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D5979" w14:textId="77777777" w:rsidR="0091195D" w:rsidRDefault="0091195D" w:rsidP="0091195D">
      <w:pPr>
        <w:spacing w:after="0"/>
        <w:jc w:val="both"/>
        <w:rPr>
          <w:rFonts w:ascii="Times New Roman" w:hAnsi="Times New Roman" w:cs="Times New Roman"/>
        </w:rPr>
      </w:pPr>
      <w:bookmarkStart w:id="0" w:name="_GoBack"/>
      <w:bookmarkEnd w:id="0"/>
      <w:r>
        <w:rPr>
          <w:rFonts w:ascii="Times New Roman" w:hAnsi="Times New Roman" w:cs="Times New Roman"/>
        </w:rPr>
        <w:t xml:space="preserve">THE STATE </w:t>
      </w:r>
    </w:p>
    <w:p w14:paraId="03BE736B" w14:textId="373970B7" w:rsidR="0091195D" w:rsidRDefault="00F264A8" w:rsidP="0091195D">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14:paraId="3C5E7809" w14:textId="77777777" w:rsidR="0091195D" w:rsidRDefault="0091195D" w:rsidP="0091195D">
      <w:pPr>
        <w:pStyle w:val="NoSpacing"/>
        <w:jc w:val="both"/>
        <w:rPr>
          <w:rFonts w:ascii="Times New Roman" w:hAnsi="Times New Roman" w:cs="Times New Roman"/>
          <w:sz w:val="24"/>
          <w:szCs w:val="24"/>
        </w:rPr>
      </w:pPr>
      <w:r>
        <w:rPr>
          <w:rFonts w:ascii="Times New Roman" w:hAnsi="Times New Roman" w:cs="Times New Roman"/>
          <w:sz w:val="24"/>
          <w:szCs w:val="24"/>
        </w:rPr>
        <w:t>WALTER MZEMBI</w:t>
      </w:r>
    </w:p>
    <w:p w14:paraId="0F2FB289" w14:textId="77777777" w:rsidR="0091195D" w:rsidRDefault="0091195D" w:rsidP="0091195D">
      <w:pPr>
        <w:pStyle w:val="NoSpacing"/>
        <w:jc w:val="both"/>
        <w:rPr>
          <w:rFonts w:ascii="Times New Roman" w:hAnsi="Times New Roman" w:cs="Times New Roman"/>
          <w:sz w:val="24"/>
          <w:szCs w:val="24"/>
        </w:rPr>
      </w:pPr>
    </w:p>
    <w:p w14:paraId="33E0ED43" w14:textId="77777777" w:rsidR="0091195D" w:rsidRDefault="0091195D" w:rsidP="0091195D">
      <w:pPr>
        <w:pStyle w:val="NoSpacing"/>
        <w:jc w:val="both"/>
        <w:rPr>
          <w:rFonts w:ascii="Times New Roman" w:hAnsi="Times New Roman" w:cs="Times New Roman"/>
          <w:sz w:val="24"/>
          <w:szCs w:val="24"/>
        </w:rPr>
      </w:pPr>
    </w:p>
    <w:p w14:paraId="56FB05B8" w14:textId="77777777" w:rsidR="0091195D" w:rsidRDefault="0091195D" w:rsidP="0091195D">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14:paraId="771750A3" w14:textId="77777777" w:rsidR="0091195D" w:rsidRDefault="0091195D" w:rsidP="0091195D">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CHIKOWERO J </w:t>
      </w:r>
    </w:p>
    <w:p w14:paraId="69BC4CD6" w14:textId="3220AC6C" w:rsidR="008266A9" w:rsidRDefault="0091195D" w:rsidP="0091195D">
      <w:pPr>
        <w:jc w:val="both"/>
        <w:rPr>
          <w:rFonts w:ascii="Times New Roman" w:hAnsi="Times New Roman" w:cs="Times New Roman"/>
          <w:bCs/>
        </w:rPr>
      </w:pPr>
      <w:r>
        <w:rPr>
          <w:rFonts w:ascii="Times New Roman" w:hAnsi="Times New Roman" w:cs="Times New Roman"/>
          <w:bCs/>
        </w:rPr>
        <w:t>HARARE, 28 January, 2 and 17 February, 3, 4 and 27 March and 13 May 2026.</w:t>
      </w:r>
    </w:p>
    <w:p w14:paraId="6BC5D4B0" w14:textId="77777777" w:rsidR="0091195D" w:rsidRDefault="0091195D" w:rsidP="0091195D">
      <w:pPr>
        <w:jc w:val="both"/>
        <w:rPr>
          <w:rFonts w:ascii="Times New Roman" w:hAnsi="Times New Roman" w:cs="Times New Roman"/>
          <w:bCs/>
        </w:rPr>
      </w:pPr>
    </w:p>
    <w:p w14:paraId="1F7D4B31" w14:textId="77777777" w:rsidR="0091195D" w:rsidRDefault="0091195D" w:rsidP="0091195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Assessors: Mr </w:t>
      </w:r>
      <w:r>
        <w:rPr>
          <w:rFonts w:ascii="Times New Roman" w:hAnsi="Times New Roman" w:cs="Times New Roman"/>
          <w:i/>
          <w:sz w:val="24"/>
          <w:szCs w:val="24"/>
        </w:rPr>
        <w:t>Mpofu</w:t>
      </w:r>
    </w:p>
    <w:p w14:paraId="24BA55F8" w14:textId="77777777" w:rsidR="0091195D" w:rsidRDefault="0091195D" w:rsidP="0091195D">
      <w:pPr>
        <w:pStyle w:val="NoSpacing"/>
        <w:jc w:val="both"/>
        <w:rPr>
          <w:rFonts w:ascii="Times New Roman" w:hAnsi="Times New Roman" w:cs="Times New Roman"/>
          <w:i/>
          <w:sz w:val="24"/>
          <w:szCs w:val="24"/>
        </w:rPr>
      </w:pPr>
      <w:r>
        <w:rPr>
          <w:rFonts w:ascii="Times New Roman" w:hAnsi="Times New Roman" w:cs="Times New Roman"/>
          <w:sz w:val="24"/>
          <w:szCs w:val="24"/>
        </w:rPr>
        <w:t xml:space="preserve">                : Mr </w:t>
      </w:r>
      <w:r>
        <w:rPr>
          <w:rFonts w:ascii="Times New Roman" w:hAnsi="Times New Roman" w:cs="Times New Roman"/>
          <w:i/>
          <w:sz w:val="24"/>
          <w:szCs w:val="24"/>
        </w:rPr>
        <w:t>Mhandu</w:t>
      </w:r>
    </w:p>
    <w:p w14:paraId="0E8D0A01" w14:textId="77777777" w:rsidR="00CE5503" w:rsidRDefault="00CE5503" w:rsidP="0091195D">
      <w:pPr>
        <w:pStyle w:val="NoSpacing"/>
        <w:jc w:val="both"/>
        <w:rPr>
          <w:rFonts w:ascii="Times New Roman" w:hAnsi="Times New Roman" w:cs="Times New Roman"/>
          <w:sz w:val="24"/>
          <w:szCs w:val="24"/>
        </w:rPr>
      </w:pPr>
    </w:p>
    <w:p w14:paraId="1B80C34B" w14:textId="77777777" w:rsidR="0091195D" w:rsidRDefault="0091195D" w:rsidP="0091195D">
      <w:pPr>
        <w:jc w:val="both"/>
        <w:rPr>
          <w:rFonts w:ascii="Times New Roman" w:hAnsi="Times New Roman" w:cs="Times New Roman"/>
          <w:bCs/>
        </w:rPr>
      </w:pPr>
    </w:p>
    <w:p w14:paraId="3FC2E038" w14:textId="77777777" w:rsidR="00CE5503" w:rsidRPr="008266A9" w:rsidRDefault="00CE5503" w:rsidP="00CE5503">
      <w:pPr>
        <w:jc w:val="both"/>
        <w:rPr>
          <w:rFonts w:ascii="Times New Roman" w:hAnsi="Times New Roman" w:cs="Times New Roman"/>
          <w:b/>
          <w:bCs/>
        </w:rPr>
      </w:pPr>
      <w:r w:rsidRPr="008266A9">
        <w:rPr>
          <w:rFonts w:ascii="Times New Roman" w:hAnsi="Times New Roman" w:cs="Times New Roman"/>
          <w:b/>
          <w:bCs/>
        </w:rPr>
        <w:t>Criminal Trial</w:t>
      </w:r>
    </w:p>
    <w:p w14:paraId="2EB0C13A" w14:textId="77777777" w:rsidR="0091195D" w:rsidRDefault="0091195D" w:rsidP="0091195D">
      <w:pPr>
        <w:jc w:val="both"/>
        <w:rPr>
          <w:rFonts w:ascii="Times New Roman" w:hAnsi="Times New Roman" w:cs="Times New Roman"/>
          <w:b/>
          <w:u w:val="single"/>
        </w:rPr>
      </w:pPr>
    </w:p>
    <w:p w14:paraId="4DF1A224" w14:textId="77777777" w:rsidR="0091195D" w:rsidRDefault="0091195D" w:rsidP="0091195D">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B </w:t>
      </w:r>
      <w:proofErr w:type="spellStart"/>
      <w:r>
        <w:rPr>
          <w:rFonts w:ascii="Times New Roman" w:hAnsi="Times New Roman" w:cs="Times New Roman"/>
          <w:i/>
          <w:sz w:val="24"/>
          <w:szCs w:val="24"/>
        </w:rPr>
        <w:t>Murevanhema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with </w:t>
      </w:r>
      <w:r>
        <w:rPr>
          <w:rFonts w:ascii="Times New Roman" w:hAnsi="Times New Roman" w:cs="Times New Roman"/>
          <w:i/>
          <w:sz w:val="24"/>
          <w:szCs w:val="24"/>
        </w:rPr>
        <w:t xml:space="preserve">A </w:t>
      </w:r>
      <w:proofErr w:type="spellStart"/>
      <w:r>
        <w:rPr>
          <w:rFonts w:ascii="Times New Roman" w:hAnsi="Times New Roman" w:cs="Times New Roman"/>
          <w:i/>
          <w:sz w:val="24"/>
          <w:szCs w:val="24"/>
        </w:rPr>
        <w:t>Mupini</w:t>
      </w:r>
      <w:proofErr w:type="spellEnd"/>
      <w:r>
        <w:rPr>
          <w:rFonts w:ascii="Times New Roman" w:hAnsi="Times New Roman" w:cs="Times New Roman"/>
          <w:i/>
          <w:sz w:val="24"/>
          <w:szCs w:val="24"/>
        </w:rPr>
        <w:t xml:space="preserve">, </w:t>
      </w:r>
      <w:r>
        <w:rPr>
          <w:rFonts w:ascii="Times New Roman" w:hAnsi="Times New Roman" w:cs="Times New Roman"/>
          <w:sz w:val="24"/>
          <w:szCs w:val="24"/>
        </w:rPr>
        <w:t>for the state</w:t>
      </w:r>
    </w:p>
    <w:p w14:paraId="49E61146" w14:textId="77777777" w:rsidR="0091195D" w:rsidRDefault="0091195D" w:rsidP="0091195D">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E </w:t>
      </w:r>
      <w:proofErr w:type="spellStart"/>
      <w:r>
        <w:rPr>
          <w:rFonts w:ascii="Times New Roman" w:hAnsi="Times New Roman" w:cs="Times New Roman"/>
          <w:i/>
          <w:sz w:val="24"/>
          <w:szCs w:val="24"/>
        </w:rPr>
        <w:t>Samundombe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with </w:t>
      </w:r>
      <w:r>
        <w:rPr>
          <w:rFonts w:ascii="Times New Roman" w:hAnsi="Times New Roman" w:cs="Times New Roman"/>
          <w:i/>
          <w:sz w:val="24"/>
          <w:szCs w:val="24"/>
        </w:rPr>
        <w:t xml:space="preserve">TK </w:t>
      </w:r>
      <w:proofErr w:type="spellStart"/>
      <w:r>
        <w:rPr>
          <w:rFonts w:ascii="Times New Roman" w:hAnsi="Times New Roman" w:cs="Times New Roman"/>
          <w:i/>
          <w:sz w:val="24"/>
          <w:szCs w:val="24"/>
        </w:rPr>
        <w:t>Mandiki</w:t>
      </w:r>
      <w:proofErr w:type="spellEnd"/>
      <w:r>
        <w:rPr>
          <w:rFonts w:ascii="Times New Roman" w:hAnsi="Times New Roman" w:cs="Times New Roman"/>
          <w:i/>
          <w:sz w:val="24"/>
          <w:szCs w:val="24"/>
        </w:rPr>
        <w:t xml:space="preserve">, </w:t>
      </w:r>
      <w:r>
        <w:rPr>
          <w:rFonts w:ascii="Times New Roman" w:hAnsi="Times New Roman" w:cs="Times New Roman"/>
          <w:sz w:val="24"/>
          <w:szCs w:val="24"/>
        </w:rPr>
        <w:t>for the accused</w:t>
      </w:r>
      <w:r>
        <w:rPr>
          <w:rFonts w:ascii="Times New Roman" w:hAnsi="Times New Roman" w:cs="Times New Roman"/>
          <w:i/>
          <w:sz w:val="24"/>
          <w:szCs w:val="24"/>
        </w:rPr>
        <w:t xml:space="preserve"> </w:t>
      </w:r>
    </w:p>
    <w:p w14:paraId="7EFE6CEB" w14:textId="77777777" w:rsidR="00FE05B7" w:rsidRDefault="00FE05B7" w:rsidP="0091195D">
      <w:pPr>
        <w:pStyle w:val="NoSpacing"/>
        <w:jc w:val="both"/>
        <w:rPr>
          <w:rFonts w:ascii="Times New Roman" w:hAnsi="Times New Roman" w:cs="Times New Roman"/>
          <w:i/>
          <w:sz w:val="24"/>
          <w:szCs w:val="24"/>
        </w:rPr>
      </w:pPr>
    </w:p>
    <w:p w14:paraId="1A318E3D" w14:textId="77777777" w:rsidR="0091195D" w:rsidRDefault="0091195D" w:rsidP="0091195D">
      <w:pPr>
        <w:pStyle w:val="NoSpacing"/>
        <w:jc w:val="both"/>
        <w:rPr>
          <w:rFonts w:ascii="Times New Roman" w:hAnsi="Times New Roman" w:cs="Times New Roman"/>
        </w:rPr>
      </w:pPr>
    </w:p>
    <w:p w14:paraId="7A2A6B89" w14:textId="77777777" w:rsidR="0091195D" w:rsidRDefault="0091195D" w:rsidP="0091195D">
      <w:pPr>
        <w:pStyle w:val="NoSpacing"/>
        <w:jc w:val="both"/>
        <w:rPr>
          <w:rFonts w:ascii="Times New Roman" w:hAnsi="Times New Roman" w:cs="Times New Roman"/>
        </w:rPr>
      </w:pPr>
    </w:p>
    <w:p w14:paraId="486C5B82" w14:textId="77777777" w:rsidR="0091195D" w:rsidRDefault="0091195D" w:rsidP="0091195D">
      <w:pPr>
        <w:pStyle w:val="NoSpacing"/>
        <w:jc w:val="both"/>
        <w:rPr>
          <w:rFonts w:ascii="Times New Roman" w:hAnsi="Times New Roman" w:cs="Times New Roman"/>
          <w:sz w:val="24"/>
          <w:szCs w:val="24"/>
        </w:rPr>
      </w:pPr>
      <w:r>
        <w:rPr>
          <w:rFonts w:ascii="Times New Roman" w:hAnsi="Times New Roman" w:cs="Times New Roman"/>
          <w:sz w:val="24"/>
          <w:szCs w:val="24"/>
        </w:rPr>
        <w:t>CHIKOWERO J:</w:t>
      </w:r>
    </w:p>
    <w:p w14:paraId="45F6DF90" w14:textId="77777777" w:rsidR="00174144" w:rsidRDefault="00174144" w:rsidP="0091195D">
      <w:pPr>
        <w:pStyle w:val="NoSpacing"/>
        <w:jc w:val="both"/>
        <w:rPr>
          <w:rFonts w:ascii="Times New Roman" w:hAnsi="Times New Roman" w:cs="Times New Roman"/>
          <w:sz w:val="24"/>
          <w:szCs w:val="24"/>
        </w:rPr>
      </w:pPr>
    </w:p>
    <w:p w14:paraId="7FFF6410" w14:textId="1E988059" w:rsidR="0091195D" w:rsidRDefault="0091195D" w:rsidP="0091195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accused was indicted to this court for trial on </w:t>
      </w:r>
      <w:r w:rsidR="00B351CC">
        <w:rPr>
          <w:rFonts w:ascii="Times New Roman" w:hAnsi="Times New Roman" w:cs="Times New Roman"/>
          <w:sz w:val="24"/>
          <w:szCs w:val="24"/>
        </w:rPr>
        <w:t xml:space="preserve">a </w:t>
      </w:r>
      <w:r>
        <w:rPr>
          <w:rFonts w:ascii="Times New Roman" w:hAnsi="Times New Roman" w:cs="Times New Roman"/>
          <w:sz w:val="24"/>
          <w:szCs w:val="24"/>
        </w:rPr>
        <w:t>charge of criminal abuse of duty as a public officer</w:t>
      </w:r>
      <w:r w:rsidR="00657B85">
        <w:rPr>
          <w:rFonts w:ascii="Times New Roman" w:hAnsi="Times New Roman" w:cs="Times New Roman"/>
          <w:sz w:val="24"/>
          <w:szCs w:val="24"/>
        </w:rPr>
        <w:t xml:space="preserve"> a</w:t>
      </w:r>
      <w:r w:rsidR="00B351CC">
        <w:rPr>
          <w:rFonts w:ascii="Times New Roman" w:hAnsi="Times New Roman" w:cs="Times New Roman"/>
          <w:sz w:val="24"/>
          <w:szCs w:val="24"/>
        </w:rPr>
        <w:t>s</w:t>
      </w:r>
      <w:r w:rsidR="00657B85">
        <w:rPr>
          <w:rFonts w:ascii="Times New Roman" w:hAnsi="Times New Roman" w:cs="Times New Roman"/>
          <w:sz w:val="24"/>
          <w:szCs w:val="24"/>
        </w:rPr>
        <w:t xml:space="preserve"> defined</w:t>
      </w:r>
      <w:r>
        <w:rPr>
          <w:rFonts w:ascii="Times New Roman" w:hAnsi="Times New Roman" w:cs="Times New Roman"/>
          <w:sz w:val="24"/>
          <w:szCs w:val="24"/>
        </w:rPr>
        <w:t xml:space="preserve"> in S174 (1) </w:t>
      </w:r>
    </w:p>
    <w:p w14:paraId="03AEB1DA" w14:textId="689092BD" w:rsidR="0091195D" w:rsidRDefault="0091195D" w:rsidP="0091195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 of the Criminal Law (Codification and Reform)</w:t>
      </w:r>
      <w:r w:rsidR="00CE5503">
        <w:rPr>
          <w:rFonts w:ascii="Times New Roman" w:hAnsi="Times New Roman" w:cs="Times New Roman"/>
          <w:sz w:val="24"/>
          <w:szCs w:val="24"/>
        </w:rPr>
        <w:t xml:space="preserve"> </w:t>
      </w:r>
      <w:r>
        <w:rPr>
          <w:rFonts w:ascii="Times New Roman" w:hAnsi="Times New Roman" w:cs="Times New Roman"/>
          <w:sz w:val="24"/>
          <w:szCs w:val="24"/>
        </w:rPr>
        <w:t>Act [</w:t>
      </w:r>
      <w:r>
        <w:rPr>
          <w:rFonts w:ascii="Times New Roman" w:hAnsi="Times New Roman" w:cs="Times New Roman"/>
          <w:i/>
          <w:sz w:val="24"/>
          <w:szCs w:val="24"/>
        </w:rPr>
        <w:t>Chapter 9:23</w:t>
      </w:r>
      <w:r>
        <w:rPr>
          <w:rFonts w:ascii="Times New Roman" w:hAnsi="Times New Roman" w:cs="Times New Roman"/>
          <w:sz w:val="24"/>
          <w:szCs w:val="24"/>
        </w:rPr>
        <w:t>]</w:t>
      </w:r>
      <w:r w:rsidR="00CE5503">
        <w:rPr>
          <w:rFonts w:ascii="Times New Roman" w:hAnsi="Times New Roman" w:cs="Times New Roman"/>
          <w:sz w:val="24"/>
          <w:szCs w:val="24"/>
        </w:rPr>
        <w:t xml:space="preserve"> </w:t>
      </w:r>
      <w:r>
        <w:rPr>
          <w:rFonts w:ascii="Times New Roman" w:hAnsi="Times New Roman" w:cs="Times New Roman"/>
          <w:sz w:val="24"/>
          <w:szCs w:val="24"/>
        </w:rPr>
        <w:t>(the Criminal Law Code)</w:t>
      </w:r>
    </w:p>
    <w:p w14:paraId="5FE9AB5F" w14:textId="0B0A9701" w:rsidR="0091195D" w:rsidRDefault="0091195D" w:rsidP="0091195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He served in the Government of National Unity </w:t>
      </w:r>
      <w:r w:rsidR="00657B85">
        <w:rPr>
          <w:rFonts w:ascii="Times New Roman" w:hAnsi="Times New Roman" w:cs="Times New Roman"/>
          <w:sz w:val="24"/>
          <w:szCs w:val="24"/>
        </w:rPr>
        <w:t xml:space="preserve">as a </w:t>
      </w:r>
      <w:r>
        <w:rPr>
          <w:rFonts w:ascii="Times New Roman" w:hAnsi="Times New Roman" w:cs="Times New Roman"/>
          <w:sz w:val="24"/>
          <w:szCs w:val="24"/>
        </w:rPr>
        <w:t>Cabinet Minister in the Ministry of Tourism and Hospitality Industry during the period 2011 to 2014.</w:t>
      </w:r>
    </w:p>
    <w:p w14:paraId="226037AD" w14:textId="77777777" w:rsidR="0091195D" w:rsidRDefault="0091195D" w:rsidP="0091195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indictment reads:</w:t>
      </w:r>
    </w:p>
    <w:p w14:paraId="6044AB5B" w14:textId="77777777" w:rsidR="0091195D" w:rsidRDefault="0091195D" w:rsidP="0091195D">
      <w:pPr>
        <w:pStyle w:val="NoSpacing"/>
        <w:spacing w:line="360" w:lineRule="auto"/>
        <w:jc w:val="both"/>
        <w:rPr>
          <w:rFonts w:ascii="Times New Roman" w:hAnsi="Times New Roman" w:cs="Times New Roman"/>
          <w:sz w:val="24"/>
          <w:szCs w:val="24"/>
        </w:rPr>
      </w:pPr>
    </w:p>
    <w:p w14:paraId="456EB526" w14:textId="77777777" w:rsidR="0091195D" w:rsidRDefault="0091195D" w:rsidP="0091195D">
      <w:pPr>
        <w:pStyle w:val="NoSpacing"/>
        <w:ind w:left="720"/>
        <w:jc w:val="both"/>
        <w:rPr>
          <w:rFonts w:ascii="Times New Roman" w:hAnsi="Times New Roman" w:cs="Times New Roman"/>
        </w:rPr>
      </w:pPr>
      <w:r>
        <w:rPr>
          <w:rFonts w:ascii="Times New Roman" w:hAnsi="Times New Roman" w:cs="Times New Roman"/>
        </w:rPr>
        <w:t>“…Walter Mzembi a male adult …is guilty of the crime of criminal abuse of duty as a public officer as defined in S 174(1) (a) of the Criminal Law (Codification and Reform) Act [</w:t>
      </w:r>
      <w:r>
        <w:rPr>
          <w:rFonts w:ascii="Times New Roman" w:hAnsi="Times New Roman" w:cs="Times New Roman"/>
          <w:i/>
        </w:rPr>
        <w:t>Chapter</w:t>
      </w:r>
      <w:r>
        <w:rPr>
          <w:rFonts w:ascii="Times New Roman" w:hAnsi="Times New Roman" w:cs="Times New Roman"/>
        </w:rPr>
        <w:t xml:space="preserve"> </w:t>
      </w:r>
      <w:r>
        <w:rPr>
          <w:rFonts w:ascii="Times New Roman" w:hAnsi="Times New Roman" w:cs="Times New Roman"/>
          <w:i/>
        </w:rPr>
        <w:t>9:23</w:t>
      </w:r>
      <w:r>
        <w:rPr>
          <w:rFonts w:ascii="Times New Roman" w:hAnsi="Times New Roman" w:cs="Times New Roman"/>
        </w:rPr>
        <w:t>] and whose duties are as appears in the attached annexure to the indictment and in the exercise of those duties which required Walter Mzembi to manage the property of the Ministry procedurally correct during his tenure of office as follows:</w:t>
      </w:r>
    </w:p>
    <w:p w14:paraId="43284CA5" w14:textId="77777777" w:rsidR="0091195D" w:rsidRDefault="0091195D" w:rsidP="0091195D">
      <w:pPr>
        <w:pStyle w:val="NoSpacing"/>
        <w:ind w:left="720"/>
        <w:jc w:val="both"/>
        <w:rPr>
          <w:rFonts w:ascii="Times New Roman" w:hAnsi="Times New Roman" w:cs="Times New Roman"/>
        </w:rPr>
      </w:pPr>
      <w:r>
        <w:rPr>
          <w:rFonts w:ascii="Times New Roman" w:hAnsi="Times New Roman" w:cs="Times New Roman"/>
        </w:rPr>
        <w:t>In terms of Part 11 Section 6(2) (b) of the Public Finance Management Act the Ministry seeks Treasury authority and approval before initiation of that action.</w:t>
      </w:r>
    </w:p>
    <w:p w14:paraId="7C11279C" w14:textId="0D5A4830" w:rsidR="0091195D" w:rsidRDefault="0091195D" w:rsidP="0091195D">
      <w:pPr>
        <w:pStyle w:val="NoSpacing"/>
        <w:ind w:left="720"/>
        <w:jc w:val="both"/>
        <w:rPr>
          <w:rFonts w:ascii="Times New Roman" w:hAnsi="Times New Roman" w:cs="Times New Roman"/>
        </w:rPr>
      </w:pPr>
      <w:r>
        <w:rPr>
          <w:rFonts w:ascii="Times New Roman" w:hAnsi="Times New Roman" w:cs="Times New Roman"/>
        </w:rPr>
        <w:lastRenderedPageBreak/>
        <w:t>In terms of Treasury Instruction 2006-2012 the assets may be disposed through among other ways by donation to public entities after formal board of survey proceeding have been complied with depending on the request of the entity.</w:t>
      </w:r>
    </w:p>
    <w:p w14:paraId="39298B6D" w14:textId="77777777" w:rsidR="0091195D" w:rsidRDefault="0091195D" w:rsidP="0091195D">
      <w:pPr>
        <w:pStyle w:val="NoSpacing"/>
        <w:ind w:left="720"/>
        <w:jc w:val="both"/>
        <w:rPr>
          <w:rFonts w:ascii="Times New Roman" w:hAnsi="Times New Roman" w:cs="Times New Roman"/>
        </w:rPr>
      </w:pPr>
      <w:r>
        <w:rPr>
          <w:rFonts w:ascii="Times New Roman" w:hAnsi="Times New Roman" w:cs="Times New Roman"/>
        </w:rPr>
        <w:t>The entity or unit receiving the donation must make formal request showing interest in the donation outlining the list of the item (sic) they are interested in prior to the donation.</w:t>
      </w:r>
    </w:p>
    <w:p w14:paraId="09D6A2E7" w14:textId="68AF170B"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Government assets are not loaned or donated to private entities. The accused person unlawfully and knowingly acted contrary to o</w:t>
      </w:r>
      <w:r w:rsidR="00DC33A5">
        <w:rPr>
          <w:rFonts w:ascii="Times New Roman" w:hAnsi="Times New Roman" w:cs="Times New Roman"/>
        </w:rPr>
        <w:t>r inconsistent with his duties aforesaid as</w:t>
      </w:r>
      <w:r>
        <w:rPr>
          <w:rFonts w:ascii="Times New Roman" w:hAnsi="Times New Roman" w:cs="Times New Roman"/>
        </w:rPr>
        <w:t xml:space="preserve"> public officer, that is to say, he donated</w:t>
      </w:r>
      <w:r w:rsidR="00067216">
        <w:rPr>
          <w:rFonts w:ascii="Times New Roman" w:hAnsi="Times New Roman" w:cs="Times New Roman"/>
        </w:rPr>
        <w:t xml:space="preserve"> 4 sets of public viewing area s</w:t>
      </w:r>
      <w:r>
        <w:rPr>
          <w:rFonts w:ascii="Times New Roman" w:hAnsi="Times New Roman" w:cs="Times New Roman"/>
        </w:rPr>
        <w:t>creens valued at US $200.000 to the private entities that is Zion Christian Church, United Family International Church and Prophetic Healing and Deliverance Ministries without following the laid down procedures mentioned above by:</w:t>
      </w:r>
    </w:p>
    <w:p w14:paraId="0A342447" w14:textId="0CA134C7"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 xml:space="preserve">(a)Donating </w:t>
      </w:r>
      <w:r w:rsidR="00067216">
        <w:rPr>
          <w:rFonts w:ascii="Times New Roman" w:hAnsi="Times New Roman" w:cs="Times New Roman"/>
        </w:rPr>
        <w:t>one set of public viewing area s</w:t>
      </w:r>
      <w:r>
        <w:rPr>
          <w:rFonts w:ascii="Times New Roman" w:hAnsi="Times New Roman" w:cs="Times New Roman"/>
        </w:rPr>
        <w:t>creens to United Family International Church</w:t>
      </w:r>
    </w:p>
    <w:p w14:paraId="0D607FA7" w14:textId="13430C8C"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(b)Donating two se</w:t>
      </w:r>
      <w:r w:rsidR="00067216">
        <w:rPr>
          <w:rFonts w:ascii="Times New Roman" w:hAnsi="Times New Roman" w:cs="Times New Roman"/>
        </w:rPr>
        <w:t>ts of public viewing area s</w:t>
      </w:r>
      <w:r>
        <w:rPr>
          <w:rFonts w:ascii="Times New Roman" w:hAnsi="Times New Roman" w:cs="Times New Roman"/>
        </w:rPr>
        <w:t>creens to Prophetic Healing and Deliverance Ministries.</w:t>
      </w:r>
    </w:p>
    <w:p w14:paraId="4A0DE490" w14:textId="0FB52E16"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(c)Donating one se</w:t>
      </w:r>
      <w:r w:rsidR="001026AA">
        <w:rPr>
          <w:rFonts w:ascii="Times New Roman" w:hAnsi="Times New Roman" w:cs="Times New Roman"/>
        </w:rPr>
        <w:t>t of public viewing area screen</w:t>
      </w:r>
      <w:r>
        <w:rPr>
          <w:rFonts w:ascii="Times New Roman" w:hAnsi="Times New Roman" w:cs="Times New Roman"/>
        </w:rPr>
        <w:t xml:space="preserve"> to Zion Christian Church.</w:t>
      </w:r>
    </w:p>
    <w:p w14:paraId="12063950" w14:textId="1CC5CFFD"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(d)The accused did not seek treasury authori</w:t>
      </w:r>
      <w:r w:rsidR="009E2189">
        <w:rPr>
          <w:rFonts w:ascii="Times New Roman" w:hAnsi="Times New Roman" w:cs="Times New Roman"/>
        </w:rPr>
        <w:t xml:space="preserve">ty and approval to donate the aforesaid </w:t>
      </w:r>
      <w:r>
        <w:rPr>
          <w:rFonts w:ascii="Times New Roman" w:hAnsi="Times New Roman" w:cs="Times New Roman"/>
        </w:rPr>
        <w:t xml:space="preserve">public viewing area </w:t>
      </w:r>
      <w:r w:rsidR="00545E59">
        <w:rPr>
          <w:rFonts w:ascii="Times New Roman" w:hAnsi="Times New Roman" w:cs="Times New Roman"/>
        </w:rPr>
        <w:t>s</w:t>
      </w:r>
      <w:r>
        <w:rPr>
          <w:rFonts w:ascii="Times New Roman" w:hAnsi="Times New Roman" w:cs="Times New Roman"/>
        </w:rPr>
        <w:t>creens to private entities as provided under section 6(2)(b)</w:t>
      </w:r>
      <w:r w:rsidR="00CE5503">
        <w:rPr>
          <w:rFonts w:ascii="Times New Roman" w:hAnsi="Times New Roman" w:cs="Times New Roman"/>
        </w:rPr>
        <w:t xml:space="preserve"> </w:t>
      </w:r>
      <w:r>
        <w:rPr>
          <w:rFonts w:ascii="Times New Roman" w:hAnsi="Times New Roman" w:cs="Times New Roman"/>
        </w:rPr>
        <w:t>of the Public Finance Management Act [</w:t>
      </w:r>
      <w:r>
        <w:rPr>
          <w:rFonts w:ascii="Times New Roman" w:hAnsi="Times New Roman" w:cs="Times New Roman"/>
          <w:i/>
        </w:rPr>
        <w:t>Chapter22:19</w:t>
      </w:r>
      <w:r>
        <w:rPr>
          <w:rFonts w:ascii="Times New Roman" w:hAnsi="Times New Roman" w:cs="Times New Roman"/>
        </w:rPr>
        <w:t xml:space="preserve">] </w:t>
      </w:r>
    </w:p>
    <w:p w14:paraId="13D1731A" w14:textId="136AA692"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rPr>
        <w:t xml:space="preserve">In so doing Walter Mzembi abused his duty as a public officer to show favour to Zion Christian Church, United Family International Church and Prophetic Healing and Deliverance Ministries and </w:t>
      </w:r>
      <w:proofErr w:type="spellStart"/>
      <w:r>
        <w:rPr>
          <w:rFonts w:ascii="Times New Roman" w:hAnsi="Times New Roman" w:cs="Times New Roman"/>
        </w:rPr>
        <w:t>disfavour</w:t>
      </w:r>
      <w:proofErr w:type="spellEnd"/>
      <w:r>
        <w:rPr>
          <w:rFonts w:ascii="Times New Roman" w:hAnsi="Times New Roman" w:cs="Times New Roman"/>
        </w:rPr>
        <w:t xml:space="preserve"> to the </w:t>
      </w:r>
      <w:r w:rsidR="00545E59">
        <w:rPr>
          <w:rFonts w:ascii="Times New Roman" w:hAnsi="Times New Roman" w:cs="Times New Roman"/>
        </w:rPr>
        <w:t xml:space="preserve">Ministry of </w:t>
      </w:r>
      <w:r>
        <w:rPr>
          <w:rFonts w:ascii="Times New Roman" w:hAnsi="Times New Roman" w:cs="Times New Roman"/>
        </w:rPr>
        <w:t>Tourism and Hospitality Industry.’’</w:t>
      </w:r>
    </w:p>
    <w:p w14:paraId="65397965" w14:textId="77777777" w:rsidR="0091195D" w:rsidRDefault="0091195D" w:rsidP="0091195D">
      <w:pPr>
        <w:pStyle w:val="NoSpacing"/>
        <w:tabs>
          <w:tab w:val="left" w:pos="810"/>
        </w:tabs>
        <w:spacing w:line="360" w:lineRule="auto"/>
        <w:jc w:val="both"/>
        <w:rPr>
          <w:rFonts w:ascii="Times New Roman" w:hAnsi="Times New Roman" w:cs="Times New Roman"/>
          <w:sz w:val="24"/>
          <w:szCs w:val="24"/>
        </w:rPr>
      </w:pPr>
    </w:p>
    <w:p w14:paraId="68F3066F" w14:textId="37D56722"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The annexure to the indictment sets out the functions of the accused as the then Minister of Tourism and Hospitality Industry .Those functions were assigned by the President in terms of S 104 (1) of the Constitution .The functions are firstly, being accountable and to supervise the performance of State Enterprises and Parastatals .Secondly, the appointment of the board of the Zimbabwe Tourism Authority. Thirdly to develop, implement and </w:t>
      </w:r>
      <w:r w:rsidR="00941B0B">
        <w:rPr>
          <w:rFonts w:ascii="Times New Roman" w:hAnsi="Times New Roman" w:cs="Times New Roman"/>
          <w:sz w:val="24"/>
          <w:szCs w:val="24"/>
        </w:rPr>
        <w:t>review policies and legislation on tourism in c</w:t>
      </w:r>
      <w:r>
        <w:rPr>
          <w:rFonts w:ascii="Times New Roman" w:hAnsi="Times New Roman" w:cs="Times New Roman"/>
          <w:sz w:val="24"/>
          <w:szCs w:val="24"/>
        </w:rPr>
        <w:t xml:space="preserve">onsultation with other stakeholders. Fourthly, to oversee the development, implementation   and review of the National Tourism Master Plans and Strategies. </w:t>
      </w:r>
      <w:r w:rsidR="00CE5503">
        <w:rPr>
          <w:rFonts w:ascii="Times New Roman" w:hAnsi="Times New Roman" w:cs="Times New Roman"/>
          <w:sz w:val="24"/>
          <w:szCs w:val="24"/>
        </w:rPr>
        <w:t>Finally,</w:t>
      </w:r>
      <w:r>
        <w:rPr>
          <w:rFonts w:ascii="Times New Roman" w:hAnsi="Times New Roman" w:cs="Times New Roman"/>
          <w:sz w:val="24"/>
          <w:szCs w:val="24"/>
        </w:rPr>
        <w:t xml:space="preserve"> to coordinate and implement international tourism policies,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and protocols with regard to the United Nations World Tourism Organization, World Travel and Tourism Council and other relevant international bodies.</w:t>
      </w:r>
    </w:p>
    <w:p w14:paraId="4E4ABBFF" w14:textId="479FA0A0"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In a nutshell, what the prosecution sought to prove was that the accused criminally abused his duty as the Minister of Tourism and Hospitality Industry (and hence a public officer) by do</w:t>
      </w:r>
      <w:r w:rsidR="00F7461B">
        <w:rPr>
          <w:rFonts w:ascii="Times New Roman" w:hAnsi="Times New Roman" w:cs="Times New Roman"/>
          <w:sz w:val="24"/>
          <w:szCs w:val="24"/>
        </w:rPr>
        <w:t>nating the public viewing area s</w:t>
      </w:r>
      <w:r>
        <w:rPr>
          <w:rFonts w:ascii="Times New Roman" w:hAnsi="Times New Roman" w:cs="Times New Roman"/>
          <w:sz w:val="24"/>
          <w:szCs w:val="24"/>
        </w:rPr>
        <w:t>creens to the three churches without following laid down procedures .Further, that in doing so the accused showed favour</w:t>
      </w:r>
      <w:r w:rsidR="00F7461B">
        <w:rPr>
          <w:rFonts w:ascii="Times New Roman" w:hAnsi="Times New Roman" w:cs="Times New Roman"/>
          <w:sz w:val="24"/>
          <w:szCs w:val="24"/>
        </w:rPr>
        <w:t xml:space="preserve"> to Zion Christian Church (ZCC),</w:t>
      </w:r>
      <w:r>
        <w:rPr>
          <w:rFonts w:ascii="Times New Roman" w:hAnsi="Times New Roman" w:cs="Times New Roman"/>
          <w:sz w:val="24"/>
          <w:szCs w:val="24"/>
        </w:rPr>
        <w:t>United Family International Church (UFIC) and Prophetic Healing and Deliverance Ministries (PHD).The State alleged that the accused made the donations to ZCC ,UFIC and PHD Ministries on 27 July 2011,30 March 2012 and 22 October 2014 respectively.</w:t>
      </w:r>
    </w:p>
    <w:p w14:paraId="241B0027" w14:textId="434B7EB4"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r>
        <w:rPr>
          <w:rFonts w:ascii="Times New Roman" w:hAnsi="Times New Roman" w:cs="Times New Roman"/>
          <w:sz w:val="24"/>
          <w:szCs w:val="24"/>
        </w:rPr>
        <w:tab/>
        <w:t>In outlining his defence, the accused made the following averments.</w:t>
      </w:r>
      <w:r w:rsidR="00CE5503">
        <w:rPr>
          <w:rFonts w:ascii="Times New Roman" w:hAnsi="Times New Roman" w:cs="Times New Roman"/>
          <w:sz w:val="24"/>
          <w:szCs w:val="24"/>
        </w:rPr>
        <w:t xml:space="preserve"> </w:t>
      </w:r>
      <w:r>
        <w:rPr>
          <w:rFonts w:ascii="Times New Roman" w:hAnsi="Times New Roman" w:cs="Times New Roman"/>
          <w:sz w:val="24"/>
          <w:szCs w:val="24"/>
        </w:rPr>
        <w:t>Firstly, that as the Minister of Tourism and Hospitality Industry his duties involved the oversight of the Ministry’s operations as a political appointee. Secondly, that the material time was the height of the country</w:t>
      </w:r>
      <w:r w:rsidR="00CD6583">
        <w:rPr>
          <w:rFonts w:ascii="Times New Roman" w:hAnsi="Times New Roman" w:cs="Times New Roman"/>
          <w:sz w:val="24"/>
          <w:szCs w:val="24"/>
        </w:rPr>
        <w:t>’s tourism drive hence the sett</w:t>
      </w:r>
      <w:r>
        <w:rPr>
          <w:rFonts w:ascii="Times New Roman" w:hAnsi="Times New Roman" w:cs="Times New Roman"/>
          <w:sz w:val="24"/>
          <w:szCs w:val="24"/>
        </w:rPr>
        <w:t>ing up of an Inter-Ministerial Cabinet Committee whose duties was to drive the national tourism initiatives. Thirdly, it was the   decisions of the Inter Ministerial Cabinet Committee which the accused as the head of the Ministry of Tourism and Hospitality Industry was tasked to implement.</w:t>
      </w:r>
      <w:r w:rsidR="00CE5503">
        <w:rPr>
          <w:rFonts w:ascii="Times New Roman" w:hAnsi="Times New Roman" w:cs="Times New Roman"/>
          <w:sz w:val="24"/>
          <w:szCs w:val="24"/>
        </w:rPr>
        <w:t xml:space="preserve"> </w:t>
      </w:r>
      <w:r>
        <w:rPr>
          <w:rFonts w:ascii="Times New Roman" w:hAnsi="Times New Roman" w:cs="Times New Roman"/>
          <w:sz w:val="24"/>
          <w:szCs w:val="24"/>
        </w:rPr>
        <w:t>Fourthly</w:t>
      </w:r>
      <w:r w:rsidR="00C73C26">
        <w:rPr>
          <w:rFonts w:ascii="Times New Roman" w:hAnsi="Times New Roman" w:cs="Times New Roman"/>
          <w:sz w:val="24"/>
          <w:szCs w:val="24"/>
        </w:rPr>
        <w:t>,</w:t>
      </w:r>
      <w:r>
        <w:rPr>
          <w:rFonts w:ascii="Times New Roman" w:hAnsi="Times New Roman" w:cs="Times New Roman"/>
          <w:sz w:val="24"/>
          <w:szCs w:val="24"/>
        </w:rPr>
        <w:t xml:space="preserve"> that the donati</w:t>
      </w:r>
      <w:r w:rsidR="00120154">
        <w:rPr>
          <w:rFonts w:ascii="Times New Roman" w:hAnsi="Times New Roman" w:cs="Times New Roman"/>
          <w:sz w:val="24"/>
          <w:szCs w:val="24"/>
        </w:rPr>
        <w:t>on</w:t>
      </w:r>
      <w:r w:rsidR="00C73C26">
        <w:rPr>
          <w:rFonts w:ascii="Times New Roman" w:hAnsi="Times New Roman" w:cs="Times New Roman"/>
          <w:sz w:val="24"/>
          <w:szCs w:val="24"/>
        </w:rPr>
        <w:t xml:space="preserve"> of the public viewing area s</w:t>
      </w:r>
      <w:r>
        <w:rPr>
          <w:rFonts w:ascii="Times New Roman" w:hAnsi="Times New Roman" w:cs="Times New Roman"/>
          <w:sz w:val="24"/>
          <w:szCs w:val="24"/>
        </w:rPr>
        <w:t>creens was pursuant to a Cabinet resolution.</w:t>
      </w:r>
    </w:p>
    <w:p w14:paraId="3AE19BD4" w14:textId="3EC20699"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 xml:space="preserve">The essential elements of the crime of criminal abuse   of duty as a public officer have been traversed in case law. See </w:t>
      </w:r>
      <w:proofErr w:type="spellStart"/>
      <w:r>
        <w:rPr>
          <w:rFonts w:ascii="Times New Roman" w:hAnsi="Times New Roman" w:cs="Times New Roman"/>
          <w:i/>
          <w:sz w:val="24"/>
          <w:szCs w:val="24"/>
        </w:rPr>
        <w:t>Mukutu</w:t>
      </w:r>
      <w:proofErr w:type="spellEnd"/>
      <w:r>
        <w:rPr>
          <w:rFonts w:ascii="Times New Roman" w:hAnsi="Times New Roman" w:cs="Times New Roman"/>
          <w:sz w:val="24"/>
          <w:szCs w:val="24"/>
        </w:rPr>
        <w:t xml:space="preserve"> and </w:t>
      </w:r>
      <w:proofErr w:type="spellStart"/>
      <w:r>
        <w:rPr>
          <w:rFonts w:ascii="Times New Roman" w:hAnsi="Times New Roman" w:cs="Times New Roman"/>
          <w:i/>
          <w:sz w:val="24"/>
          <w:szCs w:val="24"/>
        </w:rPr>
        <w:t>Anr</w:t>
      </w:r>
      <w:proofErr w:type="spellEnd"/>
      <w:r>
        <w:rPr>
          <w:rFonts w:ascii="Times New Roman" w:hAnsi="Times New Roman" w:cs="Times New Roman"/>
          <w:i/>
          <w:sz w:val="24"/>
          <w:szCs w:val="24"/>
        </w:rPr>
        <w:t xml:space="preserve"> </w:t>
      </w:r>
      <w:r>
        <w:rPr>
          <w:rFonts w:ascii="Times New Roman" w:hAnsi="Times New Roman" w:cs="Times New Roman"/>
          <w:sz w:val="24"/>
          <w:szCs w:val="24"/>
        </w:rPr>
        <w:t>v</w:t>
      </w:r>
      <w:r>
        <w:rPr>
          <w:rFonts w:ascii="Times New Roman" w:hAnsi="Times New Roman" w:cs="Times New Roman"/>
          <w:i/>
          <w:sz w:val="24"/>
          <w:szCs w:val="24"/>
        </w:rPr>
        <w:t xml:space="preserve"> </w:t>
      </w:r>
      <w:r>
        <w:rPr>
          <w:rFonts w:ascii="Times New Roman" w:hAnsi="Times New Roman" w:cs="Times New Roman"/>
          <w:sz w:val="24"/>
          <w:szCs w:val="24"/>
        </w:rPr>
        <w:t>the State SC 05/26 at pp 20-21</w:t>
      </w:r>
      <w:r w:rsidR="00C73C2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S </w:t>
      </w:r>
      <w:r>
        <w:rPr>
          <w:rFonts w:ascii="Times New Roman" w:hAnsi="Times New Roman" w:cs="Times New Roman"/>
          <w:sz w:val="24"/>
          <w:szCs w:val="24"/>
        </w:rPr>
        <w:t xml:space="preserve">v </w:t>
      </w:r>
      <w:proofErr w:type="spellStart"/>
      <w:r>
        <w:rPr>
          <w:rFonts w:ascii="Times New Roman" w:hAnsi="Times New Roman" w:cs="Times New Roman"/>
          <w:i/>
          <w:sz w:val="24"/>
          <w:szCs w:val="24"/>
        </w:rPr>
        <w:t>Taranhike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2018(1) ZLR 399(H) at 403 A-E and </w:t>
      </w:r>
      <w:proofErr w:type="spellStart"/>
      <w:r>
        <w:rPr>
          <w:rFonts w:ascii="Times New Roman" w:hAnsi="Times New Roman" w:cs="Times New Roman"/>
          <w:i/>
          <w:sz w:val="24"/>
          <w:szCs w:val="24"/>
        </w:rPr>
        <w:t>Kasukuwere</w:t>
      </w:r>
      <w:proofErr w:type="spellEnd"/>
      <w:r>
        <w:rPr>
          <w:rFonts w:ascii="Times New Roman" w:hAnsi="Times New Roman" w:cs="Times New Roman"/>
          <w:sz w:val="24"/>
          <w:szCs w:val="24"/>
        </w:rPr>
        <w:t xml:space="preserve"> v </w:t>
      </w:r>
      <w:proofErr w:type="spellStart"/>
      <w:r>
        <w:rPr>
          <w:rFonts w:ascii="Times New Roman" w:hAnsi="Times New Roman" w:cs="Times New Roman"/>
          <w:i/>
          <w:sz w:val="24"/>
          <w:szCs w:val="24"/>
        </w:rPr>
        <w:t>Mujaya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N.O and </w:t>
      </w:r>
      <w:proofErr w:type="spellStart"/>
      <w:r>
        <w:rPr>
          <w:rFonts w:ascii="Times New Roman" w:hAnsi="Times New Roman" w:cs="Times New Roman"/>
          <w:sz w:val="24"/>
          <w:szCs w:val="24"/>
        </w:rPr>
        <w:t>Ors</w:t>
      </w:r>
      <w:proofErr w:type="spellEnd"/>
      <w:r>
        <w:rPr>
          <w:rFonts w:ascii="Times New Roman" w:hAnsi="Times New Roman" w:cs="Times New Roman"/>
          <w:sz w:val="24"/>
          <w:szCs w:val="24"/>
        </w:rPr>
        <w:t xml:space="preserve"> 2019(3) ZLR 421 (H).</w:t>
      </w:r>
      <w:r w:rsidR="00CE5503">
        <w:rPr>
          <w:rFonts w:ascii="Times New Roman" w:hAnsi="Times New Roman" w:cs="Times New Roman"/>
          <w:sz w:val="24"/>
          <w:szCs w:val="24"/>
        </w:rPr>
        <w:t xml:space="preserve"> </w:t>
      </w:r>
      <w:r>
        <w:rPr>
          <w:rFonts w:ascii="Times New Roman" w:hAnsi="Times New Roman" w:cs="Times New Roman"/>
          <w:sz w:val="24"/>
          <w:szCs w:val="24"/>
        </w:rPr>
        <w:t>There are four essential elements of the crime of criminal abuse of duty as a public officer. First, the accused must be a public officer.</w:t>
      </w:r>
      <w:r w:rsidR="00CE5503">
        <w:rPr>
          <w:rFonts w:ascii="Times New Roman" w:hAnsi="Times New Roman" w:cs="Times New Roman"/>
          <w:sz w:val="24"/>
          <w:szCs w:val="24"/>
        </w:rPr>
        <w:t xml:space="preserve"> </w:t>
      </w:r>
      <w:r>
        <w:rPr>
          <w:rFonts w:ascii="Times New Roman" w:hAnsi="Times New Roman" w:cs="Times New Roman"/>
          <w:sz w:val="24"/>
          <w:szCs w:val="24"/>
        </w:rPr>
        <w:t xml:space="preserve">Second, the accused must have engaged in conduct that is inconsistent with his or her duty as </w:t>
      </w:r>
      <w:r w:rsidR="00120154">
        <w:rPr>
          <w:rFonts w:ascii="Times New Roman" w:hAnsi="Times New Roman" w:cs="Times New Roman"/>
          <w:sz w:val="24"/>
          <w:szCs w:val="24"/>
        </w:rPr>
        <w:t xml:space="preserve">a </w:t>
      </w:r>
      <w:r>
        <w:rPr>
          <w:rFonts w:ascii="Times New Roman" w:hAnsi="Times New Roman" w:cs="Times New Roman"/>
          <w:sz w:val="24"/>
          <w:szCs w:val="24"/>
        </w:rPr>
        <w:t>public officer.</w:t>
      </w:r>
      <w:r w:rsidR="00CE5503">
        <w:rPr>
          <w:rFonts w:ascii="Times New Roman" w:hAnsi="Times New Roman" w:cs="Times New Roman"/>
          <w:sz w:val="24"/>
          <w:szCs w:val="24"/>
        </w:rPr>
        <w:t xml:space="preserve"> </w:t>
      </w:r>
      <w:r w:rsidR="00120154">
        <w:rPr>
          <w:rFonts w:ascii="Times New Roman" w:hAnsi="Times New Roman" w:cs="Times New Roman"/>
          <w:sz w:val="24"/>
          <w:szCs w:val="24"/>
        </w:rPr>
        <w:t>Third, the</w:t>
      </w:r>
      <w:r>
        <w:rPr>
          <w:rFonts w:ascii="Times New Roman" w:hAnsi="Times New Roman" w:cs="Times New Roman"/>
          <w:sz w:val="24"/>
          <w:szCs w:val="24"/>
        </w:rPr>
        <w:t xml:space="preserve"> accused must have acted intentionally in the act or omission. Finally, the purpose of the conduct must be to show favour or disfavor to any person.</w:t>
      </w:r>
    </w:p>
    <w:p w14:paraId="7C23EEAD" w14:textId="43FDF255"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The only essential element of the crime that the State managed to prove was that the accused was a public officer. That in any event was common cause because the accused was a Minister at the material time and hence a public office</w:t>
      </w:r>
      <w:r w:rsidR="00120154">
        <w:rPr>
          <w:rFonts w:ascii="Times New Roman" w:hAnsi="Times New Roman" w:cs="Times New Roman"/>
          <w:sz w:val="24"/>
          <w:szCs w:val="24"/>
        </w:rPr>
        <w:t>r going by the definition in S 1</w:t>
      </w:r>
      <w:r>
        <w:rPr>
          <w:rFonts w:ascii="Times New Roman" w:hAnsi="Times New Roman" w:cs="Times New Roman"/>
          <w:sz w:val="24"/>
          <w:szCs w:val="24"/>
        </w:rPr>
        <w:t xml:space="preserve"> 69 of the Criminal Law Code.</w:t>
      </w:r>
    </w:p>
    <w:p w14:paraId="09885AD0" w14:textId="51834802"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William Little, HW Fowler and Jessie Coulson in THE SHORTER OXFORD ENGLISH DICTI</w:t>
      </w:r>
      <w:r w:rsidR="00120154">
        <w:rPr>
          <w:rFonts w:ascii="Times New Roman" w:hAnsi="Times New Roman" w:cs="Times New Roman"/>
          <w:sz w:val="24"/>
          <w:szCs w:val="24"/>
        </w:rPr>
        <w:t>ONARY ON HISTORICAL PRINCIPLES V</w:t>
      </w:r>
      <w:r>
        <w:rPr>
          <w:rFonts w:ascii="Times New Roman" w:hAnsi="Times New Roman" w:cs="Times New Roman"/>
          <w:sz w:val="24"/>
          <w:szCs w:val="24"/>
        </w:rPr>
        <w:t xml:space="preserve">olume 1 at p 594 present three meanings of the word “donation.” They are </w:t>
      </w:r>
    </w:p>
    <w:p w14:paraId="4F1089B2" w14:textId="0669CF0D" w:rsidR="0091195D" w:rsidRDefault="0091195D" w:rsidP="0091195D">
      <w:pPr>
        <w:pStyle w:val="NoSpacing"/>
        <w:tabs>
          <w:tab w:val="left" w:pos="810"/>
        </w:tabs>
        <w:ind w:left="720"/>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w:t>
      </w:r>
      <w:r w:rsidR="00F255B7">
        <w:rPr>
          <w:rFonts w:ascii="Times New Roman" w:hAnsi="Times New Roman" w:cs="Times New Roman"/>
        </w:rPr>
        <w:t>1. The</w:t>
      </w:r>
      <w:r>
        <w:rPr>
          <w:rFonts w:ascii="Times New Roman" w:hAnsi="Times New Roman" w:cs="Times New Roman"/>
        </w:rPr>
        <w:t xml:space="preserve"> action or faculty of giving, presentation, grant.</w:t>
      </w:r>
      <w:r w:rsidR="00F255B7">
        <w:rPr>
          <w:rFonts w:ascii="Times New Roman" w:hAnsi="Times New Roman" w:cs="Times New Roman"/>
        </w:rPr>
        <w:t>2. Law. The</w:t>
      </w:r>
      <w:r>
        <w:rPr>
          <w:rFonts w:ascii="Times New Roman" w:hAnsi="Times New Roman" w:cs="Times New Roman"/>
        </w:rPr>
        <w:t xml:space="preserve"> action or contract by which    a person transfers the ownership of a thing from himself to another, as a free gift …</w:t>
      </w:r>
      <w:r w:rsidR="00F255B7">
        <w:rPr>
          <w:rFonts w:ascii="Times New Roman" w:hAnsi="Times New Roman" w:cs="Times New Roman"/>
        </w:rPr>
        <w:t>3. that</w:t>
      </w:r>
      <w:r>
        <w:rPr>
          <w:rFonts w:ascii="Times New Roman" w:hAnsi="Times New Roman" w:cs="Times New Roman"/>
        </w:rPr>
        <w:t xml:space="preserve"> which is </w:t>
      </w:r>
      <w:r w:rsidR="00F255B7">
        <w:rPr>
          <w:rFonts w:ascii="Times New Roman" w:hAnsi="Times New Roman" w:cs="Times New Roman"/>
        </w:rPr>
        <w:t>presented, a</w:t>
      </w:r>
      <w:r>
        <w:rPr>
          <w:rFonts w:ascii="Times New Roman" w:hAnsi="Times New Roman" w:cs="Times New Roman"/>
        </w:rPr>
        <w:t xml:space="preserve"> gift …”</w:t>
      </w:r>
    </w:p>
    <w:p w14:paraId="487F4AFA" w14:textId="77777777" w:rsidR="0091195D" w:rsidRDefault="0091195D" w:rsidP="0091195D">
      <w:pPr>
        <w:pStyle w:val="NoSpacing"/>
        <w:tabs>
          <w:tab w:val="left" w:pos="810"/>
        </w:tabs>
        <w:spacing w:line="360" w:lineRule="auto"/>
        <w:jc w:val="both"/>
        <w:rPr>
          <w:rFonts w:ascii="Times New Roman" w:hAnsi="Times New Roman" w:cs="Times New Roman"/>
          <w:sz w:val="24"/>
          <w:szCs w:val="24"/>
        </w:rPr>
      </w:pPr>
    </w:p>
    <w:p w14:paraId="566C4670" w14:textId="596AA606"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[10]</w:t>
      </w:r>
      <w:r w:rsidR="00CE5503">
        <w:rPr>
          <w:rFonts w:ascii="Times New Roman" w:hAnsi="Times New Roman" w:cs="Times New Roman"/>
          <w:sz w:val="24"/>
          <w:szCs w:val="24"/>
        </w:rPr>
        <w:tab/>
      </w:r>
      <w:r>
        <w:rPr>
          <w:rFonts w:ascii="Times New Roman" w:hAnsi="Times New Roman" w:cs="Times New Roman"/>
          <w:sz w:val="24"/>
          <w:szCs w:val="24"/>
        </w:rPr>
        <w:t>Since the prosecution alleged that the accused d</w:t>
      </w:r>
      <w:r w:rsidR="006D084F">
        <w:rPr>
          <w:rFonts w:ascii="Times New Roman" w:hAnsi="Times New Roman" w:cs="Times New Roman"/>
          <w:sz w:val="24"/>
          <w:szCs w:val="24"/>
        </w:rPr>
        <w:t>onated the public viewing area s</w:t>
      </w:r>
      <w:r>
        <w:rPr>
          <w:rFonts w:ascii="Times New Roman" w:hAnsi="Times New Roman" w:cs="Times New Roman"/>
          <w:sz w:val="24"/>
          <w:szCs w:val="24"/>
        </w:rPr>
        <w:t>creens to the three Churches, this Court must assess the evidence in order to determine whether the accused transferred the owners</w:t>
      </w:r>
      <w:r w:rsidR="006D084F">
        <w:rPr>
          <w:rFonts w:ascii="Times New Roman" w:hAnsi="Times New Roman" w:cs="Times New Roman"/>
          <w:sz w:val="24"/>
          <w:szCs w:val="24"/>
        </w:rPr>
        <w:t>hip of the public viewing area s</w:t>
      </w:r>
      <w:r>
        <w:rPr>
          <w:rFonts w:ascii="Times New Roman" w:hAnsi="Times New Roman" w:cs="Times New Roman"/>
          <w:sz w:val="24"/>
          <w:szCs w:val="24"/>
        </w:rPr>
        <w:t xml:space="preserve">creens in question from the Government of Zimbabwe to the three Churches, as free gifts .This assessment is necessary </w:t>
      </w:r>
      <w:r>
        <w:rPr>
          <w:rFonts w:ascii="Times New Roman" w:hAnsi="Times New Roman" w:cs="Times New Roman"/>
          <w:sz w:val="24"/>
          <w:szCs w:val="24"/>
        </w:rPr>
        <w:lastRenderedPageBreak/>
        <w:t>because there could not have been a donation if owners</w:t>
      </w:r>
      <w:r w:rsidR="006D084F">
        <w:rPr>
          <w:rFonts w:ascii="Times New Roman" w:hAnsi="Times New Roman" w:cs="Times New Roman"/>
          <w:sz w:val="24"/>
          <w:szCs w:val="24"/>
        </w:rPr>
        <w:t>hip of the public viewing area s</w:t>
      </w:r>
      <w:r>
        <w:rPr>
          <w:rFonts w:ascii="Times New Roman" w:hAnsi="Times New Roman" w:cs="Times New Roman"/>
          <w:sz w:val="24"/>
          <w:szCs w:val="24"/>
        </w:rPr>
        <w:t xml:space="preserve">creens remained vested in the Government of Zimbabwe. In other words there would not be </w:t>
      </w:r>
      <w:r w:rsidR="006D084F">
        <w:rPr>
          <w:rFonts w:ascii="Times New Roman" w:hAnsi="Times New Roman" w:cs="Times New Roman"/>
          <w:sz w:val="24"/>
          <w:szCs w:val="24"/>
        </w:rPr>
        <w:t>free gifts, in the form of the p</w:t>
      </w:r>
      <w:r>
        <w:rPr>
          <w:rFonts w:ascii="Times New Roman" w:hAnsi="Times New Roman" w:cs="Times New Roman"/>
          <w:sz w:val="24"/>
          <w:szCs w:val="24"/>
        </w:rPr>
        <w:t xml:space="preserve">ublic </w:t>
      </w:r>
      <w:r w:rsidR="003F0EBB">
        <w:rPr>
          <w:rFonts w:ascii="Times New Roman" w:hAnsi="Times New Roman" w:cs="Times New Roman"/>
          <w:sz w:val="24"/>
          <w:szCs w:val="24"/>
        </w:rPr>
        <w:t>viewing area s</w:t>
      </w:r>
      <w:r>
        <w:rPr>
          <w:rFonts w:ascii="Times New Roman" w:hAnsi="Times New Roman" w:cs="Times New Roman"/>
          <w:sz w:val="24"/>
          <w:szCs w:val="24"/>
        </w:rPr>
        <w:t xml:space="preserve">creens to the three Churches to sustain the indictment </w:t>
      </w:r>
      <w:r w:rsidR="001A3EFB">
        <w:rPr>
          <w:rFonts w:ascii="Times New Roman" w:hAnsi="Times New Roman" w:cs="Times New Roman"/>
          <w:sz w:val="24"/>
          <w:szCs w:val="24"/>
        </w:rPr>
        <w:t xml:space="preserve">if </w:t>
      </w:r>
      <w:r>
        <w:rPr>
          <w:rFonts w:ascii="Times New Roman" w:hAnsi="Times New Roman" w:cs="Times New Roman"/>
          <w:sz w:val="24"/>
          <w:szCs w:val="24"/>
        </w:rPr>
        <w:t>there was no donation of those screens in the first place.</w:t>
      </w:r>
    </w:p>
    <w:p w14:paraId="12D72CED" w14:textId="1DFAAAAE" w:rsidR="0091195D" w:rsidRDefault="0091195D" w:rsidP="0091195D">
      <w:pPr>
        <w:pStyle w:val="NoSpacing"/>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The state produced a letter which we marked as exhibit S</w:t>
      </w:r>
      <w:r w:rsidR="005F0AEB">
        <w:rPr>
          <w:rFonts w:ascii="Times New Roman" w:hAnsi="Times New Roman" w:cs="Times New Roman"/>
          <w:sz w:val="24"/>
          <w:szCs w:val="24"/>
        </w:rPr>
        <w:t>6. We</w:t>
      </w:r>
      <w:r>
        <w:rPr>
          <w:rFonts w:ascii="Times New Roman" w:hAnsi="Times New Roman" w:cs="Times New Roman"/>
          <w:sz w:val="24"/>
          <w:szCs w:val="24"/>
        </w:rPr>
        <w:t xml:space="preserve"> reproduce it in full.</w:t>
      </w:r>
    </w:p>
    <w:p w14:paraId="63E34BB3" w14:textId="77777777" w:rsidR="0091195D" w:rsidRDefault="0091195D" w:rsidP="0091195D">
      <w:pPr>
        <w:pStyle w:val="NoSpacing"/>
        <w:tabs>
          <w:tab w:val="left" w:pos="810"/>
        </w:tabs>
        <w:spacing w:line="360" w:lineRule="auto"/>
        <w:jc w:val="both"/>
        <w:rPr>
          <w:rFonts w:ascii="Times New Roman" w:hAnsi="Times New Roman" w:cs="Times New Roman"/>
          <w:sz w:val="24"/>
          <w:szCs w:val="24"/>
        </w:rPr>
      </w:pPr>
    </w:p>
    <w:p w14:paraId="21DBF66F" w14:textId="347295F3"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“All communication should be </w:t>
      </w:r>
      <w:r w:rsidRPr="00F24028">
        <w:rPr>
          <w:rFonts w:ascii="Times New Roman" w:hAnsi="Times New Roman" w:cs="Times New Roman"/>
        </w:rPr>
        <w:tab/>
      </w:r>
      <w:r w:rsidRPr="00F24028">
        <w:rPr>
          <w:rFonts w:ascii="Times New Roman" w:hAnsi="Times New Roman" w:cs="Times New Roman"/>
        </w:rPr>
        <w:tab/>
      </w:r>
      <w:r w:rsidRPr="00F24028">
        <w:rPr>
          <w:rFonts w:ascii="Times New Roman" w:hAnsi="Times New Roman" w:cs="Times New Roman"/>
        </w:rPr>
        <w:tab/>
      </w:r>
      <w:r w:rsidR="005F0AEB">
        <w:rPr>
          <w:rFonts w:ascii="Times New Roman" w:hAnsi="Times New Roman" w:cs="Times New Roman"/>
        </w:rPr>
        <w:tab/>
      </w:r>
      <w:r w:rsidRPr="00F24028">
        <w:rPr>
          <w:rFonts w:ascii="Times New Roman" w:hAnsi="Times New Roman" w:cs="Times New Roman"/>
        </w:rPr>
        <w:t xml:space="preserve">Minister of Tourism and Hospitality </w:t>
      </w:r>
    </w:p>
    <w:p w14:paraId="0E89C317" w14:textId="2AEF62B8"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addressed to </w:t>
      </w:r>
      <w:r w:rsidRPr="00F24028">
        <w:rPr>
          <w:rFonts w:ascii="Times New Roman" w:hAnsi="Times New Roman" w:cs="Times New Roman"/>
        </w:rPr>
        <w:tab/>
        <w:t xml:space="preserve">                                                            </w:t>
      </w:r>
      <w:r w:rsidR="005F0AEB">
        <w:rPr>
          <w:rFonts w:ascii="Times New Roman" w:hAnsi="Times New Roman" w:cs="Times New Roman"/>
        </w:rPr>
        <w:tab/>
      </w:r>
      <w:r w:rsidRPr="00F24028">
        <w:rPr>
          <w:rFonts w:ascii="Times New Roman" w:hAnsi="Times New Roman" w:cs="Times New Roman"/>
        </w:rPr>
        <w:t>Industry</w:t>
      </w:r>
    </w:p>
    <w:p w14:paraId="560DF6C3" w14:textId="3CAB05B6"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The Secretary for                                                        </w:t>
      </w:r>
      <w:r w:rsidR="005F0AEB">
        <w:rPr>
          <w:rFonts w:ascii="Times New Roman" w:hAnsi="Times New Roman" w:cs="Times New Roman"/>
        </w:rPr>
        <w:tab/>
      </w:r>
      <w:r w:rsidRPr="00F24028">
        <w:rPr>
          <w:rFonts w:ascii="Times New Roman" w:hAnsi="Times New Roman" w:cs="Times New Roman"/>
        </w:rPr>
        <w:t>7</w:t>
      </w:r>
      <w:r w:rsidRPr="00F24028">
        <w:rPr>
          <w:rFonts w:ascii="Times New Roman" w:hAnsi="Times New Roman" w:cs="Times New Roman"/>
          <w:vertAlign w:val="superscript"/>
        </w:rPr>
        <w:t>th</w:t>
      </w:r>
      <w:r w:rsidR="00556E03">
        <w:rPr>
          <w:rFonts w:ascii="Times New Roman" w:hAnsi="Times New Roman" w:cs="Times New Roman"/>
        </w:rPr>
        <w:t xml:space="preserve"> F</w:t>
      </w:r>
      <w:r w:rsidRPr="00F24028">
        <w:rPr>
          <w:rFonts w:ascii="Times New Roman" w:hAnsi="Times New Roman" w:cs="Times New Roman"/>
        </w:rPr>
        <w:t xml:space="preserve">loor John Boyen  </w:t>
      </w:r>
    </w:p>
    <w:p w14:paraId="70C07386" w14:textId="0806DAEE"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Tourism and Hospitality Industry                             </w:t>
      </w:r>
      <w:r w:rsidR="005F0AEB">
        <w:rPr>
          <w:rFonts w:ascii="Times New Roman" w:hAnsi="Times New Roman" w:cs="Times New Roman"/>
        </w:rPr>
        <w:tab/>
      </w:r>
      <w:r w:rsidRPr="00F24028">
        <w:rPr>
          <w:rFonts w:ascii="Times New Roman" w:hAnsi="Times New Roman" w:cs="Times New Roman"/>
        </w:rPr>
        <w:t xml:space="preserve">Building </w:t>
      </w:r>
      <w:proofErr w:type="spellStart"/>
      <w:r w:rsidRPr="00F24028">
        <w:rPr>
          <w:rFonts w:ascii="Times New Roman" w:hAnsi="Times New Roman" w:cs="Times New Roman"/>
        </w:rPr>
        <w:t>Cnr</w:t>
      </w:r>
      <w:proofErr w:type="spellEnd"/>
      <w:r w:rsidRPr="00F24028">
        <w:rPr>
          <w:rFonts w:ascii="Times New Roman" w:hAnsi="Times New Roman" w:cs="Times New Roman"/>
        </w:rPr>
        <w:t xml:space="preserve"> </w:t>
      </w:r>
      <w:proofErr w:type="spellStart"/>
      <w:r w:rsidRPr="00F24028">
        <w:rPr>
          <w:rFonts w:ascii="Times New Roman" w:hAnsi="Times New Roman" w:cs="Times New Roman"/>
        </w:rPr>
        <w:t>Innez</w:t>
      </w:r>
      <w:proofErr w:type="spellEnd"/>
      <w:r w:rsidRPr="00F24028">
        <w:rPr>
          <w:rFonts w:ascii="Times New Roman" w:hAnsi="Times New Roman" w:cs="Times New Roman"/>
        </w:rPr>
        <w:t xml:space="preserve"> and Speke Avenue</w:t>
      </w:r>
    </w:p>
    <w:p w14:paraId="221CCFF8" w14:textId="44EAAEE4" w:rsidR="0091195D" w:rsidRPr="00F24028" w:rsidRDefault="00556E03" w:rsidP="00F24028">
      <w:pPr>
        <w:pStyle w:val="NoSpacing"/>
        <w:tabs>
          <w:tab w:val="left" w:pos="810"/>
        </w:tabs>
        <w:jc w:val="both"/>
        <w:rPr>
          <w:rFonts w:ascii="Times New Roman" w:hAnsi="Times New Roman" w:cs="Times New Roman"/>
        </w:rPr>
      </w:pPr>
      <w:r>
        <w:rPr>
          <w:rFonts w:ascii="Times New Roman" w:hAnsi="Times New Roman" w:cs="Times New Roman"/>
        </w:rPr>
        <w:t>Telephone: 770897/759391</w:t>
      </w:r>
      <w:r w:rsidR="0091195D" w:rsidRPr="00F24028">
        <w:rPr>
          <w:rFonts w:ascii="Times New Roman" w:hAnsi="Times New Roman" w:cs="Times New Roman"/>
        </w:rPr>
        <w:t xml:space="preserve">                                      </w:t>
      </w:r>
      <w:r w:rsidR="005F0AEB">
        <w:rPr>
          <w:rFonts w:ascii="Times New Roman" w:hAnsi="Times New Roman" w:cs="Times New Roman"/>
        </w:rPr>
        <w:tab/>
      </w:r>
      <w:r w:rsidR="007A654C" w:rsidRPr="00F24028">
        <w:rPr>
          <w:rFonts w:ascii="Times New Roman" w:hAnsi="Times New Roman" w:cs="Times New Roman"/>
        </w:rPr>
        <w:t>P</w:t>
      </w:r>
      <w:r w:rsidR="007A654C">
        <w:rPr>
          <w:rFonts w:ascii="Times New Roman" w:hAnsi="Times New Roman" w:cs="Times New Roman"/>
        </w:rPr>
        <w:t>.</w:t>
      </w:r>
      <w:r w:rsidR="007A654C" w:rsidRPr="00F24028">
        <w:rPr>
          <w:rFonts w:ascii="Times New Roman" w:hAnsi="Times New Roman" w:cs="Times New Roman"/>
        </w:rPr>
        <w:t xml:space="preserve"> O</w:t>
      </w:r>
      <w:r w:rsidR="0091195D" w:rsidRPr="00F24028">
        <w:rPr>
          <w:rFonts w:ascii="Times New Roman" w:hAnsi="Times New Roman" w:cs="Times New Roman"/>
        </w:rPr>
        <w:t xml:space="preserve"> Box </w:t>
      </w:r>
    </w:p>
    <w:p w14:paraId="46633356" w14:textId="2A5CF51D"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Telegraphic address: </w:t>
      </w:r>
      <w:r w:rsidRPr="00F24028">
        <w:rPr>
          <w:rFonts w:ascii="Times New Roman" w:hAnsi="Times New Roman" w:cs="Times New Roman"/>
        </w:rPr>
        <w:tab/>
      </w:r>
      <w:r w:rsidRPr="00F24028">
        <w:rPr>
          <w:rFonts w:ascii="Times New Roman" w:hAnsi="Times New Roman" w:cs="Times New Roman"/>
        </w:rPr>
        <w:tab/>
      </w:r>
      <w:r w:rsidRPr="00F24028">
        <w:rPr>
          <w:rFonts w:ascii="Times New Roman" w:hAnsi="Times New Roman" w:cs="Times New Roman"/>
        </w:rPr>
        <w:tab/>
      </w:r>
      <w:r w:rsidRPr="00F24028">
        <w:rPr>
          <w:rFonts w:ascii="Times New Roman" w:hAnsi="Times New Roman" w:cs="Times New Roman"/>
        </w:rPr>
        <w:tab/>
        <w:t xml:space="preserve">            </w:t>
      </w:r>
      <w:r w:rsidR="005F0AEB">
        <w:rPr>
          <w:rFonts w:ascii="Times New Roman" w:hAnsi="Times New Roman" w:cs="Times New Roman"/>
        </w:rPr>
        <w:t xml:space="preserve"> </w:t>
      </w:r>
      <w:r w:rsidRPr="00F24028">
        <w:rPr>
          <w:rFonts w:ascii="Times New Roman" w:hAnsi="Times New Roman" w:cs="Times New Roman"/>
        </w:rPr>
        <w:t xml:space="preserve">CY 1718 </w:t>
      </w:r>
    </w:p>
    <w:p w14:paraId="66B546B4" w14:textId="3F33A27C"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 xml:space="preserve">‘TOURISMT’                                                                    </w:t>
      </w:r>
      <w:r w:rsidR="005F0AEB">
        <w:rPr>
          <w:rFonts w:ascii="Times New Roman" w:hAnsi="Times New Roman" w:cs="Times New Roman"/>
        </w:rPr>
        <w:t xml:space="preserve"> </w:t>
      </w:r>
      <w:r w:rsidRPr="00F24028">
        <w:rPr>
          <w:rFonts w:ascii="Times New Roman" w:hAnsi="Times New Roman" w:cs="Times New Roman"/>
        </w:rPr>
        <w:t>Causeway Harare</w:t>
      </w:r>
    </w:p>
    <w:p w14:paraId="536646C6" w14:textId="77777777"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Fax: 702054</w:t>
      </w:r>
    </w:p>
    <w:p w14:paraId="15B5FC8A" w14:textId="77777777"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TH/P/2/2</w:t>
      </w:r>
    </w:p>
    <w:p w14:paraId="01A5EF1C" w14:textId="77777777"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TH/A/49</w:t>
      </w:r>
    </w:p>
    <w:p w14:paraId="55D2C8C2" w14:textId="77777777"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22 October 2014.</w:t>
      </w:r>
    </w:p>
    <w:p w14:paraId="126C8E2D" w14:textId="77777777" w:rsidR="0091195D" w:rsidRPr="00F24028" w:rsidRDefault="0091195D" w:rsidP="00F24028">
      <w:pPr>
        <w:pStyle w:val="NoSpacing"/>
        <w:tabs>
          <w:tab w:val="left" w:pos="810"/>
        </w:tabs>
        <w:jc w:val="both"/>
        <w:rPr>
          <w:rFonts w:ascii="Times New Roman" w:hAnsi="Times New Roman" w:cs="Times New Roman"/>
        </w:rPr>
      </w:pPr>
    </w:p>
    <w:p w14:paraId="69970F2A" w14:textId="77777777" w:rsidR="0091195D" w:rsidRPr="00F24028" w:rsidRDefault="0091195D" w:rsidP="00F24028">
      <w:pPr>
        <w:pStyle w:val="NoSpacing"/>
        <w:rPr>
          <w:rFonts w:ascii="Times New Roman" w:hAnsi="Times New Roman" w:cs="Times New Roman"/>
        </w:rPr>
      </w:pPr>
      <w:r w:rsidRPr="00F24028">
        <w:rPr>
          <w:rFonts w:ascii="Times New Roman" w:hAnsi="Times New Roman" w:cs="Times New Roman"/>
        </w:rPr>
        <w:t xml:space="preserve">Prophet Walter Magaya </w:t>
      </w:r>
    </w:p>
    <w:p w14:paraId="632DAEA6" w14:textId="77777777" w:rsidR="0091195D" w:rsidRPr="00F24028" w:rsidRDefault="0091195D" w:rsidP="00F24028">
      <w:pPr>
        <w:pStyle w:val="NoSpacing"/>
        <w:rPr>
          <w:rFonts w:ascii="Times New Roman" w:hAnsi="Times New Roman" w:cs="Times New Roman"/>
        </w:rPr>
      </w:pPr>
      <w:r w:rsidRPr="00F24028">
        <w:rPr>
          <w:rFonts w:ascii="Times New Roman" w:hAnsi="Times New Roman" w:cs="Times New Roman"/>
        </w:rPr>
        <w:t>Prophetic Healing and Deliverance Ministries</w:t>
      </w:r>
    </w:p>
    <w:p w14:paraId="6A9201D3" w14:textId="77777777" w:rsidR="0091195D" w:rsidRPr="00F24028" w:rsidRDefault="0091195D" w:rsidP="00F24028">
      <w:pPr>
        <w:pStyle w:val="NoSpacing"/>
        <w:tabs>
          <w:tab w:val="left" w:pos="810"/>
        </w:tabs>
        <w:jc w:val="both"/>
        <w:rPr>
          <w:rFonts w:ascii="Times New Roman" w:hAnsi="Times New Roman" w:cs="Times New Roman"/>
        </w:rPr>
      </w:pPr>
    </w:p>
    <w:p w14:paraId="7E5CEE97" w14:textId="77777777" w:rsidR="0091195D" w:rsidRPr="00F24028" w:rsidRDefault="0091195D" w:rsidP="00F24028">
      <w:pPr>
        <w:pStyle w:val="NoSpacing"/>
        <w:tabs>
          <w:tab w:val="left" w:pos="810"/>
        </w:tabs>
        <w:jc w:val="both"/>
        <w:rPr>
          <w:rFonts w:ascii="Times New Roman" w:hAnsi="Times New Roman" w:cs="Times New Roman"/>
          <w:u w:val="single"/>
        </w:rPr>
      </w:pPr>
      <w:r w:rsidRPr="00F24028">
        <w:rPr>
          <w:rFonts w:ascii="Times New Roman" w:hAnsi="Times New Roman" w:cs="Times New Roman"/>
          <w:u w:val="single"/>
        </w:rPr>
        <w:t>Re: LOANING OF TWO (2) PVA SCREENS</w:t>
      </w:r>
    </w:p>
    <w:p w14:paraId="4E3A091F" w14:textId="77777777" w:rsidR="0091195D" w:rsidRPr="00F24028" w:rsidRDefault="0091195D" w:rsidP="00F24028">
      <w:pPr>
        <w:pStyle w:val="NoSpacing"/>
        <w:tabs>
          <w:tab w:val="left" w:pos="810"/>
        </w:tabs>
        <w:jc w:val="both"/>
        <w:rPr>
          <w:rFonts w:ascii="Times New Roman" w:hAnsi="Times New Roman" w:cs="Times New Roman"/>
        </w:rPr>
      </w:pPr>
      <w:r w:rsidRPr="00F24028">
        <w:rPr>
          <w:rFonts w:ascii="Times New Roman" w:hAnsi="Times New Roman" w:cs="Times New Roman"/>
        </w:rPr>
        <w:t>The above subject matter refers.</w:t>
      </w:r>
    </w:p>
    <w:p w14:paraId="60CA73EC" w14:textId="0B6FB7D6" w:rsidR="002B1857" w:rsidRPr="00F24028" w:rsidRDefault="002B1857"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This letter serves to confirm the loaning of two PVA screens to Prophetic Healing and Deliverance Ministries under your revered leadership in view of the upcoming convention on the 7</w:t>
      </w:r>
      <w:r w:rsidRPr="00F24028">
        <w:rPr>
          <w:rFonts w:ascii="Times New Roman" w:hAnsi="Times New Roman" w:cs="Times New Roman"/>
          <w:sz w:val="22"/>
          <w:szCs w:val="22"/>
          <w:vertAlign w:val="superscript"/>
        </w:rPr>
        <w:t>th</w:t>
      </w:r>
      <w:r w:rsidRPr="00F24028">
        <w:rPr>
          <w:rFonts w:ascii="Times New Roman" w:hAnsi="Times New Roman" w:cs="Times New Roman"/>
          <w:sz w:val="22"/>
          <w:szCs w:val="22"/>
        </w:rPr>
        <w:t xml:space="preserve"> of November 2014.  Pursuant to religious tourism that my Ministry is superintending, and the invitation thereof extended to me to attend the convention on the 7</w:t>
      </w:r>
      <w:r w:rsidRPr="00F24028">
        <w:rPr>
          <w:rFonts w:ascii="Times New Roman" w:hAnsi="Times New Roman" w:cs="Times New Roman"/>
          <w:sz w:val="22"/>
          <w:szCs w:val="22"/>
          <w:vertAlign w:val="superscript"/>
        </w:rPr>
        <w:t>th</w:t>
      </w:r>
      <w:r w:rsidRPr="00F24028">
        <w:rPr>
          <w:rFonts w:ascii="Times New Roman" w:hAnsi="Times New Roman" w:cs="Times New Roman"/>
          <w:sz w:val="22"/>
          <w:szCs w:val="22"/>
        </w:rPr>
        <w:t xml:space="preserve"> of November 2014, I have assigned the Deputy Minister, </w:t>
      </w:r>
      <w:proofErr w:type="spellStart"/>
      <w:r w:rsidRPr="00F24028">
        <w:rPr>
          <w:rFonts w:ascii="Times New Roman" w:hAnsi="Times New Roman" w:cs="Times New Roman"/>
          <w:sz w:val="22"/>
          <w:szCs w:val="22"/>
        </w:rPr>
        <w:t>Rtd</w:t>
      </w:r>
      <w:proofErr w:type="spellEnd"/>
      <w:r w:rsidRPr="00F24028">
        <w:rPr>
          <w:rFonts w:ascii="Times New Roman" w:hAnsi="Times New Roman" w:cs="Times New Roman"/>
          <w:sz w:val="22"/>
          <w:szCs w:val="22"/>
        </w:rPr>
        <w:t xml:space="preserve"> Brig General W </w:t>
      </w:r>
      <w:proofErr w:type="spellStart"/>
      <w:r w:rsidRPr="00F24028">
        <w:rPr>
          <w:rFonts w:ascii="Times New Roman" w:hAnsi="Times New Roman" w:cs="Times New Roman"/>
          <w:sz w:val="22"/>
          <w:szCs w:val="22"/>
        </w:rPr>
        <w:t>Kanhanga</w:t>
      </w:r>
      <w:proofErr w:type="spellEnd"/>
      <w:r w:rsidRPr="00F24028">
        <w:rPr>
          <w:rFonts w:ascii="Times New Roman" w:hAnsi="Times New Roman" w:cs="Times New Roman"/>
          <w:sz w:val="22"/>
          <w:szCs w:val="22"/>
        </w:rPr>
        <w:t xml:space="preserve"> to attend on my behalf as I will be away on government business.  However, it is my desire to take part in future conventions.</w:t>
      </w:r>
    </w:p>
    <w:p w14:paraId="7B6A3A77" w14:textId="0E6242C6" w:rsidR="00ED5115" w:rsidRPr="00F24028" w:rsidRDefault="002B1857"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 xml:space="preserve">By copy of this letter to the </w:t>
      </w:r>
      <w:r w:rsidR="005660D5">
        <w:rPr>
          <w:rFonts w:ascii="Times New Roman" w:hAnsi="Times New Roman" w:cs="Times New Roman"/>
          <w:sz w:val="22"/>
          <w:szCs w:val="22"/>
        </w:rPr>
        <w:t>H</w:t>
      </w:r>
      <w:r w:rsidR="005660D5" w:rsidRPr="00F24028">
        <w:rPr>
          <w:rFonts w:ascii="Times New Roman" w:hAnsi="Times New Roman" w:cs="Times New Roman"/>
          <w:sz w:val="22"/>
          <w:szCs w:val="22"/>
        </w:rPr>
        <w:t xml:space="preserve">on Deputy </w:t>
      </w:r>
      <w:r w:rsidR="005660D5">
        <w:rPr>
          <w:rFonts w:ascii="Times New Roman" w:hAnsi="Times New Roman" w:cs="Times New Roman"/>
          <w:sz w:val="22"/>
          <w:szCs w:val="22"/>
        </w:rPr>
        <w:t>M</w:t>
      </w:r>
      <w:r w:rsidR="005660D5" w:rsidRPr="00F24028">
        <w:rPr>
          <w:rFonts w:ascii="Times New Roman" w:hAnsi="Times New Roman" w:cs="Times New Roman"/>
          <w:sz w:val="22"/>
          <w:szCs w:val="22"/>
        </w:rPr>
        <w:t>inister</w:t>
      </w:r>
      <w:r w:rsidRPr="00F24028">
        <w:rPr>
          <w:rFonts w:ascii="Times New Roman" w:hAnsi="Times New Roman" w:cs="Times New Roman"/>
          <w:sz w:val="22"/>
          <w:szCs w:val="22"/>
        </w:rPr>
        <w:t xml:space="preserve"> and the Secretary for Tourism and Hospitality Industry, they will assist with the necessary processes and procedures to</w:t>
      </w:r>
      <w:r w:rsidR="00ED5115" w:rsidRPr="00F24028">
        <w:rPr>
          <w:rFonts w:ascii="Times New Roman" w:hAnsi="Times New Roman" w:cs="Times New Roman"/>
          <w:sz w:val="22"/>
          <w:szCs w:val="22"/>
        </w:rPr>
        <w:t xml:space="preserve"> release the two televising screens.  Installation and safety of the assets will be the responsibility of Prophetic Healing and Deliverance Ministries.</w:t>
      </w:r>
    </w:p>
    <w:p w14:paraId="33FC6B06" w14:textId="77777777"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Yours sincerely,</w:t>
      </w:r>
    </w:p>
    <w:p w14:paraId="4947B95D" w14:textId="77777777"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(signed)</w:t>
      </w:r>
    </w:p>
    <w:p w14:paraId="3851B8B7" w14:textId="77777777"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Eng W Mzembi (MP)</w:t>
      </w:r>
    </w:p>
    <w:p w14:paraId="6EB56B13" w14:textId="77777777" w:rsidR="00ED5115" w:rsidRPr="00F24028" w:rsidRDefault="00ED5115" w:rsidP="00F24028">
      <w:pPr>
        <w:spacing w:line="240" w:lineRule="auto"/>
        <w:jc w:val="both"/>
        <w:rPr>
          <w:rFonts w:ascii="Times New Roman" w:hAnsi="Times New Roman" w:cs="Times New Roman"/>
          <w:sz w:val="22"/>
          <w:szCs w:val="22"/>
          <w:u w:val="single"/>
        </w:rPr>
      </w:pPr>
      <w:r w:rsidRPr="00F24028">
        <w:rPr>
          <w:rFonts w:ascii="Times New Roman" w:hAnsi="Times New Roman" w:cs="Times New Roman"/>
          <w:sz w:val="22"/>
          <w:szCs w:val="22"/>
          <w:u w:val="single"/>
        </w:rPr>
        <w:t>MINISTER OF TOURISM AND HOSPITALITY INDUSTRY</w:t>
      </w:r>
    </w:p>
    <w:p w14:paraId="5241263B" w14:textId="6F93DADF"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 xml:space="preserve">CC: </w:t>
      </w:r>
      <w:r w:rsidRPr="00F24028">
        <w:rPr>
          <w:rFonts w:ascii="Times New Roman" w:hAnsi="Times New Roman" w:cs="Times New Roman"/>
          <w:sz w:val="22"/>
          <w:szCs w:val="22"/>
        </w:rPr>
        <w:tab/>
        <w:t xml:space="preserve">Hon </w:t>
      </w:r>
      <w:proofErr w:type="spellStart"/>
      <w:r w:rsidRPr="00F24028">
        <w:rPr>
          <w:rFonts w:ascii="Times New Roman" w:hAnsi="Times New Roman" w:cs="Times New Roman"/>
          <w:sz w:val="22"/>
          <w:szCs w:val="22"/>
        </w:rPr>
        <w:t>Rtd</w:t>
      </w:r>
      <w:proofErr w:type="spellEnd"/>
      <w:r w:rsidRPr="00F24028">
        <w:rPr>
          <w:rFonts w:ascii="Times New Roman" w:hAnsi="Times New Roman" w:cs="Times New Roman"/>
          <w:sz w:val="22"/>
          <w:szCs w:val="22"/>
        </w:rPr>
        <w:t xml:space="preserve"> Brig W</w:t>
      </w:r>
    </w:p>
    <w:p w14:paraId="21441515" w14:textId="77777777" w:rsidR="00ED5115" w:rsidRPr="00F24028" w:rsidRDefault="00ED5115" w:rsidP="00F24028">
      <w:pPr>
        <w:spacing w:line="240" w:lineRule="auto"/>
        <w:jc w:val="both"/>
        <w:rPr>
          <w:rFonts w:ascii="Times New Roman" w:hAnsi="Times New Roman" w:cs="Times New Roman"/>
          <w:sz w:val="22"/>
          <w:szCs w:val="22"/>
        </w:rPr>
      </w:pPr>
      <w:proofErr w:type="spellStart"/>
      <w:r w:rsidRPr="00F24028">
        <w:rPr>
          <w:rFonts w:ascii="Times New Roman" w:hAnsi="Times New Roman" w:cs="Times New Roman"/>
          <w:sz w:val="22"/>
          <w:szCs w:val="22"/>
        </w:rPr>
        <w:t>Kanhanga</w:t>
      </w:r>
      <w:proofErr w:type="spellEnd"/>
      <w:r w:rsidRPr="00F24028">
        <w:rPr>
          <w:rFonts w:ascii="Times New Roman" w:hAnsi="Times New Roman" w:cs="Times New Roman"/>
          <w:sz w:val="22"/>
          <w:szCs w:val="22"/>
        </w:rPr>
        <w:t xml:space="preserve"> (MP)</w:t>
      </w:r>
    </w:p>
    <w:p w14:paraId="156FBD9F" w14:textId="77777777"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Deputy Minister of Tourism and Hospitality Industry</w:t>
      </w:r>
    </w:p>
    <w:p w14:paraId="3B61320C" w14:textId="0C637390"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lastRenderedPageBreak/>
        <w:tab/>
      </w:r>
      <w:proofErr w:type="gramStart"/>
      <w:r w:rsidRPr="00F24028">
        <w:rPr>
          <w:rFonts w:ascii="Times New Roman" w:hAnsi="Times New Roman" w:cs="Times New Roman"/>
          <w:sz w:val="22"/>
          <w:szCs w:val="22"/>
        </w:rPr>
        <w:t>:</w:t>
      </w:r>
      <w:proofErr w:type="spellStart"/>
      <w:r w:rsidRPr="00F24028">
        <w:rPr>
          <w:rFonts w:ascii="Times New Roman" w:hAnsi="Times New Roman" w:cs="Times New Roman"/>
          <w:sz w:val="22"/>
          <w:szCs w:val="22"/>
        </w:rPr>
        <w:t>Ms</w:t>
      </w:r>
      <w:proofErr w:type="spellEnd"/>
      <w:proofErr w:type="gramEnd"/>
      <w:r w:rsidRPr="00F24028">
        <w:rPr>
          <w:rFonts w:ascii="Times New Roman" w:hAnsi="Times New Roman" w:cs="Times New Roman"/>
          <w:sz w:val="22"/>
          <w:szCs w:val="22"/>
        </w:rPr>
        <w:t xml:space="preserve"> F R </w:t>
      </w:r>
      <w:proofErr w:type="spellStart"/>
      <w:r w:rsidRPr="00F24028">
        <w:rPr>
          <w:rFonts w:ascii="Times New Roman" w:hAnsi="Times New Roman" w:cs="Times New Roman"/>
          <w:sz w:val="22"/>
          <w:szCs w:val="22"/>
        </w:rPr>
        <w:t>Nhekairo</w:t>
      </w:r>
      <w:proofErr w:type="spellEnd"/>
    </w:p>
    <w:p w14:paraId="00504B1E" w14:textId="21F099E7"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ab/>
        <w:t>Secretary for Tourism</w:t>
      </w:r>
    </w:p>
    <w:p w14:paraId="700718A9" w14:textId="1403C471"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ab/>
        <w:t>and Hospitality</w:t>
      </w:r>
    </w:p>
    <w:p w14:paraId="632001D0" w14:textId="52933835" w:rsidR="00ED5115" w:rsidRPr="00F24028" w:rsidRDefault="00ED5115" w:rsidP="00F24028">
      <w:pPr>
        <w:spacing w:line="240" w:lineRule="auto"/>
        <w:jc w:val="both"/>
        <w:rPr>
          <w:rFonts w:ascii="Times New Roman" w:hAnsi="Times New Roman" w:cs="Times New Roman"/>
          <w:sz w:val="22"/>
          <w:szCs w:val="22"/>
        </w:rPr>
      </w:pPr>
      <w:r w:rsidRPr="00F24028">
        <w:rPr>
          <w:rFonts w:ascii="Times New Roman" w:hAnsi="Times New Roman" w:cs="Times New Roman"/>
          <w:sz w:val="22"/>
          <w:szCs w:val="22"/>
        </w:rPr>
        <w:tab/>
        <w:t>Industry</w:t>
      </w:r>
      <w:r w:rsidR="00514A01" w:rsidRPr="00F24028">
        <w:rPr>
          <w:rFonts w:ascii="Times New Roman" w:hAnsi="Times New Roman" w:cs="Times New Roman"/>
          <w:sz w:val="22"/>
          <w:szCs w:val="22"/>
        </w:rPr>
        <w:t>”</w:t>
      </w:r>
    </w:p>
    <w:p w14:paraId="31922982" w14:textId="0FDD5C9A" w:rsidR="00CA174C" w:rsidRDefault="00825CE1" w:rsidP="002B1857">
      <w:pPr>
        <w:spacing w:line="360" w:lineRule="auto"/>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00961204">
        <w:rPr>
          <w:rFonts w:ascii="Times New Roman" w:hAnsi="Times New Roman" w:cs="Times New Roman"/>
        </w:rPr>
        <w:t xml:space="preserve">Exhibit s6 is not evidence that the accused </w:t>
      </w:r>
      <w:r w:rsidR="002018C4">
        <w:rPr>
          <w:rFonts w:ascii="Times New Roman" w:hAnsi="Times New Roman" w:cs="Times New Roman"/>
        </w:rPr>
        <w:t>donated the two public viewing area s</w:t>
      </w:r>
      <w:r w:rsidR="007823AA">
        <w:rPr>
          <w:rFonts w:ascii="Times New Roman" w:hAnsi="Times New Roman" w:cs="Times New Roman"/>
        </w:rPr>
        <w:t>creens to PHD Minist</w:t>
      </w:r>
      <w:r w:rsidR="00961204">
        <w:rPr>
          <w:rFonts w:ascii="Times New Roman" w:hAnsi="Times New Roman" w:cs="Times New Roman"/>
        </w:rPr>
        <w:t>ries</w:t>
      </w:r>
      <w:r w:rsidR="00767DC3">
        <w:rPr>
          <w:rFonts w:ascii="Times New Roman" w:hAnsi="Times New Roman" w:cs="Times New Roman"/>
        </w:rPr>
        <w:t xml:space="preserve">.  </w:t>
      </w:r>
      <w:proofErr w:type="spellStart"/>
      <w:r w:rsidR="00767DC3">
        <w:rPr>
          <w:rFonts w:ascii="Times New Roman" w:hAnsi="Times New Roman" w:cs="Times New Roman"/>
        </w:rPr>
        <w:t>Zvinechimwe</w:t>
      </w:r>
      <w:proofErr w:type="spellEnd"/>
      <w:r w:rsidR="00767DC3">
        <w:rPr>
          <w:rFonts w:ascii="Times New Roman" w:hAnsi="Times New Roman" w:cs="Times New Roman"/>
        </w:rPr>
        <w:t xml:space="preserve"> </w:t>
      </w:r>
      <w:proofErr w:type="spellStart"/>
      <w:r w:rsidR="00767DC3">
        <w:rPr>
          <w:rFonts w:ascii="Times New Roman" w:hAnsi="Times New Roman" w:cs="Times New Roman"/>
        </w:rPr>
        <w:t>Ruvinga</w:t>
      </w:r>
      <w:proofErr w:type="spellEnd"/>
      <w:r w:rsidR="00767DC3">
        <w:rPr>
          <w:rFonts w:ascii="Times New Roman" w:hAnsi="Times New Roman" w:cs="Times New Roman"/>
        </w:rPr>
        <w:t xml:space="preserve"> </w:t>
      </w:r>
      <w:proofErr w:type="spellStart"/>
      <w:r w:rsidR="00767DC3">
        <w:rPr>
          <w:rFonts w:ascii="Times New Roman" w:hAnsi="Times New Roman" w:cs="Times New Roman"/>
        </w:rPr>
        <w:t>Churu</w:t>
      </w:r>
      <w:proofErr w:type="spellEnd"/>
      <w:r w:rsidR="00767DC3">
        <w:rPr>
          <w:rFonts w:ascii="Times New Roman" w:hAnsi="Times New Roman" w:cs="Times New Roman"/>
        </w:rPr>
        <w:t xml:space="preserve"> was the State’s first witness.  At the time of the trial he was the Deputy </w:t>
      </w:r>
      <w:r w:rsidR="00FF5908">
        <w:rPr>
          <w:rFonts w:ascii="Times New Roman" w:hAnsi="Times New Roman" w:cs="Times New Roman"/>
        </w:rPr>
        <w:t>Chief Secretary – Administration</w:t>
      </w:r>
      <w:r w:rsidR="002018C4">
        <w:rPr>
          <w:rFonts w:ascii="Times New Roman" w:hAnsi="Times New Roman" w:cs="Times New Roman"/>
        </w:rPr>
        <w:t>,</w:t>
      </w:r>
      <w:r w:rsidR="00FF5908">
        <w:rPr>
          <w:rFonts w:ascii="Times New Roman" w:hAnsi="Times New Roman" w:cs="Times New Roman"/>
        </w:rPr>
        <w:t xml:space="preserve"> Finance and Human Resources in the Office of the President an</w:t>
      </w:r>
      <w:r w:rsidR="002018C4">
        <w:rPr>
          <w:rFonts w:ascii="Times New Roman" w:hAnsi="Times New Roman" w:cs="Times New Roman"/>
        </w:rPr>
        <w:t xml:space="preserve">d </w:t>
      </w:r>
      <w:proofErr w:type="spellStart"/>
      <w:r w:rsidR="002018C4">
        <w:rPr>
          <w:rFonts w:ascii="Times New Roman" w:hAnsi="Times New Roman" w:cs="Times New Roman"/>
        </w:rPr>
        <w:t>Cabinent</w:t>
      </w:r>
      <w:proofErr w:type="spellEnd"/>
      <w:r w:rsidR="002018C4">
        <w:rPr>
          <w:rFonts w:ascii="Times New Roman" w:hAnsi="Times New Roman" w:cs="Times New Roman"/>
        </w:rPr>
        <w:t>.  His duties include</w:t>
      </w:r>
      <w:r w:rsidR="00FF5908">
        <w:rPr>
          <w:rFonts w:ascii="Times New Roman" w:hAnsi="Times New Roman" w:cs="Times New Roman"/>
        </w:rPr>
        <w:t xml:space="preserve"> managing the performance of Ministries.  Churu was a fair witness because he said he was unable to comment on exhibit s6 as he was not privy to the context under which it was written.  Thokozile Chitepo was also a fair witness for the s</w:t>
      </w:r>
      <w:r w:rsidR="002018C4">
        <w:rPr>
          <w:rFonts w:ascii="Times New Roman" w:hAnsi="Times New Roman" w:cs="Times New Roman"/>
        </w:rPr>
        <w:t xml:space="preserve">ame reason as Churu.  Although </w:t>
      </w:r>
      <w:r w:rsidR="00FF5908">
        <w:rPr>
          <w:rFonts w:ascii="Times New Roman" w:hAnsi="Times New Roman" w:cs="Times New Roman"/>
        </w:rPr>
        <w:t>she had retired from the Office of Permanent Secretary in the Ministry of Tourism and Hospitality Industry by the t</w:t>
      </w:r>
      <w:r w:rsidR="000D762A">
        <w:rPr>
          <w:rFonts w:ascii="Times New Roman" w:hAnsi="Times New Roman" w:cs="Times New Roman"/>
        </w:rPr>
        <w:t xml:space="preserve">ime that she testified for the </w:t>
      </w:r>
      <w:r w:rsidR="00FF5908">
        <w:rPr>
          <w:rFonts w:ascii="Times New Roman" w:hAnsi="Times New Roman" w:cs="Times New Roman"/>
        </w:rPr>
        <w:t>state, this witness was candid with the court.  She was clear that she too could not comment on the allegations</w:t>
      </w:r>
      <w:r w:rsidR="008B0197">
        <w:rPr>
          <w:rFonts w:ascii="Times New Roman" w:hAnsi="Times New Roman" w:cs="Times New Roman"/>
        </w:rPr>
        <w:t xml:space="preserve"> that the accused </w:t>
      </w:r>
      <w:r w:rsidR="002018C4">
        <w:rPr>
          <w:rFonts w:ascii="Times New Roman" w:hAnsi="Times New Roman" w:cs="Times New Roman"/>
        </w:rPr>
        <w:t>donated the public viewing area s</w:t>
      </w:r>
      <w:r w:rsidR="003D57B1">
        <w:rPr>
          <w:rFonts w:ascii="Times New Roman" w:hAnsi="Times New Roman" w:cs="Times New Roman"/>
        </w:rPr>
        <w:t>creens to the three Churches because she was not the Permanent Secretary in the Ministry of Tourism</w:t>
      </w:r>
      <w:r w:rsidR="00CA174C">
        <w:rPr>
          <w:rFonts w:ascii="Times New Roman" w:hAnsi="Times New Roman" w:cs="Times New Roman"/>
        </w:rPr>
        <w:t xml:space="preserve"> and Hospitality Industry during the period covered by the indictment.  In short</w:t>
      </w:r>
      <w:r w:rsidR="000D762A">
        <w:rPr>
          <w:rFonts w:ascii="Times New Roman" w:hAnsi="Times New Roman" w:cs="Times New Roman"/>
        </w:rPr>
        <w:t>,</w:t>
      </w:r>
      <w:r w:rsidR="00CA174C">
        <w:rPr>
          <w:rFonts w:ascii="Times New Roman" w:hAnsi="Times New Roman" w:cs="Times New Roman"/>
        </w:rPr>
        <w:t xml:space="preserve"> both Churu and Chitepo were not relevant witnesses for purposes of assisting the State to prove the charge preferred against the accused.  For reasons unknown, the state chose not to call </w:t>
      </w:r>
      <w:proofErr w:type="spellStart"/>
      <w:r w:rsidR="00CA174C">
        <w:rPr>
          <w:rFonts w:ascii="Times New Roman" w:hAnsi="Times New Roman" w:cs="Times New Roman"/>
        </w:rPr>
        <w:t>Kanhanga</w:t>
      </w:r>
      <w:proofErr w:type="spellEnd"/>
      <w:r w:rsidR="00CA174C">
        <w:rPr>
          <w:rFonts w:ascii="Times New Roman" w:hAnsi="Times New Roman" w:cs="Times New Roman"/>
        </w:rPr>
        <w:t xml:space="preserve"> and </w:t>
      </w:r>
      <w:proofErr w:type="spellStart"/>
      <w:r w:rsidR="00CA174C">
        <w:rPr>
          <w:rFonts w:ascii="Times New Roman" w:hAnsi="Times New Roman" w:cs="Times New Roman"/>
        </w:rPr>
        <w:t>Nhekairo</w:t>
      </w:r>
      <w:proofErr w:type="spellEnd"/>
      <w:r w:rsidR="00CA174C">
        <w:rPr>
          <w:rFonts w:ascii="Times New Roman" w:hAnsi="Times New Roman" w:cs="Times New Roman"/>
        </w:rPr>
        <w:t xml:space="preserve"> to testify on the circumstances of the</w:t>
      </w:r>
      <w:r w:rsidR="000D762A">
        <w:rPr>
          <w:rFonts w:ascii="Times New Roman" w:hAnsi="Times New Roman" w:cs="Times New Roman"/>
        </w:rPr>
        <w:t xml:space="preserve"> release of the public viewing area s</w:t>
      </w:r>
      <w:r w:rsidR="00CA174C">
        <w:rPr>
          <w:rFonts w:ascii="Times New Roman" w:hAnsi="Times New Roman" w:cs="Times New Roman"/>
        </w:rPr>
        <w:t>creens to the three Churches.  The former was the Deputy Minister and the latter was the Permanent Secretary as reflected in exhibit s 6.  The State’s failure to call them as witnesses was fatal to its case.</w:t>
      </w:r>
    </w:p>
    <w:p w14:paraId="099DFF53" w14:textId="115D4377" w:rsidR="00FE7C56" w:rsidRDefault="00CA174C" w:rsidP="002B1857">
      <w:pPr>
        <w:spacing w:line="360" w:lineRule="auto"/>
        <w:jc w:val="both"/>
        <w:rPr>
          <w:rFonts w:ascii="Times New Roman" w:hAnsi="Times New Roman" w:cs="Times New Roman"/>
        </w:rPr>
      </w:pPr>
      <w:r>
        <w:rPr>
          <w:rFonts w:ascii="Times New Roman" w:hAnsi="Times New Roman" w:cs="Times New Roman"/>
        </w:rPr>
        <w:t>[13]</w:t>
      </w:r>
      <w:r>
        <w:rPr>
          <w:rFonts w:ascii="Times New Roman" w:hAnsi="Times New Roman" w:cs="Times New Roman"/>
        </w:rPr>
        <w:tab/>
        <w:t xml:space="preserve">The State also produced a record of the hand over </w:t>
      </w:r>
      <w:proofErr w:type="spellStart"/>
      <w:r>
        <w:rPr>
          <w:rFonts w:ascii="Times New Roman" w:hAnsi="Times New Roman" w:cs="Times New Roman"/>
        </w:rPr>
        <w:t>take over</w:t>
      </w:r>
      <w:proofErr w:type="spellEnd"/>
      <w:r>
        <w:rPr>
          <w:rFonts w:ascii="Times New Roman" w:hAnsi="Times New Roman" w:cs="Times New Roman"/>
        </w:rPr>
        <w:t xml:space="preserve"> of</w:t>
      </w:r>
      <w:r w:rsidR="000D762A">
        <w:rPr>
          <w:rFonts w:ascii="Times New Roman" w:hAnsi="Times New Roman" w:cs="Times New Roman"/>
        </w:rPr>
        <w:t xml:space="preserve"> the set of the public viewing area s</w:t>
      </w:r>
      <w:r>
        <w:rPr>
          <w:rFonts w:ascii="Times New Roman" w:hAnsi="Times New Roman" w:cs="Times New Roman"/>
        </w:rPr>
        <w:t>creen between the Ministry of Tourism and Hospitality Industry and the ZCC.  I</w:t>
      </w:r>
      <w:r w:rsidR="0088385D">
        <w:rPr>
          <w:rFonts w:ascii="Times New Roman" w:hAnsi="Times New Roman" w:cs="Times New Roman"/>
        </w:rPr>
        <w:t>t read</w:t>
      </w:r>
      <w:r w:rsidR="00FE7C56">
        <w:rPr>
          <w:rFonts w:ascii="Times New Roman" w:hAnsi="Times New Roman" w:cs="Times New Roman"/>
        </w:rPr>
        <w:t>s:</w:t>
      </w:r>
    </w:p>
    <w:p w14:paraId="72787B7D" w14:textId="77777777" w:rsidR="009A73C7" w:rsidRPr="00C005D5" w:rsidRDefault="00FE7C56" w:rsidP="00C005D5">
      <w:pPr>
        <w:pStyle w:val="NoSpacing"/>
        <w:jc w:val="both"/>
        <w:rPr>
          <w:rFonts w:ascii="Times New Roman" w:hAnsi="Times New Roman" w:cs="Times New Roman"/>
        </w:rPr>
      </w:pPr>
      <w:r w:rsidRPr="00C005D5">
        <w:rPr>
          <w:rFonts w:ascii="Times New Roman" w:hAnsi="Times New Roman" w:cs="Times New Roman"/>
        </w:rPr>
        <w:tab/>
        <w:t xml:space="preserve">“All communications </w:t>
      </w:r>
      <w:r w:rsidR="00134584" w:rsidRPr="00C005D5">
        <w:rPr>
          <w:rFonts w:ascii="Times New Roman" w:hAnsi="Times New Roman" w:cs="Times New Roman"/>
        </w:rPr>
        <w:t xml:space="preserve">should </w:t>
      </w:r>
      <w:r w:rsidR="00134584" w:rsidRPr="00C005D5">
        <w:rPr>
          <w:rFonts w:ascii="Times New Roman" w:hAnsi="Times New Roman" w:cs="Times New Roman"/>
        </w:rPr>
        <w:tab/>
      </w:r>
      <w:r w:rsidR="00134584" w:rsidRPr="00C005D5">
        <w:rPr>
          <w:rFonts w:ascii="Times New Roman" w:hAnsi="Times New Roman" w:cs="Times New Roman"/>
        </w:rPr>
        <w:tab/>
      </w:r>
      <w:r w:rsidR="00134584" w:rsidRPr="00C005D5">
        <w:rPr>
          <w:rFonts w:ascii="Times New Roman" w:hAnsi="Times New Roman" w:cs="Times New Roman"/>
        </w:rPr>
        <w:tab/>
        <w:t>Ministry of Tourism and Hospitality Industry</w:t>
      </w:r>
      <w:r w:rsidR="00134584" w:rsidRPr="00C005D5">
        <w:rPr>
          <w:rFonts w:ascii="Times New Roman" w:hAnsi="Times New Roman" w:cs="Times New Roman"/>
        </w:rPr>
        <w:tab/>
      </w:r>
      <w:r w:rsidR="009A73C7" w:rsidRPr="00C005D5">
        <w:rPr>
          <w:rFonts w:ascii="Times New Roman" w:hAnsi="Times New Roman" w:cs="Times New Roman"/>
        </w:rPr>
        <w:t xml:space="preserve">be addressed to “The Secretary </w:t>
      </w:r>
      <w:r w:rsidR="009A73C7" w:rsidRPr="00C005D5">
        <w:rPr>
          <w:rFonts w:ascii="Times New Roman" w:hAnsi="Times New Roman" w:cs="Times New Roman"/>
        </w:rPr>
        <w:tab/>
      </w:r>
      <w:r w:rsidR="009A73C7" w:rsidRPr="00C005D5">
        <w:rPr>
          <w:rFonts w:ascii="Times New Roman" w:hAnsi="Times New Roman" w:cs="Times New Roman"/>
        </w:rPr>
        <w:tab/>
        <w:t>9</w:t>
      </w:r>
      <w:r w:rsidR="009A73C7" w:rsidRPr="00C005D5">
        <w:rPr>
          <w:rFonts w:ascii="Times New Roman" w:hAnsi="Times New Roman" w:cs="Times New Roman"/>
          <w:vertAlign w:val="superscript"/>
        </w:rPr>
        <w:t>th</w:t>
      </w:r>
      <w:r w:rsidR="009A73C7" w:rsidRPr="00C005D5">
        <w:rPr>
          <w:rFonts w:ascii="Times New Roman" w:hAnsi="Times New Roman" w:cs="Times New Roman"/>
        </w:rPr>
        <w:t xml:space="preserve"> Floor ss Tourism House Samora Machel </w:t>
      </w:r>
    </w:p>
    <w:p w14:paraId="679DBB42" w14:textId="77777777" w:rsidR="009A73C7" w:rsidRPr="00C005D5" w:rsidRDefault="009A73C7" w:rsidP="00C005D5">
      <w:pPr>
        <w:pStyle w:val="NoSpacing"/>
        <w:jc w:val="both"/>
        <w:rPr>
          <w:rFonts w:ascii="Times New Roman" w:hAnsi="Times New Roman" w:cs="Times New Roman"/>
        </w:rPr>
      </w:pPr>
      <w:r w:rsidRPr="00C005D5">
        <w:rPr>
          <w:rFonts w:ascii="Times New Roman" w:hAnsi="Times New Roman" w:cs="Times New Roman"/>
        </w:rPr>
        <w:tab/>
        <w:t xml:space="preserve">For Tourism and Hospitality Industry” </w:t>
      </w:r>
      <w:r w:rsidRPr="00C005D5">
        <w:rPr>
          <w:rFonts w:ascii="Times New Roman" w:hAnsi="Times New Roman" w:cs="Times New Roman"/>
        </w:rPr>
        <w:tab/>
        <w:t>P O Box CY 1718 Causeway Harare</w:t>
      </w:r>
    </w:p>
    <w:p w14:paraId="1D0761D1" w14:textId="77777777" w:rsidR="00353A9A" w:rsidRPr="00C005D5" w:rsidRDefault="009A73C7" w:rsidP="00C005D5">
      <w:pPr>
        <w:pStyle w:val="NoSpacing"/>
        <w:jc w:val="both"/>
        <w:rPr>
          <w:rFonts w:ascii="Times New Roman" w:hAnsi="Times New Roman" w:cs="Times New Roman"/>
        </w:rPr>
      </w:pPr>
      <w:r w:rsidRPr="00C005D5">
        <w:rPr>
          <w:rFonts w:ascii="Times New Roman" w:hAnsi="Times New Roman" w:cs="Times New Roman"/>
        </w:rPr>
        <w:tab/>
      </w:r>
      <w:proofErr w:type="spellStart"/>
      <w:r w:rsidRPr="00C005D5">
        <w:rPr>
          <w:rFonts w:ascii="Times New Roman" w:hAnsi="Times New Roman" w:cs="Times New Roman"/>
        </w:rPr>
        <w:t>Telphone</w:t>
      </w:r>
      <w:proofErr w:type="spellEnd"/>
      <w:r w:rsidR="00353A9A" w:rsidRPr="00C005D5">
        <w:rPr>
          <w:rFonts w:ascii="Times New Roman" w:hAnsi="Times New Roman" w:cs="Times New Roman"/>
        </w:rPr>
        <w:t>: 770897/759391 Telegraphic</w:t>
      </w:r>
    </w:p>
    <w:p w14:paraId="78CB6DEB" w14:textId="77777777" w:rsidR="00695517" w:rsidRPr="00C005D5" w:rsidRDefault="00353A9A" w:rsidP="00C005D5">
      <w:pPr>
        <w:pStyle w:val="NoSpacing"/>
        <w:jc w:val="both"/>
        <w:rPr>
          <w:rFonts w:ascii="Times New Roman" w:hAnsi="Times New Roman" w:cs="Times New Roman"/>
        </w:rPr>
      </w:pPr>
      <w:r w:rsidRPr="00C005D5">
        <w:rPr>
          <w:rFonts w:ascii="Times New Roman" w:hAnsi="Times New Roman" w:cs="Times New Roman"/>
        </w:rPr>
        <w:tab/>
        <w:t>Address: ‘TOURISMT’ Fax: 702054</w:t>
      </w:r>
      <w:r w:rsidR="00134584" w:rsidRPr="00C005D5">
        <w:rPr>
          <w:rFonts w:ascii="Times New Roman" w:hAnsi="Times New Roman" w:cs="Times New Roman"/>
        </w:rPr>
        <w:tab/>
      </w:r>
      <w:r w:rsidR="00134584" w:rsidRPr="00C005D5">
        <w:rPr>
          <w:rFonts w:ascii="Times New Roman" w:hAnsi="Times New Roman" w:cs="Times New Roman"/>
        </w:rPr>
        <w:tab/>
      </w:r>
      <w:r w:rsidR="00134584" w:rsidRPr="00C005D5">
        <w:rPr>
          <w:rFonts w:ascii="Times New Roman" w:hAnsi="Times New Roman" w:cs="Times New Roman"/>
        </w:rPr>
        <w:tab/>
      </w:r>
      <w:r w:rsidR="00134584" w:rsidRPr="00C005D5">
        <w:rPr>
          <w:rFonts w:ascii="Times New Roman" w:hAnsi="Times New Roman" w:cs="Times New Roman"/>
        </w:rPr>
        <w:tab/>
      </w:r>
      <w:r w:rsidR="00CA174C" w:rsidRPr="00C005D5">
        <w:rPr>
          <w:rFonts w:ascii="Times New Roman" w:hAnsi="Times New Roman" w:cs="Times New Roman"/>
        </w:rPr>
        <w:t xml:space="preserve"> </w:t>
      </w:r>
    </w:p>
    <w:p w14:paraId="1B65ED2B" w14:textId="2F44D452" w:rsidR="002B1857" w:rsidRPr="00C005D5" w:rsidRDefault="002B1857" w:rsidP="00C005D5">
      <w:pPr>
        <w:pStyle w:val="NoSpacing"/>
        <w:jc w:val="both"/>
        <w:rPr>
          <w:rFonts w:ascii="Times New Roman" w:hAnsi="Times New Roman" w:cs="Times New Roman"/>
        </w:rPr>
      </w:pPr>
      <w:r w:rsidRPr="00C005D5">
        <w:rPr>
          <w:rFonts w:ascii="Times New Roman" w:hAnsi="Times New Roman" w:cs="Times New Roman"/>
        </w:rPr>
        <w:t xml:space="preserve"> </w:t>
      </w:r>
    </w:p>
    <w:p w14:paraId="5DAAFB9D" w14:textId="177A97D1" w:rsidR="00353A9A" w:rsidRPr="00C005D5" w:rsidRDefault="00353A9A" w:rsidP="00CE5503">
      <w:pPr>
        <w:pStyle w:val="NoSpacing"/>
        <w:ind w:firstLine="720"/>
        <w:jc w:val="both"/>
        <w:rPr>
          <w:rFonts w:ascii="Times New Roman" w:hAnsi="Times New Roman" w:cs="Times New Roman"/>
        </w:rPr>
      </w:pPr>
      <w:r w:rsidRPr="00C005D5">
        <w:rPr>
          <w:rFonts w:ascii="Times New Roman" w:hAnsi="Times New Roman" w:cs="Times New Roman"/>
        </w:rPr>
        <w:t>27 July 2011</w:t>
      </w:r>
    </w:p>
    <w:p w14:paraId="4050C756" w14:textId="528D13C9" w:rsidR="00353A9A" w:rsidRPr="00C005D5" w:rsidRDefault="00353A9A" w:rsidP="00CE5503">
      <w:pPr>
        <w:pStyle w:val="NoSpacing"/>
        <w:ind w:firstLine="720"/>
        <w:jc w:val="both"/>
        <w:rPr>
          <w:rFonts w:ascii="Times New Roman" w:hAnsi="Times New Roman" w:cs="Times New Roman"/>
        </w:rPr>
      </w:pPr>
      <w:r w:rsidRPr="00C005D5">
        <w:rPr>
          <w:rFonts w:ascii="Times New Roman" w:hAnsi="Times New Roman" w:cs="Times New Roman"/>
        </w:rPr>
        <w:t>Zion Christian Church</w:t>
      </w:r>
    </w:p>
    <w:p w14:paraId="7F8D0AC8" w14:textId="043F6D9B" w:rsidR="00353A9A" w:rsidRPr="00C005D5" w:rsidRDefault="00353A9A" w:rsidP="00CE5503">
      <w:pPr>
        <w:pStyle w:val="NoSpacing"/>
        <w:ind w:firstLine="720"/>
        <w:jc w:val="both"/>
        <w:rPr>
          <w:rFonts w:ascii="Times New Roman" w:hAnsi="Times New Roman" w:cs="Times New Roman"/>
        </w:rPr>
      </w:pPr>
      <w:proofErr w:type="spellStart"/>
      <w:r w:rsidRPr="00C005D5">
        <w:rPr>
          <w:rFonts w:ascii="Times New Roman" w:hAnsi="Times New Roman" w:cs="Times New Roman"/>
        </w:rPr>
        <w:lastRenderedPageBreak/>
        <w:t>Mbungo</w:t>
      </w:r>
      <w:proofErr w:type="spellEnd"/>
      <w:r w:rsidRPr="00C005D5">
        <w:rPr>
          <w:rFonts w:ascii="Times New Roman" w:hAnsi="Times New Roman" w:cs="Times New Roman"/>
        </w:rPr>
        <w:t xml:space="preserve"> </w:t>
      </w:r>
    </w:p>
    <w:p w14:paraId="4A048F2C" w14:textId="7311CE78" w:rsidR="00353A9A" w:rsidRPr="00C005D5" w:rsidRDefault="00353A9A" w:rsidP="00CE5503">
      <w:pPr>
        <w:pStyle w:val="NoSpacing"/>
        <w:ind w:firstLine="720"/>
        <w:jc w:val="both"/>
        <w:rPr>
          <w:rFonts w:ascii="Times New Roman" w:hAnsi="Times New Roman" w:cs="Times New Roman"/>
        </w:rPr>
      </w:pPr>
      <w:r w:rsidRPr="00C005D5">
        <w:rPr>
          <w:rFonts w:ascii="Times New Roman" w:hAnsi="Times New Roman" w:cs="Times New Roman"/>
        </w:rPr>
        <w:t xml:space="preserve">Masvingo </w:t>
      </w:r>
    </w:p>
    <w:p w14:paraId="081CECED" w14:textId="6FE1EA29" w:rsidR="00353A9A" w:rsidRPr="00C005D5" w:rsidRDefault="00353A9A" w:rsidP="00CE5503">
      <w:pPr>
        <w:pStyle w:val="NoSpacing"/>
        <w:ind w:left="720"/>
        <w:jc w:val="both"/>
        <w:rPr>
          <w:rFonts w:ascii="Times New Roman" w:hAnsi="Times New Roman" w:cs="Times New Roman"/>
          <w:u w:val="single"/>
        </w:rPr>
      </w:pPr>
      <w:r w:rsidRPr="00C005D5">
        <w:rPr>
          <w:rFonts w:ascii="Times New Roman" w:hAnsi="Times New Roman" w:cs="Times New Roman"/>
          <w:u w:val="single"/>
        </w:rPr>
        <w:t>Ref: HANDOVER/TAKEOVER NOTES FOR EQUIPMENT TO THE ZION CHRISTIAN CHURCH BY THE MINISTRY OF TOURISM AND HOSPITALITY INDUSTRY</w:t>
      </w:r>
    </w:p>
    <w:p w14:paraId="7D0265BA" w14:textId="314600A0" w:rsidR="00353A9A" w:rsidRPr="00C005D5" w:rsidRDefault="00353A9A" w:rsidP="00CE5503">
      <w:pPr>
        <w:pStyle w:val="NoSpacing"/>
        <w:ind w:firstLine="720"/>
        <w:jc w:val="both"/>
        <w:rPr>
          <w:rFonts w:ascii="Times New Roman" w:hAnsi="Times New Roman" w:cs="Times New Roman"/>
        </w:rPr>
      </w:pPr>
      <w:r w:rsidRPr="00C005D5">
        <w:rPr>
          <w:rFonts w:ascii="Times New Roman" w:hAnsi="Times New Roman" w:cs="Times New Roman"/>
        </w:rPr>
        <w:t xml:space="preserve">The above </w:t>
      </w:r>
      <w:r w:rsidR="00593DA5" w:rsidRPr="00C005D5">
        <w:rPr>
          <w:rFonts w:ascii="Times New Roman" w:hAnsi="Times New Roman" w:cs="Times New Roman"/>
        </w:rPr>
        <w:t>matter refers.</w:t>
      </w:r>
    </w:p>
    <w:p w14:paraId="48AD2C83" w14:textId="690DFB19" w:rsidR="00593DA5" w:rsidRPr="00C005D5" w:rsidRDefault="00593DA5" w:rsidP="00CE5503">
      <w:pPr>
        <w:pStyle w:val="NoSpacing"/>
        <w:ind w:left="720"/>
        <w:jc w:val="both"/>
        <w:rPr>
          <w:rFonts w:ascii="Times New Roman" w:hAnsi="Times New Roman" w:cs="Times New Roman"/>
        </w:rPr>
      </w:pPr>
      <w:r w:rsidRPr="00C005D5">
        <w:rPr>
          <w:rFonts w:ascii="Times New Roman" w:hAnsi="Times New Roman" w:cs="Times New Roman"/>
        </w:rPr>
        <w:t>Listed below is the equipment handed over to the Zion Christian Church by the Ministry of Tourism and Hospitality Industry.</w:t>
      </w:r>
    </w:p>
    <w:p w14:paraId="7D91520E" w14:textId="28E458A0" w:rsidR="00593DA5" w:rsidRPr="00C005D5" w:rsidRDefault="00593DA5" w:rsidP="00CE5503">
      <w:pPr>
        <w:pStyle w:val="NoSpacing"/>
        <w:ind w:firstLine="720"/>
        <w:jc w:val="both"/>
        <w:rPr>
          <w:rFonts w:ascii="Times New Roman" w:hAnsi="Times New Roman" w:cs="Times New Roman"/>
        </w:rPr>
      </w:pPr>
      <w:r w:rsidRPr="00C005D5">
        <w:rPr>
          <w:rFonts w:ascii="Times New Roman" w:hAnsi="Times New Roman" w:cs="Times New Roman"/>
        </w:rPr>
        <w:t>1 Public Viewing Area System</w:t>
      </w:r>
    </w:p>
    <w:p w14:paraId="69F27794" w14:textId="3BFE2A33" w:rsidR="00B006AC" w:rsidRPr="00C005D5" w:rsidRDefault="00B006AC" w:rsidP="00CE5503">
      <w:pPr>
        <w:pStyle w:val="NoSpacing"/>
        <w:ind w:firstLine="720"/>
        <w:jc w:val="both"/>
        <w:rPr>
          <w:rFonts w:ascii="Times New Roman" w:hAnsi="Times New Roman" w:cs="Times New Roman"/>
        </w:rPr>
      </w:pPr>
      <w:r w:rsidRPr="00C005D5">
        <w:rPr>
          <w:rFonts w:ascii="Times New Roman" w:hAnsi="Times New Roman" w:cs="Times New Roman"/>
        </w:rPr>
        <w:t>1 Electric Box</w:t>
      </w:r>
    </w:p>
    <w:p w14:paraId="126CE0D7" w14:textId="1D7DE623" w:rsidR="00B006AC" w:rsidRPr="00C005D5" w:rsidRDefault="00B006AC" w:rsidP="00CE5503">
      <w:pPr>
        <w:pStyle w:val="NoSpacing"/>
        <w:ind w:firstLine="720"/>
        <w:jc w:val="both"/>
        <w:rPr>
          <w:rFonts w:ascii="Times New Roman" w:hAnsi="Times New Roman" w:cs="Times New Roman"/>
        </w:rPr>
      </w:pPr>
      <w:r w:rsidRPr="00C005D5">
        <w:rPr>
          <w:rFonts w:ascii="Times New Roman" w:hAnsi="Times New Roman" w:cs="Times New Roman"/>
        </w:rPr>
        <w:t>1 Amplifier</w:t>
      </w:r>
    </w:p>
    <w:p w14:paraId="527CA352" w14:textId="3D51018E" w:rsidR="00B006AC" w:rsidRPr="00C005D5" w:rsidRDefault="00B006AC" w:rsidP="00CE5503">
      <w:pPr>
        <w:pStyle w:val="NoSpacing"/>
        <w:ind w:firstLine="720"/>
        <w:jc w:val="both"/>
        <w:rPr>
          <w:rFonts w:ascii="Times New Roman" w:hAnsi="Times New Roman" w:cs="Times New Roman"/>
        </w:rPr>
      </w:pPr>
      <w:r w:rsidRPr="00C005D5">
        <w:rPr>
          <w:rFonts w:ascii="Times New Roman" w:hAnsi="Times New Roman" w:cs="Times New Roman"/>
        </w:rPr>
        <w:t>1 mixer s/No 0181992</w:t>
      </w:r>
    </w:p>
    <w:p w14:paraId="377DFBC1" w14:textId="569AAC98" w:rsidR="00B006AC" w:rsidRPr="00C005D5" w:rsidRDefault="00B006AC" w:rsidP="00CE5503">
      <w:pPr>
        <w:pStyle w:val="NoSpacing"/>
        <w:ind w:firstLine="720"/>
        <w:jc w:val="both"/>
        <w:rPr>
          <w:rFonts w:ascii="Times New Roman" w:hAnsi="Times New Roman" w:cs="Times New Roman"/>
        </w:rPr>
      </w:pPr>
      <w:r w:rsidRPr="00C005D5">
        <w:rPr>
          <w:rFonts w:ascii="Times New Roman" w:hAnsi="Times New Roman" w:cs="Times New Roman"/>
        </w:rPr>
        <w:t>1 VIDEO SYNCHRONIZER S/NO:0C1006SN410</w:t>
      </w:r>
    </w:p>
    <w:p w14:paraId="47DD3CE5" w14:textId="087A61EE" w:rsidR="00B006AC" w:rsidRPr="00C005D5" w:rsidRDefault="00B006AC" w:rsidP="00CE5503">
      <w:pPr>
        <w:pStyle w:val="NoSpacing"/>
        <w:ind w:firstLine="720"/>
        <w:jc w:val="both"/>
        <w:rPr>
          <w:rFonts w:ascii="Times New Roman" w:hAnsi="Times New Roman" w:cs="Times New Roman"/>
        </w:rPr>
      </w:pPr>
      <w:r w:rsidRPr="00C005D5">
        <w:rPr>
          <w:rFonts w:ascii="Times New Roman" w:hAnsi="Times New Roman" w:cs="Times New Roman"/>
        </w:rPr>
        <w:t>1 computer monitor S/NO: T9RKRDNDH4Q5NNG</w:t>
      </w:r>
    </w:p>
    <w:p w14:paraId="0B4C2EF7" w14:textId="595543BE" w:rsidR="00B006AC"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1 YAMAHA CORDED MICROPHONE</w:t>
      </w:r>
    </w:p>
    <w:p w14:paraId="3165F6B2" w14:textId="1AA703D3"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2 CORDLESS MICROPHONES</w:t>
      </w:r>
    </w:p>
    <w:p w14:paraId="077BD3F9" w14:textId="2BEF5910"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1 computer keyboard S/NO: 0006034718014</w:t>
      </w:r>
    </w:p>
    <w:p w14:paraId="48B235A2" w14:textId="600BAC98"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1 mouse S/NO: 100307669</w:t>
      </w:r>
    </w:p>
    <w:p w14:paraId="1C65B61D" w14:textId="5F1CF0C7"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1 shelf cabinet</w:t>
      </w:r>
    </w:p>
    <w:p w14:paraId="6C97F847" w14:textId="5ECCAE14"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2 speakers</w:t>
      </w:r>
    </w:p>
    <w:p w14:paraId="54476B94" w14:textId="3CF36A66"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GF – 30 DIESEL GENERATOR 400 VOLTS S/NO</w:t>
      </w:r>
      <w:r w:rsidR="00C005D5" w:rsidRPr="00C005D5">
        <w:rPr>
          <w:rFonts w:ascii="Times New Roman" w:hAnsi="Times New Roman" w:cs="Times New Roman"/>
        </w:rPr>
        <w:t>: Q1006014</w:t>
      </w:r>
    </w:p>
    <w:p w14:paraId="5BF7F1D8" w14:textId="20E7D571" w:rsidR="006A6078" w:rsidRPr="00C005D5" w:rsidRDefault="006A6078" w:rsidP="00C005D5">
      <w:pPr>
        <w:pStyle w:val="NoSpacing"/>
        <w:jc w:val="both"/>
        <w:rPr>
          <w:rFonts w:ascii="Times New Roman" w:hAnsi="Times New Roman" w:cs="Times New Roman"/>
        </w:rPr>
      </w:pPr>
    </w:p>
    <w:p w14:paraId="448B7FF7" w14:textId="5BE0415B"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 xml:space="preserve">PERSON TAKING OVER: </w:t>
      </w:r>
      <w:r w:rsidRPr="00C005D5">
        <w:rPr>
          <w:rFonts w:ascii="Times New Roman" w:hAnsi="Times New Roman" w:cs="Times New Roman"/>
        </w:rPr>
        <w:tab/>
        <w:t>TAFUMA FUNDIRA (signed)</w:t>
      </w:r>
    </w:p>
    <w:p w14:paraId="38317D0C" w14:textId="664D0D77" w:rsidR="006A6078" w:rsidRPr="00C005D5" w:rsidRDefault="006A6078" w:rsidP="00C005D5">
      <w:pPr>
        <w:pStyle w:val="NoSpacing"/>
        <w:jc w:val="both"/>
        <w:rPr>
          <w:rFonts w:ascii="Times New Roman" w:hAnsi="Times New Roman" w:cs="Times New Roman"/>
        </w:rPr>
      </w:pPr>
      <w:r w:rsidRPr="00C005D5">
        <w:rPr>
          <w:rFonts w:ascii="Times New Roman" w:hAnsi="Times New Roman" w:cs="Times New Roman"/>
        </w:rPr>
        <w:tab/>
      </w:r>
      <w:r w:rsidRPr="00C005D5">
        <w:rPr>
          <w:rFonts w:ascii="Times New Roman" w:hAnsi="Times New Roman" w:cs="Times New Roman"/>
        </w:rPr>
        <w:tab/>
      </w:r>
      <w:r w:rsidRPr="00C005D5">
        <w:rPr>
          <w:rFonts w:ascii="Times New Roman" w:hAnsi="Times New Roman" w:cs="Times New Roman"/>
        </w:rPr>
        <w:tab/>
      </w:r>
      <w:r w:rsidRPr="00C005D5">
        <w:rPr>
          <w:rFonts w:ascii="Times New Roman" w:hAnsi="Times New Roman" w:cs="Times New Roman"/>
        </w:rPr>
        <w:tab/>
        <w:t>28-103076W66</w:t>
      </w:r>
    </w:p>
    <w:p w14:paraId="6EFEC167" w14:textId="47D978F4" w:rsidR="006A6078" w:rsidRPr="00C005D5" w:rsidRDefault="006A6078" w:rsidP="00C005D5">
      <w:pPr>
        <w:pStyle w:val="NoSpacing"/>
        <w:jc w:val="both"/>
        <w:rPr>
          <w:rFonts w:ascii="Times New Roman" w:hAnsi="Times New Roman" w:cs="Times New Roman"/>
        </w:rPr>
      </w:pPr>
      <w:r w:rsidRPr="00C005D5">
        <w:rPr>
          <w:rFonts w:ascii="Times New Roman" w:hAnsi="Times New Roman" w:cs="Times New Roman"/>
        </w:rPr>
        <w:tab/>
      </w:r>
      <w:r w:rsidRPr="00C005D5">
        <w:rPr>
          <w:rFonts w:ascii="Times New Roman" w:hAnsi="Times New Roman" w:cs="Times New Roman"/>
        </w:rPr>
        <w:tab/>
      </w:r>
      <w:r w:rsidRPr="00C005D5">
        <w:rPr>
          <w:rFonts w:ascii="Times New Roman" w:hAnsi="Times New Roman" w:cs="Times New Roman"/>
        </w:rPr>
        <w:tab/>
      </w:r>
      <w:r w:rsidRPr="00C005D5">
        <w:rPr>
          <w:rFonts w:ascii="Times New Roman" w:hAnsi="Times New Roman" w:cs="Times New Roman"/>
        </w:rPr>
        <w:tab/>
        <w:t xml:space="preserve">Z C </w:t>
      </w:r>
      <w:proofErr w:type="spellStart"/>
      <w:r w:rsidRPr="00C005D5">
        <w:rPr>
          <w:rFonts w:ascii="Times New Roman" w:hAnsi="Times New Roman" w:cs="Times New Roman"/>
        </w:rPr>
        <w:t>C</w:t>
      </w:r>
      <w:proofErr w:type="spellEnd"/>
      <w:r w:rsidRPr="00C005D5">
        <w:rPr>
          <w:rFonts w:ascii="Times New Roman" w:hAnsi="Times New Roman" w:cs="Times New Roman"/>
        </w:rPr>
        <w:t xml:space="preserve"> MEDIA</w:t>
      </w:r>
    </w:p>
    <w:p w14:paraId="51179B00" w14:textId="016D5EF3" w:rsidR="006A6078" w:rsidRPr="00C005D5" w:rsidRDefault="006A6078" w:rsidP="00CE5503">
      <w:pPr>
        <w:pStyle w:val="NoSpacing"/>
        <w:ind w:firstLine="720"/>
        <w:jc w:val="both"/>
        <w:rPr>
          <w:rFonts w:ascii="Times New Roman" w:hAnsi="Times New Roman" w:cs="Times New Roman"/>
        </w:rPr>
      </w:pPr>
      <w:r w:rsidRPr="00C005D5">
        <w:rPr>
          <w:rFonts w:ascii="Times New Roman" w:hAnsi="Times New Roman" w:cs="Times New Roman"/>
        </w:rPr>
        <w:t>MANAGER</w:t>
      </w:r>
    </w:p>
    <w:p w14:paraId="77387188" w14:textId="0513A06B" w:rsidR="006A6078" w:rsidRPr="00C005D5" w:rsidRDefault="00456E0E" w:rsidP="00CE5503">
      <w:pPr>
        <w:pStyle w:val="NoSpacing"/>
        <w:ind w:left="720"/>
        <w:jc w:val="both"/>
        <w:rPr>
          <w:rFonts w:ascii="Times New Roman" w:hAnsi="Times New Roman" w:cs="Times New Roman"/>
        </w:rPr>
      </w:pPr>
      <w:r>
        <w:rPr>
          <w:rFonts w:ascii="Times New Roman" w:hAnsi="Times New Roman" w:cs="Times New Roman"/>
        </w:rPr>
        <w:t>PERSON HANDING OVER: FARAI NY</w:t>
      </w:r>
      <w:r w:rsidR="006A6078" w:rsidRPr="00C005D5">
        <w:rPr>
          <w:rFonts w:ascii="Times New Roman" w:hAnsi="Times New Roman" w:cs="Times New Roman"/>
        </w:rPr>
        <w:t>AKAWURU 34040731R3C (signed) ADMINISTRATION OFFICER</w:t>
      </w:r>
    </w:p>
    <w:p w14:paraId="5551B238" w14:textId="576B4A2C" w:rsidR="006A6078" w:rsidRDefault="006A6078" w:rsidP="00CE5503">
      <w:pPr>
        <w:pStyle w:val="NoSpacing"/>
        <w:ind w:left="720"/>
        <w:jc w:val="both"/>
        <w:rPr>
          <w:rFonts w:ascii="Times New Roman" w:hAnsi="Times New Roman" w:cs="Times New Roman"/>
        </w:rPr>
      </w:pPr>
      <w:r w:rsidRPr="00C005D5">
        <w:rPr>
          <w:rFonts w:ascii="Times New Roman" w:hAnsi="Times New Roman" w:cs="Times New Roman"/>
        </w:rPr>
        <w:t>WITNESS: DZIKAMAI RUKUNI 04-128681W04 (signed) (FOR ADMINISTRATION</w:t>
      </w:r>
      <w:r w:rsidR="00842281" w:rsidRPr="00C005D5">
        <w:rPr>
          <w:rFonts w:ascii="Times New Roman" w:hAnsi="Times New Roman" w:cs="Times New Roman"/>
        </w:rPr>
        <w:t xml:space="preserve"> OFFICER)</w:t>
      </w:r>
      <w:r w:rsidR="00C005D5" w:rsidRPr="00C005D5">
        <w:rPr>
          <w:rFonts w:ascii="Times New Roman" w:hAnsi="Times New Roman" w:cs="Times New Roman"/>
        </w:rPr>
        <w:t>”</w:t>
      </w:r>
    </w:p>
    <w:p w14:paraId="7EDEDD31" w14:textId="77777777" w:rsidR="00C005D5" w:rsidRPr="00C005D5" w:rsidRDefault="00C005D5" w:rsidP="00C005D5">
      <w:pPr>
        <w:pStyle w:val="NoSpacing"/>
        <w:jc w:val="both"/>
        <w:rPr>
          <w:rFonts w:ascii="Times New Roman" w:hAnsi="Times New Roman" w:cs="Times New Roman"/>
        </w:rPr>
      </w:pPr>
    </w:p>
    <w:p w14:paraId="0DB2B844" w14:textId="3CDFA7CE" w:rsidR="00842281" w:rsidRDefault="00842281" w:rsidP="006A6078">
      <w:pPr>
        <w:spacing w:line="360" w:lineRule="auto"/>
        <w:jc w:val="both"/>
        <w:rPr>
          <w:rFonts w:ascii="Times New Roman" w:hAnsi="Times New Roman" w:cs="Times New Roman"/>
        </w:rPr>
      </w:pPr>
      <w:r w:rsidRPr="00C005D5">
        <w:rPr>
          <w:rFonts w:ascii="Times New Roman" w:hAnsi="Times New Roman" w:cs="Times New Roman"/>
        </w:rPr>
        <w:t>This exhibit bears the Ministry of Tourism and Hospitality Industry’s Administration Officer’s date</w:t>
      </w:r>
      <w:r>
        <w:rPr>
          <w:rFonts w:ascii="Times New Roman" w:hAnsi="Times New Roman" w:cs="Times New Roman"/>
        </w:rPr>
        <w:t xml:space="preserve"> stamp of 27July 2011.</w:t>
      </w:r>
    </w:p>
    <w:p w14:paraId="7A6313D6" w14:textId="40106F6D" w:rsidR="00842281" w:rsidRDefault="00842281" w:rsidP="006A6078">
      <w:pPr>
        <w:spacing w:line="360" w:lineRule="auto"/>
        <w:jc w:val="both"/>
        <w:rPr>
          <w:rFonts w:ascii="Times New Roman" w:hAnsi="Times New Roman" w:cs="Times New Roman"/>
        </w:rPr>
      </w:pPr>
      <w:r>
        <w:rPr>
          <w:rFonts w:ascii="Times New Roman" w:hAnsi="Times New Roman" w:cs="Times New Roman"/>
        </w:rPr>
        <w:t>Again, there is nothing on the face of exhibit s 7 tending to prove that the accused donated the equipment listed therein to ZCC.  If anything, everything about the exhibit shows that it was the Ministry itself</w:t>
      </w:r>
      <w:r w:rsidR="00456E0E">
        <w:rPr>
          <w:rFonts w:ascii="Times New Roman" w:hAnsi="Times New Roman" w:cs="Times New Roman"/>
        </w:rPr>
        <w:t>, rather than the accused, which</w:t>
      </w:r>
      <w:r>
        <w:rPr>
          <w:rFonts w:ascii="Times New Roman" w:hAnsi="Times New Roman" w:cs="Times New Roman"/>
        </w:rPr>
        <w:t xml:space="preserve"> handed over the equipment </w:t>
      </w:r>
      <w:r w:rsidR="001329BF">
        <w:rPr>
          <w:rFonts w:ascii="Times New Roman" w:hAnsi="Times New Roman" w:cs="Times New Roman"/>
        </w:rPr>
        <w:t>to ZCC.  The statione</w:t>
      </w:r>
      <w:r w:rsidR="00FD6F36">
        <w:rPr>
          <w:rFonts w:ascii="Times New Roman" w:hAnsi="Times New Roman" w:cs="Times New Roman"/>
        </w:rPr>
        <w:t>ry used, heading and</w:t>
      </w:r>
      <w:r w:rsidR="0089209A">
        <w:rPr>
          <w:rFonts w:ascii="Times New Roman" w:hAnsi="Times New Roman" w:cs="Times New Roman"/>
        </w:rPr>
        <w:t xml:space="preserve"> para 2 of the exhibit are pertinent in this regard.  So too is the involvement of two Ministry officials from the administration department as well as the reflected official date stamp which we have already referred to.</w:t>
      </w:r>
    </w:p>
    <w:p w14:paraId="68B364A0" w14:textId="77777777" w:rsidR="0057117C" w:rsidRDefault="0089209A" w:rsidP="006A6078">
      <w:pPr>
        <w:spacing w:line="360" w:lineRule="auto"/>
        <w:jc w:val="both"/>
        <w:rPr>
          <w:rFonts w:ascii="Times New Roman" w:hAnsi="Times New Roman" w:cs="Times New Roman"/>
        </w:rPr>
      </w:pPr>
      <w:r>
        <w:rPr>
          <w:rFonts w:ascii="Times New Roman" w:hAnsi="Times New Roman" w:cs="Times New Roman"/>
        </w:rPr>
        <w:t>[14]</w:t>
      </w:r>
      <w:r>
        <w:rPr>
          <w:rFonts w:ascii="Times New Roman" w:hAnsi="Times New Roman" w:cs="Times New Roman"/>
        </w:rPr>
        <w:tab/>
      </w:r>
      <w:proofErr w:type="spellStart"/>
      <w:r>
        <w:rPr>
          <w:rFonts w:ascii="Times New Roman" w:hAnsi="Times New Roman" w:cs="Times New Roman"/>
        </w:rPr>
        <w:t>Nyakawuru’s</w:t>
      </w:r>
      <w:proofErr w:type="spellEnd"/>
      <w:r>
        <w:rPr>
          <w:rFonts w:ascii="Times New Roman" w:hAnsi="Times New Roman" w:cs="Times New Roman"/>
        </w:rPr>
        <w:t xml:space="preserve"> evidence was admitted in terms of s 314 of the Criminal Procedure and Evidence Act [</w:t>
      </w:r>
      <w:r w:rsidRPr="00B94424">
        <w:rPr>
          <w:rFonts w:ascii="Times New Roman" w:hAnsi="Times New Roman" w:cs="Times New Roman"/>
          <w:i/>
          <w:iCs/>
        </w:rPr>
        <w:t>Chapter 9:07</w:t>
      </w:r>
      <w:r>
        <w:rPr>
          <w:rFonts w:ascii="Times New Roman" w:hAnsi="Times New Roman" w:cs="Times New Roman"/>
        </w:rPr>
        <w:t>].  The relevant portion of the evidence</w:t>
      </w:r>
      <w:r w:rsidR="0057117C">
        <w:rPr>
          <w:rFonts w:ascii="Times New Roman" w:hAnsi="Times New Roman" w:cs="Times New Roman"/>
        </w:rPr>
        <w:t xml:space="preserve"> reads:</w:t>
      </w:r>
    </w:p>
    <w:p w14:paraId="3EF98E89" w14:textId="3904EA88" w:rsidR="00733FD3" w:rsidRPr="00733FD3" w:rsidRDefault="0057117C" w:rsidP="00733FD3">
      <w:pPr>
        <w:spacing w:line="240" w:lineRule="auto"/>
        <w:ind w:left="720"/>
        <w:jc w:val="both"/>
        <w:rPr>
          <w:rFonts w:ascii="Times New Roman" w:hAnsi="Times New Roman" w:cs="Times New Roman"/>
          <w:sz w:val="22"/>
          <w:szCs w:val="22"/>
        </w:rPr>
      </w:pPr>
      <w:r w:rsidRPr="00733FD3">
        <w:rPr>
          <w:rFonts w:ascii="Times New Roman" w:hAnsi="Times New Roman" w:cs="Times New Roman"/>
          <w:sz w:val="22"/>
          <w:szCs w:val="22"/>
        </w:rPr>
        <w:lastRenderedPageBreak/>
        <w:t xml:space="preserve">“He received an instruction from the accused’s office through his director that </w:t>
      </w:r>
      <w:r w:rsidR="00456E0E">
        <w:rPr>
          <w:rFonts w:ascii="Times New Roman" w:hAnsi="Times New Roman" w:cs="Times New Roman"/>
          <w:sz w:val="22"/>
          <w:szCs w:val="22"/>
        </w:rPr>
        <w:t xml:space="preserve">he </w:t>
      </w:r>
      <w:r w:rsidRPr="00733FD3">
        <w:rPr>
          <w:rFonts w:ascii="Times New Roman" w:hAnsi="Times New Roman" w:cs="Times New Roman"/>
          <w:sz w:val="22"/>
          <w:szCs w:val="22"/>
        </w:rPr>
        <w:t>dist</w:t>
      </w:r>
      <w:r w:rsidR="00733FD3" w:rsidRPr="00733FD3">
        <w:rPr>
          <w:rFonts w:ascii="Times New Roman" w:hAnsi="Times New Roman" w:cs="Times New Roman"/>
          <w:sz w:val="22"/>
          <w:szCs w:val="22"/>
        </w:rPr>
        <w:t>r</w:t>
      </w:r>
      <w:r w:rsidRPr="00733FD3">
        <w:rPr>
          <w:rFonts w:ascii="Times New Roman" w:hAnsi="Times New Roman" w:cs="Times New Roman"/>
          <w:sz w:val="22"/>
          <w:szCs w:val="22"/>
        </w:rPr>
        <w:t>ibute public viewing</w:t>
      </w:r>
      <w:r w:rsidR="00733FD3" w:rsidRPr="00733FD3">
        <w:rPr>
          <w:rFonts w:ascii="Times New Roman" w:hAnsi="Times New Roman" w:cs="Times New Roman"/>
          <w:sz w:val="22"/>
          <w:szCs w:val="22"/>
        </w:rPr>
        <w:t xml:space="preserve"> area screens to various entities which amongst others included</w:t>
      </w:r>
      <w:r w:rsidR="00456E0E">
        <w:rPr>
          <w:rFonts w:ascii="Times New Roman" w:hAnsi="Times New Roman" w:cs="Times New Roman"/>
          <w:sz w:val="22"/>
          <w:szCs w:val="22"/>
        </w:rPr>
        <w:t xml:space="preserve"> Zion Christian Church, United F</w:t>
      </w:r>
      <w:r w:rsidR="00733FD3" w:rsidRPr="00733FD3">
        <w:rPr>
          <w:rFonts w:ascii="Times New Roman" w:hAnsi="Times New Roman" w:cs="Times New Roman"/>
          <w:sz w:val="22"/>
          <w:szCs w:val="22"/>
        </w:rPr>
        <w:t>amily International and Prophetic Healing Deliverance.”</w:t>
      </w:r>
    </w:p>
    <w:p w14:paraId="059EA931" w14:textId="77777777" w:rsidR="00733FD3" w:rsidRDefault="00733FD3" w:rsidP="00733FD3">
      <w:pPr>
        <w:spacing w:line="360" w:lineRule="auto"/>
        <w:ind w:firstLine="720"/>
        <w:jc w:val="both"/>
        <w:rPr>
          <w:rFonts w:ascii="Times New Roman" w:hAnsi="Times New Roman" w:cs="Times New Roman"/>
        </w:rPr>
      </w:pPr>
      <w:r>
        <w:rPr>
          <w:rFonts w:ascii="Times New Roman" w:hAnsi="Times New Roman" w:cs="Times New Roman"/>
        </w:rPr>
        <w:t>Nothing turns on this evidence because the witness did not say that he directly interacted with the accused.</w:t>
      </w:r>
    </w:p>
    <w:p w14:paraId="23EFC95B" w14:textId="726CC3BC" w:rsidR="0045124C" w:rsidRDefault="00733FD3" w:rsidP="00733FD3">
      <w:pPr>
        <w:spacing w:line="360" w:lineRule="auto"/>
        <w:jc w:val="both"/>
        <w:rPr>
          <w:rFonts w:ascii="Times New Roman" w:hAnsi="Times New Roman" w:cs="Times New Roman"/>
        </w:rPr>
      </w:pPr>
      <w:r>
        <w:rPr>
          <w:rFonts w:ascii="Times New Roman" w:hAnsi="Times New Roman" w:cs="Times New Roman"/>
        </w:rPr>
        <w:t>[15]</w:t>
      </w:r>
      <w:r>
        <w:rPr>
          <w:rFonts w:ascii="Times New Roman" w:hAnsi="Times New Roman" w:cs="Times New Roman"/>
        </w:rPr>
        <w:tab/>
        <w:t xml:space="preserve">The State also produced a bundle of documents containing information on the Ministry of Tourism and Hospitality </w:t>
      </w:r>
      <w:r w:rsidR="00876373">
        <w:rPr>
          <w:rFonts w:ascii="Times New Roman" w:hAnsi="Times New Roman" w:cs="Times New Roman"/>
        </w:rPr>
        <w:t>Industry’s public viewing area e</w:t>
      </w:r>
      <w:r>
        <w:rPr>
          <w:rFonts w:ascii="Times New Roman" w:hAnsi="Times New Roman" w:cs="Times New Roman"/>
        </w:rPr>
        <w:t xml:space="preserve">quipment </w:t>
      </w:r>
      <w:r w:rsidR="00876373">
        <w:rPr>
          <w:rFonts w:ascii="Times New Roman" w:hAnsi="Times New Roman" w:cs="Times New Roman"/>
        </w:rPr>
        <w:t xml:space="preserve">which was </w:t>
      </w:r>
      <w:r>
        <w:rPr>
          <w:rFonts w:ascii="Times New Roman" w:hAnsi="Times New Roman" w:cs="Times New Roman"/>
        </w:rPr>
        <w:t xml:space="preserve">procured in 2010 by the Government of Zimbabwe through the Ministry of Finance and Economic Development.  We marked the bundle as exhibit s 8.  At p18 thereof is a Memorandum addressed to the accused by </w:t>
      </w:r>
      <w:proofErr w:type="spellStart"/>
      <w:r w:rsidR="003D3EEB">
        <w:rPr>
          <w:rFonts w:ascii="Times New Roman" w:hAnsi="Times New Roman" w:cs="Times New Roman"/>
        </w:rPr>
        <w:t>Ms</w:t>
      </w:r>
      <w:proofErr w:type="spellEnd"/>
      <w:r w:rsidR="003D3EEB">
        <w:rPr>
          <w:rFonts w:ascii="Times New Roman" w:hAnsi="Times New Roman" w:cs="Times New Roman"/>
        </w:rPr>
        <w:t xml:space="preserve"> M </w:t>
      </w:r>
      <w:proofErr w:type="spellStart"/>
      <w:r w:rsidR="003D3EEB">
        <w:rPr>
          <w:rFonts w:ascii="Times New Roman" w:hAnsi="Times New Roman" w:cs="Times New Roman"/>
        </w:rPr>
        <w:t>Mukah</w:t>
      </w:r>
      <w:r w:rsidR="00944638">
        <w:rPr>
          <w:rFonts w:ascii="Times New Roman" w:hAnsi="Times New Roman" w:cs="Times New Roman"/>
        </w:rPr>
        <w:t>anana</w:t>
      </w:r>
      <w:proofErr w:type="spellEnd"/>
      <w:r w:rsidR="00944638">
        <w:rPr>
          <w:rFonts w:ascii="Times New Roman" w:hAnsi="Times New Roman" w:cs="Times New Roman"/>
        </w:rPr>
        <w:t xml:space="preserve"> -</w:t>
      </w:r>
      <w:proofErr w:type="spellStart"/>
      <w:r w:rsidR="00944638">
        <w:rPr>
          <w:rFonts w:ascii="Times New Roman" w:hAnsi="Times New Roman" w:cs="Times New Roman"/>
        </w:rPr>
        <w:t>Sangarwe</w:t>
      </w:r>
      <w:proofErr w:type="spellEnd"/>
      <w:r w:rsidR="00944638">
        <w:rPr>
          <w:rFonts w:ascii="Times New Roman" w:hAnsi="Times New Roman" w:cs="Times New Roman"/>
        </w:rPr>
        <w:t xml:space="preserve">.  It is dated </w:t>
      </w:r>
      <w:r w:rsidR="00B76368">
        <w:rPr>
          <w:rFonts w:ascii="Times New Roman" w:hAnsi="Times New Roman" w:cs="Times New Roman"/>
        </w:rPr>
        <w:t xml:space="preserve">23 May 2013.  </w:t>
      </w:r>
      <w:proofErr w:type="spellStart"/>
      <w:r w:rsidR="00B76368">
        <w:rPr>
          <w:rFonts w:ascii="Times New Roman" w:hAnsi="Times New Roman" w:cs="Times New Roman"/>
        </w:rPr>
        <w:t>Sangarwe</w:t>
      </w:r>
      <w:proofErr w:type="spellEnd"/>
      <w:r w:rsidR="00B76368">
        <w:rPr>
          <w:rFonts w:ascii="Times New Roman" w:hAnsi="Times New Roman" w:cs="Times New Roman"/>
        </w:rPr>
        <w:t xml:space="preserve"> was the Permanent Secretary </w:t>
      </w:r>
      <w:r w:rsidR="0045124C">
        <w:rPr>
          <w:rFonts w:ascii="Times New Roman" w:hAnsi="Times New Roman" w:cs="Times New Roman"/>
        </w:rPr>
        <w:t>of the Ministry of Tourism and Hospitality Industry at the time.  We reproduce that memorandum.</w:t>
      </w:r>
    </w:p>
    <w:p w14:paraId="111162A6" w14:textId="1A76EB1B" w:rsidR="0045124C" w:rsidRPr="00672AE5" w:rsidRDefault="0045124C" w:rsidP="00672AE5">
      <w:pPr>
        <w:spacing w:line="240" w:lineRule="auto"/>
        <w:jc w:val="both"/>
        <w:rPr>
          <w:rFonts w:ascii="Times New Roman" w:hAnsi="Times New Roman" w:cs="Times New Roman"/>
          <w:sz w:val="22"/>
          <w:szCs w:val="22"/>
        </w:rPr>
      </w:pPr>
      <w:r>
        <w:rPr>
          <w:rFonts w:ascii="Times New Roman" w:hAnsi="Times New Roman" w:cs="Times New Roman"/>
        </w:rPr>
        <w:tab/>
      </w:r>
      <w:r w:rsidRPr="00672AE5">
        <w:rPr>
          <w:rFonts w:ascii="Times New Roman" w:hAnsi="Times New Roman" w:cs="Times New Roman"/>
          <w:sz w:val="22"/>
          <w:szCs w:val="22"/>
        </w:rPr>
        <w:t>“MEMORANDUM</w:t>
      </w:r>
    </w:p>
    <w:p w14:paraId="54F74198" w14:textId="70369A87" w:rsidR="0045124C" w:rsidRPr="00672AE5" w:rsidRDefault="0045124C" w:rsidP="00672AE5">
      <w:pPr>
        <w:spacing w:line="240" w:lineRule="auto"/>
        <w:jc w:val="both"/>
        <w:rPr>
          <w:rFonts w:ascii="Times New Roman" w:hAnsi="Times New Roman" w:cs="Times New Roman"/>
          <w:sz w:val="22"/>
          <w:szCs w:val="22"/>
        </w:rPr>
      </w:pPr>
      <w:r w:rsidRPr="00672AE5">
        <w:rPr>
          <w:rFonts w:ascii="Times New Roman" w:hAnsi="Times New Roman" w:cs="Times New Roman"/>
          <w:sz w:val="22"/>
          <w:szCs w:val="22"/>
        </w:rPr>
        <w:tab/>
        <w:t>TO:</w:t>
      </w:r>
      <w:r w:rsidRPr="00672AE5">
        <w:rPr>
          <w:rFonts w:ascii="Times New Roman" w:hAnsi="Times New Roman" w:cs="Times New Roman"/>
          <w:sz w:val="22"/>
          <w:szCs w:val="22"/>
        </w:rPr>
        <w:tab/>
      </w:r>
      <w:r w:rsidRPr="00672AE5">
        <w:rPr>
          <w:rFonts w:ascii="Times New Roman" w:hAnsi="Times New Roman" w:cs="Times New Roman"/>
          <w:sz w:val="22"/>
          <w:szCs w:val="22"/>
        </w:rPr>
        <w:tab/>
        <w:t>Minister of Tourism and Hospitality Industry Hon Eng W Mzembi (MP)</w:t>
      </w:r>
    </w:p>
    <w:p w14:paraId="50FCB511" w14:textId="000E2D8B" w:rsidR="0045124C" w:rsidRPr="00672AE5" w:rsidRDefault="0045124C"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FROM:</w:t>
      </w:r>
      <w:r w:rsidRPr="00672AE5">
        <w:rPr>
          <w:rFonts w:ascii="Times New Roman" w:hAnsi="Times New Roman" w:cs="Times New Roman"/>
          <w:sz w:val="22"/>
          <w:szCs w:val="22"/>
        </w:rPr>
        <w:tab/>
        <w:t xml:space="preserve">Secretary for Tourism and Hospitality Industry </w:t>
      </w:r>
      <w:proofErr w:type="spellStart"/>
      <w:r w:rsidRPr="00672AE5">
        <w:rPr>
          <w:rFonts w:ascii="Times New Roman" w:hAnsi="Times New Roman" w:cs="Times New Roman"/>
          <w:sz w:val="22"/>
          <w:szCs w:val="22"/>
        </w:rPr>
        <w:t>Ms</w:t>
      </w:r>
      <w:proofErr w:type="spellEnd"/>
      <w:r w:rsidRPr="00672AE5">
        <w:rPr>
          <w:rFonts w:ascii="Times New Roman" w:hAnsi="Times New Roman" w:cs="Times New Roman"/>
          <w:sz w:val="22"/>
          <w:szCs w:val="22"/>
        </w:rPr>
        <w:t xml:space="preserve"> M </w:t>
      </w:r>
      <w:proofErr w:type="spellStart"/>
      <w:r w:rsidRPr="00672AE5">
        <w:rPr>
          <w:rFonts w:ascii="Times New Roman" w:hAnsi="Times New Roman" w:cs="Times New Roman"/>
          <w:sz w:val="22"/>
          <w:szCs w:val="22"/>
        </w:rPr>
        <w:t>Mukahanana</w:t>
      </w:r>
      <w:proofErr w:type="spellEnd"/>
      <w:r w:rsidRPr="00672AE5">
        <w:rPr>
          <w:rFonts w:ascii="Times New Roman" w:hAnsi="Times New Roman" w:cs="Times New Roman"/>
          <w:sz w:val="22"/>
          <w:szCs w:val="22"/>
        </w:rPr>
        <w:t xml:space="preserve"> – </w:t>
      </w:r>
      <w:proofErr w:type="spellStart"/>
      <w:r w:rsidRPr="00672AE5">
        <w:rPr>
          <w:rFonts w:ascii="Times New Roman" w:hAnsi="Times New Roman" w:cs="Times New Roman"/>
          <w:sz w:val="22"/>
          <w:szCs w:val="22"/>
        </w:rPr>
        <w:t>Sangarwe</w:t>
      </w:r>
      <w:proofErr w:type="spellEnd"/>
    </w:p>
    <w:p w14:paraId="5E2B0336" w14:textId="46EC1933" w:rsidR="0045124C" w:rsidRPr="00672AE5" w:rsidRDefault="0045124C"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DATE:</w:t>
      </w:r>
      <w:r w:rsidRPr="00672AE5">
        <w:rPr>
          <w:rFonts w:ascii="Times New Roman" w:hAnsi="Times New Roman" w:cs="Times New Roman"/>
          <w:sz w:val="22"/>
          <w:szCs w:val="22"/>
        </w:rPr>
        <w:tab/>
        <w:t>23 May 2013</w:t>
      </w:r>
    </w:p>
    <w:p w14:paraId="6B2E718B" w14:textId="038B4B2D" w:rsidR="00C35118" w:rsidRPr="00672AE5" w:rsidRDefault="00C35118" w:rsidP="00672AE5">
      <w:pPr>
        <w:spacing w:line="240" w:lineRule="auto"/>
        <w:ind w:left="2160" w:hanging="1440"/>
        <w:jc w:val="both"/>
        <w:rPr>
          <w:rFonts w:ascii="Times New Roman" w:hAnsi="Times New Roman" w:cs="Times New Roman"/>
          <w:sz w:val="22"/>
          <w:szCs w:val="22"/>
          <w:u w:val="single"/>
        </w:rPr>
      </w:pPr>
      <w:r w:rsidRPr="00672AE5">
        <w:rPr>
          <w:rFonts w:ascii="Times New Roman" w:hAnsi="Times New Roman" w:cs="Times New Roman"/>
          <w:sz w:val="22"/>
          <w:szCs w:val="22"/>
          <w:u w:val="single"/>
        </w:rPr>
        <w:t>STATUS OF PUBLIC VIEWING AREA (PVA) TELEVISION SCREENS</w:t>
      </w:r>
    </w:p>
    <w:p w14:paraId="6549DCA5" w14:textId="2146B969" w:rsidR="00C35118" w:rsidRPr="00672AE5" w:rsidRDefault="00C35118" w:rsidP="00672AE5">
      <w:pPr>
        <w:spacing w:line="240" w:lineRule="auto"/>
        <w:ind w:left="720"/>
        <w:jc w:val="both"/>
        <w:rPr>
          <w:rFonts w:ascii="Times New Roman" w:hAnsi="Times New Roman" w:cs="Times New Roman"/>
          <w:sz w:val="22"/>
          <w:szCs w:val="22"/>
        </w:rPr>
      </w:pPr>
      <w:r w:rsidRPr="00672AE5">
        <w:rPr>
          <w:rFonts w:ascii="Times New Roman" w:hAnsi="Times New Roman" w:cs="Times New Roman"/>
          <w:sz w:val="22"/>
          <w:szCs w:val="22"/>
        </w:rPr>
        <w:t>Please, find tabled hereunder the current status and the proposed allocation of the 40 Public Viewing Area (PVA) Television Screens to the 7 rural provinces and other designated recipients:</w:t>
      </w:r>
    </w:p>
    <w:p w14:paraId="0E3CB4D6" w14:textId="27B0BE24"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 xml:space="preserve">Province </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 xml:space="preserve">Number </w:t>
      </w:r>
    </w:p>
    <w:p w14:paraId="0C1E736B" w14:textId="4F31634B"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Manicaland</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w:t>
      </w:r>
    </w:p>
    <w:p w14:paraId="0812486B" w14:textId="509A9644"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 xml:space="preserve">Mashonaland Central </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w:t>
      </w:r>
    </w:p>
    <w:p w14:paraId="345BD42D" w14:textId="5BB72E41"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Mashonaland East</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w:t>
      </w:r>
    </w:p>
    <w:p w14:paraId="5FEA9CC6" w14:textId="3A3A107B"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Mashonaland West</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1</w:t>
      </w:r>
    </w:p>
    <w:p w14:paraId="43FD6B39" w14:textId="6C0AD6CC" w:rsidR="00C35118" w:rsidRPr="00672AE5" w:rsidRDefault="00C35118" w:rsidP="00672AE5">
      <w:pPr>
        <w:spacing w:line="240" w:lineRule="auto"/>
        <w:ind w:firstLine="720"/>
        <w:jc w:val="both"/>
        <w:rPr>
          <w:rFonts w:ascii="Times New Roman" w:hAnsi="Times New Roman" w:cs="Times New Roman"/>
          <w:sz w:val="22"/>
          <w:szCs w:val="22"/>
        </w:rPr>
      </w:pPr>
      <w:proofErr w:type="spellStart"/>
      <w:r w:rsidRPr="00672AE5">
        <w:rPr>
          <w:rFonts w:ascii="Times New Roman" w:hAnsi="Times New Roman" w:cs="Times New Roman"/>
          <w:sz w:val="22"/>
          <w:szCs w:val="22"/>
        </w:rPr>
        <w:t>Matebeleland</w:t>
      </w:r>
      <w:proofErr w:type="spellEnd"/>
      <w:r w:rsidRPr="00672AE5">
        <w:rPr>
          <w:rFonts w:ascii="Times New Roman" w:hAnsi="Times New Roman" w:cs="Times New Roman"/>
          <w:sz w:val="22"/>
          <w:szCs w:val="22"/>
        </w:rPr>
        <w:t xml:space="preserve"> North</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1</w:t>
      </w:r>
    </w:p>
    <w:p w14:paraId="70131F11" w14:textId="1B5DC7C9" w:rsidR="00C35118" w:rsidRPr="00672AE5" w:rsidRDefault="00C35118" w:rsidP="00672AE5">
      <w:pPr>
        <w:spacing w:line="240" w:lineRule="auto"/>
        <w:ind w:firstLine="720"/>
        <w:jc w:val="both"/>
        <w:rPr>
          <w:rFonts w:ascii="Times New Roman" w:hAnsi="Times New Roman" w:cs="Times New Roman"/>
          <w:sz w:val="22"/>
          <w:szCs w:val="22"/>
        </w:rPr>
      </w:pPr>
      <w:proofErr w:type="spellStart"/>
      <w:r w:rsidRPr="00672AE5">
        <w:rPr>
          <w:rFonts w:ascii="Times New Roman" w:hAnsi="Times New Roman" w:cs="Times New Roman"/>
          <w:sz w:val="22"/>
          <w:szCs w:val="22"/>
        </w:rPr>
        <w:t>Matebeleland</w:t>
      </w:r>
      <w:proofErr w:type="spellEnd"/>
      <w:r w:rsidRPr="00672AE5">
        <w:rPr>
          <w:rFonts w:ascii="Times New Roman" w:hAnsi="Times New Roman" w:cs="Times New Roman"/>
          <w:sz w:val="22"/>
          <w:szCs w:val="22"/>
        </w:rPr>
        <w:t xml:space="preserve"> South</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w:t>
      </w:r>
    </w:p>
    <w:p w14:paraId="05F0881D" w14:textId="382C0BF3" w:rsidR="00C35118" w:rsidRPr="00672AE5" w:rsidRDefault="00C35118"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Midlands</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w:t>
      </w:r>
    </w:p>
    <w:p w14:paraId="1CBA8A7E" w14:textId="4FE326AF" w:rsidR="00C35118" w:rsidRPr="00672AE5" w:rsidRDefault="00C35118" w:rsidP="00672AE5">
      <w:pPr>
        <w:spacing w:line="240" w:lineRule="auto"/>
        <w:ind w:firstLine="720"/>
        <w:jc w:val="both"/>
        <w:rPr>
          <w:rFonts w:ascii="Times New Roman" w:hAnsi="Times New Roman" w:cs="Times New Roman"/>
          <w:b/>
          <w:bCs/>
          <w:sz w:val="22"/>
          <w:szCs w:val="22"/>
        </w:rPr>
      </w:pPr>
      <w:r w:rsidRPr="00672AE5">
        <w:rPr>
          <w:rFonts w:ascii="Times New Roman" w:hAnsi="Times New Roman" w:cs="Times New Roman"/>
          <w:b/>
          <w:bCs/>
          <w:sz w:val="22"/>
          <w:szCs w:val="22"/>
        </w:rPr>
        <w:t xml:space="preserve">Total </w:t>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r>
      <w:r w:rsidRPr="00672AE5">
        <w:rPr>
          <w:rFonts w:ascii="Times New Roman" w:hAnsi="Times New Roman" w:cs="Times New Roman"/>
          <w:b/>
          <w:bCs/>
          <w:sz w:val="22"/>
          <w:szCs w:val="22"/>
        </w:rPr>
        <w:tab/>
        <w:t>12</w:t>
      </w:r>
    </w:p>
    <w:p w14:paraId="08CE362A" w14:textId="77777777" w:rsidR="00C35118" w:rsidRPr="00672AE5" w:rsidRDefault="00C35118" w:rsidP="00672AE5">
      <w:pPr>
        <w:spacing w:line="240" w:lineRule="auto"/>
        <w:jc w:val="both"/>
        <w:rPr>
          <w:rFonts w:ascii="Times New Roman" w:hAnsi="Times New Roman" w:cs="Times New Roman"/>
          <w:sz w:val="22"/>
          <w:szCs w:val="22"/>
        </w:rPr>
      </w:pPr>
    </w:p>
    <w:p w14:paraId="26619745" w14:textId="77777777" w:rsidR="00C35118" w:rsidRPr="00672AE5" w:rsidRDefault="00C35118" w:rsidP="00672AE5">
      <w:pPr>
        <w:spacing w:line="240" w:lineRule="auto"/>
        <w:ind w:firstLine="720"/>
        <w:jc w:val="both"/>
        <w:rPr>
          <w:rFonts w:ascii="Times New Roman" w:hAnsi="Times New Roman" w:cs="Times New Roman"/>
          <w:sz w:val="22"/>
          <w:szCs w:val="22"/>
          <w:u w:val="single"/>
        </w:rPr>
      </w:pPr>
      <w:r w:rsidRPr="00672AE5">
        <w:rPr>
          <w:rFonts w:ascii="Times New Roman" w:hAnsi="Times New Roman" w:cs="Times New Roman"/>
          <w:sz w:val="22"/>
          <w:szCs w:val="22"/>
          <w:u w:val="single"/>
        </w:rPr>
        <w:t>Other Allocations</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u w:val="single"/>
        </w:rPr>
        <w:t>Number</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u w:val="single"/>
        </w:rPr>
        <w:t>Remarks</w:t>
      </w:r>
    </w:p>
    <w:p w14:paraId="64580957" w14:textId="604CBFA3" w:rsidR="00C35118" w:rsidRPr="00672AE5" w:rsidRDefault="00C35118" w:rsidP="00672AE5">
      <w:pPr>
        <w:spacing w:line="240" w:lineRule="auto"/>
        <w:ind w:left="720"/>
        <w:jc w:val="both"/>
        <w:rPr>
          <w:rFonts w:ascii="Times New Roman" w:hAnsi="Times New Roman" w:cs="Times New Roman"/>
          <w:sz w:val="22"/>
          <w:szCs w:val="22"/>
        </w:rPr>
      </w:pPr>
      <w:r w:rsidRPr="00672AE5">
        <w:rPr>
          <w:rFonts w:ascii="Times New Roman" w:hAnsi="Times New Roman" w:cs="Times New Roman"/>
          <w:sz w:val="22"/>
          <w:szCs w:val="22"/>
        </w:rPr>
        <w:lastRenderedPageBreak/>
        <w:t>ZTA</w:t>
      </w:r>
      <w:r w:rsidR="00E869BE" w:rsidRPr="00672AE5">
        <w:rPr>
          <w:rFonts w:ascii="Times New Roman" w:hAnsi="Times New Roman" w:cs="Times New Roman"/>
          <w:sz w:val="22"/>
          <w:szCs w:val="22"/>
        </w:rPr>
        <w:t xml:space="preserve"> </w:t>
      </w:r>
      <w:r w:rsidRPr="00672AE5">
        <w:rPr>
          <w:rFonts w:ascii="Times New Roman" w:hAnsi="Times New Roman" w:cs="Times New Roman"/>
          <w:sz w:val="22"/>
          <w:szCs w:val="22"/>
        </w:rPr>
        <w:t>(in 2011)</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10</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 xml:space="preserve">for installation in various </w:t>
      </w:r>
      <w:proofErr w:type="spellStart"/>
      <w:r w:rsidRPr="00672AE5">
        <w:rPr>
          <w:rFonts w:ascii="Times New Roman" w:hAnsi="Times New Roman" w:cs="Times New Roman"/>
          <w:sz w:val="22"/>
          <w:szCs w:val="22"/>
        </w:rPr>
        <w:t>centres</w:t>
      </w:r>
      <w:proofErr w:type="spellEnd"/>
    </w:p>
    <w:p w14:paraId="76805061" w14:textId="1700692C" w:rsidR="00BF3D62" w:rsidRDefault="00C35118" w:rsidP="00D90713">
      <w:pPr>
        <w:spacing w:line="240" w:lineRule="auto"/>
        <w:ind w:left="3600" w:hanging="2880"/>
        <w:jc w:val="both"/>
      </w:pPr>
      <w:r w:rsidRPr="00672AE5">
        <w:rPr>
          <w:rFonts w:ascii="Times New Roman" w:hAnsi="Times New Roman" w:cs="Times New Roman"/>
          <w:sz w:val="22"/>
          <w:szCs w:val="22"/>
        </w:rPr>
        <w:t xml:space="preserve">ZTA (for UNWTO) </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00BF3D62">
        <w:rPr>
          <w:rFonts w:ascii="Times New Roman" w:hAnsi="Times New Roman" w:cs="Times New Roman"/>
          <w:sz w:val="22"/>
          <w:szCs w:val="22"/>
        </w:rPr>
        <w:t>1</w:t>
      </w:r>
      <w:r w:rsidR="00BF3D62">
        <w:rPr>
          <w:rFonts w:ascii="Times New Roman" w:hAnsi="Times New Roman" w:cs="Times New Roman"/>
          <w:sz w:val="22"/>
          <w:szCs w:val="22"/>
        </w:rPr>
        <w:tab/>
      </w:r>
      <w:r w:rsidR="00BF3D62">
        <w:rPr>
          <w:rFonts w:ascii="Times New Roman" w:hAnsi="Times New Roman" w:cs="Times New Roman"/>
          <w:sz w:val="22"/>
          <w:szCs w:val="22"/>
        </w:rPr>
        <w:tab/>
      </w:r>
      <w:r w:rsidR="00BF3D62">
        <w:rPr>
          <w:rFonts w:ascii="Times New Roman" w:hAnsi="Times New Roman" w:cs="Times New Roman"/>
          <w:sz w:val="22"/>
          <w:szCs w:val="22"/>
        </w:rPr>
        <w:tab/>
      </w:r>
      <w:r w:rsidRPr="00672AE5">
        <w:rPr>
          <w:rFonts w:ascii="Times New Roman" w:hAnsi="Times New Roman" w:cs="Times New Roman"/>
          <w:sz w:val="22"/>
          <w:szCs w:val="22"/>
        </w:rPr>
        <w:t>Vic-Falls for the UNWTO</w:t>
      </w:r>
      <w:r w:rsidR="00977BFE" w:rsidRPr="00977BFE">
        <w:t xml:space="preserve"> </w:t>
      </w:r>
      <w:r w:rsidR="00D90713">
        <w:t xml:space="preserve">  </w:t>
      </w:r>
    </w:p>
    <w:p w14:paraId="21A4BF50" w14:textId="33988C08" w:rsidR="00C35118" w:rsidRPr="00672AE5" w:rsidRDefault="00977BFE" w:rsidP="00BF3D62">
      <w:pPr>
        <w:spacing w:line="240" w:lineRule="auto"/>
        <w:ind w:left="5760" w:firstLine="720"/>
        <w:jc w:val="both"/>
        <w:rPr>
          <w:rFonts w:ascii="Times New Roman" w:hAnsi="Times New Roman" w:cs="Times New Roman"/>
          <w:sz w:val="22"/>
          <w:szCs w:val="22"/>
        </w:rPr>
      </w:pPr>
      <w:r w:rsidRPr="00977BFE">
        <w:rPr>
          <w:rFonts w:ascii="Times New Roman" w:hAnsi="Times New Roman" w:cs="Times New Roman"/>
          <w:sz w:val="22"/>
          <w:szCs w:val="22"/>
        </w:rPr>
        <w:t>General</w:t>
      </w:r>
      <w:r w:rsidR="00C35118" w:rsidRPr="00672AE5">
        <w:rPr>
          <w:rFonts w:ascii="Times New Roman" w:hAnsi="Times New Roman" w:cs="Times New Roman"/>
          <w:sz w:val="22"/>
          <w:szCs w:val="22"/>
        </w:rPr>
        <w:t xml:space="preserve"> </w:t>
      </w:r>
      <w:r w:rsidR="00D73F3F">
        <w:rPr>
          <w:rFonts w:ascii="Times New Roman" w:hAnsi="Times New Roman" w:cs="Times New Roman"/>
          <w:sz w:val="22"/>
          <w:szCs w:val="22"/>
        </w:rPr>
        <w:t xml:space="preserve">    </w:t>
      </w:r>
    </w:p>
    <w:p w14:paraId="0CD4E22E" w14:textId="306BD1A5" w:rsidR="00C35118" w:rsidRPr="00672AE5" w:rsidRDefault="00C35118" w:rsidP="00672AE5">
      <w:pPr>
        <w:spacing w:line="240" w:lineRule="auto"/>
        <w:jc w:val="both"/>
        <w:rPr>
          <w:rFonts w:ascii="Times New Roman" w:hAnsi="Times New Roman" w:cs="Times New Roman"/>
          <w:sz w:val="22"/>
          <w:szCs w:val="22"/>
        </w:rPr>
      </w:pP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 xml:space="preserve">Assembly Count down </w:t>
      </w:r>
    </w:p>
    <w:p w14:paraId="44C2EF87" w14:textId="77777777" w:rsidR="00672AE5" w:rsidRPr="00672AE5" w:rsidRDefault="00672AE5"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Mashonaland West (2010)</w:t>
      </w:r>
      <w:r w:rsidRPr="00672AE5">
        <w:rPr>
          <w:rFonts w:ascii="Times New Roman" w:hAnsi="Times New Roman" w:cs="Times New Roman"/>
          <w:sz w:val="22"/>
          <w:szCs w:val="22"/>
        </w:rPr>
        <w:tab/>
      </w:r>
      <w:r w:rsidRPr="00672AE5">
        <w:rPr>
          <w:rFonts w:ascii="Times New Roman" w:hAnsi="Times New Roman" w:cs="Times New Roman"/>
          <w:sz w:val="22"/>
          <w:szCs w:val="22"/>
        </w:rPr>
        <w:tab/>
        <w:t>1 (Murombedzi Business Centre)</w:t>
      </w:r>
    </w:p>
    <w:p w14:paraId="01C3CDEC" w14:textId="5A39B62B" w:rsidR="00BF3D62" w:rsidRDefault="00672AE5" w:rsidP="00672AE5">
      <w:pPr>
        <w:spacing w:line="240" w:lineRule="auto"/>
        <w:ind w:firstLine="720"/>
        <w:jc w:val="both"/>
      </w:pPr>
      <w:proofErr w:type="spellStart"/>
      <w:r w:rsidRPr="00672AE5">
        <w:rPr>
          <w:rFonts w:ascii="Times New Roman" w:hAnsi="Times New Roman" w:cs="Times New Roman"/>
          <w:sz w:val="22"/>
          <w:szCs w:val="22"/>
        </w:rPr>
        <w:t>Matebeleland</w:t>
      </w:r>
      <w:proofErr w:type="spellEnd"/>
      <w:r w:rsidR="001329BF">
        <w:rPr>
          <w:rFonts w:ascii="Times New Roman" w:hAnsi="Times New Roman" w:cs="Times New Roman"/>
          <w:sz w:val="22"/>
          <w:szCs w:val="22"/>
        </w:rPr>
        <w:t xml:space="preserve"> North </w:t>
      </w:r>
      <w:r w:rsidR="00BF3D62">
        <w:rPr>
          <w:rFonts w:ascii="Times New Roman" w:hAnsi="Times New Roman" w:cs="Times New Roman"/>
          <w:sz w:val="22"/>
          <w:szCs w:val="22"/>
        </w:rPr>
        <w:tab/>
      </w:r>
      <w:r w:rsidR="00BF3D62">
        <w:rPr>
          <w:rFonts w:ascii="Times New Roman" w:hAnsi="Times New Roman" w:cs="Times New Roman"/>
          <w:sz w:val="22"/>
          <w:szCs w:val="22"/>
        </w:rPr>
        <w:tab/>
      </w:r>
      <w:r w:rsidRPr="00672AE5">
        <w:rPr>
          <w:rFonts w:ascii="Times New Roman" w:hAnsi="Times New Roman" w:cs="Times New Roman"/>
          <w:sz w:val="22"/>
          <w:szCs w:val="22"/>
        </w:rPr>
        <w:tab/>
        <w:t>1 (</w:t>
      </w:r>
      <w:proofErr w:type="spellStart"/>
      <w:r w:rsidRPr="00672AE5">
        <w:rPr>
          <w:rFonts w:ascii="Times New Roman" w:hAnsi="Times New Roman" w:cs="Times New Roman"/>
          <w:sz w:val="22"/>
          <w:szCs w:val="22"/>
        </w:rPr>
        <w:t>Binga</w:t>
      </w:r>
      <w:proofErr w:type="spellEnd"/>
      <w:r w:rsidRPr="00672AE5">
        <w:rPr>
          <w:rFonts w:ascii="Times New Roman" w:hAnsi="Times New Roman" w:cs="Times New Roman"/>
          <w:sz w:val="22"/>
          <w:szCs w:val="22"/>
        </w:rPr>
        <w:t>)</w:t>
      </w:r>
      <w:r w:rsidR="00BF3D62" w:rsidRPr="00BF3D62">
        <w:t xml:space="preserve"> </w:t>
      </w:r>
    </w:p>
    <w:p w14:paraId="056BF29A" w14:textId="4FBF8D35" w:rsidR="00672AE5" w:rsidRPr="00672AE5" w:rsidRDefault="00BF3D62" w:rsidP="00672AE5">
      <w:pPr>
        <w:spacing w:line="240" w:lineRule="auto"/>
        <w:ind w:firstLine="720"/>
        <w:jc w:val="both"/>
        <w:rPr>
          <w:rFonts w:ascii="Times New Roman" w:hAnsi="Times New Roman" w:cs="Times New Roman"/>
          <w:sz w:val="22"/>
          <w:szCs w:val="22"/>
        </w:rPr>
      </w:pPr>
      <w:r w:rsidRPr="00BF3D62">
        <w:rPr>
          <w:rFonts w:ascii="Times New Roman" w:hAnsi="Times New Roman" w:cs="Times New Roman"/>
          <w:sz w:val="22"/>
          <w:szCs w:val="22"/>
        </w:rPr>
        <w:t>North Zion Christian</w:t>
      </w:r>
    </w:p>
    <w:p w14:paraId="1946A848" w14:textId="18C42AD7" w:rsidR="00672AE5" w:rsidRPr="00672AE5" w:rsidRDefault="00672AE5" w:rsidP="00672AE5">
      <w:pPr>
        <w:spacing w:line="240" w:lineRule="auto"/>
        <w:ind w:firstLine="720"/>
        <w:jc w:val="both"/>
        <w:rPr>
          <w:rFonts w:ascii="Times New Roman" w:hAnsi="Times New Roman" w:cs="Times New Roman"/>
          <w:sz w:val="22"/>
          <w:szCs w:val="22"/>
        </w:rPr>
      </w:pPr>
      <w:r w:rsidRPr="00672AE5">
        <w:rPr>
          <w:rFonts w:ascii="Times New Roman" w:hAnsi="Times New Roman" w:cs="Times New Roman"/>
          <w:sz w:val="22"/>
          <w:szCs w:val="22"/>
        </w:rPr>
        <w:t>Church (</w:t>
      </w:r>
      <w:proofErr w:type="spellStart"/>
      <w:r w:rsidRPr="00672AE5">
        <w:rPr>
          <w:rFonts w:ascii="Times New Roman" w:hAnsi="Times New Roman" w:cs="Times New Roman"/>
          <w:sz w:val="22"/>
          <w:szCs w:val="22"/>
        </w:rPr>
        <w:t>Mbungo</w:t>
      </w:r>
      <w:proofErr w:type="spellEnd"/>
      <w:r w:rsidRPr="00672AE5">
        <w:rPr>
          <w:rFonts w:ascii="Times New Roman" w:hAnsi="Times New Roman" w:cs="Times New Roman"/>
          <w:sz w:val="22"/>
          <w:szCs w:val="22"/>
        </w:rPr>
        <w:t>)</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 xml:space="preserve">1 (At </w:t>
      </w:r>
      <w:proofErr w:type="spellStart"/>
      <w:r w:rsidR="00235178">
        <w:rPr>
          <w:rFonts w:ascii="Times New Roman" w:hAnsi="Times New Roman" w:cs="Times New Roman"/>
          <w:sz w:val="22"/>
          <w:szCs w:val="22"/>
        </w:rPr>
        <w:t>Mbungo</w:t>
      </w:r>
      <w:proofErr w:type="spellEnd"/>
      <w:r w:rsidR="00235178">
        <w:rPr>
          <w:rFonts w:ascii="Times New Roman" w:hAnsi="Times New Roman" w:cs="Times New Roman"/>
          <w:sz w:val="22"/>
          <w:szCs w:val="22"/>
        </w:rPr>
        <w:t xml:space="preserve"> Church Premises, Masvingo </w:t>
      </w:r>
      <w:r w:rsidRPr="00672AE5">
        <w:rPr>
          <w:rFonts w:ascii="Times New Roman" w:hAnsi="Times New Roman" w:cs="Times New Roman"/>
          <w:sz w:val="22"/>
          <w:szCs w:val="22"/>
        </w:rPr>
        <w:t>Province)</w:t>
      </w:r>
    </w:p>
    <w:p w14:paraId="46B29DAF" w14:textId="5CE46103" w:rsidR="00672AE5" w:rsidRPr="00672AE5" w:rsidRDefault="00672AE5" w:rsidP="00672AE5">
      <w:pPr>
        <w:spacing w:line="240" w:lineRule="auto"/>
        <w:ind w:left="2160" w:hanging="1440"/>
        <w:jc w:val="both"/>
        <w:rPr>
          <w:rFonts w:ascii="Times New Roman" w:hAnsi="Times New Roman" w:cs="Times New Roman"/>
          <w:sz w:val="22"/>
          <w:szCs w:val="22"/>
        </w:rPr>
      </w:pPr>
      <w:proofErr w:type="spellStart"/>
      <w:r w:rsidRPr="00672AE5">
        <w:rPr>
          <w:rFonts w:ascii="Times New Roman" w:hAnsi="Times New Roman" w:cs="Times New Roman"/>
          <w:sz w:val="22"/>
          <w:szCs w:val="22"/>
        </w:rPr>
        <w:t>Musvosvi</w:t>
      </w:r>
      <w:proofErr w:type="spellEnd"/>
      <w:r w:rsidRPr="00672AE5">
        <w:rPr>
          <w:rFonts w:ascii="Times New Roman" w:hAnsi="Times New Roman" w:cs="Times New Roman"/>
          <w:sz w:val="22"/>
          <w:szCs w:val="22"/>
        </w:rPr>
        <w:t xml:space="preserve"> village</w:t>
      </w:r>
      <w:r w:rsidR="00EC65D5">
        <w:rPr>
          <w:rFonts w:ascii="Times New Roman" w:hAnsi="Times New Roman" w:cs="Times New Roman"/>
          <w:sz w:val="22"/>
          <w:szCs w:val="22"/>
        </w:rPr>
        <w:tab/>
      </w:r>
      <w:r w:rsidR="005F0AEB">
        <w:rPr>
          <w:rFonts w:ascii="Times New Roman" w:hAnsi="Times New Roman" w:cs="Times New Roman"/>
          <w:sz w:val="22"/>
          <w:szCs w:val="22"/>
        </w:rPr>
        <w:tab/>
      </w:r>
      <w:r w:rsidRPr="00672AE5">
        <w:rPr>
          <w:rFonts w:ascii="Times New Roman" w:hAnsi="Times New Roman" w:cs="Times New Roman"/>
          <w:sz w:val="22"/>
          <w:szCs w:val="22"/>
        </w:rPr>
        <w:t>1 (</w:t>
      </w:r>
      <w:proofErr w:type="spellStart"/>
      <w:r w:rsidRPr="00672AE5">
        <w:rPr>
          <w:rFonts w:ascii="Times New Roman" w:hAnsi="Times New Roman" w:cs="Times New Roman"/>
          <w:sz w:val="22"/>
          <w:szCs w:val="22"/>
        </w:rPr>
        <w:t>Musvovi</w:t>
      </w:r>
      <w:proofErr w:type="spellEnd"/>
      <w:r w:rsidRPr="00672AE5">
        <w:rPr>
          <w:rFonts w:ascii="Times New Roman" w:hAnsi="Times New Roman" w:cs="Times New Roman"/>
          <w:sz w:val="22"/>
          <w:szCs w:val="22"/>
        </w:rPr>
        <w:t xml:space="preserve"> Business Centre, Masvingo</w:t>
      </w:r>
      <w:r w:rsidR="005D2B92" w:rsidRPr="00672AE5">
        <w:rPr>
          <w:rFonts w:ascii="Times New Roman" w:hAnsi="Times New Roman" w:cs="Times New Roman"/>
          <w:sz w:val="22"/>
          <w:szCs w:val="22"/>
        </w:rPr>
        <w:t>,</w:t>
      </w:r>
      <w:r w:rsidR="005D2B92">
        <w:rPr>
          <w:rFonts w:ascii="Times New Roman" w:hAnsi="Times New Roman" w:cs="Times New Roman"/>
          <w:sz w:val="22"/>
          <w:szCs w:val="22"/>
        </w:rPr>
        <w:t xml:space="preserve"> Masvingo</w:t>
      </w:r>
      <w:r w:rsidRPr="00672AE5">
        <w:rPr>
          <w:rFonts w:ascii="Times New Roman" w:hAnsi="Times New Roman" w:cs="Times New Roman"/>
          <w:sz w:val="22"/>
          <w:szCs w:val="22"/>
        </w:rPr>
        <w:t xml:space="preserve"> Province)</w:t>
      </w:r>
    </w:p>
    <w:p w14:paraId="4D582002" w14:textId="77777777"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Manyame Air Base</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1(Manyame Air Base Sports ground)</w:t>
      </w:r>
    </w:p>
    <w:p w14:paraId="48D0D9F9" w14:textId="4E42ABB8"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United Family International</w:t>
      </w:r>
      <w:r w:rsidRPr="00672AE5">
        <w:rPr>
          <w:rFonts w:ascii="Times New Roman" w:hAnsi="Times New Roman" w:cs="Times New Roman"/>
          <w:sz w:val="22"/>
          <w:szCs w:val="22"/>
        </w:rPr>
        <w:tab/>
      </w:r>
      <w:r w:rsidRPr="00672AE5">
        <w:rPr>
          <w:rFonts w:ascii="Times New Roman" w:hAnsi="Times New Roman" w:cs="Times New Roman"/>
          <w:sz w:val="22"/>
          <w:szCs w:val="22"/>
        </w:rPr>
        <w:tab/>
        <w:t>1 (Harare</w:t>
      </w:r>
      <w:r w:rsidR="005D2B92">
        <w:rPr>
          <w:rFonts w:ascii="Times New Roman" w:hAnsi="Times New Roman" w:cs="Times New Roman"/>
          <w:sz w:val="22"/>
          <w:szCs w:val="22"/>
        </w:rPr>
        <w:t>,</w:t>
      </w:r>
      <w:r w:rsidRPr="00672AE5">
        <w:rPr>
          <w:rFonts w:ascii="Times New Roman" w:hAnsi="Times New Roman" w:cs="Times New Roman"/>
          <w:sz w:val="22"/>
          <w:szCs w:val="22"/>
        </w:rPr>
        <w:t xml:space="preserve"> City Sports Centre)</w:t>
      </w:r>
    </w:p>
    <w:p w14:paraId="0F46F8DB" w14:textId="77777777"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Church</w:t>
      </w:r>
    </w:p>
    <w:p w14:paraId="30C5A368" w14:textId="6BC225D7"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 xml:space="preserve">University of Zimbabwe </w:t>
      </w:r>
      <w:r w:rsidRPr="00672AE5">
        <w:rPr>
          <w:rFonts w:ascii="Times New Roman" w:hAnsi="Times New Roman" w:cs="Times New Roman"/>
          <w:sz w:val="22"/>
          <w:szCs w:val="22"/>
        </w:rPr>
        <w:tab/>
      </w:r>
      <w:r w:rsidRPr="00672AE5">
        <w:rPr>
          <w:rFonts w:ascii="Times New Roman" w:hAnsi="Times New Roman" w:cs="Times New Roman"/>
          <w:sz w:val="22"/>
          <w:szCs w:val="22"/>
        </w:rPr>
        <w:tab/>
        <w:t>1 (Vice Chancellor</w:t>
      </w:r>
      <w:r w:rsidR="00235178">
        <w:rPr>
          <w:rFonts w:ascii="Times New Roman" w:hAnsi="Times New Roman" w:cs="Times New Roman"/>
          <w:sz w:val="22"/>
          <w:szCs w:val="22"/>
        </w:rPr>
        <w:t>’</w:t>
      </w:r>
      <w:r w:rsidRPr="00672AE5">
        <w:rPr>
          <w:rFonts w:ascii="Times New Roman" w:hAnsi="Times New Roman" w:cs="Times New Roman"/>
          <w:sz w:val="22"/>
          <w:szCs w:val="22"/>
        </w:rPr>
        <w:t>s Office, Harare)</w:t>
      </w:r>
    </w:p>
    <w:p w14:paraId="291A88F3" w14:textId="77777777"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Others</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10 (Reserved for Ministry use)</w:t>
      </w:r>
    </w:p>
    <w:p w14:paraId="7A04A6A5" w14:textId="77777777"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Total</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28</w:t>
      </w:r>
    </w:p>
    <w:p w14:paraId="1F79F603" w14:textId="684A2F18" w:rsidR="00672AE5" w:rsidRPr="00672AE5" w:rsidRDefault="00672AE5" w:rsidP="00672AE5">
      <w:pPr>
        <w:spacing w:line="240" w:lineRule="auto"/>
        <w:ind w:left="2160" w:hanging="1440"/>
        <w:jc w:val="both"/>
        <w:rPr>
          <w:rFonts w:ascii="Times New Roman" w:hAnsi="Times New Roman" w:cs="Times New Roman"/>
          <w:sz w:val="22"/>
          <w:szCs w:val="22"/>
        </w:rPr>
      </w:pPr>
      <w:r w:rsidRPr="00672AE5">
        <w:rPr>
          <w:rFonts w:ascii="Times New Roman" w:hAnsi="Times New Roman" w:cs="Times New Roman"/>
          <w:sz w:val="22"/>
          <w:szCs w:val="22"/>
        </w:rPr>
        <w:t xml:space="preserve">Thank you </w:t>
      </w:r>
      <w:r w:rsidRPr="00672AE5">
        <w:rPr>
          <w:rFonts w:ascii="Times New Roman" w:hAnsi="Times New Roman" w:cs="Times New Roman"/>
          <w:sz w:val="22"/>
          <w:szCs w:val="22"/>
        </w:rPr>
        <w:tab/>
      </w:r>
      <w:r w:rsidRPr="00672AE5">
        <w:rPr>
          <w:rFonts w:ascii="Times New Roman" w:hAnsi="Times New Roman" w:cs="Times New Roman"/>
          <w:sz w:val="22"/>
          <w:szCs w:val="22"/>
        </w:rPr>
        <w:tab/>
      </w:r>
      <w:r w:rsidRPr="00672AE5">
        <w:rPr>
          <w:rFonts w:ascii="Times New Roman" w:hAnsi="Times New Roman" w:cs="Times New Roman"/>
          <w:sz w:val="22"/>
          <w:szCs w:val="22"/>
        </w:rPr>
        <w:tab/>
        <w:t>Approved signed 23/05”</w:t>
      </w:r>
    </w:p>
    <w:p w14:paraId="24DFA47D" w14:textId="77777777" w:rsidR="00672AE5" w:rsidRPr="00672AE5" w:rsidRDefault="00672AE5" w:rsidP="00672AE5">
      <w:pPr>
        <w:spacing w:line="240" w:lineRule="auto"/>
        <w:ind w:left="2160" w:hanging="2160"/>
        <w:jc w:val="both"/>
        <w:rPr>
          <w:rFonts w:ascii="Times New Roman" w:hAnsi="Times New Roman" w:cs="Times New Roman"/>
          <w:sz w:val="22"/>
          <w:szCs w:val="22"/>
        </w:rPr>
      </w:pPr>
    </w:p>
    <w:p w14:paraId="32B60942" w14:textId="3C7F0E7B" w:rsidR="00672AE5" w:rsidRDefault="00235178" w:rsidP="00672AE5">
      <w:pPr>
        <w:spacing w:line="360" w:lineRule="auto"/>
        <w:jc w:val="both"/>
        <w:rPr>
          <w:rFonts w:ascii="Times New Roman" w:hAnsi="Times New Roman" w:cs="Times New Roman"/>
        </w:rPr>
      </w:pPr>
      <w:r>
        <w:rPr>
          <w:rFonts w:ascii="Times New Roman" w:hAnsi="Times New Roman" w:cs="Times New Roman"/>
        </w:rPr>
        <w:t xml:space="preserve">The state did not produce </w:t>
      </w:r>
      <w:proofErr w:type="spellStart"/>
      <w:r>
        <w:rPr>
          <w:rFonts w:ascii="Times New Roman" w:hAnsi="Times New Roman" w:cs="Times New Roman"/>
        </w:rPr>
        <w:t>Sanga</w:t>
      </w:r>
      <w:r w:rsidR="00672AE5">
        <w:rPr>
          <w:rFonts w:ascii="Times New Roman" w:hAnsi="Times New Roman" w:cs="Times New Roman"/>
        </w:rPr>
        <w:t>rwe</w:t>
      </w:r>
      <w:proofErr w:type="spellEnd"/>
      <w:r w:rsidR="00672AE5">
        <w:rPr>
          <w:rFonts w:ascii="Times New Roman" w:hAnsi="Times New Roman" w:cs="Times New Roman"/>
        </w:rPr>
        <w:t xml:space="preserve"> to explain her memorandum.  It was necessary for her </w:t>
      </w:r>
      <w:r w:rsidR="005F0AEB">
        <w:rPr>
          <w:rFonts w:ascii="Times New Roman" w:hAnsi="Times New Roman" w:cs="Times New Roman"/>
        </w:rPr>
        <w:t>to testify</w:t>
      </w:r>
      <w:r w:rsidR="00672AE5">
        <w:rPr>
          <w:rFonts w:ascii="Times New Roman" w:hAnsi="Times New Roman" w:cs="Times New Roman"/>
        </w:rPr>
        <w:t xml:space="preserve"> because sh</w:t>
      </w:r>
      <w:r w:rsidR="00B31498">
        <w:rPr>
          <w:rFonts w:ascii="Times New Roman" w:hAnsi="Times New Roman" w:cs="Times New Roman"/>
        </w:rPr>
        <w:t>e authored that memorandum.  No</w:t>
      </w:r>
      <w:r w:rsidR="00672AE5">
        <w:rPr>
          <w:rFonts w:ascii="Times New Roman" w:hAnsi="Times New Roman" w:cs="Times New Roman"/>
        </w:rPr>
        <w:t xml:space="preserve"> reasons were given for her absence in court either as a state witness or a co-a</w:t>
      </w:r>
      <w:r w:rsidR="003C3A23">
        <w:rPr>
          <w:rFonts w:ascii="Times New Roman" w:hAnsi="Times New Roman" w:cs="Times New Roman"/>
        </w:rPr>
        <w:t>ccused given that she authored the</w:t>
      </w:r>
      <w:r w:rsidR="00672AE5">
        <w:rPr>
          <w:rFonts w:ascii="Times New Roman" w:hAnsi="Times New Roman" w:cs="Times New Roman"/>
        </w:rPr>
        <w:t xml:space="preserve"> memorandum on 23 May 2013 reflecting that ZCC and UFIC had been allocated one public viewing area screen each by that date.  It seems to us that </w:t>
      </w:r>
      <w:proofErr w:type="spellStart"/>
      <w:r w:rsidR="00672AE5">
        <w:rPr>
          <w:rFonts w:ascii="Times New Roman" w:hAnsi="Times New Roman" w:cs="Times New Roman"/>
        </w:rPr>
        <w:t>Sangarwe</w:t>
      </w:r>
      <w:proofErr w:type="spellEnd"/>
      <w:r w:rsidR="00672AE5">
        <w:rPr>
          <w:rFonts w:ascii="Times New Roman" w:hAnsi="Times New Roman" w:cs="Times New Roman"/>
        </w:rPr>
        <w:t xml:space="preserve"> would have been a material witness to a</w:t>
      </w:r>
      <w:r w:rsidR="003C3A23">
        <w:rPr>
          <w:rFonts w:ascii="Times New Roman" w:hAnsi="Times New Roman" w:cs="Times New Roman"/>
        </w:rPr>
        <w:t>ssist the court in determining</w:t>
      </w:r>
      <w:r w:rsidR="00672AE5">
        <w:rPr>
          <w:rFonts w:ascii="Times New Roman" w:hAnsi="Times New Roman" w:cs="Times New Roman"/>
        </w:rPr>
        <w:t xml:space="preserve"> whether the appellant donated the public viewing area screens to ZCC and </w:t>
      </w:r>
      <w:r w:rsidR="003C3A23">
        <w:rPr>
          <w:rFonts w:ascii="Times New Roman" w:hAnsi="Times New Roman" w:cs="Times New Roman"/>
        </w:rPr>
        <w:t>UFIC.  It was her duty, as the P</w:t>
      </w:r>
      <w:r w:rsidR="00672AE5">
        <w:rPr>
          <w:rFonts w:ascii="Times New Roman" w:hAnsi="Times New Roman" w:cs="Times New Roman"/>
        </w:rPr>
        <w:t>ermanent Secretary, to manage government property entrusted to the Ministry of Tourism and Hospitality Industry. The state chose not to call her at its peril.</w:t>
      </w:r>
    </w:p>
    <w:p w14:paraId="0C8DE526" w14:textId="79B57C3E" w:rsidR="00672AE5" w:rsidRDefault="00672AE5" w:rsidP="00672AE5">
      <w:pPr>
        <w:spacing w:line="360" w:lineRule="auto"/>
        <w:jc w:val="both"/>
        <w:rPr>
          <w:rFonts w:ascii="Times New Roman" w:hAnsi="Times New Roman" w:cs="Times New Roman"/>
        </w:rPr>
      </w:pPr>
      <w:r>
        <w:rPr>
          <w:rFonts w:ascii="Times New Roman" w:hAnsi="Times New Roman" w:cs="Times New Roman"/>
        </w:rPr>
        <w:t>[16]</w:t>
      </w:r>
      <w:r>
        <w:rPr>
          <w:rFonts w:ascii="Times New Roman" w:hAnsi="Times New Roman" w:cs="Times New Roman"/>
        </w:rPr>
        <w:tab/>
        <w:t xml:space="preserve">Page 3 of exhibit s8 is a certificate of assets for the financial year which ended on 31 December 2015.  It was prepared and signed by </w:t>
      </w:r>
      <w:proofErr w:type="spellStart"/>
      <w:r>
        <w:rPr>
          <w:rFonts w:ascii="Times New Roman" w:hAnsi="Times New Roman" w:cs="Times New Roman"/>
        </w:rPr>
        <w:t>Ms</w:t>
      </w:r>
      <w:proofErr w:type="spellEnd"/>
      <w:r>
        <w:rPr>
          <w:rFonts w:ascii="Times New Roman" w:hAnsi="Times New Roman" w:cs="Times New Roman"/>
        </w:rPr>
        <w:t xml:space="preserve"> F R </w:t>
      </w:r>
      <w:proofErr w:type="spellStart"/>
      <w:r>
        <w:rPr>
          <w:rFonts w:ascii="Times New Roman" w:hAnsi="Times New Roman" w:cs="Times New Roman"/>
        </w:rPr>
        <w:t>Nhekairo</w:t>
      </w:r>
      <w:proofErr w:type="spellEnd"/>
      <w:r>
        <w:rPr>
          <w:rFonts w:ascii="Times New Roman" w:hAnsi="Times New Roman" w:cs="Times New Roman"/>
        </w:rPr>
        <w:t xml:space="preserve"> in her capacity as the Permanent Secretary for the Ministry of Tourism and Hospitality Industry.  She addressed it </w:t>
      </w:r>
      <w:r w:rsidR="003C3A23">
        <w:rPr>
          <w:rFonts w:ascii="Times New Roman" w:hAnsi="Times New Roman" w:cs="Times New Roman"/>
        </w:rPr>
        <w:t>to the Permanent Secretary for F</w:t>
      </w:r>
      <w:r>
        <w:rPr>
          <w:rFonts w:ascii="Times New Roman" w:hAnsi="Times New Roman" w:cs="Times New Roman"/>
        </w:rPr>
        <w:t>inance and Economic Development (Accountant</w:t>
      </w:r>
      <w:r w:rsidR="005D2B92">
        <w:rPr>
          <w:rFonts w:ascii="Times New Roman" w:hAnsi="Times New Roman" w:cs="Times New Roman"/>
        </w:rPr>
        <w:t xml:space="preserve"> General) at the </w:t>
      </w:r>
      <w:r w:rsidR="005D2B92">
        <w:rPr>
          <w:rFonts w:ascii="Times New Roman" w:hAnsi="Times New Roman" w:cs="Times New Roman"/>
        </w:rPr>
        <w:lastRenderedPageBreak/>
        <w:t>New Government</w:t>
      </w:r>
      <w:r>
        <w:rPr>
          <w:rFonts w:ascii="Times New Roman" w:hAnsi="Times New Roman" w:cs="Times New Roman"/>
        </w:rPr>
        <w:t xml:space="preserve"> Complex in Harare.  The certificate, which is </w:t>
      </w:r>
      <w:r w:rsidR="003C3A23">
        <w:rPr>
          <w:rFonts w:ascii="Times New Roman" w:hAnsi="Times New Roman" w:cs="Times New Roman"/>
        </w:rPr>
        <w:t>dated 8 March 2016, was copied to the C</w:t>
      </w:r>
      <w:r>
        <w:rPr>
          <w:rFonts w:ascii="Times New Roman" w:hAnsi="Times New Roman" w:cs="Times New Roman"/>
        </w:rPr>
        <w:t>omptroller and Auditor General for the attention of Mr G Maburira.  It was received</w:t>
      </w:r>
      <w:r w:rsidR="00BF0143">
        <w:rPr>
          <w:rFonts w:ascii="Times New Roman" w:hAnsi="Times New Roman" w:cs="Times New Roman"/>
        </w:rPr>
        <w:t xml:space="preserve"> by one Choga on behalf of the Audit O</w:t>
      </w:r>
      <w:r>
        <w:rPr>
          <w:rFonts w:ascii="Times New Roman" w:hAnsi="Times New Roman" w:cs="Times New Roman"/>
        </w:rPr>
        <w:t>ffice on 11 March 2016</w:t>
      </w:r>
      <w:r w:rsidR="00BF0143">
        <w:rPr>
          <w:rFonts w:ascii="Times New Roman" w:hAnsi="Times New Roman" w:cs="Times New Roman"/>
        </w:rPr>
        <w:t>.  The certificate itself reads:</w:t>
      </w:r>
    </w:p>
    <w:p w14:paraId="3A9C90D0" w14:textId="35D4CFCD" w:rsidR="00672AE5" w:rsidRPr="00F82447" w:rsidRDefault="00672AE5" w:rsidP="00672AE5">
      <w:pPr>
        <w:spacing w:line="240" w:lineRule="auto"/>
        <w:ind w:left="720"/>
        <w:jc w:val="both"/>
        <w:rPr>
          <w:rFonts w:ascii="Times New Roman" w:hAnsi="Times New Roman" w:cs="Times New Roman"/>
          <w:sz w:val="22"/>
          <w:szCs w:val="22"/>
        </w:rPr>
      </w:pPr>
      <w:r w:rsidRPr="00F82447">
        <w:rPr>
          <w:rFonts w:ascii="Times New Roman" w:hAnsi="Times New Roman" w:cs="Times New Roman"/>
          <w:sz w:val="22"/>
          <w:szCs w:val="22"/>
        </w:rPr>
        <w:t xml:space="preserve">“I hereby certify that in accordance with Treasury Instruction 2004 my office has physically checked all assets in the Ministry of Tourism and Hospitality Industry, Head Office, once during </w:t>
      </w:r>
      <w:r w:rsidR="00051F2A" w:rsidRPr="00F82447">
        <w:rPr>
          <w:rFonts w:ascii="Times New Roman" w:hAnsi="Times New Roman" w:cs="Times New Roman"/>
          <w:sz w:val="22"/>
          <w:szCs w:val="22"/>
        </w:rPr>
        <w:t>the financial</w:t>
      </w:r>
      <w:r w:rsidRPr="00F82447">
        <w:rPr>
          <w:rFonts w:ascii="Times New Roman" w:hAnsi="Times New Roman" w:cs="Times New Roman"/>
          <w:sz w:val="22"/>
          <w:szCs w:val="22"/>
        </w:rPr>
        <w:t xml:space="preserve"> year 2015. I am also satisfied that the records have been property maintained.  The Ministry physical count agrees with these records.”</w:t>
      </w:r>
    </w:p>
    <w:p w14:paraId="236C4345" w14:textId="64676C85" w:rsidR="00672AE5" w:rsidRDefault="00672AE5" w:rsidP="00672AE5">
      <w:pPr>
        <w:spacing w:line="360" w:lineRule="auto"/>
        <w:jc w:val="both"/>
        <w:rPr>
          <w:rFonts w:ascii="Times New Roman" w:hAnsi="Times New Roman" w:cs="Times New Roman"/>
        </w:rPr>
      </w:pPr>
      <w:r>
        <w:rPr>
          <w:rFonts w:ascii="Times New Roman" w:hAnsi="Times New Roman" w:cs="Times New Roman"/>
        </w:rPr>
        <w:t>[17]</w:t>
      </w:r>
      <w:r>
        <w:rPr>
          <w:rFonts w:ascii="Times New Roman" w:hAnsi="Times New Roman" w:cs="Times New Roman"/>
        </w:rPr>
        <w:tab/>
        <w:t>The certificate of assets is adequate evidence that</w:t>
      </w:r>
      <w:r w:rsidR="007450BB">
        <w:rPr>
          <w:rFonts w:ascii="Times New Roman" w:hAnsi="Times New Roman" w:cs="Times New Roman"/>
        </w:rPr>
        <w:t xml:space="preserve"> the</w:t>
      </w:r>
      <w:r>
        <w:rPr>
          <w:rFonts w:ascii="Times New Roman" w:hAnsi="Times New Roman" w:cs="Times New Roman"/>
        </w:rPr>
        <w:t xml:space="preserve"> public viewing area screens were not donated to the three churches either by the accused or, although this is not necessary for purposes of this judgement, by the Ministry of Tourism and Hospitality Industry itself.  It is unnecessary for us to give a name to that which was done</w:t>
      </w:r>
      <w:r w:rsidR="00051F2A">
        <w:rPr>
          <w:rFonts w:ascii="Times New Roman" w:hAnsi="Times New Roman" w:cs="Times New Roman"/>
        </w:rPr>
        <w:t>,</w:t>
      </w:r>
      <w:r>
        <w:rPr>
          <w:rFonts w:ascii="Times New Roman" w:hAnsi="Times New Roman" w:cs="Times New Roman"/>
        </w:rPr>
        <w:t xml:space="preserve"> and by whom, because the indictment is that the accuse</w:t>
      </w:r>
      <w:r w:rsidR="00051F2A">
        <w:rPr>
          <w:rFonts w:ascii="Times New Roman" w:hAnsi="Times New Roman" w:cs="Times New Roman"/>
        </w:rPr>
        <w:t>d</w:t>
      </w:r>
      <w:r>
        <w:rPr>
          <w:rFonts w:ascii="Times New Roman" w:hAnsi="Times New Roman" w:cs="Times New Roman"/>
        </w:rPr>
        <w:t xml:space="preserve"> intentionally and unlawfully acted contrary to or inconsistent with his duty as a public officer by donating the public viewing area screens to the three churches without following due process.  </w:t>
      </w:r>
      <w:proofErr w:type="spellStart"/>
      <w:r>
        <w:rPr>
          <w:rFonts w:ascii="Times New Roman" w:hAnsi="Times New Roman" w:cs="Times New Roman"/>
        </w:rPr>
        <w:t>Nhekairo</w:t>
      </w:r>
      <w:proofErr w:type="spellEnd"/>
      <w:r>
        <w:rPr>
          <w:rFonts w:ascii="Times New Roman" w:hAnsi="Times New Roman" w:cs="Times New Roman"/>
        </w:rPr>
        <w:t xml:space="preserve"> certified</w:t>
      </w:r>
      <w:r w:rsidR="00051F2A">
        <w:rPr>
          <w:rFonts w:ascii="Times New Roman" w:hAnsi="Times New Roman" w:cs="Times New Roman"/>
        </w:rPr>
        <w:t>,</w:t>
      </w:r>
      <w:r>
        <w:rPr>
          <w:rFonts w:ascii="Times New Roman" w:hAnsi="Times New Roman" w:cs="Times New Roman"/>
        </w:rPr>
        <w:t xml:space="preserve"> on 8 March 2016, that the</w:t>
      </w:r>
      <w:r w:rsidR="00C14C1F">
        <w:rPr>
          <w:rFonts w:ascii="Times New Roman" w:hAnsi="Times New Roman" w:cs="Times New Roman"/>
        </w:rPr>
        <w:t xml:space="preserve"> </w:t>
      </w:r>
      <w:r>
        <w:rPr>
          <w:rFonts w:ascii="Times New Roman" w:hAnsi="Times New Roman" w:cs="Times New Roman"/>
        </w:rPr>
        <w:t>screens were still government property and were all accounted for as such well knowing that the screens were with ZCC,</w:t>
      </w:r>
      <w:r w:rsidR="00C14C1F">
        <w:rPr>
          <w:rFonts w:ascii="Times New Roman" w:hAnsi="Times New Roman" w:cs="Times New Roman"/>
        </w:rPr>
        <w:t xml:space="preserve"> </w:t>
      </w:r>
      <w:r>
        <w:rPr>
          <w:rFonts w:ascii="Times New Roman" w:hAnsi="Times New Roman" w:cs="Times New Roman"/>
        </w:rPr>
        <w:t>UFIC and PHD Ministries since 27 July 2011, 30 March 2012 and 25 October 2014 respectively.  We add that all the screens were recorded on the Ministry of Tourism and Hospitality Industry Inventory Sheets. They were and still remain government property.  This dovetails with Chitepo’s evidence that:</w:t>
      </w:r>
    </w:p>
    <w:p w14:paraId="0B5D8164" w14:textId="26B37D64" w:rsidR="00672AE5" w:rsidRDefault="00672AE5" w:rsidP="00672AE5">
      <w:pPr>
        <w:spacing w:line="240" w:lineRule="auto"/>
        <w:ind w:left="720"/>
        <w:jc w:val="both"/>
        <w:rPr>
          <w:rFonts w:ascii="Times New Roman" w:hAnsi="Times New Roman" w:cs="Times New Roman"/>
        </w:rPr>
      </w:pPr>
      <w:r w:rsidRPr="00AF633B">
        <w:rPr>
          <w:rFonts w:ascii="Times New Roman" w:hAnsi="Times New Roman" w:cs="Times New Roman"/>
          <w:sz w:val="22"/>
          <w:szCs w:val="22"/>
        </w:rPr>
        <w:t xml:space="preserve">“In 2017 an asset </w:t>
      </w:r>
      <w:r w:rsidRPr="00AF633B">
        <w:rPr>
          <w:rFonts w:ascii="Times New Roman" w:hAnsi="Times New Roman" w:cs="Times New Roman"/>
        </w:rPr>
        <w:t>check</w:t>
      </w:r>
      <w:r w:rsidRPr="00AF633B">
        <w:rPr>
          <w:rFonts w:ascii="Times New Roman" w:hAnsi="Times New Roman" w:cs="Times New Roman"/>
          <w:sz w:val="22"/>
          <w:szCs w:val="22"/>
        </w:rPr>
        <w:t xml:space="preserve"> was made by </w:t>
      </w:r>
      <w:proofErr w:type="spellStart"/>
      <w:r w:rsidRPr="00AF633B">
        <w:rPr>
          <w:rFonts w:ascii="Times New Roman" w:hAnsi="Times New Roman" w:cs="Times New Roman"/>
          <w:sz w:val="22"/>
          <w:szCs w:val="22"/>
        </w:rPr>
        <w:t>Nhekairo</w:t>
      </w:r>
      <w:proofErr w:type="spellEnd"/>
      <w:r w:rsidRPr="00AF633B">
        <w:rPr>
          <w:rFonts w:ascii="Times New Roman" w:hAnsi="Times New Roman" w:cs="Times New Roman"/>
          <w:sz w:val="22"/>
          <w:szCs w:val="22"/>
        </w:rPr>
        <w:t xml:space="preserve"> (my predecessor) and she confirmed the whereabouts of those </w:t>
      </w:r>
      <w:r w:rsidR="00B25547" w:rsidRPr="00AF633B">
        <w:rPr>
          <w:rFonts w:ascii="Times New Roman" w:hAnsi="Times New Roman" w:cs="Times New Roman"/>
          <w:sz w:val="22"/>
          <w:szCs w:val="22"/>
        </w:rPr>
        <w:t>assets that</w:t>
      </w:r>
      <w:r w:rsidRPr="00AF633B">
        <w:rPr>
          <w:rFonts w:ascii="Times New Roman" w:hAnsi="Times New Roman" w:cs="Times New Roman"/>
          <w:sz w:val="22"/>
          <w:szCs w:val="22"/>
        </w:rPr>
        <w:t xml:space="preserve"> is they were with the churches.  This was just before I took over in 2017.”</w:t>
      </w:r>
    </w:p>
    <w:p w14:paraId="1D398C35" w14:textId="238C1D6A" w:rsidR="00672AE5" w:rsidRDefault="00672AE5" w:rsidP="00672AE5">
      <w:pPr>
        <w:spacing w:line="360" w:lineRule="auto"/>
        <w:jc w:val="both"/>
        <w:rPr>
          <w:rFonts w:ascii="Times New Roman" w:hAnsi="Times New Roman" w:cs="Times New Roman"/>
        </w:rPr>
      </w:pPr>
      <w:r w:rsidRPr="00AF633B">
        <w:rPr>
          <w:rFonts w:ascii="Times New Roman" w:hAnsi="Times New Roman" w:cs="Times New Roman"/>
        </w:rPr>
        <w:t xml:space="preserve">Chitepo </w:t>
      </w:r>
      <w:r>
        <w:rPr>
          <w:rFonts w:ascii="Times New Roman" w:hAnsi="Times New Roman" w:cs="Times New Roman"/>
        </w:rPr>
        <w:t>was no longer in office when she testified.  She was testify</w:t>
      </w:r>
      <w:r w:rsidR="00B25547">
        <w:rPr>
          <w:rFonts w:ascii="Times New Roman" w:hAnsi="Times New Roman" w:cs="Times New Roman"/>
        </w:rPr>
        <w:t>ing</w:t>
      </w:r>
      <w:r>
        <w:rPr>
          <w:rFonts w:ascii="Times New Roman" w:hAnsi="Times New Roman" w:cs="Times New Roman"/>
        </w:rPr>
        <w:t xml:space="preserve"> in 2026 on an asset check done more than a </w:t>
      </w:r>
      <w:r w:rsidR="006E267F">
        <w:rPr>
          <w:rFonts w:ascii="Times New Roman" w:hAnsi="Times New Roman" w:cs="Times New Roman"/>
        </w:rPr>
        <w:t>decade earlier.  Her only error</w:t>
      </w:r>
      <w:r>
        <w:rPr>
          <w:rFonts w:ascii="Times New Roman" w:hAnsi="Times New Roman" w:cs="Times New Roman"/>
        </w:rPr>
        <w:t xml:space="preserve">, due to passage of time, was in relation to the year when the asset check was </w:t>
      </w:r>
      <w:r w:rsidR="005F0AEB">
        <w:rPr>
          <w:rFonts w:ascii="Times New Roman" w:hAnsi="Times New Roman" w:cs="Times New Roman"/>
        </w:rPr>
        <w:t>affected</w:t>
      </w:r>
      <w:r>
        <w:rPr>
          <w:rFonts w:ascii="Times New Roman" w:hAnsi="Times New Roman" w:cs="Times New Roman"/>
        </w:rPr>
        <w:t>.</w:t>
      </w:r>
    </w:p>
    <w:p w14:paraId="43C48D8B" w14:textId="1DF561DC" w:rsidR="00672AE5" w:rsidRDefault="00672AE5" w:rsidP="00672AE5">
      <w:pPr>
        <w:spacing w:line="360" w:lineRule="auto"/>
        <w:jc w:val="both"/>
        <w:rPr>
          <w:rFonts w:ascii="Times New Roman" w:hAnsi="Times New Roman" w:cs="Times New Roman"/>
        </w:rPr>
      </w:pPr>
      <w:r>
        <w:rPr>
          <w:rFonts w:ascii="Times New Roman" w:hAnsi="Times New Roman" w:cs="Times New Roman"/>
        </w:rPr>
        <w:t>[18]</w:t>
      </w:r>
      <w:r>
        <w:rPr>
          <w:rFonts w:ascii="Times New Roman" w:hAnsi="Times New Roman" w:cs="Times New Roman"/>
        </w:rPr>
        <w:tab/>
        <w:t xml:space="preserve">Despite her being the author of the certificate of assets, </w:t>
      </w:r>
      <w:proofErr w:type="spellStart"/>
      <w:r>
        <w:rPr>
          <w:rFonts w:ascii="Times New Roman" w:hAnsi="Times New Roman" w:cs="Times New Roman"/>
        </w:rPr>
        <w:t>Nhekairo</w:t>
      </w:r>
      <w:proofErr w:type="spellEnd"/>
      <w:r>
        <w:rPr>
          <w:rFonts w:ascii="Times New Roman" w:hAnsi="Times New Roman" w:cs="Times New Roman"/>
        </w:rPr>
        <w:t xml:space="preserve"> was not produced as a witness by the prosecution. Again, no reasons were tendered for prosecuting the matter in such a manner.  But the certificate of asset</w:t>
      </w:r>
      <w:r w:rsidR="00661C62">
        <w:rPr>
          <w:rFonts w:ascii="Times New Roman" w:hAnsi="Times New Roman" w:cs="Times New Roman"/>
        </w:rPr>
        <w:t>s</w:t>
      </w:r>
      <w:r>
        <w:rPr>
          <w:rFonts w:ascii="Times New Roman" w:hAnsi="Times New Roman" w:cs="Times New Roman"/>
        </w:rPr>
        <w:t xml:space="preserve"> confirms the collapse of the state’s case against the accused.</w:t>
      </w:r>
    </w:p>
    <w:p w14:paraId="6676E17D" w14:textId="69B7FD00" w:rsidR="00672AE5" w:rsidRDefault="00672AE5" w:rsidP="00672AE5">
      <w:pPr>
        <w:spacing w:line="360" w:lineRule="auto"/>
        <w:jc w:val="both"/>
        <w:rPr>
          <w:rFonts w:ascii="Times New Roman" w:hAnsi="Times New Roman" w:cs="Times New Roman"/>
        </w:rPr>
      </w:pPr>
      <w:r>
        <w:rPr>
          <w:rFonts w:ascii="Times New Roman" w:hAnsi="Times New Roman" w:cs="Times New Roman"/>
        </w:rPr>
        <w:t>[19]</w:t>
      </w:r>
      <w:r>
        <w:rPr>
          <w:rFonts w:ascii="Times New Roman" w:hAnsi="Times New Roman" w:cs="Times New Roman"/>
        </w:rPr>
        <w:tab/>
        <w:t>We pause to say this</w:t>
      </w:r>
      <w:r w:rsidR="00661C62">
        <w:rPr>
          <w:rFonts w:ascii="Times New Roman" w:hAnsi="Times New Roman" w:cs="Times New Roman"/>
        </w:rPr>
        <w:t>.</w:t>
      </w:r>
      <w:r>
        <w:rPr>
          <w:rFonts w:ascii="Times New Roman" w:hAnsi="Times New Roman" w:cs="Times New Roman"/>
        </w:rPr>
        <w:t xml:space="preserve"> Richford </w:t>
      </w:r>
      <w:proofErr w:type="spellStart"/>
      <w:r>
        <w:rPr>
          <w:rFonts w:ascii="Times New Roman" w:hAnsi="Times New Roman" w:cs="Times New Roman"/>
        </w:rPr>
        <w:t>Lovemore</w:t>
      </w:r>
      <w:proofErr w:type="spellEnd"/>
      <w:r>
        <w:rPr>
          <w:rFonts w:ascii="Times New Roman" w:hAnsi="Times New Roman" w:cs="Times New Roman"/>
        </w:rPr>
        <w:t xml:space="preserve"> </w:t>
      </w:r>
      <w:proofErr w:type="spellStart"/>
      <w:r>
        <w:rPr>
          <w:rFonts w:ascii="Times New Roman" w:hAnsi="Times New Roman" w:cs="Times New Roman"/>
        </w:rPr>
        <w:t>Nyamakura</w:t>
      </w:r>
      <w:proofErr w:type="spellEnd"/>
      <w:r>
        <w:rPr>
          <w:rFonts w:ascii="Times New Roman" w:hAnsi="Times New Roman" w:cs="Times New Roman"/>
        </w:rPr>
        <w:t xml:space="preserve">, the Finance, Administration and Human Resources Director in the </w:t>
      </w:r>
      <w:r w:rsidR="00AD4FF3">
        <w:rPr>
          <w:rFonts w:ascii="Times New Roman" w:hAnsi="Times New Roman" w:cs="Times New Roman"/>
        </w:rPr>
        <w:t>Ministry</w:t>
      </w:r>
      <w:r>
        <w:rPr>
          <w:rFonts w:ascii="Times New Roman" w:hAnsi="Times New Roman" w:cs="Times New Roman"/>
        </w:rPr>
        <w:t xml:space="preserve"> of </w:t>
      </w:r>
      <w:proofErr w:type="spellStart"/>
      <w:r>
        <w:rPr>
          <w:rFonts w:ascii="Times New Roman" w:hAnsi="Times New Roman" w:cs="Times New Roman"/>
        </w:rPr>
        <w:t>Toursim</w:t>
      </w:r>
      <w:proofErr w:type="spellEnd"/>
      <w:r>
        <w:rPr>
          <w:rFonts w:ascii="Times New Roman" w:hAnsi="Times New Roman" w:cs="Times New Roman"/>
        </w:rPr>
        <w:t xml:space="preserve"> and Hospitality Industry, also testified for </w:t>
      </w:r>
      <w:r>
        <w:rPr>
          <w:rFonts w:ascii="Times New Roman" w:hAnsi="Times New Roman" w:cs="Times New Roman"/>
        </w:rPr>
        <w:lastRenderedPageBreak/>
        <w:t>the prosecution.  His evidence also reveals that it was necessary for the state to call the Permanent Secretary who gave instructions to this witness to distribute the public viewing area screens to the three churches.  Beyond that, his evidence did not assist the prosecution to prove its case against the accused.</w:t>
      </w:r>
    </w:p>
    <w:p w14:paraId="79B56A00" w14:textId="7F10E987" w:rsidR="00672AE5" w:rsidRDefault="00672AE5" w:rsidP="00672AE5">
      <w:pPr>
        <w:spacing w:line="360" w:lineRule="auto"/>
        <w:jc w:val="both"/>
        <w:rPr>
          <w:rFonts w:ascii="Times New Roman" w:hAnsi="Times New Roman" w:cs="Times New Roman"/>
        </w:rPr>
      </w:pPr>
      <w:r>
        <w:rPr>
          <w:rFonts w:ascii="Times New Roman" w:hAnsi="Times New Roman" w:cs="Times New Roman"/>
        </w:rPr>
        <w:t>[20]</w:t>
      </w:r>
      <w:r>
        <w:rPr>
          <w:rFonts w:ascii="Times New Roman" w:hAnsi="Times New Roman" w:cs="Times New Roman"/>
        </w:rPr>
        <w:tab/>
        <w:t xml:space="preserve">Eric Chacha, the investigating officer, began and ended his testimony without indicating whether he interviewed </w:t>
      </w:r>
      <w:proofErr w:type="spellStart"/>
      <w:r>
        <w:rPr>
          <w:rFonts w:ascii="Times New Roman" w:hAnsi="Times New Roman" w:cs="Times New Roman"/>
        </w:rPr>
        <w:t>Sangarwe</w:t>
      </w:r>
      <w:proofErr w:type="spellEnd"/>
      <w:r>
        <w:rPr>
          <w:rFonts w:ascii="Times New Roman" w:hAnsi="Times New Roman" w:cs="Times New Roman"/>
        </w:rPr>
        <w:t xml:space="preserve"> and </w:t>
      </w:r>
      <w:proofErr w:type="spellStart"/>
      <w:r>
        <w:rPr>
          <w:rFonts w:ascii="Times New Roman" w:hAnsi="Times New Roman" w:cs="Times New Roman"/>
        </w:rPr>
        <w:t>Nhekairo</w:t>
      </w:r>
      <w:proofErr w:type="spellEnd"/>
      <w:r>
        <w:rPr>
          <w:rFonts w:ascii="Times New Roman" w:hAnsi="Times New Roman" w:cs="Times New Roman"/>
        </w:rPr>
        <w:t xml:space="preserve"> and, if so, what he uncovered as a result of lines of investigation revealed by such </w:t>
      </w:r>
      <w:r w:rsidR="00661C62">
        <w:rPr>
          <w:rFonts w:ascii="Times New Roman" w:hAnsi="Times New Roman" w:cs="Times New Roman"/>
        </w:rPr>
        <w:t>interviews</w:t>
      </w:r>
      <w:r>
        <w:rPr>
          <w:rFonts w:ascii="Times New Roman" w:hAnsi="Times New Roman" w:cs="Times New Roman"/>
        </w:rPr>
        <w:t xml:space="preserve">.  What comes out of Chacha’s testimony is that he conducted his investigations on the basis that the burden was on the accused to prove his innocence.  Needless to say, that is not the way to do things.  An accused is presumed to be innocent until </w:t>
      </w:r>
      <w:r w:rsidR="00D72C0C">
        <w:rPr>
          <w:rFonts w:ascii="Times New Roman" w:hAnsi="Times New Roman" w:cs="Times New Roman"/>
        </w:rPr>
        <w:t>he is proven</w:t>
      </w:r>
      <w:r>
        <w:rPr>
          <w:rFonts w:ascii="Times New Roman" w:hAnsi="Times New Roman" w:cs="Times New Roman"/>
        </w:rPr>
        <w:t xml:space="preserve"> guilty.  It is for the state, by placing adequate evidence before the court, which has the burden to prove the guilty of the accused beyond reasonable doubt.</w:t>
      </w:r>
    </w:p>
    <w:p w14:paraId="3FB069ED" w14:textId="1A59DF82" w:rsidR="00672AE5" w:rsidRDefault="00D72C0C" w:rsidP="00672AE5">
      <w:pPr>
        <w:spacing w:line="360" w:lineRule="auto"/>
        <w:jc w:val="both"/>
        <w:rPr>
          <w:rFonts w:ascii="Times New Roman" w:hAnsi="Times New Roman" w:cs="Times New Roman"/>
        </w:rPr>
      </w:pPr>
      <w:r>
        <w:rPr>
          <w:rFonts w:ascii="Times New Roman" w:hAnsi="Times New Roman" w:cs="Times New Roman"/>
        </w:rPr>
        <w:t>[21]</w:t>
      </w:r>
      <w:r>
        <w:rPr>
          <w:rFonts w:ascii="Times New Roman" w:hAnsi="Times New Roman" w:cs="Times New Roman"/>
        </w:rPr>
        <w:tab/>
        <w:t>Admire Mango, Promise Ticha</w:t>
      </w:r>
      <w:r w:rsidR="006E0992">
        <w:rPr>
          <w:rFonts w:ascii="Times New Roman" w:hAnsi="Times New Roman" w:cs="Times New Roman"/>
        </w:rPr>
        <w:t>on</w:t>
      </w:r>
      <w:r w:rsidR="00672AE5">
        <w:rPr>
          <w:rFonts w:ascii="Times New Roman" w:hAnsi="Times New Roman" w:cs="Times New Roman"/>
        </w:rPr>
        <w:t xml:space="preserve">a Chikuni and Samson Pasipamire </w:t>
      </w:r>
      <w:r>
        <w:rPr>
          <w:rFonts w:ascii="Times New Roman" w:hAnsi="Times New Roman" w:cs="Times New Roman"/>
        </w:rPr>
        <w:t xml:space="preserve">sought to usurp the function </w:t>
      </w:r>
      <w:r w:rsidR="00672AE5">
        <w:rPr>
          <w:rFonts w:ascii="Times New Roman" w:hAnsi="Times New Roman" w:cs="Times New Roman"/>
        </w:rPr>
        <w:t>of this court.  They are, respect</w:t>
      </w:r>
      <w:r w:rsidR="00B85E85">
        <w:rPr>
          <w:rFonts w:ascii="Times New Roman" w:hAnsi="Times New Roman" w:cs="Times New Roman"/>
        </w:rPr>
        <w:t>ively, the Senior O</w:t>
      </w:r>
      <w:r w:rsidR="00672AE5">
        <w:rPr>
          <w:rFonts w:ascii="Times New Roman" w:hAnsi="Times New Roman" w:cs="Times New Roman"/>
        </w:rPr>
        <w:t xml:space="preserve">verseer with PHD Ministries, UFIC Pastor and Administration Officer with ZCC.  We have no </w:t>
      </w:r>
      <w:r w:rsidR="00C14C1F">
        <w:rPr>
          <w:rFonts w:ascii="Times New Roman" w:hAnsi="Times New Roman" w:cs="Times New Roman"/>
        </w:rPr>
        <w:t>difficulty</w:t>
      </w:r>
      <w:r w:rsidR="00672AE5">
        <w:rPr>
          <w:rFonts w:ascii="Times New Roman" w:hAnsi="Times New Roman" w:cs="Times New Roman"/>
        </w:rPr>
        <w:t xml:space="preserve"> with the admission of their evidence in terms of s 314 of the Criminal Procedure and Evidence Act [</w:t>
      </w:r>
      <w:r w:rsidR="00672AE5" w:rsidRPr="00645486">
        <w:rPr>
          <w:rFonts w:ascii="Times New Roman" w:hAnsi="Times New Roman" w:cs="Times New Roman"/>
          <w:i/>
        </w:rPr>
        <w:t>Chapter 9:07</w:t>
      </w:r>
      <w:r w:rsidR="00B85E85">
        <w:rPr>
          <w:rFonts w:ascii="Times New Roman" w:hAnsi="Times New Roman" w:cs="Times New Roman"/>
        </w:rPr>
        <w:t xml:space="preserve">] in so far as that evidence </w:t>
      </w:r>
      <w:r w:rsidR="005F0AEB">
        <w:rPr>
          <w:rFonts w:ascii="Times New Roman" w:hAnsi="Times New Roman" w:cs="Times New Roman"/>
        </w:rPr>
        <w:t>is a</w:t>
      </w:r>
      <w:r w:rsidR="00672AE5">
        <w:rPr>
          <w:rFonts w:ascii="Times New Roman" w:hAnsi="Times New Roman" w:cs="Times New Roman"/>
        </w:rPr>
        <w:t xml:space="preserve"> narration</w:t>
      </w:r>
      <w:r w:rsidR="00CB0CCE">
        <w:rPr>
          <w:rFonts w:ascii="Times New Roman" w:hAnsi="Times New Roman" w:cs="Times New Roman"/>
        </w:rPr>
        <w:t xml:space="preserve"> of the facts as they unfolded l</w:t>
      </w:r>
      <w:r w:rsidR="00672AE5">
        <w:rPr>
          <w:rFonts w:ascii="Times New Roman" w:hAnsi="Times New Roman" w:cs="Times New Roman"/>
        </w:rPr>
        <w:t xml:space="preserve">eading </w:t>
      </w:r>
      <w:r w:rsidR="00CB0CCE">
        <w:rPr>
          <w:rFonts w:ascii="Times New Roman" w:hAnsi="Times New Roman" w:cs="Times New Roman"/>
        </w:rPr>
        <w:t xml:space="preserve">up </w:t>
      </w:r>
      <w:r w:rsidR="00672AE5">
        <w:rPr>
          <w:rFonts w:ascii="Times New Roman" w:hAnsi="Times New Roman" w:cs="Times New Roman"/>
        </w:rPr>
        <w:t>to the ultimate receipt of the public viewing area screens by the three churches.  But we do not accept, at this stage of the proceedings</w:t>
      </w:r>
      <w:r w:rsidR="00CB0CCE">
        <w:rPr>
          <w:rFonts w:ascii="Times New Roman" w:hAnsi="Times New Roman" w:cs="Times New Roman"/>
        </w:rPr>
        <w:t>,</w:t>
      </w:r>
      <w:r w:rsidR="00672AE5">
        <w:rPr>
          <w:rFonts w:ascii="Times New Roman" w:hAnsi="Times New Roman" w:cs="Times New Roman"/>
        </w:rPr>
        <w:t xml:space="preserve"> that it is their function to call that which occurred “donations.” The three witnesses are not the court.  It is for the court, after assessing their evidence in conjunction with the entirety of the evidence on record, to decide whether that which happened were donations.  Even the accused, in outlining his defence, fell into the same mistake of averring a donation where there was none.  Further, if the accused had committed the crime the subject of the trial, there wo</w:t>
      </w:r>
      <w:r w:rsidR="00CB0CCE">
        <w:rPr>
          <w:rFonts w:ascii="Times New Roman" w:hAnsi="Times New Roman" w:cs="Times New Roman"/>
        </w:rPr>
        <w:t xml:space="preserve">uld have been nothing </w:t>
      </w:r>
      <w:r w:rsidR="00DF7CA6">
        <w:rPr>
          <w:rFonts w:ascii="Times New Roman" w:hAnsi="Times New Roman" w:cs="Times New Roman"/>
        </w:rPr>
        <w:t>precluding the</w:t>
      </w:r>
      <w:r w:rsidR="00672AE5">
        <w:rPr>
          <w:rFonts w:ascii="Times New Roman" w:hAnsi="Times New Roman" w:cs="Times New Roman"/>
        </w:rPr>
        <w:t xml:space="preserve"> state from recovering the s</w:t>
      </w:r>
      <w:r w:rsidR="00DF7CA6">
        <w:rPr>
          <w:rFonts w:ascii="Times New Roman" w:hAnsi="Times New Roman" w:cs="Times New Roman"/>
        </w:rPr>
        <w:t>creens and producing them as exhibits.</w:t>
      </w:r>
    </w:p>
    <w:p w14:paraId="6DDC8089" w14:textId="4183CB4B" w:rsidR="00672AE5" w:rsidRDefault="00672AE5" w:rsidP="00672AE5">
      <w:pPr>
        <w:spacing w:line="360" w:lineRule="auto"/>
        <w:jc w:val="both"/>
        <w:rPr>
          <w:rFonts w:ascii="Times New Roman" w:hAnsi="Times New Roman" w:cs="Times New Roman"/>
        </w:rPr>
      </w:pPr>
      <w:r>
        <w:rPr>
          <w:rFonts w:ascii="Times New Roman" w:hAnsi="Times New Roman" w:cs="Times New Roman"/>
        </w:rPr>
        <w:t>[22]</w:t>
      </w:r>
      <w:r>
        <w:rPr>
          <w:rFonts w:ascii="Times New Roman" w:hAnsi="Times New Roman" w:cs="Times New Roman"/>
        </w:rPr>
        <w:tab/>
        <w:t>In substance</w:t>
      </w:r>
      <w:r w:rsidR="007C3FAC">
        <w:rPr>
          <w:rFonts w:ascii="Times New Roman" w:hAnsi="Times New Roman" w:cs="Times New Roman"/>
        </w:rPr>
        <w:t>, the accused’s defence</w:t>
      </w:r>
      <w:r w:rsidR="00EB4F60">
        <w:rPr>
          <w:rFonts w:ascii="Times New Roman" w:hAnsi="Times New Roman" w:cs="Times New Roman"/>
        </w:rPr>
        <w:t xml:space="preserve"> i</w:t>
      </w:r>
      <w:r>
        <w:rPr>
          <w:rFonts w:ascii="Times New Roman" w:hAnsi="Times New Roman" w:cs="Times New Roman"/>
        </w:rPr>
        <w:t xml:space="preserve">s not </w:t>
      </w:r>
      <w:r w:rsidR="00EB4F60">
        <w:rPr>
          <w:rFonts w:ascii="Times New Roman" w:hAnsi="Times New Roman" w:cs="Times New Roman"/>
        </w:rPr>
        <w:t xml:space="preserve">difficult to comprehend. It is </w:t>
      </w:r>
      <w:r>
        <w:rPr>
          <w:rFonts w:ascii="Times New Roman" w:hAnsi="Times New Roman" w:cs="Times New Roman"/>
        </w:rPr>
        <w:t>this</w:t>
      </w:r>
      <w:r w:rsidR="00B32F27">
        <w:rPr>
          <w:rFonts w:ascii="Times New Roman" w:hAnsi="Times New Roman" w:cs="Times New Roman"/>
        </w:rPr>
        <w:t>.</w:t>
      </w:r>
      <w:r>
        <w:rPr>
          <w:rFonts w:ascii="Times New Roman" w:hAnsi="Times New Roman" w:cs="Times New Roman"/>
        </w:rPr>
        <w:t xml:space="preserve"> First, it was not his duty, as the Min</w:t>
      </w:r>
      <w:r w:rsidR="00DF7CA6">
        <w:rPr>
          <w:rFonts w:ascii="Times New Roman" w:hAnsi="Times New Roman" w:cs="Times New Roman"/>
        </w:rPr>
        <w:t>i</w:t>
      </w:r>
      <w:r>
        <w:rPr>
          <w:rFonts w:ascii="Times New Roman" w:hAnsi="Times New Roman" w:cs="Times New Roman"/>
        </w:rPr>
        <w:t xml:space="preserve">ster, to account for government property.  Rather, the boot was on the Permanent Secretary’s foot.  As this judgment has endeavored to demonstrate, despite no oral testimony having been led from </w:t>
      </w:r>
      <w:proofErr w:type="spellStart"/>
      <w:r>
        <w:rPr>
          <w:rFonts w:ascii="Times New Roman" w:hAnsi="Times New Roman" w:cs="Times New Roman"/>
        </w:rPr>
        <w:t>Sangarwe</w:t>
      </w:r>
      <w:proofErr w:type="spellEnd"/>
      <w:r>
        <w:rPr>
          <w:rFonts w:ascii="Times New Roman" w:hAnsi="Times New Roman" w:cs="Times New Roman"/>
        </w:rPr>
        <w:t xml:space="preserve"> and </w:t>
      </w:r>
      <w:proofErr w:type="spellStart"/>
      <w:r>
        <w:rPr>
          <w:rFonts w:ascii="Times New Roman" w:hAnsi="Times New Roman" w:cs="Times New Roman"/>
        </w:rPr>
        <w:t>Nhekairo</w:t>
      </w:r>
      <w:proofErr w:type="spellEnd"/>
      <w:r>
        <w:rPr>
          <w:rFonts w:ascii="Times New Roman" w:hAnsi="Times New Roman" w:cs="Times New Roman"/>
        </w:rPr>
        <w:t xml:space="preserve">, the latter, through the certificates of assets, accounted for the public viewing area screens the subject of the indictment.  Second, the </w:t>
      </w:r>
      <w:r>
        <w:rPr>
          <w:rFonts w:ascii="Times New Roman" w:hAnsi="Times New Roman" w:cs="Times New Roman"/>
        </w:rPr>
        <w:lastRenderedPageBreak/>
        <w:t xml:space="preserve">other leg of his defence, that he dealt properly with the property to spearhead the national religious tourism </w:t>
      </w:r>
      <w:r w:rsidR="00FC704D">
        <w:rPr>
          <w:rFonts w:ascii="Times New Roman" w:hAnsi="Times New Roman" w:cs="Times New Roman"/>
        </w:rPr>
        <w:t>drive, was</w:t>
      </w:r>
      <w:r>
        <w:rPr>
          <w:rFonts w:ascii="Times New Roman" w:hAnsi="Times New Roman" w:cs="Times New Roman"/>
        </w:rPr>
        <w:t xml:space="preserve"> not shown to be b</w:t>
      </w:r>
      <w:r w:rsidR="00DF7CA6">
        <w:rPr>
          <w:rFonts w:ascii="Times New Roman" w:hAnsi="Times New Roman" w:cs="Times New Roman"/>
        </w:rPr>
        <w:t>eyond reasonable doubt false.  F</w:t>
      </w:r>
      <w:r>
        <w:rPr>
          <w:rFonts w:ascii="Times New Roman" w:hAnsi="Times New Roman" w:cs="Times New Roman"/>
        </w:rPr>
        <w:t xml:space="preserve">or instance, exhibit s 6 is clear in this regard.  The accused is the only witness privy to the facts of the matter who gave oral evidence.  That evidence was corroborated by the exhibits produced by the state.  As for the state itself, it deliberately </w:t>
      </w:r>
      <w:r w:rsidR="00C14C1F">
        <w:rPr>
          <w:rFonts w:ascii="Times New Roman" w:hAnsi="Times New Roman" w:cs="Times New Roman"/>
        </w:rPr>
        <w:t>refrained</w:t>
      </w:r>
      <w:r>
        <w:rPr>
          <w:rFonts w:ascii="Times New Roman" w:hAnsi="Times New Roman" w:cs="Times New Roman"/>
        </w:rPr>
        <w:t xml:space="preserve"> from leading oral e</w:t>
      </w:r>
      <w:r w:rsidR="008F0688">
        <w:rPr>
          <w:rFonts w:ascii="Times New Roman" w:hAnsi="Times New Roman" w:cs="Times New Roman"/>
        </w:rPr>
        <w:t>vidence from persons acquainted</w:t>
      </w:r>
      <w:r>
        <w:rPr>
          <w:rFonts w:ascii="Times New Roman" w:hAnsi="Times New Roman" w:cs="Times New Roman"/>
        </w:rPr>
        <w:t xml:space="preserve"> with the facts of the matter.  The result </w:t>
      </w:r>
      <w:r w:rsidR="008F0688">
        <w:rPr>
          <w:rFonts w:ascii="Times New Roman" w:hAnsi="Times New Roman" w:cs="Times New Roman"/>
        </w:rPr>
        <w:t xml:space="preserve">is </w:t>
      </w:r>
      <w:r>
        <w:rPr>
          <w:rFonts w:ascii="Times New Roman" w:hAnsi="Times New Roman" w:cs="Times New Roman"/>
        </w:rPr>
        <w:t>that the accused’s defence was not rebutted by the state.</w:t>
      </w:r>
    </w:p>
    <w:p w14:paraId="3F3C0700" w14:textId="77777777" w:rsidR="00672AE5" w:rsidRDefault="00672AE5" w:rsidP="00672AE5">
      <w:pPr>
        <w:spacing w:line="360" w:lineRule="auto"/>
        <w:jc w:val="both"/>
        <w:rPr>
          <w:rFonts w:ascii="Times New Roman" w:hAnsi="Times New Roman" w:cs="Times New Roman"/>
        </w:rPr>
      </w:pPr>
      <w:r>
        <w:rPr>
          <w:rFonts w:ascii="Times New Roman" w:hAnsi="Times New Roman" w:cs="Times New Roman"/>
        </w:rPr>
        <w:t>[23]</w:t>
      </w:r>
      <w:r>
        <w:rPr>
          <w:rFonts w:ascii="Times New Roman" w:hAnsi="Times New Roman" w:cs="Times New Roman"/>
        </w:rPr>
        <w:tab/>
        <w:t>In the result, the state has failed to prove its case against the accused beyond reasonable doubt.</w:t>
      </w:r>
    </w:p>
    <w:p w14:paraId="7CE54EF5" w14:textId="77777777" w:rsidR="00672AE5" w:rsidRDefault="00672AE5" w:rsidP="00672AE5">
      <w:pPr>
        <w:spacing w:line="360" w:lineRule="auto"/>
        <w:jc w:val="both"/>
        <w:rPr>
          <w:rFonts w:ascii="Times New Roman" w:hAnsi="Times New Roman" w:cs="Times New Roman"/>
        </w:rPr>
      </w:pPr>
    </w:p>
    <w:p w14:paraId="62108323" w14:textId="34A7C6F9" w:rsidR="00D2351B" w:rsidRDefault="00672AE5" w:rsidP="00672AE5">
      <w:pPr>
        <w:spacing w:line="360" w:lineRule="auto"/>
        <w:jc w:val="both"/>
        <w:rPr>
          <w:rFonts w:ascii="Times New Roman" w:hAnsi="Times New Roman" w:cs="Times New Roman"/>
        </w:rPr>
      </w:pPr>
      <w:r>
        <w:rPr>
          <w:rFonts w:ascii="Times New Roman" w:hAnsi="Times New Roman" w:cs="Times New Roman"/>
        </w:rPr>
        <w:t>VERDICT: The Accused is found Not Guilty and is Acquitted</w:t>
      </w:r>
      <w:r w:rsidR="005F0AEB">
        <w:rPr>
          <w:rFonts w:ascii="Times New Roman" w:hAnsi="Times New Roman" w:cs="Times New Roman"/>
        </w:rPr>
        <w:t>.</w:t>
      </w:r>
      <w:r>
        <w:rPr>
          <w:rFonts w:ascii="Times New Roman" w:hAnsi="Times New Roman" w:cs="Times New Roman"/>
        </w:rPr>
        <w:t xml:space="preserve">  </w:t>
      </w:r>
    </w:p>
    <w:p w14:paraId="497242C8" w14:textId="77777777" w:rsidR="00A57F6A" w:rsidRDefault="00A57F6A" w:rsidP="00672AE5">
      <w:pPr>
        <w:spacing w:line="360" w:lineRule="auto"/>
        <w:jc w:val="both"/>
        <w:rPr>
          <w:rFonts w:ascii="Times New Roman" w:hAnsi="Times New Roman" w:cs="Times New Roman"/>
        </w:rPr>
      </w:pPr>
    </w:p>
    <w:p w14:paraId="6B9F7055" w14:textId="77777777" w:rsidR="00672AE5" w:rsidRDefault="00672AE5" w:rsidP="00672AE5">
      <w:pPr>
        <w:spacing w:line="360" w:lineRule="auto"/>
        <w:jc w:val="both"/>
        <w:rPr>
          <w:rFonts w:ascii="Times New Roman" w:hAnsi="Times New Roman" w:cs="Times New Roman"/>
          <w:b/>
          <w:smallCaps/>
        </w:rPr>
      </w:pPr>
      <w:r w:rsidRPr="00C33E63">
        <w:rPr>
          <w:rFonts w:ascii="Times New Roman" w:hAnsi="Times New Roman" w:cs="Times New Roman"/>
          <w:b/>
          <w:smallCaps/>
        </w:rPr>
        <w:t>Chikowero J</w:t>
      </w:r>
      <w:proofErr w:type="gramStart"/>
      <w:r w:rsidRPr="00C33E63">
        <w:rPr>
          <w:rFonts w:ascii="Times New Roman" w:hAnsi="Times New Roman" w:cs="Times New Roman"/>
          <w:b/>
          <w:smallCaps/>
        </w:rPr>
        <w:t>:………………………………..</w:t>
      </w:r>
      <w:proofErr w:type="gramEnd"/>
    </w:p>
    <w:p w14:paraId="68138EEE" w14:textId="77777777" w:rsidR="00A57F6A" w:rsidRDefault="00A57F6A" w:rsidP="00672AE5">
      <w:pPr>
        <w:spacing w:line="360" w:lineRule="auto"/>
        <w:jc w:val="both"/>
        <w:rPr>
          <w:rFonts w:ascii="Times New Roman" w:hAnsi="Times New Roman" w:cs="Times New Roman"/>
          <w:b/>
          <w:smallCaps/>
        </w:rPr>
      </w:pPr>
    </w:p>
    <w:p w14:paraId="2E83B480" w14:textId="77777777" w:rsidR="00D2351B" w:rsidRPr="00C33E63" w:rsidRDefault="00D2351B" w:rsidP="00672AE5">
      <w:pPr>
        <w:spacing w:line="360" w:lineRule="auto"/>
        <w:jc w:val="both"/>
        <w:rPr>
          <w:rFonts w:ascii="Times New Roman" w:hAnsi="Times New Roman" w:cs="Times New Roman"/>
          <w:b/>
          <w:smallCaps/>
        </w:rPr>
      </w:pPr>
    </w:p>
    <w:p w14:paraId="6DCAE68F" w14:textId="77777777" w:rsidR="008F0688" w:rsidRPr="008F0688" w:rsidRDefault="00672AE5" w:rsidP="008F0688">
      <w:pPr>
        <w:pStyle w:val="NoSpacing"/>
        <w:rPr>
          <w:rFonts w:ascii="Times New Roman" w:hAnsi="Times New Roman" w:cs="Times New Roman"/>
          <w:sz w:val="24"/>
          <w:szCs w:val="24"/>
        </w:rPr>
      </w:pPr>
      <w:r w:rsidRPr="008A149B">
        <w:rPr>
          <w:rFonts w:ascii="Times New Roman" w:hAnsi="Times New Roman" w:cs="Times New Roman"/>
          <w:i/>
          <w:sz w:val="24"/>
          <w:szCs w:val="24"/>
        </w:rPr>
        <w:t>The National Prosecuting Authority</w:t>
      </w:r>
      <w:r w:rsidRPr="008F0688">
        <w:rPr>
          <w:rFonts w:ascii="Times New Roman" w:hAnsi="Times New Roman" w:cs="Times New Roman"/>
          <w:sz w:val="24"/>
          <w:szCs w:val="24"/>
        </w:rPr>
        <w:t>, the state’s legal</w:t>
      </w:r>
      <w:r w:rsidR="008F0688" w:rsidRPr="008F0688">
        <w:rPr>
          <w:rFonts w:ascii="Times New Roman" w:hAnsi="Times New Roman" w:cs="Times New Roman"/>
          <w:sz w:val="24"/>
          <w:szCs w:val="24"/>
        </w:rPr>
        <w:t xml:space="preserve"> practitioners</w:t>
      </w:r>
    </w:p>
    <w:p w14:paraId="06DE83DA" w14:textId="77777777" w:rsidR="00672AE5" w:rsidRPr="008F0688" w:rsidRDefault="00672AE5" w:rsidP="008F0688">
      <w:pPr>
        <w:pStyle w:val="NoSpacing"/>
        <w:rPr>
          <w:rFonts w:ascii="Times New Roman" w:hAnsi="Times New Roman" w:cs="Times New Roman"/>
          <w:sz w:val="24"/>
          <w:szCs w:val="24"/>
        </w:rPr>
      </w:pPr>
      <w:proofErr w:type="spellStart"/>
      <w:r w:rsidRPr="008A149B">
        <w:rPr>
          <w:rFonts w:ascii="Times New Roman" w:hAnsi="Times New Roman" w:cs="Times New Roman"/>
          <w:i/>
          <w:sz w:val="24"/>
          <w:szCs w:val="24"/>
        </w:rPr>
        <w:t>Samundombe</w:t>
      </w:r>
      <w:proofErr w:type="spellEnd"/>
      <w:r w:rsidRPr="008A149B">
        <w:rPr>
          <w:rFonts w:ascii="Times New Roman" w:hAnsi="Times New Roman" w:cs="Times New Roman"/>
          <w:i/>
          <w:sz w:val="24"/>
          <w:szCs w:val="24"/>
        </w:rPr>
        <w:t xml:space="preserve"> and Partners</w:t>
      </w:r>
      <w:r w:rsidRPr="008F0688">
        <w:rPr>
          <w:rFonts w:ascii="Times New Roman" w:hAnsi="Times New Roman" w:cs="Times New Roman"/>
          <w:sz w:val="24"/>
          <w:szCs w:val="24"/>
        </w:rPr>
        <w:t>, Accused’s legal practitioners</w:t>
      </w:r>
    </w:p>
    <w:p w14:paraId="1E5E2C52" w14:textId="6640189F" w:rsidR="00C35118" w:rsidRDefault="00C35118" w:rsidP="00C35118">
      <w:pPr>
        <w:spacing w:line="360" w:lineRule="auto"/>
        <w:jc w:val="both"/>
        <w:rPr>
          <w:rFonts w:ascii="Times New Roman" w:hAnsi="Times New Roman" w:cs="Times New Roman"/>
        </w:rPr>
      </w:pPr>
      <w:r>
        <w:rPr>
          <w:rFonts w:ascii="Times New Roman" w:hAnsi="Times New Roman" w:cs="Times New Roman"/>
        </w:rPr>
        <w:t xml:space="preserve"> </w:t>
      </w:r>
    </w:p>
    <w:p w14:paraId="77276B96" w14:textId="293E2ACD" w:rsidR="0045124C" w:rsidRDefault="0045124C" w:rsidP="00733FD3">
      <w:pPr>
        <w:spacing w:line="360" w:lineRule="auto"/>
        <w:jc w:val="both"/>
        <w:rPr>
          <w:rFonts w:ascii="Times New Roman" w:hAnsi="Times New Roman" w:cs="Times New Roman"/>
        </w:rPr>
      </w:pPr>
      <w:r>
        <w:rPr>
          <w:rFonts w:ascii="Times New Roman" w:hAnsi="Times New Roman" w:cs="Times New Roman"/>
        </w:rPr>
        <w:tab/>
      </w:r>
    </w:p>
    <w:p w14:paraId="7E1B7B49" w14:textId="77777777" w:rsidR="0045124C" w:rsidRDefault="0045124C" w:rsidP="00733FD3">
      <w:pPr>
        <w:spacing w:line="360" w:lineRule="auto"/>
        <w:jc w:val="both"/>
        <w:rPr>
          <w:rFonts w:ascii="Times New Roman" w:hAnsi="Times New Roman" w:cs="Times New Roman"/>
        </w:rPr>
      </w:pPr>
    </w:p>
    <w:p w14:paraId="70267217" w14:textId="61C96117" w:rsidR="0089209A" w:rsidRPr="006A6078" w:rsidRDefault="0057117C" w:rsidP="006A6078">
      <w:pPr>
        <w:spacing w:line="360" w:lineRule="auto"/>
        <w:jc w:val="both"/>
        <w:rPr>
          <w:rFonts w:ascii="Times New Roman" w:hAnsi="Times New Roman" w:cs="Times New Roman"/>
        </w:rPr>
      </w:pPr>
      <w:r>
        <w:rPr>
          <w:rFonts w:ascii="Times New Roman" w:hAnsi="Times New Roman" w:cs="Times New Roman"/>
        </w:rPr>
        <w:t xml:space="preserve">  </w:t>
      </w:r>
    </w:p>
    <w:sectPr w:rsidR="0089209A" w:rsidRPr="006A60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AB6EB" w14:textId="77777777" w:rsidR="009C555F" w:rsidRDefault="009C555F" w:rsidP="00F264A8">
      <w:pPr>
        <w:spacing w:after="0" w:line="240" w:lineRule="auto"/>
      </w:pPr>
      <w:r>
        <w:separator/>
      </w:r>
    </w:p>
  </w:endnote>
  <w:endnote w:type="continuationSeparator" w:id="0">
    <w:p w14:paraId="7854ECA7" w14:textId="77777777" w:rsidR="009C555F" w:rsidRDefault="009C555F" w:rsidP="00F26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BF13F" w14:textId="77777777" w:rsidR="009C555F" w:rsidRDefault="009C555F" w:rsidP="00F264A8">
      <w:pPr>
        <w:spacing w:after="0" w:line="240" w:lineRule="auto"/>
      </w:pPr>
      <w:r>
        <w:separator/>
      </w:r>
    </w:p>
  </w:footnote>
  <w:footnote w:type="continuationSeparator" w:id="0">
    <w:p w14:paraId="5BFFFF0D" w14:textId="77777777" w:rsidR="009C555F" w:rsidRDefault="009C555F" w:rsidP="00F26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268491"/>
      <w:docPartObj>
        <w:docPartGallery w:val="Page Numbers (Top of Page)"/>
        <w:docPartUnique/>
      </w:docPartObj>
    </w:sdtPr>
    <w:sdtEndPr>
      <w:rPr>
        <w:noProof/>
      </w:rPr>
    </w:sdtEndPr>
    <w:sdtContent>
      <w:p w14:paraId="496509ED" w14:textId="5192CA0D" w:rsidR="0040462A" w:rsidRDefault="00F264A8">
        <w:pPr>
          <w:pStyle w:val="Header"/>
          <w:jc w:val="right"/>
          <w:rPr>
            <w:noProof/>
          </w:rPr>
        </w:pPr>
        <w:r>
          <w:fldChar w:fldCharType="begin"/>
        </w:r>
        <w:r>
          <w:instrText xml:space="preserve"> PAGE   \* MERGEFORMAT </w:instrText>
        </w:r>
        <w:r>
          <w:fldChar w:fldCharType="separate"/>
        </w:r>
        <w:r w:rsidR="00666667">
          <w:rPr>
            <w:noProof/>
          </w:rPr>
          <w:t>1</w:t>
        </w:r>
        <w:r>
          <w:rPr>
            <w:noProof/>
          </w:rPr>
          <w:fldChar w:fldCharType="end"/>
        </w:r>
      </w:p>
      <w:p w14:paraId="73BC5741" w14:textId="02A96AD3" w:rsidR="0040462A" w:rsidRDefault="0040462A">
        <w:pPr>
          <w:pStyle w:val="Header"/>
          <w:jc w:val="right"/>
          <w:rPr>
            <w:noProof/>
          </w:rPr>
        </w:pPr>
        <w:r>
          <w:rPr>
            <w:noProof/>
          </w:rPr>
          <w:t>HH</w:t>
        </w:r>
        <w:r w:rsidR="001D38B0">
          <w:rPr>
            <w:noProof/>
          </w:rPr>
          <w:t xml:space="preserve"> 377-26</w:t>
        </w:r>
      </w:p>
      <w:p w14:paraId="4D331C35" w14:textId="6550FE44" w:rsidR="00F264A8" w:rsidRDefault="0040462A">
        <w:pPr>
          <w:pStyle w:val="Header"/>
          <w:jc w:val="right"/>
        </w:pPr>
        <w:r>
          <w:rPr>
            <w:noProof/>
          </w:rPr>
          <w:t>HCHACC153/25</w:t>
        </w:r>
      </w:p>
    </w:sdtContent>
  </w:sdt>
  <w:p w14:paraId="6E4F727D" w14:textId="77777777" w:rsidR="00F264A8" w:rsidRDefault="00F264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E15CB"/>
    <w:multiLevelType w:val="hybridMultilevel"/>
    <w:tmpl w:val="BCDE4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857"/>
    <w:rsid w:val="00051F2A"/>
    <w:rsid w:val="00067216"/>
    <w:rsid w:val="000D762A"/>
    <w:rsid w:val="001026AA"/>
    <w:rsid w:val="00120154"/>
    <w:rsid w:val="001329BF"/>
    <w:rsid w:val="00134584"/>
    <w:rsid w:val="00174144"/>
    <w:rsid w:val="001A3EFB"/>
    <w:rsid w:val="001C7A6C"/>
    <w:rsid w:val="001D38B0"/>
    <w:rsid w:val="002018C4"/>
    <w:rsid w:val="00232AD1"/>
    <w:rsid w:val="00235178"/>
    <w:rsid w:val="002B1857"/>
    <w:rsid w:val="002C137F"/>
    <w:rsid w:val="003269AC"/>
    <w:rsid w:val="00346F73"/>
    <w:rsid w:val="00353A9A"/>
    <w:rsid w:val="003B3EC8"/>
    <w:rsid w:val="003B5A1E"/>
    <w:rsid w:val="003C3A23"/>
    <w:rsid w:val="003D3EEB"/>
    <w:rsid w:val="003D57B1"/>
    <w:rsid w:val="003F0EBB"/>
    <w:rsid w:val="0040462A"/>
    <w:rsid w:val="0045124C"/>
    <w:rsid w:val="00454A7F"/>
    <w:rsid w:val="00456E0E"/>
    <w:rsid w:val="004E718B"/>
    <w:rsid w:val="00507994"/>
    <w:rsid w:val="00514A01"/>
    <w:rsid w:val="00531262"/>
    <w:rsid w:val="00545E59"/>
    <w:rsid w:val="00556E03"/>
    <w:rsid w:val="005660D5"/>
    <w:rsid w:val="0057117C"/>
    <w:rsid w:val="0059006B"/>
    <w:rsid w:val="00593DA5"/>
    <w:rsid w:val="005A2051"/>
    <w:rsid w:val="005A564E"/>
    <w:rsid w:val="005D2B92"/>
    <w:rsid w:val="005F0AEB"/>
    <w:rsid w:val="0061518D"/>
    <w:rsid w:val="00657B85"/>
    <w:rsid w:val="00661C62"/>
    <w:rsid w:val="00666667"/>
    <w:rsid w:val="00672AE5"/>
    <w:rsid w:val="00695517"/>
    <w:rsid w:val="006A6078"/>
    <w:rsid w:val="006D084F"/>
    <w:rsid w:val="006E0992"/>
    <w:rsid w:val="006E267F"/>
    <w:rsid w:val="00716F71"/>
    <w:rsid w:val="00725680"/>
    <w:rsid w:val="00733FD3"/>
    <w:rsid w:val="007450BB"/>
    <w:rsid w:val="00767DC3"/>
    <w:rsid w:val="00780AE7"/>
    <w:rsid w:val="007823AA"/>
    <w:rsid w:val="007A654C"/>
    <w:rsid w:val="007C3FAC"/>
    <w:rsid w:val="007C4A03"/>
    <w:rsid w:val="00825CE1"/>
    <w:rsid w:val="008266A9"/>
    <w:rsid w:val="00840256"/>
    <w:rsid w:val="00842281"/>
    <w:rsid w:val="00876373"/>
    <w:rsid w:val="0088385D"/>
    <w:rsid w:val="0089209A"/>
    <w:rsid w:val="008A149B"/>
    <w:rsid w:val="008B0197"/>
    <w:rsid w:val="008F0688"/>
    <w:rsid w:val="00902ECC"/>
    <w:rsid w:val="0091195D"/>
    <w:rsid w:val="00923961"/>
    <w:rsid w:val="00941B0B"/>
    <w:rsid w:val="00944638"/>
    <w:rsid w:val="00961204"/>
    <w:rsid w:val="00977BFE"/>
    <w:rsid w:val="009A0129"/>
    <w:rsid w:val="009A73C7"/>
    <w:rsid w:val="009C555F"/>
    <w:rsid w:val="009D2EE8"/>
    <w:rsid w:val="009E2189"/>
    <w:rsid w:val="00A43B95"/>
    <w:rsid w:val="00A44D4E"/>
    <w:rsid w:val="00A57F6A"/>
    <w:rsid w:val="00AD4FF3"/>
    <w:rsid w:val="00AE3556"/>
    <w:rsid w:val="00AE6D5D"/>
    <w:rsid w:val="00B006AC"/>
    <w:rsid w:val="00B13FB9"/>
    <w:rsid w:val="00B25547"/>
    <w:rsid w:val="00B31498"/>
    <w:rsid w:val="00B32F27"/>
    <w:rsid w:val="00B351CC"/>
    <w:rsid w:val="00B76368"/>
    <w:rsid w:val="00B85E85"/>
    <w:rsid w:val="00B94424"/>
    <w:rsid w:val="00BF0143"/>
    <w:rsid w:val="00BF3D62"/>
    <w:rsid w:val="00C005D5"/>
    <w:rsid w:val="00C14C1F"/>
    <w:rsid w:val="00C35118"/>
    <w:rsid w:val="00C60364"/>
    <w:rsid w:val="00C60732"/>
    <w:rsid w:val="00C607D7"/>
    <w:rsid w:val="00C73C26"/>
    <w:rsid w:val="00CA0D8C"/>
    <w:rsid w:val="00CA174C"/>
    <w:rsid w:val="00CB0CCE"/>
    <w:rsid w:val="00CD6583"/>
    <w:rsid w:val="00CE5503"/>
    <w:rsid w:val="00D2351B"/>
    <w:rsid w:val="00D72C0C"/>
    <w:rsid w:val="00D73F3F"/>
    <w:rsid w:val="00D90713"/>
    <w:rsid w:val="00DC33A5"/>
    <w:rsid w:val="00DF7CA6"/>
    <w:rsid w:val="00E071FC"/>
    <w:rsid w:val="00E540D0"/>
    <w:rsid w:val="00E65F9B"/>
    <w:rsid w:val="00E869BE"/>
    <w:rsid w:val="00EB4F60"/>
    <w:rsid w:val="00EC65D5"/>
    <w:rsid w:val="00ED5115"/>
    <w:rsid w:val="00ED6511"/>
    <w:rsid w:val="00EF3D35"/>
    <w:rsid w:val="00F24028"/>
    <w:rsid w:val="00F255B7"/>
    <w:rsid w:val="00F264A8"/>
    <w:rsid w:val="00F60F61"/>
    <w:rsid w:val="00F7461B"/>
    <w:rsid w:val="00FC2396"/>
    <w:rsid w:val="00FC704D"/>
    <w:rsid w:val="00FD6F36"/>
    <w:rsid w:val="00FE05B7"/>
    <w:rsid w:val="00FE7C56"/>
    <w:rsid w:val="00FF5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6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1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1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1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1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1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1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1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1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1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1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1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857"/>
    <w:rPr>
      <w:rFonts w:eastAsiaTheme="majorEastAsia" w:cstheme="majorBidi"/>
      <w:color w:val="272727" w:themeColor="text1" w:themeTint="D8"/>
    </w:rPr>
  </w:style>
  <w:style w:type="paragraph" w:styleId="Title">
    <w:name w:val="Title"/>
    <w:basedOn w:val="Normal"/>
    <w:next w:val="Normal"/>
    <w:link w:val="TitleChar"/>
    <w:uiPriority w:val="10"/>
    <w:qFormat/>
    <w:rsid w:val="002B1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857"/>
    <w:pPr>
      <w:spacing w:before="160"/>
      <w:jc w:val="center"/>
    </w:pPr>
    <w:rPr>
      <w:i/>
      <w:iCs/>
      <w:color w:val="404040" w:themeColor="text1" w:themeTint="BF"/>
    </w:rPr>
  </w:style>
  <w:style w:type="character" w:customStyle="1" w:styleId="QuoteChar">
    <w:name w:val="Quote Char"/>
    <w:basedOn w:val="DefaultParagraphFont"/>
    <w:link w:val="Quote"/>
    <w:uiPriority w:val="29"/>
    <w:rsid w:val="002B1857"/>
    <w:rPr>
      <w:i/>
      <w:iCs/>
      <w:color w:val="404040" w:themeColor="text1" w:themeTint="BF"/>
    </w:rPr>
  </w:style>
  <w:style w:type="paragraph" w:styleId="ListParagraph">
    <w:name w:val="List Paragraph"/>
    <w:basedOn w:val="Normal"/>
    <w:uiPriority w:val="34"/>
    <w:qFormat/>
    <w:rsid w:val="002B1857"/>
    <w:pPr>
      <w:ind w:left="720"/>
      <w:contextualSpacing/>
    </w:pPr>
  </w:style>
  <w:style w:type="character" w:styleId="IntenseEmphasis">
    <w:name w:val="Intense Emphasis"/>
    <w:basedOn w:val="DefaultParagraphFont"/>
    <w:uiPriority w:val="21"/>
    <w:qFormat/>
    <w:rsid w:val="002B1857"/>
    <w:rPr>
      <w:i/>
      <w:iCs/>
      <w:color w:val="2F5496" w:themeColor="accent1" w:themeShade="BF"/>
    </w:rPr>
  </w:style>
  <w:style w:type="paragraph" w:styleId="IntenseQuote">
    <w:name w:val="Intense Quote"/>
    <w:basedOn w:val="Normal"/>
    <w:next w:val="Normal"/>
    <w:link w:val="IntenseQuoteChar"/>
    <w:uiPriority w:val="30"/>
    <w:qFormat/>
    <w:rsid w:val="002B1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1857"/>
    <w:rPr>
      <w:i/>
      <w:iCs/>
      <w:color w:val="2F5496" w:themeColor="accent1" w:themeShade="BF"/>
    </w:rPr>
  </w:style>
  <w:style w:type="character" w:styleId="IntenseReference">
    <w:name w:val="Intense Reference"/>
    <w:basedOn w:val="DefaultParagraphFont"/>
    <w:uiPriority w:val="32"/>
    <w:qFormat/>
    <w:rsid w:val="002B1857"/>
    <w:rPr>
      <w:b/>
      <w:bCs/>
      <w:smallCaps/>
      <w:color w:val="2F5496" w:themeColor="accent1" w:themeShade="BF"/>
      <w:spacing w:val="5"/>
    </w:rPr>
  </w:style>
  <w:style w:type="paragraph" w:styleId="NoSpacing">
    <w:name w:val="No Spacing"/>
    <w:uiPriority w:val="1"/>
    <w:qFormat/>
    <w:rsid w:val="0091195D"/>
    <w:pPr>
      <w:spacing w:after="0" w:line="240" w:lineRule="auto"/>
    </w:pPr>
    <w:rPr>
      <w:kern w:val="0"/>
      <w:sz w:val="22"/>
      <w:szCs w:val="22"/>
      <w14:ligatures w14:val="none"/>
    </w:rPr>
  </w:style>
  <w:style w:type="paragraph" w:styleId="Header">
    <w:name w:val="header"/>
    <w:basedOn w:val="Normal"/>
    <w:link w:val="HeaderChar"/>
    <w:uiPriority w:val="99"/>
    <w:unhideWhenUsed/>
    <w:rsid w:val="00F26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4A8"/>
  </w:style>
  <w:style w:type="paragraph" w:styleId="Footer">
    <w:name w:val="footer"/>
    <w:basedOn w:val="Normal"/>
    <w:link w:val="FooterChar"/>
    <w:uiPriority w:val="99"/>
    <w:unhideWhenUsed/>
    <w:rsid w:val="00F26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4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1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1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1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1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1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1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1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1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1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1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1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857"/>
    <w:rPr>
      <w:rFonts w:eastAsiaTheme="majorEastAsia" w:cstheme="majorBidi"/>
      <w:color w:val="272727" w:themeColor="text1" w:themeTint="D8"/>
    </w:rPr>
  </w:style>
  <w:style w:type="paragraph" w:styleId="Title">
    <w:name w:val="Title"/>
    <w:basedOn w:val="Normal"/>
    <w:next w:val="Normal"/>
    <w:link w:val="TitleChar"/>
    <w:uiPriority w:val="10"/>
    <w:qFormat/>
    <w:rsid w:val="002B1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857"/>
    <w:pPr>
      <w:spacing w:before="160"/>
      <w:jc w:val="center"/>
    </w:pPr>
    <w:rPr>
      <w:i/>
      <w:iCs/>
      <w:color w:val="404040" w:themeColor="text1" w:themeTint="BF"/>
    </w:rPr>
  </w:style>
  <w:style w:type="character" w:customStyle="1" w:styleId="QuoteChar">
    <w:name w:val="Quote Char"/>
    <w:basedOn w:val="DefaultParagraphFont"/>
    <w:link w:val="Quote"/>
    <w:uiPriority w:val="29"/>
    <w:rsid w:val="002B1857"/>
    <w:rPr>
      <w:i/>
      <w:iCs/>
      <w:color w:val="404040" w:themeColor="text1" w:themeTint="BF"/>
    </w:rPr>
  </w:style>
  <w:style w:type="paragraph" w:styleId="ListParagraph">
    <w:name w:val="List Paragraph"/>
    <w:basedOn w:val="Normal"/>
    <w:uiPriority w:val="34"/>
    <w:qFormat/>
    <w:rsid w:val="002B1857"/>
    <w:pPr>
      <w:ind w:left="720"/>
      <w:contextualSpacing/>
    </w:pPr>
  </w:style>
  <w:style w:type="character" w:styleId="IntenseEmphasis">
    <w:name w:val="Intense Emphasis"/>
    <w:basedOn w:val="DefaultParagraphFont"/>
    <w:uiPriority w:val="21"/>
    <w:qFormat/>
    <w:rsid w:val="002B1857"/>
    <w:rPr>
      <w:i/>
      <w:iCs/>
      <w:color w:val="2F5496" w:themeColor="accent1" w:themeShade="BF"/>
    </w:rPr>
  </w:style>
  <w:style w:type="paragraph" w:styleId="IntenseQuote">
    <w:name w:val="Intense Quote"/>
    <w:basedOn w:val="Normal"/>
    <w:next w:val="Normal"/>
    <w:link w:val="IntenseQuoteChar"/>
    <w:uiPriority w:val="30"/>
    <w:qFormat/>
    <w:rsid w:val="002B1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1857"/>
    <w:rPr>
      <w:i/>
      <w:iCs/>
      <w:color w:val="2F5496" w:themeColor="accent1" w:themeShade="BF"/>
    </w:rPr>
  </w:style>
  <w:style w:type="character" w:styleId="IntenseReference">
    <w:name w:val="Intense Reference"/>
    <w:basedOn w:val="DefaultParagraphFont"/>
    <w:uiPriority w:val="32"/>
    <w:qFormat/>
    <w:rsid w:val="002B1857"/>
    <w:rPr>
      <w:b/>
      <w:bCs/>
      <w:smallCaps/>
      <w:color w:val="2F5496" w:themeColor="accent1" w:themeShade="BF"/>
      <w:spacing w:val="5"/>
    </w:rPr>
  </w:style>
  <w:style w:type="paragraph" w:styleId="NoSpacing">
    <w:name w:val="No Spacing"/>
    <w:uiPriority w:val="1"/>
    <w:qFormat/>
    <w:rsid w:val="0091195D"/>
    <w:pPr>
      <w:spacing w:after="0" w:line="240" w:lineRule="auto"/>
    </w:pPr>
    <w:rPr>
      <w:kern w:val="0"/>
      <w:sz w:val="22"/>
      <w:szCs w:val="22"/>
      <w14:ligatures w14:val="none"/>
    </w:rPr>
  </w:style>
  <w:style w:type="paragraph" w:styleId="Header">
    <w:name w:val="header"/>
    <w:basedOn w:val="Normal"/>
    <w:link w:val="HeaderChar"/>
    <w:uiPriority w:val="99"/>
    <w:unhideWhenUsed/>
    <w:rsid w:val="00F26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4A8"/>
  </w:style>
  <w:style w:type="paragraph" w:styleId="Footer">
    <w:name w:val="footer"/>
    <w:basedOn w:val="Normal"/>
    <w:link w:val="FooterChar"/>
    <w:uiPriority w:val="99"/>
    <w:unhideWhenUsed/>
    <w:rsid w:val="00F26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6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3361</Words>
  <Characters>19159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2026-05-18T06:21:00Z</cp:lastPrinted>
  <dcterms:created xsi:type="dcterms:W3CDTF">2026-05-22T11:26:00Z</dcterms:created>
  <dcterms:modified xsi:type="dcterms:W3CDTF">2026-05-22T11:26:00Z</dcterms:modified>
</cp:coreProperties>
</file>