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7C3BE" w14:textId="77777777" w:rsidR="00C775AF"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500D16D4" w14:textId="77777777" w:rsidR="007E0138"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1D9B3C68" w14:textId="46E74571" w:rsidR="00B035F8" w:rsidRDefault="0007142D"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PRUDENCE NYAMUKONDIWA</w:t>
      </w:r>
    </w:p>
    <w:p w14:paraId="0EE311BD" w14:textId="382C34C9" w:rsidR="003E4B4A" w:rsidRDefault="003E4B4A" w:rsidP="003E4B4A">
      <w:pPr>
        <w:spacing w:line="240" w:lineRule="auto"/>
        <w:contextualSpacing/>
        <w:rPr>
          <w:rFonts w:ascii="Times New Roman" w:hAnsi="Times New Roman" w:cs="Times New Roman"/>
          <w:sz w:val="24"/>
          <w:szCs w:val="24"/>
          <w:lang w:val="en-US"/>
        </w:rPr>
      </w:pPr>
    </w:p>
    <w:p w14:paraId="53DBF1F6" w14:textId="77777777" w:rsidR="003E4B4A" w:rsidRDefault="003E4B4A" w:rsidP="003E4B4A">
      <w:pPr>
        <w:spacing w:line="240" w:lineRule="auto"/>
        <w:contextualSpacing/>
        <w:rPr>
          <w:rFonts w:ascii="Times New Roman" w:hAnsi="Times New Roman" w:cs="Times New Roman"/>
          <w:sz w:val="24"/>
          <w:szCs w:val="24"/>
        </w:rPr>
      </w:pPr>
    </w:p>
    <w:p w14:paraId="12F1D48B" w14:textId="43708D95" w:rsidR="003E4B4A" w:rsidRPr="003E4B4A" w:rsidRDefault="003E4B4A" w:rsidP="003E4B4A">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Pr>
          <w:rFonts w:ascii="Times New Roman" w:hAnsi="Times New Roman" w:cs="Times New Roman"/>
          <w:b/>
          <w:bCs/>
          <w:sz w:val="24"/>
          <w:szCs w:val="24"/>
        </w:rPr>
        <w:t>MUZOFA</w:t>
      </w:r>
      <w:r w:rsidRPr="00C373F1">
        <w:rPr>
          <w:rFonts w:ascii="Times New Roman" w:hAnsi="Times New Roman" w:cs="Times New Roman"/>
          <w:b/>
          <w:bCs/>
          <w:sz w:val="24"/>
          <w:szCs w:val="24"/>
        </w:rPr>
        <w:t xml:space="preserve"> J</w:t>
      </w:r>
      <w:r w:rsidRPr="00C373F1">
        <w:rPr>
          <w:rFonts w:ascii="Times New Roman" w:hAnsi="Times New Roman" w:cs="Times New Roman"/>
          <w:b/>
          <w:bCs/>
          <w:sz w:val="24"/>
          <w:szCs w:val="24"/>
        </w:rPr>
        <w:br/>
      </w:r>
      <w:r>
        <w:rPr>
          <w:rFonts w:ascii="Times New Roman" w:hAnsi="Times New Roman" w:cs="Times New Roman"/>
          <w:sz w:val="24"/>
          <w:szCs w:val="24"/>
        </w:rPr>
        <w:t xml:space="preserve">CHINHOYI, </w:t>
      </w:r>
      <w:r w:rsidR="002615CB">
        <w:rPr>
          <w:rFonts w:ascii="Times New Roman" w:hAnsi="Times New Roman" w:cs="Times New Roman"/>
          <w:sz w:val="24"/>
          <w:szCs w:val="24"/>
        </w:rPr>
        <w:t>31 January 2025</w:t>
      </w:r>
      <w:r>
        <w:rPr>
          <w:rFonts w:ascii="Times New Roman" w:hAnsi="Times New Roman" w:cs="Times New Roman"/>
          <w:sz w:val="24"/>
          <w:szCs w:val="24"/>
        </w:rPr>
        <w:t xml:space="preserve"> </w:t>
      </w:r>
    </w:p>
    <w:p w14:paraId="0B18842B" w14:textId="77777777" w:rsidR="007E0138" w:rsidRDefault="007E0138" w:rsidP="003E4B4A">
      <w:pPr>
        <w:spacing w:line="240" w:lineRule="auto"/>
        <w:contextualSpacing/>
        <w:rPr>
          <w:rFonts w:ascii="Times New Roman" w:hAnsi="Times New Roman" w:cs="Times New Roman"/>
          <w:sz w:val="24"/>
          <w:szCs w:val="24"/>
          <w:lang w:val="en-US"/>
        </w:rPr>
      </w:pPr>
    </w:p>
    <w:p w14:paraId="67ABB73D" w14:textId="77777777" w:rsidR="003E4B4A" w:rsidRDefault="003E4B4A" w:rsidP="003E4B4A">
      <w:pPr>
        <w:spacing w:line="240" w:lineRule="auto"/>
        <w:contextualSpacing/>
        <w:rPr>
          <w:rFonts w:ascii="Times New Roman" w:hAnsi="Times New Roman" w:cs="Times New Roman"/>
          <w:sz w:val="24"/>
          <w:szCs w:val="24"/>
        </w:rPr>
      </w:pPr>
    </w:p>
    <w:p w14:paraId="2155B54D" w14:textId="20D8641F"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sz w:val="24"/>
          <w:szCs w:val="24"/>
        </w:rPr>
        <w:t>Assessors:</w:t>
      </w:r>
      <w:r>
        <w:rPr>
          <w:rFonts w:ascii="Times New Roman" w:hAnsi="Times New Roman" w:cs="Times New Roman"/>
          <w:sz w:val="24"/>
          <w:szCs w:val="24"/>
        </w:rPr>
        <w:tab/>
      </w:r>
      <w:r w:rsidRPr="008901F9">
        <w:rPr>
          <w:rFonts w:ascii="Times New Roman" w:hAnsi="Times New Roman" w:cs="Times New Roman"/>
          <w:i/>
          <w:iCs/>
          <w:sz w:val="24"/>
          <w:szCs w:val="24"/>
        </w:rPr>
        <w:t>1. Mr</w:t>
      </w:r>
      <w:r w:rsidR="0012126E">
        <w:rPr>
          <w:rFonts w:ascii="Times New Roman" w:hAnsi="Times New Roman" w:cs="Times New Roman"/>
          <w:i/>
          <w:iCs/>
          <w:sz w:val="24"/>
          <w:szCs w:val="24"/>
        </w:rPr>
        <w:t>.</w:t>
      </w:r>
      <w:r w:rsidR="005B3896">
        <w:rPr>
          <w:rFonts w:ascii="Times New Roman" w:hAnsi="Times New Roman" w:cs="Times New Roman"/>
          <w:i/>
          <w:iCs/>
          <w:sz w:val="24"/>
          <w:szCs w:val="24"/>
        </w:rPr>
        <w:t xml:space="preserve"> Mutombwa</w:t>
      </w:r>
      <w:r w:rsidR="004E168B">
        <w:rPr>
          <w:rFonts w:ascii="Times New Roman" w:hAnsi="Times New Roman" w:cs="Times New Roman"/>
          <w:i/>
          <w:iCs/>
          <w:sz w:val="24"/>
          <w:szCs w:val="24"/>
        </w:rPr>
        <w:t xml:space="preserve"> </w:t>
      </w:r>
      <w:r w:rsidR="00C5516A">
        <w:rPr>
          <w:rFonts w:ascii="Times New Roman" w:hAnsi="Times New Roman" w:cs="Times New Roman"/>
          <w:i/>
          <w:iCs/>
          <w:sz w:val="24"/>
          <w:szCs w:val="24"/>
        </w:rPr>
        <w:t xml:space="preserve"> </w:t>
      </w:r>
      <w:r w:rsidRPr="008901F9">
        <w:rPr>
          <w:rFonts w:ascii="Times New Roman" w:hAnsi="Times New Roman" w:cs="Times New Roman"/>
          <w:i/>
          <w:iCs/>
          <w:sz w:val="24"/>
          <w:szCs w:val="24"/>
        </w:rPr>
        <w:t xml:space="preserve"> </w:t>
      </w:r>
    </w:p>
    <w:p w14:paraId="701919B8" w14:textId="7C1C8CC3"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i/>
          <w:iCs/>
          <w:sz w:val="24"/>
          <w:szCs w:val="24"/>
        </w:rPr>
        <w:tab/>
      </w:r>
      <w:r w:rsidRPr="008901F9">
        <w:rPr>
          <w:rFonts w:ascii="Times New Roman" w:hAnsi="Times New Roman" w:cs="Times New Roman"/>
          <w:i/>
          <w:iCs/>
          <w:sz w:val="24"/>
          <w:szCs w:val="24"/>
        </w:rPr>
        <w:tab/>
        <w:t xml:space="preserve">2. </w:t>
      </w:r>
      <w:r>
        <w:rPr>
          <w:rFonts w:ascii="Times New Roman" w:hAnsi="Times New Roman" w:cs="Times New Roman"/>
          <w:i/>
          <w:iCs/>
          <w:sz w:val="24"/>
          <w:szCs w:val="24"/>
        </w:rPr>
        <w:t>M</w:t>
      </w:r>
      <w:r w:rsidRPr="008901F9">
        <w:rPr>
          <w:rFonts w:ascii="Times New Roman" w:hAnsi="Times New Roman" w:cs="Times New Roman"/>
          <w:i/>
          <w:iCs/>
          <w:sz w:val="24"/>
          <w:szCs w:val="24"/>
        </w:rPr>
        <w:t>r</w:t>
      </w:r>
      <w:r w:rsidR="004E168B">
        <w:rPr>
          <w:rFonts w:ascii="Times New Roman" w:hAnsi="Times New Roman" w:cs="Times New Roman"/>
          <w:i/>
          <w:iCs/>
          <w:sz w:val="24"/>
          <w:szCs w:val="24"/>
        </w:rPr>
        <w:t>s</w:t>
      </w:r>
      <w:r>
        <w:rPr>
          <w:rFonts w:ascii="Times New Roman" w:hAnsi="Times New Roman" w:cs="Times New Roman"/>
          <w:i/>
          <w:iCs/>
          <w:sz w:val="24"/>
          <w:szCs w:val="24"/>
        </w:rPr>
        <w:t>.</w:t>
      </w:r>
      <w:r w:rsidR="00212B48">
        <w:rPr>
          <w:rFonts w:ascii="Times New Roman" w:hAnsi="Times New Roman" w:cs="Times New Roman"/>
          <w:i/>
          <w:iCs/>
          <w:sz w:val="24"/>
          <w:szCs w:val="24"/>
        </w:rPr>
        <w:t xml:space="preserve"> Mateva</w:t>
      </w:r>
      <w:r>
        <w:rPr>
          <w:rFonts w:ascii="Times New Roman" w:hAnsi="Times New Roman" w:cs="Times New Roman"/>
          <w:i/>
          <w:iCs/>
          <w:sz w:val="24"/>
          <w:szCs w:val="24"/>
        </w:rPr>
        <w:t xml:space="preserve"> </w:t>
      </w:r>
    </w:p>
    <w:p w14:paraId="1575B767" w14:textId="77777777" w:rsidR="007E0138" w:rsidRDefault="007E0138" w:rsidP="003E4B4A">
      <w:pPr>
        <w:spacing w:line="240" w:lineRule="auto"/>
        <w:contextualSpacing/>
        <w:rPr>
          <w:rFonts w:ascii="Times New Roman" w:hAnsi="Times New Roman" w:cs="Times New Roman"/>
          <w:sz w:val="24"/>
          <w:szCs w:val="24"/>
          <w:lang w:val="en-US"/>
        </w:rPr>
      </w:pPr>
    </w:p>
    <w:p w14:paraId="6E85BA50" w14:textId="77777777" w:rsidR="003E4B4A" w:rsidRDefault="003E4B4A" w:rsidP="003E4B4A">
      <w:pPr>
        <w:spacing w:line="240" w:lineRule="auto"/>
        <w:contextualSpacing/>
        <w:rPr>
          <w:rFonts w:ascii="Times New Roman" w:hAnsi="Times New Roman" w:cs="Times New Roman"/>
          <w:b/>
          <w:bCs/>
          <w:sz w:val="24"/>
          <w:szCs w:val="24"/>
          <w:lang w:val="en-US"/>
        </w:rPr>
      </w:pPr>
    </w:p>
    <w:p w14:paraId="18E5897D" w14:textId="6EE750BF" w:rsidR="0051236B" w:rsidRPr="00DC4933" w:rsidRDefault="007E0138" w:rsidP="003E4B4A">
      <w:pPr>
        <w:spacing w:line="240" w:lineRule="auto"/>
        <w:contextualSpacing/>
        <w:rPr>
          <w:rFonts w:ascii="Times New Roman" w:hAnsi="Times New Roman" w:cs="Times New Roman"/>
          <w:b/>
          <w:bCs/>
          <w:sz w:val="24"/>
          <w:szCs w:val="24"/>
          <w:lang w:val="en-US"/>
        </w:rPr>
      </w:pPr>
      <w:r w:rsidRPr="003E4B4A">
        <w:rPr>
          <w:rFonts w:ascii="Times New Roman" w:hAnsi="Times New Roman" w:cs="Times New Roman"/>
          <w:b/>
          <w:bCs/>
          <w:sz w:val="24"/>
          <w:szCs w:val="24"/>
          <w:lang w:val="en-US"/>
        </w:rPr>
        <w:t>Criminal Trial</w:t>
      </w:r>
      <w:r w:rsidR="00DC4933">
        <w:rPr>
          <w:rFonts w:ascii="Times New Roman" w:hAnsi="Times New Roman" w:cs="Times New Roman"/>
          <w:b/>
          <w:bCs/>
          <w:sz w:val="24"/>
          <w:szCs w:val="24"/>
          <w:lang w:val="en-US"/>
        </w:rPr>
        <w:t xml:space="preserve"> </w:t>
      </w:r>
      <w:r w:rsidR="002615CB">
        <w:rPr>
          <w:rFonts w:ascii="Times New Roman" w:hAnsi="Times New Roman" w:cs="Times New Roman"/>
          <w:b/>
          <w:bCs/>
          <w:sz w:val="24"/>
          <w:szCs w:val="24"/>
          <w:lang w:val="en-US"/>
        </w:rPr>
        <w:t xml:space="preserve">- </w:t>
      </w:r>
      <w:r w:rsidR="0051236B" w:rsidRPr="00DB765C">
        <w:rPr>
          <w:rFonts w:ascii="Times New Roman" w:hAnsi="Times New Roman" w:cs="Times New Roman"/>
          <w:b/>
          <w:sz w:val="24"/>
          <w:szCs w:val="24"/>
          <w:lang w:val="en-US"/>
        </w:rPr>
        <w:t>Sentencing Judgment</w:t>
      </w:r>
    </w:p>
    <w:p w14:paraId="6B1C0E26" w14:textId="77777777" w:rsidR="003E4B4A" w:rsidRDefault="003E4B4A" w:rsidP="003E4B4A">
      <w:pPr>
        <w:spacing w:after="0" w:line="240" w:lineRule="auto"/>
        <w:contextualSpacing/>
        <w:rPr>
          <w:rFonts w:ascii="Times New Roman" w:hAnsi="Times New Roman" w:cs="Times New Roman"/>
          <w:i/>
          <w:sz w:val="24"/>
          <w:szCs w:val="24"/>
          <w:lang w:val="en-US"/>
        </w:rPr>
      </w:pPr>
    </w:p>
    <w:p w14:paraId="5EADD016" w14:textId="77777777" w:rsidR="00DC4933" w:rsidRDefault="00DC4933" w:rsidP="003E4B4A">
      <w:pPr>
        <w:spacing w:after="0" w:line="240" w:lineRule="auto"/>
        <w:contextualSpacing/>
        <w:rPr>
          <w:rFonts w:ascii="Times New Roman" w:hAnsi="Times New Roman" w:cs="Times New Roman"/>
          <w:i/>
          <w:sz w:val="24"/>
          <w:szCs w:val="24"/>
          <w:lang w:val="en-US"/>
        </w:rPr>
      </w:pPr>
    </w:p>
    <w:p w14:paraId="66D34CE0" w14:textId="447DAD83" w:rsidR="004B4B5C" w:rsidRDefault="002202EE"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 xml:space="preserve">Mr. </w:t>
      </w:r>
      <w:r w:rsidR="00212B48" w:rsidRPr="0051236B">
        <w:rPr>
          <w:rFonts w:ascii="Times New Roman" w:hAnsi="Times New Roman" w:cs="Times New Roman"/>
          <w:i/>
          <w:sz w:val="24"/>
          <w:szCs w:val="24"/>
          <w:lang w:val="en-US"/>
        </w:rPr>
        <w:t>G</w:t>
      </w:r>
      <w:r>
        <w:rPr>
          <w:rFonts w:ascii="Times New Roman" w:hAnsi="Times New Roman" w:cs="Times New Roman"/>
          <w:i/>
          <w:sz w:val="24"/>
          <w:szCs w:val="24"/>
          <w:lang w:val="en-US"/>
        </w:rPr>
        <w:t>.</w:t>
      </w:r>
      <w:r w:rsidR="00212B48" w:rsidRPr="0051236B">
        <w:rPr>
          <w:rFonts w:ascii="Times New Roman" w:hAnsi="Times New Roman" w:cs="Times New Roman"/>
          <w:i/>
          <w:sz w:val="24"/>
          <w:szCs w:val="24"/>
          <w:lang w:val="en-US"/>
        </w:rPr>
        <w:t>T</w:t>
      </w:r>
      <w:r>
        <w:rPr>
          <w:rFonts w:ascii="Times New Roman" w:hAnsi="Times New Roman" w:cs="Times New Roman"/>
          <w:i/>
          <w:sz w:val="24"/>
          <w:szCs w:val="24"/>
          <w:lang w:val="en-US"/>
        </w:rPr>
        <w:t>.</w:t>
      </w:r>
      <w:r w:rsidR="00212B48" w:rsidRPr="0051236B">
        <w:rPr>
          <w:rFonts w:ascii="Times New Roman" w:hAnsi="Times New Roman" w:cs="Times New Roman"/>
          <w:i/>
          <w:sz w:val="24"/>
          <w:szCs w:val="24"/>
          <w:lang w:val="en-US"/>
        </w:rPr>
        <w:t xml:space="preserve"> Dhamusi</w:t>
      </w:r>
      <w:r w:rsidR="00212B48">
        <w:rPr>
          <w:rFonts w:ascii="Times New Roman" w:hAnsi="Times New Roman" w:cs="Times New Roman"/>
          <w:sz w:val="24"/>
          <w:szCs w:val="24"/>
          <w:lang w:val="en-US"/>
        </w:rPr>
        <w:t>,</w:t>
      </w:r>
      <w:r w:rsidR="007E0138">
        <w:rPr>
          <w:rFonts w:ascii="Times New Roman" w:hAnsi="Times New Roman" w:cs="Times New Roman"/>
          <w:sz w:val="24"/>
          <w:szCs w:val="24"/>
          <w:lang w:val="en-US"/>
        </w:rPr>
        <w:t xml:space="preserve"> for the State</w:t>
      </w:r>
    </w:p>
    <w:p w14:paraId="54E23D11" w14:textId="2C7AA954" w:rsidR="007E0138" w:rsidRDefault="00781528"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iCs/>
          <w:sz w:val="24"/>
          <w:szCs w:val="24"/>
          <w:lang w:val="en-US"/>
        </w:rPr>
        <w:t>Ms</w:t>
      </w:r>
      <w:r w:rsidR="002202EE">
        <w:rPr>
          <w:rFonts w:ascii="Times New Roman" w:hAnsi="Times New Roman" w:cs="Times New Roman"/>
          <w:i/>
          <w:iCs/>
          <w:sz w:val="24"/>
          <w:szCs w:val="24"/>
          <w:lang w:val="en-US"/>
        </w:rPr>
        <w:t>. S.</w:t>
      </w:r>
      <w:r>
        <w:rPr>
          <w:rFonts w:ascii="Times New Roman" w:hAnsi="Times New Roman" w:cs="Times New Roman"/>
          <w:i/>
          <w:iCs/>
          <w:sz w:val="24"/>
          <w:szCs w:val="24"/>
          <w:lang w:val="en-US"/>
        </w:rPr>
        <w:t xml:space="preserve"> </w:t>
      </w:r>
      <w:r w:rsidR="00347EEF">
        <w:rPr>
          <w:rFonts w:ascii="Times New Roman" w:hAnsi="Times New Roman" w:cs="Times New Roman"/>
          <w:i/>
          <w:iCs/>
          <w:sz w:val="24"/>
          <w:szCs w:val="24"/>
          <w:lang w:val="en-US"/>
        </w:rPr>
        <w:t>Shoko</w:t>
      </w:r>
      <w:r w:rsidR="004B4B5C" w:rsidRPr="004B4B5C">
        <w:rPr>
          <w:rFonts w:ascii="Times New Roman" w:hAnsi="Times New Roman" w:cs="Times New Roman"/>
          <w:i/>
          <w:iCs/>
          <w:sz w:val="24"/>
          <w:szCs w:val="24"/>
          <w:lang w:val="en-US"/>
        </w:rPr>
        <w:t>,</w:t>
      </w:r>
      <w:r w:rsidR="004B4B5C">
        <w:rPr>
          <w:rFonts w:ascii="Times New Roman" w:hAnsi="Times New Roman" w:cs="Times New Roman"/>
          <w:sz w:val="24"/>
          <w:szCs w:val="24"/>
          <w:lang w:val="en-US"/>
        </w:rPr>
        <w:t xml:space="preserve"> for the accused</w:t>
      </w:r>
      <w:r w:rsidR="007E0138">
        <w:rPr>
          <w:rFonts w:ascii="Times New Roman" w:hAnsi="Times New Roman" w:cs="Times New Roman"/>
          <w:sz w:val="24"/>
          <w:szCs w:val="24"/>
          <w:lang w:val="en-US"/>
        </w:rPr>
        <w:t xml:space="preserve"> </w:t>
      </w:r>
    </w:p>
    <w:p w14:paraId="6896DC92" w14:textId="77777777" w:rsidR="007E0138" w:rsidRDefault="007E0138">
      <w:pPr>
        <w:rPr>
          <w:rFonts w:ascii="Times New Roman" w:hAnsi="Times New Roman" w:cs="Times New Roman"/>
          <w:sz w:val="24"/>
          <w:szCs w:val="24"/>
          <w:lang w:val="en-US"/>
        </w:rPr>
      </w:pPr>
    </w:p>
    <w:p w14:paraId="6C4453C2" w14:textId="175D3CB2" w:rsidR="00204C17" w:rsidRPr="00204C17" w:rsidRDefault="007E0138" w:rsidP="00204C17">
      <w:pPr>
        <w:ind w:firstLine="720"/>
        <w:jc w:val="both"/>
        <w:rPr>
          <w:rFonts w:ascii="Times New Roman" w:hAnsi="Times New Roman" w:cs="Times New Roman"/>
          <w:bCs/>
          <w:sz w:val="24"/>
          <w:szCs w:val="24"/>
        </w:rPr>
      </w:pPr>
      <w:r w:rsidRPr="001101A3">
        <w:rPr>
          <w:rFonts w:ascii="Times New Roman" w:hAnsi="Times New Roman" w:cs="Times New Roman"/>
          <w:b/>
          <w:bCs/>
          <w:sz w:val="24"/>
          <w:szCs w:val="24"/>
          <w:lang w:val="en-US"/>
        </w:rPr>
        <w:t>MUZOFA J</w:t>
      </w:r>
      <w:r w:rsidR="001101A3">
        <w:rPr>
          <w:rFonts w:ascii="Times New Roman" w:hAnsi="Times New Roman" w:cs="Times New Roman"/>
          <w:b/>
          <w:bCs/>
          <w:sz w:val="24"/>
          <w:szCs w:val="24"/>
          <w:lang w:val="en-US"/>
        </w:rPr>
        <w:t xml:space="preserve">: </w:t>
      </w:r>
      <w:r w:rsidR="00204C17" w:rsidRPr="00204C17">
        <w:rPr>
          <w:rFonts w:ascii="Times New Roman" w:hAnsi="Times New Roman" w:cs="Times New Roman"/>
          <w:bCs/>
          <w:sz w:val="24"/>
          <w:szCs w:val="24"/>
        </w:rPr>
        <w:t xml:space="preserve">The accused was initially arraigned before the court </w:t>
      </w:r>
      <w:r w:rsidR="0051236B" w:rsidRPr="00204C17">
        <w:rPr>
          <w:rFonts w:ascii="Times New Roman" w:hAnsi="Times New Roman" w:cs="Times New Roman"/>
          <w:bCs/>
          <w:sz w:val="24"/>
          <w:szCs w:val="24"/>
        </w:rPr>
        <w:t xml:space="preserve">jointly </w:t>
      </w:r>
      <w:r w:rsidR="00DB765C" w:rsidRPr="00204C17">
        <w:rPr>
          <w:rFonts w:ascii="Times New Roman" w:hAnsi="Times New Roman" w:cs="Times New Roman"/>
          <w:bCs/>
          <w:sz w:val="24"/>
          <w:szCs w:val="24"/>
        </w:rPr>
        <w:t>charged with</w:t>
      </w:r>
      <w:r w:rsidR="00204C17" w:rsidRPr="00204C17">
        <w:rPr>
          <w:rFonts w:ascii="Times New Roman" w:hAnsi="Times New Roman" w:cs="Times New Roman"/>
          <w:bCs/>
          <w:sz w:val="24"/>
          <w:szCs w:val="24"/>
        </w:rPr>
        <w:t xml:space="preserve"> one Takeson Nyazama. The State as the </w:t>
      </w:r>
      <w:r w:rsidR="00204C17" w:rsidRPr="00204C17">
        <w:rPr>
          <w:rFonts w:ascii="Times New Roman" w:hAnsi="Times New Roman" w:cs="Times New Roman"/>
          <w:bCs/>
          <w:i/>
          <w:sz w:val="24"/>
          <w:szCs w:val="24"/>
        </w:rPr>
        <w:t>dominus litis</w:t>
      </w:r>
      <w:r w:rsidR="00204C17" w:rsidRPr="00204C17">
        <w:rPr>
          <w:rFonts w:ascii="Times New Roman" w:hAnsi="Times New Roman" w:cs="Times New Roman"/>
          <w:bCs/>
          <w:sz w:val="24"/>
          <w:szCs w:val="24"/>
        </w:rPr>
        <w:t xml:space="preserve"> decided to withdraw charges before plea against Takeson and proceeded against the accused only. The acc</w:t>
      </w:r>
      <w:r w:rsidR="002615CB">
        <w:rPr>
          <w:rFonts w:ascii="Times New Roman" w:hAnsi="Times New Roman" w:cs="Times New Roman"/>
          <w:bCs/>
          <w:sz w:val="24"/>
          <w:szCs w:val="24"/>
        </w:rPr>
        <w:t xml:space="preserve">used was charged with </w:t>
      </w:r>
      <w:r w:rsidR="00204C17" w:rsidRPr="00204C17">
        <w:rPr>
          <w:rFonts w:ascii="Times New Roman" w:hAnsi="Times New Roman" w:cs="Times New Roman"/>
          <w:bCs/>
          <w:sz w:val="24"/>
          <w:szCs w:val="24"/>
        </w:rPr>
        <w:t xml:space="preserve"> murder as defined in s 47(1) of the Criminal Law (Codification and Reform) Act [</w:t>
      </w:r>
      <w:r w:rsidR="00204C17" w:rsidRPr="00204C17">
        <w:rPr>
          <w:rFonts w:ascii="Times New Roman" w:hAnsi="Times New Roman" w:cs="Times New Roman"/>
          <w:bCs/>
          <w:i/>
          <w:sz w:val="24"/>
          <w:szCs w:val="24"/>
        </w:rPr>
        <w:t>Chapter 9:23</w:t>
      </w:r>
      <w:r w:rsidR="00204C17" w:rsidRPr="00204C17">
        <w:rPr>
          <w:rFonts w:ascii="Times New Roman" w:hAnsi="Times New Roman" w:cs="Times New Roman"/>
          <w:bCs/>
          <w:sz w:val="24"/>
          <w:szCs w:val="24"/>
        </w:rPr>
        <w:t>] (the</w:t>
      </w:r>
      <w:r w:rsidR="00DB765C">
        <w:rPr>
          <w:rFonts w:ascii="Times New Roman" w:hAnsi="Times New Roman" w:cs="Times New Roman"/>
          <w:bCs/>
          <w:sz w:val="24"/>
          <w:szCs w:val="24"/>
        </w:rPr>
        <w:t xml:space="preserve"> Criminal </w:t>
      </w:r>
      <w:r w:rsidR="00204C17" w:rsidRPr="00204C17">
        <w:rPr>
          <w:rFonts w:ascii="Times New Roman" w:hAnsi="Times New Roman" w:cs="Times New Roman"/>
          <w:bCs/>
          <w:sz w:val="24"/>
          <w:szCs w:val="24"/>
        </w:rPr>
        <w:t>Code).</w:t>
      </w:r>
    </w:p>
    <w:p w14:paraId="144E1B90" w14:textId="53F8B9B7" w:rsidR="00204C17" w:rsidRP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 xml:space="preserve"> The State alleged that on the 19</w:t>
      </w:r>
      <w:r w:rsidRPr="00204C17">
        <w:rPr>
          <w:rFonts w:ascii="Times New Roman" w:hAnsi="Times New Roman" w:cs="Times New Roman"/>
          <w:bCs/>
          <w:sz w:val="24"/>
          <w:szCs w:val="24"/>
          <w:vertAlign w:val="superscript"/>
        </w:rPr>
        <w:t>th</w:t>
      </w:r>
      <w:r w:rsidRPr="00204C17">
        <w:rPr>
          <w:rFonts w:ascii="Times New Roman" w:hAnsi="Times New Roman" w:cs="Times New Roman"/>
          <w:bCs/>
          <w:sz w:val="24"/>
          <w:szCs w:val="24"/>
        </w:rPr>
        <w:t xml:space="preserve"> of May 2024 the accused assaulted</w:t>
      </w:r>
      <w:r w:rsidR="00DB765C">
        <w:rPr>
          <w:rFonts w:ascii="Times New Roman" w:hAnsi="Times New Roman" w:cs="Times New Roman"/>
          <w:bCs/>
          <w:sz w:val="24"/>
          <w:szCs w:val="24"/>
        </w:rPr>
        <w:t xml:space="preserve"> the</w:t>
      </w:r>
      <w:r w:rsidRPr="00204C17">
        <w:rPr>
          <w:rFonts w:ascii="Times New Roman" w:hAnsi="Times New Roman" w:cs="Times New Roman"/>
          <w:bCs/>
          <w:sz w:val="24"/>
          <w:szCs w:val="24"/>
        </w:rPr>
        <w:t xml:space="preserve"> deceased one Still Tembo using a pick and a shovel. The accused pleaded not guilty to the charge but tendered a plea of guilty to the lesser charge of culpable homicide. The State accepted the plea. Both the defence and the State agreed on what transpired on the day and came up with a statement of agreed facts.</w:t>
      </w:r>
    </w:p>
    <w:p w14:paraId="13840DF3" w14:textId="295AC36F" w:rsidR="00204C17" w:rsidRP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 xml:space="preserve"> </w:t>
      </w:r>
      <w:r w:rsidR="000B60BD">
        <w:rPr>
          <w:rFonts w:ascii="Times New Roman" w:hAnsi="Times New Roman" w:cs="Times New Roman"/>
          <w:bCs/>
          <w:sz w:val="24"/>
          <w:szCs w:val="24"/>
        </w:rPr>
        <w:t xml:space="preserve">It was agreed that </w:t>
      </w:r>
      <w:r w:rsidRPr="00204C17">
        <w:rPr>
          <w:rFonts w:ascii="Times New Roman" w:hAnsi="Times New Roman" w:cs="Times New Roman"/>
          <w:bCs/>
          <w:sz w:val="24"/>
          <w:szCs w:val="24"/>
        </w:rPr>
        <w:t>the accused and the deceased</w:t>
      </w:r>
      <w:r w:rsidR="000B60BD">
        <w:rPr>
          <w:rFonts w:ascii="Times New Roman" w:hAnsi="Times New Roman" w:cs="Times New Roman"/>
          <w:bCs/>
          <w:sz w:val="24"/>
          <w:szCs w:val="24"/>
        </w:rPr>
        <w:t>,</w:t>
      </w:r>
      <w:r w:rsidRPr="00204C17">
        <w:rPr>
          <w:rFonts w:ascii="Times New Roman" w:hAnsi="Times New Roman" w:cs="Times New Roman"/>
          <w:bCs/>
          <w:sz w:val="24"/>
          <w:szCs w:val="24"/>
        </w:rPr>
        <w:t xml:space="preserve"> together with other revellers were whiling up time drinking beer at Lungu Bottle </w:t>
      </w:r>
      <w:r w:rsidR="00FE5A16" w:rsidRPr="00204C17">
        <w:rPr>
          <w:rFonts w:ascii="Times New Roman" w:hAnsi="Times New Roman" w:cs="Times New Roman"/>
          <w:bCs/>
          <w:sz w:val="24"/>
          <w:szCs w:val="24"/>
        </w:rPr>
        <w:t>Store,</w:t>
      </w:r>
      <w:r w:rsidRPr="00204C17">
        <w:rPr>
          <w:rFonts w:ascii="Times New Roman" w:hAnsi="Times New Roman" w:cs="Times New Roman"/>
          <w:bCs/>
          <w:sz w:val="24"/>
          <w:szCs w:val="24"/>
        </w:rPr>
        <w:t xml:space="preserve"> Conrise </w:t>
      </w:r>
      <w:r w:rsidR="00FE5A16" w:rsidRPr="00204C17">
        <w:rPr>
          <w:rFonts w:ascii="Times New Roman" w:hAnsi="Times New Roman" w:cs="Times New Roman"/>
          <w:bCs/>
          <w:sz w:val="24"/>
          <w:szCs w:val="24"/>
        </w:rPr>
        <w:t>Farm,</w:t>
      </w:r>
      <w:r w:rsidRPr="00204C17">
        <w:rPr>
          <w:rFonts w:ascii="Times New Roman" w:hAnsi="Times New Roman" w:cs="Times New Roman"/>
          <w:bCs/>
          <w:sz w:val="24"/>
          <w:szCs w:val="24"/>
        </w:rPr>
        <w:t xml:space="preserve"> </w:t>
      </w:r>
      <w:r w:rsidR="00FE5A16" w:rsidRPr="00204C17">
        <w:rPr>
          <w:rFonts w:ascii="Times New Roman" w:hAnsi="Times New Roman" w:cs="Times New Roman"/>
          <w:bCs/>
          <w:sz w:val="24"/>
          <w:szCs w:val="24"/>
        </w:rPr>
        <w:t>and Raffingora</w:t>
      </w:r>
      <w:r w:rsidRPr="00204C17">
        <w:rPr>
          <w:rFonts w:ascii="Times New Roman" w:hAnsi="Times New Roman" w:cs="Times New Roman"/>
          <w:bCs/>
          <w:sz w:val="24"/>
          <w:szCs w:val="24"/>
        </w:rPr>
        <w:t xml:space="preserve"> Mutorashanga. For some unknown reason the deceased approached the accused and requested </w:t>
      </w:r>
      <w:r w:rsidR="00FE5A16">
        <w:rPr>
          <w:rFonts w:ascii="Times New Roman" w:hAnsi="Times New Roman" w:cs="Times New Roman"/>
          <w:bCs/>
          <w:sz w:val="24"/>
          <w:szCs w:val="24"/>
        </w:rPr>
        <w:t>that the accused buy him some</w:t>
      </w:r>
      <w:r w:rsidRPr="00204C17">
        <w:rPr>
          <w:rFonts w:ascii="Times New Roman" w:hAnsi="Times New Roman" w:cs="Times New Roman"/>
          <w:bCs/>
          <w:sz w:val="24"/>
          <w:szCs w:val="24"/>
        </w:rPr>
        <w:t xml:space="preserve"> beer. The accused declined to buy beer for the deceased. This irked the deceased. For his uncharitable conduct the accused was slapped on the face by the deceased. The accused acted maturely he did not retaliate. The deceased was reprimanded and there was some peace.</w:t>
      </w:r>
    </w:p>
    <w:p w14:paraId="4C17E451" w14:textId="35E58E1B" w:rsidR="00204C17" w:rsidRP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Around midnight, as it were all things have to come to an end, the</w:t>
      </w:r>
      <w:r w:rsidR="00594F91">
        <w:rPr>
          <w:rFonts w:ascii="Times New Roman" w:hAnsi="Times New Roman" w:cs="Times New Roman"/>
          <w:bCs/>
          <w:sz w:val="24"/>
          <w:szCs w:val="24"/>
        </w:rPr>
        <w:t xml:space="preserve"> B</w:t>
      </w:r>
      <w:r w:rsidRPr="00204C17">
        <w:rPr>
          <w:rFonts w:ascii="Times New Roman" w:hAnsi="Times New Roman" w:cs="Times New Roman"/>
          <w:bCs/>
          <w:sz w:val="24"/>
          <w:szCs w:val="24"/>
        </w:rPr>
        <w:t xml:space="preserve">ottle </w:t>
      </w:r>
      <w:r w:rsidR="00594F91">
        <w:rPr>
          <w:rFonts w:ascii="Times New Roman" w:hAnsi="Times New Roman" w:cs="Times New Roman"/>
          <w:bCs/>
          <w:sz w:val="24"/>
          <w:szCs w:val="24"/>
        </w:rPr>
        <w:t xml:space="preserve">Store </w:t>
      </w:r>
      <w:r w:rsidRPr="00204C17">
        <w:rPr>
          <w:rFonts w:ascii="Times New Roman" w:hAnsi="Times New Roman" w:cs="Times New Roman"/>
          <w:bCs/>
          <w:sz w:val="24"/>
          <w:szCs w:val="24"/>
        </w:rPr>
        <w:t>was closed. It was time for all to return where they</w:t>
      </w:r>
      <w:r w:rsidR="00512AEC">
        <w:rPr>
          <w:rFonts w:ascii="Times New Roman" w:hAnsi="Times New Roman" w:cs="Times New Roman"/>
          <w:bCs/>
          <w:sz w:val="24"/>
          <w:szCs w:val="24"/>
        </w:rPr>
        <w:t xml:space="preserve"> came</w:t>
      </w:r>
      <w:r w:rsidRPr="00204C17">
        <w:rPr>
          <w:rFonts w:ascii="Times New Roman" w:hAnsi="Times New Roman" w:cs="Times New Roman"/>
          <w:bCs/>
          <w:sz w:val="24"/>
          <w:szCs w:val="24"/>
        </w:rPr>
        <w:t xml:space="preserve"> from. The accused walked to his homestead in the company of Jealous Nyashumba and Clyne Mutafara. The accused had a pick </w:t>
      </w:r>
      <w:r w:rsidR="004075AD" w:rsidRPr="00204C17">
        <w:rPr>
          <w:rFonts w:ascii="Times New Roman" w:hAnsi="Times New Roman" w:cs="Times New Roman"/>
          <w:bCs/>
          <w:sz w:val="24"/>
          <w:szCs w:val="24"/>
        </w:rPr>
        <w:t>and</w:t>
      </w:r>
      <w:r w:rsidR="0078676D">
        <w:rPr>
          <w:rFonts w:ascii="Times New Roman" w:hAnsi="Times New Roman" w:cs="Times New Roman"/>
          <w:bCs/>
          <w:sz w:val="24"/>
          <w:szCs w:val="24"/>
        </w:rPr>
        <w:t xml:space="preserve"> a</w:t>
      </w:r>
      <w:r w:rsidR="004075AD" w:rsidRPr="00204C17">
        <w:rPr>
          <w:rFonts w:ascii="Times New Roman" w:hAnsi="Times New Roman" w:cs="Times New Roman"/>
          <w:bCs/>
          <w:sz w:val="24"/>
          <w:szCs w:val="24"/>
        </w:rPr>
        <w:t xml:space="preserve"> shovel</w:t>
      </w:r>
      <w:r w:rsidRPr="00204C17">
        <w:rPr>
          <w:rFonts w:ascii="Times New Roman" w:hAnsi="Times New Roman" w:cs="Times New Roman"/>
          <w:bCs/>
          <w:sz w:val="24"/>
          <w:szCs w:val="24"/>
        </w:rPr>
        <w:t xml:space="preserve"> in his possession. T</w:t>
      </w:r>
      <w:r w:rsidR="004075AD">
        <w:rPr>
          <w:rFonts w:ascii="Times New Roman" w:hAnsi="Times New Roman" w:cs="Times New Roman"/>
          <w:bCs/>
          <w:sz w:val="24"/>
          <w:szCs w:val="24"/>
        </w:rPr>
        <w:t>he deceased</w:t>
      </w:r>
      <w:r w:rsidRPr="00204C17">
        <w:rPr>
          <w:rFonts w:ascii="Times New Roman" w:hAnsi="Times New Roman" w:cs="Times New Roman"/>
          <w:bCs/>
          <w:sz w:val="24"/>
          <w:szCs w:val="24"/>
        </w:rPr>
        <w:t xml:space="preserve"> also used the same route going back to his homestead. He </w:t>
      </w:r>
      <w:r w:rsidR="00594F91">
        <w:rPr>
          <w:rFonts w:ascii="Times New Roman" w:hAnsi="Times New Roman" w:cs="Times New Roman"/>
          <w:bCs/>
          <w:sz w:val="24"/>
          <w:szCs w:val="24"/>
        </w:rPr>
        <w:t xml:space="preserve">trailed </w:t>
      </w:r>
      <w:r w:rsidR="00594F91" w:rsidRPr="00204C17">
        <w:rPr>
          <w:rFonts w:ascii="Times New Roman" w:hAnsi="Times New Roman" w:cs="Times New Roman"/>
          <w:bCs/>
          <w:sz w:val="24"/>
          <w:szCs w:val="24"/>
        </w:rPr>
        <w:t>behind</w:t>
      </w:r>
      <w:r w:rsidRPr="00204C17">
        <w:rPr>
          <w:rFonts w:ascii="Times New Roman" w:hAnsi="Times New Roman" w:cs="Times New Roman"/>
          <w:bCs/>
          <w:sz w:val="24"/>
          <w:szCs w:val="24"/>
        </w:rPr>
        <w:t xml:space="preserve"> the accused</w:t>
      </w:r>
      <w:r w:rsidR="00594F91">
        <w:rPr>
          <w:rFonts w:ascii="Times New Roman" w:hAnsi="Times New Roman" w:cs="Times New Roman"/>
          <w:bCs/>
          <w:sz w:val="24"/>
          <w:szCs w:val="24"/>
        </w:rPr>
        <w:t xml:space="preserve"> and his </w:t>
      </w:r>
      <w:r w:rsidR="00315279">
        <w:rPr>
          <w:rFonts w:ascii="Times New Roman" w:hAnsi="Times New Roman" w:cs="Times New Roman"/>
          <w:bCs/>
          <w:sz w:val="24"/>
          <w:szCs w:val="24"/>
        </w:rPr>
        <w:t>colleagues</w:t>
      </w:r>
      <w:r w:rsidRPr="00204C17">
        <w:rPr>
          <w:rFonts w:ascii="Times New Roman" w:hAnsi="Times New Roman" w:cs="Times New Roman"/>
          <w:bCs/>
          <w:sz w:val="24"/>
          <w:szCs w:val="24"/>
        </w:rPr>
        <w:t xml:space="preserve">. It seems the deceased was not yet done with the accused. The deceased started or continued from where he left in the Bottle Store, he hurled insults at the accused and Takeson. We were not told whether this was still purely about the </w:t>
      </w:r>
      <w:r w:rsidRPr="00204C17">
        <w:rPr>
          <w:rFonts w:ascii="Times New Roman" w:hAnsi="Times New Roman" w:cs="Times New Roman"/>
          <w:bCs/>
          <w:sz w:val="24"/>
          <w:szCs w:val="24"/>
        </w:rPr>
        <w:lastRenderedPageBreak/>
        <w:t xml:space="preserve">beer or there was something more. The accused walked some distance but the insults continued. It seems they just had enough, they stopped and waited for the deceased to catch up with them. </w:t>
      </w:r>
    </w:p>
    <w:p w14:paraId="4B9EC460" w14:textId="15E85C5C" w:rsidR="00204C17" w:rsidRP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When the deceased caught up with them, he did not relent but continued with the verbal barrage. The accused started assaulting the deceased. The deceased retaliated. What started as a drunken fight escalated and the deceased picked a stone</w:t>
      </w:r>
      <w:r w:rsidR="00E75D83">
        <w:rPr>
          <w:rFonts w:ascii="Times New Roman" w:hAnsi="Times New Roman" w:cs="Times New Roman"/>
          <w:bCs/>
          <w:sz w:val="24"/>
          <w:szCs w:val="24"/>
        </w:rPr>
        <w:t xml:space="preserve"> and</w:t>
      </w:r>
      <w:r w:rsidRPr="00204C17">
        <w:rPr>
          <w:rFonts w:ascii="Times New Roman" w:hAnsi="Times New Roman" w:cs="Times New Roman"/>
          <w:bCs/>
          <w:sz w:val="24"/>
          <w:szCs w:val="24"/>
        </w:rPr>
        <w:t xml:space="preserve"> hit the accused. The accused used the pick and the shovel that were in his possession and assaulted the deceased. Eventually they were restrained by other villagers. Both sustained injuries but the deceased who was already on the ground nursed severe injuries. </w:t>
      </w:r>
    </w:p>
    <w:p w14:paraId="24E0859F" w14:textId="74CB778E" w:rsidR="00204C17" w:rsidRP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 xml:space="preserve">The deceased was taken to his homestead. When his condition </w:t>
      </w:r>
      <w:r w:rsidR="00315279" w:rsidRPr="00204C17">
        <w:rPr>
          <w:rFonts w:ascii="Times New Roman" w:hAnsi="Times New Roman" w:cs="Times New Roman"/>
          <w:bCs/>
          <w:sz w:val="24"/>
          <w:szCs w:val="24"/>
        </w:rPr>
        <w:t>deteriorated,</w:t>
      </w:r>
      <w:r w:rsidRPr="00204C17">
        <w:rPr>
          <w:rFonts w:ascii="Times New Roman" w:hAnsi="Times New Roman" w:cs="Times New Roman"/>
          <w:bCs/>
          <w:sz w:val="24"/>
          <w:szCs w:val="24"/>
        </w:rPr>
        <w:t xml:space="preserve"> he was taken to hospital where he later succumbed to the injuries. The doctor who examined the deceased’s remains concluded that death was due to epidural hematoma</w:t>
      </w:r>
      <w:r w:rsidR="00014ACF">
        <w:rPr>
          <w:rFonts w:ascii="Times New Roman" w:hAnsi="Times New Roman" w:cs="Times New Roman"/>
          <w:bCs/>
          <w:sz w:val="24"/>
          <w:szCs w:val="24"/>
        </w:rPr>
        <w:t>,</w:t>
      </w:r>
      <w:r w:rsidRPr="00204C17">
        <w:rPr>
          <w:rFonts w:ascii="Times New Roman" w:hAnsi="Times New Roman" w:cs="Times New Roman"/>
          <w:bCs/>
          <w:sz w:val="24"/>
          <w:szCs w:val="24"/>
        </w:rPr>
        <w:t xml:space="preserve"> fracture and severe head injuries. </w:t>
      </w:r>
    </w:p>
    <w:p w14:paraId="5472EA12" w14:textId="69659EB7" w:rsidR="00204C17" w:rsidRDefault="00204C17" w:rsidP="00204C17">
      <w:pPr>
        <w:ind w:firstLine="720"/>
        <w:jc w:val="both"/>
        <w:rPr>
          <w:rFonts w:ascii="Times New Roman" w:hAnsi="Times New Roman" w:cs="Times New Roman"/>
          <w:bCs/>
          <w:sz w:val="24"/>
          <w:szCs w:val="24"/>
        </w:rPr>
      </w:pPr>
      <w:r w:rsidRPr="00204C17">
        <w:rPr>
          <w:rFonts w:ascii="Times New Roman" w:hAnsi="Times New Roman" w:cs="Times New Roman"/>
          <w:bCs/>
          <w:sz w:val="24"/>
          <w:szCs w:val="24"/>
        </w:rPr>
        <w:t>The State pr</w:t>
      </w:r>
      <w:r w:rsidR="00014ACF">
        <w:rPr>
          <w:rFonts w:ascii="Times New Roman" w:hAnsi="Times New Roman" w:cs="Times New Roman"/>
          <w:bCs/>
          <w:sz w:val="24"/>
          <w:szCs w:val="24"/>
        </w:rPr>
        <w:t xml:space="preserve">oduced the post-mortem </w:t>
      </w:r>
      <w:r w:rsidR="0004061D">
        <w:rPr>
          <w:rFonts w:ascii="Times New Roman" w:hAnsi="Times New Roman" w:cs="Times New Roman"/>
          <w:bCs/>
          <w:sz w:val="24"/>
          <w:szCs w:val="24"/>
        </w:rPr>
        <w:t>report,</w:t>
      </w:r>
      <w:r w:rsidR="00014ACF">
        <w:rPr>
          <w:rFonts w:ascii="Times New Roman" w:hAnsi="Times New Roman" w:cs="Times New Roman"/>
          <w:bCs/>
          <w:sz w:val="24"/>
          <w:szCs w:val="24"/>
        </w:rPr>
        <w:t xml:space="preserve"> the shovel that the accused used and an affidavit </w:t>
      </w:r>
      <w:r w:rsidR="00287E41">
        <w:rPr>
          <w:rFonts w:ascii="Times New Roman" w:hAnsi="Times New Roman" w:cs="Times New Roman"/>
          <w:bCs/>
          <w:sz w:val="24"/>
          <w:szCs w:val="24"/>
        </w:rPr>
        <w:t>setting out the shovel’s dimensions.</w:t>
      </w:r>
      <w:r w:rsidRPr="00204C17">
        <w:rPr>
          <w:rFonts w:ascii="Times New Roman" w:hAnsi="Times New Roman" w:cs="Times New Roman"/>
          <w:bCs/>
          <w:sz w:val="24"/>
          <w:szCs w:val="24"/>
        </w:rPr>
        <w:t xml:space="preserve"> </w:t>
      </w:r>
    </w:p>
    <w:p w14:paraId="7A86C32B" w14:textId="571914AA" w:rsidR="0004061D" w:rsidRPr="00204C17" w:rsidRDefault="0004061D" w:rsidP="00204C17">
      <w:pPr>
        <w:ind w:firstLine="720"/>
        <w:jc w:val="both"/>
        <w:rPr>
          <w:rFonts w:ascii="Times New Roman" w:hAnsi="Times New Roman" w:cs="Times New Roman"/>
          <w:bCs/>
          <w:sz w:val="24"/>
          <w:szCs w:val="24"/>
        </w:rPr>
      </w:pPr>
      <w:r w:rsidRPr="006F5F1B">
        <w:rPr>
          <w:rFonts w:ascii="Times New Roman" w:hAnsi="Times New Roman" w:cs="Times New Roman"/>
          <w:bCs/>
          <w:i/>
          <w:sz w:val="24"/>
          <w:szCs w:val="24"/>
        </w:rPr>
        <w:t>Ms Shoko</w:t>
      </w:r>
      <w:r>
        <w:rPr>
          <w:rFonts w:ascii="Times New Roman" w:hAnsi="Times New Roman" w:cs="Times New Roman"/>
          <w:bCs/>
          <w:sz w:val="24"/>
          <w:szCs w:val="24"/>
        </w:rPr>
        <w:t xml:space="preserve"> confirmed that the accused fully understood the agreed facts and his plea was </w:t>
      </w:r>
      <w:r w:rsidR="00732546">
        <w:rPr>
          <w:rFonts w:ascii="Times New Roman" w:hAnsi="Times New Roman" w:cs="Times New Roman"/>
          <w:bCs/>
          <w:sz w:val="24"/>
          <w:szCs w:val="24"/>
        </w:rPr>
        <w:t>genuine. It is on that basis that he was convicted with culpable homicide.</w:t>
      </w:r>
    </w:p>
    <w:p w14:paraId="463519AC" w14:textId="13AAAE93" w:rsidR="004401EE" w:rsidRDefault="00732546"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assessing </w:t>
      </w:r>
      <w:r w:rsidR="00315279">
        <w:rPr>
          <w:rFonts w:ascii="Times New Roman" w:hAnsi="Times New Roman" w:cs="Times New Roman"/>
          <w:bCs/>
          <w:sz w:val="24"/>
          <w:szCs w:val="24"/>
        </w:rPr>
        <w:t>sentence,</w:t>
      </w:r>
      <w:r>
        <w:rPr>
          <w:rFonts w:ascii="Times New Roman" w:hAnsi="Times New Roman" w:cs="Times New Roman"/>
          <w:bCs/>
          <w:sz w:val="24"/>
          <w:szCs w:val="24"/>
        </w:rPr>
        <w:t xml:space="preserve"> the Court is required to determine the degree of </w:t>
      </w:r>
      <w:r w:rsidR="004401EE">
        <w:rPr>
          <w:rFonts w:ascii="Times New Roman" w:hAnsi="Times New Roman" w:cs="Times New Roman"/>
          <w:bCs/>
          <w:sz w:val="24"/>
          <w:szCs w:val="24"/>
        </w:rPr>
        <w:t xml:space="preserve">negligence </w:t>
      </w:r>
      <w:r w:rsidR="00315279">
        <w:rPr>
          <w:rFonts w:ascii="Times New Roman" w:hAnsi="Times New Roman" w:cs="Times New Roman"/>
          <w:bCs/>
          <w:sz w:val="24"/>
          <w:szCs w:val="24"/>
        </w:rPr>
        <w:t>first.</w:t>
      </w:r>
      <w:r w:rsidR="005B1957">
        <w:rPr>
          <w:rFonts w:ascii="Times New Roman" w:hAnsi="Times New Roman" w:cs="Times New Roman"/>
          <w:bCs/>
          <w:sz w:val="24"/>
          <w:szCs w:val="24"/>
        </w:rPr>
        <w:t xml:space="preserve"> See</w:t>
      </w:r>
      <w:r w:rsidR="004401EE">
        <w:rPr>
          <w:rFonts w:ascii="Times New Roman" w:hAnsi="Times New Roman" w:cs="Times New Roman"/>
          <w:bCs/>
          <w:sz w:val="24"/>
          <w:szCs w:val="24"/>
        </w:rPr>
        <w:t xml:space="preserve"> </w:t>
      </w:r>
      <w:r w:rsidR="004401EE" w:rsidRPr="004401EE">
        <w:rPr>
          <w:rFonts w:ascii="Times New Roman" w:hAnsi="Times New Roman" w:cs="Times New Roman"/>
          <w:bCs/>
          <w:i/>
          <w:sz w:val="24"/>
          <w:szCs w:val="24"/>
        </w:rPr>
        <w:t>S</w:t>
      </w:r>
      <w:r w:rsidR="004401EE" w:rsidRPr="004401EE">
        <w:rPr>
          <w:rFonts w:ascii="Times New Roman" w:hAnsi="Times New Roman" w:cs="Times New Roman"/>
          <w:bCs/>
          <w:sz w:val="24"/>
          <w:szCs w:val="24"/>
        </w:rPr>
        <w:t xml:space="preserve"> v </w:t>
      </w:r>
      <w:r w:rsidR="004401EE" w:rsidRPr="004401EE">
        <w:rPr>
          <w:rFonts w:ascii="Times New Roman" w:hAnsi="Times New Roman" w:cs="Times New Roman"/>
          <w:bCs/>
          <w:i/>
          <w:sz w:val="24"/>
          <w:szCs w:val="24"/>
        </w:rPr>
        <w:t>Fungai Chitepo</w:t>
      </w:r>
      <w:r w:rsidR="004401EE" w:rsidRPr="004401EE">
        <w:rPr>
          <w:rFonts w:ascii="Times New Roman" w:hAnsi="Times New Roman" w:cs="Times New Roman"/>
          <w:bCs/>
          <w:sz w:val="24"/>
          <w:szCs w:val="24"/>
        </w:rPr>
        <w:t xml:space="preserve"> HMA 3/17 and </w:t>
      </w:r>
      <w:r w:rsidR="004401EE" w:rsidRPr="004401EE">
        <w:rPr>
          <w:rFonts w:ascii="Times New Roman" w:hAnsi="Times New Roman" w:cs="Times New Roman"/>
          <w:bCs/>
          <w:i/>
          <w:sz w:val="24"/>
          <w:szCs w:val="24"/>
        </w:rPr>
        <w:t>Duduzile Manhenga</w:t>
      </w:r>
      <w:r w:rsidR="004401EE" w:rsidRPr="004401EE">
        <w:rPr>
          <w:rFonts w:ascii="Times New Roman" w:hAnsi="Times New Roman" w:cs="Times New Roman"/>
          <w:bCs/>
          <w:sz w:val="24"/>
          <w:szCs w:val="24"/>
        </w:rPr>
        <w:t xml:space="preserve"> v </w:t>
      </w:r>
      <w:r w:rsidR="004401EE" w:rsidRPr="004401EE">
        <w:rPr>
          <w:rFonts w:ascii="Times New Roman" w:hAnsi="Times New Roman" w:cs="Times New Roman"/>
          <w:bCs/>
          <w:i/>
          <w:sz w:val="24"/>
          <w:szCs w:val="24"/>
        </w:rPr>
        <w:t>S</w:t>
      </w:r>
      <w:r w:rsidR="004401EE" w:rsidRPr="004401EE">
        <w:rPr>
          <w:rFonts w:ascii="Times New Roman" w:hAnsi="Times New Roman" w:cs="Times New Roman"/>
          <w:bCs/>
          <w:sz w:val="24"/>
          <w:szCs w:val="24"/>
        </w:rPr>
        <w:t xml:space="preserve"> HH 62/15.</w:t>
      </w:r>
    </w:p>
    <w:p w14:paraId="0B4CC5A1" w14:textId="4053615D" w:rsidR="00F71385" w:rsidRDefault="008335C7"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There is no doubt that both the deceased a</w:t>
      </w:r>
      <w:r w:rsidR="003655A2">
        <w:rPr>
          <w:rFonts w:ascii="Times New Roman" w:hAnsi="Times New Roman" w:cs="Times New Roman"/>
          <w:bCs/>
          <w:sz w:val="24"/>
          <w:szCs w:val="24"/>
        </w:rPr>
        <w:t xml:space="preserve">nd the accused were </w:t>
      </w:r>
      <w:r w:rsidR="00315279">
        <w:rPr>
          <w:rFonts w:ascii="Times New Roman" w:hAnsi="Times New Roman" w:cs="Times New Roman"/>
          <w:bCs/>
          <w:sz w:val="24"/>
          <w:szCs w:val="24"/>
        </w:rPr>
        <w:t>intoxicated</w:t>
      </w:r>
      <w:r w:rsidR="006F5F1B">
        <w:rPr>
          <w:rFonts w:ascii="Times New Roman" w:hAnsi="Times New Roman" w:cs="Times New Roman"/>
          <w:bCs/>
          <w:sz w:val="24"/>
          <w:szCs w:val="24"/>
        </w:rPr>
        <w:t xml:space="preserve"> although</w:t>
      </w:r>
      <w:r>
        <w:rPr>
          <w:rFonts w:ascii="Times New Roman" w:hAnsi="Times New Roman" w:cs="Times New Roman"/>
          <w:bCs/>
          <w:sz w:val="24"/>
          <w:szCs w:val="24"/>
        </w:rPr>
        <w:t xml:space="preserve"> </w:t>
      </w:r>
      <w:r w:rsidR="003655A2">
        <w:rPr>
          <w:rFonts w:ascii="Times New Roman" w:hAnsi="Times New Roman" w:cs="Times New Roman"/>
          <w:bCs/>
          <w:sz w:val="24"/>
          <w:szCs w:val="24"/>
        </w:rPr>
        <w:t>the extent of drunkenness was unclear.</w:t>
      </w:r>
      <w:r>
        <w:rPr>
          <w:rFonts w:ascii="Times New Roman" w:hAnsi="Times New Roman" w:cs="Times New Roman"/>
          <w:bCs/>
          <w:sz w:val="24"/>
          <w:szCs w:val="24"/>
        </w:rPr>
        <w:t xml:space="preserve"> The deceased</w:t>
      </w:r>
      <w:r w:rsidR="007228CF">
        <w:rPr>
          <w:rFonts w:ascii="Times New Roman" w:hAnsi="Times New Roman" w:cs="Times New Roman"/>
          <w:bCs/>
          <w:sz w:val="24"/>
          <w:szCs w:val="24"/>
        </w:rPr>
        <w:t xml:space="preserve">’s conduct was uncalled </w:t>
      </w:r>
      <w:r w:rsidR="00315279">
        <w:rPr>
          <w:rFonts w:ascii="Times New Roman" w:hAnsi="Times New Roman" w:cs="Times New Roman"/>
          <w:bCs/>
          <w:sz w:val="24"/>
          <w:szCs w:val="24"/>
        </w:rPr>
        <w:t>for,</w:t>
      </w:r>
      <w:r w:rsidR="007C25B3">
        <w:rPr>
          <w:rFonts w:ascii="Times New Roman" w:hAnsi="Times New Roman" w:cs="Times New Roman"/>
          <w:bCs/>
          <w:sz w:val="24"/>
          <w:szCs w:val="24"/>
        </w:rPr>
        <w:t xml:space="preserve"> he</w:t>
      </w:r>
      <w:r>
        <w:rPr>
          <w:rFonts w:ascii="Times New Roman" w:hAnsi="Times New Roman" w:cs="Times New Roman"/>
          <w:bCs/>
          <w:sz w:val="24"/>
          <w:szCs w:val="24"/>
        </w:rPr>
        <w:t xml:space="preserve"> was a nuisance. At the bottle store, he allegedly slapped the accused.</w:t>
      </w:r>
      <w:r w:rsidR="009C0404">
        <w:rPr>
          <w:rFonts w:ascii="Times New Roman" w:hAnsi="Times New Roman" w:cs="Times New Roman"/>
          <w:bCs/>
          <w:sz w:val="24"/>
          <w:szCs w:val="24"/>
        </w:rPr>
        <w:t xml:space="preserve"> The accused </w:t>
      </w:r>
      <w:r w:rsidR="00781528">
        <w:rPr>
          <w:rFonts w:ascii="Times New Roman" w:hAnsi="Times New Roman" w:cs="Times New Roman"/>
          <w:bCs/>
          <w:sz w:val="24"/>
          <w:szCs w:val="24"/>
        </w:rPr>
        <w:t>did</w:t>
      </w:r>
      <w:r w:rsidR="009C0404">
        <w:rPr>
          <w:rFonts w:ascii="Times New Roman" w:hAnsi="Times New Roman" w:cs="Times New Roman"/>
          <w:bCs/>
          <w:sz w:val="24"/>
          <w:szCs w:val="24"/>
        </w:rPr>
        <w:t xml:space="preserve"> not retaliate. The slap was for his refusal to buy beer for the deceased. Along the way back home, the deceased continued in his verbal assault towards accused.</w:t>
      </w:r>
      <w:r w:rsidR="007228CF">
        <w:rPr>
          <w:rFonts w:ascii="Times New Roman" w:hAnsi="Times New Roman" w:cs="Times New Roman"/>
          <w:bCs/>
          <w:sz w:val="24"/>
          <w:szCs w:val="24"/>
        </w:rPr>
        <w:t xml:space="preserve"> </w:t>
      </w:r>
      <w:r w:rsidR="00315279">
        <w:rPr>
          <w:rFonts w:ascii="Times New Roman" w:hAnsi="Times New Roman" w:cs="Times New Roman"/>
          <w:bCs/>
          <w:sz w:val="24"/>
          <w:szCs w:val="24"/>
        </w:rPr>
        <w:t>Obviously,</w:t>
      </w:r>
      <w:r w:rsidR="007228CF">
        <w:rPr>
          <w:rFonts w:ascii="Times New Roman" w:hAnsi="Times New Roman" w:cs="Times New Roman"/>
          <w:bCs/>
          <w:sz w:val="24"/>
          <w:szCs w:val="24"/>
        </w:rPr>
        <w:t xml:space="preserve"> there was some extent of </w:t>
      </w:r>
      <w:r w:rsidR="00F71385">
        <w:rPr>
          <w:rFonts w:ascii="Times New Roman" w:hAnsi="Times New Roman" w:cs="Times New Roman"/>
          <w:bCs/>
          <w:sz w:val="24"/>
          <w:szCs w:val="24"/>
        </w:rPr>
        <w:t xml:space="preserve">provocation. </w:t>
      </w:r>
      <w:r w:rsidR="007228CF">
        <w:rPr>
          <w:rFonts w:ascii="Times New Roman" w:hAnsi="Times New Roman" w:cs="Times New Roman"/>
          <w:bCs/>
          <w:sz w:val="24"/>
          <w:szCs w:val="24"/>
        </w:rPr>
        <w:t xml:space="preserve">Although the extent of provocation </w:t>
      </w:r>
      <w:r w:rsidR="00AA434A">
        <w:rPr>
          <w:rFonts w:ascii="Times New Roman" w:hAnsi="Times New Roman" w:cs="Times New Roman"/>
          <w:bCs/>
          <w:sz w:val="24"/>
          <w:szCs w:val="24"/>
        </w:rPr>
        <w:t>cannot be classified to be intense. We were not told the exact words used by the deceased. What we know though is that the barrage was prolonged. The accused kept his head sane once he could have simply done it again.</w:t>
      </w:r>
    </w:p>
    <w:p w14:paraId="0D668F49" w14:textId="048E28B8" w:rsidR="00603E4A" w:rsidRDefault="00F71385"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We also took into account that when the accused eventually waited</w:t>
      </w:r>
      <w:r w:rsidR="007C25B3">
        <w:rPr>
          <w:rFonts w:ascii="Times New Roman" w:hAnsi="Times New Roman" w:cs="Times New Roman"/>
          <w:bCs/>
          <w:sz w:val="24"/>
          <w:szCs w:val="24"/>
        </w:rPr>
        <w:t xml:space="preserve"> for</w:t>
      </w:r>
      <w:r>
        <w:rPr>
          <w:rFonts w:ascii="Times New Roman" w:hAnsi="Times New Roman" w:cs="Times New Roman"/>
          <w:bCs/>
          <w:sz w:val="24"/>
          <w:szCs w:val="24"/>
        </w:rPr>
        <w:t xml:space="preserve"> the deceased he </w:t>
      </w:r>
      <w:r w:rsidR="00D67F68">
        <w:rPr>
          <w:rFonts w:ascii="Times New Roman" w:hAnsi="Times New Roman" w:cs="Times New Roman"/>
          <w:bCs/>
          <w:sz w:val="24"/>
          <w:szCs w:val="24"/>
        </w:rPr>
        <w:t xml:space="preserve">was the </w:t>
      </w:r>
      <w:r>
        <w:rPr>
          <w:rFonts w:ascii="Times New Roman" w:hAnsi="Times New Roman" w:cs="Times New Roman"/>
          <w:bCs/>
          <w:sz w:val="24"/>
          <w:szCs w:val="24"/>
        </w:rPr>
        <w:t xml:space="preserve"> first </w:t>
      </w:r>
      <w:r w:rsidR="00D67F68">
        <w:rPr>
          <w:rFonts w:ascii="Times New Roman" w:hAnsi="Times New Roman" w:cs="Times New Roman"/>
          <w:bCs/>
          <w:sz w:val="24"/>
          <w:szCs w:val="24"/>
        </w:rPr>
        <w:t xml:space="preserve">to assault </w:t>
      </w:r>
      <w:r>
        <w:rPr>
          <w:rFonts w:ascii="Times New Roman" w:hAnsi="Times New Roman" w:cs="Times New Roman"/>
          <w:bCs/>
          <w:sz w:val="24"/>
          <w:szCs w:val="24"/>
        </w:rPr>
        <w:t xml:space="preserve">the </w:t>
      </w:r>
      <w:r w:rsidR="00554822">
        <w:rPr>
          <w:rFonts w:ascii="Times New Roman" w:hAnsi="Times New Roman" w:cs="Times New Roman"/>
          <w:bCs/>
          <w:sz w:val="24"/>
          <w:szCs w:val="24"/>
        </w:rPr>
        <w:t>deceased. We</w:t>
      </w:r>
      <w:r w:rsidR="007F011A">
        <w:rPr>
          <w:rFonts w:ascii="Times New Roman" w:hAnsi="Times New Roman" w:cs="Times New Roman"/>
          <w:bCs/>
          <w:sz w:val="24"/>
          <w:szCs w:val="24"/>
        </w:rPr>
        <w:t xml:space="preserve"> were not told what he used. It must be borne in mind that he already had in his possession a shovel and a pick.</w:t>
      </w:r>
      <w:r w:rsidR="00F76354">
        <w:rPr>
          <w:rFonts w:ascii="Times New Roman" w:hAnsi="Times New Roman" w:cs="Times New Roman"/>
          <w:bCs/>
          <w:sz w:val="24"/>
          <w:szCs w:val="24"/>
        </w:rPr>
        <w:t xml:space="preserve"> The probabilities are that he used the weapon first. There is no way that he could have placed them down first then</w:t>
      </w:r>
      <w:r w:rsidR="00781528">
        <w:rPr>
          <w:rFonts w:ascii="Times New Roman" w:hAnsi="Times New Roman" w:cs="Times New Roman"/>
          <w:bCs/>
          <w:sz w:val="24"/>
          <w:szCs w:val="24"/>
        </w:rPr>
        <w:t xml:space="preserve"> </w:t>
      </w:r>
      <w:r w:rsidR="00F76354">
        <w:rPr>
          <w:rFonts w:ascii="Times New Roman" w:hAnsi="Times New Roman" w:cs="Times New Roman"/>
          <w:bCs/>
          <w:sz w:val="24"/>
          <w:szCs w:val="24"/>
        </w:rPr>
        <w:t>picked them. As the fight continued the deceased also picke</w:t>
      </w:r>
      <w:r w:rsidR="00F306D2">
        <w:rPr>
          <w:rFonts w:ascii="Times New Roman" w:hAnsi="Times New Roman" w:cs="Times New Roman"/>
          <w:bCs/>
          <w:sz w:val="24"/>
          <w:szCs w:val="24"/>
        </w:rPr>
        <w:t>d a stone and struck the accuse</w:t>
      </w:r>
      <w:r w:rsidR="00554822">
        <w:rPr>
          <w:rFonts w:ascii="Times New Roman" w:hAnsi="Times New Roman" w:cs="Times New Roman"/>
          <w:bCs/>
          <w:sz w:val="24"/>
          <w:szCs w:val="24"/>
        </w:rPr>
        <w:t>d</w:t>
      </w:r>
      <w:r w:rsidR="00F76354">
        <w:rPr>
          <w:rFonts w:ascii="Times New Roman" w:hAnsi="Times New Roman" w:cs="Times New Roman"/>
          <w:bCs/>
          <w:sz w:val="24"/>
          <w:szCs w:val="24"/>
        </w:rPr>
        <w:t xml:space="preserve">. </w:t>
      </w:r>
      <w:r w:rsidR="00F306D2">
        <w:rPr>
          <w:rFonts w:ascii="Times New Roman" w:hAnsi="Times New Roman" w:cs="Times New Roman"/>
          <w:bCs/>
          <w:sz w:val="24"/>
          <w:szCs w:val="24"/>
        </w:rPr>
        <w:t>At some point the deceased fell on</w:t>
      </w:r>
      <w:r w:rsidR="00F76354">
        <w:rPr>
          <w:rFonts w:ascii="Times New Roman" w:hAnsi="Times New Roman" w:cs="Times New Roman"/>
          <w:bCs/>
          <w:sz w:val="24"/>
          <w:szCs w:val="24"/>
        </w:rPr>
        <w:t xml:space="preserve"> the ground and the accused continued to strike deceased with the shovel. </w:t>
      </w:r>
      <w:r w:rsidR="00554822">
        <w:rPr>
          <w:rFonts w:ascii="Times New Roman" w:hAnsi="Times New Roman" w:cs="Times New Roman"/>
          <w:bCs/>
          <w:sz w:val="24"/>
          <w:szCs w:val="24"/>
        </w:rPr>
        <w:t>The accused must have continued assaulting the deceased while he lay on the ground out of anger.</w:t>
      </w:r>
    </w:p>
    <w:p w14:paraId="05C89D8F" w14:textId="36BCA4AF" w:rsidR="00CF05D9" w:rsidRDefault="00EF2A35"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w:t>
      </w:r>
      <w:r w:rsidR="00CF05D9" w:rsidRPr="00781528">
        <w:rPr>
          <w:rFonts w:ascii="Times New Roman" w:hAnsi="Times New Roman" w:cs="Times New Roman"/>
          <w:bCs/>
          <w:i/>
          <w:iCs/>
          <w:sz w:val="24"/>
          <w:szCs w:val="24"/>
        </w:rPr>
        <w:t>S v Kumire HH63/24</w:t>
      </w:r>
      <w:r w:rsidR="00CF05D9">
        <w:rPr>
          <w:rFonts w:ascii="Times New Roman" w:hAnsi="Times New Roman" w:cs="Times New Roman"/>
          <w:bCs/>
          <w:sz w:val="24"/>
          <w:szCs w:val="24"/>
        </w:rPr>
        <w:t xml:space="preserve"> the accused was convicted of culpable homicide. In assessing the degree of </w:t>
      </w:r>
      <w:r w:rsidR="00781528">
        <w:rPr>
          <w:rFonts w:ascii="Times New Roman" w:hAnsi="Times New Roman" w:cs="Times New Roman"/>
          <w:bCs/>
          <w:sz w:val="24"/>
          <w:szCs w:val="24"/>
        </w:rPr>
        <w:t>negligence,</w:t>
      </w:r>
      <w:r w:rsidR="00CF05D9">
        <w:rPr>
          <w:rFonts w:ascii="Times New Roman" w:hAnsi="Times New Roman" w:cs="Times New Roman"/>
          <w:bCs/>
          <w:sz w:val="24"/>
          <w:szCs w:val="24"/>
        </w:rPr>
        <w:t xml:space="preserve"> the court considered that the deceased was the </w:t>
      </w:r>
      <w:r w:rsidR="00781528">
        <w:rPr>
          <w:rFonts w:ascii="Times New Roman" w:hAnsi="Times New Roman" w:cs="Times New Roman"/>
          <w:bCs/>
          <w:sz w:val="24"/>
          <w:szCs w:val="24"/>
        </w:rPr>
        <w:t>aggressor</w:t>
      </w:r>
      <w:r w:rsidR="00CF05D9">
        <w:rPr>
          <w:rFonts w:ascii="Times New Roman" w:hAnsi="Times New Roman" w:cs="Times New Roman"/>
          <w:bCs/>
          <w:sz w:val="24"/>
          <w:szCs w:val="24"/>
        </w:rPr>
        <w:t xml:space="preserve">, had </w:t>
      </w:r>
      <w:r w:rsidR="00781528">
        <w:rPr>
          <w:rFonts w:ascii="Times New Roman" w:hAnsi="Times New Roman" w:cs="Times New Roman"/>
          <w:bCs/>
          <w:sz w:val="24"/>
          <w:szCs w:val="24"/>
        </w:rPr>
        <w:t>taunted</w:t>
      </w:r>
      <w:r w:rsidR="00CF05D9">
        <w:rPr>
          <w:rFonts w:ascii="Times New Roman" w:hAnsi="Times New Roman" w:cs="Times New Roman"/>
          <w:bCs/>
          <w:sz w:val="24"/>
          <w:szCs w:val="24"/>
        </w:rPr>
        <w:t xml:space="preserve"> the accused on his medical condition. He was just a nuisance. Deceased </w:t>
      </w:r>
      <w:r w:rsidR="00781528">
        <w:rPr>
          <w:rFonts w:ascii="Times New Roman" w:hAnsi="Times New Roman" w:cs="Times New Roman"/>
          <w:bCs/>
          <w:sz w:val="24"/>
          <w:szCs w:val="24"/>
        </w:rPr>
        <w:t>contributed</w:t>
      </w:r>
      <w:r w:rsidR="00CF05D9">
        <w:rPr>
          <w:rFonts w:ascii="Times New Roman" w:hAnsi="Times New Roman" w:cs="Times New Roman"/>
          <w:bCs/>
          <w:sz w:val="24"/>
          <w:szCs w:val="24"/>
        </w:rPr>
        <w:t xml:space="preserve"> to his death.</w:t>
      </w:r>
      <w:r w:rsidR="002712B5">
        <w:rPr>
          <w:rFonts w:ascii="Times New Roman" w:hAnsi="Times New Roman" w:cs="Times New Roman"/>
          <w:bCs/>
          <w:sz w:val="24"/>
          <w:szCs w:val="24"/>
        </w:rPr>
        <w:t xml:space="preserve"> In reacting to the </w:t>
      </w:r>
      <w:r w:rsidR="00781528">
        <w:rPr>
          <w:rFonts w:ascii="Times New Roman" w:hAnsi="Times New Roman" w:cs="Times New Roman"/>
          <w:bCs/>
          <w:sz w:val="24"/>
          <w:szCs w:val="24"/>
        </w:rPr>
        <w:t>provocation,</w:t>
      </w:r>
      <w:r w:rsidR="002712B5">
        <w:rPr>
          <w:rFonts w:ascii="Times New Roman" w:hAnsi="Times New Roman" w:cs="Times New Roman"/>
          <w:bCs/>
          <w:sz w:val="24"/>
          <w:szCs w:val="24"/>
        </w:rPr>
        <w:t xml:space="preserve"> the accused struck the deceased once on the head.</w:t>
      </w:r>
      <w:r w:rsidR="00B24562">
        <w:rPr>
          <w:rFonts w:ascii="Times New Roman" w:hAnsi="Times New Roman" w:cs="Times New Roman"/>
          <w:bCs/>
          <w:sz w:val="24"/>
          <w:szCs w:val="24"/>
        </w:rPr>
        <w:t xml:space="preserve"> </w:t>
      </w:r>
      <w:r w:rsidR="00781528">
        <w:rPr>
          <w:rFonts w:ascii="Times New Roman" w:hAnsi="Times New Roman" w:cs="Times New Roman"/>
          <w:bCs/>
          <w:sz w:val="24"/>
          <w:szCs w:val="24"/>
        </w:rPr>
        <w:t>Unfortunately,</w:t>
      </w:r>
      <w:r w:rsidR="00B24562">
        <w:rPr>
          <w:rFonts w:ascii="Times New Roman" w:hAnsi="Times New Roman" w:cs="Times New Roman"/>
          <w:bCs/>
          <w:sz w:val="24"/>
          <w:szCs w:val="24"/>
        </w:rPr>
        <w:t xml:space="preserve"> he succumbed to the injuries. The court found the degree of negligence </w:t>
      </w:r>
      <w:r w:rsidR="00227B40">
        <w:rPr>
          <w:rFonts w:ascii="Times New Roman" w:hAnsi="Times New Roman" w:cs="Times New Roman"/>
          <w:bCs/>
          <w:sz w:val="24"/>
          <w:szCs w:val="24"/>
        </w:rPr>
        <w:t xml:space="preserve">to be </w:t>
      </w:r>
      <w:r w:rsidR="00B24562">
        <w:rPr>
          <w:rFonts w:ascii="Times New Roman" w:hAnsi="Times New Roman" w:cs="Times New Roman"/>
          <w:bCs/>
          <w:sz w:val="24"/>
          <w:szCs w:val="24"/>
        </w:rPr>
        <w:t>ordinary.</w:t>
      </w:r>
    </w:p>
    <w:p w14:paraId="128EC2BF" w14:textId="7C848607" w:rsidR="00D37D90" w:rsidRDefault="00D37D90"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We were not persuaded by </w:t>
      </w:r>
      <w:r w:rsidRPr="00E15C49">
        <w:rPr>
          <w:rFonts w:ascii="Times New Roman" w:hAnsi="Times New Roman" w:cs="Times New Roman"/>
          <w:bCs/>
          <w:i/>
          <w:sz w:val="24"/>
          <w:szCs w:val="24"/>
        </w:rPr>
        <w:t>Ms Shoko’s</w:t>
      </w:r>
      <w:r>
        <w:rPr>
          <w:rFonts w:ascii="Times New Roman" w:hAnsi="Times New Roman" w:cs="Times New Roman"/>
          <w:bCs/>
          <w:sz w:val="24"/>
          <w:szCs w:val="24"/>
        </w:rPr>
        <w:t xml:space="preserve"> submissions that the degree of negligence was ordinary since the accused was provoked, intoxicated and he used weapons </w:t>
      </w:r>
      <w:r w:rsidR="00BC530B">
        <w:rPr>
          <w:rFonts w:ascii="Times New Roman" w:hAnsi="Times New Roman" w:cs="Times New Roman"/>
          <w:bCs/>
          <w:sz w:val="24"/>
          <w:szCs w:val="24"/>
        </w:rPr>
        <w:t xml:space="preserve">that were in his </w:t>
      </w:r>
      <w:r w:rsidR="00944885">
        <w:rPr>
          <w:rFonts w:ascii="Times New Roman" w:hAnsi="Times New Roman" w:cs="Times New Roman"/>
          <w:bCs/>
          <w:sz w:val="24"/>
          <w:szCs w:val="24"/>
        </w:rPr>
        <w:t xml:space="preserve">possession. </w:t>
      </w:r>
      <w:r w:rsidR="00BC530B">
        <w:rPr>
          <w:rFonts w:ascii="Times New Roman" w:hAnsi="Times New Roman" w:cs="Times New Roman"/>
          <w:bCs/>
          <w:sz w:val="24"/>
          <w:szCs w:val="24"/>
        </w:rPr>
        <w:t xml:space="preserve">He did not go out to look for them to assault the deceased. We were not persuaded because when they eventually fought and the deceased was </w:t>
      </w:r>
      <w:r w:rsidR="00926B8E">
        <w:rPr>
          <w:rFonts w:ascii="Times New Roman" w:hAnsi="Times New Roman" w:cs="Times New Roman"/>
          <w:bCs/>
          <w:sz w:val="24"/>
          <w:szCs w:val="24"/>
        </w:rPr>
        <w:t>down,</w:t>
      </w:r>
      <w:r w:rsidR="00BC530B">
        <w:rPr>
          <w:rFonts w:ascii="Times New Roman" w:hAnsi="Times New Roman" w:cs="Times New Roman"/>
          <w:bCs/>
          <w:sz w:val="24"/>
          <w:szCs w:val="24"/>
        </w:rPr>
        <w:t xml:space="preserve"> the accused continued to assault the deceased. When the deceased was down obviously </w:t>
      </w:r>
      <w:r w:rsidR="00FD7A84">
        <w:rPr>
          <w:rFonts w:ascii="Times New Roman" w:hAnsi="Times New Roman" w:cs="Times New Roman"/>
          <w:bCs/>
          <w:sz w:val="24"/>
          <w:szCs w:val="24"/>
        </w:rPr>
        <w:t>the accused was</w:t>
      </w:r>
      <w:r w:rsidR="00944885">
        <w:rPr>
          <w:rFonts w:ascii="Times New Roman" w:hAnsi="Times New Roman" w:cs="Times New Roman"/>
          <w:bCs/>
          <w:sz w:val="24"/>
          <w:szCs w:val="24"/>
        </w:rPr>
        <w:t xml:space="preserve"> satiated and quenched his anger there was no n</w:t>
      </w:r>
      <w:r w:rsidR="00911867">
        <w:rPr>
          <w:rFonts w:ascii="Times New Roman" w:hAnsi="Times New Roman" w:cs="Times New Roman"/>
          <w:bCs/>
          <w:sz w:val="24"/>
          <w:szCs w:val="24"/>
        </w:rPr>
        <w:t xml:space="preserve">eed to continue assaulting the </w:t>
      </w:r>
      <w:r w:rsidR="00926B8E">
        <w:rPr>
          <w:rFonts w:ascii="Times New Roman" w:hAnsi="Times New Roman" w:cs="Times New Roman"/>
          <w:bCs/>
          <w:sz w:val="24"/>
          <w:szCs w:val="24"/>
        </w:rPr>
        <w:t>deceased. At</w:t>
      </w:r>
      <w:r w:rsidR="00911867">
        <w:rPr>
          <w:rFonts w:ascii="Times New Roman" w:hAnsi="Times New Roman" w:cs="Times New Roman"/>
          <w:bCs/>
          <w:sz w:val="24"/>
          <w:szCs w:val="24"/>
        </w:rPr>
        <w:t xml:space="preserve"> this stage the accused to control his anger and let it get the better of him. T</w:t>
      </w:r>
      <w:r w:rsidR="00876FF0">
        <w:rPr>
          <w:rFonts w:ascii="Times New Roman" w:hAnsi="Times New Roman" w:cs="Times New Roman"/>
          <w:bCs/>
          <w:sz w:val="24"/>
          <w:szCs w:val="24"/>
        </w:rPr>
        <w:t>here is wisdom in the saying of the wise that n</w:t>
      </w:r>
      <w:r w:rsidR="00911867">
        <w:rPr>
          <w:rFonts w:ascii="Times New Roman" w:hAnsi="Times New Roman" w:cs="Times New Roman"/>
          <w:bCs/>
          <w:sz w:val="24"/>
          <w:szCs w:val="24"/>
        </w:rPr>
        <w:t>ever react to a situation while still angry.</w:t>
      </w:r>
      <w:r w:rsidR="00FD7A84">
        <w:rPr>
          <w:rFonts w:ascii="Times New Roman" w:hAnsi="Times New Roman" w:cs="Times New Roman"/>
          <w:bCs/>
          <w:sz w:val="24"/>
          <w:szCs w:val="24"/>
        </w:rPr>
        <w:t xml:space="preserve"> Unlike in the </w:t>
      </w:r>
      <w:r w:rsidR="00FD7A84" w:rsidRPr="00BA0817">
        <w:rPr>
          <w:rFonts w:ascii="Times New Roman" w:hAnsi="Times New Roman" w:cs="Times New Roman"/>
          <w:bCs/>
          <w:i/>
          <w:sz w:val="24"/>
          <w:szCs w:val="24"/>
        </w:rPr>
        <w:t>Kumire</w:t>
      </w:r>
      <w:r w:rsidR="00FD7A84">
        <w:rPr>
          <w:rFonts w:ascii="Times New Roman" w:hAnsi="Times New Roman" w:cs="Times New Roman"/>
          <w:bCs/>
          <w:sz w:val="24"/>
          <w:szCs w:val="24"/>
        </w:rPr>
        <w:t xml:space="preserve"> case where one blow was delivered</w:t>
      </w:r>
      <w:r w:rsidR="00BA0817">
        <w:rPr>
          <w:rFonts w:ascii="Times New Roman" w:hAnsi="Times New Roman" w:cs="Times New Roman"/>
          <w:bCs/>
          <w:sz w:val="24"/>
          <w:szCs w:val="24"/>
        </w:rPr>
        <w:t>,</w:t>
      </w:r>
      <w:r w:rsidR="00FD7A84">
        <w:rPr>
          <w:rFonts w:ascii="Times New Roman" w:hAnsi="Times New Roman" w:cs="Times New Roman"/>
          <w:bCs/>
          <w:sz w:val="24"/>
          <w:szCs w:val="24"/>
        </w:rPr>
        <w:t xml:space="preserve"> in th</w:t>
      </w:r>
      <w:r w:rsidR="00BA0817">
        <w:rPr>
          <w:rFonts w:ascii="Times New Roman" w:hAnsi="Times New Roman" w:cs="Times New Roman"/>
          <w:bCs/>
          <w:sz w:val="24"/>
          <w:szCs w:val="24"/>
        </w:rPr>
        <w:t>i</w:t>
      </w:r>
      <w:r w:rsidR="00FD7A84">
        <w:rPr>
          <w:rFonts w:ascii="Times New Roman" w:hAnsi="Times New Roman" w:cs="Times New Roman"/>
          <w:bCs/>
          <w:sz w:val="24"/>
          <w:szCs w:val="24"/>
        </w:rPr>
        <w:t xml:space="preserve"> case the accused relentlessly continued to strike the deceased who was by then on the ground.</w:t>
      </w:r>
      <w:r w:rsidR="00944885">
        <w:rPr>
          <w:rFonts w:ascii="Times New Roman" w:hAnsi="Times New Roman" w:cs="Times New Roman"/>
          <w:bCs/>
          <w:sz w:val="24"/>
          <w:szCs w:val="24"/>
        </w:rPr>
        <w:t xml:space="preserve"> We agreed with </w:t>
      </w:r>
      <w:r w:rsidR="00944885" w:rsidRPr="00926B8E">
        <w:rPr>
          <w:rFonts w:ascii="Times New Roman" w:hAnsi="Times New Roman" w:cs="Times New Roman"/>
          <w:bCs/>
          <w:i/>
          <w:sz w:val="24"/>
          <w:szCs w:val="24"/>
        </w:rPr>
        <w:t>Mr Dhamusi</w:t>
      </w:r>
      <w:r w:rsidR="00944885">
        <w:rPr>
          <w:rFonts w:ascii="Times New Roman" w:hAnsi="Times New Roman" w:cs="Times New Roman"/>
          <w:bCs/>
          <w:sz w:val="24"/>
          <w:szCs w:val="24"/>
        </w:rPr>
        <w:t xml:space="preserve"> that the degree of negligence was on the medium</w:t>
      </w:r>
      <w:r w:rsidR="00BA0817">
        <w:rPr>
          <w:rFonts w:ascii="Times New Roman" w:hAnsi="Times New Roman" w:cs="Times New Roman"/>
          <w:bCs/>
          <w:sz w:val="24"/>
          <w:szCs w:val="24"/>
        </w:rPr>
        <w:t xml:space="preserve"> side</w:t>
      </w:r>
      <w:r w:rsidR="00944885">
        <w:rPr>
          <w:rFonts w:ascii="Times New Roman" w:hAnsi="Times New Roman" w:cs="Times New Roman"/>
          <w:bCs/>
          <w:sz w:val="24"/>
          <w:szCs w:val="24"/>
        </w:rPr>
        <w:t xml:space="preserve"> it cannot be said to be high.</w:t>
      </w:r>
    </w:p>
    <w:p w14:paraId="1F0A97C3" w14:textId="1E9DBC3D" w:rsidR="003C2DE9" w:rsidRDefault="00E17FF5" w:rsidP="003C2DE9">
      <w:pPr>
        <w:ind w:firstLine="720"/>
        <w:jc w:val="both"/>
        <w:rPr>
          <w:rFonts w:ascii="Times New Roman" w:hAnsi="Times New Roman" w:cs="Times New Roman"/>
          <w:bCs/>
          <w:sz w:val="24"/>
          <w:szCs w:val="24"/>
        </w:rPr>
      </w:pPr>
      <w:r>
        <w:rPr>
          <w:rFonts w:ascii="Times New Roman" w:hAnsi="Times New Roman" w:cs="Times New Roman"/>
          <w:bCs/>
          <w:sz w:val="24"/>
          <w:szCs w:val="24"/>
        </w:rPr>
        <w:t>The accused is a first offender who pleaded guilty to the charge.</w:t>
      </w:r>
      <w:r w:rsidR="00206EDC">
        <w:rPr>
          <w:rFonts w:ascii="Times New Roman" w:hAnsi="Times New Roman" w:cs="Times New Roman"/>
          <w:bCs/>
          <w:sz w:val="24"/>
          <w:szCs w:val="24"/>
        </w:rPr>
        <w:t xml:space="preserve"> He did not waste the Court’s time and resources. The plea of guilty must be rewarded for what it is. </w:t>
      </w:r>
      <w:r w:rsidR="00B06AEE">
        <w:rPr>
          <w:rFonts w:ascii="Times New Roman" w:hAnsi="Times New Roman" w:cs="Times New Roman"/>
          <w:bCs/>
          <w:sz w:val="24"/>
          <w:szCs w:val="24"/>
        </w:rPr>
        <w:t xml:space="preserve"> He is fairly young aged 31 years old, and</w:t>
      </w:r>
      <w:r>
        <w:rPr>
          <w:rFonts w:ascii="Times New Roman" w:hAnsi="Times New Roman" w:cs="Times New Roman"/>
          <w:bCs/>
          <w:sz w:val="24"/>
          <w:szCs w:val="24"/>
        </w:rPr>
        <w:t xml:space="preserve"> has a life ahead of him.</w:t>
      </w:r>
      <w:r w:rsidR="00FA3143">
        <w:rPr>
          <w:rFonts w:ascii="Times New Roman" w:hAnsi="Times New Roman" w:cs="Times New Roman"/>
          <w:bCs/>
          <w:sz w:val="24"/>
          <w:szCs w:val="24"/>
        </w:rPr>
        <w:t xml:space="preserve"> He has family responsibilities. </w:t>
      </w:r>
      <w:r w:rsidR="00FA3143" w:rsidRPr="00B06AEE">
        <w:rPr>
          <w:rFonts w:ascii="Times New Roman" w:hAnsi="Times New Roman" w:cs="Times New Roman"/>
          <w:bCs/>
          <w:i/>
          <w:sz w:val="24"/>
          <w:szCs w:val="24"/>
        </w:rPr>
        <w:t>Ms Shoko</w:t>
      </w:r>
      <w:r w:rsidR="00FA3143">
        <w:rPr>
          <w:rFonts w:ascii="Times New Roman" w:hAnsi="Times New Roman" w:cs="Times New Roman"/>
          <w:bCs/>
          <w:sz w:val="24"/>
          <w:szCs w:val="24"/>
        </w:rPr>
        <w:t xml:space="preserve"> urged the court to consider</w:t>
      </w:r>
      <w:r w:rsidR="00433C37">
        <w:rPr>
          <w:rFonts w:ascii="Times New Roman" w:hAnsi="Times New Roman" w:cs="Times New Roman"/>
          <w:bCs/>
          <w:sz w:val="24"/>
          <w:szCs w:val="24"/>
        </w:rPr>
        <w:t xml:space="preserve"> that he used lethal weapons that were in</w:t>
      </w:r>
      <w:r w:rsidR="00781528">
        <w:rPr>
          <w:rFonts w:ascii="Times New Roman" w:hAnsi="Times New Roman" w:cs="Times New Roman"/>
          <w:bCs/>
          <w:sz w:val="24"/>
          <w:szCs w:val="24"/>
        </w:rPr>
        <w:t xml:space="preserve"> </w:t>
      </w:r>
      <w:r w:rsidR="00433C37">
        <w:rPr>
          <w:rFonts w:ascii="Times New Roman" w:hAnsi="Times New Roman" w:cs="Times New Roman"/>
          <w:bCs/>
          <w:sz w:val="24"/>
          <w:szCs w:val="24"/>
        </w:rPr>
        <w:t xml:space="preserve">his possession. She was correct. However, the number of blows delivered betray the point </w:t>
      </w:r>
      <w:r w:rsidR="00433C37" w:rsidRPr="00911867">
        <w:rPr>
          <w:rFonts w:ascii="Times New Roman" w:hAnsi="Times New Roman" w:cs="Times New Roman"/>
          <w:bCs/>
          <w:i/>
          <w:sz w:val="24"/>
          <w:szCs w:val="24"/>
        </w:rPr>
        <w:t>Ms Shoko</w:t>
      </w:r>
      <w:r w:rsidR="00433C37">
        <w:rPr>
          <w:rFonts w:ascii="Times New Roman" w:hAnsi="Times New Roman" w:cs="Times New Roman"/>
          <w:bCs/>
          <w:sz w:val="24"/>
          <w:szCs w:val="24"/>
        </w:rPr>
        <w:t xml:space="preserve"> sought to advance.</w:t>
      </w:r>
      <w:r w:rsidR="00D536E4">
        <w:rPr>
          <w:rFonts w:ascii="Times New Roman" w:hAnsi="Times New Roman" w:cs="Times New Roman"/>
          <w:bCs/>
          <w:sz w:val="24"/>
          <w:szCs w:val="24"/>
        </w:rPr>
        <w:t xml:space="preserve"> Life was lost</w:t>
      </w:r>
      <w:r w:rsidR="00926B8E">
        <w:rPr>
          <w:rFonts w:ascii="Times New Roman" w:hAnsi="Times New Roman" w:cs="Times New Roman"/>
          <w:bCs/>
          <w:sz w:val="24"/>
          <w:szCs w:val="24"/>
        </w:rPr>
        <w:t xml:space="preserve"> and cannot be restored. Even if the deceased </w:t>
      </w:r>
      <w:r w:rsidR="00F70132">
        <w:rPr>
          <w:rFonts w:ascii="Times New Roman" w:hAnsi="Times New Roman" w:cs="Times New Roman"/>
          <w:bCs/>
          <w:sz w:val="24"/>
          <w:szCs w:val="24"/>
        </w:rPr>
        <w:t>contributed</w:t>
      </w:r>
      <w:r w:rsidR="00926B8E">
        <w:rPr>
          <w:rFonts w:ascii="Times New Roman" w:hAnsi="Times New Roman" w:cs="Times New Roman"/>
          <w:bCs/>
          <w:sz w:val="24"/>
          <w:szCs w:val="24"/>
        </w:rPr>
        <w:t xml:space="preserve"> to his death no one deserves to die.</w:t>
      </w:r>
      <w:r w:rsidR="00F70132">
        <w:rPr>
          <w:rFonts w:ascii="Times New Roman" w:hAnsi="Times New Roman" w:cs="Times New Roman"/>
          <w:bCs/>
          <w:sz w:val="24"/>
          <w:szCs w:val="24"/>
        </w:rPr>
        <w:t xml:space="preserve"> At times we </w:t>
      </w:r>
      <w:r w:rsidR="005804E7">
        <w:rPr>
          <w:rFonts w:ascii="Times New Roman" w:hAnsi="Times New Roman" w:cs="Times New Roman"/>
          <w:bCs/>
          <w:sz w:val="24"/>
          <w:szCs w:val="24"/>
        </w:rPr>
        <w:t xml:space="preserve"> are </w:t>
      </w:r>
      <w:r w:rsidR="00F70132">
        <w:rPr>
          <w:rFonts w:ascii="Times New Roman" w:hAnsi="Times New Roman" w:cs="Times New Roman"/>
          <w:bCs/>
          <w:sz w:val="24"/>
          <w:szCs w:val="24"/>
        </w:rPr>
        <w:t xml:space="preserve">all each other’s keepers when another behaves wildly the level headed must </w:t>
      </w:r>
      <w:r w:rsidR="007B547E">
        <w:rPr>
          <w:rFonts w:ascii="Times New Roman" w:hAnsi="Times New Roman" w:cs="Times New Roman"/>
          <w:bCs/>
          <w:sz w:val="24"/>
          <w:szCs w:val="24"/>
        </w:rPr>
        <w:t>control</w:t>
      </w:r>
      <w:r w:rsidR="00F70132">
        <w:rPr>
          <w:rFonts w:ascii="Times New Roman" w:hAnsi="Times New Roman" w:cs="Times New Roman"/>
          <w:bCs/>
          <w:sz w:val="24"/>
          <w:szCs w:val="24"/>
        </w:rPr>
        <w:t xml:space="preserve"> the situation and not follow suit</w:t>
      </w:r>
      <w:r w:rsidR="007B547E">
        <w:rPr>
          <w:rFonts w:ascii="Times New Roman" w:hAnsi="Times New Roman" w:cs="Times New Roman"/>
          <w:bCs/>
          <w:sz w:val="24"/>
          <w:szCs w:val="24"/>
        </w:rPr>
        <w:t>e</w:t>
      </w:r>
      <w:r w:rsidR="00F70132">
        <w:rPr>
          <w:rFonts w:ascii="Times New Roman" w:hAnsi="Times New Roman" w:cs="Times New Roman"/>
          <w:bCs/>
          <w:sz w:val="24"/>
          <w:szCs w:val="24"/>
        </w:rPr>
        <w:t>.</w:t>
      </w:r>
      <w:r w:rsidR="00D536E4">
        <w:rPr>
          <w:rFonts w:ascii="Times New Roman" w:hAnsi="Times New Roman" w:cs="Times New Roman"/>
          <w:bCs/>
          <w:sz w:val="24"/>
          <w:szCs w:val="24"/>
        </w:rPr>
        <w:t xml:space="preserve"> Both counsel urged the court to impose a sentence in the region of 3 years.</w:t>
      </w:r>
      <w:r w:rsidR="003C2DE9" w:rsidRPr="003C2DE9">
        <w:rPr>
          <w:rFonts w:ascii="Times New Roman" w:hAnsi="Times New Roman" w:cs="Times New Roman"/>
          <w:bCs/>
          <w:sz w:val="24"/>
          <w:szCs w:val="24"/>
        </w:rPr>
        <w:t xml:space="preserve"> </w:t>
      </w:r>
    </w:p>
    <w:p w14:paraId="7DAB7AD8" w14:textId="4C15630E" w:rsidR="003C2DE9" w:rsidRDefault="003C2DE9" w:rsidP="008335C7">
      <w:pPr>
        <w:ind w:firstLine="720"/>
        <w:jc w:val="both"/>
        <w:rPr>
          <w:rFonts w:ascii="Times New Roman" w:hAnsi="Times New Roman" w:cs="Times New Roman"/>
          <w:bCs/>
          <w:sz w:val="24"/>
          <w:szCs w:val="24"/>
        </w:rPr>
      </w:pPr>
      <w:r w:rsidRPr="003C2DE9">
        <w:rPr>
          <w:rFonts w:ascii="Times New Roman" w:hAnsi="Times New Roman" w:cs="Times New Roman"/>
          <w:bCs/>
          <w:sz w:val="24"/>
          <w:szCs w:val="24"/>
        </w:rPr>
        <w:t>The deceased’s father who gave the victim impact statement indicated that the accused nor his family did not assist in any way. They did not even attend the funeral.</w:t>
      </w:r>
      <w:r w:rsidR="00315279">
        <w:rPr>
          <w:rFonts w:ascii="Times New Roman" w:hAnsi="Times New Roman" w:cs="Times New Roman"/>
          <w:bCs/>
          <w:sz w:val="24"/>
          <w:szCs w:val="24"/>
        </w:rPr>
        <w:t xml:space="preserve"> </w:t>
      </w:r>
      <w:r w:rsidRPr="003C2DE9">
        <w:rPr>
          <w:rFonts w:ascii="Times New Roman" w:hAnsi="Times New Roman" w:cs="Times New Roman"/>
          <w:bCs/>
          <w:sz w:val="24"/>
          <w:szCs w:val="24"/>
        </w:rPr>
        <w:t>He said the whole family was in pain particularly the mother who is now very emotional when she receives news of a death. She relives the deceased’s death.</w:t>
      </w:r>
    </w:p>
    <w:p w14:paraId="27A98D44" w14:textId="2CA894FF" w:rsidR="00A22ADB" w:rsidRDefault="00A22ADB"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They both referred us to the relevant cases.</w:t>
      </w:r>
      <w:r w:rsidR="002B4E12">
        <w:rPr>
          <w:rFonts w:ascii="Times New Roman" w:hAnsi="Times New Roman" w:cs="Times New Roman"/>
          <w:bCs/>
          <w:sz w:val="24"/>
          <w:szCs w:val="24"/>
        </w:rPr>
        <w:t xml:space="preserve"> </w:t>
      </w:r>
      <w:r w:rsidR="008F3006">
        <w:rPr>
          <w:rFonts w:ascii="Times New Roman" w:hAnsi="Times New Roman" w:cs="Times New Roman"/>
          <w:bCs/>
          <w:sz w:val="24"/>
          <w:szCs w:val="24"/>
        </w:rPr>
        <w:t>However,</w:t>
      </w:r>
      <w:r w:rsidR="002B4E12">
        <w:rPr>
          <w:rFonts w:ascii="Times New Roman" w:hAnsi="Times New Roman" w:cs="Times New Roman"/>
          <w:bCs/>
          <w:sz w:val="24"/>
          <w:szCs w:val="24"/>
        </w:rPr>
        <w:t xml:space="preserve"> after considering the </w:t>
      </w:r>
      <w:r w:rsidR="008F3006">
        <w:rPr>
          <w:rFonts w:ascii="Times New Roman" w:hAnsi="Times New Roman" w:cs="Times New Roman"/>
          <w:bCs/>
          <w:sz w:val="24"/>
          <w:szCs w:val="24"/>
        </w:rPr>
        <w:t>cases,</w:t>
      </w:r>
      <w:r w:rsidR="002B4E12">
        <w:rPr>
          <w:rFonts w:ascii="Times New Roman" w:hAnsi="Times New Roman" w:cs="Times New Roman"/>
          <w:bCs/>
          <w:sz w:val="24"/>
          <w:szCs w:val="24"/>
        </w:rPr>
        <w:t xml:space="preserve"> we are of the firm view that the </w:t>
      </w:r>
      <w:r w:rsidR="008F3006">
        <w:rPr>
          <w:rFonts w:ascii="Times New Roman" w:hAnsi="Times New Roman" w:cs="Times New Roman"/>
          <w:bCs/>
          <w:sz w:val="24"/>
          <w:szCs w:val="24"/>
        </w:rPr>
        <w:t>circumstances</w:t>
      </w:r>
      <w:r w:rsidR="002B4E12">
        <w:rPr>
          <w:rFonts w:ascii="Times New Roman" w:hAnsi="Times New Roman" w:cs="Times New Roman"/>
          <w:bCs/>
          <w:sz w:val="24"/>
          <w:szCs w:val="24"/>
        </w:rPr>
        <w:t xml:space="preserve"> can be differentiated from the ones before the court.</w:t>
      </w:r>
      <w:r w:rsidR="00DE5A45">
        <w:rPr>
          <w:rFonts w:ascii="Times New Roman" w:hAnsi="Times New Roman" w:cs="Times New Roman"/>
          <w:bCs/>
          <w:sz w:val="24"/>
          <w:szCs w:val="24"/>
        </w:rPr>
        <w:t xml:space="preserve"> In </w:t>
      </w:r>
      <w:r w:rsidR="00DE5A45" w:rsidRPr="008F3006">
        <w:rPr>
          <w:rFonts w:ascii="Times New Roman" w:hAnsi="Times New Roman" w:cs="Times New Roman"/>
          <w:bCs/>
          <w:i/>
          <w:iCs/>
          <w:sz w:val="24"/>
          <w:szCs w:val="24"/>
        </w:rPr>
        <w:t>S v Chibaya HB 232/23</w:t>
      </w:r>
      <w:r w:rsidR="00DE5A45">
        <w:rPr>
          <w:rFonts w:ascii="Times New Roman" w:hAnsi="Times New Roman" w:cs="Times New Roman"/>
          <w:bCs/>
          <w:sz w:val="24"/>
          <w:szCs w:val="24"/>
        </w:rPr>
        <w:t xml:space="preserve"> the deceased went to the accused’s house where he demanded a cellphone when the accused’s wife </w:t>
      </w:r>
      <w:r w:rsidR="008F3006">
        <w:rPr>
          <w:rFonts w:ascii="Times New Roman" w:hAnsi="Times New Roman" w:cs="Times New Roman"/>
          <w:bCs/>
          <w:sz w:val="24"/>
          <w:szCs w:val="24"/>
        </w:rPr>
        <w:t>ran away</w:t>
      </w:r>
      <w:r w:rsidR="00DE5A45">
        <w:rPr>
          <w:rFonts w:ascii="Times New Roman" w:hAnsi="Times New Roman" w:cs="Times New Roman"/>
          <w:bCs/>
          <w:sz w:val="24"/>
          <w:szCs w:val="24"/>
        </w:rPr>
        <w:t>, deceased followed her and forcefully took the phone. The accused assaulted the deceased.</w:t>
      </w:r>
      <w:r w:rsidR="008920D4">
        <w:rPr>
          <w:rFonts w:ascii="Times New Roman" w:hAnsi="Times New Roman" w:cs="Times New Roman"/>
          <w:bCs/>
          <w:sz w:val="24"/>
          <w:szCs w:val="24"/>
        </w:rPr>
        <w:t xml:space="preserve"> The court found that the accused </w:t>
      </w:r>
      <w:r w:rsidR="008F3006">
        <w:rPr>
          <w:rFonts w:ascii="Times New Roman" w:hAnsi="Times New Roman" w:cs="Times New Roman"/>
          <w:bCs/>
          <w:sz w:val="24"/>
          <w:szCs w:val="24"/>
        </w:rPr>
        <w:t xml:space="preserve">used </w:t>
      </w:r>
      <w:r w:rsidR="009C5DCE">
        <w:rPr>
          <w:rFonts w:ascii="Times New Roman" w:hAnsi="Times New Roman" w:cs="Times New Roman"/>
          <w:bCs/>
          <w:sz w:val="24"/>
          <w:szCs w:val="24"/>
        </w:rPr>
        <w:t>excessive force although the</w:t>
      </w:r>
      <w:r w:rsidR="008920D4">
        <w:rPr>
          <w:rFonts w:ascii="Times New Roman" w:hAnsi="Times New Roman" w:cs="Times New Roman"/>
          <w:bCs/>
          <w:sz w:val="24"/>
          <w:szCs w:val="24"/>
        </w:rPr>
        <w:t xml:space="preserve"> deceased was a nuisance. The accused </w:t>
      </w:r>
      <w:r w:rsidR="009C5DCE">
        <w:rPr>
          <w:rFonts w:ascii="Times New Roman" w:hAnsi="Times New Roman" w:cs="Times New Roman"/>
          <w:bCs/>
          <w:sz w:val="24"/>
          <w:szCs w:val="24"/>
        </w:rPr>
        <w:t xml:space="preserve">had </w:t>
      </w:r>
      <w:r w:rsidR="008920D4">
        <w:rPr>
          <w:rFonts w:ascii="Times New Roman" w:hAnsi="Times New Roman" w:cs="Times New Roman"/>
          <w:bCs/>
          <w:sz w:val="24"/>
          <w:szCs w:val="24"/>
        </w:rPr>
        <w:t>spen</w:t>
      </w:r>
      <w:r w:rsidR="009C5DCE">
        <w:rPr>
          <w:rFonts w:ascii="Times New Roman" w:hAnsi="Times New Roman" w:cs="Times New Roman"/>
          <w:bCs/>
          <w:sz w:val="24"/>
          <w:szCs w:val="24"/>
        </w:rPr>
        <w:t>t</w:t>
      </w:r>
      <w:r w:rsidR="008920D4">
        <w:rPr>
          <w:rFonts w:ascii="Times New Roman" w:hAnsi="Times New Roman" w:cs="Times New Roman"/>
          <w:bCs/>
          <w:sz w:val="24"/>
          <w:szCs w:val="24"/>
        </w:rPr>
        <w:t xml:space="preserve"> 22 </w:t>
      </w:r>
      <w:r w:rsidR="00263282">
        <w:rPr>
          <w:rFonts w:ascii="Times New Roman" w:hAnsi="Times New Roman" w:cs="Times New Roman"/>
          <w:bCs/>
          <w:sz w:val="24"/>
          <w:szCs w:val="24"/>
        </w:rPr>
        <w:t>months in</w:t>
      </w:r>
      <w:r w:rsidR="009C5DCE">
        <w:rPr>
          <w:rFonts w:ascii="Times New Roman" w:hAnsi="Times New Roman" w:cs="Times New Roman"/>
          <w:bCs/>
          <w:sz w:val="24"/>
          <w:szCs w:val="24"/>
        </w:rPr>
        <w:t xml:space="preserve"> pre-trial</w:t>
      </w:r>
      <w:r w:rsidR="008920D4">
        <w:rPr>
          <w:rFonts w:ascii="Times New Roman" w:hAnsi="Times New Roman" w:cs="Times New Roman"/>
          <w:bCs/>
          <w:sz w:val="24"/>
          <w:szCs w:val="24"/>
        </w:rPr>
        <w:t xml:space="preserve"> incarceration.</w:t>
      </w:r>
      <w:r w:rsidR="00510FDF">
        <w:rPr>
          <w:rFonts w:ascii="Times New Roman" w:hAnsi="Times New Roman" w:cs="Times New Roman"/>
          <w:bCs/>
          <w:sz w:val="24"/>
          <w:szCs w:val="24"/>
        </w:rPr>
        <w:t xml:space="preserve"> The court imposed a sentence of 3 years with 1 year conditionally suspended. </w:t>
      </w:r>
    </w:p>
    <w:p w14:paraId="2E4D9C94" w14:textId="67283B08" w:rsidR="00510FDF" w:rsidRDefault="00EB5605"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w:t>
      </w:r>
      <w:r w:rsidRPr="004C72AB">
        <w:rPr>
          <w:rFonts w:ascii="Times New Roman" w:hAnsi="Times New Roman" w:cs="Times New Roman"/>
          <w:bCs/>
          <w:i/>
          <w:iCs/>
          <w:sz w:val="24"/>
          <w:szCs w:val="24"/>
        </w:rPr>
        <w:t>S v Ndlovu HB43/24</w:t>
      </w:r>
      <w:r>
        <w:rPr>
          <w:rFonts w:ascii="Times New Roman" w:hAnsi="Times New Roman" w:cs="Times New Roman"/>
          <w:bCs/>
          <w:sz w:val="24"/>
          <w:szCs w:val="24"/>
        </w:rPr>
        <w:t xml:space="preserve"> the deceased had robbed the accused’s </w:t>
      </w:r>
      <w:r w:rsidR="008F3006">
        <w:rPr>
          <w:rFonts w:ascii="Times New Roman" w:hAnsi="Times New Roman" w:cs="Times New Roman"/>
          <w:bCs/>
          <w:sz w:val="24"/>
          <w:szCs w:val="24"/>
        </w:rPr>
        <w:t>colleague</w:t>
      </w:r>
      <w:r>
        <w:rPr>
          <w:rFonts w:ascii="Times New Roman" w:hAnsi="Times New Roman" w:cs="Times New Roman"/>
          <w:bCs/>
          <w:sz w:val="24"/>
          <w:szCs w:val="24"/>
        </w:rPr>
        <w:t>. Deceased on being confronted became very aggressive and threatened to stab them. Accused disarmed deceased and stabbed him once.</w:t>
      </w:r>
      <w:r w:rsidR="00263282">
        <w:rPr>
          <w:rFonts w:ascii="Times New Roman" w:hAnsi="Times New Roman" w:cs="Times New Roman"/>
          <w:bCs/>
          <w:sz w:val="24"/>
          <w:szCs w:val="24"/>
        </w:rPr>
        <w:t xml:space="preserve"> A s</w:t>
      </w:r>
      <w:r w:rsidR="00E83E03">
        <w:rPr>
          <w:rFonts w:ascii="Times New Roman" w:hAnsi="Times New Roman" w:cs="Times New Roman"/>
          <w:bCs/>
          <w:sz w:val="24"/>
          <w:szCs w:val="24"/>
        </w:rPr>
        <w:t>entence of 3 years with 1 year conditionally suspended for 5 years</w:t>
      </w:r>
      <w:r w:rsidR="00263282">
        <w:rPr>
          <w:rFonts w:ascii="Times New Roman" w:hAnsi="Times New Roman" w:cs="Times New Roman"/>
          <w:bCs/>
          <w:sz w:val="24"/>
          <w:szCs w:val="24"/>
        </w:rPr>
        <w:t xml:space="preserve"> was imposed</w:t>
      </w:r>
      <w:r w:rsidR="00E83E03">
        <w:rPr>
          <w:rFonts w:ascii="Times New Roman" w:hAnsi="Times New Roman" w:cs="Times New Roman"/>
          <w:bCs/>
          <w:sz w:val="24"/>
          <w:szCs w:val="24"/>
        </w:rPr>
        <w:t xml:space="preserve">. </w:t>
      </w:r>
    </w:p>
    <w:p w14:paraId="16B11328" w14:textId="081AD8C2" w:rsidR="00A47C55" w:rsidRDefault="00263282"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common thread in </w:t>
      </w:r>
      <w:r w:rsidR="00FB09A6">
        <w:rPr>
          <w:rFonts w:ascii="Times New Roman" w:hAnsi="Times New Roman" w:cs="Times New Roman"/>
          <w:bCs/>
          <w:sz w:val="24"/>
          <w:szCs w:val="24"/>
        </w:rPr>
        <w:t>the cases</w:t>
      </w:r>
      <w:r w:rsidR="00A47C55">
        <w:rPr>
          <w:rFonts w:ascii="Times New Roman" w:hAnsi="Times New Roman" w:cs="Times New Roman"/>
          <w:bCs/>
          <w:sz w:val="24"/>
          <w:szCs w:val="24"/>
        </w:rPr>
        <w:t xml:space="preserve"> </w:t>
      </w:r>
      <w:r w:rsidR="00FB09A6">
        <w:rPr>
          <w:rFonts w:ascii="Times New Roman" w:hAnsi="Times New Roman" w:cs="Times New Roman"/>
          <w:bCs/>
          <w:sz w:val="24"/>
          <w:szCs w:val="24"/>
        </w:rPr>
        <w:t xml:space="preserve">referred to us show that where the deceased was the aggressor and </w:t>
      </w:r>
      <w:r w:rsidR="005C356C">
        <w:rPr>
          <w:rFonts w:ascii="Times New Roman" w:hAnsi="Times New Roman" w:cs="Times New Roman"/>
          <w:bCs/>
          <w:sz w:val="24"/>
          <w:szCs w:val="24"/>
        </w:rPr>
        <w:t xml:space="preserve">one </w:t>
      </w:r>
      <w:r w:rsidR="00FB09A6">
        <w:rPr>
          <w:rFonts w:ascii="Times New Roman" w:hAnsi="Times New Roman" w:cs="Times New Roman"/>
          <w:bCs/>
          <w:sz w:val="24"/>
          <w:szCs w:val="24"/>
        </w:rPr>
        <w:t xml:space="preserve">blow is delivered Courts have settled for lower custodial </w:t>
      </w:r>
      <w:r w:rsidR="00ED7E0F">
        <w:rPr>
          <w:rFonts w:ascii="Times New Roman" w:hAnsi="Times New Roman" w:cs="Times New Roman"/>
          <w:bCs/>
          <w:sz w:val="24"/>
          <w:szCs w:val="24"/>
        </w:rPr>
        <w:t xml:space="preserve">sentences. </w:t>
      </w:r>
      <w:r w:rsidR="00C90DE0">
        <w:rPr>
          <w:rFonts w:ascii="Times New Roman" w:hAnsi="Times New Roman" w:cs="Times New Roman"/>
          <w:bCs/>
          <w:sz w:val="24"/>
          <w:szCs w:val="24"/>
        </w:rPr>
        <w:t xml:space="preserve">In the </w:t>
      </w:r>
      <w:r w:rsidR="00C90DE0" w:rsidRPr="004C72AB">
        <w:rPr>
          <w:rFonts w:ascii="Times New Roman" w:hAnsi="Times New Roman" w:cs="Times New Roman"/>
          <w:bCs/>
          <w:i/>
          <w:iCs/>
          <w:sz w:val="24"/>
          <w:szCs w:val="24"/>
        </w:rPr>
        <w:t xml:space="preserve">Kumire case supra </w:t>
      </w:r>
      <w:r w:rsidR="00C90DE0">
        <w:rPr>
          <w:rFonts w:ascii="Times New Roman" w:hAnsi="Times New Roman" w:cs="Times New Roman"/>
          <w:bCs/>
          <w:sz w:val="24"/>
          <w:szCs w:val="24"/>
        </w:rPr>
        <w:t>a sentence of 7 years with 4 years suspended was imposed</w:t>
      </w:r>
      <w:r w:rsidR="00ED7E0F">
        <w:rPr>
          <w:rFonts w:ascii="Times New Roman" w:hAnsi="Times New Roman" w:cs="Times New Roman"/>
          <w:bCs/>
          <w:sz w:val="24"/>
          <w:szCs w:val="24"/>
        </w:rPr>
        <w:t xml:space="preserve"> the effective sentence was 3 years. </w:t>
      </w:r>
    </w:p>
    <w:p w14:paraId="60DBEFF4" w14:textId="25585F2B" w:rsidR="00FB3605" w:rsidRDefault="00FB3605"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In thi</w:t>
      </w:r>
      <w:r w:rsidR="00ED7E0F">
        <w:rPr>
          <w:rFonts w:ascii="Times New Roman" w:hAnsi="Times New Roman" w:cs="Times New Roman"/>
          <w:bCs/>
          <w:sz w:val="24"/>
          <w:szCs w:val="24"/>
        </w:rPr>
        <w:t xml:space="preserve">s case the accused used excessive force in his reaction </w:t>
      </w:r>
      <w:r w:rsidR="004D71E1">
        <w:rPr>
          <w:rFonts w:ascii="Times New Roman" w:hAnsi="Times New Roman" w:cs="Times New Roman"/>
          <w:bCs/>
          <w:sz w:val="24"/>
          <w:szCs w:val="24"/>
        </w:rPr>
        <w:t>to the provocation</w:t>
      </w:r>
      <w:r w:rsidR="00C73E62">
        <w:rPr>
          <w:rFonts w:ascii="Times New Roman" w:hAnsi="Times New Roman" w:cs="Times New Roman"/>
          <w:bCs/>
          <w:sz w:val="24"/>
          <w:szCs w:val="24"/>
        </w:rPr>
        <w:t>.</w:t>
      </w:r>
      <w:r w:rsidR="004D71E1">
        <w:rPr>
          <w:rFonts w:ascii="Times New Roman" w:hAnsi="Times New Roman" w:cs="Times New Roman"/>
          <w:bCs/>
          <w:sz w:val="24"/>
          <w:szCs w:val="24"/>
        </w:rPr>
        <w:t xml:space="preserve"> He is the one who eventually initiated the</w:t>
      </w:r>
      <w:r>
        <w:rPr>
          <w:rFonts w:ascii="Times New Roman" w:hAnsi="Times New Roman" w:cs="Times New Roman"/>
          <w:bCs/>
          <w:sz w:val="24"/>
          <w:szCs w:val="24"/>
        </w:rPr>
        <w:t xml:space="preserve"> physical fight. </w:t>
      </w:r>
      <w:r w:rsidR="004D71E1">
        <w:rPr>
          <w:rFonts w:ascii="Times New Roman" w:hAnsi="Times New Roman" w:cs="Times New Roman"/>
          <w:bCs/>
          <w:sz w:val="24"/>
          <w:szCs w:val="24"/>
        </w:rPr>
        <w:t>He was in custody for close to</w:t>
      </w:r>
      <w:r>
        <w:rPr>
          <w:rFonts w:ascii="Times New Roman" w:hAnsi="Times New Roman" w:cs="Times New Roman"/>
          <w:bCs/>
          <w:sz w:val="24"/>
          <w:szCs w:val="24"/>
        </w:rPr>
        <w:t xml:space="preserve"> 6 </w:t>
      </w:r>
      <w:r w:rsidR="005824DA">
        <w:rPr>
          <w:rFonts w:ascii="Times New Roman" w:hAnsi="Times New Roman" w:cs="Times New Roman"/>
          <w:bCs/>
          <w:sz w:val="24"/>
          <w:szCs w:val="24"/>
        </w:rPr>
        <w:t>months which</w:t>
      </w:r>
      <w:r w:rsidR="004D71E1">
        <w:rPr>
          <w:rFonts w:ascii="Times New Roman" w:hAnsi="Times New Roman" w:cs="Times New Roman"/>
          <w:bCs/>
          <w:sz w:val="24"/>
          <w:szCs w:val="24"/>
        </w:rPr>
        <w:t xml:space="preserve"> the Court will take into consideration. We note that this offence was committed </w:t>
      </w:r>
      <w:r w:rsidR="005824DA">
        <w:rPr>
          <w:rFonts w:ascii="Times New Roman" w:hAnsi="Times New Roman" w:cs="Times New Roman"/>
          <w:bCs/>
          <w:sz w:val="24"/>
          <w:szCs w:val="24"/>
        </w:rPr>
        <w:t xml:space="preserve">in May </w:t>
      </w:r>
      <w:r w:rsidR="005824DA">
        <w:rPr>
          <w:rFonts w:ascii="Times New Roman" w:hAnsi="Times New Roman" w:cs="Times New Roman"/>
          <w:bCs/>
          <w:sz w:val="24"/>
          <w:szCs w:val="24"/>
        </w:rPr>
        <w:lastRenderedPageBreak/>
        <w:t xml:space="preserve">2024 and by </w:t>
      </w:r>
      <w:r w:rsidR="0067372D">
        <w:rPr>
          <w:rFonts w:ascii="Times New Roman" w:hAnsi="Times New Roman" w:cs="Times New Roman"/>
          <w:bCs/>
          <w:sz w:val="24"/>
          <w:szCs w:val="24"/>
        </w:rPr>
        <w:t>January 2025</w:t>
      </w:r>
      <w:r w:rsidR="00C73E62">
        <w:rPr>
          <w:rFonts w:ascii="Times New Roman" w:hAnsi="Times New Roman" w:cs="Times New Roman"/>
          <w:bCs/>
          <w:sz w:val="24"/>
          <w:szCs w:val="24"/>
        </w:rPr>
        <w:t xml:space="preserve"> the matter has been finalised</w:t>
      </w:r>
      <w:r>
        <w:rPr>
          <w:rFonts w:ascii="Times New Roman" w:hAnsi="Times New Roman" w:cs="Times New Roman"/>
          <w:bCs/>
          <w:sz w:val="24"/>
          <w:szCs w:val="24"/>
        </w:rPr>
        <w:t>.</w:t>
      </w:r>
      <w:r w:rsidR="0067372D">
        <w:rPr>
          <w:rFonts w:ascii="Times New Roman" w:hAnsi="Times New Roman" w:cs="Times New Roman"/>
          <w:bCs/>
          <w:sz w:val="24"/>
          <w:szCs w:val="24"/>
        </w:rPr>
        <w:t xml:space="preserve"> He has been tried within 7 months, he did not spend much time with anxiety and </w:t>
      </w:r>
      <w:r w:rsidR="00982D4D">
        <w:rPr>
          <w:rFonts w:ascii="Times New Roman" w:hAnsi="Times New Roman" w:cs="Times New Roman"/>
          <w:bCs/>
          <w:sz w:val="24"/>
          <w:szCs w:val="24"/>
        </w:rPr>
        <w:t>anticipation</w:t>
      </w:r>
      <w:r w:rsidR="0067372D">
        <w:rPr>
          <w:rFonts w:ascii="Times New Roman" w:hAnsi="Times New Roman" w:cs="Times New Roman"/>
          <w:bCs/>
          <w:sz w:val="24"/>
          <w:szCs w:val="24"/>
        </w:rPr>
        <w:t xml:space="preserve"> of a criminal case </w:t>
      </w:r>
      <w:r w:rsidR="00982D4D">
        <w:rPr>
          <w:rFonts w:ascii="Times New Roman" w:hAnsi="Times New Roman" w:cs="Times New Roman"/>
          <w:bCs/>
          <w:sz w:val="24"/>
          <w:szCs w:val="24"/>
        </w:rPr>
        <w:t>handing</w:t>
      </w:r>
      <w:r w:rsidR="0067372D">
        <w:rPr>
          <w:rFonts w:ascii="Times New Roman" w:hAnsi="Times New Roman" w:cs="Times New Roman"/>
          <w:bCs/>
          <w:sz w:val="24"/>
          <w:szCs w:val="24"/>
        </w:rPr>
        <w:t xml:space="preserve"> over him.</w:t>
      </w:r>
      <w:r w:rsidR="00982D4D">
        <w:rPr>
          <w:rFonts w:ascii="Times New Roman" w:hAnsi="Times New Roman" w:cs="Times New Roman"/>
          <w:bCs/>
          <w:sz w:val="24"/>
          <w:szCs w:val="24"/>
        </w:rPr>
        <w:t xml:space="preserve"> </w:t>
      </w:r>
      <w:r w:rsidR="005D1DB1">
        <w:rPr>
          <w:rFonts w:ascii="Times New Roman" w:hAnsi="Times New Roman" w:cs="Times New Roman"/>
          <w:bCs/>
          <w:sz w:val="24"/>
          <w:szCs w:val="24"/>
        </w:rPr>
        <w:t>The accused will live with the stigma of having killed the deceased. That on its own is a lifetime indictment. He express</w:t>
      </w:r>
      <w:r w:rsidR="003C2DE9">
        <w:rPr>
          <w:rFonts w:ascii="Times New Roman" w:hAnsi="Times New Roman" w:cs="Times New Roman"/>
          <w:bCs/>
          <w:sz w:val="24"/>
          <w:szCs w:val="24"/>
        </w:rPr>
        <w:t>ed</w:t>
      </w:r>
      <w:r w:rsidR="005D1DB1">
        <w:rPr>
          <w:rFonts w:ascii="Times New Roman" w:hAnsi="Times New Roman" w:cs="Times New Roman"/>
          <w:bCs/>
          <w:sz w:val="24"/>
          <w:szCs w:val="24"/>
        </w:rPr>
        <w:t xml:space="preserve"> through his legal practitioner that he was willing to pay some form of compensation. </w:t>
      </w:r>
    </w:p>
    <w:p w14:paraId="3894A37C" w14:textId="771EC855" w:rsidR="000A4C16" w:rsidRDefault="004C72AB"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Accordingly</w:t>
      </w:r>
      <w:r w:rsidR="000A4C16">
        <w:rPr>
          <w:rFonts w:ascii="Times New Roman" w:hAnsi="Times New Roman" w:cs="Times New Roman"/>
          <w:bCs/>
          <w:sz w:val="24"/>
          <w:szCs w:val="24"/>
        </w:rPr>
        <w:t>, the following sentence is imposed.</w:t>
      </w:r>
    </w:p>
    <w:p w14:paraId="6D384709" w14:textId="38B516DC" w:rsidR="008A74CB" w:rsidRDefault="008A74CB" w:rsidP="008335C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6 years imprisonment of which 2 years imprisonment is suspended on </w:t>
      </w:r>
      <w:r w:rsidR="00087C17">
        <w:rPr>
          <w:rFonts w:ascii="Times New Roman" w:hAnsi="Times New Roman" w:cs="Times New Roman"/>
          <w:bCs/>
          <w:sz w:val="24"/>
          <w:szCs w:val="24"/>
        </w:rPr>
        <w:t>condition</w:t>
      </w:r>
      <w:r w:rsidR="00B73FA1">
        <w:rPr>
          <w:rFonts w:ascii="Times New Roman" w:hAnsi="Times New Roman" w:cs="Times New Roman"/>
          <w:bCs/>
          <w:sz w:val="24"/>
          <w:szCs w:val="24"/>
        </w:rPr>
        <w:t xml:space="preserve"> that</w:t>
      </w:r>
      <w:r w:rsidR="00087C17">
        <w:rPr>
          <w:rFonts w:ascii="Times New Roman" w:hAnsi="Times New Roman" w:cs="Times New Roman"/>
          <w:bCs/>
          <w:sz w:val="24"/>
          <w:szCs w:val="24"/>
        </w:rPr>
        <w:t xml:space="preserve"> with</w:t>
      </w:r>
      <w:r w:rsidR="00B73FA1">
        <w:rPr>
          <w:rFonts w:ascii="Times New Roman" w:hAnsi="Times New Roman" w:cs="Times New Roman"/>
          <w:bCs/>
          <w:sz w:val="24"/>
          <w:szCs w:val="24"/>
        </w:rPr>
        <w:t>in</w:t>
      </w:r>
      <w:r w:rsidR="00087C17">
        <w:rPr>
          <w:rFonts w:ascii="Times New Roman" w:hAnsi="Times New Roman" w:cs="Times New Roman"/>
          <w:bCs/>
          <w:sz w:val="24"/>
          <w:szCs w:val="24"/>
        </w:rPr>
        <w:t xml:space="preserve"> that period the accused does not commit an offence involving</w:t>
      </w:r>
      <w:r w:rsidR="00B36C15">
        <w:rPr>
          <w:rFonts w:ascii="Times New Roman" w:hAnsi="Times New Roman" w:cs="Times New Roman"/>
          <w:bCs/>
          <w:sz w:val="24"/>
          <w:szCs w:val="24"/>
        </w:rPr>
        <w:t xml:space="preserve"> </w:t>
      </w:r>
      <w:bookmarkStart w:id="0" w:name="_GoBack"/>
      <w:bookmarkEnd w:id="0"/>
      <w:r w:rsidR="00087C17">
        <w:rPr>
          <w:rFonts w:ascii="Times New Roman" w:hAnsi="Times New Roman" w:cs="Times New Roman"/>
          <w:bCs/>
          <w:sz w:val="24"/>
          <w:szCs w:val="24"/>
        </w:rPr>
        <w:t>violence of which</w:t>
      </w:r>
      <w:r w:rsidR="00B20DFA">
        <w:rPr>
          <w:rFonts w:ascii="Times New Roman" w:hAnsi="Times New Roman" w:cs="Times New Roman"/>
          <w:bCs/>
          <w:sz w:val="24"/>
          <w:szCs w:val="24"/>
        </w:rPr>
        <w:t xml:space="preserve"> upon conviction he is sentenced to imprisonment without the option of a fine.</w:t>
      </w:r>
    </w:p>
    <w:p w14:paraId="0A3EC344" w14:textId="7490696F" w:rsidR="00B20DFA" w:rsidRDefault="00B20DFA" w:rsidP="008335C7">
      <w:pPr>
        <w:ind w:firstLine="720"/>
        <w:jc w:val="both"/>
        <w:rPr>
          <w:rFonts w:ascii="Times New Roman" w:hAnsi="Times New Roman" w:cs="Times New Roman"/>
          <w:sz w:val="24"/>
          <w:szCs w:val="24"/>
        </w:rPr>
      </w:pPr>
      <w:r>
        <w:rPr>
          <w:rFonts w:ascii="Times New Roman" w:hAnsi="Times New Roman" w:cs="Times New Roman"/>
          <w:bCs/>
          <w:sz w:val="24"/>
          <w:szCs w:val="24"/>
        </w:rPr>
        <w:t>Effective 4 years imprisonment.</w:t>
      </w:r>
    </w:p>
    <w:p w14:paraId="2FDC2FC5" w14:textId="7437ABDA" w:rsidR="000E36AD" w:rsidRDefault="000E36AD" w:rsidP="000E36AD">
      <w:pPr>
        <w:ind w:firstLine="720"/>
        <w:jc w:val="both"/>
        <w:rPr>
          <w:rFonts w:ascii="Times New Roman" w:hAnsi="Times New Roman" w:cs="Times New Roman"/>
          <w:sz w:val="24"/>
          <w:szCs w:val="24"/>
        </w:rPr>
      </w:pPr>
    </w:p>
    <w:p w14:paraId="16C8CD3F" w14:textId="77777777" w:rsidR="00F35FE1" w:rsidRDefault="00F35FE1" w:rsidP="000E36AD">
      <w:pPr>
        <w:ind w:firstLine="720"/>
        <w:jc w:val="both"/>
        <w:rPr>
          <w:rFonts w:ascii="Times New Roman" w:hAnsi="Times New Roman" w:cs="Times New Roman"/>
          <w:sz w:val="24"/>
          <w:szCs w:val="24"/>
        </w:rPr>
      </w:pPr>
    </w:p>
    <w:p w14:paraId="013EB063" w14:textId="532E3CB8" w:rsidR="00750DAC" w:rsidRDefault="00750DAC" w:rsidP="000E36AD">
      <w:pPr>
        <w:jc w:val="both"/>
        <w:rPr>
          <w:rFonts w:ascii="Times New Roman" w:hAnsi="Times New Roman" w:cs="Times New Roman"/>
          <w:sz w:val="24"/>
          <w:szCs w:val="24"/>
          <w:lang w:val="en-US"/>
        </w:rPr>
      </w:pPr>
      <w:r w:rsidRPr="00C124AD">
        <w:rPr>
          <w:rFonts w:ascii="Times New Roman" w:hAnsi="Times New Roman" w:cs="Times New Roman"/>
          <w:i/>
          <w:sz w:val="24"/>
          <w:szCs w:val="24"/>
          <w:lang w:val="en-US"/>
        </w:rPr>
        <w:t xml:space="preserve">National Prosecuting </w:t>
      </w:r>
      <w:r w:rsidR="00C124AD" w:rsidRPr="00C124AD">
        <w:rPr>
          <w:rFonts w:ascii="Times New Roman" w:hAnsi="Times New Roman" w:cs="Times New Roman"/>
          <w:i/>
          <w:sz w:val="24"/>
          <w:szCs w:val="24"/>
          <w:lang w:val="en-US"/>
        </w:rPr>
        <w:t>Authority</w:t>
      </w:r>
      <w:r w:rsidR="00C124AD" w:rsidRPr="00C124AD">
        <w:rPr>
          <w:rFonts w:ascii="Times New Roman" w:hAnsi="Times New Roman" w:cs="Times New Roman"/>
          <w:sz w:val="24"/>
          <w:szCs w:val="24"/>
          <w:lang w:val="en-US"/>
        </w:rPr>
        <w:t>,</w:t>
      </w:r>
      <w:r w:rsidRPr="00C124AD">
        <w:rPr>
          <w:rFonts w:ascii="Times New Roman" w:hAnsi="Times New Roman" w:cs="Times New Roman"/>
          <w:sz w:val="24"/>
          <w:szCs w:val="24"/>
          <w:lang w:val="en-US"/>
        </w:rPr>
        <w:t xml:space="preserve"> </w:t>
      </w:r>
      <w:r w:rsidRPr="00F97C68">
        <w:rPr>
          <w:rFonts w:ascii="Times New Roman" w:hAnsi="Times New Roman" w:cs="Times New Roman"/>
          <w:i/>
          <w:sz w:val="24"/>
          <w:szCs w:val="24"/>
          <w:lang w:val="en-US"/>
        </w:rPr>
        <w:t xml:space="preserve">the </w:t>
      </w:r>
      <w:r w:rsidR="00012EC0">
        <w:rPr>
          <w:rFonts w:ascii="Times New Roman" w:hAnsi="Times New Roman" w:cs="Times New Roman"/>
          <w:i/>
          <w:sz w:val="24"/>
          <w:szCs w:val="24"/>
          <w:lang w:val="en-US"/>
        </w:rPr>
        <w:t>S</w:t>
      </w:r>
      <w:r w:rsidRPr="00F97C68">
        <w:rPr>
          <w:rFonts w:ascii="Times New Roman" w:hAnsi="Times New Roman" w:cs="Times New Roman"/>
          <w:i/>
          <w:sz w:val="24"/>
          <w:szCs w:val="24"/>
          <w:lang w:val="en-US"/>
        </w:rPr>
        <w:t>tate’</w:t>
      </w:r>
      <w:r w:rsidR="00A51C3A" w:rsidRPr="00F97C68">
        <w:rPr>
          <w:rFonts w:ascii="Times New Roman" w:hAnsi="Times New Roman" w:cs="Times New Roman"/>
          <w:i/>
          <w:sz w:val="24"/>
          <w:szCs w:val="24"/>
          <w:lang w:val="en-US"/>
        </w:rPr>
        <w:t>s Legal P</w:t>
      </w:r>
      <w:r w:rsidRPr="00F97C68">
        <w:rPr>
          <w:rFonts w:ascii="Times New Roman" w:hAnsi="Times New Roman" w:cs="Times New Roman"/>
          <w:i/>
          <w:sz w:val="24"/>
          <w:szCs w:val="24"/>
          <w:lang w:val="en-US"/>
        </w:rPr>
        <w:t>ractitioners</w:t>
      </w:r>
    </w:p>
    <w:p w14:paraId="5D01698E" w14:textId="22039918" w:rsidR="00C124AD" w:rsidRDefault="00057B61" w:rsidP="00C73CDA">
      <w:pPr>
        <w:jc w:val="both"/>
        <w:rPr>
          <w:rFonts w:ascii="Times New Roman" w:hAnsi="Times New Roman" w:cs="Times New Roman"/>
          <w:i/>
          <w:sz w:val="24"/>
          <w:szCs w:val="24"/>
          <w:lang w:val="en-US"/>
        </w:rPr>
      </w:pPr>
      <w:r>
        <w:rPr>
          <w:rFonts w:ascii="Times New Roman" w:hAnsi="Times New Roman" w:cs="Times New Roman"/>
          <w:i/>
          <w:sz w:val="24"/>
          <w:szCs w:val="24"/>
          <w:lang w:val="en-US"/>
        </w:rPr>
        <w:t>Pundu</w:t>
      </w:r>
      <w:r w:rsidR="0024600A">
        <w:rPr>
          <w:rFonts w:ascii="Times New Roman" w:hAnsi="Times New Roman" w:cs="Times New Roman"/>
          <w:i/>
          <w:sz w:val="24"/>
          <w:szCs w:val="24"/>
          <w:lang w:val="en-US"/>
        </w:rPr>
        <w:t xml:space="preserve"> &amp; Associates</w:t>
      </w:r>
      <w:r w:rsidR="00A51C3A" w:rsidRPr="00A51C3A">
        <w:rPr>
          <w:rFonts w:ascii="Times New Roman" w:hAnsi="Times New Roman" w:cs="Times New Roman"/>
          <w:i/>
          <w:sz w:val="24"/>
          <w:szCs w:val="24"/>
          <w:lang w:val="en-US"/>
        </w:rPr>
        <w:t>, the accused’</w:t>
      </w:r>
      <w:r w:rsidR="00D40309">
        <w:rPr>
          <w:rFonts w:ascii="Times New Roman" w:hAnsi="Times New Roman" w:cs="Times New Roman"/>
          <w:i/>
          <w:sz w:val="24"/>
          <w:szCs w:val="24"/>
          <w:lang w:val="en-US"/>
        </w:rPr>
        <w:t>s</w:t>
      </w:r>
      <w:r w:rsidR="00A51C3A" w:rsidRPr="00A51C3A">
        <w:rPr>
          <w:rFonts w:ascii="Times New Roman" w:hAnsi="Times New Roman" w:cs="Times New Roman"/>
          <w:i/>
          <w:sz w:val="24"/>
          <w:szCs w:val="24"/>
          <w:lang w:val="en-US"/>
        </w:rPr>
        <w:t xml:space="preserve"> </w:t>
      </w:r>
      <w:r>
        <w:rPr>
          <w:rFonts w:ascii="Times New Roman" w:hAnsi="Times New Roman" w:cs="Times New Roman"/>
          <w:i/>
          <w:sz w:val="24"/>
          <w:szCs w:val="24"/>
          <w:lang w:val="en-US"/>
        </w:rPr>
        <w:t xml:space="preserve">prodeo </w:t>
      </w:r>
      <w:r w:rsidR="00DC7EC7">
        <w:rPr>
          <w:rFonts w:ascii="Times New Roman" w:hAnsi="Times New Roman" w:cs="Times New Roman"/>
          <w:i/>
          <w:sz w:val="24"/>
          <w:szCs w:val="24"/>
          <w:lang w:val="en-US"/>
        </w:rPr>
        <w:t>L</w:t>
      </w:r>
      <w:r w:rsidR="00A51C3A" w:rsidRPr="00A51C3A">
        <w:rPr>
          <w:rFonts w:ascii="Times New Roman" w:hAnsi="Times New Roman" w:cs="Times New Roman"/>
          <w:i/>
          <w:sz w:val="24"/>
          <w:szCs w:val="24"/>
          <w:lang w:val="en-US"/>
        </w:rPr>
        <w:t xml:space="preserve">egal </w:t>
      </w:r>
      <w:r w:rsidR="00DC7EC7">
        <w:rPr>
          <w:rFonts w:ascii="Times New Roman" w:hAnsi="Times New Roman" w:cs="Times New Roman"/>
          <w:i/>
          <w:sz w:val="24"/>
          <w:szCs w:val="24"/>
          <w:lang w:val="en-US"/>
        </w:rPr>
        <w:t>P</w:t>
      </w:r>
      <w:r w:rsidR="00A51C3A" w:rsidRPr="00A51C3A">
        <w:rPr>
          <w:rFonts w:ascii="Times New Roman" w:hAnsi="Times New Roman" w:cs="Times New Roman"/>
          <w:i/>
          <w:sz w:val="24"/>
          <w:szCs w:val="24"/>
          <w:lang w:val="en-US"/>
        </w:rPr>
        <w:t>ractitioners</w:t>
      </w:r>
    </w:p>
    <w:p w14:paraId="597908F2" w14:textId="77777777" w:rsidR="0024600A" w:rsidRPr="00A51C3A" w:rsidRDefault="0024600A" w:rsidP="00C73CDA">
      <w:pPr>
        <w:jc w:val="both"/>
        <w:rPr>
          <w:rFonts w:ascii="Times New Roman" w:hAnsi="Times New Roman" w:cs="Times New Roman"/>
          <w:i/>
          <w:sz w:val="24"/>
          <w:szCs w:val="24"/>
          <w:lang w:val="en-US"/>
        </w:rPr>
      </w:pPr>
    </w:p>
    <w:sectPr w:rsidR="0024600A" w:rsidRPr="00A51C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D08E4" w14:textId="77777777" w:rsidR="00474E02" w:rsidRDefault="00474E02" w:rsidP="002B5C97">
      <w:pPr>
        <w:spacing w:after="0" w:line="240" w:lineRule="auto"/>
      </w:pPr>
      <w:r>
        <w:separator/>
      </w:r>
    </w:p>
  </w:endnote>
  <w:endnote w:type="continuationSeparator" w:id="0">
    <w:p w14:paraId="215ADE13" w14:textId="77777777" w:rsidR="00474E02" w:rsidRDefault="00474E02" w:rsidP="002B5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F0CE2" w14:textId="77777777" w:rsidR="00474E02" w:rsidRDefault="00474E02" w:rsidP="002B5C97">
      <w:pPr>
        <w:spacing w:after="0" w:line="240" w:lineRule="auto"/>
      </w:pPr>
      <w:r>
        <w:separator/>
      </w:r>
    </w:p>
  </w:footnote>
  <w:footnote w:type="continuationSeparator" w:id="0">
    <w:p w14:paraId="7649EAF8" w14:textId="77777777" w:rsidR="00474E02" w:rsidRDefault="00474E02" w:rsidP="002B5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878354"/>
      <w:docPartObj>
        <w:docPartGallery w:val="Page Numbers (Top of Page)"/>
        <w:docPartUnique/>
      </w:docPartObj>
    </w:sdtPr>
    <w:sdtEndPr>
      <w:rPr>
        <w:noProof/>
      </w:rPr>
    </w:sdtEndPr>
    <w:sdtContent>
      <w:p w14:paraId="1FD07BBD" w14:textId="17F92520" w:rsidR="005824DA" w:rsidRDefault="005824DA">
        <w:pPr>
          <w:pStyle w:val="Header"/>
          <w:jc w:val="right"/>
          <w:rPr>
            <w:noProof/>
          </w:rPr>
        </w:pPr>
        <w:r>
          <w:fldChar w:fldCharType="begin"/>
        </w:r>
        <w:r>
          <w:instrText xml:space="preserve"> PAGE   \* MERGEFORMAT </w:instrText>
        </w:r>
        <w:r>
          <w:fldChar w:fldCharType="separate"/>
        </w:r>
        <w:r w:rsidR="00C57EF3">
          <w:rPr>
            <w:noProof/>
          </w:rPr>
          <w:t>1</w:t>
        </w:r>
        <w:r>
          <w:rPr>
            <w:noProof/>
          </w:rPr>
          <w:fldChar w:fldCharType="end"/>
        </w:r>
      </w:p>
      <w:p w14:paraId="6EFF5240" w14:textId="4F9EC75E" w:rsidR="006C56F3" w:rsidRDefault="006C56F3">
        <w:pPr>
          <w:pStyle w:val="Header"/>
          <w:jc w:val="right"/>
          <w:rPr>
            <w:noProof/>
          </w:rPr>
        </w:pPr>
        <w:r>
          <w:rPr>
            <w:noProof/>
          </w:rPr>
          <w:t>HCC 03/25</w:t>
        </w:r>
      </w:p>
      <w:p w14:paraId="232A0C4A" w14:textId="3593ABC8" w:rsidR="005824DA" w:rsidRDefault="005824DA" w:rsidP="00B035F8">
        <w:pPr>
          <w:pStyle w:val="Header"/>
          <w:jc w:val="right"/>
          <w:rPr>
            <w:noProof/>
          </w:rPr>
        </w:pPr>
        <w:r>
          <w:rPr>
            <w:noProof/>
          </w:rPr>
          <w:t>HCC</w:t>
        </w:r>
        <w:r w:rsidR="006C56F3">
          <w:rPr>
            <w:noProof/>
          </w:rPr>
          <w:t>R 1568/24</w:t>
        </w:r>
      </w:p>
    </w:sdtContent>
  </w:sdt>
  <w:p w14:paraId="298FF44D" w14:textId="77777777" w:rsidR="005824DA" w:rsidRDefault="0058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E1CBB"/>
    <w:multiLevelType w:val="hybridMultilevel"/>
    <w:tmpl w:val="A404DD40"/>
    <w:lvl w:ilvl="0" w:tplc="77EC0F32">
      <w:start w:val="1"/>
      <w:numFmt w:val="decimal"/>
      <w:lvlText w:val="%1."/>
      <w:lvlJc w:val="left"/>
      <w:pPr>
        <w:ind w:left="720" w:hanging="360"/>
      </w:pPr>
      <w:rPr>
        <w:rFonts w:hint="default"/>
        <w:b/>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B913D5E"/>
    <w:multiLevelType w:val="hybridMultilevel"/>
    <w:tmpl w:val="8A8EF9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138"/>
    <w:rsid w:val="000045FF"/>
    <w:rsid w:val="0001230A"/>
    <w:rsid w:val="00012EC0"/>
    <w:rsid w:val="0001406B"/>
    <w:rsid w:val="00014ACF"/>
    <w:rsid w:val="000162F8"/>
    <w:rsid w:val="00020C92"/>
    <w:rsid w:val="00024D48"/>
    <w:rsid w:val="00027786"/>
    <w:rsid w:val="0004061D"/>
    <w:rsid w:val="0005323B"/>
    <w:rsid w:val="00053619"/>
    <w:rsid w:val="00057B61"/>
    <w:rsid w:val="0007142D"/>
    <w:rsid w:val="00072076"/>
    <w:rsid w:val="00073ED2"/>
    <w:rsid w:val="00074CAA"/>
    <w:rsid w:val="00085872"/>
    <w:rsid w:val="00087252"/>
    <w:rsid w:val="00087C17"/>
    <w:rsid w:val="00087D3E"/>
    <w:rsid w:val="00090179"/>
    <w:rsid w:val="000A1CFC"/>
    <w:rsid w:val="000A2733"/>
    <w:rsid w:val="000A4C16"/>
    <w:rsid w:val="000B1720"/>
    <w:rsid w:val="000B18A4"/>
    <w:rsid w:val="000B378B"/>
    <w:rsid w:val="000B4951"/>
    <w:rsid w:val="000B60BD"/>
    <w:rsid w:val="000D43BC"/>
    <w:rsid w:val="000E36AD"/>
    <w:rsid w:val="000E41D9"/>
    <w:rsid w:val="000E758F"/>
    <w:rsid w:val="000F3483"/>
    <w:rsid w:val="001016D3"/>
    <w:rsid w:val="001101A3"/>
    <w:rsid w:val="00110683"/>
    <w:rsid w:val="00112123"/>
    <w:rsid w:val="00113206"/>
    <w:rsid w:val="00117E01"/>
    <w:rsid w:val="001208DD"/>
    <w:rsid w:val="0012126E"/>
    <w:rsid w:val="001235A4"/>
    <w:rsid w:val="001247A0"/>
    <w:rsid w:val="001331CB"/>
    <w:rsid w:val="00133E6E"/>
    <w:rsid w:val="00135A62"/>
    <w:rsid w:val="00152436"/>
    <w:rsid w:val="00157640"/>
    <w:rsid w:val="00160F53"/>
    <w:rsid w:val="00161327"/>
    <w:rsid w:val="00162FC4"/>
    <w:rsid w:val="00170130"/>
    <w:rsid w:val="001717B0"/>
    <w:rsid w:val="001732E6"/>
    <w:rsid w:val="001746DD"/>
    <w:rsid w:val="001751BE"/>
    <w:rsid w:val="00175D8E"/>
    <w:rsid w:val="001777B2"/>
    <w:rsid w:val="00182302"/>
    <w:rsid w:val="00184EEE"/>
    <w:rsid w:val="00194397"/>
    <w:rsid w:val="00195185"/>
    <w:rsid w:val="001964D9"/>
    <w:rsid w:val="001A1825"/>
    <w:rsid w:val="001A4184"/>
    <w:rsid w:val="001A5753"/>
    <w:rsid w:val="001A7643"/>
    <w:rsid w:val="001B16B2"/>
    <w:rsid w:val="001B1F54"/>
    <w:rsid w:val="001C5A56"/>
    <w:rsid w:val="001E76F9"/>
    <w:rsid w:val="001F7AB2"/>
    <w:rsid w:val="00200FA9"/>
    <w:rsid w:val="00203019"/>
    <w:rsid w:val="00204C17"/>
    <w:rsid w:val="00206EDC"/>
    <w:rsid w:val="00212789"/>
    <w:rsid w:val="00212A79"/>
    <w:rsid w:val="00212B48"/>
    <w:rsid w:val="00212C05"/>
    <w:rsid w:val="00217502"/>
    <w:rsid w:val="002202EE"/>
    <w:rsid w:val="0022624D"/>
    <w:rsid w:val="00227B40"/>
    <w:rsid w:val="00233A5B"/>
    <w:rsid w:val="00240A84"/>
    <w:rsid w:val="00242D55"/>
    <w:rsid w:val="0024600A"/>
    <w:rsid w:val="00246B52"/>
    <w:rsid w:val="002543EB"/>
    <w:rsid w:val="002615CB"/>
    <w:rsid w:val="00263282"/>
    <w:rsid w:val="00264E80"/>
    <w:rsid w:val="00265CD9"/>
    <w:rsid w:val="00267006"/>
    <w:rsid w:val="00267098"/>
    <w:rsid w:val="002700ED"/>
    <w:rsid w:val="002712B5"/>
    <w:rsid w:val="00272360"/>
    <w:rsid w:val="00274E67"/>
    <w:rsid w:val="00287E41"/>
    <w:rsid w:val="002927E1"/>
    <w:rsid w:val="002B2A6E"/>
    <w:rsid w:val="002B34C5"/>
    <w:rsid w:val="002B4E12"/>
    <w:rsid w:val="002B5C97"/>
    <w:rsid w:val="002C1B9C"/>
    <w:rsid w:val="002D1F2D"/>
    <w:rsid w:val="002D35C4"/>
    <w:rsid w:val="002E14F7"/>
    <w:rsid w:val="002E31E5"/>
    <w:rsid w:val="002E52E3"/>
    <w:rsid w:val="002E71EC"/>
    <w:rsid w:val="002F693C"/>
    <w:rsid w:val="002F7182"/>
    <w:rsid w:val="0031172F"/>
    <w:rsid w:val="00314057"/>
    <w:rsid w:val="00314E8E"/>
    <w:rsid w:val="00315279"/>
    <w:rsid w:val="003166D2"/>
    <w:rsid w:val="00322EE3"/>
    <w:rsid w:val="00347EEF"/>
    <w:rsid w:val="00350841"/>
    <w:rsid w:val="00351FF8"/>
    <w:rsid w:val="0035369A"/>
    <w:rsid w:val="00356A50"/>
    <w:rsid w:val="003655A2"/>
    <w:rsid w:val="00373DB5"/>
    <w:rsid w:val="00383C62"/>
    <w:rsid w:val="00392D46"/>
    <w:rsid w:val="003A0227"/>
    <w:rsid w:val="003A57A3"/>
    <w:rsid w:val="003A60BE"/>
    <w:rsid w:val="003B010A"/>
    <w:rsid w:val="003B729A"/>
    <w:rsid w:val="003C2DE9"/>
    <w:rsid w:val="003C5782"/>
    <w:rsid w:val="003D1602"/>
    <w:rsid w:val="003D53DD"/>
    <w:rsid w:val="003E2842"/>
    <w:rsid w:val="003E4B4A"/>
    <w:rsid w:val="003F296F"/>
    <w:rsid w:val="003F4CFE"/>
    <w:rsid w:val="003F5194"/>
    <w:rsid w:val="00403BFE"/>
    <w:rsid w:val="004060C4"/>
    <w:rsid w:val="004075AD"/>
    <w:rsid w:val="004107C9"/>
    <w:rsid w:val="00412401"/>
    <w:rsid w:val="004130F0"/>
    <w:rsid w:val="00420079"/>
    <w:rsid w:val="0042101C"/>
    <w:rsid w:val="0042481A"/>
    <w:rsid w:val="00431CB1"/>
    <w:rsid w:val="00433C37"/>
    <w:rsid w:val="00436C8E"/>
    <w:rsid w:val="004400DF"/>
    <w:rsid w:val="004401EE"/>
    <w:rsid w:val="00440EF2"/>
    <w:rsid w:val="00447277"/>
    <w:rsid w:val="00466D30"/>
    <w:rsid w:val="00467E1A"/>
    <w:rsid w:val="00471A9A"/>
    <w:rsid w:val="00474E02"/>
    <w:rsid w:val="004761AF"/>
    <w:rsid w:val="00483F65"/>
    <w:rsid w:val="0048523B"/>
    <w:rsid w:val="00487F63"/>
    <w:rsid w:val="004925BD"/>
    <w:rsid w:val="00492B63"/>
    <w:rsid w:val="004936F9"/>
    <w:rsid w:val="00494B2D"/>
    <w:rsid w:val="004A6A78"/>
    <w:rsid w:val="004A7478"/>
    <w:rsid w:val="004B2033"/>
    <w:rsid w:val="004B4B5C"/>
    <w:rsid w:val="004C21C7"/>
    <w:rsid w:val="004C4DCC"/>
    <w:rsid w:val="004C72AB"/>
    <w:rsid w:val="004C7EA4"/>
    <w:rsid w:val="004D6CE2"/>
    <w:rsid w:val="004D6FD1"/>
    <w:rsid w:val="004D71E1"/>
    <w:rsid w:val="004E168B"/>
    <w:rsid w:val="004F40CB"/>
    <w:rsid w:val="004F515F"/>
    <w:rsid w:val="004F6164"/>
    <w:rsid w:val="004F78ED"/>
    <w:rsid w:val="00501262"/>
    <w:rsid w:val="00506A5A"/>
    <w:rsid w:val="00506F8A"/>
    <w:rsid w:val="00510FDF"/>
    <w:rsid w:val="0051236B"/>
    <w:rsid w:val="00512AEC"/>
    <w:rsid w:val="005163F8"/>
    <w:rsid w:val="0051778D"/>
    <w:rsid w:val="00527C27"/>
    <w:rsid w:val="005311E0"/>
    <w:rsid w:val="0053513A"/>
    <w:rsid w:val="005420A7"/>
    <w:rsid w:val="005430DB"/>
    <w:rsid w:val="005544FA"/>
    <w:rsid w:val="00554822"/>
    <w:rsid w:val="00556714"/>
    <w:rsid w:val="00560C85"/>
    <w:rsid w:val="00561C17"/>
    <w:rsid w:val="005804E7"/>
    <w:rsid w:val="005824DA"/>
    <w:rsid w:val="0058575D"/>
    <w:rsid w:val="00592456"/>
    <w:rsid w:val="005932EC"/>
    <w:rsid w:val="00594F91"/>
    <w:rsid w:val="00596E99"/>
    <w:rsid w:val="005A07E4"/>
    <w:rsid w:val="005A3ACF"/>
    <w:rsid w:val="005B1957"/>
    <w:rsid w:val="005B3869"/>
    <w:rsid w:val="005B3896"/>
    <w:rsid w:val="005B72D5"/>
    <w:rsid w:val="005B7748"/>
    <w:rsid w:val="005C1183"/>
    <w:rsid w:val="005C356C"/>
    <w:rsid w:val="005D1283"/>
    <w:rsid w:val="005D1B95"/>
    <w:rsid w:val="005D1DB1"/>
    <w:rsid w:val="005D3518"/>
    <w:rsid w:val="005D3B16"/>
    <w:rsid w:val="005F665B"/>
    <w:rsid w:val="00603E4A"/>
    <w:rsid w:val="00606B7F"/>
    <w:rsid w:val="00610971"/>
    <w:rsid w:val="0061620B"/>
    <w:rsid w:val="0061792B"/>
    <w:rsid w:val="00620CCF"/>
    <w:rsid w:val="006239A2"/>
    <w:rsid w:val="006413FE"/>
    <w:rsid w:val="00645821"/>
    <w:rsid w:val="006478B8"/>
    <w:rsid w:val="00647B7C"/>
    <w:rsid w:val="00655539"/>
    <w:rsid w:val="006575EC"/>
    <w:rsid w:val="006610E3"/>
    <w:rsid w:val="00663D1D"/>
    <w:rsid w:val="0067349E"/>
    <w:rsid w:val="0067372D"/>
    <w:rsid w:val="00677B6E"/>
    <w:rsid w:val="00682730"/>
    <w:rsid w:val="00695ADC"/>
    <w:rsid w:val="006C56F3"/>
    <w:rsid w:val="006C638B"/>
    <w:rsid w:val="006D27FB"/>
    <w:rsid w:val="006D2B4F"/>
    <w:rsid w:val="006E225F"/>
    <w:rsid w:val="006F47FF"/>
    <w:rsid w:val="006F5D7F"/>
    <w:rsid w:val="006F5F1B"/>
    <w:rsid w:val="007225E1"/>
    <w:rsid w:val="007228CF"/>
    <w:rsid w:val="00723EC0"/>
    <w:rsid w:val="007249E6"/>
    <w:rsid w:val="00727EC3"/>
    <w:rsid w:val="00732546"/>
    <w:rsid w:val="007444D4"/>
    <w:rsid w:val="00750DAC"/>
    <w:rsid w:val="007623D1"/>
    <w:rsid w:val="007627D2"/>
    <w:rsid w:val="007650AD"/>
    <w:rsid w:val="00766667"/>
    <w:rsid w:val="00776C06"/>
    <w:rsid w:val="00776C41"/>
    <w:rsid w:val="00777A69"/>
    <w:rsid w:val="00781528"/>
    <w:rsid w:val="0078321D"/>
    <w:rsid w:val="0078676D"/>
    <w:rsid w:val="00790A25"/>
    <w:rsid w:val="007972DE"/>
    <w:rsid w:val="00797C8E"/>
    <w:rsid w:val="007A2908"/>
    <w:rsid w:val="007A2F66"/>
    <w:rsid w:val="007B0FA2"/>
    <w:rsid w:val="007B547E"/>
    <w:rsid w:val="007C25B3"/>
    <w:rsid w:val="007C31DA"/>
    <w:rsid w:val="007C6A71"/>
    <w:rsid w:val="007D1920"/>
    <w:rsid w:val="007D43D7"/>
    <w:rsid w:val="007D7195"/>
    <w:rsid w:val="007E0138"/>
    <w:rsid w:val="007F011A"/>
    <w:rsid w:val="008010BA"/>
    <w:rsid w:val="0081704F"/>
    <w:rsid w:val="0082491A"/>
    <w:rsid w:val="008265E2"/>
    <w:rsid w:val="00827A9C"/>
    <w:rsid w:val="00832791"/>
    <w:rsid w:val="008335C7"/>
    <w:rsid w:val="00842C4D"/>
    <w:rsid w:val="00844380"/>
    <w:rsid w:val="008641F6"/>
    <w:rsid w:val="00865A59"/>
    <w:rsid w:val="00874BC7"/>
    <w:rsid w:val="00876FF0"/>
    <w:rsid w:val="00884F46"/>
    <w:rsid w:val="008920D4"/>
    <w:rsid w:val="00896D94"/>
    <w:rsid w:val="008A43F5"/>
    <w:rsid w:val="008A5F6E"/>
    <w:rsid w:val="008A74CB"/>
    <w:rsid w:val="008B449A"/>
    <w:rsid w:val="008C0AA1"/>
    <w:rsid w:val="008C3320"/>
    <w:rsid w:val="008E2552"/>
    <w:rsid w:val="008E3DE4"/>
    <w:rsid w:val="008F3006"/>
    <w:rsid w:val="008F4538"/>
    <w:rsid w:val="00904255"/>
    <w:rsid w:val="009060C8"/>
    <w:rsid w:val="009075E3"/>
    <w:rsid w:val="009112C9"/>
    <w:rsid w:val="00911867"/>
    <w:rsid w:val="009217D4"/>
    <w:rsid w:val="00925C1C"/>
    <w:rsid w:val="00926B8E"/>
    <w:rsid w:val="00934CF1"/>
    <w:rsid w:val="00944885"/>
    <w:rsid w:val="00946706"/>
    <w:rsid w:val="00954458"/>
    <w:rsid w:val="00956C31"/>
    <w:rsid w:val="00960575"/>
    <w:rsid w:val="00962DE9"/>
    <w:rsid w:val="00967308"/>
    <w:rsid w:val="009730C1"/>
    <w:rsid w:val="00974B42"/>
    <w:rsid w:val="00976870"/>
    <w:rsid w:val="00982D4D"/>
    <w:rsid w:val="00985B1F"/>
    <w:rsid w:val="009945BF"/>
    <w:rsid w:val="00995325"/>
    <w:rsid w:val="009A2DDC"/>
    <w:rsid w:val="009A59F1"/>
    <w:rsid w:val="009A781F"/>
    <w:rsid w:val="009B4B1B"/>
    <w:rsid w:val="009C0404"/>
    <w:rsid w:val="009C5DCE"/>
    <w:rsid w:val="009C67F7"/>
    <w:rsid w:val="009C7A7E"/>
    <w:rsid w:val="009D0CF0"/>
    <w:rsid w:val="009D2DEF"/>
    <w:rsid w:val="009D57EB"/>
    <w:rsid w:val="009E0FF1"/>
    <w:rsid w:val="009E1B98"/>
    <w:rsid w:val="009E36E4"/>
    <w:rsid w:val="009E4C54"/>
    <w:rsid w:val="009F132A"/>
    <w:rsid w:val="009F5061"/>
    <w:rsid w:val="009F6898"/>
    <w:rsid w:val="00A04575"/>
    <w:rsid w:val="00A0737A"/>
    <w:rsid w:val="00A11512"/>
    <w:rsid w:val="00A22460"/>
    <w:rsid w:val="00A22ADB"/>
    <w:rsid w:val="00A454FD"/>
    <w:rsid w:val="00A460ED"/>
    <w:rsid w:val="00A4623A"/>
    <w:rsid w:val="00A47C55"/>
    <w:rsid w:val="00A51C3A"/>
    <w:rsid w:val="00A62E47"/>
    <w:rsid w:val="00A65003"/>
    <w:rsid w:val="00A70445"/>
    <w:rsid w:val="00A712B1"/>
    <w:rsid w:val="00A74667"/>
    <w:rsid w:val="00A85A42"/>
    <w:rsid w:val="00A93799"/>
    <w:rsid w:val="00A93F99"/>
    <w:rsid w:val="00A951D7"/>
    <w:rsid w:val="00AA3427"/>
    <w:rsid w:val="00AA434A"/>
    <w:rsid w:val="00AA506D"/>
    <w:rsid w:val="00AA7078"/>
    <w:rsid w:val="00AC25F1"/>
    <w:rsid w:val="00AC52A1"/>
    <w:rsid w:val="00AD0929"/>
    <w:rsid w:val="00AD7AE3"/>
    <w:rsid w:val="00AE055C"/>
    <w:rsid w:val="00AE2606"/>
    <w:rsid w:val="00AE5FF0"/>
    <w:rsid w:val="00AE7576"/>
    <w:rsid w:val="00AF77EB"/>
    <w:rsid w:val="00B035F8"/>
    <w:rsid w:val="00B0428B"/>
    <w:rsid w:val="00B06AEE"/>
    <w:rsid w:val="00B20DFA"/>
    <w:rsid w:val="00B23A50"/>
    <w:rsid w:val="00B24562"/>
    <w:rsid w:val="00B30B6D"/>
    <w:rsid w:val="00B3106D"/>
    <w:rsid w:val="00B359EC"/>
    <w:rsid w:val="00B36C15"/>
    <w:rsid w:val="00B47C2F"/>
    <w:rsid w:val="00B73B71"/>
    <w:rsid w:val="00B73FA1"/>
    <w:rsid w:val="00B81637"/>
    <w:rsid w:val="00B85728"/>
    <w:rsid w:val="00B96ACF"/>
    <w:rsid w:val="00B96F86"/>
    <w:rsid w:val="00BA0817"/>
    <w:rsid w:val="00BA0A9E"/>
    <w:rsid w:val="00BA0E66"/>
    <w:rsid w:val="00BC071E"/>
    <w:rsid w:val="00BC530B"/>
    <w:rsid w:val="00BD0922"/>
    <w:rsid w:val="00BD6052"/>
    <w:rsid w:val="00BD70AE"/>
    <w:rsid w:val="00BE0FAE"/>
    <w:rsid w:val="00C07CB4"/>
    <w:rsid w:val="00C07D87"/>
    <w:rsid w:val="00C124AD"/>
    <w:rsid w:val="00C13A82"/>
    <w:rsid w:val="00C2704A"/>
    <w:rsid w:val="00C32440"/>
    <w:rsid w:val="00C3664D"/>
    <w:rsid w:val="00C52F31"/>
    <w:rsid w:val="00C5516A"/>
    <w:rsid w:val="00C56218"/>
    <w:rsid w:val="00C56CFF"/>
    <w:rsid w:val="00C57EF3"/>
    <w:rsid w:val="00C66AD0"/>
    <w:rsid w:val="00C73CDA"/>
    <w:rsid w:val="00C73E62"/>
    <w:rsid w:val="00C73F66"/>
    <w:rsid w:val="00C74BE8"/>
    <w:rsid w:val="00C757B0"/>
    <w:rsid w:val="00C775AF"/>
    <w:rsid w:val="00C868EE"/>
    <w:rsid w:val="00C90DE0"/>
    <w:rsid w:val="00CB2999"/>
    <w:rsid w:val="00CB31F0"/>
    <w:rsid w:val="00CB550F"/>
    <w:rsid w:val="00CC714F"/>
    <w:rsid w:val="00CD1293"/>
    <w:rsid w:val="00CD2862"/>
    <w:rsid w:val="00CD3AC9"/>
    <w:rsid w:val="00CD63E2"/>
    <w:rsid w:val="00CF05D9"/>
    <w:rsid w:val="00CF26F9"/>
    <w:rsid w:val="00CF4289"/>
    <w:rsid w:val="00CF6522"/>
    <w:rsid w:val="00D10498"/>
    <w:rsid w:val="00D14DA8"/>
    <w:rsid w:val="00D3248E"/>
    <w:rsid w:val="00D33DBF"/>
    <w:rsid w:val="00D377B9"/>
    <w:rsid w:val="00D37D90"/>
    <w:rsid w:val="00D40309"/>
    <w:rsid w:val="00D44103"/>
    <w:rsid w:val="00D449C6"/>
    <w:rsid w:val="00D47407"/>
    <w:rsid w:val="00D52043"/>
    <w:rsid w:val="00D536E4"/>
    <w:rsid w:val="00D53D18"/>
    <w:rsid w:val="00D56C3C"/>
    <w:rsid w:val="00D639D1"/>
    <w:rsid w:val="00D67F68"/>
    <w:rsid w:val="00D82586"/>
    <w:rsid w:val="00D832B3"/>
    <w:rsid w:val="00D91619"/>
    <w:rsid w:val="00DA606E"/>
    <w:rsid w:val="00DB765C"/>
    <w:rsid w:val="00DC01BA"/>
    <w:rsid w:val="00DC4933"/>
    <w:rsid w:val="00DC7EC7"/>
    <w:rsid w:val="00DE5A45"/>
    <w:rsid w:val="00E02850"/>
    <w:rsid w:val="00E045F2"/>
    <w:rsid w:val="00E10887"/>
    <w:rsid w:val="00E15C49"/>
    <w:rsid w:val="00E17FF5"/>
    <w:rsid w:val="00E22975"/>
    <w:rsid w:val="00E24348"/>
    <w:rsid w:val="00E31523"/>
    <w:rsid w:val="00E354BA"/>
    <w:rsid w:val="00E46B6A"/>
    <w:rsid w:val="00E53282"/>
    <w:rsid w:val="00E75318"/>
    <w:rsid w:val="00E75D83"/>
    <w:rsid w:val="00E76E3F"/>
    <w:rsid w:val="00E8272D"/>
    <w:rsid w:val="00E83E03"/>
    <w:rsid w:val="00E84FE6"/>
    <w:rsid w:val="00EB220B"/>
    <w:rsid w:val="00EB5605"/>
    <w:rsid w:val="00EC0B1B"/>
    <w:rsid w:val="00EC4933"/>
    <w:rsid w:val="00EC60BC"/>
    <w:rsid w:val="00ED1482"/>
    <w:rsid w:val="00ED4391"/>
    <w:rsid w:val="00ED6184"/>
    <w:rsid w:val="00ED7E0F"/>
    <w:rsid w:val="00EF0985"/>
    <w:rsid w:val="00EF13A5"/>
    <w:rsid w:val="00EF2A35"/>
    <w:rsid w:val="00EF2EB2"/>
    <w:rsid w:val="00EF2FE2"/>
    <w:rsid w:val="00EF5EA5"/>
    <w:rsid w:val="00F118D0"/>
    <w:rsid w:val="00F135FA"/>
    <w:rsid w:val="00F261C9"/>
    <w:rsid w:val="00F306D2"/>
    <w:rsid w:val="00F35FE1"/>
    <w:rsid w:val="00F460D9"/>
    <w:rsid w:val="00F537CA"/>
    <w:rsid w:val="00F61DE2"/>
    <w:rsid w:val="00F70132"/>
    <w:rsid w:val="00F71385"/>
    <w:rsid w:val="00F72C92"/>
    <w:rsid w:val="00F76354"/>
    <w:rsid w:val="00F80850"/>
    <w:rsid w:val="00F824F7"/>
    <w:rsid w:val="00F827E4"/>
    <w:rsid w:val="00F8759B"/>
    <w:rsid w:val="00F90CBA"/>
    <w:rsid w:val="00F926EA"/>
    <w:rsid w:val="00F97C68"/>
    <w:rsid w:val="00FA1D88"/>
    <w:rsid w:val="00FA3143"/>
    <w:rsid w:val="00FA4C45"/>
    <w:rsid w:val="00FB09A6"/>
    <w:rsid w:val="00FB1C59"/>
    <w:rsid w:val="00FB3605"/>
    <w:rsid w:val="00FB4026"/>
    <w:rsid w:val="00FB64E7"/>
    <w:rsid w:val="00FC57BB"/>
    <w:rsid w:val="00FD3D49"/>
    <w:rsid w:val="00FD7A84"/>
    <w:rsid w:val="00FE110B"/>
    <w:rsid w:val="00FE5A16"/>
    <w:rsid w:val="00FE75F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A4AE3D"/>
  <w15:chartTrackingRefBased/>
  <w15:docId w15:val="{94BE3B65-B793-4529-B370-51E372CF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69A"/>
    <w:pPr>
      <w:ind w:left="720"/>
      <w:contextualSpacing/>
    </w:pPr>
  </w:style>
  <w:style w:type="paragraph" w:styleId="Header">
    <w:name w:val="header"/>
    <w:basedOn w:val="Normal"/>
    <w:link w:val="HeaderChar"/>
    <w:uiPriority w:val="99"/>
    <w:unhideWhenUsed/>
    <w:rsid w:val="002B5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C97"/>
  </w:style>
  <w:style w:type="paragraph" w:styleId="Footer">
    <w:name w:val="footer"/>
    <w:basedOn w:val="Normal"/>
    <w:link w:val="FooterChar"/>
    <w:uiPriority w:val="99"/>
    <w:unhideWhenUsed/>
    <w:rsid w:val="002B5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 Phildah</cp:lastModifiedBy>
  <cp:revision>2</cp:revision>
  <dcterms:created xsi:type="dcterms:W3CDTF">2025-01-31T09:40:00Z</dcterms:created>
  <dcterms:modified xsi:type="dcterms:W3CDTF">2025-01-31T09:40:00Z</dcterms:modified>
</cp:coreProperties>
</file>