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A51A95" w14:textId="77777777" w:rsidR="0077628E" w:rsidRDefault="0077628E" w:rsidP="0077628E">
      <w:pPr>
        <w:rPr>
          <w:rFonts w:ascii="Times New Roman" w:hAnsi="Times New Roman" w:cs="Times New Roman"/>
          <w:b/>
          <w:sz w:val="24"/>
          <w:szCs w:val="24"/>
        </w:rPr>
      </w:pPr>
      <w:r>
        <w:rPr>
          <w:rFonts w:ascii="Times New Roman" w:hAnsi="Times New Roman" w:cs="Times New Roman"/>
          <w:b/>
          <w:sz w:val="24"/>
          <w:szCs w:val="24"/>
        </w:rPr>
        <w:t>THE STATE</w:t>
      </w:r>
    </w:p>
    <w:p w14:paraId="00F9946F" w14:textId="77777777" w:rsidR="0077628E" w:rsidRDefault="0077628E" w:rsidP="0077628E">
      <w:pPr>
        <w:rPr>
          <w:rFonts w:ascii="Times New Roman" w:hAnsi="Times New Roman" w:cs="Times New Roman"/>
          <w:b/>
          <w:sz w:val="24"/>
          <w:szCs w:val="24"/>
        </w:rPr>
      </w:pPr>
      <w:r>
        <w:rPr>
          <w:rFonts w:ascii="Times New Roman" w:hAnsi="Times New Roman" w:cs="Times New Roman"/>
          <w:b/>
          <w:sz w:val="24"/>
          <w:szCs w:val="24"/>
        </w:rPr>
        <w:t>Versus</w:t>
      </w:r>
    </w:p>
    <w:p w14:paraId="01C012B0" w14:textId="77777777" w:rsidR="0077628E" w:rsidRDefault="0077628E" w:rsidP="0077628E">
      <w:pPr>
        <w:rPr>
          <w:rFonts w:ascii="Times New Roman" w:hAnsi="Times New Roman" w:cs="Times New Roman"/>
          <w:b/>
          <w:sz w:val="24"/>
          <w:szCs w:val="24"/>
        </w:rPr>
      </w:pPr>
      <w:r>
        <w:rPr>
          <w:rFonts w:ascii="Times New Roman" w:hAnsi="Times New Roman" w:cs="Times New Roman"/>
          <w:b/>
          <w:sz w:val="24"/>
          <w:szCs w:val="24"/>
        </w:rPr>
        <w:t>DOUBT DUBE</w:t>
      </w:r>
    </w:p>
    <w:p w14:paraId="40998B6F" w14:textId="77777777" w:rsidR="0077628E" w:rsidRDefault="0077628E" w:rsidP="0077628E">
      <w:pPr>
        <w:rPr>
          <w:rFonts w:ascii="Times New Roman" w:hAnsi="Times New Roman" w:cs="Times New Roman"/>
          <w:sz w:val="24"/>
          <w:szCs w:val="24"/>
        </w:rPr>
      </w:pPr>
    </w:p>
    <w:p w14:paraId="5D86E7B7" w14:textId="35BD3F7D" w:rsidR="0077628E" w:rsidRDefault="00AA4922" w:rsidP="0077628E">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t>
      </w:r>
      <w:r w:rsidR="0077628E">
        <w:rPr>
          <w:rFonts w:ascii="Times New Roman" w:hAnsi="Times New Roman" w:cs="Times New Roman"/>
          <w:sz w:val="24"/>
          <w:szCs w:val="24"/>
        </w:rPr>
        <w:t>WE</w:t>
      </w:r>
    </w:p>
    <w:p w14:paraId="1B744687" w14:textId="5F4F93C7" w:rsidR="0077628E" w:rsidRDefault="00812A43" w:rsidP="0077628E">
      <w:pPr>
        <w:spacing w:after="0" w:line="240" w:lineRule="auto"/>
        <w:rPr>
          <w:rFonts w:ascii="Times New Roman" w:hAnsi="Times New Roman" w:cs="Times New Roman"/>
          <w:sz w:val="24"/>
          <w:szCs w:val="24"/>
        </w:rPr>
      </w:pPr>
      <w:r>
        <w:rPr>
          <w:rFonts w:ascii="Times New Roman" w:hAnsi="Times New Roman" w:cs="Times New Roman"/>
          <w:sz w:val="24"/>
          <w:szCs w:val="24"/>
        </w:rPr>
        <w:t>MUTEVEDZI &amp; CHIVAYO</w:t>
      </w:r>
      <w:r w:rsidR="0077628E">
        <w:rPr>
          <w:rFonts w:ascii="Times New Roman" w:hAnsi="Times New Roman" w:cs="Times New Roman"/>
          <w:sz w:val="24"/>
          <w:szCs w:val="24"/>
        </w:rPr>
        <w:t xml:space="preserve"> JJ</w:t>
      </w:r>
    </w:p>
    <w:p w14:paraId="56C263DC" w14:textId="072E1995" w:rsidR="0077628E" w:rsidRDefault="0077628E" w:rsidP="007762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BULAWAYO, </w:t>
      </w:r>
      <w:r w:rsidR="009F4F5C">
        <w:rPr>
          <w:rFonts w:ascii="Times New Roman" w:hAnsi="Times New Roman" w:cs="Times New Roman"/>
          <w:sz w:val="24"/>
          <w:szCs w:val="24"/>
        </w:rPr>
        <w:t xml:space="preserve">10 March </w:t>
      </w:r>
      <w:r>
        <w:rPr>
          <w:rFonts w:ascii="Times New Roman" w:hAnsi="Times New Roman" w:cs="Times New Roman"/>
          <w:sz w:val="24"/>
          <w:szCs w:val="24"/>
        </w:rPr>
        <w:t>2026</w:t>
      </w:r>
    </w:p>
    <w:p w14:paraId="7A7DDF50" w14:textId="77777777" w:rsidR="0077628E" w:rsidRDefault="0077628E" w:rsidP="0077628E">
      <w:pPr>
        <w:spacing w:after="0" w:line="240" w:lineRule="auto"/>
        <w:rPr>
          <w:rFonts w:ascii="Times New Roman" w:hAnsi="Times New Roman" w:cs="Times New Roman"/>
          <w:sz w:val="24"/>
          <w:szCs w:val="24"/>
        </w:rPr>
      </w:pPr>
    </w:p>
    <w:p w14:paraId="5307CCFA" w14:textId="77777777" w:rsidR="003B6C09" w:rsidRDefault="003B6C09" w:rsidP="0077628E">
      <w:pPr>
        <w:rPr>
          <w:rFonts w:ascii="Times New Roman" w:hAnsi="Times New Roman" w:cs="Times New Roman"/>
          <w:b/>
          <w:sz w:val="24"/>
          <w:szCs w:val="24"/>
        </w:rPr>
      </w:pPr>
    </w:p>
    <w:p w14:paraId="49ECEB96" w14:textId="77777777" w:rsidR="0077628E" w:rsidRDefault="0077628E" w:rsidP="0077628E">
      <w:pPr>
        <w:rPr>
          <w:rFonts w:ascii="Times New Roman" w:hAnsi="Times New Roman" w:cs="Times New Roman"/>
          <w:b/>
          <w:sz w:val="24"/>
          <w:szCs w:val="24"/>
        </w:rPr>
      </w:pPr>
      <w:r>
        <w:rPr>
          <w:rFonts w:ascii="Times New Roman" w:hAnsi="Times New Roman" w:cs="Times New Roman"/>
          <w:b/>
          <w:sz w:val="24"/>
          <w:szCs w:val="24"/>
        </w:rPr>
        <w:t>Criminal review judgment</w:t>
      </w:r>
    </w:p>
    <w:p w14:paraId="2116A625" w14:textId="77777777" w:rsidR="0077628E" w:rsidRDefault="0077628E" w:rsidP="0077628E">
      <w:pPr>
        <w:rPr>
          <w:rFonts w:ascii="Times New Roman" w:hAnsi="Times New Roman" w:cs="Times New Roman"/>
          <w:b/>
          <w:sz w:val="24"/>
          <w:szCs w:val="24"/>
        </w:rPr>
      </w:pPr>
      <w:bookmarkStart w:id="0" w:name="_GoBack"/>
      <w:bookmarkEnd w:id="0"/>
    </w:p>
    <w:p w14:paraId="2F28FD78" w14:textId="77777777" w:rsidR="00A64E74" w:rsidRDefault="0077628E" w:rsidP="0077628E">
      <w:pPr>
        <w:spacing w:line="360" w:lineRule="auto"/>
        <w:jc w:val="both"/>
        <w:rPr>
          <w:rFonts w:ascii="Times New Roman" w:hAnsi="Times New Roman" w:cs="Times New Roman"/>
          <w:sz w:val="24"/>
          <w:szCs w:val="24"/>
        </w:rPr>
      </w:pPr>
      <w:r>
        <w:rPr>
          <w:rFonts w:ascii="Times New Roman" w:hAnsi="Times New Roman" w:cs="Times New Roman"/>
          <w:b/>
          <w:sz w:val="24"/>
          <w:szCs w:val="24"/>
        </w:rPr>
        <w:t>MUTEVEDZI J:</w:t>
      </w:r>
      <w:r>
        <w:rPr>
          <w:rFonts w:ascii="Times New Roman" w:hAnsi="Times New Roman" w:cs="Times New Roman"/>
          <w:sz w:val="24"/>
          <w:szCs w:val="24"/>
        </w:rPr>
        <w:t xml:space="preserve"> The </w:t>
      </w:r>
      <w:r w:rsidR="00A64E74">
        <w:rPr>
          <w:rFonts w:ascii="Times New Roman" w:hAnsi="Times New Roman" w:cs="Times New Roman"/>
          <w:sz w:val="24"/>
          <w:szCs w:val="24"/>
        </w:rPr>
        <w:t>recently implemented Presidential Clemency Order which resulted in the release of over four thousand inmates from prisons across the country must serve as a reminder to judicial officers that only those offenders that really deserve to go to prison ought to be jailed.</w:t>
      </w:r>
      <w:r w:rsidR="00A64E74">
        <w:rPr>
          <w:rStyle w:val="FootnoteReference"/>
          <w:rFonts w:ascii="Times New Roman" w:hAnsi="Times New Roman" w:cs="Times New Roman"/>
          <w:sz w:val="24"/>
          <w:szCs w:val="24"/>
        </w:rPr>
        <w:footnoteReference w:id="1"/>
      </w:r>
      <w:r w:rsidR="00A64E74">
        <w:rPr>
          <w:rFonts w:ascii="Times New Roman" w:hAnsi="Times New Roman" w:cs="Times New Roman"/>
          <w:sz w:val="24"/>
          <w:szCs w:val="24"/>
        </w:rPr>
        <w:t xml:space="preserve"> As will be demonstrated, the offender in this case hardly deserved imprisonment. </w:t>
      </w:r>
    </w:p>
    <w:p w14:paraId="3E5100A6" w14:textId="44FC32F9" w:rsidR="0077628E" w:rsidRPr="00A64E74" w:rsidRDefault="0077628E" w:rsidP="00A64E74">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Doubt </w:t>
      </w:r>
      <w:proofErr w:type="spellStart"/>
      <w:r>
        <w:rPr>
          <w:rFonts w:ascii="Times New Roman" w:hAnsi="Times New Roman" w:cs="Times New Roman"/>
          <w:sz w:val="24"/>
          <w:szCs w:val="24"/>
        </w:rPr>
        <w:t>Dube</w:t>
      </w:r>
      <w:proofErr w:type="spellEnd"/>
      <w:r>
        <w:rPr>
          <w:rFonts w:ascii="Times New Roman" w:hAnsi="Times New Roman" w:cs="Times New Roman"/>
          <w:sz w:val="24"/>
          <w:szCs w:val="24"/>
        </w:rPr>
        <w:t xml:space="preserve">, </w:t>
      </w:r>
      <w:r w:rsidR="00A64E74">
        <w:rPr>
          <w:rFonts w:ascii="Times New Roman" w:hAnsi="Times New Roman" w:cs="Times New Roman"/>
          <w:sz w:val="24"/>
          <w:szCs w:val="24"/>
        </w:rPr>
        <w:t>appeared</w:t>
      </w:r>
      <w:r>
        <w:rPr>
          <w:rFonts w:ascii="Times New Roman" w:hAnsi="Times New Roman" w:cs="Times New Roman"/>
          <w:sz w:val="24"/>
          <w:szCs w:val="24"/>
        </w:rPr>
        <w:t xml:space="preserve"> before </w:t>
      </w:r>
      <w:r w:rsidR="00A64E74">
        <w:rPr>
          <w:rFonts w:ascii="Times New Roman" w:hAnsi="Times New Roman" w:cs="Times New Roman"/>
          <w:sz w:val="24"/>
          <w:szCs w:val="24"/>
        </w:rPr>
        <w:t xml:space="preserve">the court of </w:t>
      </w:r>
      <w:r>
        <w:rPr>
          <w:rFonts w:ascii="Times New Roman" w:hAnsi="Times New Roman" w:cs="Times New Roman"/>
          <w:sz w:val="24"/>
          <w:szCs w:val="24"/>
        </w:rPr>
        <w:t xml:space="preserve">a provincial magistrate at </w:t>
      </w:r>
      <w:proofErr w:type="spellStart"/>
      <w:r>
        <w:rPr>
          <w:rFonts w:ascii="Times New Roman" w:hAnsi="Times New Roman" w:cs="Times New Roman"/>
          <w:sz w:val="24"/>
          <w:szCs w:val="24"/>
        </w:rPr>
        <w:t>Kezi</w:t>
      </w:r>
      <w:proofErr w:type="spellEnd"/>
      <w:r>
        <w:rPr>
          <w:rFonts w:ascii="Times New Roman" w:hAnsi="Times New Roman" w:cs="Times New Roman"/>
          <w:sz w:val="24"/>
          <w:szCs w:val="24"/>
        </w:rPr>
        <w:t xml:space="preserve"> on a charge of Assault as defined in section </w:t>
      </w:r>
      <w:r w:rsidR="00A64E74">
        <w:rPr>
          <w:rFonts w:ascii="Times New Roman" w:hAnsi="Times New Roman" w:cs="Times New Roman"/>
          <w:sz w:val="24"/>
          <w:szCs w:val="24"/>
        </w:rPr>
        <w:t>8</w:t>
      </w:r>
      <w:r>
        <w:rPr>
          <w:rFonts w:ascii="Times New Roman" w:hAnsi="Times New Roman" w:cs="Times New Roman"/>
          <w:sz w:val="24"/>
          <w:szCs w:val="24"/>
        </w:rPr>
        <w:t>9 of the Criminal Law (Codification and Reform) [</w:t>
      </w:r>
      <w:r>
        <w:rPr>
          <w:rFonts w:ascii="Times New Roman" w:hAnsi="Times New Roman" w:cs="Times New Roman"/>
          <w:i/>
          <w:sz w:val="24"/>
          <w:szCs w:val="24"/>
        </w:rPr>
        <w:t>Chapter 9:23</w:t>
      </w:r>
      <w:r>
        <w:rPr>
          <w:rFonts w:ascii="Times New Roman" w:hAnsi="Times New Roman" w:cs="Times New Roman"/>
          <w:sz w:val="24"/>
          <w:szCs w:val="24"/>
        </w:rPr>
        <w:t xml:space="preserve">] [“the CODE”]. </w:t>
      </w:r>
      <w:r w:rsidRPr="00A64E74">
        <w:rPr>
          <w:rFonts w:ascii="Times New Roman" w:hAnsi="Times New Roman" w:cs="Times New Roman"/>
          <w:sz w:val="24"/>
          <w:szCs w:val="24"/>
        </w:rPr>
        <w:t xml:space="preserve">The brief facts were that on 2 February 2026, the complainant, </w:t>
      </w:r>
      <w:r w:rsidR="00A64E74">
        <w:rPr>
          <w:rFonts w:ascii="Times New Roman" w:hAnsi="Times New Roman" w:cs="Times New Roman"/>
          <w:sz w:val="24"/>
          <w:szCs w:val="24"/>
        </w:rPr>
        <w:t>the offender</w:t>
      </w:r>
      <w:r w:rsidRPr="00A64E74">
        <w:rPr>
          <w:rFonts w:ascii="Times New Roman" w:hAnsi="Times New Roman" w:cs="Times New Roman"/>
          <w:sz w:val="24"/>
          <w:szCs w:val="24"/>
        </w:rPr>
        <w:t xml:space="preserve"> and another male adult were travelling together using the complainant’s </w:t>
      </w:r>
      <w:r w:rsidR="00A64E74" w:rsidRPr="00A64E74">
        <w:rPr>
          <w:rFonts w:ascii="Times New Roman" w:hAnsi="Times New Roman" w:cs="Times New Roman"/>
          <w:sz w:val="24"/>
          <w:szCs w:val="24"/>
        </w:rPr>
        <w:t>scotch cart</w:t>
      </w:r>
      <w:r w:rsidRPr="00A64E74">
        <w:rPr>
          <w:rFonts w:ascii="Times New Roman" w:hAnsi="Times New Roman" w:cs="Times New Roman"/>
          <w:sz w:val="24"/>
          <w:szCs w:val="24"/>
        </w:rPr>
        <w:t xml:space="preserve"> to run a funeral errand. A misunderstanding arose amongst the three </w:t>
      </w:r>
      <w:r w:rsidR="00A64E74">
        <w:rPr>
          <w:rFonts w:ascii="Times New Roman" w:hAnsi="Times New Roman" w:cs="Times New Roman"/>
          <w:sz w:val="24"/>
          <w:szCs w:val="24"/>
        </w:rPr>
        <w:t xml:space="preserve">resulting in </w:t>
      </w:r>
      <w:r w:rsidRPr="00A64E74">
        <w:rPr>
          <w:rFonts w:ascii="Times New Roman" w:hAnsi="Times New Roman" w:cs="Times New Roman"/>
          <w:sz w:val="24"/>
          <w:szCs w:val="24"/>
        </w:rPr>
        <w:t>the offender assaulting the complainant</w:t>
      </w:r>
      <w:r w:rsidR="00A64E74">
        <w:rPr>
          <w:rFonts w:ascii="Times New Roman" w:hAnsi="Times New Roman" w:cs="Times New Roman"/>
          <w:sz w:val="24"/>
          <w:szCs w:val="24"/>
        </w:rPr>
        <w:t>. He struck him</w:t>
      </w:r>
      <w:r w:rsidRPr="00A64E74">
        <w:rPr>
          <w:rFonts w:ascii="Times New Roman" w:hAnsi="Times New Roman" w:cs="Times New Roman"/>
          <w:sz w:val="24"/>
          <w:szCs w:val="24"/>
        </w:rPr>
        <w:t xml:space="preserve"> with a stone once on the left leg and whipp</w:t>
      </w:r>
      <w:r w:rsidR="00A64E74">
        <w:rPr>
          <w:rFonts w:ascii="Times New Roman" w:hAnsi="Times New Roman" w:cs="Times New Roman"/>
          <w:sz w:val="24"/>
          <w:szCs w:val="24"/>
        </w:rPr>
        <w:t>ed</w:t>
      </w:r>
      <w:r w:rsidRPr="00A64E74">
        <w:rPr>
          <w:rFonts w:ascii="Times New Roman" w:hAnsi="Times New Roman" w:cs="Times New Roman"/>
          <w:sz w:val="24"/>
          <w:szCs w:val="24"/>
        </w:rPr>
        <w:t xml:space="preserve"> him several times on the abdomen, hands, legs and head using the whip</w:t>
      </w:r>
      <w:r w:rsidR="00A64E74">
        <w:rPr>
          <w:rFonts w:ascii="Times New Roman" w:hAnsi="Times New Roman" w:cs="Times New Roman"/>
          <w:sz w:val="24"/>
          <w:szCs w:val="24"/>
        </w:rPr>
        <w:t xml:space="preserve"> with which he was driving the oxen pulling the cart</w:t>
      </w:r>
      <w:r w:rsidRPr="00A64E74">
        <w:rPr>
          <w:rFonts w:ascii="Times New Roman" w:hAnsi="Times New Roman" w:cs="Times New Roman"/>
          <w:sz w:val="24"/>
          <w:szCs w:val="24"/>
        </w:rPr>
        <w:t xml:space="preserve">. </w:t>
      </w:r>
      <w:r w:rsidR="00E57A85">
        <w:rPr>
          <w:rFonts w:ascii="Times New Roman" w:hAnsi="Times New Roman" w:cs="Times New Roman"/>
          <w:sz w:val="24"/>
          <w:szCs w:val="24"/>
        </w:rPr>
        <w:t>He</w:t>
      </w:r>
      <w:r w:rsidR="00A64E74">
        <w:rPr>
          <w:rFonts w:ascii="Times New Roman" w:hAnsi="Times New Roman" w:cs="Times New Roman"/>
          <w:sz w:val="24"/>
          <w:szCs w:val="24"/>
        </w:rPr>
        <w:t xml:space="preserve"> was later arrested. </w:t>
      </w:r>
    </w:p>
    <w:p w14:paraId="4492B905" w14:textId="6AF1E2B0" w:rsidR="00DD460D" w:rsidRDefault="00E57A85" w:rsidP="00950683">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At his trial, the</w:t>
      </w:r>
      <w:r w:rsidR="0077628E">
        <w:rPr>
          <w:rFonts w:ascii="Times New Roman" w:hAnsi="Times New Roman" w:cs="Times New Roman"/>
          <w:sz w:val="24"/>
          <w:szCs w:val="24"/>
        </w:rPr>
        <w:t xml:space="preserve"> offender was convicted on</w:t>
      </w:r>
      <w:r w:rsidR="00950683">
        <w:rPr>
          <w:rFonts w:ascii="Times New Roman" w:hAnsi="Times New Roman" w:cs="Times New Roman"/>
          <w:sz w:val="24"/>
          <w:szCs w:val="24"/>
        </w:rPr>
        <w:t xml:space="preserve"> </w:t>
      </w:r>
      <w:r w:rsidR="0077628E">
        <w:rPr>
          <w:rFonts w:ascii="Times New Roman" w:hAnsi="Times New Roman" w:cs="Times New Roman"/>
          <w:sz w:val="24"/>
          <w:szCs w:val="24"/>
        </w:rPr>
        <w:t xml:space="preserve">his own plea of guilty. </w:t>
      </w:r>
      <w:r>
        <w:rPr>
          <w:rFonts w:ascii="Times New Roman" w:hAnsi="Times New Roman" w:cs="Times New Roman"/>
          <w:sz w:val="24"/>
          <w:szCs w:val="24"/>
        </w:rPr>
        <w:t xml:space="preserve">In mitigation, he </w:t>
      </w:r>
      <w:r w:rsidR="00DD460D">
        <w:rPr>
          <w:rFonts w:ascii="Times New Roman" w:hAnsi="Times New Roman" w:cs="Times New Roman"/>
          <w:sz w:val="24"/>
          <w:szCs w:val="24"/>
        </w:rPr>
        <w:t xml:space="preserve">begged </w:t>
      </w:r>
      <w:r>
        <w:rPr>
          <w:rFonts w:ascii="Times New Roman" w:hAnsi="Times New Roman" w:cs="Times New Roman"/>
          <w:sz w:val="24"/>
          <w:szCs w:val="24"/>
        </w:rPr>
        <w:t>the trial court to sentence him to</w:t>
      </w:r>
      <w:r w:rsidR="00DD460D">
        <w:rPr>
          <w:rFonts w:ascii="Times New Roman" w:hAnsi="Times New Roman" w:cs="Times New Roman"/>
          <w:sz w:val="24"/>
          <w:szCs w:val="24"/>
        </w:rPr>
        <w:t xml:space="preserve"> a non-custodial </w:t>
      </w:r>
      <w:r>
        <w:rPr>
          <w:rFonts w:ascii="Times New Roman" w:hAnsi="Times New Roman" w:cs="Times New Roman"/>
          <w:sz w:val="24"/>
          <w:szCs w:val="24"/>
        </w:rPr>
        <w:t>punishment</w:t>
      </w:r>
      <w:r w:rsidR="00DD460D">
        <w:rPr>
          <w:rFonts w:ascii="Times New Roman" w:hAnsi="Times New Roman" w:cs="Times New Roman"/>
          <w:sz w:val="24"/>
          <w:szCs w:val="24"/>
        </w:rPr>
        <w:t xml:space="preserve">. </w:t>
      </w:r>
      <w:r>
        <w:rPr>
          <w:rFonts w:ascii="Times New Roman" w:hAnsi="Times New Roman" w:cs="Times New Roman"/>
          <w:sz w:val="24"/>
          <w:szCs w:val="24"/>
        </w:rPr>
        <w:t xml:space="preserve">He indicated that the transgression was his first brush with the law; </w:t>
      </w:r>
      <w:r w:rsidR="00C2049A">
        <w:rPr>
          <w:rFonts w:ascii="Times New Roman" w:hAnsi="Times New Roman" w:cs="Times New Roman"/>
          <w:sz w:val="24"/>
          <w:szCs w:val="24"/>
        </w:rPr>
        <w:t xml:space="preserve">that </w:t>
      </w:r>
      <w:r w:rsidR="00B21280">
        <w:rPr>
          <w:rFonts w:ascii="Times New Roman" w:hAnsi="Times New Roman" w:cs="Times New Roman"/>
          <w:sz w:val="24"/>
          <w:szCs w:val="24"/>
        </w:rPr>
        <w:t xml:space="preserve">he </w:t>
      </w:r>
      <w:r>
        <w:rPr>
          <w:rFonts w:ascii="Times New Roman" w:hAnsi="Times New Roman" w:cs="Times New Roman"/>
          <w:sz w:val="24"/>
          <w:szCs w:val="24"/>
        </w:rPr>
        <w:t>was</w:t>
      </w:r>
      <w:r w:rsidR="00B21280">
        <w:rPr>
          <w:rFonts w:ascii="Times New Roman" w:hAnsi="Times New Roman" w:cs="Times New Roman"/>
          <w:sz w:val="24"/>
          <w:szCs w:val="24"/>
        </w:rPr>
        <w:t xml:space="preserve"> 42 years old, married with </w:t>
      </w:r>
      <w:r>
        <w:rPr>
          <w:rFonts w:ascii="Times New Roman" w:hAnsi="Times New Roman" w:cs="Times New Roman"/>
          <w:sz w:val="24"/>
          <w:szCs w:val="24"/>
        </w:rPr>
        <w:t>five</w:t>
      </w:r>
      <w:r w:rsidR="00B21280">
        <w:rPr>
          <w:rFonts w:ascii="Times New Roman" w:hAnsi="Times New Roman" w:cs="Times New Roman"/>
          <w:sz w:val="24"/>
          <w:szCs w:val="24"/>
        </w:rPr>
        <w:t xml:space="preserve"> children. He further said he </w:t>
      </w:r>
      <w:r>
        <w:rPr>
          <w:rFonts w:ascii="Times New Roman" w:hAnsi="Times New Roman" w:cs="Times New Roman"/>
          <w:sz w:val="24"/>
          <w:szCs w:val="24"/>
        </w:rPr>
        <w:t>was</w:t>
      </w:r>
      <w:r w:rsidR="00B21280">
        <w:rPr>
          <w:rFonts w:ascii="Times New Roman" w:hAnsi="Times New Roman" w:cs="Times New Roman"/>
          <w:sz w:val="24"/>
          <w:szCs w:val="24"/>
        </w:rPr>
        <w:t xml:space="preserve"> employed earning R3000 a month. He </w:t>
      </w:r>
      <w:r>
        <w:rPr>
          <w:rFonts w:ascii="Times New Roman" w:hAnsi="Times New Roman" w:cs="Times New Roman"/>
          <w:sz w:val="24"/>
          <w:szCs w:val="24"/>
        </w:rPr>
        <w:t xml:space="preserve">profusely apologized for his conduct and informed the court that he had </w:t>
      </w:r>
      <w:r w:rsidR="00B21280">
        <w:rPr>
          <w:rFonts w:ascii="Times New Roman" w:hAnsi="Times New Roman" w:cs="Times New Roman"/>
          <w:sz w:val="24"/>
          <w:szCs w:val="24"/>
        </w:rPr>
        <w:t xml:space="preserve">paid R1000 towards the complainant’s medical expenses. </w:t>
      </w:r>
    </w:p>
    <w:p w14:paraId="24F0D091" w14:textId="57AFCD0A" w:rsidR="00B21280" w:rsidRPr="0031530C" w:rsidRDefault="00E57A85" w:rsidP="0031530C">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In aggravation, the</w:t>
      </w:r>
      <w:r w:rsidR="00B21280">
        <w:rPr>
          <w:rFonts w:ascii="Times New Roman" w:hAnsi="Times New Roman" w:cs="Times New Roman"/>
          <w:sz w:val="24"/>
          <w:szCs w:val="24"/>
        </w:rPr>
        <w:t xml:space="preserve"> </w:t>
      </w:r>
      <w:r>
        <w:rPr>
          <w:rFonts w:ascii="Times New Roman" w:hAnsi="Times New Roman" w:cs="Times New Roman"/>
          <w:sz w:val="24"/>
          <w:szCs w:val="24"/>
        </w:rPr>
        <w:t>prosecutor tendered th</w:t>
      </w:r>
      <w:r w:rsidR="0031530C">
        <w:rPr>
          <w:rFonts w:ascii="Times New Roman" w:hAnsi="Times New Roman" w:cs="Times New Roman"/>
          <w:sz w:val="24"/>
          <w:szCs w:val="24"/>
        </w:rPr>
        <w:t>e Victim</w:t>
      </w:r>
      <w:r w:rsidR="00B21280">
        <w:rPr>
          <w:rFonts w:ascii="Times New Roman" w:hAnsi="Times New Roman" w:cs="Times New Roman"/>
          <w:sz w:val="24"/>
          <w:szCs w:val="24"/>
        </w:rPr>
        <w:t xml:space="preserve"> Impact </w:t>
      </w:r>
      <w:r w:rsidR="00E17D91">
        <w:rPr>
          <w:rFonts w:ascii="Times New Roman" w:hAnsi="Times New Roman" w:cs="Times New Roman"/>
          <w:sz w:val="24"/>
          <w:szCs w:val="24"/>
        </w:rPr>
        <w:t>S</w:t>
      </w:r>
      <w:r w:rsidR="00B21280">
        <w:rPr>
          <w:rFonts w:ascii="Times New Roman" w:hAnsi="Times New Roman" w:cs="Times New Roman"/>
          <w:sz w:val="24"/>
          <w:szCs w:val="24"/>
        </w:rPr>
        <w:t xml:space="preserve">tatement </w:t>
      </w:r>
      <w:r w:rsidR="00E17D91">
        <w:rPr>
          <w:rFonts w:ascii="Times New Roman" w:hAnsi="Times New Roman" w:cs="Times New Roman"/>
          <w:sz w:val="24"/>
          <w:szCs w:val="24"/>
        </w:rPr>
        <w:t xml:space="preserve">authored by the </w:t>
      </w:r>
      <w:r w:rsidR="0031530C">
        <w:rPr>
          <w:rFonts w:ascii="Times New Roman" w:hAnsi="Times New Roman" w:cs="Times New Roman"/>
          <w:sz w:val="24"/>
          <w:szCs w:val="24"/>
        </w:rPr>
        <w:t xml:space="preserve">complainant. In it, </w:t>
      </w:r>
      <w:r w:rsidR="00CA7C60">
        <w:rPr>
          <w:rFonts w:ascii="Times New Roman" w:hAnsi="Times New Roman" w:cs="Times New Roman"/>
          <w:sz w:val="24"/>
          <w:szCs w:val="24"/>
        </w:rPr>
        <w:t>t</w:t>
      </w:r>
      <w:r w:rsidR="0031530C">
        <w:rPr>
          <w:rFonts w:ascii="Times New Roman" w:hAnsi="Times New Roman" w:cs="Times New Roman"/>
          <w:sz w:val="24"/>
          <w:szCs w:val="24"/>
        </w:rPr>
        <w:t xml:space="preserve">he </w:t>
      </w:r>
      <w:r w:rsidR="00CA7C60">
        <w:rPr>
          <w:rFonts w:ascii="Times New Roman" w:hAnsi="Times New Roman" w:cs="Times New Roman"/>
          <w:sz w:val="24"/>
          <w:szCs w:val="24"/>
        </w:rPr>
        <w:t xml:space="preserve">complainant </w:t>
      </w:r>
      <w:r w:rsidR="0031530C">
        <w:rPr>
          <w:rFonts w:ascii="Times New Roman" w:hAnsi="Times New Roman" w:cs="Times New Roman"/>
          <w:sz w:val="24"/>
          <w:szCs w:val="24"/>
        </w:rPr>
        <w:t xml:space="preserve">stated that he had sustained head injuries and fractures on the legs and hands. </w:t>
      </w:r>
      <w:r w:rsidR="006401A3">
        <w:rPr>
          <w:rFonts w:ascii="Times New Roman" w:hAnsi="Times New Roman" w:cs="Times New Roman"/>
          <w:sz w:val="24"/>
          <w:szCs w:val="24"/>
        </w:rPr>
        <w:t>Despite</w:t>
      </w:r>
      <w:r w:rsidR="0031530C">
        <w:rPr>
          <w:rFonts w:ascii="Times New Roman" w:hAnsi="Times New Roman" w:cs="Times New Roman"/>
          <w:sz w:val="24"/>
          <w:szCs w:val="24"/>
        </w:rPr>
        <w:t xml:space="preserve"> the prosecutor</w:t>
      </w:r>
      <w:r w:rsidR="006401A3">
        <w:rPr>
          <w:rFonts w:ascii="Times New Roman" w:hAnsi="Times New Roman" w:cs="Times New Roman"/>
          <w:sz w:val="24"/>
          <w:szCs w:val="24"/>
        </w:rPr>
        <w:t xml:space="preserve"> </w:t>
      </w:r>
      <w:r w:rsidR="0031530C">
        <w:rPr>
          <w:rFonts w:ascii="Times New Roman" w:hAnsi="Times New Roman" w:cs="Times New Roman"/>
          <w:sz w:val="24"/>
          <w:szCs w:val="24"/>
        </w:rPr>
        <w:t>apprecia</w:t>
      </w:r>
      <w:r w:rsidR="006401A3">
        <w:rPr>
          <w:rFonts w:ascii="Times New Roman" w:hAnsi="Times New Roman" w:cs="Times New Roman"/>
          <w:sz w:val="24"/>
          <w:szCs w:val="24"/>
        </w:rPr>
        <w:t>ting</w:t>
      </w:r>
      <w:r w:rsidR="0031530C">
        <w:rPr>
          <w:rFonts w:ascii="Times New Roman" w:hAnsi="Times New Roman" w:cs="Times New Roman"/>
          <w:sz w:val="24"/>
          <w:szCs w:val="24"/>
        </w:rPr>
        <w:t xml:space="preserve"> that the offender was a youthful first </w:t>
      </w:r>
      <w:r w:rsidR="00831A45">
        <w:rPr>
          <w:rFonts w:ascii="Times New Roman" w:hAnsi="Times New Roman" w:cs="Times New Roman"/>
          <w:sz w:val="24"/>
          <w:szCs w:val="24"/>
        </w:rPr>
        <w:t>offender who had pleaded guilty to the charge and appeared completely remorseful</w:t>
      </w:r>
      <w:r w:rsidR="006401A3">
        <w:rPr>
          <w:rFonts w:ascii="Times New Roman" w:hAnsi="Times New Roman" w:cs="Times New Roman"/>
          <w:sz w:val="24"/>
          <w:szCs w:val="24"/>
        </w:rPr>
        <w:t>, he gave a</w:t>
      </w:r>
      <w:r w:rsidR="00123A3B" w:rsidRPr="0031530C">
        <w:rPr>
          <w:rFonts w:ascii="Times New Roman" w:hAnsi="Times New Roman" w:cs="Times New Roman"/>
          <w:sz w:val="24"/>
          <w:szCs w:val="24"/>
        </w:rPr>
        <w:t xml:space="preserve"> lengthy explanation </w:t>
      </w:r>
      <w:r w:rsidR="006401A3">
        <w:rPr>
          <w:rFonts w:ascii="Times New Roman" w:hAnsi="Times New Roman" w:cs="Times New Roman"/>
          <w:sz w:val="24"/>
          <w:szCs w:val="24"/>
        </w:rPr>
        <w:t>about</w:t>
      </w:r>
      <w:r w:rsidR="00123A3B" w:rsidRPr="0031530C">
        <w:rPr>
          <w:rFonts w:ascii="Times New Roman" w:hAnsi="Times New Roman" w:cs="Times New Roman"/>
          <w:sz w:val="24"/>
          <w:szCs w:val="24"/>
        </w:rPr>
        <w:t xml:space="preserve"> how the offender </w:t>
      </w:r>
      <w:r w:rsidR="006401A3">
        <w:rPr>
          <w:rFonts w:ascii="Times New Roman" w:hAnsi="Times New Roman" w:cs="Times New Roman"/>
          <w:sz w:val="24"/>
          <w:szCs w:val="24"/>
        </w:rPr>
        <w:t xml:space="preserve">had </w:t>
      </w:r>
      <w:r w:rsidR="00123A3B" w:rsidRPr="0031530C">
        <w:rPr>
          <w:rFonts w:ascii="Times New Roman" w:hAnsi="Times New Roman" w:cs="Times New Roman"/>
          <w:sz w:val="24"/>
          <w:szCs w:val="24"/>
        </w:rPr>
        <w:t>assaulted the complainant</w:t>
      </w:r>
      <w:r w:rsidR="006401A3">
        <w:rPr>
          <w:rFonts w:ascii="Times New Roman" w:hAnsi="Times New Roman" w:cs="Times New Roman"/>
          <w:sz w:val="24"/>
          <w:szCs w:val="24"/>
        </w:rPr>
        <w:t xml:space="preserve">. He </w:t>
      </w:r>
      <w:proofErr w:type="spellStart"/>
      <w:r w:rsidR="009C6108">
        <w:rPr>
          <w:rFonts w:ascii="Times New Roman" w:hAnsi="Times New Roman" w:cs="Times New Roman"/>
          <w:sz w:val="24"/>
          <w:szCs w:val="24"/>
        </w:rPr>
        <w:t>empahsised</w:t>
      </w:r>
      <w:proofErr w:type="spellEnd"/>
      <w:r w:rsidR="009C6108">
        <w:rPr>
          <w:rFonts w:ascii="Times New Roman" w:hAnsi="Times New Roman" w:cs="Times New Roman"/>
          <w:sz w:val="24"/>
          <w:szCs w:val="24"/>
        </w:rPr>
        <w:t xml:space="preserve"> </w:t>
      </w:r>
      <w:r w:rsidR="009C6108" w:rsidRPr="0031530C">
        <w:rPr>
          <w:rFonts w:ascii="Times New Roman" w:hAnsi="Times New Roman" w:cs="Times New Roman"/>
          <w:sz w:val="24"/>
          <w:szCs w:val="24"/>
        </w:rPr>
        <w:t>that</w:t>
      </w:r>
      <w:r w:rsidR="006401A3">
        <w:rPr>
          <w:rFonts w:ascii="Times New Roman" w:hAnsi="Times New Roman" w:cs="Times New Roman"/>
          <w:sz w:val="24"/>
          <w:szCs w:val="24"/>
        </w:rPr>
        <w:t xml:space="preserve"> </w:t>
      </w:r>
      <w:r w:rsidR="00123A3B" w:rsidRPr="0031530C">
        <w:rPr>
          <w:rFonts w:ascii="Times New Roman" w:hAnsi="Times New Roman" w:cs="Times New Roman"/>
          <w:sz w:val="24"/>
          <w:szCs w:val="24"/>
        </w:rPr>
        <w:t xml:space="preserve">the </w:t>
      </w:r>
      <w:r w:rsidR="006401A3">
        <w:rPr>
          <w:rFonts w:ascii="Times New Roman" w:hAnsi="Times New Roman" w:cs="Times New Roman"/>
          <w:sz w:val="24"/>
          <w:szCs w:val="24"/>
        </w:rPr>
        <w:t xml:space="preserve">offender had </w:t>
      </w:r>
      <w:r w:rsidR="005D3D0D">
        <w:rPr>
          <w:rFonts w:ascii="Times New Roman" w:hAnsi="Times New Roman" w:cs="Times New Roman"/>
          <w:sz w:val="24"/>
          <w:szCs w:val="24"/>
        </w:rPr>
        <w:t xml:space="preserve">not only </w:t>
      </w:r>
      <w:r w:rsidR="006401A3">
        <w:rPr>
          <w:rFonts w:ascii="Times New Roman" w:hAnsi="Times New Roman" w:cs="Times New Roman"/>
          <w:sz w:val="24"/>
          <w:szCs w:val="24"/>
        </w:rPr>
        <w:t xml:space="preserve">used weapons in the attack </w:t>
      </w:r>
      <w:r w:rsidR="005D3D0D">
        <w:rPr>
          <w:rFonts w:ascii="Times New Roman" w:hAnsi="Times New Roman" w:cs="Times New Roman"/>
          <w:sz w:val="24"/>
          <w:szCs w:val="24"/>
        </w:rPr>
        <w:t xml:space="preserve">but that the </w:t>
      </w:r>
      <w:r w:rsidR="00123A3B" w:rsidRPr="0031530C">
        <w:rPr>
          <w:rFonts w:ascii="Times New Roman" w:hAnsi="Times New Roman" w:cs="Times New Roman"/>
          <w:sz w:val="24"/>
          <w:szCs w:val="24"/>
        </w:rPr>
        <w:t>force used</w:t>
      </w:r>
      <w:r w:rsidR="009C6108">
        <w:rPr>
          <w:rFonts w:ascii="Times New Roman" w:hAnsi="Times New Roman" w:cs="Times New Roman"/>
          <w:sz w:val="24"/>
          <w:szCs w:val="24"/>
        </w:rPr>
        <w:t xml:space="preserve"> was severe.</w:t>
      </w:r>
    </w:p>
    <w:p w14:paraId="457E1348" w14:textId="01ED4D97" w:rsidR="00123A3B" w:rsidRDefault="00123A3B" w:rsidP="00950683">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The</w:t>
      </w:r>
      <w:r w:rsidR="00836BAD">
        <w:rPr>
          <w:rFonts w:ascii="Times New Roman" w:hAnsi="Times New Roman" w:cs="Times New Roman"/>
          <w:sz w:val="24"/>
          <w:szCs w:val="24"/>
        </w:rPr>
        <w:t>reafter, the</w:t>
      </w:r>
      <w:r>
        <w:rPr>
          <w:rFonts w:ascii="Times New Roman" w:hAnsi="Times New Roman" w:cs="Times New Roman"/>
          <w:sz w:val="24"/>
          <w:szCs w:val="24"/>
        </w:rPr>
        <w:t xml:space="preserve"> trial magistrate conducted</w:t>
      </w:r>
      <w:r w:rsidR="00836BAD">
        <w:rPr>
          <w:rFonts w:ascii="Times New Roman" w:hAnsi="Times New Roman" w:cs="Times New Roman"/>
          <w:sz w:val="24"/>
          <w:szCs w:val="24"/>
        </w:rPr>
        <w:t xml:space="preserve"> a</w:t>
      </w:r>
      <w:r>
        <w:rPr>
          <w:rFonts w:ascii="Times New Roman" w:hAnsi="Times New Roman" w:cs="Times New Roman"/>
          <w:sz w:val="24"/>
          <w:szCs w:val="24"/>
        </w:rPr>
        <w:t xml:space="preserve"> community service </w:t>
      </w:r>
      <w:r w:rsidR="00836BAD">
        <w:rPr>
          <w:rFonts w:ascii="Times New Roman" w:hAnsi="Times New Roman" w:cs="Times New Roman"/>
          <w:sz w:val="24"/>
          <w:szCs w:val="24"/>
        </w:rPr>
        <w:t xml:space="preserve">suitability </w:t>
      </w:r>
      <w:r>
        <w:rPr>
          <w:rFonts w:ascii="Times New Roman" w:hAnsi="Times New Roman" w:cs="Times New Roman"/>
          <w:sz w:val="24"/>
          <w:szCs w:val="24"/>
        </w:rPr>
        <w:t>inquiry</w:t>
      </w:r>
      <w:r w:rsidR="00836BAD">
        <w:rPr>
          <w:rFonts w:ascii="Times New Roman" w:hAnsi="Times New Roman" w:cs="Times New Roman"/>
          <w:sz w:val="24"/>
          <w:szCs w:val="24"/>
        </w:rPr>
        <w:t xml:space="preserve">. </w:t>
      </w:r>
      <w:r>
        <w:rPr>
          <w:rFonts w:ascii="Times New Roman" w:hAnsi="Times New Roman" w:cs="Times New Roman"/>
          <w:sz w:val="24"/>
          <w:szCs w:val="24"/>
        </w:rPr>
        <w:t xml:space="preserve"> </w:t>
      </w:r>
      <w:r w:rsidR="00836BAD">
        <w:rPr>
          <w:rFonts w:ascii="Times New Roman" w:hAnsi="Times New Roman" w:cs="Times New Roman"/>
          <w:sz w:val="24"/>
          <w:szCs w:val="24"/>
        </w:rPr>
        <w:t>A</w:t>
      </w:r>
      <w:r>
        <w:rPr>
          <w:rFonts w:ascii="Times New Roman" w:hAnsi="Times New Roman" w:cs="Times New Roman"/>
          <w:sz w:val="24"/>
          <w:szCs w:val="24"/>
        </w:rPr>
        <w:t xml:space="preserve"> nearby institut</w:t>
      </w:r>
      <w:r w:rsidR="00BF7AC6">
        <w:rPr>
          <w:rFonts w:ascii="Times New Roman" w:hAnsi="Times New Roman" w:cs="Times New Roman"/>
          <w:sz w:val="24"/>
          <w:szCs w:val="24"/>
        </w:rPr>
        <w:t xml:space="preserve">ion where the offender could perform community service was identified. </w:t>
      </w:r>
      <w:r>
        <w:rPr>
          <w:rFonts w:ascii="Times New Roman" w:hAnsi="Times New Roman" w:cs="Times New Roman"/>
          <w:sz w:val="24"/>
          <w:szCs w:val="24"/>
        </w:rPr>
        <w:t xml:space="preserve"> The offender </w:t>
      </w:r>
      <w:r w:rsidR="00D05FE6">
        <w:rPr>
          <w:rFonts w:ascii="Times New Roman" w:hAnsi="Times New Roman" w:cs="Times New Roman"/>
          <w:sz w:val="24"/>
          <w:szCs w:val="24"/>
        </w:rPr>
        <w:t xml:space="preserve">undertook </w:t>
      </w:r>
      <w:r>
        <w:rPr>
          <w:rFonts w:ascii="Times New Roman" w:hAnsi="Times New Roman" w:cs="Times New Roman"/>
          <w:sz w:val="24"/>
          <w:szCs w:val="24"/>
        </w:rPr>
        <w:t xml:space="preserve">to perform </w:t>
      </w:r>
      <w:r w:rsidR="00D05FE6">
        <w:rPr>
          <w:rFonts w:ascii="Times New Roman" w:hAnsi="Times New Roman" w:cs="Times New Roman"/>
          <w:sz w:val="24"/>
          <w:szCs w:val="24"/>
        </w:rPr>
        <w:t xml:space="preserve">the </w:t>
      </w:r>
      <w:r>
        <w:rPr>
          <w:rFonts w:ascii="Times New Roman" w:hAnsi="Times New Roman" w:cs="Times New Roman"/>
          <w:sz w:val="24"/>
          <w:szCs w:val="24"/>
        </w:rPr>
        <w:t xml:space="preserve">community service. </w:t>
      </w:r>
      <w:r w:rsidR="00917E10">
        <w:rPr>
          <w:rFonts w:ascii="Times New Roman" w:hAnsi="Times New Roman" w:cs="Times New Roman"/>
          <w:sz w:val="24"/>
          <w:szCs w:val="24"/>
        </w:rPr>
        <w:t>T</w:t>
      </w:r>
      <w:r>
        <w:rPr>
          <w:rFonts w:ascii="Times New Roman" w:hAnsi="Times New Roman" w:cs="Times New Roman"/>
          <w:sz w:val="24"/>
          <w:szCs w:val="24"/>
        </w:rPr>
        <w:t xml:space="preserve">he trial magistrate </w:t>
      </w:r>
      <w:r w:rsidR="00D05FE6">
        <w:rPr>
          <w:rFonts w:ascii="Times New Roman" w:hAnsi="Times New Roman" w:cs="Times New Roman"/>
          <w:sz w:val="24"/>
          <w:szCs w:val="24"/>
        </w:rPr>
        <w:t xml:space="preserve">correctly </w:t>
      </w:r>
      <w:r>
        <w:rPr>
          <w:rFonts w:ascii="Times New Roman" w:hAnsi="Times New Roman" w:cs="Times New Roman"/>
          <w:sz w:val="24"/>
          <w:szCs w:val="24"/>
        </w:rPr>
        <w:t xml:space="preserve">considered </w:t>
      </w:r>
      <w:r w:rsidR="00EF1524">
        <w:rPr>
          <w:rFonts w:ascii="Times New Roman" w:hAnsi="Times New Roman" w:cs="Times New Roman"/>
          <w:sz w:val="24"/>
          <w:szCs w:val="24"/>
        </w:rPr>
        <w:t xml:space="preserve">both </w:t>
      </w:r>
      <w:r w:rsidR="00D05FE6">
        <w:rPr>
          <w:rFonts w:ascii="Times New Roman" w:hAnsi="Times New Roman" w:cs="Times New Roman"/>
          <w:sz w:val="24"/>
          <w:szCs w:val="24"/>
        </w:rPr>
        <w:t xml:space="preserve">the </w:t>
      </w:r>
      <w:r w:rsidR="00EF1524">
        <w:rPr>
          <w:rFonts w:ascii="Times New Roman" w:hAnsi="Times New Roman" w:cs="Times New Roman"/>
          <w:sz w:val="24"/>
          <w:szCs w:val="24"/>
        </w:rPr>
        <w:t>mitigating and aggravating factors highlighted above</w:t>
      </w:r>
      <w:r w:rsidR="00592DF4">
        <w:rPr>
          <w:rFonts w:ascii="Times New Roman" w:hAnsi="Times New Roman" w:cs="Times New Roman"/>
          <w:sz w:val="24"/>
          <w:szCs w:val="24"/>
        </w:rPr>
        <w:t xml:space="preserve">. </w:t>
      </w:r>
      <w:r w:rsidR="00917E10">
        <w:rPr>
          <w:rFonts w:ascii="Times New Roman" w:hAnsi="Times New Roman" w:cs="Times New Roman"/>
          <w:sz w:val="24"/>
          <w:szCs w:val="24"/>
        </w:rPr>
        <w:t xml:space="preserve">In </w:t>
      </w:r>
      <w:r w:rsidR="00CA7C60">
        <w:rPr>
          <w:rFonts w:ascii="Times New Roman" w:hAnsi="Times New Roman" w:cs="Times New Roman"/>
          <w:sz w:val="24"/>
          <w:szCs w:val="24"/>
        </w:rPr>
        <w:t>his</w:t>
      </w:r>
      <w:r w:rsidR="00917E10">
        <w:rPr>
          <w:rFonts w:ascii="Times New Roman" w:hAnsi="Times New Roman" w:cs="Times New Roman"/>
          <w:sz w:val="24"/>
          <w:szCs w:val="24"/>
        </w:rPr>
        <w:t xml:space="preserve"> sentencing judgment</w:t>
      </w:r>
      <w:r w:rsidR="002C5488">
        <w:rPr>
          <w:rFonts w:ascii="Times New Roman" w:hAnsi="Times New Roman" w:cs="Times New Roman"/>
          <w:sz w:val="24"/>
          <w:szCs w:val="24"/>
        </w:rPr>
        <w:t xml:space="preserve">, </w:t>
      </w:r>
      <w:r w:rsidR="00917E10">
        <w:rPr>
          <w:rFonts w:ascii="Times New Roman" w:hAnsi="Times New Roman" w:cs="Times New Roman"/>
          <w:sz w:val="24"/>
          <w:szCs w:val="24"/>
        </w:rPr>
        <w:t xml:space="preserve">which spanned over 10 pages and in which he cited </w:t>
      </w:r>
      <w:r w:rsidR="00917E10" w:rsidRPr="002C5488">
        <w:rPr>
          <w:rFonts w:ascii="Times New Roman" w:hAnsi="Times New Roman" w:cs="Times New Roman"/>
          <w:b/>
          <w:bCs/>
          <w:sz w:val="24"/>
          <w:szCs w:val="24"/>
        </w:rPr>
        <w:t>over 25</w:t>
      </w:r>
      <w:r w:rsidR="00917E10">
        <w:rPr>
          <w:rFonts w:ascii="Times New Roman" w:hAnsi="Times New Roman" w:cs="Times New Roman"/>
          <w:sz w:val="24"/>
          <w:szCs w:val="24"/>
        </w:rPr>
        <w:t xml:space="preserve"> authorities,</w:t>
      </w:r>
      <w:r w:rsidR="002C5488">
        <w:rPr>
          <w:rFonts w:ascii="Times New Roman" w:hAnsi="Times New Roman" w:cs="Times New Roman"/>
          <w:sz w:val="24"/>
          <w:szCs w:val="24"/>
        </w:rPr>
        <w:t xml:space="preserve"> the majority of which were dedicated to demonstrating the suitability of </w:t>
      </w:r>
      <w:r w:rsidR="008408EE">
        <w:rPr>
          <w:rFonts w:ascii="Times New Roman" w:hAnsi="Times New Roman" w:cs="Times New Roman"/>
          <w:sz w:val="24"/>
          <w:szCs w:val="24"/>
        </w:rPr>
        <w:t>imprisonment</w:t>
      </w:r>
      <w:r w:rsidR="002C5488">
        <w:rPr>
          <w:rFonts w:ascii="Times New Roman" w:hAnsi="Times New Roman" w:cs="Times New Roman"/>
          <w:sz w:val="24"/>
          <w:szCs w:val="24"/>
        </w:rPr>
        <w:t xml:space="preserve"> in this </w:t>
      </w:r>
      <w:r w:rsidR="00791562">
        <w:rPr>
          <w:rFonts w:ascii="Times New Roman" w:hAnsi="Times New Roman" w:cs="Times New Roman"/>
          <w:sz w:val="24"/>
          <w:szCs w:val="24"/>
        </w:rPr>
        <w:t>case, the</w:t>
      </w:r>
      <w:r w:rsidR="008408EE">
        <w:rPr>
          <w:rFonts w:ascii="Times New Roman" w:hAnsi="Times New Roman" w:cs="Times New Roman"/>
          <w:sz w:val="24"/>
          <w:szCs w:val="24"/>
        </w:rPr>
        <w:t xml:space="preserve"> court </w:t>
      </w:r>
      <w:proofErr w:type="spellStart"/>
      <w:r w:rsidR="008408EE" w:rsidRPr="006F31FC">
        <w:rPr>
          <w:rFonts w:ascii="Times New Roman" w:hAnsi="Times New Roman" w:cs="Times New Roman"/>
          <w:i/>
          <w:sz w:val="24"/>
          <w:szCs w:val="24"/>
        </w:rPr>
        <w:t>aquo</w:t>
      </w:r>
      <w:proofErr w:type="spellEnd"/>
      <w:r w:rsidR="008408EE">
        <w:rPr>
          <w:rFonts w:ascii="Times New Roman" w:hAnsi="Times New Roman" w:cs="Times New Roman"/>
          <w:sz w:val="24"/>
          <w:szCs w:val="24"/>
        </w:rPr>
        <w:t xml:space="preserve"> </w:t>
      </w:r>
      <w:r w:rsidR="00F901F9">
        <w:rPr>
          <w:rFonts w:ascii="Times New Roman" w:hAnsi="Times New Roman" w:cs="Times New Roman"/>
          <w:sz w:val="24"/>
          <w:szCs w:val="24"/>
        </w:rPr>
        <w:t>conclu</w:t>
      </w:r>
      <w:r w:rsidR="00791562">
        <w:rPr>
          <w:rFonts w:ascii="Times New Roman" w:hAnsi="Times New Roman" w:cs="Times New Roman"/>
          <w:sz w:val="24"/>
          <w:szCs w:val="24"/>
        </w:rPr>
        <w:t>ded</w:t>
      </w:r>
      <w:r w:rsidR="00F901F9">
        <w:rPr>
          <w:rFonts w:ascii="Times New Roman" w:hAnsi="Times New Roman" w:cs="Times New Roman"/>
          <w:sz w:val="24"/>
          <w:szCs w:val="24"/>
        </w:rPr>
        <w:t xml:space="preserve"> </w:t>
      </w:r>
      <w:r w:rsidR="00EF1524">
        <w:rPr>
          <w:rFonts w:ascii="Times New Roman" w:hAnsi="Times New Roman" w:cs="Times New Roman"/>
          <w:sz w:val="24"/>
          <w:szCs w:val="24"/>
        </w:rPr>
        <w:t xml:space="preserve">that </w:t>
      </w:r>
      <w:r w:rsidR="00791562">
        <w:rPr>
          <w:rFonts w:ascii="Times New Roman" w:hAnsi="Times New Roman" w:cs="Times New Roman"/>
          <w:sz w:val="24"/>
          <w:szCs w:val="24"/>
        </w:rPr>
        <w:t xml:space="preserve">the </w:t>
      </w:r>
      <w:r w:rsidR="00EF1524">
        <w:rPr>
          <w:rFonts w:ascii="Times New Roman" w:hAnsi="Times New Roman" w:cs="Times New Roman"/>
          <w:sz w:val="24"/>
          <w:szCs w:val="24"/>
        </w:rPr>
        <w:t xml:space="preserve">aggravating factors </w:t>
      </w:r>
      <w:r w:rsidR="00F901F9">
        <w:rPr>
          <w:rFonts w:ascii="Times New Roman" w:hAnsi="Times New Roman" w:cs="Times New Roman"/>
          <w:sz w:val="24"/>
          <w:szCs w:val="24"/>
        </w:rPr>
        <w:t xml:space="preserve">far outweighed the mitigation. </w:t>
      </w:r>
      <w:r w:rsidR="00791562">
        <w:rPr>
          <w:rFonts w:ascii="Times New Roman" w:hAnsi="Times New Roman" w:cs="Times New Roman"/>
          <w:sz w:val="24"/>
          <w:szCs w:val="24"/>
        </w:rPr>
        <w:t xml:space="preserve">It stated that </w:t>
      </w:r>
      <w:r w:rsidR="00EF1524">
        <w:rPr>
          <w:rFonts w:ascii="Times New Roman" w:hAnsi="Times New Roman" w:cs="Times New Roman"/>
          <w:sz w:val="24"/>
          <w:szCs w:val="24"/>
        </w:rPr>
        <w:t xml:space="preserve">the offender </w:t>
      </w:r>
      <w:r w:rsidR="00791562">
        <w:rPr>
          <w:rFonts w:ascii="Times New Roman" w:hAnsi="Times New Roman" w:cs="Times New Roman"/>
          <w:sz w:val="24"/>
          <w:szCs w:val="24"/>
        </w:rPr>
        <w:t>could not possibly</w:t>
      </w:r>
      <w:r w:rsidR="00EF1524">
        <w:rPr>
          <w:rFonts w:ascii="Times New Roman" w:hAnsi="Times New Roman" w:cs="Times New Roman"/>
          <w:sz w:val="24"/>
          <w:szCs w:val="24"/>
        </w:rPr>
        <w:t xml:space="preserve"> be spared a custodial term. </w:t>
      </w:r>
      <w:r w:rsidR="00791562">
        <w:rPr>
          <w:rFonts w:ascii="Times New Roman" w:hAnsi="Times New Roman" w:cs="Times New Roman"/>
          <w:sz w:val="24"/>
          <w:szCs w:val="24"/>
        </w:rPr>
        <w:t xml:space="preserve">It rejected the option of a </w:t>
      </w:r>
      <w:r w:rsidR="00EF1524">
        <w:rPr>
          <w:rFonts w:ascii="Times New Roman" w:hAnsi="Times New Roman" w:cs="Times New Roman"/>
          <w:sz w:val="24"/>
          <w:szCs w:val="24"/>
        </w:rPr>
        <w:t>fine and/or community service reasoning that a custodial term will deter the offender from committing future offences and allow him to reform, repent and rehabilitate.</w:t>
      </w:r>
      <w:r w:rsidR="00791562">
        <w:rPr>
          <w:rFonts w:ascii="Times New Roman" w:hAnsi="Times New Roman" w:cs="Times New Roman"/>
          <w:sz w:val="24"/>
          <w:szCs w:val="24"/>
        </w:rPr>
        <w:t xml:space="preserve"> In its own words, the </w:t>
      </w:r>
      <w:r w:rsidR="00D16BF1">
        <w:rPr>
          <w:rFonts w:ascii="Times New Roman" w:hAnsi="Times New Roman" w:cs="Times New Roman"/>
          <w:sz w:val="24"/>
          <w:szCs w:val="24"/>
        </w:rPr>
        <w:t>court stated that: -</w:t>
      </w:r>
    </w:p>
    <w:p w14:paraId="71FA1654" w14:textId="717E0641" w:rsidR="00D16BF1" w:rsidRDefault="00D16BF1" w:rsidP="00D16BF1">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“This is a very serious offence. The devastating effects to the society are so many. The damage is too much. Some damage is irreversible. Several families are negatively affected in this regard. Courts are not expected to pay a blind eye in this regard. Courts must be seen to be joining hands with all law enforcement agents to combat this ill. The only way to send the correct message is to give effective sentences. The court has not lost sight of the fact that sentencing is done by the courts on behalf of the society that has been wronged.”</w:t>
      </w:r>
    </w:p>
    <w:p w14:paraId="223794CC" w14:textId="77777777" w:rsidR="00D16BF1" w:rsidRPr="00302272" w:rsidRDefault="00D16BF1" w:rsidP="00D16BF1">
      <w:pPr>
        <w:pStyle w:val="ListParagraph"/>
        <w:spacing w:line="240" w:lineRule="auto"/>
        <w:jc w:val="both"/>
        <w:rPr>
          <w:rFonts w:ascii="Times New Roman" w:hAnsi="Times New Roman" w:cs="Times New Roman"/>
          <w:sz w:val="20"/>
          <w:szCs w:val="20"/>
        </w:rPr>
      </w:pPr>
    </w:p>
    <w:p w14:paraId="1F073146" w14:textId="77777777" w:rsidR="00D16BF1" w:rsidRDefault="00D16BF1" w:rsidP="00D16BF1">
      <w:pPr>
        <w:pStyle w:val="ListParagraph"/>
        <w:spacing w:line="360" w:lineRule="auto"/>
        <w:ind w:left="360"/>
        <w:jc w:val="both"/>
        <w:rPr>
          <w:rFonts w:ascii="Times New Roman" w:hAnsi="Times New Roman" w:cs="Times New Roman"/>
          <w:sz w:val="24"/>
          <w:szCs w:val="24"/>
        </w:rPr>
      </w:pPr>
    </w:p>
    <w:p w14:paraId="10B68B60" w14:textId="77777777" w:rsidR="00950683" w:rsidRDefault="00EF1524" w:rsidP="00950683">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In the end, the offender</w:t>
      </w:r>
      <w:r w:rsidR="0077628E">
        <w:rPr>
          <w:rFonts w:ascii="Times New Roman" w:hAnsi="Times New Roman" w:cs="Times New Roman"/>
          <w:sz w:val="24"/>
          <w:szCs w:val="24"/>
        </w:rPr>
        <w:t xml:space="preserve"> was sentenced as follows: -</w:t>
      </w:r>
    </w:p>
    <w:p w14:paraId="460D89A9" w14:textId="1BD2D582" w:rsidR="00950683" w:rsidRPr="00950683" w:rsidRDefault="00950683" w:rsidP="00950683">
      <w:pPr>
        <w:pStyle w:val="ListParagraph"/>
        <w:spacing w:line="240" w:lineRule="auto"/>
        <w:ind w:left="810"/>
        <w:jc w:val="both"/>
        <w:rPr>
          <w:rFonts w:ascii="Times New Roman" w:hAnsi="Times New Roman" w:cs="Times New Roman"/>
          <w:sz w:val="20"/>
          <w:szCs w:val="20"/>
        </w:rPr>
      </w:pPr>
      <w:r w:rsidRPr="00950683">
        <w:rPr>
          <w:rFonts w:ascii="Times New Roman" w:hAnsi="Times New Roman" w:cs="Times New Roman"/>
          <w:sz w:val="20"/>
          <w:szCs w:val="20"/>
        </w:rPr>
        <w:t>“24 months imprisonment of which 6 months imprisonment is suspended for 5 years on condition</w:t>
      </w:r>
      <w:r w:rsidR="00345C59">
        <w:rPr>
          <w:rFonts w:ascii="Times New Roman" w:hAnsi="Times New Roman" w:cs="Times New Roman"/>
          <w:sz w:val="20"/>
          <w:szCs w:val="20"/>
        </w:rPr>
        <w:t xml:space="preserve"> </w:t>
      </w:r>
      <w:r w:rsidRPr="00950683">
        <w:rPr>
          <w:rFonts w:ascii="Times New Roman" w:hAnsi="Times New Roman" w:cs="Times New Roman"/>
          <w:sz w:val="20"/>
          <w:szCs w:val="20"/>
        </w:rPr>
        <w:t>during the period</w:t>
      </w:r>
      <w:r w:rsidR="00345C59">
        <w:rPr>
          <w:rFonts w:ascii="Times New Roman" w:hAnsi="Times New Roman" w:cs="Times New Roman"/>
          <w:sz w:val="20"/>
          <w:szCs w:val="20"/>
        </w:rPr>
        <w:t>,</w:t>
      </w:r>
      <w:r w:rsidRPr="00950683">
        <w:rPr>
          <w:rFonts w:ascii="Times New Roman" w:hAnsi="Times New Roman" w:cs="Times New Roman"/>
          <w:sz w:val="20"/>
          <w:szCs w:val="20"/>
        </w:rPr>
        <w:t> the offender does not commit any offence involving use of force or violence on the</w:t>
      </w:r>
      <w:r w:rsidR="00345C59">
        <w:rPr>
          <w:rFonts w:ascii="Times New Roman" w:hAnsi="Times New Roman" w:cs="Times New Roman"/>
          <w:sz w:val="20"/>
          <w:szCs w:val="20"/>
        </w:rPr>
        <w:t xml:space="preserve"> </w:t>
      </w:r>
      <w:r w:rsidRPr="00950683">
        <w:rPr>
          <w:rFonts w:ascii="Times New Roman" w:hAnsi="Times New Roman" w:cs="Times New Roman"/>
          <w:sz w:val="20"/>
          <w:szCs w:val="20"/>
        </w:rPr>
        <w:t>person of another for which upon conviction he is sentenced to imprisonment without the option of a fine.”</w:t>
      </w:r>
    </w:p>
    <w:p w14:paraId="1067038C" w14:textId="77777777" w:rsidR="00950683" w:rsidRDefault="00950683" w:rsidP="00950683">
      <w:pPr>
        <w:pStyle w:val="ListParagraph"/>
        <w:spacing w:line="360" w:lineRule="auto"/>
        <w:ind w:left="1440"/>
        <w:jc w:val="both"/>
        <w:rPr>
          <w:rFonts w:ascii="Times New Roman" w:hAnsi="Times New Roman" w:cs="Times New Roman"/>
          <w:sz w:val="24"/>
          <w:szCs w:val="24"/>
        </w:rPr>
      </w:pPr>
    </w:p>
    <w:p w14:paraId="5AFFBB98" w14:textId="032C4529" w:rsidR="00950683" w:rsidRDefault="00345C59" w:rsidP="00DD460D">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When the record of proceedings was placed before me for review, I noted that the </w:t>
      </w:r>
      <w:r w:rsidR="00A13B50">
        <w:rPr>
          <w:rFonts w:ascii="Times New Roman" w:hAnsi="Times New Roman" w:cs="Times New Roman"/>
          <w:sz w:val="24"/>
          <w:szCs w:val="24"/>
        </w:rPr>
        <w:t>conviction</w:t>
      </w:r>
      <w:r>
        <w:rPr>
          <w:rFonts w:ascii="Times New Roman" w:hAnsi="Times New Roman" w:cs="Times New Roman"/>
          <w:sz w:val="24"/>
          <w:szCs w:val="24"/>
        </w:rPr>
        <w:t xml:space="preserve"> was </w:t>
      </w:r>
      <w:r w:rsidR="00A13B50">
        <w:rPr>
          <w:rFonts w:ascii="Times New Roman" w:hAnsi="Times New Roman" w:cs="Times New Roman"/>
          <w:sz w:val="24"/>
          <w:szCs w:val="24"/>
        </w:rPr>
        <w:t>unquestionable.</w:t>
      </w:r>
      <w:r w:rsidR="00950683" w:rsidRPr="00DD460D">
        <w:rPr>
          <w:rFonts w:ascii="Times New Roman" w:hAnsi="Times New Roman" w:cs="Times New Roman"/>
          <w:sz w:val="24"/>
          <w:szCs w:val="24"/>
        </w:rPr>
        <w:t xml:space="preserve">  </w:t>
      </w:r>
      <w:proofErr w:type="gramStart"/>
      <w:r w:rsidR="00950683" w:rsidRPr="00DD460D">
        <w:rPr>
          <w:rFonts w:ascii="Times New Roman" w:hAnsi="Times New Roman" w:cs="Times New Roman"/>
          <w:sz w:val="24"/>
          <w:szCs w:val="24"/>
        </w:rPr>
        <w:t>l</w:t>
      </w:r>
      <w:proofErr w:type="gramEnd"/>
      <w:r w:rsidR="00950683" w:rsidRPr="00DD460D">
        <w:rPr>
          <w:rFonts w:ascii="Times New Roman" w:hAnsi="Times New Roman" w:cs="Times New Roman"/>
          <w:sz w:val="24"/>
          <w:szCs w:val="24"/>
        </w:rPr>
        <w:t xml:space="preserve"> </w:t>
      </w:r>
      <w:r w:rsidR="00A13B50">
        <w:rPr>
          <w:rFonts w:ascii="Times New Roman" w:hAnsi="Times New Roman" w:cs="Times New Roman"/>
          <w:sz w:val="24"/>
          <w:szCs w:val="24"/>
        </w:rPr>
        <w:t>therefore certify it</w:t>
      </w:r>
      <w:r w:rsidR="00A731D8">
        <w:rPr>
          <w:rFonts w:ascii="Times New Roman" w:hAnsi="Times New Roman" w:cs="Times New Roman"/>
          <w:sz w:val="24"/>
          <w:szCs w:val="24"/>
        </w:rPr>
        <w:t>,</w:t>
      </w:r>
      <w:r w:rsidR="00A13B50">
        <w:rPr>
          <w:rFonts w:ascii="Times New Roman" w:hAnsi="Times New Roman" w:cs="Times New Roman"/>
          <w:sz w:val="24"/>
          <w:szCs w:val="24"/>
        </w:rPr>
        <w:t xml:space="preserve"> as being in accordance with real and substantial justice.</w:t>
      </w:r>
      <w:r w:rsidR="00A3406D">
        <w:rPr>
          <w:rFonts w:ascii="Times New Roman" w:hAnsi="Times New Roman" w:cs="Times New Roman"/>
          <w:sz w:val="24"/>
          <w:szCs w:val="24"/>
        </w:rPr>
        <w:t xml:space="preserve"> The same cannot however be said about the sentence. </w:t>
      </w:r>
      <w:r w:rsidR="00BD480E">
        <w:rPr>
          <w:rFonts w:ascii="Times New Roman" w:hAnsi="Times New Roman" w:cs="Times New Roman"/>
          <w:sz w:val="24"/>
          <w:szCs w:val="24"/>
        </w:rPr>
        <w:t xml:space="preserve">I detected that the trial magistrate overemphasized </w:t>
      </w:r>
      <w:r w:rsidR="00302272">
        <w:rPr>
          <w:rFonts w:ascii="Times New Roman" w:hAnsi="Times New Roman" w:cs="Times New Roman"/>
          <w:sz w:val="24"/>
          <w:szCs w:val="24"/>
        </w:rPr>
        <w:t xml:space="preserve">the seriousness of the </w:t>
      </w:r>
      <w:r w:rsidR="00BD480E">
        <w:rPr>
          <w:rFonts w:ascii="Times New Roman" w:hAnsi="Times New Roman" w:cs="Times New Roman"/>
          <w:sz w:val="24"/>
          <w:szCs w:val="24"/>
        </w:rPr>
        <w:t>assault</w:t>
      </w:r>
      <w:r w:rsidR="00C27ED6">
        <w:rPr>
          <w:rFonts w:ascii="Times New Roman" w:hAnsi="Times New Roman" w:cs="Times New Roman"/>
          <w:sz w:val="24"/>
          <w:szCs w:val="24"/>
        </w:rPr>
        <w:t xml:space="preserve"> until it read like an attempted murder or worse. </w:t>
      </w:r>
      <w:r w:rsidR="00302272">
        <w:rPr>
          <w:rFonts w:ascii="Times New Roman" w:hAnsi="Times New Roman" w:cs="Times New Roman"/>
          <w:sz w:val="24"/>
          <w:szCs w:val="24"/>
        </w:rPr>
        <w:t xml:space="preserve"> </w:t>
      </w:r>
      <w:r w:rsidR="001D00CF">
        <w:rPr>
          <w:rFonts w:ascii="Times New Roman" w:hAnsi="Times New Roman" w:cs="Times New Roman"/>
          <w:sz w:val="24"/>
          <w:szCs w:val="24"/>
        </w:rPr>
        <w:t xml:space="preserve"> The sheer number of authorities that were cited in support of </w:t>
      </w:r>
      <w:r w:rsidR="004B0F50">
        <w:rPr>
          <w:rFonts w:ascii="Times New Roman" w:hAnsi="Times New Roman" w:cs="Times New Roman"/>
          <w:sz w:val="24"/>
          <w:szCs w:val="24"/>
        </w:rPr>
        <w:t>imprisonment</w:t>
      </w:r>
      <w:r w:rsidR="001D00CF">
        <w:rPr>
          <w:rFonts w:ascii="Times New Roman" w:hAnsi="Times New Roman" w:cs="Times New Roman"/>
          <w:sz w:val="24"/>
          <w:szCs w:val="24"/>
        </w:rPr>
        <w:t xml:space="preserve"> betray </w:t>
      </w:r>
      <w:r w:rsidR="004B0F50">
        <w:rPr>
          <w:rFonts w:ascii="Times New Roman" w:hAnsi="Times New Roman" w:cs="Times New Roman"/>
          <w:sz w:val="24"/>
          <w:szCs w:val="24"/>
        </w:rPr>
        <w:t xml:space="preserve">the magistrate’s determination to impose nothing else but imprisonment. </w:t>
      </w:r>
      <w:r w:rsidR="00985C9A">
        <w:rPr>
          <w:rFonts w:ascii="Times New Roman" w:hAnsi="Times New Roman" w:cs="Times New Roman"/>
          <w:sz w:val="24"/>
          <w:szCs w:val="24"/>
        </w:rPr>
        <w:t xml:space="preserve">The language employed </w:t>
      </w:r>
      <w:r w:rsidR="00985C9A">
        <w:rPr>
          <w:rFonts w:ascii="Times New Roman" w:hAnsi="Times New Roman" w:cs="Times New Roman"/>
          <w:sz w:val="24"/>
          <w:szCs w:val="24"/>
        </w:rPr>
        <w:lastRenderedPageBreak/>
        <w:t xml:space="preserve">to describe the offence and the </w:t>
      </w:r>
      <w:r w:rsidR="00F52D0A">
        <w:rPr>
          <w:rFonts w:ascii="Times New Roman" w:hAnsi="Times New Roman" w:cs="Times New Roman"/>
          <w:sz w:val="24"/>
          <w:szCs w:val="24"/>
        </w:rPr>
        <w:t>circumstances</w:t>
      </w:r>
      <w:r w:rsidR="00985C9A">
        <w:rPr>
          <w:rFonts w:ascii="Times New Roman" w:hAnsi="Times New Roman" w:cs="Times New Roman"/>
          <w:sz w:val="24"/>
          <w:szCs w:val="24"/>
        </w:rPr>
        <w:t xml:space="preserve"> under which it occurred </w:t>
      </w:r>
      <w:r w:rsidR="00F52D0A">
        <w:rPr>
          <w:rFonts w:ascii="Times New Roman" w:hAnsi="Times New Roman" w:cs="Times New Roman"/>
          <w:sz w:val="24"/>
          <w:szCs w:val="24"/>
        </w:rPr>
        <w:t xml:space="preserve">resulted in an exaggeration of the gravity of the offence. </w:t>
      </w:r>
      <w:r w:rsidR="00672477">
        <w:rPr>
          <w:rFonts w:ascii="Times New Roman" w:hAnsi="Times New Roman" w:cs="Times New Roman"/>
          <w:sz w:val="24"/>
          <w:szCs w:val="24"/>
        </w:rPr>
        <w:t>As a result,</w:t>
      </w:r>
      <w:r w:rsidR="00B631A5">
        <w:rPr>
          <w:rFonts w:ascii="Times New Roman" w:hAnsi="Times New Roman" w:cs="Times New Roman"/>
          <w:sz w:val="24"/>
          <w:szCs w:val="24"/>
        </w:rPr>
        <w:t xml:space="preserve"> the magistrate lost sight of other important considerations such as the offender’s personal circumstances and his regret for committing the crime. Th</w:t>
      </w:r>
      <w:r w:rsidR="00672477">
        <w:rPr>
          <w:rFonts w:ascii="Times New Roman" w:hAnsi="Times New Roman" w:cs="Times New Roman"/>
          <w:sz w:val="24"/>
          <w:szCs w:val="24"/>
        </w:rPr>
        <w:t>ose</w:t>
      </w:r>
      <w:r w:rsidR="00B631A5">
        <w:rPr>
          <w:rFonts w:ascii="Times New Roman" w:hAnsi="Times New Roman" w:cs="Times New Roman"/>
          <w:sz w:val="24"/>
          <w:szCs w:val="24"/>
        </w:rPr>
        <w:t xml:space="preserve"> must have been indicator</w:t>
      </w:r>
      <w:r w:rsidR="00672477">
        <w:rPr>
          <w:rFonts w:ascii="Times New Roman" w:hAnsi="Times New Roman" w:cs="Times New Roman"/>
          <w:sz w:val="24"/>
          <w:szCs w:val="24"/>
        </w:rPr>
        <w:t>s</w:t>
      </w:r>
      <w:r w:rsidR="00B631A5">
        <w:rPr>
          <w:rFonts w:ascii="Times New Roman" w:hAnsi="Times New Roman" w:cs="Times New Roman"/>
          <w:sz w:val="24"/>
          <w:szCs w:val="24"/>
        </w:rPr>
        <w:t xml:space="preserve"> to the trial court that the offender was someone who was unlikely to reoffend.  </w:t>
      </w:r>
    </w:p>
    <w:p w14:paraId="5B9CA5F0" w14:textId="1BF34804" w:rsidR="001C7FC9" w:rsidRDefault="001C7FC9" w:rsidP="00A05ED7">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 </w:t>
      </w:r>
      <w:r w:rsidR="00416A73">
        <w:rPr>
          <w:rFonts w:ascii="Times New Roman" w:hAnsi="Times New Roman" w:cs="Times New Roman"/>
          <w:sz w:val="24"/>
          <w:szCs w:val="24"/>
        </w:rPr>
        <w:t>admit</w:t>
      </w:r>
      <w:r>
        <w:rPr>
          <w:rFonts w:ascii="Times New Roman" w:hAnsi="Times New Roman" w:cs="Times New Roman"/>
          <w:sz w:val="24"/>
          <w:szCs w:val="24"/>
        </w:rPr>
        <w:t xml:space="preserve"> that in cases of assault</w:t>
      </w:r>
      <w:r w:rsidR="003C7F5F">
        <w:rPr>
          <w:rFonts w:ascii="Times New Roman" w:hAnsi="Times New Roman" w:cs="Times New Roman"/>
          <w:sz w:val="24"/>
          <w:szCs w:val="24"/>
        </w:rPr>
        <w:t>,</w:t>
      </w:r>
      <w:r>
        <w:rPr>
          <w:rFonts w:ascii="Times New Roman" w:hAnsi="Times New Roman" w:cs="Times New Roman"/>
          <w:sz w:val="24"/>
          <w:szCs w:val="24"/>
        </w:rPr>
        <w:t xml:space="preserve"> there </w:t>
      </w:r>
      <w:r w:rsidR="00370887">
        <w:rPr>
          <w:rFonts w:ascii="Times New Roman" w:hAnsi="Times New Roman" w:cs="Times New Roman"/>
          <w:sz w:val="24"/>
          <w:szCs w:val="24"/>
        </w:rPr>
        <w:t>aren’t</w:t>
      </w:r>
      <w:r>
        <w:rPr>
          <w:rFonts w:ascii="Times New Roman" w:hAnsi="Times New Roman" w:cs="Times New Roman"/>
          <w:sz w:val="24"/>
          <w:szCs w:val="24"/>
        </w:rPr>
        <w:t xml:space="preserve"> any fixed form</w:t>
      </w:r>
      <w:r w:rsidR="00416A73">
        <w:rPr>
          <w:rFonts w:ascii="Times New Roman" w:hAnsi="Times New Roman" w:cs="Times New Roman"/>
          <w:sz w:val="24"/>
          <w:szCs w:val="24"/>
        </w:rPr>
        <w:t>s</w:t>
      </w:r>
      <w:r>
        <w:rPr>
          <w:rFonts w:ascii="Times New Roman" w:hAnsi="Times New Roman" w:cs="Times New Roman"/>
          <w:sz w:val="24"/>
          <w:szCs w:val="24"/>
        </w:rPr>
        <w:t xml:space="preserve"> of punishment</w:t>
      </w:r>
      <w:r w:rsidR="00416A73">
        <w:rPr>
          <w:rFonts w:ascii="Times New Roman" w:hAnsi="Times New Roman" w:cs="Times New Roman"/>
          <w:sz w:val="24"/>
          <w:szCs w:val="24"/>
        </w:rPr>
        <w:t xml:space="preserve">. </w:t>
      </w:r>
      <w:r w:rsidR="00567837">
        <w:rPr>
          <w:rFonts w:ascii="Times New Roman" w:hAnsi="Times New Roman" w:cs="Times New Roman"/>
          <w:sz w:val="24"/>
          <w:szCs w:val="24"/>
        </w:rPr>
        <w:t xml:space="preserve">As </w:t>
      </w:r>
      <w:r w:rsidR="006D1867">
        <w:rPr>
          <w:rFonts w:ascii="Times New Roman" w:hAnsi="Times New Roman" w:cs="Times New Roman"/>
          <w:sz w:val="24"/>
          <w:szCs w:val="24"/>
        </w:rPr>
        <w:t>to</w:t>
      </w:r>
      <w:r w:rsidR="00567837">
        <w:rPr>
          <w:rFonts w:ascii="Times New Roman" w:hAnsi="Times New Roman" w:cs="Times New Roman"/>
          <w:sz w:val="24"/>
          <w:szCs w:val="24"/>
        </w:rPr>
        <w:t xml:space="preserve"> which punishment is appropriate</w:t>
      </w:r>
      <w:r w:rsidR="006C7611">
        <w:rPr>
          <w:rFonts w:ascii="Times New Roman" w:hAnsi="Times New Roman" w:cs="Times New Roman"/>
          <w:sz w:val="24"/>
          <w:szCs w:val="24"/>
        </w:rPr>
        <w:t xml:space="preserve"> in a particular case, </w:t>
      </w:r>
      <w:r w:rsidR="00567837">
        <w:rPr>
          <w:rFonts w:ascii="Times New Roman" w:hAnsi="Times New Roman" w:cs="Times New Roman"/>
          <w:sz w:val="24"/>
          <w:szCs w:val="24"/>
        </w:rPr>
        <w:t>is dependent on the</w:t>
      </w:r>
      <w:r w:rsidR="006C7611">
        <w:rPr>
          <w:rFonts w:ascii="Times New Roman" w:hAnsi="Times New Roman" w:cs="Times New Roman"/>
          <w:sz w:val="24"/>
          <w:szCs w:val="24"/>
        </w:rPr>
        <w:t xml:space="preserve"> circumstances of that case</w:t>
      </w:r>
      <w:r w:rsidR="006D1867">
        <w:rPr>
          <w:rFonts w:ascii="Times New Roman" w:hAnsi="Times New Roman" w:cs="Times New Roman"/>
          <w:sz w:val="24"/>
          <w:szCs w:val="24"/>
        </w:rPr>
        <w:t>. A</w:t>
      </w:r>
      <w:r w:rsidR="006C7611">
        <w:rPr>
          <w:rFonts w:ascii="Times New Roman" w:hAnsi="Times New Roman" w:cs="Times New Roman"/>
          <w:sz w:val="24"/>
          <w:szCs w:val="24"/>
        </w:rPr>
        <w:t xml:space="preserve">ll the relevant factors </w:t>
      </w:r>
      <w:r w:rsidR="006D1867">
        <w:rPr>
          <w:rFonts w:ascii="Times New Roman" w:hAnsi="Times New Roman" w:cs="Times New Roman"/>
          <w:sz w:val="24"/>
          <w:szCs w:val="24"/>
        </w:rPr>
        <w:t xml:space="preserve">must be </w:t>
      </w:r>
      <w:r w:rsidR="006C7611">
        <w:rPr>
          <w:rFonts w:ascii="Times New Roman" w:hAnsi="Times New Roman" w:cs="Times New Roman"/>
          <w:sz w:val="24"/>
          <w:szCs w:val="24"/>
        </w:rPr>
        <w:t>weigh</w:t>
      </w:r>
      <w:r w:rsidR="006D1867">
        <w:rPr>
          <w:rFonts w:ascii="Times New Roman" w:hAnsi="Times New Roman" w:cs="Times New Roman"/>
          <w:sz w:val="24"/>
          <w:szCs w:val="24"/>
        </w:rPr>
        <w:t xml:space="preserve">ed and a balance struck between the aggravation and the mitigation. </w:t>
      </w:r>
      <w:r w:rsidR="006C7611">
        <w:rPr>
          <w:rFonts w:ascii="Times New Roman" w:hAnsi="Times New Roman" w:cs="Times New Roman"/>
          <w:sz w:val="24"/>
          <w:szCs w:val="24"/>
        </w:rPr>
        <w:t xml:space="preserve"> </w:t>
      </w:r>
    </w:p>
    <w:p w14:paraId="2396D3DD" w14:textId="6E8ECB70" w:rsidR="00D66BE1" w:rsidRDefault="00D66BE1" w:rsidP="00A05ED7">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Apart from th</w:t>
      </w:r>
      <w:r w:rsidR="006F2A39">
        <w:rPr>
          <w:rFonts w:ascii="Times New Roman" w:hAnsi="Times New Roman" w:cs="Times New Roman"/>
          <w:sz w:val="24"/>
          <w:szCs w:val="24"/>
        </w:rPr>
        <w:t>e above issues</w:t>
      </w:r>
      <w:r>
        <w:rPr>
          <w:rFonts w:ascii="Times New Roman" w:hAnsi="Times New Roman" w:cs="Times New Roman"/>
          <w:sz w:val="24"/>
          <w:szCs w:val="24"/>
        </w:rPr>
        <w:t>, it is</w:t>
      </w:r>
      <w:r w:rsidR="00B47FF6">
        <w:rPr>
          <w:rFonts w:ascii="Times New Roman" w:hAnsi="Times New Roman" w:cs="Times New Roman"/>
          <w:sz w:val="24"/>
          <w:szCs w:val="24"/>
        </w:rPr>
        <w:t xml:space="preserve"> </w:t>
      </w:r>
      <w:r w:rsidR="00FE02DD">
        <w:rPr>
          <w:rFonts w:ascii="Times New Roman" w:hAnsi="Times New Roman" w:cs="Times New Roman"/>
          <w:sz w:val="24"/>
          <w:szCs w:val="24"/>
        </w:rPr>
        <w:t xml:space="preserve">also </w:t>
      </w:r>
      <w:r w:rsidR="00B47FF6">
        <w:rPr>
          <w:rFonts w:ascii="Times New Roman" w:hAnsi="Times New Roman" w:cs="Times New Roman"/>
          <w:sz w:val="24"/>
          <w:szCs w:val="24"/>
        </w:rPr>
        <w:t>settled law in</w:t>
      </w:r>
      <w:r w:rsidR="006F2A39">
        <w:rPr>
          <w:rFonts w:ascii="Times New Roman" w:hAnsi="Times New Roman" w:cs="Times New Roman"/>
          <w:sz w:val="24"/>
          <w:szCs w:val="24"/>
        </w:rPr>
        <w:t xml:space="preserve"> this</w:t>
      </w:r>
      <w:r>
        <w:rPr>
          <w:rFonts w:ascii="Times New Roman" w:hAnsi="Times New Roman" w:cs="Times New Roman"/>
          <w:sz w:val="24"/>
          <w:szCs w:val="24"/>
        </w:rPr>
        <w:t xml:space="preserve"> jurisdiction that where </w:t>
      </w:r>
      <w:r w:rsidR="006F2A39">
        <w:rPr>
          <w:rFonts w:ascii="Times New Roman" w:hAnsi="Times New Roman" w:cs="Times New Roman"/>
          <w:sz w:val="24"/>
          <w:szCs w:val="24"/>
        </w:rPr>
        <w:t>a</w:t>
      </w:r>
      <w:r>
        <w:rPr>
          <w:rFonts w:ascii="Times New Roman" w:hAnsi="Times New Roman" w:cs="Times New Roman"/>
          <w:sz w:val="24"/>
          <w:szCs w:val="24"/>
        </w:rPr>
        <w:t xml:space="preserve"> court settles for a</w:t>
      </w:r>
      <w:r w:rsidR="006F2A39">
        <w:rPr>
          <w:rFonts w:ascii="Times New Roman" w:hAnsi="Times New Roman" w:cs="Times New Roman"/>
          <w:sz w:val="24"/>
          <w:szCs w:val="24"/>
        </w:rPr>
        <w:t>n effective</w:t>
      </w:r>
      <w:r>
        <w:rPr>
          <w:rFonts w:ascii="Times New Roman" w:hAnsi="Times New Roman" w:cs="Times New Roman"/>
          <w:sz w:val="24"/>
          <w:szCs w:val="24"/>
        </w:rPr>
        <w:t xml:space="preserve"> sentence of imprisonment which is 24 months </w:t>
      </w:r>
      <w:r w:rsidR="006F2A39">
        <w:rPr>
          <w:rFonts w:ascii="Times New Roman" w:hAnsi="Times New Roman" w:cs="Times New Roman"/>
          <w:sz w:val="24"/>
          <w:szCs w:val="24"/>
        </w:rPr>
        <w:t>or</w:t>
      </w:r>
      <w:r>
        <w:rPr>
          <w:rFonts w:ascii="Times New Roman" w:hAnsi="Times New Roman" w:cs="Times New Roman"/>
          <w:sz w:val="24"/>
          <w:szCs w:val="24"/>
        </w:rPr>
        <w:t xml:space="preserve"> below</w:t>
      </w:r>
      <w:r w:rsidR="00C50AA5">
        <w:rPr>
          <w:rFonts w:ascii="Times New Roman" w:hAnsi="Times New Roman" w:cs="Times New Roman"/>
          <w:sz w:val="24"/>
          <w:szCs w:val="24"/>
        </w:rPr>
        <w:t xml:space="preserve">, </w:t>
      </w:r>
      <w:r w:rsidR="006F2A39">
        <w:rPr>
          <w:rFonts w:ascii="Times New Roman" w:hAnsi="Times New Roman" w:cs="Times New Roman"/>
          <w:sz w:val="24"/>
          <w:szCs w:val="24"/>
        </w:rPr>
        <w:t>it</w:t>
      </w:r>
      <w:r w:rsidR="00C50AA5">
        <w:rPr>
          <w:rFonts w:ascii="Times New Roman" w:hAnsi="Times New Roman" w:cs="Times New Roman"/>
          <w:sz w:val="24"/>
          <w:szCs w:val="24"/>
        </w:rPr>
        <w:t xml:space="preserve"> is required as a matter of principle, to conduct an inquiry into the suitability</w:t>
      </w:r>
      <w:r w:rsidR="006F2A39">
        <w:rPr>
          <w:rFonts w:ascii="Times New Roman" w:hAnsi="Times New Roman" w:cs="Times New Roman"/>
          <w:sz w:val="24"/>
          <w:szCs w:val="24"/>
        </w:rPr>
        <w:t xml:space="preserve"> or otherwise</w:t>
      </w:r>
      <w:r w:rsidR="00C50AA5">
        <w:rPr>
          <w:rFonts w:ascii="Times New Roman" w:hAnsi="Times New Roman" w:cs="Times New Roman"/>
          <w:sz w:val="24"/>
          <w:szCs w:val="24"/>
        </w:rPr>
        <w:t xml:space="preserve"> of community service as an option. See</w:t>
      </w:r>
      <w:r w:rsidR="00C17CD3">
        <w:rPr>
          <w:rFonts w:ascii="Times New Roman" w:hAnsi="Times New Roman" w:cs="Times New Roman"/>
          <w:sz w:val="24"/>
          <w:szCs w:val="24"/>
        </w:rPr>
        <w:t xml:space="preserve"> the cases of</w:t>
      </w:r>
      <w:r w:rsidR="00C50AA5">
        <w:rPr>
          <w:rFonts w:ascii="Times New Roman" w:hAnsi="Times New Roman" w:cs="Times New Roman"/>
          <w:sz w:val="24"/>
          <w:szCs w:val="24"/>
        </w:rPr>
        <w:t xml:space="preserve"> </w:t>
      </w:r>
      <w:r w:rsidR="00C50AA5" w:rsidRPr="00DA026E">
        <w:rPr>
          <w:rFonts w:ascii="Times New Roman" w:hAnsi="Times New Roman" w:cs="Times New Roman"/>
          <w:i/>
          <w:sz w:val="24"/>
          <w:szCs w:val="24"/>
        </w:rPr>
        <w:t>S</w:t>
      </w:r>
      <w:r w:rsidR="00C50AA5">
        <w:rPr>
          <w:rFonts w:ascii="Times New Roman" w:hAnsi="Times New Roman" w:cs="Times New Roman"/>
          <w:sz w:val="24"/>
          <w:szCs w:val="24"/>
        </w:rPr>
        <w:t xml:space="preserve"> v </w:t>
      </w:r>
      <w:r w:rsidR="00C50AA5" w:rsidRPr="00DA026E">
        <w:rPr>
          <w:rFonts w:ascii="Times New Roman" w:hAnsi="Times New Roman" w:cs="Times New Roman"/>
          <w:i/>
          <w:sz w:val="24"/>
          <w:szCs w:val="24"/>
        </w:rPr>
        <w:t xml:space="preserve">Antonio &amp; </w:t>
      </w:r>
      <w:proofErr w:type="spellStart"/>
      <w:r w:rsidR="00C50AA5" w:rsidRPr="00DA026E">
        <w:rPr>
          <w:rFonts w:ascii="Times New Roman" w:hAnsi="Times New Roman" w:cs="Times New Roman"/>
          <w:i/>
          <w:sz w:val="24"/>
          <w:szCs w:val="24"/>
        </w:rPr>
        <w:t>Ors</w:t>
      </w:r>
      <w:proofErr w:type="spellEnd"/>
      <w:r w:rsidR="00C50AA5">
        <w:rPr>
          <w:rFonts w:ascii="Times New Roman" w:hAnsi="Times New Roman" w:cs="Times New Roman"/>
          <w:sz w:val="24"/>
          <w:szCs w:val="24"/>
        </w:rPr>
        <w:t xml:space="preserve"> 1998 (2) ZRL 64 (H); </w:t>
      </w:r>
      <w:r w:rsidR="00C50AA5" w:rsidRPr="00DA026E">
        <w:rPr>
          <w:rFonts w:ascii="Times New Roman" w:hAnsi="Times New Roman" w:cs="Times New Roman"/>
          <w:i/>
          <w:sz w:val="24"/>
          <w:szCs w:val="24"/>
        </w:rPr>
        <w:t>S</w:t>
      </w:r>
      <w:r w:rsidR="00C50AA5">
        <w:rPr>
          <w:rFonts w:ascii="Times New Roman" w:hAnsi="Times New Roman" w:cs="Times New Roman"/>
          <w:sz w:val="24"/>
          <w:szCs w:val="24"/>
        </w:rPr>
        <w:t xml:space="preserve"> v </w:t>
      </w:r>
      <w:proofErr w:type="spellStart"/>
      <w:r w:rsidR="00C50AA5" w:rsidRPr="00DA026E">
        <w:rPr>
          <w:rFonts w:ascii="Times New Roman" w:hAnsi="Times New Roman" w:cs="Times New Roman"/>
          <w:i/>
          <w:sz w:val="24"/>
          <w:szCs w:val="24"/>
        </w:rPr>
        <w:t>Mbizvo</w:t>
      </w:r>
      <w:proofErr w:type="spellEnd"/>
      <w:r w:rsidR="00C50AA5" w:rsidRPr="00DA026E">
        <w:rPr>
          <w:rFonts w:ascii="Times New Roman" w:hAnsi="Times New Roman" w:cs="Times New Roman"/>
          <w:i/>
          <w:sz w:val="24"/>
          <w:szCs w:val="24"/>
        </w:rPr>
        <w:t xml:space="preserve"> &amp; </w:t>
      </w:r>
      <w:proofErr w:type="spellStart"/>
      <w:r w:rsidR="00C50AA5" w:rsidRPr="00DA026E">
        <w:rPr>
          <w:rFonts w:ascii="Times New Roman" w:hAnsi="Times New Roman" w:cs="Times New Roman"/>
          <w:i/>
          <w:sz w:val="24"/>
          <w:szCs w:val="24"/>
        </w:rPr>
        <w:t>Ors</w:t>
      </w:r>
      <w:proofErr w:type="spellEnd"/>
      <w:r w:rsidR="00C50AA5">
        <w:rPr>
          <w:rFonts w:ascii="Times New Roman" w:hAnsi="Times New Roman" w:cs="Times New Roman"/>
          <w:sz w:val="24"/>
          <w:szCs w:val="24"/>
        </w:rPr>
        <w:t xml:space="preserve"> HB</w:t>
      </w:r>
      <w:r w:rsidR="006F31FC">
        <w:rPr>
          <w:rFonts w:ascii="Times New Roman" w:hAnsi="Times New Roman" w:cs="Times New Roman"/>
          <w:sz w:val="24"/>
          <w:szCs w:val="24"/>
        </w:rPr>
        <w:t xml:space="preserve"> </w:t>
      </w:r>
      <w:r w:rsidR="00C50AA5">
        <w:rPr>
          <w:rFonts w:ascii="Times New Roman" w:hAnsi="Times New Roman" w:cs="Times New Roman"/>
          <w:sz w:val="24"/>
          <w:szCs w:val="24"/>
        </w:rPr>
        <w:t xml:space="preserve">258-16; </w:t>
      </w:r>
      <w:r w:rsidR="00C50AA5" w:rsidRPr="00DA026E">
        <w:rPr>
          <w:rFonts w:ascii="Times New Roman" w:hAnsi="Times New Roman" w:cs="Times New Roman"/>
          <w:i/>
          <w:sz w:val="24"/>
          <w:szCs w:val="24"/>
        </w:rPr>
        <w:t>S</w:t>
      </w:r>
      <w:r w:rsidR="00C50AA5">
        <w:rPr>
          <w:rFonts w:ascii="Times New Roman" w:hAnsi="Times New Roman" w:cs="Times New Roman"/>
          <w:sz w:val="24"/>
          <w:szCs w:val="24"/>
        </w:rPr>
        <w:t xml:space="preserve"> v </w:t>
      </w:r>
      <w:proofErr w:type="spellStart"/>
      <w:r w:rsidR="00C50AA5" w:rsidRPr="00DA026E">
        <w:rPr>
          <w:rFonts w:ascii="Times New Roman" w:hAnsi="Times New Roman" w:cs="Times New Roman"/>
          <w:i/>
          <w:sz w:val="24"/>
          <w:szCs w:val="24"/>
        </w:rPr>
        <w:t>Mpofu</w:t>
      </w:r>
      <w:proofErr w:type="spellEnd"/>
      <w:r w:rsidR="00C50AA5">
        <w:rPr>
          <w:rFonts w:ascii="Times New Roman" w:hAnsi="Times New Roman" w:cs="Times New Roman"/>
          <w:sz w:val="24"/>
          <w:szCs w:val="24"/>
        </w:rPr>
        <w:t xml:space="preserve"> HB</w:t>
      </w:r>
      <w:r w:rsidR="006F31FC">
        <w:rPr>
          <w:rFonts w:ascii="Times New Roman" w:hAnsi="Times New Roman" w:cs="Times New Roman"/>
          <w:sz w:val="24"/>
          <w:szCs w:val="24"/>
        </w:rPr>
        <w:t xml:space="preserve"> </w:t>
      </w:r>
      <w:r w:rsidR="00C50AA5">
        <w:rPr>
          <w:rFonts w:ascii="Times New Roman" w:hAnsi="Times New Roman" w:cs="Times New Roman"/>
          <w:sz w:val="24"/>
          <w:szCs w:val="24"/>
        </w:rPr>
        <w:t>45-17.</w:t>
      </w:r>
      <w:r w:rsidR="005F248B">
        <w:rPr>
          <w:rFonts w:ascii="Times New Roman" w:hAnsi="Times New Roman" w:cs="Times New Roman"/>
          <w:sz w:val="24"/>
          <w:szCs w:val="24"/>
        </w:rPr>
        <w:t xml:space="preserve"> </w:t>
      </w:r>
      <w:r w:rsidR="007A4EEF">
        <w:rPr>
          <w:rFonts w:ascii="Times New Roman" w:hAnsi="Times New Roman" w:cs="Times New Roman"/>
          <w:sz w:val="24"/>
          <w:szCs w:val="24"/>
        </w:rPr>
        <w:t>It is as much a</w:t>
      </w:r>
      <w:r w:rsidR="005F248B">
        <w:rPr>
          <w:rFonts w:ascii="Times New Roman" w:hAnsi="Times New Roman" w:cs="Times New Roman"/>
          <w:sz w:val="24"/>
          <w:szCs w:val="24"/>
        </w:rPr>
        <w:t xml:space="preserve"> misdirection not to consider community service in those circumstances</w:t>
      </w:r>
      <w:r w:rsidR="007A4EEF">
        <w:rPr>
          <w:rFonts w:ascii="Times New Roman" w:hAnsi="Times New Roman" w:cs="Times New Roman"/>
          <w:sz w:val="24"/>
          <w:szCs w:val="24"/>
        </w:rPr>
        <w:t xml:space="preserve"> as it is to </w:t>
      </w:r>
      <w:r w:rsidR="00E61292">
        <w:rPr>
          <w:rFonts w:ascii="Times New Roman" w:hAnsi="Times New Roman" w:cs="Times New Roman"/>
          <w:sz w:val="24"/>
          <w:szCs w:val="24"/>
        </w:rPr>
        <w:t>perfunctorily state that it has been considered</w:t>
      </w:r>
      <w:r w:rsidR="00967B2F">
        <w:rPr>
          <w:rFonts w:ascii="Times New Roman" w:hAnsi="Times New Roman" w:cs="Times New Roman"/>
          <w:sz w:val="24"/>
          <w:szCs w:val="24"/>
        </w:rPr>
        <w:t xml:space="preserve"> but deemed inappropriate</w:t>
      </w:r>
      <w:r w:rsidR="005F248B">
        <w:rPr>
          <w:rFonts w:ascii="Times New Roman" w:hAnsi="Times New Roman" w:cs="Times New Roman"/>
          <w:sz w:val="24"/>
          <w:szCs w:val="24"/>
        </w:rPr>
        <w:t xml:space="preserve">. </w:t>
      </w:r>
      <w:r w:rsidR="00E61292">
        <w:rPr>
          <w:rFonts w:ascii="Times New Roman" w:hAnsi="Times New Roman" w:cs="Times New Roman"/>
          <w:sz w:val="24"/>
          <w:szCs w:val="24"/>
        </w:rPr>
        <w:t xml:space="preserve">For a court not to impose community service, </w:t>
      </w:r>
      <w:r w:rsidR="00717C35">
        <w:rPr>
          <w:rFonts w:ascii="Times New Roman" w:hAnsi="Times New Roman" w:cs="Times New Roman"/>
          <w:sz w:val="24"/>
          <w:szCs w:val="24"/>
        </w:rPr>
        <w:t xml:space="preserve">clear and cogent reasons must be given. The </w:t>
      </w:r>
      <w:r w:rsidR="00BF0D44">
        <w:rPr>
          <w:rFonts w:ascii="Times New Roman" w:hAnsi="Times New Roman" w:cs="Times New Roman"/>
          <w:sz w:val="24"/>
          <w:szCs w:val="24"/>
        </w:rPr>
        <w:t>often-sweeping</w:t>
      </w:r>
      <w:r w:rsidR="00717C35">
        <w:rPr>
          <w:rFonts w:ascii="Times New Roman" w:hAnsi="Times New Roman" w:cs="Times New Roman"/>
          <w:sz w:val="24"/>
          <w:szCs w:val="24"/>
        </w:rPr>
        <w:t xml:space="preserve"> statement that community service will trivialize the offence </w:t>
      </w:r>
      <w:r w:rsidR="005051E1">
        <w:rPr>
          <w:rFonts w:ascii="Times New Roman" w:hAnsi="Times New Roman" w:cs="Times New Roman"/>
          <w:sz w:val="24"/>
          <w:szCs w:val="24"/>
        </w:rPr>
        <w:t>may</w:t>
      </w:r>
      <w:r w:rsidR="00717C35">
        <w:rPr>
          <w:rFonts w:ascii="Times New Roman" w:hAnsi="Times New Roman" w:cs="Times New Roman"/>
          <w:sz w:val="24"/>
          <w:szCs w:val="24"/>
        </w:rPr>
        <w:t xml:space="preserve"> not </w:t>
      </w:r>
      <w:r w:rsidR="005051E1">
        <w:rPr>
          <w:rFonts w:ascii="Times New Roman" w:hAnsi="Times New Roman" w:cs="Times New Roman"/>
          <w:sz w:val="24"/>
          <w:szCs w:val="24"/>
        </w:rPr>
        <w:t xml:space="preserve">be </w:t>
      </w:r>
      <w:r w:rsidR="00717C35">
        <w:rPr>
          <w:rFonts w:ascii="Times New Roman" w:hAnsi="Times New Roman" w:cs="Times New Roman"/>
          <w:sz w:val="24"/>
          <w:szCs w:val="24"/>
        </w:rPr>
        <w:t>good enough</w:t>
      </w:r>
      <w:r w:rsidR="00346FFB">
        <w:rPr>
          <w:rFonts w:ascii="Times New Roman" w:hAnsi="Times New Roman" w:cs="Times New Roman"/>
          <w:sz w:val="24"/>
          <w:szCs w:val="24"/>
        </w:rPr>
        <w:t xml:space="preserve"> because a crime that deserves punishment of 24 months or less is more often than not </w:t>
      </w:r>
      <w:r w:rsidR="00194352">
        <w:rPr>
          <w:rFonts w:ascii="Times New Roman" w:hAnsi="Times New Roman" w:cs="Times New Roman"/>
          <w:sz w:val="24"/>
          <w:szCs w:val="24"/>
        </w:rPr>
        <w:t xml:space="preserve">one which is on the lower end of the scale of seriousness. </w:t>
      </w:r>
      <w:r w:rsidR="00B47FF6">
        <w:rPr>
          <w:rFonts w:ascii="Times New Roman" w:hAnsi="Times New Roman" w:cs="Times New Roman"/>
          <w:sz w:val="24"/>
          <w:szCs w:val="24"/>
        </w:rPr>
        <w:t xml:space="preserve"> </w:t>
      </w:r>
    </w:p>
    <w:p w14:paraId="6C4A796F" w14:textId="4B0C8284" w:rsidR="005F248B" w:rsidRDefault="00BF0D44" w:rsidP="00AD3E18">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In addition, the law is that</w:t>
      </w:r>
      <w:r w:rsidR="005F248B" w:rsidRPr="005F248B">
        <w:rPr>
          <w:rFonts w:ascii="Times New Roman" w:hAnsi="Times New Roman" w:cs="Times New Roman"/>
          <w:sz w:val="24"/>
          <w:szCs w:val="24"/>
        </w:rPr>
        <w:t xml:space="preserve">, </w:t>
      </w:r>
      <w:r>
        <w:rPr>
          <w:rFonts w:ascii="Times New Roman" w:hAnsi="Times New Roman" w:cs="Times New Roman"/>
          <w:sz w:val="24"/>
          <w:szCs w:val="24"/>
        </w:rPr>
        <w:t>where</w:t>
      </w:r>
      <w:r w:rsidR="005F248B" w:rsidRPr="005F248B">
        <w:rPr>
          <w:rFonts w:ascii="Times New Roman" w:hAnsi="Times New Roman" w:cs="Times New Roman"/>
          <w:sz w:val="24"/>
          <w:szCs w:val="24"/>
        </w:rPr>
        <w:t xml:space="preserve"> a statute provides for a sentence of a fine, </w:t>
      </w:r>
      <w:r w:rsidR="00113E87">
        <w:rPr>
          <w:rFonts w:ascii="Times New Roman" w:hAnsi="Times New Roman" w:cs="Times New Roman"/>
          <w:sz w:val="24"/>
          <w:szCs w:val="24"/>
        </w:rPr>
        <w:t xml:space="preserve">with the </w:t>
      </w:r>
      <w:r w:rsidR="005F248B" w:rsidRPr="005F248B">
        <w:rPr>
          <w:rFonts w:ascii="Times New Roman" w:hAnsi="Times New Roman" w:cs="Times New Roman"/>
          <w:sz w:val="24"/>
          <w:szCs w:val="24"/>
        </w:rPr>
        <w:t>alternative</w:t>
      </w:r>
      <w:r w:rsidR="00113E87">
        <w:rPr>
          <w:rFonts w:ascii="Times New Roman" w:hAnsi="Times New Roman" w:cs="Times New Roman"/>
          <w:sz w:val="24"/>
          <w:szCs w:val="24"/>
        </w:rPr>
        <w:t xml:space="preserve"> of</w:t>
      </w:r>
      <w:r w:rsidR="005F248B" w:rsidRPr="005F248B">
        <w:rPr>
          <w:rFonts w:ascii="Times New Roman" w:hAnsi="Times New Roman" w:cs="Times New Roman"/>
          <w:sz w:val="24"/>
          <w:szCs w:val="24"/>
        </w:rPr>
        <w:t xml:space="preserve"> imprisonment, </w:t>
      </w:r>
      <w:r w:rsidR="00113E87">
        <w:rPr>
          <w:rFonts w:ascii="Times New Roman" w:hAnsi="Times New Roman" w:cs="Times New Roman"/>
          <w:sz w:val="24"/>
          <w:szCs w:val="24"/>
        </w:rPr>
        <w:t>a</w:t>
      </w:r>
      <w:r w:rsidR="005F248B" w:rsidRPr="005F248B">
        <w:rPr>
          <w:rFonts w:ascii="Times New Roman" w:hAnsi="Times New Roman" w:cs="Times New Roman"/>
          <w:sz w:val="24"/>
          <w:szCs w:val="24"/>
        </w:rPr>
        <w:t xml:space="preserve"> court must </w:t>
      </w:r>
      <w:r w:rsidR="00113E87">
        <w:rPr>
          <w:rFonts w:ascii="Times New Roman" w:hAnsi="Times New Roman" w:cs="Times New Roman"/>
          <w:sz w:val="24"/>
          <w:szCs w:val="24"/>
        </w:rPr>
        <w:t xml:space="preserve">first </w:t>
      </w:r>
      <w:r w:rsidR="005F248B" w:rsidRPr="005F248B">
        <w:rPr>
          <w:rFonts w:ascii="Times New Roman" w:hAnsi="Times New Roman" w:cs="Times New Roman"/>
          <w:sz w:val="24"/>
          <w:szCs w:val="24"/>
        </w:rPr>
        <w:t xml:space="preserve">give serious consideration </w:t>
      </w:r>
      <w:r w:rsidR="00113E87">
        <w:rPr>
          <w:rFonts w:ascii="Times New Roman" w:hAnsi="Times New Roman" w:cs="Times New Roman"/>
          <w:sz w:val="24"/>
          <w:szCs w:val="24"/>
        </w:rPr>
        <w:t>to the imposition of the fine</w:t>
      </w:r>
      <w:r w:rsidR="00FD2E6F">
        <w:rPr>
          <w:rFonts w:ascii="Times New Roman" w:hAnsi="Times New Roman" w:cs="Times New Roman"/>
          <w:sz w:val="24"/>
          <w:szCs w:val="24"/>
        </w:rPr>
        <w:t xml:space="preserve"> and </w:t>
      </w:r>
      <w:r w:rsidR="005F248B" w:rsidRPr="005F248B">
        <w:rPr>
          <w:rFonts w:ascii="Times New Roman" w:hAnsi="Times New Roman" w:cs="Times New Roman"/>
          <w:sz w:val="24"/>
          <w:szCs w:val="24"/>
        </w:rPr>
        <w:t xml:space="preserve">reserve imprisonment for the most serious infractions or </w:t>
      </w:r>
      <w:r w:rsidR="00FD2E6F">
        <w:rPr>
          <w:rFonts w:ascii="Times New Roman" w:hAnsi="Times New Roman" w:cs="Times New Roman"/>
          <w:sz w:val="24"/>
          <w:szCs w:val="24"/>
        </w:rPr>
        <w:t xml:space="preserve">for </w:t>
      </w:r>
      <w:r w:rsidR="005F248B" w:rsidRPr="005F248B">
        <w:rPr>
          <w:rFonts w:ascii="Times New Roman" w:hAnsi="Times New Roman" w:cs="Times New Roman"/>
          <w:sz w:val="24"/>
          <w:szCs w:val="24"/>
        </w:rPr>
        <w:t xml:space="preserve">repeat offenders. See </w:t>
      </w:r>
      <w:r w:rsidR="005F248B" w:rsidRPr="00DA026E">
        <w:rPr>
          <w:rFonts w:ascii="Times New Roman" w:hAnsi="Times New Roman" w:cs="Times New Roman"/>
          <w:i/>
          <w:sz w:val="24"/>
          <w:szCs w:val="24"/>
        </w:rPr>
        <w:t>S</w:t>
      </w:r>
      <w:r w:rsidR="005F248B" w:rsidRPr="005F248B">
        <w:rPr>
          <w:rFonts w:ascii="Times New Roman" w:hAnsi="Times New Roman" w:cs="Times New Roman"/>
          <w:sz w:val="24"/>
          <w:szCs w:val="24"/>
        </w:rPr>
        <w:t xml:space="preserve"> v </w:t>
      </w:r>
      <w:proofErr w:type="spellStart"/>
      <w:r w:rsidR="005F248B" w:rsidRPr="00DA026E">
        <w:rPr>
          <w:rFonts w:ascii="Times New Roman" w:hAnsi="Times New Roman" w:cs="Times New Roman"/>
          <w:i/>
          <w:sz w:val="24"/>
          <w:szCs w:val="24"/>
        </w:rPr>
        <w:t>Chawanda</w:t>
      </w:r>
      <w:proofErr w:type="spellEnd"/>
      <w:r w:rsidR="005F248B" w:rsidRPr="005F248B">
        <w:rPr>
          <w:rFonts w:ascii="Times New Roman" w:hAnsi="Times New Roman" w:cs="Times New Roman"/>
          <w:sz w:val="24"/>
          <w:szCs w:val="24"/>
        </w:rPr>
        <w:t xml:space="preserve"> 1996 (2) ZLR 8 (H)</w:t>
      </w:r>
      <w:r w:rsidR="00FD2E6F">
        <w:rPr>
          <w:rFonts w:ascii="Times New Roman" w:hAnsi="Times New Roman" w:cs="Times New Roman"/>
          <w:sz w:val="24"/>
          <w:szCs w:val="24"/>
        </w:rPr>
        <w:t xml:space="preserve">; and </w:t>
      </w:r>
      <w:r w:rsidR="005F248B" w:rsidRPr="00DA026E">
        <w:rPr>
          <w:rFonts w:ascii="Times New Roman" w:hAnsi="Times New Roman" w:cs="Times New Roman"/>
          <w:i/>
          <w:sz w:val="24"/>
          <w:szCs w:val="24"/>
        </w:rPr>
        <w:t>S</w:t>
      </w:r>
      <w:r w:rsidR="005F248B" w:rsidRPr="005F248B">
        <w:rPr>
          <w:rFonts w:ascii="Times New Roman" w:hAnsi="Times New Roman" w:cs="Times New Roman"/>
          <w:sz w:val="24"/>
          <w:szCs w:val="24"/>
        </w:rPr>
        <w:t xml:space="preserve"> v </w:t>
      </w:r>
      <w:proofErr w:type="spellStart"/>
      <w:r w:rsidR="005F248B" w:rsidRPr="00DA026E">
        <w:rPr>
          <w:rFonts w:ascii="Times New Roman" w:hAnsi="Times New Roman" w:cs="Times New Roman"/>
          <w:i/>
          <w:sz w:val="24"/>
          <w:szCs w:val="24"/>
        </w:rPr>
        <w:t>Zuva</w:t>
      </w:r>
      <w:proofErr w:type="spellEnd"/>
      <w:r w:rsidR="005F248B" w:rsidRPr="005F248B">
        <w:rPr>
          <w:rFonts w:ascii="Times New Roman" w:hAnsi="Times New Roman" w:cs="Times New Roman"/>
          <w:sz w:val="24"/>
          <w:szCs w:val="24"/>
        </w:rPr>
        <w:t xml:space="preserve"> </w:t>
      </w:r>
      <w:r w:rsidR="005F248B">
        <w:rPr>
          <w:rFonts w:ascii="Times New Roman" w:hAnsi="Times New Roman" w:cs="Times New Roman"/>
          <w:sz w:val="24"/>
          <w:szCs w:val="24"/>
        </w:rPr>
        <w:t>2014(1) ZLR 15 (H)</w:t>
      </w:r>
      <w:r w:rsidR="00E27181">
        <w:rPr>
          <w:rFonts w:ascii="Times New Roman" w:hAnsi="Times New Roman" w:cs="Times New Roman"/>
          <w:sz w:val="24"/>
          <w:szCs w:val="24"/>
        </w:rPr>
        <w:t xml:space="preserve"> for that proposition. </w:t>
      </w:r>
    </w:p>
    <w:p w14:paraId="6C64A11A" w14:textId="77777777" w:rsidR="00DA026E" w:rsidRPr="00B47FF6" w:rsidRDefault="00DA026E" w:rsidP="00DA026E">
      <w:pPr>
        <w:pStyle w:val="ListParagraph"/>
        <w:spacing w:line="240" w:lineRule="auto"/>
        <w:jc w:val="both"/>
        <w:rPr>
          <w:rFonts w:ascii="Times New Roman" w:hAnsi="Times New Roman" w:cs="Times New Roman"/>
          <w:sz w:val="20"/>
          <w:szCs w:val="20"/>
        </w:rPr>
      </w:pPr>
    </w:p>
    <w:p w14:paraId="6B85657E" w14:textId="5FF62DAA" w:rsidR="00B47FF6" w:rsidRDefault="001C7FC9" w:rsidP="00AD3E18">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 have already indicated that the trial magistrate erred </w:t>
      </w:r>
      <w:r w:rsidR="00A6489B">
        <w:rPr>
          <w:rFonts w:ascii="Times New Roman" w:hAnsi="Times New Roman" w:cs="Times New Roman"/>
          <w:sz w:val="24"/>
          <w:szCs w:val="24"/>
        </w:rPr>
        <w:t>by sentencing the offender to effective imprisonment</w:t>
      </w:r>
      <w:r>
        <w:rPr>
          <w:rFonts w:ascii="Times New Roman" w:hAnsi="Times New Roman" w:cs="Times New Roman"/>
          <w:sz w:val="24"/>
          <w:szCs w:val="24"/>
        </w:rPr>
        <w:t xml:space="preserve"> </w:t>
      </w:r>
      <w:r w:rsidR="00A6489B">
        <w:rPr>
          <w:rFonts w:ascii="Times New Roman" w:hAnsi="Times New Roman" w:cs="Times New Roman"/>
          <w:sz w:val="24"/>
          <w:szCs w:val="24"/>
        </w:rPr>
        <w:t xml:space="preserve">without giving serious thought to </w:t>
      </w:r>
      <w:r w:rsidR="00166051">
        <w:rPr>
          <w:rFonts w:ascii="Times New Roman" w:hAnsi="Times New Roman" w:cs="Times New Roman"/>
          <w:sz w:val="24"/>
          <w:szCs w:val="24"/>
        </w:rPr>
        <w:t>forms of</w:t>
      </w:r>
      <w:r>
        <w:rPr>
          <w:rFonts w:ascii="Times New Roman" w:hAnsi="Times New Roman" w:cs="Times New Roman"/>
          <w:sz w:val="24"/>
          <w:szCs w:val="24"/>
        </w:rPr>
        <w:t xml:space="preserve"> non-custodial </w:t>
      </w:r>
      <w:r w:rsidR="00166051">
        <w:rPr>
          <w:rFonts w:ascii="Times New Roman" w:hAnsi="Times New Roman" w:cs="Times New Roman"/>
          <w:sz w:val="24"/>
          <w:szCs w:val="24"/>
        </w:rPr>
        <w:t xml:space="preserve">punishments. His description of the crime was unjustified. </w:t>
      </w:r>
      <w:r w:rsidR="006C7611">
        <w:rPr>
          <w:rFonts w:ascii="Times New Roman" w:hAnsi="Times New Roman" w:cs="Times New Roman"/>
          <w:sz w:val="24"/>
          <w:szCs w:val="24"/>
        </w:rPr>
        <w:t xml:space="preserve">He </w:t>
      </w:r>
      <w:r w:rsidR="0049204F">
        <w:rPr>
          <w:rFonts w:ascii="Times New Roman" w:hAnsi="Times New Roman" w:cs="Times New Roman"/>
          <w:sz w:val="24"/>
          <w:szCs w:val="24"/>
        </w:rPr>
        <w:t>spoke of severe force being used wh</w:t>
      </w:r>
      <w:r w:rsidR="00166051">
        <w:rPr>
          <w:rFonts w:ascii="Times New Roman" w:hAnsi="Times New Roman" w:cs="Times New Roman"/>
          <w:sz w:val="24"/>
          <w:szCs w:val="24"/>
        </w:rPr>
        <w:t>en</w:t>
      </w:r>
      <w:r w:rsidR="0049204F">
        <w:rPr>
          <w:rFonts w:ascii="Times New Roman" w:hAnsi="Times New Roman" w:cs="Times New Roman"/>
          <w:sz w:val="24"/>
          <w:szCs w:val="24"/>
        </w:rPr>
        <w:t xml:space="preserve"> the medical </w:t>
      </w:r>
      <w:r w:rsidR="00166051">
        <w:rPr>
          <w:rFonts w:ascii="Times New Roman" w:hAnsi="Times New Roman" w:cs="Times New Roman"/>
          <w:sz w:val="24"/>
          <w:szCs w:val="24"/>
        </w:rPr>
        <w:t>report</w:t>
      </w:r>
      <w:r w:rsidR="0049204F">
        <w:rPr>
          <w:rFonts w:ascii="Times New Roman" w:hAnsi="Times New Roman" w:cs="Times New Roman"/>
          <w:sz w:val="24"/>
          <w:szCs w:val="24"/>
        </w:rPr>
        <w:t xml:space="preserve"> indicate</w:t>
      </w:r>
      <w:r w:rsidR="00166051">
        <w:rPr>
          <w:rFonts w:ascii="Times New Roman" w:hAnsi="Times New Roman" w:cs="Times New Roman"/>
          <w:sz w:val="24"/>
          <w:szCs w:val="24"/>
        </w:rPr>
        <w:t>d that</w:t>
      </w:r>
      <w:r w:rsidR="0049204F">
        <w:rPr>
          <w:rFonts w:ascii="Times New Roman" w:hAnsi="Times New Roman" w:cs="Times New Roman"/>
          <w:sz w:val="24"/>
          <w:szCs w:val="24"/>
        </w:rPr>
        <w:t xml:space="preserve"> moderate</w:t>
      </w:r>
      <w:r w:rsidR="00166051">
        <w:rPr>
          <w:rFonts w:ascii="Times New Roman" w:hAnsi="Times New Roman" w:cs="Times New Roman"/>
          <w:sz w:val="24"/>
          <w:szCs w:val="24"/>
        </w:rPr>
        <w:t xml:space="preserve"> force had been applied</w:t>
      </w:r>
      <w:r w:rsidR="0049204F">
        <w:rPr>
          <w:rFonts w:ascii="Times New Roman" w:hAnsi="Times New Roman" w:cs="Times New Roman"/>
          <w:sz w:val="24"/>
          <w:szCs w:val="24"/>
        </w:rPr>
        <w:t>. His tone was emotional. He described the</w:t>
      </w:r>
      <w:r w:rsidR="0026507B">
        <w:rPr>
          <w:rFonts w:ascii="Times New Roman" w:hAnsi="Times New Roman" w:cs="Times New Roman"/>
          <w:sz w:val="24"/>
          <w:szCs w:val="24"/>
        </w:rPr>
        <w:t xml:space="preserve"> </w:t>
      </w:r>
      <w:r w:rsidR="0049204F">
        <w:rPr>
          <w:rFonts w:ascii="Times New Roman" w:hAnsi="Times New Roman" w:cs="Times New Roman"/>
          <w:sz w:val="24"/>
          <w:szCs w:val="24"/>
        </w:rPr>
        <w:t xml:space="preserve">assault as </w:t>
      </w:r>
      <w:r w:rsidR="00166051">
        <w:rPr>
          <w:rFonts w:ascii="Times New Roman" w:hAnsi="Times New Roman" w:cs="Times New Roman"/>
          <w:sz w:val="24"/>
          <w:szCs w:val="24"/>
        </w:rPr>
        <w:t xml:space="preserve">an </w:t>
      </w:r>
      <w:r w:rsidR="0049204F" w:rsidRPr="00DA026E">
        <w:rPr>
          <w:rFonts w:ascii="Times New Roman" w:hAnsi="Times New Roman" w:cs="Times New Roman"/>
          <w:i/>
          <w:sz w:val="24"/>
          <w:szCs w:val="24"/>
        </w:rPr>
        <w:t>“unprovoked, needless, vicious and mindless attack</w:t>
      </w:r>
      <w:r w:rsidR="00166051">
        <w:rPr>
          <w:rFonts w:ascii="Times New Roman" w:hAnsi="Times New Roman" w:cs="Times New Roman"/>
          <w:i/>
          <w:sz w:val="24"/>
          <w:szCs w:val="24"/>
        </w:rPr>
        <w:t>.”</w:t>
      </w:r>
      <w:r w:rsidR="0049204F">
        <w:rPr>
          <w:rFonts w:ascii="Times New Roman" w:hAnsi="Times New Roman" w:cs="Times New Roman"/>
          <w:sz w:val="24"/>
          <w:szCs w:val="24"/>
        </w:rPr>
        <w:t xml:space="preserve"> Further, </w:t>
      </w:r>
      <w:r w:rsidR="0038719B">
        <w:rPr>
          <w:rFonts w:ascii="Times New Roman" w:hAnsi="Times New Roman" w:cs="Times New Roman"/>
          <w:sz w:val="24"/>
          <w:szCs w:val="24"/>
        </w:rPr>
        <w:t>he characterized the</w:t>
      </w:r>
      <w:r w:rsidR="0049204F">
        <w:rPr>
          <w:rFonts w:ascii="Times New Roman" w:hAnsi="Times New Roman" w:cs="Times New Roman"/>
          <w:sz w:val="24"/>
          <w:szCs w:val="24"/>
        </w:rPr>
        <w:t xml:space="preserve"> whip and </w:t>
      </w:r>
      <w:r w:rsidR="00D61BA7">
        <w:rPr>
          <w:rFonts w:ascii="Times New Roman" w:hAnsi="Times New Roman" w:cs="Times New Roman"/>
          <w:sz w:val="24"/>
          <w:szCs w:val="24"/>
        </w:rPr>
        <w:t xml:space="preserve">the </w:t>
      </w:r>
      <w:r w:rsidR="0049204F">
        <w:rPr>
          <w:rFonts w:ascii="Times New Roman" w:hAnsi="Times New Roman" w:cs="Times New Roman"/>
          <w:sz w:val="24"/>
          <w:szCs w:val="24"/>
        </w:rPr>
        <w:t xml:space="preserve">stone used to assault the complainant </w:t>
      </w:r>
      <w:r w:rsidR="0038719B">
        <w:rPr>
          <w:rFonts w:ascii="Times New Roman" w:hAnsi="Times New Roman" w:cs="Times New Roman"/>
          <w:sz w:val="24"/>
          <w:szCs w:val="24"/>
        </w:rPr>
        <w:t>as</w:t>
      </w:r>
      <w:r w:rsidR="0049204F">
        <w:rPr>
          <w:rFonts w:ascii="Times New Roman" w:hAnsi="Times New Roman" w:cs="Times New Roman"/>
          <w:sz w:val="24"/>
          <w:szCs w:val="24"/>
        </w:rPr>
        <w:t xml:space="preserve"> </w:t>
      </w:r>
      <w:r w:rsidR="0049204F" w:rsidRPr="00DA026E">
        <w:rPr>
          <w:rFonts w:ascii="Times New Roman" w:hAnsi="Times New Roman" w:cs="Times New Roman"/>
          <w:i/>
          <w:sz w:val="24"/>
          <w:szCs w:val="24"/>
        </w:rPr>
        <w:t>“lethal</w:t>
      </w:r>
      <w:r w:rsidR="0038719B">
        <w:rPr>
          <w:rFonts w:ascii="Times New Roman" w:hAnsi="Times New Roman" w:cs="Times New Roman"/>
          <w:i/>
          <w:sz w:val="24"/>
          <w:szCs w:val="24"/>
        </w:rPr>
        <w:t>.”</w:t>
      </w:r>
      <w:r w:rsidR="00B40C13">
        <w:rPr>
          <w:rFonts w:ascii="Times New Roman" w:hAnsi="Times New Roman" w:cs="Times New Roman"/>
          <w:i/>
          <w:sz w:val="24"/>
          <w:szCs w:val="24"/>
        </w:rPr>
        <w:t xml:space="preserve"> </w:t>
      </w:r>
      <w:r w:rsidR="00B40C13" w:rsidRPr="00CC1459">
        <w:rPr>
          <w:rFonts w:ascii="Times New Roman" w:hAnsi="Times New Roman" w:cs="Times New Roman"/>
          <w:iCs/>
          <w:sz w:val="24"/>
          <w:szCs w:val="24"/>
        </w:rPr>
        <w:t xml:space="preserve">He </w:t>
      </w:r>
      <w:r w:rsidR="00CC1459" w:rsidRPr="00CC1459">
        <w:rPr>
          <w:rFonts w:ascii="Times New Roman" w:hAnsi="Times New Roman" w:cs="Times New Roman"/>
          <w:iCs/>
          <w:sz w:val="24"/>
          <w:szCs w:val="24"/>
        </w:rPr>
        <w:t>said it was</w:t>
      </w:r>
      <w:r w:rsidR="0049204F">
        <w:rPr>
          <w:rFonts w:ascii="Times New Roman" w:hAnsi="Times New Roman" w:cs="Times New Roman"/>
          <w:sz w:val="24"/>
          <w:szCs w:val="24"/>
        </w:rPr>
        <w:t xml:space="preserve"> a </w:t>
      </w:r>
      <w:r w:rsidR="0049204F" w:rsidRPr="00DA026E">
        <w:rPr>
          <w:rFonts w:ascii="Times New Roman" w:hAnsi="Times New Roman" w:cs="Times New Roman"/>
          <w:i/>
          <w:sz w:val="24"/>
          <w:szCs w:val="24"/>
        </w:rPr>
        <w:t>“gruesome act”</w:t>
      </w:r>
      <w:r w:rsidR="0049204F">
        <w:rPr>
          <w:rFonts w:ascii="Times New Roman" w:hAnsi="Times New Roman" w:cs="Times New Roman"/>
          <w:sz w:val="24"/>
          <w:szCs w:val="24"/>
        </w:rPr>
        <w:t xml:space="preserve"> which call</w:t>
      </w:r>
      <w:r w:rsidR="00CC1459">
        <w:rPr>
          <w:rFonts w:ascii="Times New Roman" w:hAnsi="Times New Roman" w:cs="Times New Roman"/>
          <w:sz w:val="24"/>
          <w:szCs w:val="24"/>
        </w:rPr>
        <w:t>ed</w:t>
      </w:r>
      <w:r w:rsidR="0049204F">
        <w:rPr>
          <w:rFonts w:ascii="Times New Roman" w:hAnsi="Times New Roman" w:cs="Times New Roman"/>
          <w:sz w:val="24"/>
          <w:szCs w:val="24"/>
        </w:rPr>
        <w:t xml:space="preserve"> for a sentence that reflect</w:t>
      </w:r>
      <w:r w:rsidR="00CC1459">
        <w:rPr>
          <w:rFonts w:ascii="Times New Roman" w:hAnsi="Times New Roman" w:cs="Times New Roman"/>
          <w:sz w:val="24"/>
          <w:szCs w:val="24"/>
        </w:rPr>
        <w:t>ed</w:t>
      </w:r>
      <w:r w:rsidR="0049204F">
        <w:rPr>
          <w:rFonts w:ascii="Times New Roman" w:hAnsi="Times New Roman" w:cs="Times New Roman"/>
          <w:sz w:val="24"/>
          <w:szCs w:val="24"/>
        </w:rPr>
        <w:t xml:space="preserve"> the </w:t>
      </w:r>
      <w:r w:rsidR="000D6A43" w:rsidRPr="00DA026E">
        <w:rPr>
          <w:rFonts w:ascii="Times New Roman" w:hAnsi="Times New Roman" w:cs="Times New Roman"/>
          <w:i/>
          <w:sz w:val="24"/>
          <w:szCs w:val="24"/>
        </w:rPr>
        <w:t>“</w:t>
      </w:r>
      <w:r w:rsidR="0049204F" w:rsidRPr="00DA026E">
        <w:rPr>
          <w:rFonts w:ascii="Times New Roman" w:hAnsi="Times New Roman" w:cs="Times New Roman"/>
          <w:i/>
          <w:sz w:val="24"/>
          <w:szCs w:val="24"/>
        </w:rPr>
        <w:t>court’s det</w:t>
      </w:r>
      <w:r w:rsidR="00A05BD5">
        <w:rPr>
          <w:rFonts w:ascii="Times New Roman" w:hAnsi="Times New Roman" w:cs="Times New Roman"/>
          <w:i/>
          <w:sz w:val="24"/>
          <w:szCs w:val="24"/>
        </w:rPr>
        <w:t>est</w:t>
      </w:r>
      <w:r w:rsidR="000D6A43" w:rsidRPr="00DA026E">
        <w:rPr>
          <w:rFonts w:ascii="Times New Roman" w:hAnsi="Times New Roman" w:cs="Times New Roman"/>
          <w:i/>
          <w:sz w:val="24"/>
          <w:szCs w:val="24"/>
        </w:rPr>
        <w:t xml:space="preserve"> and </w:t>
      </w:r>
      <w:r w:rsidR="00DA026E" w:rsidRPr="00DA026E">
        <w:rPr>
          <w:rFonts w:ascii="Times New Roman" w:hAnsi="Times New Roman" w:cs="Times New Roman"/>
          <w:i/>
          <w:sz w:val="24"/>
          <w:szCs w:val="24"/>
        </w:rPr>
        <w:lastRenderedPageBreak/>
        <w:t>abhorrence of this kind of behavior”</w:t>
      </w:r>
      <w:r w:rsidR="0049204F">
        <w:rPr>
          <w:rFonts w:ascii="Times New Roman" w:hAnsi="Times New Roman" w:cs="Times New Roman"/>
          <w:sz w:val="24"/>
          <w:szCs w:val="24"/>
        </w:rPr>
        <w:t xml:space="preserve">. </w:t>
      </w:r>
      <w:r w:rsidR="00BF44BB">
        <w:rPr>
          <w:rFonts w:ascii="Times New Roman" w:hAnsi="Times New Roman" w:cs="Times New Roman"/>
          <w:sz w:val="24"/>
          <w:szCs w:val="24"/>
        </w:rPr>
        <w:t>Yet, the principle is</w:t>
      </w:r>
      <w:r w:rsidR="008A1C29">
        <w:rPr>
          <w:rFonts w:ascii="Times New Roman" w:hAnsi="Times New Roman" w:cs="Times New Roman"/>
          <w:sz w:val="24"/>
          <w:szCs w:val="24"/>
        </w:rPr>
        <w:t xml:space="preserve"> that </w:t>
      </w:r>
      <w:r w:rsidR="00F324EC">
        <w:rPr>
          <w:rFonts w:ascii="Times New Roman" w:hAnsi="Times New Roman" w:cs="Times New Roman"/>
          <w:sz w:val="24"/>
          <w:szCs w:val="24"/>
        </w:rPr>
        <w:t>a court</w:t>
      </w:r>
      <w:r w:rsidR="008A1C29">
        <w:rPr>
          <w:rFonts w:ascii="Times New Roman" w:hAnsi="Times New Roman" w:cs="Times New Roman"/>
          <w:sz w:val="24"/>
          <w:szCs w:val="24"/>
        </w:rPr>
        <w:t xml:space="preserve"> must exercise </w:t>
      </w:r>
      <w:r w:rsidR="00F324EC">
        <w:rPr>
          <w:rFonts w:ascii="Times New Roman" w:hAnsi="Times New Roman" w:cs="Times New Roman"/>
          <w:sz w:val="24"/>
          <w:szCs w:val="24"/>
        </w:rPr>
        <w:t>its</w:t>
      </w:r>
      <w:r w:rsidR="008A1C29">
        <w:rPr>
          <w:rFonts w:ascii="Times New Roman" w:hAnsi="Times New Roman" w:cs="Times New Roman"/>
          <w:sz w:val="24"/>
          <w:szCs w:val="24"/>
        </w:rPr>
        <w:t xml:space="preserve"> sentencing discretion without emotion. The kind of </w:t>
      </w:r>
      <w:r w:rsidR="0026507B">
        <w:rPr>
          <w:rFonts w:ascii="Times New Roman" w:hAnsi="Times New Roman" w:cs="Times New Roman"/>
          <w:sz w:val="24"/>
          <w:szCs w:val="24"/>
        </w:rPr>
        <w:t>extravagant</w:t>
      </w:r>
      <w:r w:rsidR="008A1C29">
        <w:rPr>
          <w:rFonts w:ascii="Times New Roman" w:hAnsi="Times New Roman" w:cs="Times New Roman"/>
          <w:sz w:val="24"/>
          <w:szCs w:val="24"/>
        </w:rPr>
        <w:t xml:space="preserve"> and emotional language employed by the trial court is </w:t>
      </w:r>
      <w:r w:rsidR="00F324EC">
        <w:rPr>
          <w:rFonts w:ascii="Times New Roman" w:hAnsi="Times New Roman" w:cs="Times New Roman"/>
          <w:sz w:val="24"/>
          <w:szCs w:val="24"/>
        </w:rPr>
        <w:t>what was cautioned against in</w:t>
      </w:r>
      <w:r w:rsidR="00361611">
        <w:rPr>
          <w:rFonts w:ascii="Times New Roman" w:hAnsi="Times New Roman" w:cs="Times New Roman"/>
          <w:sz w:val="24"/>
          <w:szCs w:val="24"/>
        </w:rPr>
        <w:t xml:space="preserve"> </w:t>
      </w:r>
      <w:r w:rsidR="00361611">
        <w:rPr>
          <w:rFonts w:ascii="Times New Roman" w:hAnsi="Times New Roman" w:cs="Times New Roman"/>
          <w:i/>
          <w:sz w:val="24"/>
          <w:szCs w:val="24"/>
        </w:rPr>
        <w:t xml:space="preserve">S </w:t>
      </w:r>
      <w:r w:rsidR="00BD5FBB">
        <w:rPr>
          <w:rFonts w:ascii="Times New Roman" w:hAnsi="Times New Roman" w:cs="Times New Roman"/>
          <w:sz w:val="24"/>
          <w:szCs w:val="24"/>
        </w:rPr>
        <w:t xml:space="preserve">v </w:t>
      </w:r>
      <w:proofErr w:type="spellStart"/>
      <w:r w:rsidR="00BD5FBB">
        <w:rPr>
          <w:rFonts w:ascii="Times New Roman" w:hAnsi="Times New Roman" w:cs="Times New Roman"/>
          <w:i/>
          <w:sz w:val="24"/>
          <w:szCs w:val="24"/>
        </w:rPr>
        <w:t>Mahati</w:t>
      </w:r>
      <w:proofErr w:type="spellEnd"/>
      <w:r w:rsidR="00BD5FBB">
        <w:rPr>
          <w:rFonts w:ascii="Times New Roman" w:hAnsi="Times New Roman" w:cs="Times New Roman"/>
          <w:i/>
          <w:sz w:val="24"/>
          <w:szCs w:val="24"/>
        </w:rPr>
        <w:t xml:space="preserve"> </w:t>
      </w:r>
      <w:r w:rsidR="00BD5FBB">
        <w:rPr>
          <w:rFonts w:ascii="Times New Roman" w:hAnsi="Times New Roman" w:cs="Times New Roman"/>
          <w:sz w:val="24"/>
          <w:szCs w:val="24"/>
        </w:rPr>
        <w:t>1988</w:t>
      </w:r>
      <w:r w:rsidR="00361611">
        <w:rPr>
          <w:rFonts w:ascii="Times New Roman" w:hAnsi="Times New Roman" w:cs="Times New Roman"/>
          <w:sz w:val="24"/>
          <w:szCs w:val="24"/>
        </w:rPr>
        <w:t xml:space="preserve"> (1) ZLR 190 (H). </w:t>
      </w:r>
      <w:r w:rsidR="00053E87">
        <w:rPr>
          <w:rFonts w:ascii="Times New Roman" w:hAnsi="Times New Roman" w:cs="Times New Roman"/>
          <w:sz w:val="24"/>
          <w:szCs w:val="24"/>
        </w:rPr>
        <w:t xml:space="preserve">It has no relationship to the facts </w:t>
      </w:r>
      <w:r w:rsidR="009F4F5C">
        <w:rPr>
          <w:rFonts w:ascii="Times New Roman" w:hAnsi="Times New Roman" w:cs="Times New Roman"/>
          <w:sz w:val="24"/>
          <w:szCs w:val="24"/>
        </w:rPr>
        <w:t xml:space="preserve">on the ground. </w:t>
      </w:r>
      <w:r w:rsidR="00F61A98">
        <w:rPr>
          <w:rFonts w:ascii="Times New Roman" w:hAnsi="Times New Roman" w:cs="Times New Roman"/>
          <w:sz w:val="24"/>
          <w:szCs w:val="24"/>
        </w:rPr>
        <w:t xml:space="preserve">The failure to properly consider </w:t>
      </w:r>
      <w:r w:rsidR="00F00084">
        <w:rPr>
          <w:rFonts w:ascii="Times New Roman" w:hAnsi="Times New Roman" w:cs="Times New Roman"/>
          <w:sz w:val="24"/>
          <w:szCs w:val="24"/>
        </w:rPr>
        <w:t xml:space="preserve">the imposition of a non-custodial punishment particularly community service which the offender had been found suitable for is a gross misdirection on the part of the </w:t>
      </w:r>
      <w:r w:rsidR="00BB4D81">
        <w:rPr>
          <w:rFonts w:ascii="Times New Roman" w:hAnsi="Times New Roman" w:cs="Times New Roman"/>
          <w:sz w:val="24"/>
          <w:szCs w:val="24"/>
        </w:rPr>
        <w:t>trial magistrate which warrants interference with the sentence he imposed</w:t>
      </w:r>
      <w:r w:rsidR="00D010CE">
        <w:rPr>
          <w:rFonts w:ascii="Times New Roman" w:hAnsi="Times New Roman" w:cs="Times New Roman"/>
          <w:sz w:val="24"/>
          <w:szCs w:val="24"/>
        </w:rPr>
        <w:t xml:space="preserve"> </w:t>
      </w:r>
    </w:p>
    <w:p w14:paraId="77938722" w14:textId="16420576" w:rsidR="001C7FC9" w:rsidRPr="00F76588" w:rsidRDefault="001C7FC9" w:rsidP="00F76588">
      <w:pPr>
        <w:pStyle w:val="ListParagraph"/>
        <w:numPr>
          <w:ilvl w:val="0"/>
          <w:numId w:val="1"/>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the result, </w:t>
      </w:r>
      <w:r w:rsidR="00824F78">
        <w:rPr>
          <w:rFonts w:ascii="Times New Roman" w:hAnsi="Times New Roman" w:cs="Times New Roman"/>
          <w:sz w:val="24"/>
          <w:szCs w:val="24"/>
        </w:rPr>
        <w:t>I cannot allow</w:t>
      </w:r>
      <w:r>
        <w:rPr>
          <w:rFonts w:ascii="Times New Roman" w:hAnsi="Times New Roman" w:cs="Times New Roman"/>
          <w:sz w:val="24"/>
          <w:szCs w:val="24"/>
        </w:rPr>
        <w:t xml:space="preserve"> the sentence </w:t>
      </w:r>
      <w:r w:rsidR="00824F78">
        <w:rPr>
          <w:rFonts w:ascii="Times New Roman" w:hAnsi="Times New Roman" w:cs="Times New Roman"/>
          <w:sz w:val="24"/>
          <w:szCs w:val="24"/>
        </w:rPr>
        <w:t>to stand. I direct as follows: -</w:t>
      </w:r>
    </w:p>
    <w:p w14:paraId="71B426FF" w14:textId="59202AE0" w:rsidR="00FB644C" w:rsidRDefault="00FB644C" w:rsidP="00FB644C">
      <w:pPr>
        <w:pStyle w:val="ListParagraph"/>
        <w:numPr>
          <w:ilvl w:val="2"/>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sentence </w:t>
      </w:r>
      <w:r w:rsidR="00F76588">
        <w:rPr>
          <w:rFonts w:ascii="Times New Roman" w:hAnsi="Times New Roman" w:cs="Times New Roman"/>
          <w:sz w:val="24"/>
          <w:szCs w:val="24"/>
        </w:rPr>
        <w:t>imposed by the</w:t>
      </w:r>
      <w:r w:rsidR="00D623FC">
        <w:rPr>
          <w:rFonts w:ascii="Times New Roman" w:hAnsi="Times New Roman" w:cs="Times New Roman"/>
          <w:sz w:val="24"/>
          <w:szCs w:val="24"/>
        </w:rPr>
        <w:t xml:space="preserve"> </w:t>
      </w:r>
      <w:r>
        <w:rPr>
          <w:rFonts w:ascii="Times New Roman" w:hAnsi="Times New Roman" w:cs="Times New Roman"/>
          <w:sz w:val="24"/>
          <w:szCs w:val="24"/>
        </w:rPr>
        <w:t xml:space="preserve">court </w:t>
      </w:r>
      <w:r w:rsidRPr="00FB644C">
        <w:rPr>
          <w:rFonts w:ascii="Times New Roman" w:hAnsi="Times New Roman" w:cs="Times New Roman"/>
          <w:i/>
          <w:sz w:val="24"/>
          <w:szCs w:val="24"/>
        </w:rPr>
        <w:t>a quo</w:t>
      </w:r>
      <w:r w:rsidR="00D623FC">
        <w:rPr>
          <w:rFonts w:ascii="Times New Roman" w:hAnsi="Times New Roman" w:cs="Times New Roman"/>
          <w:i/>
          <w:sz w:val="24"/>
          <w:szCs w:val="24"/>
        </w:rPr>
        <w:t xml:space="preserve"> </w:t>
      </w:r>
      <w:r w:rsidR="00D623FC">
        <w:rPr>
          <w:rFonts w:ascii="Times New Roman" w:hAnsi="Times New Roman" w:cs="Times New Roman"/>
          <w:iCs/>
          <w:sz w:val="24"/>
          <w:szCs w:val="24"/>
        </w:rPr>
        <w:t>be and is hereby</w:t>
      </w:r>
      <w:r>
        <w:rPr>
          <w:rFonts w:ascii="Times New Roman" w:hAnsi="Times New Roman" w:cs="Times New Roman"/>
          <w:sz w:val="24"/>
          <w:szCs w:val="24"/>
        </w:rPr>
        <w:t xml:space="preserve"> set aside</w:t>
      </w:r>
    </w:p>
    <w:p w14:paraId="43B60345" w14:textId="77777777" w:rsidR="004835E9" w:rsidRDefault="00D623FC" w:rsidP="00FB644C">
      <w:pPr>
        <w:pStyle w:val="ListParagraph"/>
        <w:numPr>
          <w:ilvl w:val="2"/>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ma</w:t>
      </w:r>
      <w:r w:rsidR="00FB644C">
        <w:rPr>
          <w:rFonts w:ascii="Times New Roman" w:hAnsi="Times New Roman" w:cs="Times New Roman"/>
          <w:sz w:val="24"/>
          <w:szCs w:val="24"/>
        </w:rPr>
        <w:t xml:space="preserve">tter is remitted to the </w:t>
      </w:r>
      <w:r w:rsidR="00FD62DD">
        <w:rPr>
          <w:rFonts w:ascii="Times New Roman" w:hAnsi="Times New Roman" w:cs="Times New Roman"/>
          <w:sz w:val="24"/>
          <w:szCs w:val="24"/>
        </w:rPr>
        <w:t>trial m</w:t>
      </w:r>
      <w:r w:rsidR="00FB644C">
        <w:rPr>
          <w:rFonts w:ascii="Times New Roman" w:hAnsi="Times New Roman" w:cs="Times New Roman"/>
          <w:sz w:val="24"/>
          <w:szCs w:val="24"/>
        </w:rPr>
        <w:t xml:space="preserve">agistrate </w:t>
      </w:r>
      <w:r w:rsidR="00FD62DD">
        <w:rPr>
          <w:rFonts w:ascii="Times New Roman" w:hAnsi="Times New Roman" w:cs="Times New Roman"/>
          <w:sz w:val="24"/>
          <w:szCs w:val="24"/>
        </w:rPr>
        <w:t>for him/her to</w:t>
      </w:r>
      <w:r w:rsidR="004835E9">
        <w:rPr>
          <w:rFonts w:ascii="Times New Roman" w:hAnsi="Times New Roman" w:cs="Times New Roman"/>
          <w:sz w:val="24"/>
          <w:szCs w:val="24"/>
        </w:rPr>
        <w:t xml:space="preserve"> reconsider the imposition of</w:t>
      </w:r>
      <w:r w:rsidR="00FB644C">
        <w:rPr>
          <w:rFonts w:ascii="Times New Roman" w:hAnsi="Times New Roman" w:cs="Times New Roman"/>
          <w:sz w:val="24"/>
          <w:szCs w:val="24"/>
        </w:rPr>
        <w:t xml:space="preserve"> a non – custodial sentence taking into consideration </w:t>
      </w:r>
      <w:r w:rsidR="004835E9">
        <w:rPr>
          <w:rFonts w:ascii="Times New Roman" w:hAnsi="Times New Roman" w:cs="Times New Roman"/>
          <w:sz w:val="24"/>
          <w:szCs w:val="24"/>
        </w:rPr>
        <w:t>the guidelines stated in this judgment</w:t>
      </w:r>
    </w:p>
    <w:p w14:paraId="27490A63" w14:textId="492D3092" w:rsidR="00FB644C" w:rsidRDefault="004835E9" w:rsidP="00FB644C">
      <w:pPr>
        <w:pStyle w:val="ListParagraph"/>
        <w:numPr>
          <w:ilvl w:val="2"/>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FB644C">
        <w:rPr>
          <w:rFonts w:ascii="Times New Roman" w:hAnsi="Times New Roman" w:cs="Times New Roman"/>
          <w:sz w:val="24"/>
          <w:szCs w:val="24"/>
        </w:rPr>
        <w:t xml:space="preserve">time </w:t>
      </w:r>
      <w:r w:rsidR="00E5776D">
        <w:rPr>
          <w:rFonts w:ascii="Times New Roman" w:hAnsi="Times New Roman" w:cs="Times New Roman"/>
          <w:sz w:val="24"/>
          <w:szCs w:val="24"/>
        </w:rPr>
        <w:t xml:space="preserve">which the offender has already </w:t>
      </w:r>
      <w:r w:rsidR="00FB644C">
        <w:rPr>
          <w:rFonts w:ascii="Times New Roman" w:hAnsi="Times New Roman" w:cs="Times New Roman"/>
          <w:sz w:val="24"/>
          <w:szCs w:val="24"/>
        </w:rPr>
        <w:t>spen</w:t>
      </w:r>
      <w:r w:rsidR="00E5776D">
        <w:rPr>
          <w:rFonts w:ascii="Times New Roman" w:hAnsi="Times New Roman" w:cs="Times New Roman"/>
          <w:sz w:val="24"/>
          <w:szCs w:val="24"/>
        </w:rPr>
        <w:t xml:space="preserve">d in </w:t>
      </w:r>
      <w:r w:rsidR="00BD5FBB">
        <w:rPr>
          <w:rFonts w:ascii="Times New Roman" w:hAnsi="Times New Roman" w:cs="Times New Roman"/>
          <w:sz w:val="24"/>
          <w:szCs w:val="24"/>
        </w:rPr>
        <w:t xml:space="preserve">prison shall be factored into </w:t>
      </w:r>
      <w:r w:rsidR="00F32646">
        <w:rPr>
          <w:rFonts w:ascii="Times New Roman" w:hAnsi="Times New Roman" w:cs="Times New Roman"/>
          <w:sz w:val="24"/>
          <w:szCs w:val="24"/>
        </w:rPr>
        <w:t>the new sentence</w:t>
      </w:r>
      <w:r w:rsidR="00BD5FBB">
        <w:rPr>
          <w:rFonts w:ascii="Times New Roman" w:hAnsi="Times New Roman" w:cs="Times New Roman"/>
          <w:sz w:val="24"/>
          <w:szCs w:val="24"/>
        </w:rPr>
        <w:t xml:space="preserve"> that will be imposed</w:t>
      </w:r>
      <w:r w:rsidR="00FB644C">
        <w:rPr>
          <w:rFonts w:ascii="Times New Roman" w:hAnsi="Times New Roman" w:cs="Times New Roman"/>
          <w:sz w:val="24"/>
          <w:szCs w:val="24"/>
        </w:rPr>
        <w:t>.</w:t>
      </w:r>
    </w:p>
    <w:p w14:paraId="38203448" w14:textId="18C0878B" w:rsidR="00BE0ABD" w:rsidRDefault="00FB644C" w:rsidP="00BE0ABD">
      <w:pPr>
        <w:pStyle w:val="ListParagraph"/>
        <w:numPr>
          <w:ilvl w:val="2"/>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F32646">
        <w:rPr>
          <w:rFonts w:ascii="Times New Roman" w:hAnsi="Times New Roman" w:cs="Times New Roman"/>
          <w:sz w:val="24"/>
          <w:szCs w:val="24"/>
        </w:rPr>
        <w:t>r</w:t>
      </w:r>
      <w:r>
        <w:rPr>
          <w:rFonts w:ascii="Times New Roman" w:hAnsi="Times New Roman" w:cs="Times New Roman"/>
          <w:sz w:val="24"/>
          <w:szCs w:val="24"/>
        </w:rPr>
        <w:t xml:space="preserve">egistrar of High Court </w:t>
      </w:r>
      <w:r w:rsidR="00F32646">
        <w:rPr>
          <w:rFonts w:ascii="Times New Roman" w:hAnsi="Times New Roman" w:cs="Times New Roman"/>
          <w:sz w:val="24"/>
          <w:szCs w:val="24"/>
        </w:rPr>
        <w:t>is directed to issue a warrant for the immediate liberation of the offender</w:t>
      </w:r>
    </w:p>
    <w:p w14:paraId="0866AA1E" w14:textId="77777777" w:rsidR="00D61BA7" w:rsidRDefault="00D61BA7" w:rsidP="00D61BA7">
      <w:pPr>
        <w:pStyle w:val="ListParagraph"/>
        <w:spacing w:line="360" w:lineRule="auto"/>
        <w:ind w:left="2160"/>
        <w:jc w:val="both"/>
        <w:rPr>
          <w:rFonts w:ascii="Times New Roman" w:hAnsi="Times New Roman" w:cs="Times New Roman"/>
          <w:sz w:val="24"/>
          <w:szCs w:val="24"/>
        </w:rPr>
      </w:pPr>
    </w:p>
    <w:p w14:paraId="361ACD1C" w14:textId="77777777" w:rsidR="00D61BA7" w:rsidRPr="00FB644C" w:rsidRDefault="00D61BA7" w:rsidP="00D61BA7">
      <w:pPr>
        <w:pStyle w:val="ListParagraph"/>
        <w:spacing w:line="360" w:lineRule="auto"/>
        <w:ind w:left="2160"/>
        <w:jc w:val="both"/>
        <w:rPr>
          <w:rFonts w:ascii="Times New Roman" w:hAnsi="Times New Roman" w:cs="Times New Roman"/>
          <w:sz w:val="24"/>
          <w:szCs w:val="24"/>
        </w:rPr>
      </w:pPr>
    </w:p>
    <w:p w14:paraId="46829076" w14:textId="77777777" w:rsidR="00BE0ABD" w:rsidRPr="002A110C" w:rsidRDefault="00BE0ABD" w:rsidP="00BE0ABD">
      <w:pPr>
        <w:spacing w:line="360" w:lineRule="auto"/>
        <w:jc w:val="both"/>
        <w:rPr>
          <w:rFonts w:ascii="Times New Roman" w:hAnsi="Times New Roman" w:cs="Times New Roman"/>
          <w:b/>
          <w:sz w:val="24"/>
          <w:szCs w:val="24"/>
        </w:rPr>
      </w:pPr>
      <w:r w:rsidRPr="002A110C">
        <w:rPr>
          <w:rFonts w:ascii="Times New Roman" w:hAnsi="Times New Roman" w:cs="Times New Roman"/>
          <w:b/>
          <w:sz w:val="24"/>
          <w:szCs w:val="24"/>
        </w:rPr>
        <w:t>MUTEVEDZI J</w:t>
      </w:r>
      <w:r w:rsidR="002A110C" w:rsidRPr="002A110C">
        <w:rPr>
          <w:rFonts w:ascii="Times New Roman" w:hAnsi="Times New Roman" w:cs="Times New Roman"/>
          <w:b/>
          <w:sz w:val="24"/>
          <w:szCs w:val="24"/>
        </w:rPr>
        <w:t>………………………………</w:t>
      </w:r>
    </w:p>
    <w:p w14:paraId="19ECE4B3" w14:textId="77777777" w:rsidR="00BE0ABD" w:rsidRPr="002A110C" w:rsidRDefault="00BE0ABD" w:rsidP="00BE0ABD">
      <w:pPr>
        <w:spacing w:line="360" w:lineRule="auto"/>
        <w:jc w:val="both"/>
        <w:rPr>
          <w:rFonts w:ascii="Times New Roman" w:hAnsi="Times New Roman" w:cs="Times New Roman"/>
          <w:b/>
          <w:sz w:val="24"/>
          <w:szCs w:val="24"/>
        </w:rPr>
      </w:pPr>
    </w:p>
    <w:p w14:paraId="300E54BC" w14:textId="65779A70" w:rsidR="00BE0ABD" w:rsidRPr="002A110C" w:rsidRDefault="00377FF6" w:rsidP="00BE0ABD">
      <w:pPr>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 xml:space="preserve">CHIVAYO </w:t>
      </w:r>
      <w:r w:rsidR="00BE0ABD" w:rsidRPr="002A110C">
        <w:rPr>
          <w:rFonts w:ascii="Times New Roman" w:hAnsi="Times New Roman" w:cs="Times New Roman"/>
          <w:b/>
          <w:sz w:val="24"/>
          <w:szCs w:val="24"/>
        </w:rPr>
        <w:t xml:space="preserve"> </w:t>
      </w:r>
      <w:r w:rsidR="00FB644C">
        <w:rPr>
          <w:rFonts w:ascii="Times New Roman" w:hAnsi="Times New Roman" w:cs="Times New Roman"/>
          <w:b/>
          <w:sz w:val="24"/>
          <w:szCs w:val="24"/>
        </w:rPr>
        <w:t>J</w:t>
      </w:r>
      <w:proofErr w:type="gramEnd"/>
      <w:r w:rsidR="00BE0ABD" w:rsidRPr="002A110C">
        <w:rPr>
          <w:rFonts w:ascii="Times New Roman" w:hAnsi="Times New Roman" w:cs="Times New Roman"/>
          <w:b/>
          <w:sz w:val="24"/>
          <w:szCs w:val="24"/>
        </w:rPr>
        <w:t>……………………….. I agree</w:t>
      </w:r>
    </w:p>
    <w:sectPr w:rsidR="00BE0ABD" w:rsidRPr="002A110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6A8782" w14:textId="77777777" w:rsidR="002C0E52" w:rsidRDefault="002C0E52" w:rsidP="0077628E">
      <w:pPr>
        <w:spacing w:after="0" w:line="240" w:lineRule="auto"/>
      </w:pPr>
      <w:r>
        <w:separator/>
      </w:r>
    </w:p>
  </w:endnote>
  <w:endnote w:type="continuationSeparator" w:id="0">
    <w:p w14:paraId="56E019A3" w14:textId="77777777" w:rsidR="002C0E52" w:rsidRDefault="002C0E52" w:rsidP="00776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F5466" w14:textId="77777777" w:rsidR="002C0E52" w:rsidRDefault="002C0E52" w:rsidP="0077628E">
      <w:pPr>
        <w:spacing w:after="0" w:line="240" w:lineRule="auto"/>
      </w:pPr>
      <w:r>
        <w:separator/>
      </w:r>
    </w:p>
  </w:footnote>
  <w:footnote w:type="continuationSeparator" w:id="0">
    <w:p w14:paraId="668E2E7A" w14:textId="77777777" w:rsidR="002C0E52" w:rsidRDefault="002C0E52" w:rsidP="0077628E">
      <w:pPr>
        <w:spacing w:after="0" w:line="240" w:lineRule="auto"/>
      </w:pPr>
      <w:r>
        <w:continuationSeparator/>
      </w:r>
    </w:p>
  </w:footnote>
  <w:footnote w:id="1">
    <w:p w14:paraId="05FE0634" w14:textId="1A996DF2" w:rsidR="00A64E74" w:rsidRDefault="00A64E74">
      <w:pPr>
        <w:pStyle w:val="FootnoteText"/>
      </w:pPr>
      <w:r>
        <w:rPr>
          <w:rStyle w:val="FootnoteReference"/>
        </w:rPr>
        <w:footnoteRef/>
      </w:r>
      <w:r>
        <w:t xml:space="preserve"> </w:t>
      </w:r>
      <w:hyperlink r:id="rId1" w:history="1">
        <w:r w:rsidRPr="00D57E7A">
          <w:rPr>
            <w:rStyle w:val="Hyperlink"/>
          </w:rPr>
          <w:t>https://www.zimlive.com/over-4000-prisoners-freed-under-mnangagwa-ordered-amnesty/</w:t>
        </w:r>
      </w:hyperlink>
      <w:r>
        <w:t xml:space="preserve"> accessed on 9 March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1246859"/>
      <w:docPartObj>
        <w:docPartGallery w:val="Page Numbers (Top of Page)"/>
        <w:docPartUnique/>
      </w:docPartObj>
    </w:sdtPr>
    <w:sdtEndPr>
      <w:rPr>
        <w:rFonts w:ascii="Times New Roman" w:hAnsi="Times New Roman" w:cs="Times New Roman"/>
        <w:noProof/>
        <w:sz w:val="24"/>
        <w:szCs w:val="24"/>
      </w:rPr>
    </w:sdtEndPr>
    <w:sdtContent>
      <w:p w14:paraId="5B951746" w14:textId="77777777" w:rsidR="00123A3B" w:rsidRPr="00503D8B" w:rsidRDefault="00123A3B">
        <w:pPr>
          <w:pStyle w:val="Header"/>
          <w:jc w:val="right"/>
          <w:rPr>
            <w:rFonts w:ascii="Times New Roman" w:hAnsi="Times New Roman" w:cs="Times New Roman"/>
            <w:noProof/>
            <w:sz w:val="24"/>
            <w:szCs w:val="24"/>
          </w:rPr>
        </w:pPr>
        <w:r w:rsidRPr="00503D8B">
          <w:rPr>
            <w:rFonts w:ascii="Times New Roman" w:hAnsi="Times New Roman" w:cs="Times New Roman"/>
            <w:sz w:val="24"/>
            <w:szCs w:val="24"/>
          </w:rPr>
          <w:fldChar w:fldCharType="begin"/>
        </w:r>
        <w:r w:rsidRPr="00503D8B">
          <w:rPr>
            <w:rFonts w:ascii="Times New Roman" w:hAnsi="Times New Roman" w:cs="Times New Roman"/>
            <w:sz w:val="24"/>
            <w:szCs w:val="24"/>
          </w:rPr>
          <w:instrText xml:space="preserve"> PAGE   \* MERGEFORMAT </w:instrText>
        </w:r>
        <w:r w:rsidRPr="00503D8B">
          <w:rPr>
            <w:rFonts w:ascii="Times New Roman" w:hAnsi="Times New Roman" w:cs="Times New Roman"/>
            <w:sz w:val="24"/>
            <w:szCs w:val="24"/>
          </w:rPr>
          <w:fldChar w:fldCharType="separate"/>
        </w:r>
        <w:r w:rsidR="002F1A1C">
          <w:rPr>
            <w:rFonts w:ascii="Times New Roman" w:hAnsi="Times New Roman" w:cs="Times New Roman"/>
            <w:noProof/>
            <w:sz w:val="24"/>
            <w:szCs w:val="24"/>
          </w:rPr>
          <w:t>4</w:t>
        </w:r>
        <w:r w:rsidRPr="00503D8B">
          <w:rPr>
            <w:rFonts w:ascii="Times New Roman" w:hAnsi="Times New Roman" w:cs="Times New Roman"/>
            <w:noProof/>
            <w:sz w:val="24"/>
            <w:szCs w:val="24"/>
          </w:rPr>
          <w:fldChar w:fldCharType="end"/>
        </w:r>
      </w:p>
      <w:p w14:paraId="01AAB592" w14:textId="0F785819" w:rsidR="00123A3B" w:rsidRPr="00503D8B" w:rsidRDefault="00AA4922">
        <w:pPr>
          <w:pStyle w:val="Header"/>
          <w:jc w:val="right"/>
          <w:rPr>
            <w:rFonts w:ascii="Times New Roman" w:hAnsi="Times New Roman" w:cs="Times New Roman"/>
            <w:sz w:val="24"/>
            <w:szCs w:val="24"/>
          </w:rPr>
        </w:pPr>
        <w:r w:rsidRPr="00503D8B">
          <w:rPr>
            <w:rFonts w:ascii="Times New Roman" w:hAnsi="Times New Roman" w:cs="Times New Roman"/>
            <w:sz w:val="24"/>
            <w:szCs w:val="24"/>
          </w:rPr>
          <w:t>HB 33</w:t>
        </w:r>
        <w:r w:rsidR="00123A3B" w:rsidRPr="00503D8B">
          <w:rPr>
            <w:rFonts w:ascii="Times New Roman" w:hAnsi="Times New Roman" w:cs="Times New Roman"/>
            <w:sz w:val="24"/>
            <w:szCs w:val="24"/>
          </w:rPr>
          <w:t>/26</w:t>
        </w:r>
      </w:p>
      <w:p w14:paraId="0D044D0D" w14:textId="352CB481" w:rsidR="00123A3B" w:rsidRPr="00503D8B" w:rsidRDefault="00123A3B">
        <w:pPr>
          <w:pStyle w:val="Header"/>
          <w:jc w:val="right"/>
          <w:rPr>
            <w:rFonts w:ascii="Times New Roman" w:hAnsi="Times New Roman" w:cs="Times New Roman"/>
            <w:sz w:val="24"/>
            <w:szCs w:val="24"/>
          </w:rPr>
        </w:pPr>
        <w:r w:rsidRPr="00503D8B">
          <w:rPr>
            <w:rFonts w:ascii="Times New Roman" w:hAnsi="Times New Roman" w:cs="Times New Roman"/>
            <w:sz w:val="24"/>
            <w:szCs w:val="24"/>
          </w:rPr>
          <w:t>HCBCR</w:t>
        </w:r>
        <w:r w:rsidR="00AA4922" w:rsidRPr="00503D8B">
          <w:rPr>
            <w:rFonts w:ascii="Times New Roman" w:hAnsi="Times New Roman" w:cs="Times New Roman"/>
            <w:sz w:val="24"/>
            <w:szCs w:val="24"/>
          </w:rPr>
          <w:t xml:space="preserve"> </w:t>
        </w:r>
        <w:r w:rsidRPr="00503D8B">
          <w:rPr>
            <w:rFonts w:ascii="Times New Roman" w:hAnsi="Times New Roman" w:cs="Times New Roman"/>
            <w:sz w:val="24"/>
            <w:szCs w:val="24"/>
          </w:rPr>
          <w:t>938/26</w:t>
        </w:r>
      </w:p>
    </w:sdtContent>
  </w:sdt>
  <w:p w14:paraId="790CA93D" w14:textId="77777777" w:rsidR="0077628E" w:rsidRPr="00503D8B" w:rsidRDefault="0077628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A0308B"/>
    <w:multiLevelType w:val="hybridMultilevel"/>
    <w:tmpl w:val="18E0AD08"/>
    <w:lvl w:ilvl="0" w:tplc="3C1A1E40">
      <w:start w:val="1"/>
      <w:numFmt w:val="decimal"/>
      <w:lvlText w:val="[%1]"/>
      <w:lvlJc w:val="left"/>
      <w:pPr>
        <w:ind w:left="81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28E"/>
    <w:rsid w:val="00016B2B"/>
    <w:rsid w:val="000321D5"/>
    <w:rsid w:val="00053E87"/>
    <w:rsid w:val="000D2AFF"/>
    <w:rsid w:val="000D6A43"/>
    <w:rsid w:val="00113E87"/>
    <w:rsid w:val="00123A3B"/>
    <w:rsid w:val="00166051"/>
    <w:rsid w:val="00194352"/>
    <w:rsid w:val="001C7FC9"/>
    <w:rsid w:val="001D00CF"/>
    <w:rsid w:val="001E1264"/>
    <w:rsid w:val="002266F1"/>
    <w:rsid w:val="0026507B"/>
    <w:rsid w:val="00281C9D"/>
    <w:rsid w:val="002A110C"/>
    <w:rsid w:val="002C0E52"/>
    <w:rsid w:val="002C5488"/>
    <w:rsid w:val="002E20F9"/>
    <w:rsid w:val="002F1A1C"/>
    <w:rsid w:val="00302272"/>
    <w:rsid w:val="0031530C"/>
    <w:rsid w:val="00345C59"/>
    <w:rsid w:val="00346FFB"/>
    <w:rsid w:val="00361611"/>
    <w:rsid w:val="00367B7C"/>
    <w:rsid w:val="00370887"/>
    <w:rsid w:val="00377C39"/>
    <w:rsid w:val="00377FF6"/>
    <w:rsid w:val="0038719B"/>
    <w:rsid w:val="003B6C09"/>
    <w:rsid w:val="003C7F5F"/>
    <w:rsid w:val="00416A73"/>
    <w:rsid w:val="004835E9"/>
    <w:rsid w:val="0049204F"/>
    <w:rsid w:val="004923D2"/>
    <w:rsid w:val="004B0F50"/>
    <w:rsid w:val="004B7E53"/>
    <w:rsid w:val="00503D8B"/>
    <w:rsid w:val="005051E1"/>
    <w:rsid w:val="00567837"/>
    <w:rsid w:val="00570CE7"/>
    <w:rsid w:val="00592DF4"/>
    <w:rsid w:val="005D3D0D"/>
    <w:rsid w:val="005F248B"/>
    <w:rsid w:val="00637187"/>
    <w:rsid w:val="006401A3"/>
    <w:rsid w:val="00654E10"/>
    <w:rsid w:val="00661864"/>
    <w:rsid w:val="0067237F"/>
    <w:rsid w:val="00672477"/>
    <w:rsid w:val="0068151F"/>
    <w:rsid w:val="006C7611"/>
    <w:rsid w:val="006D1867"/>
    <w:rsid w:val="006F2A39"/>
    <w:rsid w:val="006F31FC"/>
    <w:rsid w:val="00717C35"/>
    <w:rsid w:val="0077628E"/>
    <w:rsid w:val="00791562"/>
    <w:rsid w:val="007A4EEF"/>
    <w:rsid w:val="007B3C1B"/>
    <w:rsid w:val="007E4F2E"/>
    <w:rsid w:val="008037F0"/>
    <w:rsid w:val="00812A43"/>
    <w:rsid w:val="00824F78"/>
    <w:rsid w:val="00831A45"/>
    <w:rsid w:val="00836BAD"/>
    <w:rsid w:val="008408EE"/>
    <w:rsid w:val="00882ADB"/>
    <w:rsid w:val="008A1C29"/>
    <w:rsid w:val="00902CE5"/>
    <w:rsid w:val="00917E10"/>
    <w:rsid w:val="009258B7"/>
    <w:rsid w:val="00950683"/>
    <w:rsid w:val="009655A8"/>
    <w:rsid w:val="00967B2F"/>
    <w:rsid w:val="00985C9A"/>
    <w:rsid w:val="00991A39"/>
    <w:rsid w:val="009C6108"/>
    <w:rsid w:val="009F4F5C"/>
    <w:rsid w:val="00A05BD5"/>
    <w:rsid w:val="00A05ED7"/>
    <w:rsid w:val="00A13B50"/>
    <w:rsid w:val="00A3406D"/>
    <w:rsid w:val="00A6489B"/>
    <w:rsid w:val="00A64E74"/>
    <w:rsid w:val="00A731D8"/>
    <w:rsid w:val="00A847FC"/>
    <w:rsid w:val="00AA4922"/>
    <w:rsid w:val="00AD58A0"/>
    <w:rsid w:val="00B21280"/>
    <w:rsid w:val="00B40C13"/>
    <w:rsid w:val="00B47FF6"/>
    <w:rsid w:val="00B631A5"/>
    <w:rsid w:val="00BB4D81"/>
    <w:rsid w:val="00BD480E"/>
    <w:rsid w:val="00BD5FBB"/>
    <w:rsid w:val="00BD7C86"/>
    <w:rsid w:val="00BE0ABD"/>
    <w:rsid w:val="00BF0D44"/>
    <w:rsid w:val="00BF44BB"/>
    <w:rsid w:val="00BF7AC6"/>
    <w:rsid w:val="00C13B5F"/>
    <w:rsid w:val="00C17CD3"/>
    <w:rsid w:val="00C2049A"/>
    <w:rsid w:val="00C27ED6"/>
    <w:rsid w:val="00C46B16"/>
    <w:rsid w:val="00C50AA5"/>
    <w:rsid w:val="00C65224"/>
    <w:rsid w:val="00CA7C60"/>
    <w:rsid w:val="00CC1459"/>
    <w:rsid w:val="00D010CE"/>
    <w:rsid w:val="00D05FE6"/>
    <w:rsid w:val="00D16BF1"/>
    <w:rsid w:val="00D449A1"/>
    <w:rsid w:val="00D61BA7"/>
    <w:rsid w:val="00D623FC"/>
    <w:rsid w:val="00D66BE1"/>
    <w:rsid w:val="00D676DB"/>
    <w:rsid w:val="00DA026E"/>
    <w:rsid w:val="00DD460D"/>
    <w:rsid w:val="00E17D91"/>
    <w:rsid w:val="00E27181"/>
    <w:rsid w:val="00E5776D"/>
    <w:rsid w:val="00E57A85"/>
    <w:rsid w:val="00E61292"/>
    <w:rsid w:val="00EF1524"/>
    <w:rsid w:val="00F00084"/>
    <w:rsid w:val="00F324EC"/>
    <w:rsid w:val="00F32646"/>
    <w:rsid w:val="00F52D0A"/>
    <w:rsid w:val="00F61A98"/>
    <w:rsid w:val="00F76588"/>
    <w:rsid w:val="00F901F9"/>
    <w:rsid w:val="00FB644C"/>
    <w:rsid w:val="00FC4B7A"/>
    <w:rsid w:val="00FC69A7"/>
    <w:rsid w:val="00FD2E6F"/>
    <w:rsid w:val="00FD62DD"/>
    <w:rsid w:val="00FE02DD"/>
    <w:rsid w:val="00FE0D34"/>
    <w:rsid w:val="00FE5C8F"/>
    <w:rsid w:val="00FF1F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A0E0F"/>
  <w15:chartTrackingRefBased/>
  <w15:docId w15:val="{AE8743CF-26BA-48F6-8D04-DE323854A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28E"/>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28E"/>
    <w:pPr>
      <w:ind w:left="720"/>
      <w:contextualSpacing/>
    </w:pPr>
  </w:style>
  <w:style w:type="paragraph" w:styleId="Header">
    <w:name w:val="header"/>
    <w:basedOn w:val="Normal"/>
    <w:link w:val="HeaderChar"/>
    <w:uiPriority w:val="99"/>
    <w:unhideWhenUsed/>
    <w:rsid w:val="00776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28E"/>
  </w:style>
  <w:style w:type="paragraph" w:styleId="Footer">
    <w:name w:val="footer"/>
    <w:basedOn w:val="Normal"/>
    <w:link w:val="FooterChar"/>
    <w:uiPriority w:val="99"/>
    <w:unhideWhenUsed/>
    <w:rsid w:val="00776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28E"/>
  </w:style>
  <w:style w:type="paragraph" w:styleId="FootnoteText">
    <w:name w:val="footnote text"/>
    <w:basedOn w:val="Normal"/>
    <w:link w:val="FootnoteTextChar"/>
    <w:uiPriority w:val="99"/>
    <w:semiHidden/>
    <w:unhideWhenUsed/>
    <w:rsid w:val="00A64E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4E74"/>
    <w:rPr>
      <w:sz w:val="20"/>
      <w:szCs w:val="20"/>
    </w:rPr>
  </w:style>
  <w:style w:type="character" w:styleId="FootnoteReference">
    <w:name w:val="footnote reference"/>
    <w:basedOn w:val="DefaultParagraphFont"/>
    <w:uiPriority w:val="99"/>
    <w:semiHidden/>
    <w:unhideWhenUsed/>
    <w:rsid w:val="00A64E74"/>
    <w:rPr>
      <w:vertAlign w:val="superscript"/>
    </w:rPr>
  </w:style>
  <w:style w:type="character" w:styleId="Hyperlink">
    <w:name w:val="Hyperlink"/>
    <w:basedOn w:val="DefaultParagraphFont"/>
    <w:uiPriority w:val="99"/>
    <w:unhideWhenUsed/>
    <w:rsid w:val="00A64E74"/>
    <w:rPr>
      <w:color w:val="0563C1" w:themeColor="hyperlink"/>
      <w:u w:val="single"/>
    </w:rPr>
  </w:style>
  <w:style w:type="character" w:customStyle="1" w:styleId="UnresolvedMention">
    <w:name w:val="Unresolved Mention"/>
    <w:basedOn w:val="DefaultParagraphFont"/>
    <w:uiPriority w:val="99"/>
    <w:semiHidden/>
    <w:unhideWhenUsed/>
    <w:rsid w:val="00A64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9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zimlive.com/over-4000-prisoners-freed-under-mnangagwa-ordered-amn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7A3B8-0EAE-43FD-AE14-558B83C26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4</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95</cp:revision>
  <dcterms:created xsi:type="dcterms:W3CDTF">2026-03-09T17:51:00Z</dcterms:created>
  <dcterms:modified xsi:type="dcterms:W3CDTF">2026-03-12T08:15:00Z</dcterms:modified>
</cp:coreProperties>
</file>