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5B64" w:rsidRDefault="003471BB" w:rsidP="003471BB">
      <w:pPr>
        <w:spacing w:after="0" w:line="24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CHITUNGWIZA MUNICIPALITY</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TENDAI MAZURU </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KUDAKWASHE MUNOPFUK</w:t>
      </w:r>
      <w:r w:rsidR="00962402">
        <w:rPr>
          <w:rFonts w:ascii="Times New Roman" w:hAnsi="Times New Roman" w:cs="Times New Roman"/>
          <w:sz w:val="24"/>
          <w:szCs w:val="24"/>
        </w:rPr>
        <w:t>U</w:t>
      </w:r>
      <w:r>
        <w:rPr>
          <w:rFonts w:ascii="Times New Roman" w:hAnsi="Times New Roman" w:cs="Times New Roman"/>
          <w:sz w:val="24"/>
          <w:szCs w:val="24"/>
        </w:rPr>
        <w:t>TWA</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KUDAKWASHE CHIPAMAWANGA</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INNOCENT MATSENGARWIDZI</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DOUBT PAPIRO</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INNOCENT NDENDA</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JAMES MATANDA</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PATRICK PONCIANO ZWAWANDA</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STEPHEN TIDI</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NYATSIME HOUSING DEVELOPMENT </w:t>
      </w:r>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ASSOCIATION</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THE MINISTER, MINSITRY OF LOCAL GOVERNMENT,</w:t>
      </w:r>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RURAL AND URBAN DEVELOPMENT</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w:t>
      </w:r>
      <w:proofErr w:type="gramEnd"/>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THE MINISTER, MINISTRY OF LAND, LAND REFORM</w:t>
      </w:r>
    </w:p>
    <w:p w:rsidR="003471BB" w:rsidRDefault="003471BB" w:rsidP="003471BB">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AND RURAL RESETTLEMENT N.O.</w:t>
      </w:r>
      <w:proofErr w:type="gramEnd"/>
    </w:p>
    <w:p w:rsidR="003471BB" w:rsidRDefault="003471BB" w:rsidP="003471BB">
      <w:pPr>
        <w:spacing w:after="0" w:line="240" w:lineRule="auto"/>
        <w:rPr>
          <w:rFonts w:ascii="Times New Roman" w:hAnsi="Times New Roman" w:cs="Times New Roman"/>
          <w:sz w:val="24"/>
          <w:szCs w:val="24"/>
        </w:rPr>
      </w:pPr>
    </w:p>
    <w:p w:rsidR="003471BB" w:rsidRDefault="003471BB" w:rsidP="003471BB">
      <w:pPr>
        <w:spacing w:after="0" w:line="240" w:lineRule="auto"/>
        <w:rPr>
          <w:rFonts w:ascii="Times New Roman" w:hAnsi="Times New Roman" w:cs="Times New Roman"/>
          <w:sz w:val="24"/>
          <w:szCs w:val="24"/>
        </w:rPr>
      </w:pPr>
    </w:p>
    <w:p w:rsidR="003471BB" w:rsidRDefault="003471BB" w:rsidP="003471BB">
      <w:pPr>
        <w:spacing w:after="0" w:line="240" w:lineRule="auto"/>
        <w:rPr>
          <w:rFonts w:ascii="Times New Roman" w:hAnsi="Times New Roman" w:cs="Times New Roman"/>
          <w:sz w:val="24"/>
          <w:szCs w:val="24"/>
        </w:rPr>
      </w:pPr>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TAKUVA J</w:t>
      </w:r>
    </w:p>
    <w:p w:rsid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HARARE, 5 June and 4 September 2013</w:t>
      </w:r>
    </w:p>
    <w:p w:rsidR="003471BB" w:rsidRDefault="003471BB" w:rsidP="003471BB">
      <w:pPr>
        <w:spacing w:after="0" w:line="240" w:lineRule="auto"/>
        <w:rPr>
          <w:rFonts w:ascii="Times New Roman" w:hAnsi="Times New Roman" w:cs="Times New Roman"/>
          <w:sz w:val="24"/>
          <w:szCs w:val="24"/>
        </w:rPr>
      </w:pPr>
    </w:p>
    <w:p w:rsidR="003471BB" w:rsidRDefault="003471BB" w:rsidP="003471BB">
      <w:pPr>
        <w:spacing w:after="0" w:line="240" w:lineRule="auto"/>
        <w:rPr>
          <w:rFonts w:ascii="Times New Roman" w:hAnsi="Times New Roman" w:cs="Times New Roman"/>
          <w:sz w:val="24"/>
          <w:szCs w:val="24"/>
        </w:rPr>
      </w:pPr>
    </w:p>
    <w:p w:rsidR="003471BB" w:rsidRDefault="003471BB" w:rsidP="003471BB">
      <w:pPr>
        <w:spacing w:after="0" w:line="240" w:lineRule="auto"/>
        <w:rPr>
          <w:rFonts w:ascii="Times New Roman" w:hAnsi="Times New Roman" w:cs="Times New Roman"/>
          <w:b/>
          <w:sz w:val="24"/>
          <w:szCs w:val="24"/>
        </w:rPr>
      </w:pPr>
      <w:r>
        <w:rPr>
          <w:rFonts w:ascii="Times New Roman" w:hAnsi="Times New Roman" w:cs="Times New Roman"/>
          <w:b/>
          <w:sz w:val="24"/>
          <w:szCs w:val="24"/>
        </w:rPr>
        <w:t>Urgent Chamber</w:t>
      </w:r>
    </w:p>
    <w:p w:rsidR="003471BB" w:rsidRDefault="003471BB" w:rsidP="003471BB">
      <w:pPr>
        <w:spacing w:after="0" w:line="240" w:lineRule="auto"/>
        <w:rPr>
          <w:rFonts w:ascii="Times New Roman" w:hAnsi="Times New Roman" w:cs="Times New Roman"/>
          <w:b/>
          <w:sz w:val="24"/>
          <w:szCs w:val="24"/>
        </w:rPr>
      </w:pPr>
    </w:p>
    <w:p w:rsidR="003471BB" w:rsidRDefault="003471BB" w:rsidP="003471BB">
      <w:pPr>
        <w:spacing w:after="0" w:line="240" w:lineRule="auto"/>
        <w:rPr>
          <w:rFonts w:ascii="Times New Roman" w:hAnsi="Times New Roman" w:cs="Times New Roman"/>
          <w:b/>
          <w:sz w:val="24"/>
          <w:szCs w:val="24"/>
        </w:rPr>
      </w:pPr>
    </w:p>
    <w:p w:rsidR="003471BB" w:rsidRDefault="00962402" w:rsidP="003471BB">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R. </w:t>
      </w:r>
      <w:proofErr w:type="spellStart"/>
      <w:r>
        <w:rPr>
          <w:rFonts w:ascii="Times New Roman" w:hAnsi="Times New Roman" w:cs="Times New Roman"/>
          <w:i/>
          <w:sz w:val="24"/>
          <w:szCs w:val="24"/>
        </w:rPr>
        <w:t>Matsiki</w:t>
      </w:r>
      <w:r w:rsidR="00AD063B">
        <w:rPr>
          <w:rFonts w:ascii="Times New Roman" w:hAnsi="Times New Roman" w:cs="Times New Roman"/>
          <w:i/>
          <w:sz w:val="24"/>
          <w:szCs w:val="24"/>
        </w:rPr>
        <w:t>dze</w:t>
      </w:r>
      <w:proofErr w:type="spellEnd"/>
      <w:r>
        <w:rPr>
          <w:rFonts w:ascii="Times New Roman" w:hAnsi="Times New Roman" w:cs="Times New Roman"/>
          <w:sz w:val="24"/>
          <w:szCs w:val="24"/>
        </w:rPr>
        <w:t>,</w:t>
      </w:r>
      <w:r w:rsidR="003471BB">
        <w:rPr>
          <w:rFonts w:ascii="Times New Roman" w:hAnsi="Times New Roman" w:cs="Times New Roman"/>
          <w:sz w:val="24"/>
          <w:szCs w:val="24"/>
        </w:rPr>
        <w:t xml:space="preserve"> for the applicant</w:t>
      </w:r>
    </w:p>
    <w:p w:rsidR="00AE1055" w:rsidRDefault="00962402" w:rsidP="003471BB">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D. </w:t>
      </w:r>
      <w:proofErr w:type="spellStart"/>
      <w:r>
        <w:rPr>
          <w:rFonts w:ascii="Times New Roman" w:hAnsi="Times New Roman" w:cs="Times New Roman"/>
          <w:i/>
          <w:sz w:val="24"/>
          <w:szCs w:val="24"/>
        </w:rPr>
        <w:t>Nkomo</w:t>
      </w:r>
      <w:proofErr w:type="spellEnd"/>
      <w:r>
        <w:rPr>
          <w:rFonts w:ascii="Times New Roman" w:hAnsi="Times New Roman" w:cs="Times New Roman"/>
          <w:sz w:val="24"/>
          <w:szCs w:val="24"/>
        </w:rPr>
        <w:t>,</w:t>
      </w:r>
      <w:r w:rsidR="003471BB">
        <w:rPr>
          <w:rFonts w:ascii="Times New Roman" w:hAnsi="Times New Roman" w:cs="Times New Roman"/>
          <w:sz w:val="24"/>
          <w:szCs w:val="24"/>
        </w:rPr>
        <w:t xml:space="preserve"> for the</w:t>
      </w:r>
      <w:r>
        <w:rPr>
          <w:rFonts w:ascii="Times New Roman" w:hAnsi="Times New Roman" w:cs="Times New Roman"/>
          <w:sz w:val="24"/>
          <w:szCs w:val="24"/>
        </w:rPr>
        <w:t xml:space="preserve"> (1</w:t>
      </w:r>
      <w:r w:rsidRPr="00962402">
        <w:rPr>
          <w:rFonts w:ascii="Times New Roman" w:hAnsi="Times New Roman" w:cs="Times New Roman"/>
          <w:sz w:val="24"/>
          <w:szCs w:val="24"/>
          <w:vertAlign w:val="superscript"/>
        </w:rPr>
        <w:t>st</w:t>
      </w:r>
      <w:r>
        <w:rPr>
          <w:rFonts w:ascii="Times New Roman" w:hAnsi="Times New Roman" w:cs="Times New Roman"/>
          <w:sz w:val="24"/>
          <w:szCs w:val="24"/>
        </w:rPr>
        <w:t xml:space="preserve"> to </w:t>
      </w:r>
      <w:r w:rsidR="00AD063B">
        <w:rPr>
          <w:rFonts w:ascii="Times New Roman" w:hAnsi="Times New Roman" w:cs="Times New Roman"/>
          <w:sz w:val="24"/>
          <w:szCs w:val="24"/>
        </w:rPr>
        <w:t>10</w:t>
      </w:r>
      <w:r w:rsidR="00AD063B" w:rsidRPr="00AD063B">
        <w:rPr>
          <w:rFonts w:ascii="Times New Roman" w:hAnsi="Times New Roman" w:cs="Times New Roman"/>
          <w:sz w:val="24"/>
          <w:szCs w:val="24"/>
          <w:vertAlign w:val="superscript"/>
        </w:rPr>
        <w:t>th</w:t>
      </w:r>
      <w:r>
        <w:rPr>
          <w:rFonts w:ascii="Times New Roman" w:hAnsi="Times New Roman" w:cs="Times New Roman"/>
          <w:sz w:val="24"/>
          <w:szCs w:val="24"/>
        </w:rPr>
        <w:t>)</w:t>
      </w:r>
      <w:r w:rsidR="003471BB">
        <w:rPr>
          <w:rFonts w:ascii="Times New Roman" w:hAnsi="Times New Roman" w:cs="Times New Roman"/>
          <w:sz w:val="24"/>
          <w:szCs w:val="24"/>
        </w:rPr>
        <w:t xml:space="preserve"> respondent</w:t>
      </w:r>
      <w:r>
        <w:rPr>
          <w:rFonts w:ascii="Times New Roman" w:hAnsi="Times New Roman" w:cs="Times New Roman"/>
          <w:sz w:val="24"/>
          <w:szCs w:val="24"/>
        </w:rPr>
        <w:t>s</w:t>
      </w:r>
    </w:p>
    <w:p w:rsidR="00962402" w:rsidRPr="00962402" w:rsidRDefault="00962402"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Ms </w:t>
      </w:r>
      <w:r w:rsidR="00A86784">
        <w:rPr>
          <w:rFonts w:ascii="Times New Roman" w:hAnsi="Times New Roman" w:cs="Times New Roman"/>
          <w:i/>
          <w:sz w:val="24"/>
          <w:szCs w:val="24"/>
        </w:rPr>
        <w:t>T.</w:t>
      </w:r>
      <w:r>
        <w:rPr>
          <w:rFonts w:ascii="Times New Roman" w:hAnsi="Times New Roman" w:cs="Times New Roman"/>
          <w:i/>
          <w:sz w:val="24"/>
          <w:szCs w:val="24"/>
        </w:rPr>
        <w:t xml:space="preserve"> </w:t>
      </w:r>
      <w:proofErr w:type="spellStart"/>
      <w:r>
        <w:rPr>
          <w:rFonts w:ascii="Times New Roman" w:hAnsi="Times New Roman" w:cs="Times New Roman"/>
          <w:i/>
          <w:sz w:val="24"/>
          <w:szCs w:val="24"/>
        </w:rPr>
        <w:t>Mashiri</w:t>
      </w:r>
      <w:proofErr w:type="spellEnd"/>
      <w:r>
        <w:rPr>
          <w:rFonts w:ascii="Times New Roman" w:hAnsi="Times New Roman" w:cs="Times New Roman"/>
          <w:sz w:val="24"/>
          <w:szCs w:val="24"/>
        </w:rPr>
        <w:t>, for the 11</w:t>
      </w:r>
      <w:r w:rsidRPr="00962402">
        <w:rPr>
          <w:rFonts w:ascii="Times New Roman" w:hAnsi="Times New Roman" w:cs="Times New Roman"/>
          <w:sz w:val="24"/>
          <w:szCs w:val="24"/>
          <w:vertAlign w:val="superscript"/>
        </w:rPr>
        <w:t>th</w:t>
      </w:r>
      <w:r>
        <w:rPr>
          <w:rFonts w:ascii="Times New Roman" w:hAnsi="Times New Roman" w:cs="Times New Roman"/>
          <w:sz w:val="24"/>
          <w:szCs w:val="24"/>
        </w:rPr>
        <w:t xml:space="preserve"> and 12</w:t>
      </w:r>
      <w:r w:rsidRPr="00962402">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w:t>
      </w:r>
    </w:p>
    <w:p w:rsidR="00AE1055" w:rsidRDefault="00AE1055" w:rsidP="003471BB">
      <w:pPr>
        <w:spacing w:after="0" w:line="240" w:lineRule="auto"/>
        <w:rPr>
          <w:rFonts w:ascii="Times New Roman" w:hAnsi="Times New Roman" w:cs="Times New Roman"/>
          <w:sz w:val="24"/>
          <w:szCs w:val="24"/>
        </w:rPr>
      </w:pPr>
    </w:p>
    <w:p w:rsidR="00AE1055" w:rsidRDefault="0029310A" w:rsidP="0029310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TAKUVA J: </w:t>
      </w:r>
      <w:r w:rsidR="00AE1055">
        <w:rPr>
          <w:rFonts w:ascii="Times New Roman" w:hAnsi="Times New Roman" w:cs="Times New Roman"/>
          <w:sz w:val="24"/>
          <w:szCs w:val="24"/>
        </w:rPr>
        <w:t>This is an urgent chamber application for an interdict. The facts are as follows:-</w:t>
      </w:r>
    </w:p>
    <w:p w:rsidR="006909A6" w:rsidRDefault="00AE1055" w:rsidP="00AE10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applicant requested for land from the eleventh and twe</w:t>
      </w:r>
      <w:r w:rsidR="0029310A">
        <w:rPr>
          <w:rFonts w:ascii="Times New Roman" w:hAnsi="Times New Roman" w:cs="Times New Roman"/>
          <w:sz w:val="24"/>
          <w:szCs w:val="24"/>
        </w:rPr>
        <w:t>lf</w:t>
      </w:r>
      <w:r>
        <w:rPr>
          <w:rFonts w:ascii="Times New Roman" w:hAnsi="Times New Roman" w:cs="Times New Roman"/>
          <w:sz w:val="24"/>
          <w:szCs w:val="24"/>
        </w:rPr>
        <w:t xml:space="preserve">th respondents. The request was granted and the applicant allocated the land to 1 3000 applicants on its waiting </w:t>
      </w:r>
      <w:r>
        <w:rPr>
          <w:rFonts w:ascii="Times New Roman" w:hAnsi="Times New Roman" w:cs="Times New Roman"/>
          <w:sz w:val="24"/>
          <w:szCs w:val="24"/>
        </w:rPr>
        <w:lastRenderedPageBreak/>
        <w:t xml:space="preserve">list on a pre-service sale basis. The beneficiaries contributed towards the development of the land in terms of the applicant’s procedures. A project known as </w:t>
      </w:r>
      <w:proofErr w:type="spellStart"/>
      <w:r>
        <w:rPr>
          <w:rFonts w:ascii="Times New Roman" w:hAnsi="Times New Roman" w:cs="Times New Roman"/>
          <w:sz w:val="24"/>
          <w:szCs w:val="24"/>
        </w:rPr>
        <w:t>Nyatsime</w:t>
      </w:r>
      <w:proofErr w:type="spellEnd"/>
      <w:r>
        <w:rPr>
          <w:rFonts w:ascii="Times New Roman" w:hAnsi="Times New Roman" w:cs="Times New Roman"/>
          <w:sz w:val="24"/>
          <w:szCs w:val="24"/>
        </w:rPr>
        <w:t xml:space="preserve"> Housing Project Scheme (NHPS) </w:t>
      </w:r>
      <w:r w:rsidR="00212199">
        <w:rPr>
          <w:rFonts w:ascii="Times New Roman" w:hAnsi="Times New Roman" w:cs="Times New Roman"/>
          <w:sz w:val="24"/>
          <w:szCs w:val="24"/>
        </w:rPr>
        <w:t xml:space="preserve">was established in </w:t>
      </w:r>
      <w:r>
        <w:rPr>
          <w:rFonts w:ascii="Times New Roman" w:hAnsi="Times New Roman" w:cs="Times New Roman"/>
          <w:sz w:val="24"/>
          <w:szCs w:val="24"/>
        </w:rPr>
        <w:t>2005. The development has n</w:t>
      </w:r>
      <w:r w:rsidR="006909A6">
        <w:rPr>
          <w:rFonts w:ascii="Times New Roman" w:hAnsi="Times New Roman" w:cs="Times New Roman"/>
          <w:sz w:val="24"/>
          <w:szCs w:val="24"/>
        </w:rPr>
        <w:t>o</w:t>
      </w:r>
      <w:r>
        <w:rPr>
          <w:rFonts w:ascii="Times New Roman" w:hAnsi="Times New Roman" w:cs="Times New Roman"/>
          <w:sz w:val="24"/>
          <w:szCs w:val="24"/>
        </w:rPr>
        <w:t xml:space="preserve">w reached </w:t>
      </w:r>
      <w:r w:rsidR="006909A6">
        <w:rPr>
          <w:rFonts w:ascii="Times New Roman" w:hAnsi="Times New Roman" w:cs="Times New Roman"/>
          <w:sz w:val="24"/>
          <w:szCs w:val="24"/>
        </w:rPr>
        <w:t>t</w:t>
      </w:r>
      <w:r>
        <w:rPr>
          <w:rFonts w:ascii="Times New Roman" w:hAnsi="Times New Roman" w:cs="Times New Roman"/>
          <w:sz w:val="24"/>
          <w:szCs w:val="24"/>
        </w:rPr>
        <w:t>he stage of sewer pipe connections, water connections and putting of roads.</w:t>
      </w:r>
    </w:p>
    <w:p w:rsidR="00F95556" w:rsidRDefault="006909A6" w:rsidP="00AE10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On</w:t>
      </w:r>
      <w:r w:rsidR="00212199">
        <w:rPr>
          <w:rFonts w:ascii="Times New Roman" w:hAnsi="Times New Roman" w:cs="Times New Roman"/>
          <w:sz w:val="24"/>
          <w:szCs w:val="24"/>
        </w:rPr>
        <w:t xml:space="preserve"> 12</w:t>
      </w:r>
      <w:r>
        <w:rPr>
          <w:rFonts w:ascii="Times New Roman" w:hAnsi="Times New Roman" w:cs="Times New Roman"/>
          <w:sz w:val="24"/>
          <w:szCs w:val="24"/>
        </w:rPr>
        <w:t xml:space="preserve"> May 2013, the first to tenth respondents unilaterally occupied stands claiming that they bought them from the applicant. These respondents indicated that they have now r</w:t>
      </w:r>
      <w:r w:rsidR="00DA06FB">
        <w:rPr>
          <w:rFonts w:ascii="Times New Roman" w:hAnsi="Times New Roman" w:cs="Times New Roman"/>
          <w:sz w:val="24"/>
          <w:szCs w:val="24"/>
        </w:rPr>
        <w:t>u</w:t>
      </w:r>
      <w:r>
        <w:rPr>
          <w:rFonts w:ascii="Times New Roman" w:hAnsi="Times New Roman" w:cs="Times New Roman"/>
          <w:sz w:val="24"/>
          <w:szCs w:val="24"/>
        </w:rPr>
        <w:t>n out of patience as the applicant has not made any progress at all in s</w:t>
      </w:r>
      <w:r w:rsidR="00212199">
        <w:rPr>
          <w:rFonts w:ascii="Times New Roman" w:hAnsi="Times New Roman" w:cs="Times New Roman"/>
          <w:sz w:val="24"/>
          <w:szCs w:val="24"/>
        </w:rPr>
        <w:t>ervicing</w:t>
      </w:r>
      <w:r>
        <w:rPr>
          <w:rFonts w:ascii="Times New Roman" w:hAnsi="Times New Roman" w:cs="Times New Roman"/>
          <w:sz w:val="24"/>
          <w:szCs w:val="24"/>
        </w:rPr>
        <w:t xml:space="preserve"> the stands. The respondents now want to take over the development by committing their resources to facilitate the servicing of </w:t>
      </w:r>
      <w:r w:rsidR="00212199">
        <w:rPr>
          <w:rFonts w:ascii="Times New Roman" w:hAnsi="Times New Roman" w:cs="Times New Roman"/>
          <w:sz w:val="24"/>
          <w:szCs w:val="24"/>
        </w:rPr>
        <w:t xml:space="preserve">these </w:t>
      </w:r>
      <w:r>
        <w:rPr>
          <w:rFonts w:ascii="Times New Roman" w:hAnsi="Times New Roman" w:cs="Times New Roman"/>
          <w:sz w:val="24"/>
          <w:szCs w:val="24"/>
        </w:rPr>
        <w:t xml:space="preserve">stands. In the long run the tenth respondent, namely </w:t>
      </w:r>
      <w:proofErr w:type="spellStart"/>
      <w:r>
        <w:rPr>
          <w:rFonts w:ascii="Times New Roman" w:hAnsi="Times New Roman" w:cs="Times New Roman"/>
          <w:sz w:val="24"/>
          <w:szCs w:val="24"/>
        </w:rPr>
        <w:t>Nyatsime</w:t>
      </w:r>
      <w:proofErr w:type="spellEnd"/>
      <w:r>
        <w:rPr>
          <w:rFonts w:ascii="Times New Roman" w:hAnsi="Times New Roman" w:cs="Times New Roman"/>
          <w:sz w:val="24"/>
          <w:szCs w:val="24"/>
        </w:rPr>
        <w:t xml:space="preserve"> Housing Development Association (NHDA) will allocate stands to its members numbering 1 3000.   </w:t>
      </w:r>
      <w:r w:rsidR="00F95556">
        <w:rPr>
          <w:rFonts w:ascii="Times New Roman" w:hAnsi="Times New Roman" w:cs="Times New Roman"/>
          <w:sz w:val="24"/>
          <w:szCs w:val="24"/>
        </w:rPr>
        <w:t>The allocation of these stands is not in accordance with the applicant’s record of beneficiaries.</w:t>
      </w:r>
      <w:r w:rsidR="00AE1055">
        <w:rPr>
          <w:rFonts w:ascii="Times New Roman" w:hAnsi="Times New Roman" w:cs="Times New Roman"/>
          <w:sz w:val="24"/>
          <w:szCs w:val="24"/>
        </w:rPr>
        <w:t xml:space="preserve">  </w:t>
      </w:r>
    </w:p>
    <w:p w:rsidR="00F95556" w:rsidRDefault="00F95556" w:rsidP="00AE105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The basis of the application is as follows:-</w:t>
      </w:r>
    </w:p>
    <w:p w:rsidR="00F95556" w:rsidRDefault="00F95556" w:rsidP="00F9555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to tenth respondents have resolved in a meeting to unlawfully invade the land and settle on it.</w:t>
      </w:r>
    </w:p>
    <w:p w:rsidR="006376E1" w:rsidRDefault="00F95556" w:rsidP="00F9555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applicant has a </w:t>
      </w:r>
      <w:r>
        <w:rPr>
          <w:rFonts w:ascii="Times New Roman" w:hAnsi="Times New Roman" w:cs="Times New Roman"/>
          <w:i/>
          <w:sz w:val="24"/>
          <w:szCs w:val="24"/>
        </w:rPr>
        <w:t>prime facie</w:t>
      </w:r>
      <w:r>
        <w:rPr>
          <w:rFonts w:ascii="Times New Roman" w:hAnsi="Times New Roman" w:cs="Times New Roman"/>
          <w:sz w:val="24"/>
          <w:szCs w:val="24"/>
        </w:rPr>
        <w:t xml:space="preserve"> right as an Urban Council to regulate the development </w:t>
      </w:r>
      <w:r w:rsidR="006376E1">
        <w:rPr>
          <w:rFonts w:ascii="Times New Roman" w:hAnsi="Times New Roman" w:cs="Times New Roman"/>
          <w:sz w:val="24"/>
          <w:szCs w:val="24"/>
        </w:rPr>
        <w:t>process lea</w:t>
      </w:r>
      <w:r w:rsidR="00212199">
        <w:rPr>
          <w:rFonts w:ascii="Times New Roman" w:hAnsi="Times New Roman" w:cs="Times New Roman"/>
          <w:sz w:val="24"/>
          <w:szCs w:val="24"/>
        </w:rPr>
        <w:t>d</w:t>
      </w:r>
      <w:r w:rsidR="006376E1">
        <w:rPr>
          <w:rFonts w:ascii="Times New Roman" w:hAnsi="Times New Roman" w:cs="Times New Roman"/>
          <w:sz w:val="24"/>
          <w:szCs w:val="24"/>
        </w:rPr>
        <w:t xml:space="preserve">ing to a systematic handover to beneficiaries in terms of the records kept by the applicant. </w:t>
      </w:r>
    </w:p>
    <w:p w:rsidR="006376E1" w:rsidRDefault="006376E1" w:rsidP="00F9555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first to tenth respondents have unlawfully usurped that role and are now allocating stands to so-called beneficiaries who are not on applicant’s records.</w:t>
      </w:r>
    </w:p>
    <w:p w:rsidR="00BE3485" w:rsidRDefault="006376E1" w:rsidP="00F95556">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will su</w:t>
      </w:r>
      <w:r w:rsidR="00BE3485">
        <w:rPr>
          <w:rFonts w:ascii="Times New Roman" w:hAnsi="Times New Roman" w:cs="Times New Roman"/>
          <w:sz w:val="24"/>
          <w:szCs w:val="24"/>
        </w:rPr>
        <w:t xml:space="preserve">ffer irreparable harm </w:t>
      </w:r>
      <w:r w:rsidR="00212199">
        <w:rPr>
          <w:rFonts w:ascii="Times New Roman" w:hAnsi="Times New Roman" w:cs="Times New Roman"/>
          <w:sz w:val="24"/>
          <w:szCs w:val="24"/>
        </w:rPr>
        <w:t>in that</w:t>
      </w:r>
      <w:r w:rsidR="00BE3485">
        <w:rPr>
          <w:rFonts w:ascii="Times New Roman" w:hAnsi="Times New Roman" w:cs="Times New Roman"/>
          <w:sz w:val="24"/>
          <w:szCs w:val="24"/>
        </w:rPr>
        <w:t xml:space="preserve"> the first to tenth respondents’ actions cannot be reversed for the following reasons;</w:t>
      </w:r>
    </w:p>
    <w:p w:rsidR="00BE3485" w:rsidRDefault="007F33B2" w:rsidP="00BE348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BE3485">
        <w:rPr>
          <w:rFonts w:ascii="Times New Roman" w:hAnsi="Times New Roman" w:cs="Times New Roman"/>
          <w:sz w:val="24"/>
          <w:szCs w:val="24"/>
        </w:rPr>
        <w:t>hey are constructing structures that will be costly to remove</w:t>
      </w:r>
    </w:p>
    <w:p w:rsidR="00BE3485" w:rsidRDefault="007F33B2" w:rsidP="00BE348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BE3485">
        <w:rPr>
          <w:rFonts w:ascii="Times New Roman" w:hAnsi="Times New Roman" w:cs="Times New Roman"/>
          <w:sz w:val="24"/>
          <w:szCs w:val="24"/>
        </w:rPr>
        <w:t xml:space="preserve">hey are occupying stands that do not belong to them in </w:t>
      </w:r>
      <w:r w:rsidR="00212199">
        <w:rPr>
          <w:rFonts w:ascii="Times New Roman" w:hAnsi="Times New Roman" w:cs="Times New Roman"/>
          <w:sz w:val="24"/>
          <w:szCs w:val="24"/>
        </w:rPr>
        <w:t xml:space="preserve">a </w:t>
      </w:r>
      <w:r w:rsidR="00BE3485">
        <w:rPr>
          <w:rFonts w:ascii="Times New Roman" w:hAnsi="Times New Roman" w:cs="Times New Roman"/>
          <w:sz w:val="24"/>
          <w:szCs w:val="24"/>
        </w:rPr>
        <w:t>chaotic manner</w:t>
      </w:r>
    </w:p>
    <w:p w:rsidR="00182ADC" w:rsidRDefault="007F33B2" w:rsidP="00BE3485">
      <w:pPr>
        <w:pStyle w:val="ListParagraph"/>
        <w:numPr>
          <w:ilvl w:val="0"/>
          <w:numId w:val="2"/>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w:t>
      </w:r>
      <w:r w:rsidR="00BE3485">
        <w:rPr>
          <w:rFonts w:ascii="Times New Roman" w:hAnsi="Times New Roman" w:cs="Times New Roman"/>
          <w:sz w:val="24"/>
          <w:szCs w:val="24"/>
        </w:rPr>
        <w:t>hey</w:t>
      </w:r>
      <w:proofErr w:type="gramEnd"/>
      <w:r w:rsidR="00BE3485">
        <w:rPr>
          <w:rFonts w:ascii="Times New Roman" w:hAnsi="Times New Roman" w:cs="Times New Roman"/>
          <w:sz w:val="24"/>
          <w:szCs w:val="24"/>
        </w:rPr>
        <w:t xml:space="preserve"> are polluting the area and putting</w:t>
      </w:r>
      <w:r w:rsidR="00182ADC">
        <w:rPr>
          <w:rFonts w:ascii="Times New Roman" w:hAnsi="Times New Roman" w:cs="Times New Roman"/>
          <w:sz w:val="24"/>
          <w:szCs w:val="24"/>
        </w:rPr>
        <w:t xml:space="preserve"> the whole of </w:t>
      </w:r>
      <w:proofErr w:type="spellStart"/>
      <w:r w:rsidR="00182ADC">
        <w:rPr>
          <w:rFonts w:ascii="Times New Roman" w:hAnsi="Times New Roman" w:cs="Times New Roman"/>
          <w:sz w:val="24"/>
          <w:szCs w:val="24"/>
        </w:rPr>
        <w:t>Chitungwiza</w:t>
      </w:r>
      <w:proofErr w:type="spellEnd"/>
      <w:r w:rsidR="00182ADC">
        <w:rPr>
          <w:rFonts w:ascii="Times New Roman" w:hAnsi="Times New Roman" w:cs="Times New Roman"/>
          <w:sz w:val="24"/>
          <w:szCs w:val="24"/>
        </w:rPr>
        <w:t xml:space="preserve"> town into the risk of disease outbreak as there are no ablutions.</w:t>
      </w:r>
    </w:p>
    <w:p w:rsidR="00182ADC" w:rsidRDefault="00182ADC" w:rsidP="00BE348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They are destroying survey works, uprooting pegs and disturbing </w:t>
      </w:r>
      <w:r w:rsidR="00DA06FB">
        <w:rPr>
          <w:rFonts w:ascii="Times New Roman" w:hAnsi="Times New Roman" w:cs="Times New Roman"/>
          <w:sz w:val="24"/>
          <w:szCs w:val="24"/>
        </w:rPr>
        <w:t>topographical</w:t>
      </w:r>
      <w:r>
        <w:rPr>
          <w:rFonts w:ascii="Times New Roman" w:hAnsi="Times New Roman" w:cs="Times New Roman"/>
          <w:sz w:val="24"/>
          <w:szCs w:val="24"/>
        </w:rPr>
        <w:t xml:space="preserve"> work that is current</w:t>
      </w:r>
      <w:r w:rsidR="00212199">
        <w:rPr>
          <w:rFonts w:ascii="Times New Roman" w:hAnsi="Times New Roman" w:cs="Times New Roman"/>
          <w:sz w:val="24"/>
          <w:szCs w:val="24"/>
        </w:rPr>
        <w:t>ly</w:t>
      </w:r>
      <w:r>
        <w:rPr>
          <w:rFonts w:ascii="Times New Roman" w:hAnsi="Times New Roman" w:cs="Times New Roman"/>
          <w:sz w:val="24"/>
          <w:szCs w:val="24"/>
        </w:rPr>
        <w:t xml:space="preserve"> taking place.</w:t>
      </w:r>
    </w:p>
    <w:p w:rsidR="00182ADC" w:rsidRDefault="00182ADC" w:rsidP="00BE3485">
      <w:pPr>
        <w:pStyle w:val="ListParagraph"/>
        <w:numPr>
          <w:ilvl w:val="0"/>
          <w:numId w:val="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matter is urgent in that approximately 700 applicants have unlawfully occupied </w:t>
      </w:r>
      <w:r w:rsidR="00212199">
        <w:rPr>
          <w:rFonts w:ascii="Times New Roman" w:hAnsi="Times New Roman" w:cs="Times New Roman"/>
          <w:sz w:val="24"/>
          <w:szCs w:val="24"/>
        </w:rPr>
        <w:t>t</w:t>
      </w:r>
      <w:r>
        <w:rPr>
          <w:rFonts w:ascii="Times New Roman" w:hAnsi="Times New Roman" w:cs="Times New Roman"/>
          <w:sz w:val="24"/>
          <w:szCs w:val="24"/>
        </w:rPr>
        <w:t>he land without any verification.</w:t>
      </w:r>
    </w:p>
    <w:p w:rsidR="00182ADC" w:rsidRDefault="00182ADC" w:rsidP="00182ADC">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application was opposed on the following grounds;</w:t>
      </w:r>
    </w:p>
    <w:p w:rsidR="00AD063B" w:rsidRPr="00AD063B" w:rsidRDefault="00AD063B" w:rsidP="00AD063B">
      <w:pPr>
        <w:pStyle w:val="ListParagraph"/>
        <w:numPr>
          <w:ilvl w:val="0"/>
          <w:numId w:val="5"/>
        </w:numPr>
        <w:spacing w:after="0" w:line="360" w:lineRule="auto"/>
        <w:jc w:val="both"/>
        <w:rPr>
          <w:rFonts w:ascii="Times New Roman" w:hAnsi="Times New Roman" w:cs="Times New Roman"/>
          <w:sz w:val="24"/>
          <w:szCs w:val="24"/>
        </w:rPr>
      </w:pPr>
      <w:r w:rsidRPr="00AD063B">
        <w:rPr>
          <w:rFonts w:ascii="Times New Roman" w:hAnsi="Times New Roman" w:cs="Times New Roman"/>
          <w:sz w:val="24"/>
          <w:szCs w:val="24"/>
          <w:u w:val="single"/>
        </w:rPr>
        <w:t>IN LIMINE</w:t>
      </w:r>
      <w:r>
        <w:rPr>
          <w:rFonts w:ascii="Times New Roman" w:hAnsi="Times New Roman" w:cs="Times New Roman"/>
          <w:i/>
          <w:sz w:val="24"/>
          <w:szCs w:val="24"/>
        </w:rPr>
        <w:t>:</w:t>
      </w:r>
    </w:p>
    <w:p w:rsidR="00182ADC" w:rsidRDefault="00270B61" w:rsidP="00182ADC">
      <w:pPr>
        <w:pStyle w:val="ListParagraph"/>
        <w:numPr>
          <w:ilvl w:val="0"/>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t</w:t>
      </w:r>
      <w:r w:rsidR="00182ADC">
        <w:rPr>
          <w:rFonts w:ascii="Times New Roman" w:hAnsi="Times New Roman" w:cs="Times New Roman"/>
          <w:sz w:val="24"/>
          <w:szCs w:val="24"/>
        </w:rPr>
        <w:t>hat</w:t>
      </w:r>
      <w:proofErr w:type="gramEnd"/>
      <w:r w:rsidR="00182ADC">
        <w:rPr>
          <w:rFonts w:ascii="Times New Roman" w:hAnsi="Times New Roman" w:cs="Times New Roman"/>
          <w:sz w:val="24"/>
          <w:szCs w:val="24"/>
        </w:rPr>
        <w:t xml:space="preserve"> the applicant has no </w:t>
      </w:r>
      <w:r w:rsidR="00182ADC">
        <w:rPr>
          <w:rFonts w:ascii="Times New Roman" w:hAnsi="Times New Roman" w:cs="Times New Roman"/>
          <w:i/>
          <w:sz w:val="24"/>
          <w:szCs w:val="24"/>
        </w:rPr>
        <w:t xml:space="preserve">locus </w:t>
      </w:r>
      <w:proofErr w:type="spellStart"/>
      <w:r w:rsidR="00182ADC">
        <w:rPr>
          <w:rFonts w:ascii="Times New Roman" w:hAnsi="Times New Roman" w:cs="Times New Roman"/>
          <w:i/>
          <w:sz w:val="24"/>
          <w:szCs w:val="24"/>
        </w:rPr>
        <w:t>standi</w:t>
      </w:r>
      <w:proofErr w:type="spellEnd"/>
      <w:r w:rsidR="00182ADC">
        <w:rPr>
          <w:rFonts w:ascii="Times New Roman" w:hAnsi="Times New Roman" w:cs="Times New Roman"/>
          <w:i/>
          <w:sz w:val="24"/>
          <w:szCs w:val="24"/>
        </w:rPr>
        <w:t xml:space="preserve"> </w:t>
      </w:r>
      <w:r w:rsidR="00182ADC">
        <w:rPr>
          <w:rFonts w:ascii="Times New Roman" w:hAnsi="Times New Roman" w:cs="Times New Roman"/>
          <w:sz w:val="24"/>
          <w:szCs w:val="24"/>
        </w:rPr>
        <w:t xml:space="preserve">in that </w:t>
      </w:r>
      <w:r w:rsidR="00212199">
        <w:rPr>
          <w:rFonts w:ascii="Times New Roman" w:hAnsi="Times New Roman" w:cs="Times New Roman"/>
          <w:sz w:val="24"/>
          <w:szCs w:val="24"/>
        </w:rPr>
        <w:t xml:space="preserve">if </w:t>
      </w:r>
      <w:r w:rsidR="00182ADC">
        <w:rPr>
          <w:rFonts w:ascii="Times New Roman" w:hAnsi="Times New Roman" w:cs="Times New Roman"/>
          <w:sz w:val="24"/>
          <w:szCs w:val="24"/>
        </w:rPr>
        <w:t xml:space="preserve">it sold these stands to beneficiaries, then it is those beneficiaries who should complain and not the applicant. </w:t>
      </w:r>
    </w:p>
    <w:p w:rsidR="00270B61" w:rsidRDefault="00270B61" w:rsidP="00182ADC">
      <w:pPr>
        <w:pStyle w:val="ListParagraph"/>
        <w:numPr>
          <w:ilvl w:val="0"/>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w:t>
      </w:r>
      <w:r w:rsidR="00182ADC">
        <w:rPr>
          <w:rFonts w:ascii="Times New Roman" w:hAnsi="Times New Roman" w:cs="Times New Roman"/>
          <w:sz w:val="24"/>
          <w:szCs w:val="24"/>
        </w:rPr>
        <w:t>hat</w:t>
      </w:r>
      <w:proofErr w:type="gramEnd"/>
      <w:r w:rsidR="00182ADC">
        <w:rPr>
          <w:rFonts w:ascii="Times New Roman" w:hAnsi="Times New Roman" w:cs="Times New Roman"/>
          <w:sz w:val="24"/>
          <w:szCs w:val="24"/>
        </w:rPr>
        <w:t xml:space="preserve"> </w:t>
      </w:r>
      <w:r w:rsidR="00DA06FB">
        <w:rPr>
          <w:rFonts w:ascii="Times New Roman" w:hAnsi="Times New Roman" w:cs="Times New Roman"/>
          <w:sz w:val="24"/>
          <w:szCs w:val="24"/>
        </w:rPr>
        <w:t>t</w:t>
      </w:r>
      <w:r w:rsidR="00182ADC">
        <w:rPr>
          <w:rFonts w:ascii="Times New Roman" w:hAnsi="Times New Roman" w:cs="Times New Roman"/>
          <w:sz w:val="24"/>
          <w:szCs w:val="24"/>
        </w:rPr>
        <w:t xml:space="preserve">he matter is not urgent in that there are </w:t>
      </w:r>
      <w:r w:rsidR="00DA06FB">
        <w:rPr>
          <w:rFonts w:ascii="Times New Roman" w:hAnsi="Times New Roman" w:cs="Times New Roman"/>
          <w:sz w:val="24"/>
          <w:szCs w:val="24"/>
        </w:rPr>
        <w:t xml:space="preserve"> three suburbs</w:t>
      </w:r>
      <w:r w:rsidR="00182ADC">
        <w:rPr>
          <w:rFonts w:ascii="Times New Roman" w:hAnsi="Times New Roman" w:cs="Times New Roman"/>
          <w:sz w:val="24"/>
          <w:szCs w:val="24"/>
        </w:rPr>
        <w:t xml:space="preserve"> </w:t>
      </w:r>
      <w:r w:rsidR="00DA06FB">
        <w:rPr>
          <w:rFonts w:ascii="Times New Roman" w:hAnsi="Times New Roman" w:cs="Times New Roman"/>
          <w:sz w:val="24"/>
          <w:szCs w:val="24"/>
        </w:rPr>
        <w:t>under</w:t>
      </w:r>
      <w:r w:rsidR="00182ADC">
        <w:rPr>
          <w:rFonts w:ascii="Times New Roman" w:hAnsi="Times New Roman" w:cs="Times New Roman"/>
          <w:sz w:val="24"/>
          <w:szCs w:val="24"/>
        </w:rPr>
        <w:t xml:space="preserve"> </w:t>
      </w:r>
      <w:r w:rsidR="00DA06FB">
        <w:rPr>
          <w:rFonts w:ascii="Times New Roman" w:hAnsi="Times New Roman" w:cs="Times New Roman"/>
          <w:sz w:val="24"/>
          <w:szCs w:val="24"/>
        </w:rPr>
        <w:t>t</w:t>
      </w:r>
      <w:r w:rsidR="00182ADC">
        <w:rPr>
          <w:rFonts w:ascii="Times New Roman" w:hAnsi="Times New Roman" w:cs="Times New Roman"/>
          <w:sz w:val="24"/>
          <w:szCs w:val="24"/>
        </w:rPr>
        <w:t xml:space="preserve">he applicant’s jurisdiction that are “subsisting on the same </w:t>
      </w:r>
      <w:proofErr w:type="spellStart"/>
      <w:r w:rsidR="00AB06EF" w:rsidRPr="00270B61">
        <w:rPr>
          <w:rFonts w:ascii="Times New Roman" w:hAnsi="Times New Roman" w:cs="Times New Roman"/>
          <w:i/>
          <w:sz w:val="24"/>
          <w:szCs w:val="24"/>
        </w:rPr>
        <w:t>mordus</w:t>
      </w:r>
      <w:proofErr w:type="spellEnd"/>
      <w:r w:rsidR="00AB06EF" w:rsidRPr="00270B61">
        <w:rPr>
          <w:rFonts w:ascii="Times New Roman" w:hAnsi="Times New Roman" w:cs="Times New Roman"/>
          <w:i/>
          <w:sz w:val="24"/>
          <w:szCs w:val="24"/>
        </w:rPr>
        <w:t xml:space="preserve"> operand</w:t>
      </w:r>
      <w:r w:rsidR="00212199">
        <w:rPr>
          <w:rFonts w:ascii="Times New Roman" w:hAnsi="Times New Roman" w:cs="Times New Roman"/>
          <w:i/>
          <w:sz w:val="24"/>
          <w:szCs w:val="24"/>
        </w:rPr>
        <w:t>i</w:t>
      </w:r>
      <w:r w:rsidR="00AB06EF">
        <w:rPr>
          <w:rFonts w:ascii="Times New Roman" w:hAnsi="Times New Roman" w:cs="Times New Roman"/>
          <w:sz w:val="24"/>
          <w:szCs w:val="24"/>
        </w:rPr>
        <w:t>”.</w:t>
      </w:r>
    </w:p>
    <w:p w:rsidR="00AD063B" w:rsidRPr="00AD063B" w:rsidRDefault="00AD063B" w:rsidP="00AD063B">
      <w:pPr>
        <w:pStyle w:val="ListParagraph"/>
        <w:numPr>
          <w:ilvl w:val="0"/>
          <w:numId w:val="5"/>
        </w:numPr>
        <w:spacing w:after="0" w:line="360" w:lineRule="auto"/>
        <w:jc w:val="both"/>
        <w:rPr>
          <w:rFonts w:ascii="Times New Roman" w:hAnsi="Times New Roman" w:cs="Times New Roman"/>
          <w:sz w:val="24"/>
          <w:szCs w:val="24"/>
        </w:rPr>
      </w:pPr>
      <w:r>
        <w:rPr>
          <w:rFonts w:ascii="Times New Roman" w:hAnsi="Times New Roman" w:cs="Times New Roman"/>
          <w:sz w:val="24"/>
          <w:szCs w:val="24"/>
          <w:u w:val="single"/>
        </w:rPr>
        <w:t>ON THE MERITS:</w:t>
      </w:r>
      <w:r w:rsidRPr="00AD063B">
        <w:rPr>
          <w:rFonts w:ascii="Times New Roman" w:hAnsi="Times New Roman" w:cs="Times New Roman"/>
          <w:sz w:val="24"/>
          <w:szCs w:val="24"/>
        </w:rPr>
        <w:t xml:space="preserve"> </w:t>
      </w:r>
    </w:p>
    <w:p w:rsidR="00270B61" w:rsidRDefault="00270B61" w:rsidP="00182AD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that </w:t>
      </w:r>
      <w:r w:rsidR="00DA06FB">
        <w:rPr>
          <w:rFonts w:ascii="Times New Roman" w:hAnsi="Times New Roman" w:cs="Times New Roman"/>
          <w:sz w:val="24"/>
          <w:szCs w:val="24"/>
        </w:rPr>
        <w:t xml:space="preserve">the </w:t>
      </w:r>
      <w:r>
        <w:rPr>
          <w:rFonts w:ascii="Times New Roman" w:hAnsi="Times New Roman" w:cs="Times New Roman"/>
          <w:sz w:val="24"/>
          <w:szCs w:val="24"/>
        </w:rPr>
        <w:t>respondents have a right to take occupation upon payment of the full purchase price in terms of clause 9 of the agreement</w:t>
      </w:r>
    </w:p>
    <w:p w:rsidR="00182ADC" w:rsidRDefault="00270B61" w:rsidP="00182ADC">
      <w:pPr>
        <w:pStyle w:val="ListParagraph"/>
        <w:numPr>
          <w:ilvl w:val="0"/>
          <w:numId w:val="3"/>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that</w:t>
      </w:r>
      <w:proofErr w:type="gramEnd"/>
      <w:r>
        <w:rPr>
          <w:rFonts w:ascii="Times New Roman" w:hAnsi="Times New Roman" w:cs="Times New Roman"/>
          <w:sz w:val="24"/>
          <w:szCs w:val="24"/>
        </w:rPr>
        <w:t xml:space="preserve"> the occupation cannot be described as unlawful since all respondents are occupying the stands on the basis that they purchased them from the applicant.</w:t>
      </w:r>
      <w:r w:rsidR="00182ADC">
        <w:rPr>
          <w:rFonts w:ascii="Times New Roman" w:hAnsi="Times New Roman" w:cs="Times New Roman"/>
          <w:sz w:val="24"/>
          <w:szCs w:val="24"/>
        </w:rPr>
        <w:t xml:space="preserve">  </w:t>
      </w:r>
    </w:p>
    <w:p w:rsidR="00DC40BD" w:rsidRDefault="00DC40BD" w:rsidP="00182ADC">
      <w:pPr>
        <w:pStyle w:val="ListParagraph"/>
        <w:numPr>
          <w:ilvl w:val="0"/>
          <w:numId w:val="3"/>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applicant has totally failed to service the stands within a reasonable period and the respondents now want to take control of the process to ensure an expeditio</w:t>
      </w:r>
      <w:r w:rsidR="00212199">
        <w:rPr>
          <w:rFonts w:ascii="Times New Roman" w:hAnsi="Times New Roman" w:cs="Times New Roman"/>
          <w:sz w:val="24"/>
          <w:szCs w:val="24"/>
        </w:rPr>
        <w:t>u</w:t>
      </w:r>
      <w:r>
        <w:rPr>
          <w:rFonts w:ascii="Times New Roman" w:hAnsi="Times New Roman" w:cs="Times New Roman"/>
          <w:sz w:val="24"/>
          <w:szCs w:val="24"/>
        </w:rPr>
        <w:t>s conclusion of the process.</w:t>
      </w:r>
    </w:p>
    <w:p w:rsidR="001B0D88" w:rsidRDefault="00DC40BD" w:rsidP="00DC40BD">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Miss </w:t>
      </w:r>
      <w:proofErr w:type="spellStart"/>
      <w:r w:rsidRPr="00DC40BD">
        <w:rPr>
          <w:rFonts w:ascii="Times New Roman" w:hAnsi="Times New Roman" w:cs="Times New Roman"/>
          <w:i/>
          <w:sz w:val="24"/>
          <w:szCs w:val="24"/>
        </w:rPr>
        <w:t>Mashir</w:t>
      </w:r>
      <w:r w:rsidR="00DA06FB">
        <w:rPr>
          <w:rFonts w:ascii="Times New Roman" w:hAnsi="Times New Roman" w:cs="Times New Roman"/>
          <w:i/>
          <w:sz w:val="24"/>
          <w:szCs w:val="24"/>
        </w:rPr>
        <w:t>i</w:t>
      </w:r>
      <w:proofErr w:type="spellEnd"/>
      <w:r>
        <w:rPr>
          <w:rFonts w:ascii="Times New Roman" w:hAnsi="Times New Roman" w:cs="Times New Roman"/>
          <w:sz w:val="24"/>
          <w:szCs w:val="24"/>
        </w:rPr>
        <w:t xml:space="preserve"> for the eleventh and twelfth respondents submitted that the two are not </w:t>
      </w:r>
    </w:p>
    <w:p w:rsidR="001B0D88" w:rsidRDefault="00DC40BD" w:rsidP="001B0D88">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opposed</w:t>
      </w:r>
      <w:proofErr w:type="gramEnd"/>
      <w:r>
        <w:rPr>
          <w:rFonts w:ascii="Times New Roman" w:hAnsi="Times New Roman" w:cs="Times New Roman"/>
          <w:sz w:val="24"/>
          <w:szCs w:val="24"/>
        </w:rPr>
        <w:t xml:space="preserve"> to the relief sought by the applicant because although there has not been an official handover in terms of a Proclamation by the President</w:t>
      </w:r>
      <w:r w:rsidR="00212199">
        <w:rPr>
          <w:rFonts w:ascii="Times New Roman" w:hAnsi="Times New Roman" w:cs="Times New Roman"/>
          <w:sz w:val="24"/>
          <w:szCs w:val="24"/>
        </w:rPr>
        <w:t>,</w:t>
      </w:r>
      <w:r>
        <w:rPr>
          <w:rFonts w:ascii="Times New Roman" w:hAnsi="Times New Roman" w:cs="Times New Roman"/>
          <w:sz w:val="24"/>
          <w:szCs w:val="24"/>
        </w:rPr>
        <w:t xml:space="preserve"> that does not mean that the land has not been handed over to the applicant. According to Morris </w:t>
      </w:r>
      <w:proofErr w:type="spellStart"/>
      <w:r>
        <w:rPr>
          <w:rFonts w:ascii="Times New Roman" w:hAnsi="Times New Roman" w:cs="Times New Roman"/>
          <w:sz w:val="24"/>
          <w:szCs w:val="24"/>
        </w:rPr>
        <w:t>Dakarai</w:t>
      </w:r>
      <w:proofErr w:type="spellEnd"/>
      <w:r>
        <w:rPr>
          <w:rFonts w:ascii="Times New Roman" w:hAnsi="Times New Roman" w:cs="Times New Roman"/>
          <w:sz w:val="24"/>
          <w:szCs w:val="24"/>
        </w:rPr>
        <w:t xml:space="preserve"> the Chief Lands Officer Acqu</w:t>
      </w:r>
      <w:r w:rsidR="001B0D88">
        <w:rPr>
          <w:rFonts w:ascii="Times New Roman" w:hAnsi="Times New Roman" w:cs="Times New Roman"/>
          <w:sz w:val="24"/>
          <w:szCs w:val="24"/>
        </w:rPr>
        <w:t>i</w:t>
      </w:r>
      <w:r>
        <w:rPr>
          <w:rFonts w:ascii="Times New Roman" w:hAnsi="Times New Roman" w:cs="Times New Roman"/>
          <w:sz w:val="24"/>
          <w:szCs w:val="24"/>
        </w:rPr>
        <w:t>sition</w:t>
      </w:r>
      <w:r w:rsidR="001B0D88">
        <w:rPr>
          <w:rFonts w:ascii="Times New Roman" w:hAnsi="Times New Roman" w:cs="Times New Roman"/>
          <w:sz w:val="24"/>
          <w:szCs w:val="24"/>
        </w:rPr>
        <w:t xml:space="preserve"> in the Ministry of Land and Rural Resettlement, the land in question is reserved for the purposes of urban expansion by the applicant.</w:t>
      </w:r>
    </w:p>
    <w:p w:rsidR="00856B36" w:rsidRDefault="00C83906" w:rsidP="001B0D8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Let me deal with the points </w:t>
      </w:r>
      <w:r w:rsidRPr="00C83906">
        <w:rPr>
          <w:rFonts w:ascii="Times New Roman" w:hAnsi="Times New Roman" w:cs="Times New Roman"/>
          <w:i/>
          <w:sz w:val="24"/>
          <w:szCs w:val="24"/>
        </w:rPr>
        <w:t xml:space="preserve">in </w:t>
      </w:r>
      <w:proofErr w:type="spellStart"/>
      <w:r w:rsidRPr="00C83906">
        <w:rPr>
          <w:rFonts w:ascii="Times New Roman" w:hAnsi="Times New Roman" w:cs="Times New Roman"/>
          <w:i/>
          <w:sz w:val="24"/>
          <w:szCs w:val="24"/>
        </w:rPr>
        <w:t>limine</w:t>
      </w:r>
      <w:proofErr w:type="spellEnd"/>
      <w:r>
        <w:rPr>
          <w:rFonts w:ascii="Times New Roman" w:hAnsi="Times New Roman" w:cs="Times New Roman"/>
          <w:sz w:val="24"/>
          <w:szCs w:val="24"/>
        </w:rPr>
        <w:t xml:space="preserve"> first. The point that the applicant has </w:t>
      </w:r>
      <w:r w:rsidR="00212199">
        <w:rPr>
          <w:rFonts w:ascii="Times New Roman" w:hAnsi="Times New Roman" w:cs="Times New Roman"/>
          <w:sz w:val="24"/>
          <w:szCs w:val="24"/>
        </w:rPr>
        <w:t>no</w:t>
      </w:r>
      <w:r>
        <w:rPr>
          <w:rFonts w:ascii="Times New Roman" w:hAnsi="Times New Roman" w:cs="Times New Roman"/>
          <w:sz w:val="24"/>
          <w:szCs w:val="24"/>
        </w:rPr>
        <w:t xml:space="preserve"> </w:t>
      </w:r>
      <w:r>
        <w:rPr>
          <w:rFonts w:ascii="Times New Roman" w:hAnsi="Times New Roman" w:cs="Times New Roman"/>
          <w:i/>
          <w:sz w:val="24"/>
          <w:szCs w:val="24"/>
        </w:rPr>
        <w:t xml:space="preserve">locus </w:t>
      </w:r>
      <w:proofErr w:type="spellStart"/>
      <w:r>
        <w:rPr>
          <w:rFonts w:ascii="Times New Roman" w:hAnsi="Times New Roman" w:cs="Times New Roman"/>
          <w:i/>
          <w:sz w:val="24"/>
          <w:szCs w:val="24"/>
        </w:rPr>
        <w:t>standi</w:t>
      </w:r>
      <w:proofErr w:type="spellEnd"/>
      <w:r>
        <w:rPr>
          <w:rFonts w:ascii="Times New Roman" w:hAnsi="Times New Roman" w:cs="Times New Roman"/>
          <w:i/>
          <w:sz w:val="24"/>
          <w:szCs w:val="24"/>
        </w:rPr>
        <w:t xml:space="preserve"> </w:t>
      </w:r>
      <w:r>
        <w:rPr>
          <w:rFonts w:ascii="Times New Roman" w:hAnsi="Times New Roman" w:cs="Times New Roman"/>
          <w:sz w:val="24"/>
          <w:szCs w:val="24"/>
        </w:rPr>
        <w:t>is without merit in my view. The respondents admit that they entered into agreements of sale with the applicant. They have acknowledged the applicant’s role and responsibility in setting up an urban dwelling. While citing frustration a</w:t>
      </w:r>
      <w:r w:rsidR="00212199">
        <w:rPr>
          <w:rFonts w:ascii="Times New Roman" w:hAnsi="Times New Roman" w:cs="Times New Roman"/>
          <w:sz w:val="24"/>
          <w:szCs w:val="24"/>
        </w:rPr>
        <w:t>t</w:t>
      </w:r>
      <w:r>
        <w:rPr>
          <w:rFonts w:ascii="Times New Roman" w:hAnsi="Times New Roman" w:cs="Times New Roman"/>
          <w:sz w:val="24"/>
          <w:szCs w:val="24"/>
        </w:rPr>
        <w:t xml:space="preserve"> the slow pace the stands are being serviced as the </w:t>
      </w:r>
      <w:r w:rsidR="00212199">
        <w:rPr>
          <w:rFonts w:ascii="Times New Roman" w:hAnsi="Times New Roman" w:cs="Times New Roman"/>
          <w:sz w:val="24"/>
          <w:szCs w:val="24"/>
        </w:rPr>
        <w:t>driving</w:t>
      </w:r>
      <w:r>
        <w:rPr>
          <w:rFonts w:ascii="Times New Roman" w:hAnsi="Times New Roman" w:cs="Times New Roman"/>
          <w:sz w:val="24"/>
          <w:szCs w:val="24"/>
        </w:rPr>
        <w:t xml:space="preserve"> force behind their unilateral occupation of these stands</w:t>
      </w:r>
      <w:r w:rsidR="00212199">
        <w:rPr>
          <w:rFonts w:ascii="Times New Roman" w:hAnsi="Times New Roman" w:cs="Times New Roman"/>
          <w:sz w:val="24"/>
          <w:szCs w:val="24"/>
        </w:rPr>
        <w:t>,</w:t>
      </w:r>
      <w:r>
        <w:rPr>
          <w:rFonts w:ascii="Times New Roman" w:hAnsi="Times New Roman" w:cs="Times New Roman"/>
          <w:sz w:val="24"/>
          <w:szCs w:val="24"/>
        </w:rPr>
        <w:t xml:space="preserve"> </w:t>
      </w:r>
      <w:r w:rsidR="00212199">
        <w:rPr>
          <w:rFonts w:ascii="Times New Roman" w:hAnsi="Times New Roman" w:cs="Times New Roman"/>
          <w:sz w:val="24"/>
          <w:szCs w:val="24"/>
        </w:rPr>
        <w:t>t</w:t>
      </w:r>
      <w:r>
        <w:rPr>
          <w:rFonts w:ascii="Times New Roman" w:hAnsi="Times New Roman" w:cs="Times New Roman"/>
          <w:sz w:val="24"/>
          <w:szCs w:val="24"/>
        </w:rPr>
        <w:t>hey have une</w:t>
      </w:r>
      <w:r w:rsidR="00AB1B8D">
        <w:rPr>
          <w:rFonts w:ascii="Times New Roman" w:hAnsi="Times New Roman" w:cs="Times New Roman"/>
          <w:sz w:val="24"/>
          <w:szCs w:val="24"/>
        </w:rPr>
        <w:t>quivocally stated that “applicant will still retain authority to approve the developments on the ground</w:t>
      </w:r>
      <w:r w:rsidR="00212199">
        <w:rPr>
          <w:rFonts w:ascii="Times New Roman" w:hAnsi="Times New Roman" w:cs="Times New Roman"/>
          <w:sz w:val="24"/>
          <w:szCs w:val="24"/>
        </w:rPr>
        <w:t xml:space="preserve"> and t</w:t>
      </w:r>
      <w:r w:rsidR="00856B36">
        <w:rPr>
          <w:rFonts w:ascii="Times New Roman" w:hAnsi="Times New Roman" w:cs="Times New Roman"/>
          <w:sz w:val="24"/>
          <w:szCs w:val="24"/>
        </w:rPr>
        <w:t>he respondents will always work with the applicant in the process”</w:t>
      </w:r>
      <w:proofErr w:type="gramStart"/>
      <w:r w:rsidR="00856B36">
        <w:rPr>
          <w:rFonts w:ascii="Times New Roman" w:hAnsi="Times New Roman" w:cs="Times New Roman"/>
          <w:sz w:val="24"/>
          <w:szCs w:val="24"/>
        </w:rPr>
        <w:t>,  see</w:t>
      </w:r>
      <w:proofErr w:type="gramEnd"/>
      <w:r w:rsidR="00856B36">
        <w:rPr>
          <w:rFonts w:ascii="Times New Roman" w:hAnsi="Times New Roman" w:cs="Times New Roman"/>
          <w:sz w:val="24"/>
          <w:szCs w:val="24"/>
        </w:rPr>
        <w:t xml:space="preserve"> </w:t>
      </w:r>
      <w:proofErr w:type="spellStart"/>
      <w:r w:rsidR="00856B36">
        <w:rPr>
          <w:rFonts w:ascii="Times New Roman" w:hAnsi="Times New Roman" w:cs="Times New Roman"/>
          <w:sz w:val="24"/>
          <w:szCs w:val="24"/>
        </w:rPr>
        <w:t>para</w:t>
      </w:r>
      <w:proofErr w:type="spellEnd"/>
      <w:r w:rsidR="00856B36">
        <w:rPr>
          <w:rFonts w:ascii="Times New Roman" w:hAnsi="Times New Roman" w:cs="Times New Roman"/>
          <w:sz w:val="24"/>
          <w:szCs w:val="24"/>
        </w:rPr>
        <w:t xml:space="preserve"> 31 of the first respondent’s opposing affidavit. This is a clear admission that the ultimate responsibility of developing and regulating the area lies with the responsible municipal authority which </w:t>
      </w:r>
      <w:r w:rsidR="00856B36" w:rsidRPr="00856B36">
        <w:rPr>
          <w:rFonts w:ascii="Times New Roman" w:hAnsi="Times New Roman" w:cs="Times New Roman"/>
          <w:i/>
          <w:sz w:val="24"/>
          <w:szCs w:val="24"/>
        </w:rPr>
        <w:t xml:space="preserve">in </w:t>
      </w:r>
      <w:proofErr w:type="spellStart"/>
      <w:r w:rsidR="00856B36" w:rsidRPr="00856B36">
        <w:rPr>
          <w:rFonts w:ascii="Times New Roman" w:hAnsi="Times New Roman" w:cs="Times New Roman"/>
          <w:i/>
          <w:sz w:val="24"/>
          <w:szCs w:val="24"/>
        </w:rPr>
        <w:t>casu</w:t>
      </w:r>
      <w:proofErr w:type="spellEnd"/>
      <w:r w:rsidR="00AB1B8D">
        <w:rPr>
          <w:rFonts w:ascii="Times New Roman" w:hAnsi="Times New Roman" w:cs="Times New Roman"/>
          <w:sz w:val="24"/>
          <w:szCs w:val="24"/>
        </w:rPr>
        <w:t xml:space="preserve"> </w:t>
      </w:r>
      <w:r w:rsidR="00856B36">
        <w:rPr>
          <w:rFonts w:ascii="Times New Roman" w:hAnsi="Times New Roman" w:cs="Times New Roman"/>
          <w:sz w:val="24"/>
          <w:szCs w:val="24"/>
        </w:rPr>
        <w:t xml:space="preserve">is the applicant. Quite clearly therefore, the applicant has </w:t>
      </w:r>
      <w:r w:rsidR="00856B36">
        <w:rPr>
          <w:rFonts w:ascii="Times New Roman" w:hAnsi="Times New Roman" w:cs="Times New Roman"/>
          <w:i/>
          <w:sz w:val="24"/>
          <w:szCs w:val="24"/>
        </w:rPr>
        <w:t xml:space="preserve">locus </w:t>
      </w:r>
      <w:proofErr w:type="spellStart"/>
      <w:r w:rsidR="00856B36">
        <w:rPr>
          <w:rFonts w:ascii="Times New Roman" w:hAnsi="Times New Roman" w:cs="Times New Roman"/>
          <w:i/>
          <w:sz w:val="24"/>
          <w:szCs w:val="24"/>
        </w:rPr>
        <w:t>standi</w:t>
      </w:r>
      <w:proofErr w:type="spellEnd"/>
      <w:r w:rsidR="00856B36">
        <w:rPr>
          <w:rFonts w:ascii="Times New Roman" w:hAnsi="Times New Roman" w:cs="Times New Roman"/>
          <w:i/>
          <w:sz w:val="24"/>
          <w:szCs w:val="24"/>
        </w:rPr>
        <w:t xml:space="preserve"> in </w:t>
      </w:r>
      <w:proofErr w:type="spellStart"/>
      <w:r w:rsidR="00856B36">
        <w:rPr>
          <w:rFonts w:ascii="Times New Roman" w:hAnsi="Times New Roman" w:cs="Times New Roman"/>
          <w:i/>
          <w:sz w:val="24"/>
          <w:szCs w:val="24"/>
        </w:rPr>
        <w:t>judicio</w:t>
      </w:r>
      <w:proofErr w:type="spellEnd"/>
      <w:r w:rsidR="00856B36">
        <w:rPr>
          <w:rFonts w:ascii="Times New Roman" w:hAnsi="Times New Roman" w:cs="Times New Roman"/>
          <w:sz w:val="24"/>
          <w:szCs w:val="24"/>
        </w:rPr>
        <w:t>.</w:t>
      </w:r>
    </w:p>
    <w:p w:rsidR="00C83906" w:rsidRDefault="00856B36" w:rsidP="00856B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regards urgency, it is common cause that the applicant is responsible for establishing an urban dwelling in the </w:t>
      </w:r>
      <w:proofErr w:type="spellStart"/>
      <w:r>
        <w:rPr>
          <w:rFonts w:ascii="Times New Roman" w:hAnsi="Times New Roman" w:cs="Times New Roman"/>
          <w:sz w:val="24"/>
          <w:szCs w:val="24"/>
        </w:rPr>
        <w:t>Nyatsime</w:t>
      </w:r>
      <w:proofErr w:type="spellEnd"/>
      <w:r>
        <w:rPr>
          <w:rFonts w:ascii="Times New Roman" w:hAnsi="Times New Roman" w:cs="Times New Roman"/>
          <w:sz w:val="24"/>
          <w:szCs w:val="24"/>
        </w:rPr>
        <w:t xml:space="preserve"> area through the </w:t>
      </w:r>
      <w:proofErr w:type="spellStart"/>
      <w:r>
        <w:rPr>
          <w:rFonts w:ascii="Times New Roman" w:hAnsi="Times New Roman" w:cs="Times New Roman"/>
          <w:sz w:val="24"/>
          <w:szCs w:val="24"/>
        </w:rPr>
        <w:t>Nyatsime</w:t>
      </w:r>
      <w:proofErr w:type="spellEnd"/>
      <w:r>
        <w:rPr>
          <w:rFonts w:ascii="Times New Roman" w:hAnsi="Times New Roman" w:cs="Times New Roman"/>
          <w:sz w:val="24"/>
          <w:szCs w:val="24"/>
        </w:rPr>
        <w:t xml:space="preserve"> Housing Project Scheme. The applicant has attached proof that it has carried out and continues to carry out </w:t>
      </w:r>
      <w:r>
        <w:rPr>
          <w:rFonts w:ascii="Times New Roman" w:hAnsi="Times New Roman" w:cs="Times New Roman"/>
          <w:sz w:val="24"/>
          <w:szCs w:val="24"/>
        </w:rPr>
        <w:lastRenderedPageBreak/>
        <w:t>developmental projects in the area.</w:t>
      </w:r>
      <w:r w:rsidR="00C83906">
        <w:rPr>
          <w:rFonts w:ascii="Times New Roman" w:hAnsi="Times New Roman" w:cs="Times New Roman"/>
          <w:sz w:val="24"/>
          <w:szCs w:val="24"/>
        </w:rPr>
        <w:t xml:space="preserve"> </w:t>
      </w:r>
      <w:r w:rsidR="00CB7469">
        <w:rPr>
          <w:rFonts w:ascii="Times New Roman" w:hAnsi="Times New Roman" w:cs="Times New Roman"/>
          <w:sz w:val="24"/>
          <w:szCs w:val="24"/>
        </w:rPr>
        <w:t>Specifically it was averred that the Department of physical planning in the Ministry of Local Government, Rural and Urban Development approved the layout in terms of s 43 of the Regional Town and Country Planning Act [</w:t>
      </w:r>
      <w:r w:rsidR="00CB7469">
        <w:rPr>
          <w:rFonts w:ascii="Times New Roman" w:hAnsi="Times New Roman" w:cs="Times New Roman"/>
          <w:i/>
          <w:sz w:val="24"/>
          <w:szCs w:val="24"/>
        </w:rPr>
        <w:t>Cap 29:12</w:t>
      </w:r>
      <w:r w:rsidR="00CB7469">
        <w:rPr>
          <w:rFonts w:ascii="Times New Roman" w:hAnsi="Times New Roman" w:cs="Times New Roman"/>
          <w:sz w:val="24"/>
          <w:szCs w:val="24"/>
        </w:rPr>
        <w:t xml:space="preserve">]. Also, </w:t>
      </w:r>
      <w:r w:rsidR="003E0151">
        <w:rPr>
          <w:rFonts w:ascii="Times New Roman" w:hAnsi="Times New Roman" w:cs="Times New Roman"/>
          <w:sz w:val="24"/>
          <w:szCs w:val="24"/>
        </w:rPr>
        <w:t>the Surveyor-General has issued survey instructions in respect of 15457 stands.</w:t>
      </w:r>
      <w:r w:rsidR="00CB7469">
        <w:rPr>
          <w:rFonts w:ascii="Times New Roman" w:hAnsi="Times New Roman" w:cs="Times New Roman"/>
          <w:sz w:val="24"/>
          <w:szCs w:val="24"/>
        </w:rPr>
        <w:t xml:space="preserve"> </w:t>
      </w:r>
    </w:p>
    <w:p w:rsidR="006B0367" w:rsidRDefault="00F34E80" w:rsidP="00856B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To date, 15000 stands have be</w:t>
      </w:r>
      <w:r w:rsidR="00212199">
        <w:rPr>
          <w:rFonts w:ascii="Times New Roman" w:hAnsi="Times New Roman" w:cs="Times New Roman"/>
          <w:sz w:val="24"/>
          <w:szCs w:val="24"/>
        </w:rPr>
        <w:t>e</w:t>
      </w:r>
      <w:r>
        <w:rPr>
          <w:rFonts w:ascii="Times New Roman" w:hAnsi="Times New Roman" w:cs="Times New Roman"/>
          <w:sz w:val="24"/>
          <w:szCs w:val="24"/>
        </w:rPr>
        <w:t>n title surveyed at a cost of $2.1 million. The applicant has already awarded tenders for civil works while architectural designs for this project were done and the designer is to be paid $1000-00 for work done. Finally, the applicant is heavily indebted to various companies and individuals due to the implementation of this project. Now</w:t>
      </w:r>
      <w:r w:rsidR="00212199">
        <w:rPr>
          <w:rFonts w:ascii="Times New Roman" w:hAnsi="Times New Roman" w:cs="Times New Roman"/>
          <w:sz w:val="24"/>
          <w:szCs w:val="24"/>
        </w:rPr>
        <w:t>,</w:t>
      </w:r>
      <w:r>
        <w:rPr>
          <w:rFonts w:ascii="Times New Roman" w:hAnsi="Times New Roman" w:cs="Times New Roman"/>
          <w:sz w:val="24"/>
          <w:szCs w:val="24"/>
        </w:rPr>
        <w:t xml:space="preserve"> in the midst of all this</w:t>
      </w:r>
      <w:r w:rsidR="006870A0">
        <w:rPr>
          <w:rFonts w:ascii="Times New Roman" w:hAnsi="Times New Roman" w:cs="Times New Roman"/>
          <w:sz w:val="24"/>
          <w:szCs w:val="24"/>
        </w:rPr>
        <w:t>,</w:t>
      </w:r>
      <w:r>
        <w:rPr>
          <w:rFonts w:ascii="Times New Roman" w:hAnsi="Times New Roman" w:cs="Times New Roman"/>
          <w:sz w:val="24"/>
          <w:szCs w:val="24"/>
        </w:rPr>
        <w:t xml:space="preserve"> the respondents appear and throw spanners into the works by unilaterally occupying</w:t>
      </w:r>
      <w:r w:rsidR="006B0367">
        <w:rPr>
          <w:rFonts w:ascii="Times New Roman" w:hAnsi="Times New Roman" w:cs="Times New Roman"/>
          <w:sz w:val="24"/>
          <w:szCs w:val="24"/>
        </w:rPr>
        <w:t xml:space="preserve"> stands which have not been fully serviced. The applicant applies for an interdict to stop this chaos and the respondents’ answer is that there is no urgency in the application. I find this baffling to say the least because if the applicant do</w:t>
      </w:r>
      <w:r w:rsidR="001E731D">
        <w:rPr>
          <w:rFonts w:ascii="Times New Roman" w:hAnsi="Times New Roman" w:cs="Times New Roman"/>
          <w:sz w:val="24"/>
          <w:szCs w:val="24"/>
        </w:rPr>
        <w:t>e</w:t>
      </w:r>
      <w:r w:rsidR="006B0367">
        <w:rPr>
          <w:rFonts w:ascii="Times New Roman" w:hAnsi="Times New Roman" w:cs="Times New Roman"/>
          <w:sz w:val="24"/>
          <w:szCs w:val="24"/>
        </w:rPr>
        <w:t>s nothing about this conduct, the whole project that was intended to benefit more than 15000 families will be jeopardised by the conduct of the respondents. For these reasons, I find that the matter is urgent.</w:t>
      </w:r>
    </w:p>
    <w:p w:rsidR="00B34E33" w:rsidRDefault="006B0367" w:rsidP="00856B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merits, for an application for an interlocutory interdict to succeed, the applicant must establish a </w:t>
      </w:r>
      <w:r>
        <w:rPr>
          <w:rFonts w:ascii="Times New Roman" w:hAnsi="Times New Roman" w:cs="Times New Roman"/>
          <w:i/>
          <w:sz w:val="24"/>
          <w:szCs w:val="24"/>
        </w:rPr>
        <w:t>prima facie</w:t>
      </w:r>
      <w:r>
        <w:rPr>
          <w:rFonts w:ascii="Times New Roman" w:hAnsi="Times New Roman" w:cs="Times New Roman"/>
          <w:sz w:val="24"/>
          <w:szCs w:val="24"/>
        </w:rPr>
        <w:t xml:space="preserve"> right, that irreparable harm is</w:t>
      </w:r>
      <w:r w:rsidR="00A8054B">
        <w:rPr>
          <w:rFonts w:ascii="Times New Roman" w:hAnsi="Times New Roman" w:cs="Times New Roman"/>
          <w:sz w:val="24"/>
          <w:szCs w:val="24"/>
        </w:rPr>
        <w:t xml:space="preserve"> likely to result if the remedy is, not granted, that the balances of convenience is in favour of granting the remedy and that there is no other satisfactory remedy avai</w:t>
      </w:r>
      <w:r w:rsidR="00B34E33">
        <w:rPr>
          <w:rFonts w:ascii="Times New Roman" w:hAnsi="Times New Roman" w:cs="Times New Roman"/>
          <w:sz w:val="24"/>
          <w:szCs w:val="24"/>
        </w:rPr>
        <w:t>la</w:t>
      </w:r>
      <w:r w:rsidR="00A8054B">
        <w:rPr>
          <w:rFonts w:ascii="Times New Roman" w:hAnsi="Times New Roman" w:cs="Times New Roman"/>
          <w:sz w:val="24"/>
          <w:szCs w:val="24"/>
        </w:rPr>
        <w:t xml:space="preserve">ble. Where an urgent application seeks an interdict as interim relief, all the requirements for an interlocutory interdict must be established. See </w:t>
      </w:r>
      <w:proofErr w:type="spellStart"/>
      <w:r w:rsidR="00A8054B">
        <w:rPr>
          <w:rFonts w:ascii="Times New Roman" w:hAnsi="Times New Roman" w:cs="Times New Roman"/>
          <w:i/>
          <w:sz w:val="24"/>
          <w:szCs w:val="24"/>
        </w:rPr>
        <w:t>Mudzengi</w:t>
      </w:r>
      <w:proofErr w:type="spellEnd"/>
      <w:r w:rsidR="00A8054B">
        <w:rPr>
          <w:rFonts w:ascii="Times New Roman" w:hAnsi="Times New Roman" w:cs="Times New Roman"/>
          <w:i/>
          <w:sz w:val="24"/>
          <w:szCs w:val="24"/>
        </w:rPr>
        <w:t xml:space="preserve"> &amp; </w:t>
      </w:r>
      <w:proofErr w:type="spellStart"/>
      <w:r w:rsidR="00A8054B">
        <w:rPr>
          <w:rFonts w:ascii="Times New Roman" w:hAnsi="Times New Roman" w:cs="Times New Roman"/>
          <w:i/>
          <w:sz w:val="24"/>
          <w:szCs w:val="24"/>
        </w:rPr>
        <w:t>Ors</w:t>
      </w:r>
      <w:proofErr w:type="spellEnd"/>
      <w:r w:rsidR="00A8054B">
        <w:rPr>
          <w:rFonts w:ascii="Times New Roman" w:hAnsi="Times New Roman" w:cs="Times New Roman"/>
          <w:i/>
          <w:sz w:val="24"/>
          <w:szCs w:val="24"/>
        </w:rPr>
        <w:t xml:space="preserve"> </w:t>
      </w:r>
      <w:r w:rsidR="00B34E33">
        <w:rPr>
          <w:rFonts w:ascii="Times New Roman" w:hAnsi="Times New Roman" w:cs="Times New Roman"/>
          <w:sz w:val="24"/>
          <w:szCs w:val="24"/>
        </w:rPr>
        <w:t xml:space="preserve">v </w:t>
      </w:r>
      <w:proofErr w:type="spellStart"/>
      <w:r w:rsidR="00B34E33">
        <w:rPr>
          <w:rFonts w:ascii="Times New Roman" w:hAnsi="Times New Roman" w:cs="Times New Roman"/>
          <w:i/>
          <w:sz w:val="24"/>
          <w:szCs w:val="24"/>
        </w:rPr>
        <w:t>Hungwe</w:t>
      </w:r>
      <w:proofErr w:type="spellEnd"/>
      <w:r w:rsidR="00B34E33">
        <w:rPr>
          <w:rFonts w:ascii="Times New Roman" w:hAnsi="Times New Roman" w:cs="Times New Roman"/>
          <w:i/>
          <w:sz w:val="24"/>
          <w:szCs w:val="24"/>
        </w:rPr>
        <w:t xml:space="preserve"> &amp; </w:t>
      </w:r>
      <w:proofErr w:type="spellStart"/>
      <w:r w:rsidR="00B34E33">
        <w:rPr>
          <w:rFonts w:ascii="Times New Roman" w:hAnsi="Times New Roman" w:cs="Times New Roman"/>
          <w:i/>
          <w:sz w:val="24"/>
          <w:szCs w:val="24"/>
        </w:rPr>
        <w:t>Anor</w:t>
      </w:r>
      <w:proofErr w:type="spellEnd"/>
      <w:r w:rsidR="00B34E33">
        <w:rPr>
          <w:rFonts w:ascii="Times New Roman" w:hAnsi="Times New Roman" w:cs="Times New Roman"/>
          <w:i/>
          <w:sz w:val="24"/>
          <w:szCs w:val="24"/>
        </w:rPr>
        <w:t xml:space="preserve"> </w:t>
      </w:r>
      <w:r w:rsidR="00B34E33">
        <w:rPr>
          <w:rFonts w:ascii="Times New Roman" w:hAnsi="Times New Roman" w:cs="Times New Roman"/>
          <w:sz w:val="24"/>
          <w:szCs w:val="24"/>
        </w:rPr>
        <w:t>2001(2) ZLR 179(H).</w:t>
      </w:r>
    </w:p>
    <w:p w:rsidR="002C1122" w:rsidRDefault="00B34E33" w:rsidP="00856B36">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Pr>
          <w:rFonts w:ascii="Times New Roman" w:hAnsi="Times New Roman" w:cs="Times New Roman"/>
          <w:i/>
          <w:sz w:val="24"/>
          <w:szCs w:val="24"/>
        </w:rPr>
        <w:t>casu</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the applicant has established a </w:t>
      </w:r>
      <w:r w:rsidRPr="00B34E33">
        <w:rPr>
          <w:rFonts w:ascii="Times New Roman" w:hAnsi="Times New Roman" w:cs="Times New Roman"/>
          <w:i/>
          <w:sz w:val="24"/>
          <w:szCs w:val="24"/>
        </w:rPr>
        <w:t>prima facie</w:t>
      </w:r>
      <w:r>
        <w:rPr>
          <w:rFonts w:ascii="Times New Roman" w:hAnsi="Times New Roman" w:cs="Times New Roman"/>
          <w:sz w:val="24"/>
          <w:szCs w:val="24"/>
        </w:rPr>
        <w:t xml:space="preserve"> right. I say so for the following reasons;</w:t>
      </w:r>
      <w:r w:rsidR="006B0367">
        <w:rPr>
          <w:rFonts w:ascii="Times New Roman" w:hAnsi="Times New Roman" w:cs="Times New Roman"/>
          <w:sz w:val="24"/>
          <w:szCs w:val="24"/>
        </w:rPr>
        <w:t xml:space="preserve"> </w:t>
      </w:r>
    </w:p>
    <w:p w:rsidR="00244DD9" w:rsidRDefault="002C1122" w:rsidP="002C112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land was handed out to the applicant by the twelfth respondent for the purpose of urban expansion – see </w:t>
      </w:r>
      <w:proofErr w:type="spellStart"/>
      <w:r>
        <w:rPr>
          <w:rFonts w:ascii="Times New Roman" w:hAnsi="Times New Roman" w:cs="Times New Roman"/>
          <w:sz w:val="24"/>
          <w:szCs w:val="24"/>
        </w:rPr>
        <w:t>exh</w:t>
      </w:r>
      <w:proofErr w:type="spellEnd"/>
      <w:r>
        <w:rPr>
          <w:rFonts w:ascii="Times New Roman" w:hAnsi="Times New Roman" w:cs="Times New Roman"/>
          <w:sz w:val="24"/>
          <w:szCs w:val="24"/>
        </w:rPr>
        <w:t xml:space="preserve"> 1.</w:t>
      </w:r>
    </w:p>
    <w:p w:rsidR="00E54791" w:rsidRDefault="00244DD9" w:rsidP="002C112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terms of the Urban Councils Act </w:t>
      </w:r>
      <w:r w:rsidR="001E731D">
        <w:rPr>
          <w:rFonts w:ascii="Times New Roman" w:hAnsi="Times New Roman" w:cs="Times New Roman"/>
          <w:sz w:val="24"/>
          <w:szCs w:val="24"/>
        </w:rPr>
        <w:t>[</w:t>
      </w:r>
      <w:r w:rsidR="001E731D">
        <w:rPr>
          <w:rFonts w:ascii="Times New Roman" w:hAnsi="Times New Roman" w:cs="Times New Roman"/>
          <w:i/>
          <w:sz w:val="24"/>
          <w:szCs w:val="24"/>
        </w:rPr>
        <w:t>Cap 29:</w:t>
      </w:r>
      <w:r w:rsidR="001E731D" w:rsidRPr="001E731D">
        <w:rPr>
          <w:rFonts w:ascii="Times New Roman" w:hAnsi="Times New Roman" w:cs="Times New Roman"/>
          <w:sz w:val="24"/>
          <w:szCs w:val="24"/>
        </w:rPr>
        <w:t>15</w:t>
      </w:r>
      <w:r w:rsidR="001E731D">
        <w:rPr>
          <w:rFonts w:ascii="Times New Roman" w:hAnsi="Times New Roman" w:cs="Times New Roman"/>
          <w:sz w:val="24"/>
          <w:szCs w:val="24"/>
        </w:rPr>
        <w:t xml:space="preserve">] </w:t>
      </w:r>
      <w:r w:rsidRPr="001E731D">
        <w:rPr>
          <w:rFonts w:ascii="Times New Roman" w:hAnsi="Times New Roman" w:cs="Times New Roman"/>
          <w:sz w:val="24"/>
          <w:szCs w:val="24"/>
        </w:rPr>
        <w:t>3</w:t>
      </w:r>
      <w:r w:rsidRPr="001E731D">
        <w:rPr>
          <w:rFonts w:ascii="Times New Roman" w:hAnsi="Times New Roman" w:cs="Times New Roman"/>
          <w:sz w:val="24"/>
          <w:szCs w:val="24"/>
          <w:vertAlign w:val="superscript"/>
        </w:rPr>
        <w:t>rd</w:t>
      </w:r>
      <w:r>
        <w:rPr>
          <w:rFonts w:ascii="Times New Roman" w:hAnsi="Times New Roman" w:cs="Times New Roman"/>
          <w:sz w:val="24"/>
          <w:szCs w:val="24"/>
        </w:rPr>
        <w:t xml:space="preserve"> Schedule, the applicant has the responsibility to control property and its use in the area of its jurisdiction. It is also mandate</w:t>
      </w:r>
      <w:r w:rsidR="001E731D">
        <w:rPr>
          <w:rFonts w:ascii="Times New Roman" w:hAnsi="Times New Roman" w:cs="Times New Roman"/>
          <w:sz w:val="24"/>
          <w:szCs w:val="24"/>
        </w:rPr>
        <w:t>d</w:t>
      </w:r>
      <w:r>
        <w:rPr>
          <w:rFonts w:ascii="Times New Roman" w:hAnsi="Times New Roman" w:cs="Times New Roman"/>
          <w:sz w:val="24"/>
          <w:szCs w:val="24"/>
        </w:rPr>
        <w:t xml:space="preserve"> to regulate the planning</w:t>
      </w:r>
      <w:r w:rsidR="00AD397D">
        <w:rPr>
          <w:rFonts w:ascii="Times New Roman" w:hAnsi="Times New Roman" w:cs="Times New Roman"/>
          <w:sz w:val="24"/>
          <w:szCs w:val="24"/>
        </w:rPr>
        <w:t>, construction and use of buildings and structures under its control. The applicant also has the respon</w:t>
      </w:r>
      <w:r w:rsidR="00E54791">
        <w:rPr>
          <w:rFonts w:ascii="Times New Roman" w:hAnsi="Times New Roman" w:cs="Times New Roman"/>
          <w:sz w:val="24"/>
          <w:szCs w:val="24"/>
        </w:rPr>
        <w:t>si</w:t>
      </w:r>
      <w:r w:rsidR="00AD397D">
        <w:rPr>
          <w:rFonts w:ascii="Times New Roman" w:hAnsi="Times New Roman" w:cs="Times New Roman"/>
          <w:sz w:val="24"/>
          <w:szCs w:val="24"/>
        </w:rPr>
        <w:t>bility over the provis</w:t>
      </w:r>
      <w:r w:rsidR="00E54791">
        <w:rPr>
          <w:rFonts w:ascii="Times New Roman" w:hAnsi="Times New Roman" w:cs="Times New Roman"/>
          <w:sz w:val="24"/>
          <w:szCs w:val="24"/>
        </w:rPr>
        <w:t>i</w:t>
      </w:r>
      <w:r w:rsidR="00AD397D">
        <w:rPr>
          <w:rFonts w:ascii="Times New Roman" w:hAnsi="Times New Roman" w:cs="Times New Roman"/>
          <w:sz w:val="24"/>
          <w:szCs w:val="24"/>
        </w:rPr>
        <w:t xml:space="preserve">on of </w:t>
      </w:r>
      <w:r w:rsidR="00E54791">
        <w:rPr>
          <w:rFonts w:ascii="Times New Roman" w:hAnsi="Times New Roman" w:cs="Times New Roman"/>
          <w:sz w:val="24"/>
          <w:szCs w:val="24"/>
        </w:rPr>
        <w:t xml:space="preserve">amenities and facilities such as water, electricity, sewerage, effluent and the removal of refuse and vegetation </w:t>
      </w:r>
      <w:r w:rsidR="00E54791">
        <w:rPr>
          <w:rFonts w:ascii="Times New Roman" w:hAnsi="Times New Roman" w:cs="Times New Roman"/>
          <w:i/>
          <w:sz w:val="24"/>
          <w:szCs w:val="24"/>
        </w:rPr>
        <w:t>inter alia</w:t>
      </w:r>
      <w:r w:rsidR="00E54791">
        <w:rPr>
          <w:rFonts w:ascii="Times New Roman" w:hAnsi="Times New Roman" w:cs="Times New Roman"/>
          <w:sz w:val="24"/>
          <w:szCs w:val="24"/>
        </w:rPr>
        <w:t>.</w:t>
      </w:r>
    </w:p>
    <w:p w:rsidR="009519EE" w:rsidRDefault="00E54791" w:rsidP="002C1122">
      <w:pPr>
        <w:pStyle w:val="ListParagraph"/>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applicant has a financial and legal interest in the matter</w:t>
      </w:r>
      <w:r w:rsidR="009519EE">
        <w:rPr>
          <w:rFonts w:ascii="Times New Roman" w:hAnsi="Times New Roman" w:cs="Times New Roman"/>
          <w:sz w:val="24"/>
          <w:szCs w:val="24"/>
        </w:rPr>
        <w:t>.</w:t>
      </w:r>
    </w:p>
    <w:p w:rsidR="009519EE" w:rsidRDefault="009519EE" w:rsidP="009519EE">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That irreparable harm is likely to occur if the</w:t>
      </w:r>
      <w:r w:rsidR="00E54791" w:rsidRPr="009519EE">
        <w:rPr>
          <w:rFonts w:ascii="Times New Roman" w:hAnsi="Times New Roman" w:cs="Times New Roman"/>
          <w:sz w:val="24"/>
          <w:szCs w:val="24"/>
        </w:rPr>
        <w:t xml:space="preserve"> </w:t>
      </w:r>
      <w:r>
        <w:rPr>
          <w:rFonts w:ascii="Times New Roman" w:hAnsi="Times New Roman" w:cs="Times New Roman"/>
          <w:sz w:val="24"/>
          <w:szCs w:val="24"/>
        </w:rPr>
        <w:t xml:space="preserve">remedy is not granted is not in doubt. It </w:t>
      </w:r>
    </w:p>
    <w:p w:rsidR="00394A52" w:rsidRDefault="009519EE" w:rsidP="009519EE">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is</w:t>
      </w:r>
      <w:proofErr w:type="gramEnd"/>
      <w:r>
        <w:rPr>
          <w:rFonts w:ascii="Times New Roman" w:hAnsi="Times New Roman" w:cs="Times New Roman"/>
          <w:sz w:val="24"/>
          <w:szCs w:val="24"/>
        </w:rPr>
        <w:t xml:space="preserve"> crystal clea</w:t>
      </w:r>
      <w:r w:rsidR="009575AF">
        <w:rPr>
          <w:rFonts w:ascii="Times New Roman" w:hAnsi="Times New Roman" w:cs="Times New Roman"/>
          <w:sz w:val="24"/>
          <w:szCs w:val="24"/>
        </w:rPr>
        <w:t>r</w:t>
      </w:r>
      <w:r>
        <w:rPr>
          <w:rFonts w:ascii="Times New Roman" w:hAnsi="Times New Roman" w:cs="Times New Roman"/>
          <w:sz w:val="24"/>
          <w:szCs w:val="24"/>
        </w:rPr>
        <w:t xml:space="preserve"> that the harm will most likely not limited to the applicant but other stake holders including innocent citizens who may contract communicable diseases if a squatter camp is permitted to replace the establishment of proper housing units. The respondents have admitted that they want to take occupation without indicating how they will ensure that the “residents” get clea</w:t>
      </w:r>
      <w:r w:rsidR="009575AF">
        <w:rPr>
          <w:rFonts w:ascii="Times New Roman" w:hAnsi="Times New Roman" w:cs="Times New Roman"/>
          <w:sz w:val="24"/>
          <w:szCs w:val="24"/>
        </w:rPr>
        <w:t>n</w:t>
      </w:r>
      <w:r>
        <w:rPr>
          <w:rFonts w:ascii="Times New Roman" w:hAnsi="Times New Roman" w:cs="Times New Roman"/>
          <w:sz w:val="24"/>
          <w:szCs w:val="24"/>
        </w:rPr>
        <w:t xml:space="preserve"> water and proper toilets. In my view, they simply want to create a squatter camp which can also be a security threat.  </w:t>
      </w:r>
      <w:r w:rsidR="00244DD9" w:rsidRPr="009519EE">
        <w:rPr>
          <w:rFonts w:ascii="Times New Roman" w:hAnsi="Times New Roman" w:cs="Times New Roman"/>
          <w:sz w:val="24"/>
          <w:szCs w:val="24"/>
        </w:rPr>
        <w:t xml:space="preserve">  </w:t>
      </w:r>
    </w:p>
    <w:p w:rsidR="005F0215" w:rsidRDefault="00394A52" w:rsidP="009519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The balance of </w:t>
      </w:r>
      <w:r w:rsidR="004648A4">
        <w:rPr>
          <w:rFonts w:ascii="Times New Roman" w:hAnsi="Times New Roman" w:cs="Times New Roman"/>
          <w:sz w:val="24"/>
          <w:szCs w:val="24"/>
        </w:rPr>
        <w:t>convenience is clearly in favour of granting the relief in that if it is granted the respondents will not suffer any prejudice in that they will eventually live in a healthy and secure environment. If they are genuine about the delay, then they should consider lawful options of compelling the applicant to expedite the completion of the process. If the order is not granted, the applicant will be inconvenienced more than the respondents and their followers</w:t>
      </w:r>
      <w:r w:rsidR="005F0215">
        <w:rPr>
          <w:rFonts w:ascii="Times New Roman" w:hAnsi="Times New Roman" w:cs="Times New Roman"/>
          <w:sz w:val="24"/>
          <w:szCs w:val="24"/>
        </w:rPr>
        <w:t>.</w:t>
      </w:r>
    </w:p>
    <w:p w:rsidR="005F0215" w:rsidRDefault="005F0215" w:rsidP="009519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Obviously there is no other satisfactory remedy available to the applicant. The applicant should not be encouraged to resort to self-help like what the respondents have done. These are the reasons for the decision to grant a provisional order in favour of the applicant.</w:t>
      </w:r>
    </w:p>
    <w:p w:rsidR="005F0215" w:rsidRDefault="005F0215" w:rsidP="009519EE">
      <w:pPr>
        <w:spacing w:after="0" w:line="360" w:lineRule="auto"/>
        <w:jc w:val="both"/>
        <w:rPr>
          <w:rFonts w:ascii="Times New Roman" w:hAnsi="Times New Roman" w:cs="Times New Roman"/>
          <w:sz w:val="24"/>
          <w:szCs w:val="24"/>
        </w:rPr>
      </w:pPr>
    </w:p>
    <w:p w:rsidR="005F0215" w:rsidRDefault="005F0215" w:rsidP="009519EE">
      <w:pPr>
        <w:spacing w:after="0" w:line="360" w:lineRule="auto"/>
        <w:jc w:val="both"/>
        <w:rPr>
          <w:rFonts w:ascii="Times New Roman" w:hAnsi="Times New Roman" w:cs="Times New Roman"/>
          <w:sz w:val="24"/>
          <w:szCs w:val="24"/>
        </w:rPr>
      </w:pPr>
    </w:p>
    <w:p w:rsidR="005F0215" w:rsidRDefault="005F0215" w:rsidP="009519EE">
      <w:pPr>
        <w:spacing w:after="0" w:line="360" w:lineRule="auto"/>
        <w:jc w:val="both"/>
        <w:rPr>
          <w:rFonts w:ascii="Times New Roman" w:hAnsi="Times New Roman" w:cs="Times New Roman"/>
          <w:sz w:val="24"/>
          <w:szCs w:val="24"/>
        </w:rPr>
      </w:pPr>
    </w:p>
    <w:p w:rsidR="005F0215" w:rsidRDefault="005F0215" w:rsidP="009519EE">
      <w:pPr>
        <w:spacing w:after="0" w:line="360" w:lineRule="auto"/>
        <w:jc w:val="both"/>
        <w:rPr>
          <w:rFonts w:ascii="Times New Roman" w:hAnsi="Times New Roman" w:cs="Times New Roman"/>
          <w:sz w:val="24"/>
          <w:szCs w:val="24"/>
        </w:rPr>
      </w:pPr>
    </w:p>
    <w:p w:rsidR="005F0215" w:rsidRDefault="005F0215" w:rsidP="009519EE">
      <w:pPr>
        <w:spacing w:after="0" w:line="360" w:lineRule="auto"/>
        <w:jc w:val="both"/>
        <w:rPr>
          <w:rFonts w:ascii="Times New Roman" w:hAnsi="Times New Roman" w:cs="Times New Roman"/>
          <w:sz w:val="24"/>
          <w:szCs w:val="24"/>
        </w:rPr>
      </w:pPr>
    </w:p>
    <w:p w:rsidR="0053156D" w:rsidRDefault="00DD2147" w:rsidP="0053156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Matsikidze</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Mucheche</w:t>
      </w:r>
      <w:proofErr w:type="spellEnd"/>
      <w:r>
        <w:rPr>
          <w:rFonts w:ascii="Times New Roman" w:hAnsi="Times New Roman" w:cs="Times New Roman"/>
          <w:sz w:val="24"/>
          <w:szCs w:val="24"/>
        </w:rPr>
        <w:t>, applicant’s legal practitioners</w:t>
      </w:r>
    </w:p>
    <w:p w:rsidR="0053156D" w:rsidRDefault="0053156D" w:rsidP="0053156D">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Donsa-Nkomo</w:t>
      </w:r>
      <w:proofErr w:type="spellEnd"/>
      <w:r>
        <w:rPr>
          <w:rFonts w:ascii="Times New Roman" w:hAnsi="Times New Roman" w:cs="Times New Roman"/>
          <w:i/>
          <w:sz w:val="24"/>
          <w:szCs w:val="24"/>
        </w:rPr>
        <w:t xml:space="preserve"> &amp; </w:t>
      </w:r>
      <w:proofErr w:type="spellStart"/>
      <w:r>
        <w:rPr>
          <w:rFonts w:ascii="Times New Roman" w:hAnsi="Times New Roman" w:cs="Times New Roman"/>
          <w:i/>
          <w:sz w:val="24"/>
          <w:szCs w:val="24"/>
        </w:rPr>
        <w:t>Mutangi</w:t>
      </w:r>
      <w:proofErr w:type="spellEnd"/>
      <w:r>
        <w:rPr>
          <w:rFonts w:ascii="Times New Roman" w:hAnsi="Times New Roman" w:cs="Times New Roman"/>
          <w:i/>
          <w:sz w:val="24"/>
          <w:szCs w:val="24"/>
        </w:rPr>
        <w:t xml:space="preserve"> Legal Practitioners,</w:t>
      </w:r>
      <w:r>
        <w:rPr>
          <w:rFonts w:ascii="Times New Roman" w:hAnsi="Times New Roman" w:cs="Times New Roman"/>
          <w:sz w:val="24"/>
          <w:szCs w:val="24"/>
        </w:rPr>
        <w:t xml:space="preserve"> 1</w:t>
      </w:r>
      <w:r w:rsidRPr="0053156D">
        <w:rPr>
          <w:rFonts w:ascii="Times New Roman" w:hAnsi="Times New Roman" w:cs="Times New Roman"/>
          <w:sz w:val="24"/>
          <w:szCs w:val="24"/>
          <w:vertAlign w:val="superscript"/>
        </w:rPr>
        <w:t>st</w:t>
      </w:r>
      <w:r>
        <w:rPr>
          <w:rFonts w:ascii="Times New Roman" w:hAnsi="Times New Roman" w:cs="Times New Roman"/>
          <w:sz w:val="24"/>
          <w:szCs w:val="24"/>
        </w:rPr>
        <w:t xml:space="preserve"> to 10</w:t>
      </w:r>
      <w:r w:rsidRPr="0053156D">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legal practitioners</w:t>
      </w:r>
      <w:r w:rsidR="005F0215">
        <w:rPr>
          <w:rFonts w:ascii="Times New Roman" w:hAnsi="Times New Roman" w:cs="Times New Roman"/>
          <w:sz w:val="24"/>
          <w:szCs w:val="24"/>
        </w:rPr>
        <w:t xml:space="preserve"> </w:t>
      </w:r>
    </w:p>
    <w:p w:rsidR="00F34E80" w:rsidRPr="0053156D" w:rsidRDefault="0053156D" w:rsidP="0053156D">
      <w:pPr>
        <w:spacing w:after="0" w:line="240" w:lineRule="auto"/>
        <w:jc w:val="both"/>
        <w:rPr>
          <w:rFonts w:ascii="Times New Roman" w:hAnsi="Times New Roman" w:cs="Times New Roman"/>
          <w:i/>
          <w:sz w:val="24"/>
          <w:szCs w:val="24"/>
        </w:rPr>
      </w:pPr>
      <w:r w:rsidRPr="0053156D">
        <w:rPr>
          <w:rFonts w:ascii="Times New Roman" w:hAnsi="Times New Roman" w:cs="Times New Roman"/>
          <w:i/>
          <w:sz w:val="24"/>
          <w:szCs w:val="24"/>
        </w:rPr>
        <w:t>Civil Division of the Attorney-General’s Office,</w:t>
      </w:r>
      <w:r>
        <w:rPr>
          <w:rFonts w:ascii="Times New Roman" w:hAnsi="Times New Roman" w:cs="Times New Roman"/>
          <w:sz w:val="24"/>
          <w:szCs w:val="24"/>
        </w:rPr>
        <w:t xml:space="preserve"> 11</w:t>
      </w:r>
      <w:r w:rsidRPr="0053156D">
        <w:rPr>
          <w:rFonts w:ascii="Times New Roman" w:hAnsi="Times New Roman" w:cs="Times New Roman"/>
          <w:sz w:val="24"/>
          <w:szCs w:val="24"/>
          <w:vertAlign w:val="superscript"/>
        </w:rPr>
        <w:t>th</w:t>
      </w:r>
      <w:r>
        <w:rPr>
          <w:rFonts w:ascii="Times New Roman" w:hAnsi="Times New Roman" w:cs="Times New Roman"/>
          <w:sz w:val="24"/>
          <w:szCs w:val="24"/>
        </w:rPr>
        <w:t xml:space="preserve"> and 12</w:t>
      </w:r>
      <w:r w:rsidRPr="0053156D">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legal practitioners</w:t>
      </w:r>
      <w:r w:rsidRPr="0053156D">
        <w:rPr>
          <w:rFonts w:ascii="Times New Roman" w:hAnsi="Times New Roman" w:cs="Times New Roman"/>
          <w:i/>
          <w:sz w:val="24"/>
          <w:szCs w:val="24"/>
        </w:rPr>
        <w:t xml:space="preserve"> </w:t>
      </w:r>
      <w:r w:rsidR="005F0215" w:rsidRPr="0053156D">
        <w:rPr>
          <w:rFonts w:ascii="Times New Roman" w:hAnsi="Times New Roman" w:cs="Times New Roman"/>
          <w:i/>
          <w:sz w:val="24"/>
          <w:szCs w:val="24"/>
        </w:rPr>
        <w:t xml:space="preserve"> </w:t>
      </w:r>
      <w:r w:rsidR="004648A4" w:rsidRPr="0053156D">
        <w:rPr>
          <w:rFonts w:ascii="Times New Roman" w:hAnsi="Times New Roman" w:cs="Times New Roman"/>
          <w:i/>
          <w:sz w:val="24"/>
          <w:szCs w:val="24"/>
        </w:rPr>
        <w:t xml:space="preserve"> </w:t>
      </w:r>
      <w:r w:rsidR="00244DD9" w:rsidRPr="0053156D">
        <w:rPr>
          <w:rFonts w:ascii="Times New Roman" w:hAnsi="Times New Roman" w:cs="Times New Roman"/>
          <w:i/>
          <w:sz w:val="24"/>
          <w:szCs w:val="24"/>
        </w:rPr>
        <w:t xml:space="preserve">  </w:t>
      </w:r>
      <w:r w:rsidR="006B0367" w:rsidRPr="0053156D">
        <w:rPr>
          <w:rFonts w:ascii="Times New Roman" w:hAnsi="Times New Roman" w:cs="Times New Roman"/>
          <w:i/>
          <w:sz w:val="24"/>
          <w:szCs w:val="24"/>
        </w:rPr>
        <w:t xml:space="preserve">    </w:t>
      </w:r>
      <w:r w:rsidR="00F34E80" w:rsidRPr="0053156D">
        <w:rPr>
          <w:rFonts w:ascii="Times New Roman" w:hAnsi="Times New Roman" w:cs="Times New Roman"/>
          <w:i/>
          <w:sz w:val="24"/>
          <w:szCs w:val="24"/>
        </w:rPr>
        <w:t xml:space="preserve">  </w:t>
      </w:r>
    </w:p>
    <w:p w:rsidR="00DC40BD" w:rsidRPr="0053156D" w:rsidRDefault="00DC40BD" w:rsidP="00DC40BD">
      <w:pPr>
        <w:spacing w:after="0" w:line="360" w:lineRule="auto"/>
        <w:ind w:left="720"/>
        <w:jc w:val="both"/>
        <w:rPr>
          <w:rFonts w:ascii="Times New Roman" w:hAnsi="Times New Roman" w:cs="Times New Roman"/>
          <w:i/>
          <w:sz w:val="24"/>
          <w:szCs w:val="24"/>
        </w:rPr>
      </w:pPr>
      <w:r w:rsidRPr="0053156D">
        <w:rPr>
          <w:rFonts w:ascii="Times New Roman" w:hAnsi="Times New Roman" w:cs="Times New Roman"/>
          <w:i/>
          <w:sz w:val="24"/>
          <w:szCs w:val="24"/>
        </w:rPr>
        <w:t xml:space="preserve">   </w:t>
      </w:r>
    </w:p>
    <w:p w:rsidR="003471BB" w:rsidRPr="00182ADC" w:rsidRDefault="00BE3485" w:rsidP="00182ADC">
      <w:pPr>
        <w:spacing w:after="0" w:line="360" w:lineRule="auto"/>
        <w:jc w:val="both"/>
        <w:rPr>
          <w:rFonts w:ascii="Times New Roman" w:hAnsi="Times New Roman" w:cs="Times New Roman"/>
          <w:sz w:val="24"/>
          <w:szCs w:val="24"/>
        </w:rPr>
      </w:pPr>
      <w:r w:rsidRPr="00182ADC">
        <w:rPr>
          <w:rFonts w:ascii="Times New Roman" w:hAnsi="Times New Roman" w:cs="Times New Roman"/>
          <w:sz w:val="24"/>
          <w:szCs w:val="24"/>
        </w:rPr>
        <w:t xml:space="preserve">    </w:t>
      </w:r>
      <w:r w:rsidR="006376E1" w:rsidRPr="00182ADC">
        <w:rPr>
          <w:rFonts w:ascii="Times New Roman" w:hAnsi="Times New Roman" w:cs="Times New Roman"/>
          <w:sz w:val="24"/>
          <w:szCs w:val="24"/>
        </w:rPr>
        <w:t xml:space="preserve">   </w:t>
      </w:r>
      <w:r w:rsidR="00AE1055" w:rsidRPr="00182ADC">
        <w:rPr>
          <w:rFonts w:ascii="Times New Roman" w:hAnsi="Times New Roman" w:cs="Times New Roman"/>
          <w:sz w:val="24"/>
          <w:szCs w:val="24"/>
        </w:rPr>
        <w:t xml:space="preserve">   </w:t>
      </w:r>
      <w:r w:rsidR="003471BB" w:rsidRPr="00182ADC">
        <w:rPr>
          <w:rFonts w:ascii="Times New Roman" w:hAnsi="Times New Roman" w:cs="Times New Roman"/>
          <w:sz w:val="24"/>
          <w:szCs w:val="24"/>
        </w:rPr>
        <w:t xml:space="preserve"> </w:t>
      </w:r>
    </w:p>
    <w:p w:rsidR="003471BB" w:rsidRPr="003471BB" w:rsidRDefault="003471BB" w:rsidP="003471B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sectPr w:rsidR="003471BB" w:rsidRPr="003471B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1383" w:rsidRDefault="00661383" w:rsidP="00E86B77">
      <w:pPr>
        <w:spacing w:after="0" w:line="240" w:lineRule="auto"/>
      </w:pPr>
      <w:r>
        <w:separator/>
      </w:r>
    </w:p>
  </w:endnote>
  <w:endnote w:type="continuationSeparator" w:id="0">
    <w:p w:rsidR="00661383" w:rsidRDefault="00661383" w:rsidP="00E86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1383" w:rsidRDefault="00661383" w:rsidP="00E86B77">
      <w:pPr>
        <w:spacing w:after="0" w:line="240" w:lineRule="auto"/>
      </w:pPr>
      <w:r>
        <w:separator/>
      </w:r>
    </w:p>
  </w:footnote>
  <w:footnote w:type="continuationSeparator" w:id="0">
    <w:p w:rsidR="00661383" w:rsidRDefault="00661383" w:rsidP="00E86B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6911364"/>
      <w:docPartObj>
        <w:docPartGallery w:val="Page Numbers (Top of Page)"/>
        <w:docPartUnique/>
      </w:docPartObj>
    </w:sdtPr>
    <w:sdtEndPr>
      <w:rPr>
        <w:noProof/>
      </w:rPr>
    </w:sdtEndPr>
    <w:sdtContent>
      <w:p w:rsidR="00E86B77" w:rsidRDefault="00E86B77">
        <w:pPr>
          <w:pStyle w:val="Header"/>
          <w:jc w:val="right"/>
          <w:rPr>
            <w:noProof/>
          </w:rPr>
        </w:pPr>
        <w:r>
          <w:fldChar w:fldCharType="begin"/>
        </w:r>
        <w:r>
          <w:instrText xml:space="preserve"> PAGE   \* MERGEFORMAT </w:instrText>
        </w:r>
        <w:r>
          <w:fldChar w:fldCharType="separate"/>
        </w:r>
        <w:r w:rsidR="003C3567">
          <w:rPr>
            <w:noProof/>
          </w:rPr>
          <w:t>1</w:t>
        </w:r>
        <w:r>
          <w:rPr>
            <w:noProof/>
          </w:rPr>
          <w:fldChar w:fldCharType="end"/>
        </w:r>
      </w:p>
      <w:p w:rsidR="00E86B77" w:rsidRDefault="00E86B77">
        <w:pPr>
          <w:pStyle w:val="Header"/>
          <w:jc w:val="right"/>
          <w:rPr>
            <w:noProof/>
          </w:rPr>
        </w:pPr>
        <w:r>
          <w:rPr>
            <w:noProof/>
          </w:rPr>
          <w:t xml:space="preserve">HH </w:t>
        </w:r>
        <w:r w:rsidR="00E9703E">
          <w:rPr>
            <w:noProof/>
          </w:rPr>
          <w:t>300-13</w:t>
        </w:r>
      </w:p>
      <w:p w:rsidR="00E86B77" w:rsidRDefault="00E86B77">
        <w:pPr>
          <w:pStyle w:val="Header"/>
          <w:jc w:val="right"/>
        </w:pPr>
        <w:r>
          <w:rPr>
            <w:noProof/>
          </w:rPr>
          <w:t>HC 3856/13</w:t>
        </w:r>
      </w:p>
    </w:sdtContent>
  </w:sdt>
  <w:p w:rsidR="00E86B77" w:rsidRDefault="00E86B7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720E1"/>
    <w:multiLevelType w:val="hybridMultilevel"/>
    <w:tmpl w:val="0A56E722"/>
    <w:lvl w:ilvl="0" w:tplc="1256D398">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
    <w:nsid w:val="2DC22466"/>
    <w:multiLevelType w:val="hybridMultilevel"/>
    <w:tmpl w:val="AC0E2022"/>
    <w:lvl w:ilvl="0" w:tplc="2F6238F0">
      <w:start w:val="1"/>
      <w:numFmt w:val="lowerRoman"/>
      <w:lvlText w:val="(%1)"/>
      <w:lvlJc w:val="left"/>
      <w:pPr>
        <w:ind w:left="1800" w:hanging="72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2">
    <w:nsid w:val="366572CD"/>
    <w:multiLevelType w:val="hybridMultilevel"/>
    <w:tmpl w:val="D8EEBC96"/>
    <w:lvl w:ilvl="0" w:tplc="E266FB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649B600C"/>
    <w:multiLevelType w:val="hybridMultilevel"/>
    <w:tmpl w:val="464654BA"/>
    <w:lvl w:ilvl="0" w:tplc="EC88E2B2">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7712340D"/>
    <w:multiLevelType w:val="hybridMultilevel"/>
    <w:tmpl w:val="2280D23E"/>
    <w:lvl w:ilvl="0" w:tplc="72EE8170">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1BB"/>
    <w:rsid w:val="000B776D"/>
    <w:rsid w:val="00182ADC"/>
    <w:rsid w:val="001B0D88"/>
    <w:rsid w:val="001E731D"/>
    <w:rsid w:val="00212199"/>
    <w:rsid w:val="00244DD9"/>
    <w:rsid w:val="00270B61"/>
    <w:rsid w:val="00292AB1"/>
    <w:rsid w:val="0029310A"/>
    <w:rsid w:val="002C1122"/>
    <w:rsid w:val="002F134B"/>
    <w:rsid w:val="003471BB"/>
    <w:rsid w:val="00394A52"/>
    <w:rsid w:val="00395B64"/>
    <w:rsid w:val="003C3567"/>
    <w:rsid w:val="003E0151"/>
    <w:rsid w:val="004648A4"/>
    <w:rsid w:val="0053156D"/>
    <w:rsid w:val="005F0215"/>
    <w:rsid w:val="006376E1"/>
    <w:rsid w:val="00661383"/>
    <w:rsid w:val="006870A0"/>
    <w:rsid w:val="006909A6"/>
    <w:rsid w:val="006B0367"/>
    <w:rsid w:val="007F33B2"/>
    <w:rsid w:val="00842B8C"/>
    <w:rsid w:val="00856B36"/>
    <w:rsid w:val="00934DD8"/>
    <w:rsid w:val="009519EE"/>
    <w:rsid w:val="009575AF"/>
    <w:rsid w:val="00962402"/>
    <w:rsid w:val="00A1729C"/>
    <w:rsid w:val="00A26437"/>
    <w:rsid w:val="00A8054B"/>
    <w:rsid w:val="00A86784"/>
    <w:rsid w:val="00AB06EF"/>
    <w:rsid w:val="00AB1B8D"/>
    <w:rsid w:val="00AD063B"/>
    <w:rsid w:val="00AD397D"/>
    <w:rsid w:val="00AE1055"/>
    <w:rsid w:val="00B34E33"/>
    <w:rsid w:val="00BE3485"/>
    <w:rsid w:val="00BF2944"/>
    <w:rsid w:val="00C83906"/>
    <w:rsid w:val="00CA579E"/>
    <w:rsid w:val="00CB12D2"/>
    <w:rsid w:val="00CB7469"/>
    <w:rsid w:val="00CE3F5F"/>
    <w:rsid w:val="00DA06FB"/>
    <w:rsid w:val="00DC40BD"/>
    <w:rsid w:val="00DD2147"/>
    <w:rsid w:val="00E54791"/>
    <w:rsid w:val="00E86B77"/>
    <w:rsid w:val="00E9703E"/>
    <w:rsid w:val="00F34E80"/>
    <w:rsid w:val="00F9555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556"/>
    <w:pPr>
      <w:ind w:left="720"/>
      <w:contextualSpacing/>
    </w:pPr>
  </w:style>
  <w:style w:type="paragraph" w:styleId="Header">
    <w:name w:val="header"/>
    <w:basedOn w:val="Normal"/>
    <w:link w:val="HeaderChar"/>
    <w:uiPriority w:val="99"/>
    <w:unhideWhenUsed/>
    <w:rsid w:val="00E86B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B77"/>
  </w:style>
  <w:style w:type="paragraph" w:styleId="Footer">
    <w:name w:val="footer"/>
    <w:basedOn w:val="Normal"/>
    <w:link w:val="FooterChar"/>
    <w:uiPriority w:val="99"/>
    <w:unhideWhenUsed/>
    <w:rsid w:val="00E86B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B77"/>
  </w:style>
  <w:style w:type="paragraph" w:styleId="BalloonText">
    <w:name w:val="Balloon Text"/>
    <w:basedOn w:val="Normal"/>
    <w:link w:val="BalloonTextChar"/>
    <w:uiPriority w:val="99"/>
    <w:semiHidden/>
    <w:unhideWhenUsed/>
    <w:rsid w:val="002F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34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95556"/>
    <w:pPr>
      <w:ind w:left="720"/>
      <w:contextualSpacing/>
    </w:pPr>
  </w:style>
  <w:style w:type="paragraph" w:styleId="Header">
    <w:name w:val="header"/>
    <w:basedOn w:val="Normal"/>
    <w:link w:val="HeaderChar"/>
    <w:uiPriority w:val="99"/>
    <w:unhideWhenUsed/>
    <w:rsid w:val="00E86B7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86B77"/>
  </w:style>
  <w:style w:type="paragraph" w:styleId="Footer">
    <w:name w:val="footer"/>
    <w:basedOn w:val="Normal"/>
    <w:link w:val="FooterChar"/>
    <w:uiPriority w:val="99"/>
    <w:unhideWhenUsed/>
    <w:rsid w:val="00E86B7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86B77"/>
  </w:style>
  <w:style w:type="paragraph" w:styleId="BalloonText">
    <w:name w:val="Balloon Text"/>
    <w:basedOn w:val="Normal"/>
    <w:link w:val="BalloonTextChar"/>
    <w:uiPriority w:val="99"/>
    <w:semiHidden/>
    <w:unhideWhenUsed/>
    <w:rsid w:val="002F13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34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1462</Words>
  <Characters>8335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2013-09-13T08:53:00Z</cp:lastPrinted>
  <dcterms:created xsi:type="dcterms:W3CDTF">2013-10-01T13:13:00Z</dcterms:created>
  <dcterms:modified xsi:type="dcterms:W3CDTF">2013-10-01T13:13:00Z</dcterms:modified>
</cp:coreProperties>
</file>