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D32" w:rsidRPr="00CA334D" w:rsidRDefault="000363B3" w:rsidP="00CA334D">
      <w:pPr>
        <w:spacing w:after="0" w:line="240" w:lineRule="auto"/>
        <w:rPr>
          <w:rFonts w:ascii="Times New Roman" w:hAnsi="Times New Roman" w:cs="Times New Roman"/>
          <w:sz w:val="24"/>
          <w:szCs w:val="24"/>
        </w:rPr>
      </w:pPr>
      <w:bookmarkStart w:id="0" w:name="_GoBack"/>
      <w:bookmarkEnd w:id="0"/>
      <w:r w:rsidRPr="00CA334D">
        <w:rPr>
          <w:rFonts w:ascii="Times New Roman" w:hAnsi="Times New Roman" w:cs="Times New Roman"/>
          <w:sz w:val="24"/>
          <w:szCs w:val="24"/>
        </w:rPr>
        <w:t>JESCA MUKIWA</w:t>
      </w:r>
    </w:p>
    <w:p w:rsidR="000363B3"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and</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KETAH MUKIWA</w:t>
      </w:r>
    </w:p>
    <w:p w:rsidR="000363B3"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versus</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MENAS WUTA</w:t>
      </w:r>
    </w:p>
    <w:p w:rsidR="000363B3"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and</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SHERIFF OF ZIMBABWE</w:t>
      </w:r>
    </w:p>
    <w:p w:rsidR="00013F06"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and</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NGARAVA MHIRIBIDI &amp; CHIKONO</w:t>
      </w:r>
    </w:p>
    <w:p w:rsidR="00013F06"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and</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ANNAH MUSONZA</w:t>
      </w:r>
    </w:p>
    <w:p w:rsidR="00013F06"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and</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ZODWA MUSONZA</w:t>
      </w:r>
    </w:p>
    <w:p w:rsidR="00013F06"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and</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MELVIN TAFADZWA MUKIWA</w:t>
      </w:r>
    </w:p>
    <w:p w:rsidR="00013F06"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and</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KNOWLEDGE MUMANYI</w:t>
      </w:r>
    </w:p>
    <w:p w:rsidR="00013F06" w:rsidRPr="00CA334D"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and</w:t>
      </w:r>
    </w:p>
    <w:p w:rsidR="000363B3"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MASTER OF THE HIGH COURT</w:t>
      </w:r>
    </w:p>
    <w:p w:rsidR="00CA334D" w:rsidRDefault="00CA334D" w:rsidP="00CA334D">
      <w:pPr>
        <w:spacing w:after="0" w:line="240" w:lineRule="auto"/>
        <w:rPr>
          <w:rFonts w:ascii="Times New Roman" w:hAnsi="Times New Roman" w:cs="Times New Roman"/>
          <w:sz w:val="24"/>
          <w:szCs w:val="24"/>
        </w:rPr>
      </w:pPr>
    </w:p>
    <w:p w:rsidR="00CA334D" w:rsidRDefault="00CA334D" w:rsidP="00CA334D">
      <w:pPr>
        <w:spacing w:after="0" w:line="240" w:lineRule="auto"/>
        <w:rPr>
          <w:rFonts w:ascii="Times New Roman" w:hAnsi="Times New Roman" w:cs="Times New Roman"/>
          <w:sz w:val="24"/>
          <w:szCs w:val="24"/>
        </w:rPr>
      </w:pPr>
    </w:p>
    <w:p w:rsidR="00CA334D" w:rsidRPr="00CA334D" w:rsidRDefault="00CA334D" w:rsidP="00CA334D">
      <w:pPr>
        <w:spacing w:after="0" w:line="240" w:lineRule="auto"/>
        <w:rPr>
          <w:rFonts w:ascii="Times New Roman" w:hAnsi="Times New Roman" w:cs="Times New Roman"/>
          <w:sz w:val="24"/>
          <w:szCs w:val="24"/>
        </w:rPr>
      </w:pP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HIGH COURT OF ZIMBABWE</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CHITAKUNYE J</w:t>
      </w:r>
    </w:p>
    <w:p w:rsidR="000363B3" w:rsidRDefault="00013F06" w:rsidP="00CA334D">
      <w:pPr>
        <w:spacing w:after="0" w:line="240" w:lineRule="auto"/>
        <w:rPr>
          <w:rFonts w:ascii="Times New Roman" w:hAnsi="Times New Roman" w:cs="Times New Roman"/>
          <w:sz w:val="24"/>
          <w:szCs w:val="24"/>
        </w:rPr>
      </w:pPr>
      <w:r w:rsidRPr="00CA334D">
        <w:rPr>
          <w:rFonts w:ascii="Times New Roman" w:hAnsi="Times New Roman" w:cs="Times New Roman"/>
          <w:sz w:val="24"/>
          <w:szCs w:val="24"/>
        </w:rPr>
        <w:t>HARARE</w:t>
      </w:r>
      <w:r w:rsidR="00CA334D">
        <w:rPr>
          <w:rFonts w:ascii="Times New Roman" w:hAnsi="Times New Roman" w:cs="Times New Roman"/>
          <w:sz w:val="24"/>
          <w:szCs w:val="24"/>
        </w:rPr>
        <w:t>,</w:t>
      </w:r>
      <w:r w:rsidRPr="00CA334D">
        <w:rPr>
          <w:rFonts w:ascii="Times New Roman" w:hAnsi="Times New Roman" w:cs="Times New Roman"/>
          <w:sz w:val="24"/>
          <w:szCs w:val="24"/>
        </w:rPr>
        <w:t xml:space="preserve"> January 31 and February 6, 2018</w:t>
      </w:r>
    </w:p>
    <w:p w:rsidR="00CA334D" w:rsidRDefault="00CA334D" w:rsidP="00CA334D">
      <w:pPr>
        <w:spacing w:after="0" w:line="240" w:lineRule="auto"/>
        <w:rPr>
          <w:rFonts w:ascii="Times New Roman" w:hAnsi="Times New Roman" w:cs="Times New Roman"/>
          <w:sz w:val="24"/>
          <w:szCs w:val="24"/>
        </w:rPr>
      </w:pPr>
    </w:p>
    <w:p w:rsidR="00CA334D" w:rsidRDefault="00CA334D" w:rsidP="00CA334D">
      <w:pPr>
        <w:spacing w:after="0" w:line="240" w:lineRule="auto"/>
        <w:rPr>
          <w:rFonts w:ascii="Times New Roman" w:hAnsi="Times New Roman" w:cs="Times New Roman"/>
          <w:sz w:val="24"/>
          <w:szCs w:val="24"/>
        </w:rPr>
      </w:pPr>
    </w:p>
    <w:p w:rsidR="00CA334D" w:rsidRPr="00CA334D" w:rsidRDefault="00CA334D" w:rsidP="00CA334D">
      <w:pPr>
        <w:spacing w:after="0" w:line="240" w:lineRule="auto"/>
        <w:rPr>
          <w:rFonts w:ascii="Times New Roman" w:hAnsi="Times New Roman" w:cs="Times New Roman"/>
          <w:sz w:val="24"/>
          <w:szCs w:val="24"/>
        </w:rPr>
      </w:pPr>
    </w:p>
    <w:p w:rsidR="000363B3" w:rsidRDefault="00CA334D">
      <w:pPr>
        <w:rPr>
          <w:rFonts w:ascii="Times New Roman" w:hAnsi="Times New Roman" w:cs="Times New Roman"/>
          <w:b/>
          <w:sz w:val="24"/>
          <w:szCs w:val="24"/>
        </w:rPr>
      </w:pPr>
      <w:r w:rsidRPr="00CA334D">
        <w:rPr>
          <w:rFonts w:ascii="Times New Roman" w:hAnsi="Times New Roman" w:cs="Times New Roman"/>
          <w:b/>
          <w:sz w:val="24"/>
          <w:szCs w:val="24"/>
        </w:rPr>
        <w:t>Urgent Chamber Application</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i/>
          <w:sz w:val="24"/>
          <w:szCs w:val="24"/>
        </w:rPr>
        <w:t>F M Katsande</w:t>
      </w:r>
      <w:r w:rsidR="00CA334D">
        <w:rPr>
          <w:rFonts w:ascii="Times New Roman" w:hAnsi="Times New Roman" w:cs="Times New Roman"/>
          <w:i/>
          <w:sz w:val="24"/>
          <w:szCs w:val="24"/>
        </w:rPr>
        <w:t>,</w:t>
      </w:r>
      <w:r w:rsidRPr="00CA334D">
        <w:rPr>
          <w:rFonts w:ascii="Times New Roman" w:hAnsi="Times New Roman" w:cs="Times New Roman"/>
          <w:sz w:val="24"/>
          <w:szCs w:val="24"/>
        </w:rPr>
        <w:t xml:space="preserve"> for </w:t>
      </w:r>
      <w:r w:rsidR="00CA334D">
        <w:rPr>
          <w:rFonts w:ascii="Times New Roman" w:hAnsi="Times New Roman" w:cs="Times New Roman"/>
          <w:sz w:val="24"/>
          <w:szCs w:val="24"/>
        </w:rPr>
        <w:t xml:space="preserve">the </w:t>
      </w:r>
      <w:r w:rsidRPr="00CA334D">
        <w:rPr>
          <w:rFonts w:ascii="Times New Roman" w:hAnsi="Times New Roman" w:cs="Times New Roman"/>
          <w:sz w:val="24"/>
          <w:szCs w:val="24"/>
        </w:rPr>
        <w:t>1</w:t>
      </w:r>
      <w:r w:rsidRPr="00CA334D">
        <w:rPr>
          <w:rFonts w:ascii="Times New Roman" w:hAnsi="Times New Roman" w:cs="Times New Roman"/>
          <w:sz w:val="24"/>
          <w:szCs w:val="24"/>
          <w:vertAlign w:val="superscript"/>
        </w:rPr>
        <w:t>st</w:t>
      </w:r>
      <w:r w:rsidRPr="00CA334D">
        <w:rPr>
          <w:rFonts w:ascii="Times New Roman" w:hAnsi="Times New Roman" w:cs="Times New Roman"/>
          <w:sz w:val="24"/>
          <w:szCs w:val="24"/>
        </w:rPr>
        <w:t xml:space="preserve"> and 2</w:t>
      </w:r>
      <w:r w:rsidRPr="00CA334D">
        <w:rPr>
          <w:rFonts w:ascii="Times New Roman" w:hAnsi="Times New Roman" w:cs="Times New Roman"/>
          <w:sz w:val="24"/>
          <w:szCs w:val="24"/>
          <w:vertAlign w:val="superscript"/>
        </w:rPr>
        <w:t>nd</w:t>
      </w:r>
      <w:r w:rsidRPr="00CA334D">
        <w:rPr>
          <w:rFonts w:ascii="Times New Roman" w:hAnsi="Times New Roman" w:cs="Times New Roman"/>
          <w:sz w:val="24"/>
          <w:szCs w:val="24"/>
        </w:rPr>
        <w:t xml:space="preserve"> applicants</w:t>
      </w:r>
    </w:p>
    <w:p w:rsidR="000363B3" w:rsidRPr="00CA334D"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i/>
          <w:sz w:val="24"/>
          <w:szCs w:val="24"/>
        </w:rPr>
        <w:t>R. Gasa</w:t>
      </w:r>
      <w:r w:rsidR="00CA334D">
        <w:rPr>
          <w:rFonts w:ascii="Times New Roman" w:hAnsi="Times New Roman" w:cs="Times New Roman"/>
          <w:i/>
          <w:sz w:val="24"/>
          <w:szCs w:val="24"/>
        </w:rPr>
        <w:t>,</w:t>
      </w:r>
      <w:r w:rsidRPr="00CA334D">
        <w:rPr>
          <w:rFonts w:ascii="Times New Roman" w:hAnsi="Times New Roman" w:cs="Times New Roman"/>
          <w:sz w:val="24"/>
          <w:szCs w:val="24"/>
        </w:rPr>
        <w:t xml:space="preserve"> for </w:t>
      </w:r>
      <w:r w:rsidR="00CA334D">
        <w:rPr>
          <w:rFonts w:ascii="Times New Roman" w:hAnsi="Times New Roman" w:cs="Times New Roman"/>
          <w:sz w:val="24"/>
          <w:szCs w:val="24"/>
        </w:rPr>
        <w:t xml:space="preserve">the </w:t>
      </w:r>
      <w:r w:rsidRPr="00CA334D">
        <w:rPr>
          <w:rFonts w:ascii="Times New Roman" w:hAnsi="Times New Roman" w:cs="Times New Roman"/>
          <w:sz w:val="24"/>
          <w:szCs w:val="24"/>
        </w:rPr>
        <w:t>1</w:t>
      </w:r>
      <w:r w:rsidRPr="00CA334D">
        <w:rPr>
          <w:rFonts w:ascii="Times New Roman" w:hAnsi="Times New Roman" w:cs="Times New Roman"/>
          <w:sz w:val="24"/>
          <w:szCs w:val="24"/>
          <w:vertAlign w:val="superscript"/>
        </w:rPr>
        <w:t>st</w:t>
      </w:r>
      <w:r w:rsidRPr="00CA334D">
        <w:rPr>
          <w:rFonts w:ascii="Times New Roman" w:hAnsi="Times New Roman" w:cs="Times New Roman"/>
          <w:sz w:val="24"/>
          <w:szCs w:val="24"/>
        </w:rPr>
        <w:t xml:space="preserve"> respondent</w:t>
      </w:r>
    </w:p>
    <w:p w:rsidR="000363B3" w:rsidRDefault="000363B3" w:rsidP="00CA334D">
      <w:pPr>
        <w:spacing w:after="0" w:line="240" w:lineRule="auto"/>
        <w:rPr>
          <w:rFonts w:ascii="Times New Roman" w:hAnsi="Times New Roman" w:cs="Times New Roman"/>
          <w:sz w:val="24"/>
          <w:szCs w:val="24"/>
        </w:rPr>
      </w:pPr>
      <w:r w:rsidRPr="00CA334D">
        <w:rPr>
          <w:rFonts w:ascii="Times New Roman" w:hAnsi="Times New Roman" w:cs="Times New Roman"/>
          <w:i/>
          <w:sz w:val="24"/>
          <w:szCs w:val="24"/>
        </w:rPr>
        <w:t>S Chatsanga</w:t>
      </w:r>
      <w:r w:rsidR="00CA334D">
        <w:rPr>
          <w:rFonts w:ascii="Times New Roman" w:hAnsi="Times New Roman" w:cs="Times New Roman"/>
          <w:i/>
          <w:sz w:val="24"/>
          <w:szCs w:val="24"/>
        </w:rPr>
        <w:t>,</w:t>
      </w:r>
      <w:r w:rsidRPr="00CA334D">
        <w:rPr>
          <w:rFonts w:ascii="Times New Roman" w:hAnsi="Times New Roman" w:cs="Times New Roman"/>
          <w:sz w:val="24"/>
          <w:szCs w:val="24"/>
        </w:rPr>
        <w:t xml:space="preserve"> for </w:t>
      </w:r>
      <w:r w:rsidR="00CA334D">
        <w:rPr>
          <w:rFonts w:ascii="Times New Roman" w:hAnsi="Times New Roman" w:cs="Times New Roman"/>
          <w:sz w:val="24"/>
          <w:szCs w:val="24"/>
        </w:rPr>
        <w:t xml:space="preserve">the </w:t>
      </w:r>
      <w:r w:rsidRPr="00CA334D">
        <w:rPr>
          <w:rFonts w:ascii="Times New Roman" w:hAnsi="Times New Roman" w:cs="Times New Roman"/>
          <w:sz w:val="24"/>
          <w:szCs w:val="24"/>
        </w:rPr>
        <w:t>4</w:t>
      </w:r>
      <w:r w:rsidRPr="00CA334D">
        <w:rPr>
          <w:rFonts w:ascii="Times New Roman" w:hAnsi="Times New Roman" w:cs="Times New Roman"/>
          <w:sz w:val="24"/>
          <w:szCs w:val="24"/>
          <w:vertAlign w:val="superscript"/>
        </w:rPr>
        <w:t>th</w:t>
      </w:r>
      <w:r w:rsidRPr="00CA334D">
        <w:rPr>
          <w:rFonts w:ascii="Times New Roman" w:hAnsi="Times New Roman" w:cs="Times New Roman"/>
          <w:sz w:val="24"/>
          <w:szCs w:val="24"/>
        </w:rPr>
        <w:t xml:space="preserve"> -7</w:t>
      </w:r>
      <w:r w:rsidRPr="00CA334D">
        <w:rPr>
          <w:rFonts w:ascii="Times New Roman" w:hAnsi="Times New Roman" w:cs="Times New Roman"/>
          <w:sz w:val="24"/>
          <w:szCs w:val="24"/>
          <w:vertAlign w:val="superscript"/>
        </w:rPr>
        <w:t>th</w:t>
      </w:r>
      <w:r w:rsidR="00CA334D">
        <w:rPr>
          <w:rFonts w:ascii="Times New Roman" w:hAnsi="Times New Roman" w:cs="Times New Roman"/>
          <w:sz w:val="24"/>
          <w:szCs w:val="24"/>
        </w:rPr>
        <w:t xml:space="preserve"> respondents</w:t>
      </w:r>
    </w:p>
    <w:p w:rsidR="00CA334D" w:rsidRDefault="00CA334D" w:rsidP="00CA334D">
      <w:pPr>
        <w:spacing w:after="0" w:line="240" w:lineRule="auto"/>
        <w:rPr>
          <w:rFonts w:ascii="Times New Roman" w:hAnsi="Times New Roman" w:cs="Times New Roman"/>
          <w:sz w:val="24"/>
          <w:szCs w:val="24"/>
        </w:rPr>
      </w:pPr>
    </w:p>
    <w:p w:rsidR="00CA334D" w:rsidRPr="00CA334D" w:rsidRDefault="00CA334D" w:rsidP="00CA334D">
      <w:pPr>
        <w:spacing w:after="0" w:line="240" w:lineRule="auto"/>
        <w:jc w:val="both"/>
        <w:rPr>
          <w:rFonts w:ascii="Times New Roman" w:hAnsi="Times New Roman" w:cs="Times New Roman"/>
          <w:sz w:val="24"/>
          <w:szCs w:val="24"/>
        </w:rPr>
      </w:pPr>
    </w:p>
    <w:p w:rsidR="006B451F" w:rsidRPr="00CA334D" w:rsidRDefault="00CA334D" w:rsidP="00CA334D">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95D43" w:rsidRPr="00CA334D">
        <w:rPr>
          <w:rFonts w:ascii="Times New Roman" w:hAnsi="Times New Roman" w:cs="Times New Roman"/>
          <w:sz w:val="24"/>
          <w:szCs w:val="24"/>
        </w:rPr>
        <w:t>CHITAKUNYE J</w:t>
      </w:r>
      <w:r w:rsidR="006B451F" w:rsidRPr="00CA334D">
        <w:rPr>
          <w:rFonts w:ascii="Times New Roman" w:hAnsi="Times New Roman" w:cs="Times New Roman"/>
          <w:sz w:val="24"/>
          <w:szCs w:val="24"/>
        </w:rPr>
        <w:t xml:space="preserve">. The applicants approached this court on a certificate of urgency seeking the stay of execution </w:t>
      </w:r>
      <w:r w:rsidR="00C95D43" w:rsidRPr="00CA334D">
        <w:rPr>
          <w:rFonts w:ascii="Times New Roman" w:hAnsi="Times New Roman" w:cs="Times New Roman"/>
          <w:sz w:val="24"/>
          <w:szCs w:val="24"/>
        </w:rPr>
        <w:t>of a</w:t>
      </w:r>
      <w:r w:rsidR="006B451F" w:rsidRPr="00CA334D">
        <w:rPr>
          <w:rFonts w:ascii="Times New Roman" w:hAnsi="Times New Roman" w:cs="Times New Roman"/>
          <w:sz w:val="24"/>
          <w:szCs w:val="24"/>
        </w:rPr>
        <w:t xml:space="preserve"> judgement granted by consent pen</w:t>
      </w:r>
      <w:r w:rsidR="00C95D43" w:rsidRPr="00CA334D">
        <w:rPr>
          <w:rFonts w:ascii="Times New Roman" w:hAnsi="Times New Roman" w:cs="Times New Roman"/>
          <w:sz w:val="24"/>
          <w:szCs w:val="24"/>
        </w:rPr>
        <w:t>d</w:t>
      </w:r>
      <w:r w:rsidR="006B451F" w:rsidRPr="00CA334D">
        <w:rPr>
          <w:rFonts w:ascii="Times New Roman" w:hAnsi="Times New Roman" w:cs="Times New Roman"/>
          <w:sz w:val="24"/>
          <w:szCs w:val="24"/>
        </w:rPr>
        <w:t>ing an application they made in terms of rule 449</w:t>
      </w:r>
      <w:r w:rsidR="00511A9F" w:rsidRPr="00CA334D">
        <w:rPr>
          <w:rFonts w:ascii="Times New Roman" w:hAnsi="Times New Roman" w:cs="Times New Roman"/>
          <w:sz w:val="24"/>
          <w:szCs w:val="24"/>
        </w:rPr>
        <w:t>(1</w:t>
      </w:r>
      <w:r w:rsidR="00D967B7" w:rsidRPr="00CA334D">
        <w:rPr>
          <w:rFonts w:ascii="Times New Roman" w:hAnsi="Times New Roman" w:cs="Times New Roman"/>
          <w:sz w:val="24"/>
          <w:szCs w:val="24"/>
        </w:rPr>
        <w:t>) (</w:t>
      </w:r>
      <w:r w:rsidR="00511A9F" w:rsidRPr="00CA334D">
        <w:rPr>
          <w:rFonts w:ascii="Times New Roman" w:hAnsi="Times New Roman" w:cs="Times New Roman"/>
          <w:sz w:val="24"/>
          <w:szCs w:val="24"/>
        </w:rPr>
        <w:t>b)</w:t>
      </w:r>
      <w:r w:rsidR="006B451F" w:rsidRPr="00CA334D">
        <w:rPr>
          <w:rFonts w:ascii="Times New Roman" w:hAnsi="Times New Roman" w:cs="Times New Roman"/>
          <w:sz w:val="24"/>
          <w:szCs w:val="24"/>
        </w:rPr>
        <w:t xml:space="preserve"> of the High Court rules 1971</w:t>
      </w:r>
      <w:r w:rsidRPr="00CA334D">
        <w:rPr>
          <w:rFonts w:ascii="Times New Roman" w:hAnsi="Times New Roman" w:cs="Times New Roman"/>
          <w:sz w:val="24"/>
          <w:szCs w:val="24"/>
        </w:rPr>
        <w:t>.</w:t>
      </w:r>
    </w:p>
    <w:p w:rsidR="006B451F" w:rsidRPr="00CA334D" w:rsidRDefault="00CA334D" w:rsidP="00CA334D">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B451F" w:rsidRPr="00CA334D">
        <w:rPr>
          <w:rFonts w:ascii="Times New Roman" w:hAnsi="Times New Roman" w:cs="Times New Roman"/>
          <w:sz w:val="24"/>
          <w:szCs w:val="24"/>
        </w:rPr>
        <w:t>The order they seek is couched in the following terms:</w:t>
      </w:r>
    </w:p>
    <w:p w:rsidR="006B451F" w:rsidRPr="00CA334D" w:rsidRDefault="006B451F" w:rsidP="00CA334D">
      <w:pPr>
        <w:spacing w:line="360" w:lineRule="auto"/>
        <w:jc w:val="both"/>
        <w:rPr>
          <w:rFonts w:ascii="Times New Roman" w:hAnsi="Times New Roman" w:cs="Times New Roman"/>
          <w:sz w:val="24"/>
          <w:szCs w:val="24"/>
          <w:u w:val="single"/>
        </w:rPr>
      </w:pPr>
      <w:r w:rsidRPr="00CA334D">
        <w:rPr>
          <w:rFonts w:ascii="Times New Roman" w:hAnsi="Times New Roman" w:cs="Times New Roman"/>
          <w:sz w:val="24"/>
          <w:szCs w:val="24"/>
        </w:rPr>
        <w:t xml:space="preserve"> </w:t>
      </w:r>
      <w:r w:rsidRPr="00CA334D">
        <w:rPr>
          <w:rFonts w:ascii="Times New Roman" w:hAnsi="Times New Roman" w:cs="Times New Roman"/>
          <w:sz w:val="24"/>
          <w:szCs w:val="24"/>
          <w:u w:val="single"/>
        </w:rPr>
        <w:t>INTERIM RELIEF</w:t>
      </w:r>
    </w:p>
    <w:p w:rsidR="007F6EA6" w:rsidRPr="00CA334D" w:rsidRDefault="006B451F" w:rsidP="00CA334D">
      <w:pPr>
        <w:pStyle w:val="ListParagraph"/>
        <w:numPr>
          <w:ilvl w:val="0"/>
          <w:numId w:val="1"/>
        </w:numPr>
        <w:spacing w:line="360" w:lineRule="auto"/>
        <w:jc w:val="both"/>
        <w:rPr>
          <w:rFonts w:ascii="Times New Roman" w:hAnsi="Times New Roman" w:cs="Times New Roman"/>
          <w:sz w:val="24"/>
          <w:szCs w:val="24"/>
        </w:rPr>
      </w:pPr>
      <w:r w:rsidRPr="00CA334D">
        <w:rPr>
          <w:rFonts w:ascii="Times New Roman" w:hAnsi="Times New Roman" w:cs="Times New Roman"/>
          <w:sz w:val="24"/>
          <w:szCs w:val="24"/>
        </w:rPr>
        <w:t>That pending the determination of the application in terms of Rule 449 of the Rules of the High Court 1971 a.a , in HC</w:t>
      </w:r>
      <w:r w:rsidR="00D967B7" w:rsidRPr="00CA334D">
        <w:rPr>
          <w:rFonts w:ascii="Times New Roman" w:hAnsi="Times New Roman" w:cs="Times New Roman"/>
          <w:sz w:val="24"/>
          <w:szCs w:val="24"/>
        </w:rPr>
        <w:t xml:space="preserve"> 9651/15 set down before MWAYERA</w:t>
      </w:r>
      <w:r w:rsidRPr="00CA334D">
        <w:rPr>
          <w:rFonts w:ascii="Times New Roman" w:hAnsi="Times New Roman" w:cs="Times New Roman"/>
          <w:sz w:val="24"/>
          <w:szCs w:val="24"/>
        </w:rPr>
        <w:t xml:space="preserve"> J, the </w:t>
      </w:r>
      <w:r w:rsidRPr="00CA334D">
        <w:rPr>
          <w:rFonts w:ascii="Times New Roman" w:hAnsi="Times New Roman" w:cs="Times New Roman"/>
          <w:sz w:val="24"/>
          <w:szCs w:val="24"/>
        </w:rPr>
        <w:lastRenderedPageBreak/>
        <w:t xml:space="preserve">enforcement of the Notice of seizure and Attachment dated 19 </w:t>
      </w:r>
      <w:r w:rsidR="00C95D43" w:rsidRPr="00CA334D">
        <w:rPr>
          <w:rFonts w:ascii="Times New Roman" w:hAnsi="Times New Roman" w:cs="Times New Roman"/>
          <w:sz w:val="24"/>
          <w:szCs w:val="24"/>
        </w:rPr>
        <w:t>January</w:t>
      </w:r>
      <w:r w:rsidRPr="00CA334D">
        <w:rPr>
          <w:rFonts w:ascii="Times New Roman" w:hAnsi="Times New Roman" w:cs="Times New Roman"/>
          <w:sz w:val="24"/>
          <w:szCs w:val="24"/>
        </w:rPr>
        <w:t xml:space="preserve"> 2018 in HC 9651/15 be and is hereby stayed</w:t>
      </w:r>
      <w:r w:rsidR="007F6EA6" w:rsidRPr="00CA334D">
        <w:rPr>
          <w:rFonts w:ascii="Times New Roman" w:hAnsi="Times New Roman" w:cs="Times New Roman"/>
          <w:sz w:val="24"/>
          <w:szCs w:val="24"/>
        </w:rPr>
        <w:t>.</w:t>
      </w:r>
    </w:p>
    <w:p w:rsidR="006B451F" w:rsidRPr="00CA334D" w:rsidRDefault="007F6EA6" w:rsidP="00CA334D">
      <w:pPr>
        <w:pStyle w:val="ListParagraph"/>
        <w:numPr>
          <w:ilvl w:val="0"/>
          <w:numId w:val="1"/>
        </w:numPr>
        <w:spacing w:line="360" w:lineRule="auto"/>
        <w:jc w:val="both"/>
        <w:rPr>
          <w:rFonts w:ascii="Times New Roman" w:hAnsi="Times New Roman" w:cs="Times New Roman"/>
          <w:sz w:val="24"/>
          <w:szCs w:val="24"/>
        </w:rPr>
      </w:pPr>
      <w:r w:rsidRPr="00CA334D">
        <w:rPr>
          <w:rFonts w:ascii="Times New Roman" w:hAnsi="Times New Roman" w:cs="Times New Roman"/>
          <w:sz w:val="24"/>
          <w:szCs w:val="24"/>
        </w:rPr>
        <w:t>That in the event that the 2</w:t>
      </w:r>
      <w:r w:rsidRPr="00CA334D">
        <w:rPr>
          <w:rFonts w:ascii="Times New Roman" w:hAnsi="Times New Roman" w:cs="Times New Roman"/>
          <w:sz w:val="24"/>
          <w:szCs w:val="24"/>
          <w:vertAlign w:val="superscript"/>
        </w:rPr>
        <w:t>nd</w:t>
      </w:r>
      <w:r w:rsidRPr="00CA334D">
        <w:rPr>
          <w:rFonts w:ascii="Times New Roman" w:hAnsi="Times New Roman" w:cs="Times New Roman"/>
          <w:sz w:val="24"/>
          <w:szCs w:val="24"/>
        </w:rPr>
        <w:t xml:space="preserve"> respondent shall have ejected the </w:t>
      </w:r>
      <w:r w:rsidR="00C95D43" w:rsidRPr="00CA334D">
        <w:rPr>
          <w:rFonts w:ascii="Times New Roman" w:hAnsi="Times New Roman" w:cs="Times New Roman"/>
          <w:sz w:val="24"/>
          <w:szCs w:val="24"/>
        </w:rPr>
        <w:t>applicants;</w:t>
      </w:r>
      <w:r w:rsidRPr="00CA334D">
        <w:rPr>
          <w:rFonts w:ascii="Times New Roman" w:hAnsi="Times New Roman" w:cs="Times New Roman"/>
          <w:sz w:val="24"/>
          <w:szCs w:val="24"/>
        </w:rPr>
        <w:t xml:space="preserve"> it </w:t>
      </w:r>
      <w:r w:rsidR="00C95D43" w:rsidRPr="00CA334D">
        <w:rPr>
          <w:rFonts w:ascii="Times New Roman" w:hAnsi="Times New Roman" w:cs="Times New Roman"/>
          <w:sz w:val="24"/>
          <w:szCs w:val="24"/>
        </w:rPr>
        <w:t>is hereby</w:t>
      </w:r>
      <w:r w:rsidRPr="00CA334D">
        <w:rPr>
          <w:rFonts w:ascii="Times New Roman" w:hAnsi="Times New Roman" w:cs="Times New Roman"/>
          <w:sz w:val="24"/>
          <w:szCs w:val="24"/>
        </w:rPr>
        <w:t xml:space="preserve"> ordered that the applicants shall be reinstated in occupation of stand 15656 Sunningdale, Harare.</w:t>
      </w:r>
      <w:r w:rsidR="006B451F" w:rsidRPr="00CA334D">
        <w:rPr>
          <w:rFonts w:ascii="Times New Roman" w:hAnsi="Times New Roman" w:cs="Times New Roman"/>
          <w:sz w:val="24"/>
          <w:szCs w:val="24"/>
        </w:rPr>
        <w:t xml:space="preserve"> </w:t>
      </w:r>
    </w:p>
    <w:p w:rsidR="007F6EA6" w:rsidRPr="00CA334D" w:rsidRDefault="007F6EA6" w:rsidP="00CA334D">
      <w:pPr>
        <w:spacing w:line="360" w:lineRule="auto"/>
        <w:jc w:val="both"/>
        <w:rPr>
          <w:rFonts w:ascii="Times New Roman" w:hAnsi="Times New Roman" w:cs="Times New Roman"/>
          <w:sz w:val="24"/>
          <w:szCs w:val="24"/>
        </w:rPr>
      </w:pPr>
      <w:r w:rsidRPr="00CA334D">
        <w:rPr>
          <w:rFonts w:ascii="Times New Roman" w:hAnsi="Times New Roman" w:cs="Times New Roman"/>
          <w:sz w:val="24"/>
          <w:szCs w:val="24"/>
        </w:rPr>
        <w:t>The final order is couched in these terms:</w:t>
      </w:r>
    </w:p>
    <w:p w:rsidR="007F6EA6" w:rsidRPr="00CA334D" w:rsidRDefault="00CA334D" w:rsidP="00CA334D">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7F6EA6" w:rsidRPr="00CA334D">
        <w:rPr>
          <w:rFonts w:ascii="Times New Roman" w:hAnsi="Times New Roman" w:cs="Times New Roman"/>
          <w:sz w:val="24"/>
          <w:szCs w:val="24"/>
        </w:rPr>
        <w:t xml:space="preserve">That you show </w:t>
      </w:r>
      <w:r w:rsidR="00013F06" w:rsidRPr="00CA334D">
        <w:rPr>
          <w:rFonts w:ascii="Times New Roman" w:hAnsi="Times New Roman" w:cs="Times New Roman"/>
          <w:sz w:val="24"/>
          <w:szCs w:val="24"/>
        </w:rPr>
        <w:t>cause</w:t>
      </w:r>
      <w:r w:rsidR="007F6EA6" w:rsidRPr="00CA334D">
        <w:rPr>
          <w:rFonts w:ascii="Times New Roman" w:hAnsi="Times New Roman" w:cs="Times New Roman"/>
          <w:sz w:val="24"/>
          <w:szCs w:val="24"/>
        </w:rPr>
        <w:t xml:space="preserve"> to this Honourable court why a final order should not be made in the following terms:</w:t>
      </w:r>
    </w:p>
    <w:p w:rsidR="007F6EA6" w:rsidRPr="00CA334D" w:rsidRDefault="00C95D43" w:rsidP="00CA334D">
      <w:pPr>
        <w:pStyle w:val="ListParagraph"/>
        <w:numPr>
          <w:ilvl w:val="0"/>
          <w:numId w:val="2"/>
        </w:numPr>
        <w:spacing w:line="360" w:lineRule="auto"/>
        <w:jc w:val="both"/>
        <w:rPr>
          <w:rFonts w:ascii="Times New Roman" w:hAnsi="Times New Roman" w:cs="Times New Roman"/>
          <w:sz w:val="24"/>
          <w:szCs w:val="24"/>
        </w:rPr>
      </w:pPr>
      <w:r w:rsidRPr="00CA334D">
        <w:rPr>
          <w:rFonts w:ascii="Times New Roman" w:hAnsi="Times New Roman" w:cs="Times New Roman"/>
          <w:sz w:val="24"/>
          <w:szCs w:val="24"/>
        </w:rPr>
        <w:t>That</w:t>
      </w:r>
      <w:r w:rsidR="007F6EA6" w:rsidRPr="00CA334D">
        <w:rPr>
          <w:rFonts w:ascii="Times New Roman" w:hAnsi="Times New Roman" w:cs="Times New Roman"/>
          <w:sz w:val="24"/>
          <w:szCs w:val="24"/>
        </w:rPr>
        <w:t xml:space="preserve"> the enforcement of Notice of seizure and Attachment in HC 9651/15 dated 19 </w:t>
      </w:r>
      <w:r w:rsidRPr="00CA334D">
        <w:rPr>
          <w:rFonts w:ascii="Times New Roman" w:hAnsi="Times New Roman" w:cs="Times New Roman"/>
          <w:sz w:val="24"/>
          <w:szCs w:val="24"/>
        </w:rPr>
        <w:t>January</w:t>
      </w:r>
      <w:r w:rsidR="007F6EA6" w:rsidRPr="00CA334D">
        <w:rPr>
          <w:rFonts w:ascii="Times New Roman" w:hAnsi="Times New Roman" w:cs="Times New Roman"/>
          <w:sz w:val="24"/>
          <w:szCs w:val="24"/>
        </w:rPr>
        <w:t xml:space="preserve"> 2018be and is hereby stayed.</w:t>
      </w:r>
    </w:p>
    <w:p w:rsidR="007F6EA6" w:rsidRPr="00CA334D" w:rsidRDefault="007F6EA6" w:rsidP="00CA334D">
      <w:pPr>
        <w:pStyle w:val="ListParagraph"/>
        <w:numPr>
          <w:ilvl w:val="0"/>
          <w:numId w:val="2"/>
        </w:numPr>
        <w:spacing w:line="360" w:lineRule="auto"/>
        <w:jc w:val="both"/>
        <w:rPr>
          <w:rFonts w:ascii="Times New Roman" w:hAnsi="Times New Roman" w:cs="Times New Roman"/>
          <w:sz w:val="24"/>
          <w:szCs w:val="24"/>
        </w:rPr>
      </w:pPr>
      <w:r w:rsidRPr="00CA334D">
        <w:rPr>
          <w:rFonts w:ascii="Times New Roman" w:hAnsi="Times New Roman" w:cs="Times New Roman"/>
          <w:sz w:val="24"/>
          <w:szCs w:val="24"/>
        </w:rPr>
        <w:t>That the 1</w:t>
      </w:r>
      <w:r w:rsidRPr="00CA334D">
        <w:rPr>
          <w:rFonts w:ascii="Times New Roman" w:hAnsi="Times New Roman" w:cs="Times New Roman"/>
          <w:sz w:val="24"/>
          <w:szCs w:val="24"/>
          <w:vertAlign w:val="superscript"/>
        </w:rPr>
        <w:t>st</w:t>
      </w:r>
      <w:r w:rsidRPr="00CA334D">
        <w:rPr>
          <w:rFonts w:ascii="Times New Roman" w:hAnsi="Times New Roman" w:cs="Times New Roman"/>
          <w:sz w:val="24"/>
          <w:szCs w:val="24"/>
        </w:rPr>
        <w:t xml:space="preserve"> respondent shall bear the costs of this application</w:t>
      </w:r>
    </w:p>
    <w:p w:rsidR="006B451F"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64B9C" w:rsidRPr="00CA334D">
        <w:rPr>
          <w:rFonts w:ascii="Times New Roman" w:hAnsi="Times New Roman" w:cs="Times New Roman"/>
          <w:sz w:val="24"/>
          <w:szCs w:val="24"/>
        </w:rPr>
        <w:t>The brief background to this application is that the applicants and some of the respondents have been embroiled in litigation since about 2</w:t>
      </w:r>
      <w:r w:rsidR="00511A9F" w:rsidRPr="00CA334D">
        <w:rPr>
          <w:rFonts w:ascii="Times New Roman" w:hAnsi="Times New Roman" w:cs="Times New Roman"/>
          <w:sz w:val="24"/>
          <w:szCs w:val="24"/>
        </w:rPr>
        <w:t>012 over house number 15656-65 C</w:t>
      </w:r>
      <w:r w:rsidR="00A64B9C" w:rsidRPr="00CA334D">
        <w:rPr>
          <w:rFonts w:ascii="Times New Roman" w:hAnsi="Times New Roman" w:cs="Times New Roman"/>
          <w:sz w:val="24"/>
          <w:szCs w:val="24"/>
        </w:rPr>
        <w:t>lose Sunningdale 2, Harare. On the 23</w:t>
      </w:r>
      <w:r w:rsidR="00A64B9C" w:rsidRPr="00CA334D">
        <w:rPr>
          <w:rFonts w:ascii="Times New Roman" w:hAnsi="Times New Roman" w:cs="Times New Roman"/>
          <w:sz w:val="24"/>
          <w:szCs w:val="24"/>
          <w:vertAlign w:val="superscript"/>
        </w:rPr>
        <w:t>rd</w:t>
      </w:r>
      <w:r w:rsidR="00A64B9C" w:rsidRPr="00CA334D">
        <w:rPr>
          <w:rFonts w:ascii="Times New Roman" w:hAnsi="Times New Roman" w:cs="Times New Roman"/>
          <w:sz w:val="24"/>
          <w:szCs w:val="24"/>
        </w:rPr>
        <w:t xml:space="preserve"> November </w:t>
      </w:r>
      <w:r w:rsidR="00083F9A" w:rsidRPr="00CA334D">
        <w:rPr>
          <w:rFonts w:ascii="Times New Roman" w:hAnsi="Times New Roman" w:cs="Times New Roman"/>
          <w:sz w:val="24"/>
          <w:szCs w:val="24"/>
        </w:rPr>
        <w:t>2017</w:t>
      </w:r>
      <w:r w:rsidR="00A64B9C" w:rsidRPr="00CA334D">
        <w:rPr>
          <w:rFonts w:ascii="Times New Roman" w:hAnsi="Times New Roman" w:cs="Times New Roman"/>
          <w:sz w:val="24"/>
          <w:szCs w:val="24"/>
        </w:rPr>
        <w:t xml:space="preserve"> the dispute </w:t>
      </w:r>
      <w:r w:rsidR="00C95D43" w:rsidRPr="00CA334D">
        <w:rPr>
          <w:rFonts w:ascii="Times New Roman" w:hAnsi="Times New Roman" w:cs="Times New Roman"/>
          <w:sz w:val="24"/>
          <w:szCs w:val="24"/>
        </w:rPr>
        <w:t>appeared</w:t>
      </w:r>
      <w:r w:rsidR="00A64B9C" w:rsidRPr="00CA334D">
        <w:rPr>
          <w:rFonts w:ascii="Times New Roman" w:hAnsi="Times New Roman" w:cs="Times New Roman"/>
          <w:sz w:val="24"/>
          <w:szCs w:val="24"/>
        </w:rPr>
        <w:t xml:space="preserve"> to have been ended when the parties </w:t>
      </w:r>
      <w:r w:rsidR="00083F9A" w:rsidRPr="00CA334D">
        <w:rPr>
          <w:rFonts w:ascii="Times New Roman" w:hAnsi="Times New Roman" w:cs="Times New Roman"/>
          <w:sz w:val="24"/>
          <w:szCs w:val="24"/>
        </w:rPr>
        <w:t xml:space="preserve">entered into a </w:t>
      </w:r>
      <w:r w:rsidR="00C95D43" w:rsidRPr="00CA334D">
        <w:rPr>
          <w:rFonts w:ascii="Times New Roman" w:hAnsi="Times New Roman" w:cs="Times New Roman"/>
          <w:sz w:val="24"/>
          <w:szCs w:val="24"/>
        </w:rPr>
        <w:t>c</w:t>
      </w:r>
      <w:r w:rsidR="00083F9A" w:rsidRPr="00CA334D">
        <w:rPr>
          <w:rFonts w:ascii="Times New Roman" w:hAnsi="Times New Roman" w:cs="Times New Roman"/>
          <w:sz w:val="24"/>
          <w:szCs w:val="24"/>
        </w:rPr>
        <w:t xml:space="preserve">onsent </w:t>
      </w:r>
      <w:r w:rsidR="00C95D43" w:rsidRPr="00CA334D">
        <w:rPr>
          <w:rFonts w:ascii="Times New Roman" w:hAnsi="Times New Roman" w:cs="Times New Roman"/>
          <w:sz w:val="24"/>
          <w:szCs w:val="24"/>
        </w:rPr>
        <w:t>order</w:t>
      </w:r>
      <w:r w:rsidR="00083F9A" w:rsidRPr="00CA334D">
        <w:rPr>
          <w:rFonts w:ascii="Times New Roman" w:hAnsi="Times New Roman" w:cs="Times New Roman"/>
          <w:sz w:val="24"/>
          <w:szCs w:val="24"/>
        </w:rPr>
        <w:t>.</w:t>
      </w:r>
      <w:r w:rsidR="00C95D43" w:rsidRPr="00CA334D">
        <w:rPr>
          <w:rFonts w:ascii="Times New Roman" w:hAnsi="Times New Roman" w:cs="Times New Roman"/>
          <w:sz w:val="24"/>
          <w:szCs w:val="24"/>
        </w:rPr>
        <w:t xml:space="preserve"> That</w:t>
      </w:r>
      <w:r w:rsidR="00083F9A" w:rsidRPr="00CA334D">
        <w:rPr>
          <w:rFonts w:ascii="Times New Roman" w:hAnsi="Times New Roman" w:cs="Times New Roman"/>
          <w:sz w:val="24"/>
          <w:szCs w:val="24"/>
        </w:rPr>
        <w:t xml:space="preserve"> </w:t>
      </w:r>
      <w:r w:rsidR="00C95D43" w:rsidRPr="00CA334D">
        <w:rPr>
          <w:rFonts w:ascii="Times New Roman" w:hAnsi="Times New Roman" w:cs="Times New Roman"/>
          <w:sz w:val="24"/>
          <w:szCs w:val="24"/>
        </w:rPr>
        <w:t>order</w:t>
      </w:r>
      <w:r w:rsidR="00083F9A" w:rsidRPr="00CA334D">
        <w:rPr>
          <w:rFonts w:ascii="Times New Roman" w:hAnsi="Times New Roman" w:cs="Times New Roman"/>
          <w:sz w:val="24"/>
          <w:szCs w:val="24"/>
        </w:rPr>
        <w:t xml:space="preserve"> by consent was granted</w:t>
      </w:r>
      <w:r w:rsidR="00D967B7" w:rsidRPr="00CA334D">
        <w:rPr>
          <w:rFonts w:ascii="Times New Roman" w:hAnsi="Times New Roman" w:cs="Times New Roman"/>
          <w:sz w:val="24"/>
          <w:szCs w:val="24"/>
        </w:rPr>
        <w:t xml:space="preserve"> by MWAYERA</w:t>
      </w:r>
      <w:r w:rsidR="00C95D43" w:rsidRPr="00CA334D">
        <w:rPr>
          <w:rFonts w:ascii="Times New Roman" w:hAnsi="Times New Roman" w:cs="Times New Roman"/>
          <w:sz w:val="24"/>
          <w:szCs w:val="24"/>
        </w:rPr>
        <w:t xml:space="preserve"> J. </w:t>
      </w:r>
      <w:r w:rsidR="00083F9A" w:rsidRPr="00CA334D">
        <w:rPr>
          <w:rFonts w:ascii="Times New Roman" w:hAnsi="Times New Roman" w:cs="Times New Roman"/>
          <w:sz w:val="24"/>
          <w:szCs w:val="24"/>
        </w:rPr>
        <w:t xml:space="preserve"> </w:t>
      </w:r>
      <w:r w:rsidR="00C95D43" w:rsidRPr="00CA334D">
        <w:rPr>
          <w:rFonts w:ascii="Times New Roman" w:hAnsi="Times New Roman" w:cs="Times New Roman"/>
          <w:sz w:val="24"/>
          <w:szCs w:val="24"/>
        </w:rPr>
        <w:t>That</w:t>
      </w:r>
      <w:r w:rsidR="00083F9A" w:rsidRPr="00CA334D">
        <w:rPr>
          <w:rFonts w:ascii="Times New Roman" w:hAnsi="Times New Roman" w:cs="Times New Roman"/>
          <w:sz w:val="24"/>
          <w:szCs w:val="24"/>
        </w:rPr>
        <w:t xml:space="preserve"> </w:t>
      </w:r>
      <w:r w:rsidR="00C95D43" w:rsidRPr="00CA334D">
        <w:rPr>
          <w:rFonts w:ascii="Times New Roman" w:hAnsi="Times New Roman" w:cs="Times New Roman"/>
          <w:sz w:val="24"/>
          <w:szCs w:val="24"/>
        </w:rPr>
        <w:t>order</w:t>
      </w:r>
      <w:r w:rsidR="00083F9A" w:rsidRPr="00CA334D">
        <w:rPr>
          <w:rFonts w:ascii="Times New Roman" w:hAnsi="Times New Roman" w:cs="Times New Roman"/>
          <w:sz w:val="24"/>
          <w:szCs w:val="24"/>
        </w:rPr>
        <w:t xml:space="preserve"> included a clause that the applicants were to vacate the said immovable property on or before the 31</w:t>
      </w:r>
      <w:r w:rsidR="00083F9A" w:rsidRPr="00CA334D">
        <w:rPr>
          <w:rFonts w:ascii="Times New Roman" w:hAnsi="Times New Roman" w:cs="Times New Roman"/>
          <w:sz w:val="24"/>
          <w:szCs w:val="24"/>
          <w:vertAlign w:val="superscript"/>
        </w:rPr>
        <w:t>st</w:t>
      </w:r>
      <w:r w:rsidR="00083F9A" w:rsidRPr="00CA334D">
        <w:rPr>
          <w:rFonts w:ascii="Times New Roman" w:hAnsi="Times New Roman" w:cs="Times New Roman"/>
          <w:sz w:val="24"/>
          <w:szCs w:val="24"/>
        </w:rPr>
        <w:t xml:space="preserve"> December 2017.</w:t>
      </w:r>
      <w:r w:rsidR="00C95D43" w:rsidRPr="00CA334D">
        <w:rPr>
          <w:rFonts w:ascii="Times New Roman" w:hAnsi="Times New Roman" w:cs="Times New Roman"/>
          <w:sz w:val="24"/>
          <w:szCs w:val="24"/>
        </w:rPr>
        <w:t xml:space="preserve"> It is pertinent to not</w:t>
      </w:r>
      <w:r w:rsidR="00945F90" w:rsidRPr="00CA334D">
        <w:rPr>
          <w:rFonts w:ascii="Times New Roman" w:hAnsi="Times New Roman" w:cs="Times New Roman"/>
          <w:sz w:val="24"/>
          <w:szCs w:val="24"/>
        </w:rPr>
        <w:t>e</w:t>
      </w:r>
      <w:r w:rsidR="00C95D43" w:rsidRPr="00CA334D">
        <w:rPr>
          <w:rFonts w:ascii="Times New Roman" w:hAnsi="Times New Roman" w:cs="Times New Roman"/>
          <w:sz w:val="24"/>
          <w:szCs w:val="24"/>
        </w:rPr>
        <w:t xml:space="preserve"> that applicants were then represented by </w:t>
      </w:r>
      <w:r w:rsidR="00C95D43" w:rsidRPr="00CA334D">
        <w:rPr>
          <w:rFonts w:ascii="Times New Roman" w:hAnsi="Times New Roman" w:cs="Times New Roman"/>
          <w:i/>
          <w:sz w:val="24"/>
          <w:szCs w:val="24"/>
        </w:rPr>
        <w:t>Mr. Chikono</w:t>
      </w:r>
      <w:r w:rsidR="00C95D43" w:rsidRPr="00CA334D">
        <w:rPr>
          <w:rFonts w:ascii="Times New Roman" w:hAnsi="Times New Roman" w:cs="Times New Roman"/>
          <w:sz w:val="24"/>
          <w:szCs w:val="24"/>
        </w:rPr>
        <w:t xml:space="preserve"> of Ngarava </w:t>
      </w:r>
      <w:r w:rsidR="00511A9F" w:rsidRPr="00CA334D">
        <w:rPr>
          <w:rFonts w:ascii="Times New Roman" w:hAnsi="Times New Roman" w:cs="Times New Roman"/>
          <w:sz w:val="24"/>
          <w:szCs w:val="24"/>
        </w:rPr>
        <w:t xml:space="preserve">, </w:t>
      </w:r>
      <w:r w:rsidR="00DE3CE6" w:rsidRPr="00CA334D">
        <w:rPr>
          <w:rFonts w:ascii="Times New Roman" w:hAnsi="Times New Roman" w:cs="Times New Roman"/>
          <w:sz w:val="24"/>
          <w:szCs w:val="24"/>
        </w:rPr>
        <w:t>Mhiribidi &amp; Chikono Legal practitioners.</w:t>
      </w:r>
    </w:p>
    <w:p w:rsidR="00083F9A"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83F9A" w:rsidRPr="00CA334D">
        <w:rPr>
          <w:rFonts w:ascii="Times New Roman" w:hAnsi="Times New Roman" w:cs="Times New Roman"/>
          <w:sz w:val="24"/>
          <w:szCs w:val="24"/>
        </w:rPr>
        <w:t>On the 31</w:t>
      </w:r>
      <w:r w:rsidR="00083F9A" w:rsidRPr="00CA334D">
        <w:rPr>
          <w:rFonts w:ascii="Times New Roman" w:hAnsi="Times New Roman" w:cs="Times New Roman"/>
          <w:sz w:val="24"/>
          <w:szCs w:val="24"/>
          <w:vertAlign w:val="superscript"/>
        </w:rPr>
        <w:t>st</w:t>
      </w:r>
      <w:r w:rsidR="00083F9A" w:rsidRPr="00CA334D">
        <w:rPr>
          <w:rFonts w:ascii="Times New Roman" w:hAnsi="Times New Roman" w:cs="Times New Roman"/>
          <w:sz w:val="24"/>
          <w:szCs w:val="24"/>
        </w:rPr>
        <w:t xml:space="preserve"> December 2017 the applicants did not vacate the premises. This led to the </w:t>
      </w:r>
      <w:r>
        <w:rPr>
          <w:rFonts w:ascii="Times New Roman" w:hAnsi="Times New Roman" w:cs="Times New Roman"/>
          <w:sz w:val="24"/>
          <w:szCs w:val="24"/>
        </w:rPr>
        <w:t>first</w:t>
      </w:r>
      <w:r w:rsidR="00083F9A" w:rsidRPr="00CA334D">
        <w:rPr>
          <w:rFonts w:ascii="Times New Roman" w:hAnsi="Times New Roman" w:cs="Times New Roman"/>
          <w:sz w:val="24"/>
          <w:szCs w:val="24"/>
        </w:rPr>
        <w:t xml:space="preserve"> respondent obtaining a writ of ejectment against the applicants on the 5</w:t>
      </w:r>
      <w:r w:rsidR="00083F9A" w:rsidRPr="00CA334D">
        <w:rPr>
          <w:rFonts w:ascii="Times New Roman" w:hAnsi="Times New Roman" w:cs="Times New Roman"/>
          <w:sz w:val="24"/>
          <w:szCs w:val="24"/>
          <w:vertAlign w:val="superscript"/>
        </w:rPr>
        <w:t>th</w:t>
      </w:r>
      <w:r w:rsidR="00083F9A" w:rsidRPr="00CA334D">
        <w:rPr>
          <w:rFonts w:ascii="Times New Roman" w:hAnsi="Times New Roman" w:cs="Times New Roman"/>
          <w:sz w:val="24"/>
          <w:szCs w:val="24"/>
        </w:rPr>
        <w:t xml:space="preserve"> January 2018. The </w:t>
      </w:r>
      <w:r>
        <w:rPr>
          <w:rFonts w:ascii="Times New Roman" w:hAnsi="Times New Roman" w:cs="Times New Roman"/>
          <w:sz w:val="24"/>
          <w:szCs w:val="24"/>
        </w:rPr>
        <w:t>first</w:t>
      </w:r>
      <w:r w:rsidR="00083F9A" w:rsidRPr="00CA334D">
        <w:rPr>
          <w:rFonts w:ascii="Times New Roman" w:hAnsi="Times New Roman" w:cs="Times New Roman"/>
          <w:sz w:val="24"/>
          <w:szCs w:val="24"/>
        </w:rPr>
        <w:t xml:space="preserve"> respondent duly instructed the </w:t>
      </w:r>
      <w:r>
        <w:rPr>
          <w:rFonts w:ascii="Times New Roman" w:hAnsi="Times New Roman" w:cs="Times New Roman"/>
          <w:sz w:val="24"/>
          <w:szCs w:val="24"/>
        </w:rPr>
        <w:t xml:space="preserve">second </w:t>
      </w:r>
      <w:r w:rsidR="00083F9A" w:rsidRPr="00CA334D">
        <w:rPr>
          <w:rFonts w:ascii="Times New Roman" w:hAnsi="Times New Roman" w:cs="Times New Roman"/>
          <w:sz w:val="24"/>
          <w:szCs w:val="24"/>
        </w:rPr>
        <w:t>respondent to carry out the eviction. On the 19</w:t>
      </w:r>
      <w:r w:rsidR="00083F9A" w:rsidRPr="00CA334D">
        <w:rPr>
          <w:rFonts w:ascii="Times New Roman" w:hAnsi="Times New Roman" w:cs="Times New Roman"/>
          <w:sz w:val="24"/>
          <w:szCs w:val="24"/>
          <w:vertAlign w:val="superscript"/>
        </w:rPr>
        <w:t>th</w:t>
      </w:r>
      <w:r w:rsidR="00083F9A" w:rsidRPr="00CA334D">
        <w:rPr>
          <w:rFonts w:ascii="Times New Roman" w:hAnsi="Times New Roman" w:cs="Times New Roman"/>
          <w:sz w:val="24"/>
          <w:szCs w:val="24"/>
        </w:rPr>
        <w:t xml:space="preserve"> January 2018 the 2</w:t>
      </w:r>
      <w:r w:rsidR="00083F9A" w:rsidRPr="00CA334D">
        <w:rPr>
          <w:rFonts w:ascii="Times New Roman" w:hAnsi="Times New Roman" w:cs="Times New Roman"/>
          <w:sz w:val="24"/>
          <w:szCs w:val="24"/>
          <w:vertAlign w:val="superscript"/>
        </w:rPr>
        <w:t>nd</w:t>
      </w:r>
      <w:r w:rsidR="00083F9A" w:rsidRPr="00CA334D">
        <w:rPr>
          <w:rFonts w:ascii="Times New Roman" w:hAnsi="Times New Roman" w:cs="Times New Roman"/>
          <w:sz w:val="24"/>
          <w:szCs w:val="24"/>
        </w:rPr>
        <w:t xml:space="preserve"> </w:t>
      </w:r>
      <w:r w:rsidR="00511A9F" w:rsidRPr="00CA334D">
        <w:rPr>
          <w:rFonts w:ascii="Times New Roman" w:hAnsi="Times New Roman" w:cs="Times New Roman"/>
          <w:sz w:val="24"/>
          <w:szCs w:val="24"/>
        </w:rPr>
        <w:t>respondent duly served the applicant</w:t>
      </w:r>
      <w:r w:rsidR="00C95D43" w:rsidRPr="00CA334D">
        <w:rPr>
          <w:rFonts w:ascii="Times New Roman" w:hAnsi="Times New Roman" w:cs="Times New Roman"/>
          <w:sz w:val="24"/>
          <w:szCs w:val="24"/>
        </w:rPr>
        <w:t>s with a Notice of Attachment and ejectment for the applicants and anyone claiming occupation through them to vacate and advising that if they fail to do so they will be ejected on the 24</w:t>
      </w:r>
      <w:r w:rsidR="00C95D43" w:rsidRPr="00CA334D">
        <w:rPr>
          <w:rFonts w:ascii="Times New Roman" w:hAnsi="Times New Roman" w:cs="Times New Roman"/>
          <w:sz w:val="24"/>
          <w:szCs w:val="24"/>
          <w:vertAlign w:val="superscript"/>
        </w:rPr>
        <w:t>th</w:t>
      </w:r>
      <w:r w:rsidR="00C95D43" w:rsidRPr="00CA334D">
        <w:rPr>
          <w:rFonts w:ascii="Times New Roman" w:hAnsi="Times New Roman" w:cs="Times New Roman"/>
          <w:sz w:val="24"/>
          <w:szCs w:val="24"/>
        </w:rPr>
        <w:t xml:space="preserve"> January 2018.</w:t>
      </w:r>
    </w:p>
    <w:p w:rsidR="00945F90"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45F90" w:rsidRPr="00CA334D">
        <w:rPr>
          <w:rFonts w:ascii="Times New Roman" w:hAnsi="Times New Roman" w:cs="Times New Roman"/>
          <w:sz w:val="24"/>
          <w:szCs w:val="24"/>
        </w:rPr>
        <w:t xml:space="preserve">It was as a consequence of this notice </w:t>
      </w:r>
      <w:r w:rsidR="00511A9F" w:rsidRPr="00CA334D">
        <w:rPr>
          <w:rFonts w:ascii="Times New Roman" w:hAnsi="Times New Roman" w:cs="Times New Roman"/>
          <w:sz w:val="24"/>
          <w:szCs w:val="24"/>
        </w:rPr>
        <w:t>of ejectment that the applicant</w:t>
      </w:r>
      <w:r w:rsidR="00945F90" w:rsidRPr="00CA334D">
        <w:rPr>
          <w:rFonts w:ascii="Times New Roman" w:hAnsi="Times New Roman" w:cs="Times New Roman"/>
          <w:sz w:val="24"/>
          <w:szCs w:val="24"/>
        </w:rPr>
        <w:t>s approached this court on a certificate of urgency.</w:t>
      </w:r>
    </w:p>
    <w:p w:rsidR="00945F90"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45F90" w:rsidRPr="00CA334D">
        <w:rPr>
          <w:rFonts w:ascii="Times New Roman" w:hAnsi="Times New Roman" w:cs="Times New Roman"/>
          <w:sz w:val="24"/>
          <w:szCs w:val="24"/>
        </w:rPr>
        <w:t xml:space="preserve">On the first day of hearing the </w:t>
      </w:r>
      <w:r>
        <w:rPr>
          <w:rFonts w:ascii="Times New Roman" w:hAnsi="Times New Roman" w:cs="Times New Roman"/>
          <w:sz w:val="24"/>
          <w:szCs w:val="24"/>
        </w:rPr>
        <w:t>third</w:t>
      </w:r>
      <w:r w:rsidR="00945F90" w:rsidRPr="00CA334D">
        <w:rPr>
          <w:rFonts w:ascii="Times New Roman" w:hAnsi="Times New Roman" w:cs="Times New Roman"/>
          <w:sz w:val="24"/>
          <w:szCs w:val="24"/>
        </w:rPr>
        <w:t xml:space="preserve"> respondent</w:t>
      </w:r>
      <w:r w:rsidR="00DE3CE6" w:rsidRPr="00CA334D">
        <w:rPr>
          <w:rFonts w:ascii="Times New Roman" w:hAnsi="Times New Roman" w:cs="Times New Roman"/>
          <w:sz w:val="24"/>
          <w:szCs w:val="24"/>
        </w:rPr>
        <w:t>,</w:t>
      </w:r>
      <w:r w:rsidR="00945F90" w:rsidRPr="00CA334D">
        <w:rPr>
          <w:rFonts w:ascii="Times New Roman" w:hAnsi="Times New Roman" w:cs="Times New Roman"/>
          <w:sz w:val="24"/>
          <w:szCs w:val="24"/>
        </w:rPr>
        <w:t xml:space="preserve"> </w:t>
      </w:r>
      <w:r w:rsidR="00511A9F" w:rsidRPr="00CA334D">
        <w:rPr>
          <w:rFonts w:ascii="Times New Roman" w:hAnsi="Times New Roman" w:cs="Times New Roman"/>
          <w:sz w:val="24"/>
          <w:szCs w:val="24"/>
        </w:rPr>
        <w:t>Ngarava Mhiribidi &amp; Chikono</w:t>
      </w:r>
      <w:r w:rsidR="00DE3CE6" w:rsidRPr="00CA334D">
        <w:rPr>
          <w:rFonts w:ascii="Times New Roman" w:hAnsi="Times New Roman" w:cs="Times New Roman"/>
          <w:sz w:val="24"/>
          <w:szCs w:val="24"/>
        </w:rPr>
        <w:t>,</w:t>
      </w:r>
      <w:r w:rsidR="00511A9F" w:rsidRPr="00CA334D">
        <w:rPr>
          <w:rFonts w:ascii="Times New Roman" w:hAnsi="Times New Roman" w:cs="Times New Roman"/>
          <w:sz w:val="24"/>
          <w:szCs w:val="24"/>
        </w:rPr>
        <w:t xml:space="preserve"> was represented by </w:t>
      </w:r>
      <w:r w:rsidR="00511A9F" w:rsidRPr="00CA334D">
        <w:rPr>
          <w:rFonts w:ascii="Times New Roman" w:hAnsi="Times New Roman" w:cs="Times New Roman"/>
          <w:i/>
          <w:sz w:val="24"/>
          <w:szCs w:val="24"/>
        </w:rPr>
        <w:t>Mr. C</w:t>
      </w:r>
      <w:r w:rsidR="00945F90" w:rsidRPr="00CA334D">
        <w:rPr>
          <w:rFonts w:ascii="Times New Roman" w:hAnsi="Times New Roman" w:cs="Times New Roman"/>
          <w:i/>
          <w:sz w:val="24"/>
          <w:szCs w:val="24"/>
        </w:rPr>
        <w:t>hikono</w:t>
      </w:r>
      <w:r w:rsidR="00945F90" w:rsidRPr="00CA334D">
        <w:rPr>
          <w:rFonts w:ascii="Times New Roman" w:hAnsi="Times New Roman" w:cs="Times New Roman"/>
          <w:sz w:val="24"/>
          <w:szCs w:val="24"/>
        </w:rPr>
        <w:t xml:space="preserve"> who </w:t>
      </w:r>
      <w:r w:rsidR="00106F74" w:rsidRPr="00CA334D">
        <w:rPr>
          <w:rFonts w:ascii="Times New Roman" w:hAnsi="Times New Roman" w:cs="Times New Roman"/>
          <w:sz w:val="24"/>
          <w:szCs w:val="24"/>
        </w:rPr>
        <w:t>indicated</w:t>
      </w:r>
      <w:r w:rsidR="00945F90" w:rsidRPr="00CA334D">
        <w:rPr>
          <w:rFonts w:ascii="Times New Roman" w:hAnsi="Times New Roman" w:cs="Times New Roman"/>
          <w:sz w:val="24"/>
          <w:szCs w:val="24"/>
        </w:rPr>
        <w:t xml:space="preserve"> that he did not know why the law firm was cited as a party when all </w:t>
      </w:r>
      <w:r w:rsidR="00106F74" w:rsidRPr="00CA334D">
        <w:rPr>
          <w:rFonts w:ascii="Times New Roman" w:hAnsi="Times New Roman" w:cs="Times New Roman"/>
          <w:sz w:val="24"/>
          <w:szCs w:val="24"/>
        </w:rPr>
        <w:t>that</w:t>
      </w:r>
      <w:r w:rsidR="00945F90" w:rsidRPr="00CA334D">
        <w:rPr>
          <w:rFonts w:ascii="Times New Roman" w:hAnsi="Times New Roman" w:cs="Times New Roman"/>
          <w:sz w:val="24"/>
          <w:szCs w:val="24"/>
        </w:rPr>
        <w:t xml:space="preserve"> the law firm had done</w:t>
      </w:r>
      <w:r w:rsidR="00511A9F" w:rsidRPr="00CA334D">
        <w:rPr>
          <w:rFonts w:ascii="Times New Roman" w:hAnsi="Times New Roman" w:cs="Times New Roman"/>
          <w:sz w:val="24"/>
          <w:szCs w:val="24"/>
        </w:rPr>
        <w:t xml:space="preserve"> was to represent the applicant</w:t>
      </w:r>
      <w:r w:rsidR="00945F90" w:rsidRPr="00CA334D">
        <w:rPr>
          <w:rFonts w:ascii="Times New Roman" w:hAnsi="Times New Roman" w:cs="Times New Roman"/>
          <w:sz w:val="24"/>
          <w:szCs w:val="24"/>
        </w:rPr>
        <w:t>s in HC</w:t>
      </w:r>
      <w:r w:rsidR="00511A9F" w:rsidRPr="00CA334D">
        <w:rPr>
          <w:rFonts w:ascii="Times New Roman" w:hAnsi="Times New Roman" w:cs="Times New Roman"/>
          <w:sz w:val="24"/>
          <w:szCs w:val="24"/>
        </w:rPr>
        <w:t xml:space="preserve"> 9651/15. The law firm</w:t>
      </w:r>
      <w:r w:rsidR="00F901A5" w:rsidRPr="00CA334D">
        <w:rPr>
          <w:rFonts w:ascii="Times New Roman" w:hAnsi="Times New Roman" w:cs="Times New Roman"/>
          <w:sz w:val="24"/>
          <w:szCs w:val="24"/>
        </w:rPr>
        <w:t xml:space="preserve"> had no interest whatsoever. The applicants</w:t>
      </w:r>
      <w:r w:rsidR="00511A9F" w:rsidRPr="00CA334D">
        <w:rPr>
          <w:rFonts w:ascii="Times New Roman" w:hAnsi="Times New Roman" w:cs="Times New Roman"/>
          <w:sz w:val="24"/>
          <w:szCs w:val="24"/>
        </w:rPr>
        <w:t>’</w:t>
      </w:r>
      <w:r w:rsidR="00F901A5" w:rsidRPr="00CA334D">
        <w:rPr>
          <w:rFonts w:ascii="Times New Roman" w:hAnsi="Times New Roman" w:cs="Times New Roman"/>
          <w:sz w:val="24"/>
          <w:szCs w:val="24"/>
        </w:rPr>
        <w:t xml:space="preserve"> counsel could not </w:t>
      </w:r>
      <w:r w:rsidR="00106F74" w:rsidRPr="00CA334D">
        <w:rPr>
          <w:rFonts w:ascii="Times New Roman" w:hAnsi="Times New Roman" w:cs="Times New Roman"/>
          <w:sz w:val="24"/>
          <w:szCs w:val="24"/>
        </w:rPr>
        <w:t>justify</w:t>
      </w:r>
      <w:r w:rsidR="00F901A5" w:rsidRPr="00CA334D">
        <w:rPr>
          <w:rFonts w:ascii="Times New Roman" w:hAnsi="Times New Roman" w:cs="Times New Roman"/>
          <w:sz w:val="24"/>
          <w:szCs w:val="24"/>
        </w:rPr>
        <w:t xml:space="preserve"> the citation of the </w:t>
      </w:r>
      <w:r>
        <w:rPr>
          <w:rFonts w:ascii="Times New Roman" w:hAnsi="Times New Roman" w:cs="Times New Roman"/>
          <w:sz w:val="24"/>
          <w:szCs w:val="24"/>
        </w:rPr>
        <w:t>third</w:t>
      </w:r>
      <w:r w:rsidR="00F901A5" w:rsidRPr="00CA334D">
        <w:rPr>
          <w:rFonts w:ascii="Times New Roman" w:hAnsi="Times New Roman" w:cs="Times New Roman"/>
          <w:sz w:val="24"/>
          <w:szCs w:val="24"/>
        </w:rPr>
        <w:t xml:space="preserve"> respondent except to say that it was because they had represented applicants in HC </w:t>
      </w:r>
      <w:r w:rsidR="00F901A5" w:rsidRPr="00CA334D">
        <w:rPr>
          <w:rFonts w:ascii="Times New Roman" w:hAnsi="Times New Roman" w:cs="Times New Roman"/>
          <w:sz w:val="24"/>
          <w:szCs w:val="24"/>
        </w:rPr>
        <w:lastRenderedPageBreak/>
        <w:t xml:space="preserve">9651/15 and in his wisdom they had a lot to say in that case. </w:t>
      </w:r>
      <w:r w:rsidR="0096631A" w:rsidRPr="00CA334D">
        <w:rPr>
          <w:rFonts w:ascii="Times New Roman" w:hAnsi="Times New Roman" w:cs="Times New Roman"/>
          <w:sz w:val="24"/>
          <w:szCs w:val="24"/>
        </w:rPr>
        <w:t>He</w:t>
      </w:r>
      <w:r w:rsidR="00F901A5" w:rsidRPr="00CA334D">
        <w:rPr>
          <w:rFonts w:ascii="Times New Roman" w:hAnsi="Times New Roman" w:cs="Times New Roman"/>
          <w:sz w:val="24"/>
          <w:szCs w:val="24"/>
        </w:rPr>
        <w:t xml:space="preserve"> however conceded that for the current application </w:t>
      </w:r>
      <w:r>
        <w:rPr>
          <w:rFonts w:ascii="Times New Roman" w:hAnsi="Times New Roman" w:cs="Times New Roman"/>
          <w:sz w:val="24"/>
          <w:szCs w:val="24"/>
        </w:rPr>
        <w:t>third</w:t>
      </w:r>
      <w:r w:rsidR="00F901A5" w:rsidRPr="00CA334D">
        <w:rPr>
          <w:rFonts w:ascii="Times New Roman" w:hAnsi="Times New Roman" w:cs="Times New Roman"/>
          <w:sz w:val="24"/>
          <w:szCs w:val="24"/>
        </w:rPr>
        <w:t xml:space="preserve"> respondent could be excused hence on the subsequent hearings </w:t>
      </w:r>
      <w:r>
        <w:rPr>
          <w:rFonts w:ascii="Times New Roman" w:hAnsi="Times New Roman" w:cs="Times New Roman"/>
          <w:sz w:val="24"/>
          <w:szCs w:val="24"/>
        </w:rPr>
        <w:t xml:space="preserve">third </w:t>
      </w:r>
      <w:r w:rsidR="00106F74" w:rsidRPr="00CA334D">
        <w:rPr>
          <w:rFonts w:ascii="Times New Roman" w:hAnsi="Times New Roman" w:cs="Times New Roman"/>
          <w:sz w:val="24"/>
          <w:szCs w:val="24"/>
        </w:rPr>
        <w:t>respondent was not in atte</w:t>
      </w:r>
      <w:r w:rsidR="00013F06" w:rsidRPr="00CA334D">
        <w:rPr>
          <w:rFonts w:ascii="Times New Roman" w:hAnsi="Times New Roman" w:cs="Times New Roman"/>
          <w:sz w:val="24"/>
          <w:szCs w:val="24"/>
        </w:rPr>
        <w:t>ndance.</w:t>
      </w:r>
    </w:p>
    <w:p w:rsidR="00E412E2"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412E2" w:rsidRPr="00CA334D">
        <w:rPr>
          <w:rFonts w:ascii="Times New Roman" w:hAnsi="Times New Roman" w:cs="Times New Roman"/>
          <w:sz w:val="24"/>
          <w:szCs w:val="24"/>
        </w:rPr>
        <w:t xml:space="preserve">The </w:t>
      </w:r>
      <w:r w:rsidR="00106F74" w:rsidRPr="00CA334D">
        <w:rPr>
          <w:rFonts w:ascii="Times New Roman" w:hAnsi="Times New Roman" w:cs="Times New Roman"/>
          <w:sz w:val="24"/>
          <w:szCs w:val="24"/>
        </w:rPr>
        <w:t>first</w:t>
      </w:r>
      <w:r w:rsidR="00E412E2" w:rsidRPr="00CA334D">
        <w:rPr>
          <w:rFonts w:ascii="Times New Roman" w:hAnsi="Times New Roman" w:cs="Times New Roman"/>
          <w:sz w:val="24"/>
          <w:szCs w:val="24"/>
        </w:rPr>
        <w:t xml:space="preserve"> </w:t>
      </w:r>
      <w:r w:rsidR="00106F74" w:rsidRPr="00CA334D">
        <w:rPr>
          <w:rFonts w:ascii="Times New Roman" w:hAnsi="Times New Roman" w:cs="Times New Roman"/>
          <w:sz w:val="24"/>
          <w:szCs w:val="24"/>
        </w:rPr>
        <w:t>respondent</w:t>
      </w:r>
      <w:r w:rsidR="00E412E2" w:rsidRPr="00CA334D">
        <w:rPr>
          <w:rFonts w:ascii="Times New Roman" w:hAnsi="Times New Roman" w:cs="Times New Roman"/>
          <w:sz w:val="24"/>
          <w:szCs w:val="24"/>
        </w:rPr>
        <w:t xml:space="preserve"> opposed the </w:t>
      </w:r>
      <w:r w:rsidR="00106F74" w:rsidRPr="00CA334D">
        <w:rPr>
          <w:rFonts w:ascii="Times New Roman" w:hAnsi="Times New Roman" w:cs="Times New Roman"/>
          <w:sz w:val="24"/>
          <w:szCs w:val="24"/>
        </w:rPr>
        <w:t xml:space="preserve">application. </w:t>
      </w:r>
      <w:r w:rsidR="00106F74" w:rsidRPr="00CA334D">
        <w:rPr>
          <w:rFonts w:ascii="Times New Roman" w:hAnsi="Times New Roman" w:cs="Times New Roman"/>
          <w:i/>
          <w:sz w:val="24"/>
          <w:szCs w:val="24"/>
        </w:rPr>
        <w:t>Ms</w:t>
      </w:r>
      <w:r w:rsidR="00E412E2" w:rsidRPr="00CA334D">
        <w:rPr>
          <w:rFonts w:ascii="Times New Roman" w:hAnsi="Times New Roman" w:cs="Times New Roman"/>
          <w:i/>
          <w:sz w:val="24"/>
          <w:szCs w:val="24"/>
        </w:rPr>
        <w:t xml:space="preserve"> Gasa</w:t>
      </w:r>
      <w:r w:rsidR="00E412E2" w:rsidRPr="00CA334D">
        <w:rPr>
          <w:rFonts w:ascii="Times New Roman" w:hAnsi="Times New Roman" w:cs="Times New Roman"/>
          <w:sz w:val="24"/>
          <w:szCs w:val="24"/>
        </w:rPr>
        <w:t xml:space="preserve"> for the </w:t>
      </w:r>
      <w:r>
        <w:rPr>
          <w:rFonts w:ascii="Times New Roman" w:hAnsi="Times New Roman" w:cs="Times New Roman"/>
          <w:sz w:val="24"/>
          <w:szCs w:val="24"/>
        </w:rPr>
        <w:t>first</w:t>
      </w:r>
      <w:r w:rsidR="00E412E2" w:rsidRPr="00CA334D">
        <w:rPr>
          <w:rFonts w:ascii="Times New Roman" w:hAnsi="Times New Roman" w:cs="Times New Roman"/>
          <w:sz w:val="24"/>
          <w:szCs w:val="24"/>
        </w:rPr>
        <w:t xml:space="preserve"> respondent raised some points </w:t>
      </w:r>
      <w:r w:rsidR="00E412E2" w:rsidRPr="00CA334D">
        <w:rPr>
          <w:rFonts w:ascii="Times New Roman" w:hAnsi="Times New Roman" w:cs="Times New Roman"/>
          <w:i/>
          <w:sz w:val="24"/>
          <w:szCs w:val="24"/>
        </w:rPr>
        <w:t>in limine</w:t>
      </w:r>
      <w:r w:rsidR="00E412E2" w:rsidRPr="00CA334D">
        <w:rPr>
          <w:rFonts w:ascii="Times New Roman" w:hAnsi="Times New Roman" w:cs="Times New Roman"/>
          <w:sz w:val="24"/>
          <w:szCs w:val="24"/>
        </w:rPr>
        <w:t xml:space="preserve">. Counsel </w:t>
      </w:r>
      <w:r w:rsidR="00106F74" w:rsidRPr="00CA334D">
        <w:rPr>
          <w:rFonts w:ascii="Times New Roman" w:hAnsi="Times New Roman" w:cs="Times New Roman"/>
          <w:sz w:val="24"/>
          <w:szCs w:val="24"/>
        </w:rPr>
        <w:t>alleged</w:t>
      </w:r>
      <w:r w:rsidR="00E412E2" w:rsidRPr="00CA334D">
        <w:rPr>
          <w:rFonts w:ascii="Times New Roman" w:hAnsi="Times New Roman" w:cs="Times New Roman"/>
          <w:sz w:val="24"/>
          <w:szCs w:val="24"/>
        </w:rPr>
        <w:t xml:space="preserve"> that the application is pregnant with a lot of irregularities to such an extent that it was still born and applicant’s counsel cannot </w:t>
      </w:r>
      <w:r w:rsidR="00106F74" w:rsidRPr="00CA334D">
        <w:rPr>
          <w:rFonts w:ascii="Times New Roman" w:hAnsi="Times New Roman" w:cs="Times New Roman"/>
          <w:sz w:val="24"/>
          <w:szCs w:val="24"/>
        </w:rPr>
        <w:t>breathe</w:t>
      </w:r>
      <w:r w:rsidR="00E412E2" w:rsidRPr="00CA334D">
        <w:rPr>
          <w:rFonts w:ascii="Times New Roman" w:hAnsi="Times New Roman" w:cs="Times New Roman"/>
          <w:sz w:val="24"/>
          <w:szCs w:val="24"/>
        </w:rPr>
        <w:t xml:space="preserve"> life into the application. She allude</w:t>
      </w:r>
      <w:r w:rsidR="00106F74" w:rsidRPr="00CA334D">
        <w:rPr>
          <w:rFonts w:ascii="Times New Roman" w:hAnsi="Times New Roman" w:cs="Times New Roman"/>
          <w:sz w:val="24"/>
          <w:szCs w:val="24"/>
        </w:rPr>
        <w:t>d</w:t>
      </w:r>
      <w:r w:rsidR="00E412E2" w:rsidRPr="00CA334D">
        <w:rPr>
          <w:rFonts w:ascii="Times New Roman" w:hAnsi="Times New Roman" w:cs="Times New Roman"/>
          <w:sz w:val="24"/>
          <w:szCs w:val="24"/>
        </w:rPr>
        <w:t xml:space="preserve"> to defects in the certificate of urgency and the lack of urgency.</w:t>
      </w:r>
    </w:p>
    <w:p w:rsidR="00FD0A40"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D0A40" w:rsidRPr="00CA334D">
        <w:rPr>
          <w:rFonts w:ascii="Times New Roman" w:hAnsi="Times New Roman" w:cs="Times New Roman"/>
          <w:sz w:val="24"/>
          <w:szCs w:val="24"/>
        </w:rPr>
        <w:t>On the certif</w:t>
      </w:r>
      <w:r w:rsidR="00106F74" w:rsidRPr="00CA334D">
        <w:rPr>
          <w:rFonts w:ascii="Times New Roman" w:hAnsi="Times New Roman" w:cs="Times New Roman"/>
          <w:sz w:val="24"/>
          <w:szCs w:val="24"/>
        </w:rPr>
        <w:t xml:space="preserve">icate of urgency </w:t>
      </w:r>
      <w:r w:rsidR="00D967B7" w:rsidRPr="00CA334D">
        <w:rPr>
          <w:rFonts w:ascii="Times New Roman" w:hAnsi="Times New Roman" w:cs="Times New Roman"/>
          <w:i/>
          <w:sz w:val="24"/>
          <w:szCs w:val="24"/>
        </w:rPr>
        <w:t>M</w:t>
      </w:r>
      <w:r w:rsidR="00106F74" w:rsidRPr="00CA334D">
        <w:rPr>
          <w:rFonts w:ascii="Times New Roman" w:hAnsi="Times New Roman" w:cs="Times New Roman"/>
          <w:i/>
          <w:sz w:val="24"/>
          <w:szCs w:val="24"/>
        </w:rPr>
        <w:t>s Gasa</w:t>
      </w:r>
      <w:r w:rsidR="00106F74" w:rsidRPr="00CA334D">
        <w:rPr>
          <w:rFonts w:ascii="Times New Roman" w:hAnsi="Times New Roman" w:cs="Times New Roman"/>
          <w:sz w:val="24"/>
          <w:szCs w:val="24"/>
        </w:rPr>
        <w:t xml:space="preserve"> </w:t>
      </w:r>
      <w:r w:rsidR="00306E58" w:rsidRPr="00CA334D">
        <w:rPr>
          <w:rFonts w:ascii="Times New Roman" w:hAnsi="Times New Roman" w:cs="Times New Roman"/>
          <w:sz w:val="24"/>
          <w:szCs w:val="24"/>
        </w:rPr>
        <w:t>argued</w:t>
      </w:r>
      <w:r w:rsidR="00106F74" w:rsidRPr="00CA334D">
        <w:rPr>
          <w:rFonts w:ascii="Times New Roman" w:hAnsi="Times New Roman" w:cs="Times New Roman"/>
          <w:sz w:val="24"/>
          <w:szCs w:val="24"/>
        </w:rPr>
        <w:t xml:space="preserve"> </w:t>
      </w:r>
      <w:r w:rsidR="00FD0A40" w:rsidRPr="00CA334D">
        <w:rPr>
          <w:rFonts w:ascii="Times New Roman" w:hAnsi="Times New Roman" w:cs="Times New Roman"/>
          <w:sz w:val="24"/>
          <w:szCs w:val="24"/>
        </w:rPr>
        <w:t>that it is based on speculation and incorrect information and thus no</w:t>
      </w:r>
      <w:r w:rsidR="00306E58" w:rsidRPr="00CA334D">
        <w:rPr>
          <w:rFonts w:ascii="Times New Roman" w:hAnsi="Times New Roman" w:cs="Times New Roman"/>
          <w:sz w:val="24"/>
          <w:szCs w:val="24"/>
        </w:rPr>
        <w:t>t</w:t>
      </w:r>
      <w:r w:rsidR="00FD0A40" w:rsidRPr="00CA334D">
        <w:rPr>
          <w:rFonts w:ascii="Times New Roman" w:hAnsi="Times New Roman" w:cs="Times New Roman"/>
          <w:sz w:val="24"/>
          <w:szCs w:val="24"/>
        </w:rPr>
        <w:t xml:space="preserve"> a proper certificate as envisaged in rule 242(2) of the High Court Rules 1971.</w:t>
      </w:r>
    </w:p>
    <w:p w:rsidR="00013F06"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D0A40" w:rsidRPr="00CA334D">
        <w:rPr>
          <w:rFonts w:ascii="Times New Roman" w:hAnsi="Times New Roman" w:cs="Times New Roman"/>
          <w:sz w:val="24"/>
          <w:szCs w:val="24"/>
        </w:rPr>
        <w:t xml:space="preserve">As regards the urgency she alluded to the fact that this has been an ongoing dispute which was </w:t>
      </w:r>
      <w:r w:rsidR="00106F74" w:rsidRPr="00CA334D">
        <w:rPr>
          <w:rFonts w:ascii="Times New Roman" w:hAnsi="Times New Roman" w:cs="Times New Roman"/>
          <w:sz w:val="24"/>
          <w:szCs w:val="24"/>
        </w:rPr>
        <w:t>settled</w:t>
      </w:r>
      <w:r w:rsidR="00FD0A40" w:rsidRPr="00CA334D">
        <w:rPr>
          <w:rFonts w:ascii="Times New Roman" w:hAnsi="Times New Roman" w:cs="Times New Roman"/>
          <w:sz w:val="24"/>
          <w:szCs w:val="24"/>
        </w:rPr>
        <w:t xml:space="preserve"> when the parties entered an order by consent on the 23</w:t>
      </w:r>
      <w:r w:rsidR="00FD0A40" w:rsidRPr="00CA334D">
        <w:rPr>
          <w:rFonts w:ascii="Times New Roman" w:hAnsi="Times New Roman" w:cs="Times New Roman"/>
          <w:sz w:val="24"/>
          <w:szCs w:val="24"/>
          <w:vertAlign w:val="superscript"/>
        </w:rPr>
        <w:t>rd</w:t>
      </w:r>
      <w:r w:rsidR="00FD0A40" w:rsidRPr="00CA334D">
        <w:rPr>
          <w:rFonts w:ascii="Times New Roman" w:hAnsi="Times New Roman" w:cs="Times New Roman"/>
          <w:sz w:val="24"/>
          <w:szCs w:val="24"/>
        </w:rPr>
        <w:t xml:space="preserve"> November 2017 and so as from that date the applicants knew that they would vacate the premises by the 31</w:t>
      </w:r>
      <w:r w:rsidR="00FD0A40" w:rsidRPr="00CA334D">
        <w:rPr>
          <w:rFonts w:ascii="Times New Roman" w:hAnsi="Times New Roman" w:cs="Times New Roman"/>
          <w:sz w:val="24"/>
          <w:szCs w:val="24"/>
          <w:vertAlign w:val="superscript"/>
        </w:rPr>
        <w:t>st</w:t>
      </w:r>
      <w:r w:rsidR="00DE3CE6" w:rsidRPr="00CA334D">
        <w:rPr>
          <w:rFonts w:ascii="Times New Roman" w:hAnsi="Times New Roman" w:cs="Times New Roman"/>
          <w:sz w:val="24"/>
          <w:szCs w:val="24"/>
        </w:rPr>
        <w:t xml:space="preserve"> December 2017</w:t>
      </w:r>
      <w:r w:rsidR="00306E58" w:rsidRPr="00CA334D">
        <w:rPr>
          <w:rFonts w:ascii="Times New Roman" w:hAnsi="Times New Roman" w:cs="Times New Roman"/>
          <w:sz w:val="24"/>
          <w:szCs w:val="24"/>
        </w:rPr>
        <w:t>. From applicant</w:t>
      </w:r>
      <w:r w:rsidR="00FD0A40" w:rsidRPr="00CA334D">
        <w:rPr>
          <w:rFonts w:ascii="Times New Roman" w:hAnsi="Times New Roman" w:cs="Times New Roman"/>
          <w:sz w:val="24"/>
          <w:szCs w:val="24"/>
        </w:rPr>
        <w:t>s</w:t>
      </w:r>
      <w:r w:rsidR="00306E58" w:rsidRPr="00CA334D">
        <w:rPr>
          <w:rFonts w:ascii="Times New Roman" w:hAnsi="Times New Roman" w:cs="Times New Roman"/>
          <w:sz w:val="24"/>
          <w:szCs w:val="24"/>
        </w:rPr>
        <w:t>’</w:t>
      </w:r>
      <w:r w:rsidR="00FD0A40" w:rsidRPr="00CA334D">
        <w:rPr>
          <w:rFonts w:ascii="Times New Roman" w:hAnsi="Times New Roman" w:cs="Times New Roman"/>
          <w:sz w:val="24"/>
          <w:szCs w:val="24"/>
        </w:rPr>
        <w:t xml:space="preserve"> own words they got a copy o</w:t>
      </w:r>
      <w:r w:rsidR="00106F74" w:rsidRPr="00CA334D">
        <w:rPr>
          <w:rFonts w:ascii="Times New Roman" w:hAnsi="Times New Roman" w:cs="Times New Roman"/>
          <w:sz w:val="24"/>
          <w:szCs w:val="24"/>
        </w:rPr>
        <w:t>f the</w:t>
      </w:r>
      <w:r w:rsidR="00FD0A40" w:rsidRPr="00CA334D">
        <w:rPr>
          <w:rFonts w:ascii="Times New Roman" w:hAnsi="Times New Roman" w:cs="Times New Roman"/>
          <w:sz w:val="24"/>
          <w:szCs w:val="24"/>
        </w:rPr>
        <w:t xml:space="preserve"> consent order on 8</w:t>
      </w:r>
      <w:r w:rsidR="00FD0A40" w:rsidRPr="00CA334D">
        <w:rPr>
          <w:rFonts w:ascii="Times New Roman" w:hAnsi="Times New Roman" w:cs="Times New Roman"/>
          <w:sz w:val="24"/>
          <w:szCs w:val="24"/>
          <w:vertAlign w:val="superscript"/>
        </w:rPr>
        <w:t>th</w:t>
      </w:r>
      <w:r w:rsidR="00FD0A40" w:rsidRPr="00CA334D">
        <w:rPr>
          <w:rFonts w:ascii="Times New Roman" w:hAnsi="Times New Roman" w:cs="Times New Roman"/>
          <w:sz w:val="24"/>
          <w:szCs w:val="24"/>
        </w:rPr>
        <w:t xml:space="preserve"> December 2017 </w:t>
      </w:r>
      <w:r w:rsidR="00106F74" w:rsidRPr="00CA334D">
        <w:rPr>
          <w:rFonts w:ascii="Times New Roman" w:hAnsi="Times New Roman" w:cs="Times New Roman"/>
          <w:sz w:val="24"/>
          <w:szCs w:val="24"/>
        </w:rPr>
        <w:t>clearly</w:t>
      </w:r>
      <w:r w:rsidR="00FD0A40" w:rsidRPr="00CA334D">
        <w:rPr>
          <w:rFonts w:ascii="Times New Roman" w:hAnsi="Times New Roman" w:cs="Times New Roman"/>
          <w:sz w:val="24"/>
          <w:szCs w:val="24"/>
        </w:rPr>
        <w:t xml:space="preserve"> confirming what the parties were alleged to </w:t>
      </w:r>
      <w:r w:rsidR="00106F74" w:rsidRPr="00CA334D">
        <w:rPr>
          <w:rFonts w:ascii="Times New Roman" w:hAnsi="Times New Roman" w:cs="Times New Roman"/>
          <w:sz w:val="24"/>
          <w:szCs w:val="24"/>
        </w:rPr>
        <w:t>have</w:t>
      </w:r>
      <w:r w:rsidR="00306E58" w:rsidRPr="00CA334D">
        <w:rPr>
          <w:rFonts w:ascii="Times New Roman" w:hAnsi="Times New Roman" w:cs="Times New Roman"/>
          <w:sz w:val="24"/>
          <w:szCs w:val="24"/>
        </w:rPr>
        <w:t xml:space="preserve"> agreed that applicant</w:t>
      </w:r>
      <w:r w:rsidR="00FD0A40" w:rsidRPr="00CA334D">
        <w:rPr>
          <w:rFonts w:ascii="Times New Roman" w:hAnsi="Times New Roman" w:cs="Times New Roman"/>
          <w:sz w:val="24"/>
          <w:szCs w:val="24"/>
        </w:rPr>
        <w:t>s will vacate by the 31</w:t>
      </w:r>
      <w:r w:rsidR="00FD0A40" w:rsidRPr="00CA334D">
        <w:rPr>
          <w:rFonts w:ascii="Times New Roman" w:hAnsi="Times New Roman" w:cs="Times New Roman"/>
          <w:sz w:val="24"/>
          <w:szCs w:val="24"/>
          <w:vertAlign w:val="superscript"/>
        </w:rPr>
        <w:t>st</w:t>
      </w:r>
      <w:r w:rsidR="00FD0A40" w:rsidRPr="00CA334D">
        <w:rPr>
          <w:rFonts w:ascii="Times New Roman" w:hAnsi="Times New Roman" w:cs="Times New Roman"/>
          <w:sz w:val="24"/>
          <w:szCs w:val="24"/>
        </w:rPr>
        <w:t xml:space="preserve"> </w:t>
      </w:r>
      <w:r w:rsidR="00106F74" w:rsidRPr="00CA334D">
        <w:rPr>
          <w:rFonts w:ascii="Times New Roman" w:hAnsi="Times New Roman" w:cs="Times New Roman"/>
          <w:sz w:val="24"/>
          <w:szCs w:val="24"/>
        </w:rPr>
        <w:t>December</w:t>
      </w:r>
      <w:r w:rsidR="00FD0A40" w:rsidRPr="00CA334D">
        <w:rPr>
          <w:rFonts w:ascii="Times New Roman" w:hAnsi="Times New Roman" w:cs="Times New Roman"/>
          <w:sz w:val="24"/>
          <w:szCs w:val="24"/>
        </w:rPr>
        <w:t xml:space="preserve"> 2017. From this it was clear to the </w:t>
      </w:r>
      <w:r w:rsidR="00106F74" w:rsidRPr="00CA334D">
        <w:rPr>
          <w:rFonts w:ascii="Times New Roman" w:hAnsi="Times New Roman" w:cs="Times New Roman"/>
          <w:sz w:val="24"/>
          <w:szCs w:val="24"/>
        </w:rPr>
        <w:t>applicants</w:t>
      </w:r>
      <w:r w:rsidR="00FD0A40" w:rsidRPr="00CA334D">
        <w:rPr>
          <w:rFonts w:ascii="Times New Roman" w:hAnsi="Times New Roman" w:cs="Times New Roman"/>
          <w:sz w:val="24"/>
          <w:szCs w:val="24"/>
        </w:rPr>
        <w:t xml:space="preserve"> that come the 31</w:t>
      </w:r>
      <w:r w:rsidR="00FD0A40" w:rsidRPr="00CA334D">
        <w:rPr>
          <w:rFonts w:ascii="Times New Roman" w:hAnsi="Times New Roman" w:cs="Times New Roman"/>
          <w:sz w:val="24"/>
          <w:szCs w:val="24"/>
          <w:vertAlign w:val="superscript"/>
        </w:rPr>
        <w:t>st</w:t>
      </w:r>
      <w:r w:rsidR="00FD0A40" w:rsidRPr="00CA334D">
        <w:rPr>
          <w:rFonts w:ascii="Times New Roman" w:hAnsi="Times New Roman" w:cs="Times New Roman"/>
          <w:sz w:val="24"/>
          <w:szCs w:val="24"/>
        </w:rPr>
        <w:t xml:space="preserve"> December 2017 they should have vacated the premises. What befell them as a Notice of ejectment</w:t>
      </w:r>
      <w:r w:rsidR="00560E99" w:rsidRPr="00CA334D">
        <w:rPr>
          <w:rFonts w:ascii="Times New Roman" w:hAnsi="Times New Roman" w:cs="Times New Roman"/>
          <w:sz w:val="24"/>
          <w:szCs w:val="24"/>
        </w:rPr>
        <w:t xml:space="preserve"> when they failed to vacate must have been clear to them; it was something they ought to have expected. If they had wished to contest the ejectment they could have done so soon after the consent </w:t>
      </w:r>
      <w:r w:rsidR="00106F74" w:rsidRPr="00CA334D">
        <w:rPr>
          <w:rFonts w:ascii="Times New Roman" w:hAnsi="Times New Roman" w:cs="Times New Roman"/>
          <w:sz w:val="24"/>
          <w:szCs w:val="24"/>
        </w:rPr>
        <w:t>order</w:t>
      </w:r>
      <w:r w:rsidR="00560E99" w:rsidRPr="00CA334D">
        <w:rPr>
          <w:rFonts w:ascii="Times New Roman" w:hAnsi="Times New Roman" w:cs="Times New Roman"/>
          <w:sz w:val="24"/>
          <w:szCs w:val="24"/>
        </w:rPr>
        <w:t xml:space="preserve"> was granted or</w:t>
      </w:r>
      <w:r w:rsidR="00306E58" w:rsidRPr="00CA334D">
        <w:rPr>
          <w:rFonts w:ascii="Times New Roman" w:hAnsi="Times New Roman" w:cs="Times New Roman"/>
          <w:sz w:val="24"/>
          <w:szCs w:val="24"/>
        </w:rPr>
        <w:t>,</w:t>
      </w:r>
      <w:r w:rsidR="00560E99" w:rsidRPr="00CA334D">
        <w:rPr>
          <w:rFonts w:ascii="Times New Roman" w:hAnsi="Times New Roman" w:cs="Times New Roman"/>
          <w:sz w:val="24"/>
          <w:szCs w:val="24"/>
        </w:rPr>
        <w:t xml:space="preserve"> </w:t>
      </w:r>
      <w:r w:rsidR="00306E58" w:rsidRPr="00CA334D">
        <w:rPr>
          <w:rFonts w:ascii="Times New Roman" w:hAnsi="Times New Roman" w:cs="Times New Roman"/>
          <w:sz w:val="24"/>
          <w:szCs w:val="24"/>
        </w:rPr>
        <w:t>at</w:t>
      </w:r>
      <w:r w:rsidR="00560E99" w:rsidRPr="00CA334D">
        <w:rPr>
          <w:rFonts w:ascii="Times New Roman" w:hAnsi="Times New Roman" w:cs="Times New Roman"/>
          <w:sz w:val="24"/>
          <w:szCs w:val="24"/>
        </w:rPr>
        <w:t xml:space="preserve"> the latest</w:t>
      </w:r>
      <w:r w:rsidR="00306E58" w:rsidRPr="00CA334D">
        <w:rPr>
          <w:rFonts w:ascii="Times New Roman" w:hAnsi="Times New Roman" w:cs="Times New Roman"/>
          <w:sz w:val="24"/>
          <w:szCs w:val="24"/>
        </w:rPr>
        <w:t>,</w:t>
      </w:r>
      <w:r w:rsidR="00560E99" w:rsidRPr="00CA334D">
        <w:rPr>
          <w:rFonts w:ascii="Times New Roman" w:hAnsi="Times New Roman" w:cs="Times New Roman"/>
          <w:sz w:val="24"/>
          <w:szCs w:val="24"/>
        </w:rPr>
        <w:t xml:space="preserve"> after the 8</w:t>
      </w:r>
      <w:r w:rsidR="00560E99" w:rsidRPr="00CA334D">
        <w:rPr>
          <w:rFonts w:ascii="Times New Roman" w:hAnsi="Times New Roman" w:cs="Times New Roman"/>
          <w:sz w:val="24"/>
          <w:szCs w:val="24"/>
          <w:vertAlign w:val="superscript"/>
        </w:rPr>
        <w:t>th</w:t>
      </w:r>
      <w:r w:rsidR="00560E99" w:rsidRPr="00CA334D">
        <w:rPr>
          <w:rFonts w:ascii="Times New Roman" w:hAnsi="Times New Roman" w:cs="Times New Roman"/>
          <w:sz w:val="24"/>
          <w:szCs w:val="24"/>
        </w:rPr>
        <w:t xml:space="preserve"> December when they now had a copy of the </w:t>
      </w:r>
      <w:r w:rsidR="00106F74" w:rsidRPr="00CA334D">
        <w:rPr>
          <w:rFonts w:ascii="Times New Roman" w:hAnsi="Times New Roman" w:cs="Times New Roman"/>
          <w:sz w:val="24"/>
          <w:szCs w:val="24"/>
        </w:rPr>
        <w:t>consent order clearly statin</w:t>
      </w:r>
      <w:r w:rsidR="00306E58" w:rsidRPr="00CA334D">
        <w:rPr>
          <w:rFonts w:ascii="Times New Roman" w:hAnsi="Times New Roman" w:cs="Times New Roman"/>
          <w:sz w:val="24"/>
          <w:szCs w:val="24"/>
        </w:rPr>
        <w:t>g</w:t>
      </w:r>
      <w:r w:rsidR="00560E99" w:rsidRPr="00CA334D">
        <w:rPr>
          <w:rFonts w:ascii="Times New Roman" w:hAnsi="Times New Roman" w:cs="Times New Roman"/>
          <w:sz w:val="24"/>
          <w:szCs w:val="24"/>
        </w:rPr>
        <w:t xml:space="preserve"> that they should vacate by the 31</w:t>
      </w:r>
      <w:r w:rsidR="00560E99" w:rsidRPr="00CA334D">
        <w:rPr>
          <w:rFonts w:ascii="Times New Roman" w:hAnsi="Times New Roman" w:cs="Times New Roman"/>
          <w:sz w:val="24"/>
          <w:szCs w:val="24"/>
          <w:vertAlign w:val="superscript"/>
        </w:rPr>
        <w:t>st</w:t>
      </w:r>
      <w:r w:rsidR="00560E99" w:rsidRPr="00CA334D">
        <w:rPr>
          <w:rFonts w:ascii="Times New Roman" w:hAnsi="Times New Roman" w:cs="Times New Roman"/>
          <w:sz w:val="24"/>
          <w:szCs w:val="24"/>
        </w:rPr>
        <w:t xml:space="preserve"> December 2017.</w:t>
      </w:r>
      <w:r w:rsidR="00013F06" w:rsidRPr="00CA334D">
        <w:rPr>
          <w:rFonts w:ascii="Times New Roman" w:hAnsi="Times New Roman" w:cs="Times New Roman"/>
          <w:sz w:val="24"/>
          <w:szCs w:val="24"/>
        </w:rPr>
        <w:t xml:space="preserve"> </w:t>
      </w:r>
    </w:p>
    <w:p w:rsidR="00FD0A40"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sidR="00013F06" w:rsidRPr="00CA334D">
        <w:rPr>
          <w:rFonts w:ascii="Times New Roman" w:hAnsi="Times New Roman" w:cs="Times New Roman"/>
          <w:i/>
          <w:sz w:val="24"/>
          <w:szCs w:val="24"/>
        </w:rPr>
        <w:t>Mr Chatsanga</w:t>
      </w:r>
      <w:r w:rsidR="00013F06" w:rsidRPr="00CA334D">
        <w:rPr>
          <w:rFonts w:ascii="Times New Roman" w:hAnsi="Times New Roman" w:cs="Times New Roman"/>
          <w:sz w:val="24"/>
          <w:szCs w:val="24"/>
        </w:rPr>
        <w:t xml:space="preserve"> for the </w:t>
      </w:r>
      <w:r>
        <w:rPr>
          <w:rFonts w:ascii="Times New Roman" w:hAnsi="Times New Roman" w:cs="Times New Roman"/>
          <w:sz w:val="24"/>
          <w:szCs w:val="24"/>
        </w:rPr>
        <w:t>fourth</w:t>
      </w:r>
      <w:r w:rsidR="00013F06" w:rsidRPr="00CA334D">
        <w:rPr>
          <w:rFonts w:ascii="Times New Roman" w:hAnsi="Times New Roman" w:cs="Times New Roman"/>
          <w:sz w:val="24"/>
          <w:szCs w:val="24"/>
        </w:rPr>
        <w:t xml:space="preserve"> to </w:t>
      </w:r>
      <w:r>
        <w:rPr>
          <w:rFonts w:ascii="Times New Roman" w:hAnsi="Times New Roman" w:cs="Times New Roman"/>
          <w:sz w:val="24"/>
          <w:szCs w:val="24"/>
        </w:rPr>
        <w:t>seventh</w:t>
      </w:r>
      <w:r w:rsidR="00013F06" w:rsidRPr="00CA334D">
        <w:rPr>
          <w:rFonts w:ascii="Times New Roman" w:hAnsi="Times New Roman" w:cs="Times New Roman"/>
          <w:sz w:val="24"/>
          <w:szCs w:val="24"/>
        </w:rPr>
        <w:t xml:space="preserve"> respondent</w:t>
      </w:r>
      <w:r w:rsidR="00DE3CE6" w:rsidRPr="00CA334D">
        <w:rPr>
          <w:rFonts w:ascii="Times New Roman" w:hAnsi="Times New Roman" w:cs="Times New Roman"/>
          <w:sz w:val="24"/>
          <w:szCs w:val="24"/>
        </w:rPr>
        <w:t>s</w:t>
      </w:r>
      <w:r w:rsidR="00013F06" w:rsidRPr="00CA334D">
        <w:rPr>
          <w:rFonts w:ascii="Times New Roman" w:hAnsi="Times New Roman" w:cs="Times New Roman"/>
          <w:sz w:val="24"/>
          <w:szCs w:val="24"/>
        </w:rPr>
        <w:t xml:space="preserve"> indicated that he adopted </w:t>
      </w:r>
      <w:r>
        <w:rPr>
          <w:rFonts w:ascii="Times New Roman" w:hAnsi="Times New Roman" w:cs="Times New Roman"/>
          <w:sz w:val="24"/>
          <w:szCs w:val="24"/>
        </w:rPr>
        <w:t xml:space="preserve">first </w:t>
      </w:r>
      <w:r w:rsidR="00E7623E" w:rsidRPr="00CA334D">
        <w:rPr>
          <w:rFonts w:ascii="Times New Roman" w:hAnsi="Times New Roman" w:cs="Times New Roman"/>
          <w:sz w:val="24"/>
          <w:szCs w:val="24"/>
        </w:rPr>
        <w:t>respondent’s</w:t>
      </w:r>
      <w:r w:rsidR="00013F06" w:rsidRPr="00CA334D">
        <w:rPr>
          <w:rFonts w:ascii="Times New Roman" w:hAnsi="Times New Roman" w:cs="Times New Roman"/>
          <w:sz w:val="24"/>
          <w:szCs w:val="24"/>
        </w:rPr>
        <w:t xml:space="preserve"> submissions as in his view the battle was really between applicants and </w:t>
      </w:r>
      <w:r>
        <w:rPr>
          <w:rFonts w:ascii="Times New Roman" w:hAnsi="Times New Roman" w:cs="Times New Roman"/>
          <w:sz w:val="24"/>
          <w:szCs w:val="24"/>
        </w:rPr>
        <w:t xml:space="preserve">first </w:t>
      </w:r>
      <w:r w:rsidR="00013F06" w:rsidRPr="00CA334D">
        <w:rPr>
          <w:rFonts w:ascii="Times New Roman" w:hAnsi="Times New Roman" w:cs="Times New Roman"/>
          <w:sz w:val="24"/>
          <w:szCs w:val="24"/>
        </w:rPr>
        <w:t>respondent</w:t>
      </w:r>
    </w:p>
    <w:p w:rsidR="00560E99" w:rsidRPr="00CA334D" w:rsidRDefault="00CA334D" w:rsidP="00CA334D">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560E99" w:rsidRPr="00CA334D">
        <w:rPr>
          <w:rFonts w:ascii="Times New Roman" w:hAnsi="Times New Roman" w:cs="Times New Roman"/>
          <w:sz w:val="24"/>
          <w:szCs w:val="24"/>
        </w:rPr>
        <w:t xml:space="preserve">The applicants’ </w:t>
      </w:r>
      <w:r w:rsidR="00306E58" w:rsidRPr="00CA334D">
        <w:rPr>
          <w:rFonts w:ascii="Times New Roman" w:hAnsi="Times New Roman" w:cs="Times New Roman"/>
          <w:sz w:val="24"/>
          <w:szCs w:val="24"/>
        </w:rPr>
        <w:t xml:space="preserve">counsel, on the other </w:t>
      </w:r>
      <w:r w:rsidR="00CC14D4" w:rsidRPr="00CA334D">
        <w:rPr>
          <w:rFonts w:ascii="Times New Roman" w:hAnsi="Times New Roman" w:cs="Times New Roman"/>
          <w:sz w:val="24"/>
          <w:szCs w:val="24"/>
        </w:rPr>
        <w:t>hand, contended</w:t>
      </w:r>
      <w:r w:rsidR="00560E99" w:rsidRPr="00CA334D">
        <w:rPr>
          <w:rFonts w:ascii="Times New Roman" w:hAnsi="Times New Roman" w:cs="Times New Roman"/>
          <w:sz w:val="24"/>
          <w:szCs w:val="24"/>
        </w:rPr>
        <w:t xml:space="preserve"> that the matter is urgent as the need to act aro</w:t>
      </w:r>
      <w:r w:rsidR="002160DE" w:rsidRPr="00CA334D">
        <w:rPr>
          <w:rFonts w:ascii="Times New Roman" w:hAnsi="Times New Roman" w:cs="Times New Roman"/>
          <w:sz w:val="24"/>
          <w:szCs w:val="24"/>
        </w:rPr>
        <w:t>se when the applicants where s</w:t>
      </w:r>
      <w:r w:rsidR="00560E99" w:rsidRPr="00CA334D">
        <w:rPr>
          <w:rFonts w:ascii="Times New Roman" w:hAnsi="Times New Roman" w:cs="Times New Roman"/>
          <w:sz w:val="24"/>
          <w:szCs w:val="24"/>
        </w:rPr>
        <w:t>erved with the notice of ejectment. Prior to that they had</w:t>
      </w:r>
      <w:r w:rsidR="00DE3CE6" w:rsidRPr="00CA334D">
        <w:rPr>
          <w:rFonts w:ascii="Times New Roman" w:hAnsi="Times New Roman" w:cs="Times New Roman"/>
          <w:sz w:val="24"/>
          <w:szCs w:val="24"/>
        </w:rPr>
        <w:t xml:space="preserve"> on 28</w:t>
      </w:r>
      <w:r w:rsidR="00DE3CE6" w:rsidRPr="00CA334D">
        <w:rPr>
          <w:rFonts w:ascii="Times New Roman" w:hAnsi="Times New Roman" w:cs="Times New Roman"/>
          <w:sz w:val="24"/>
          <w:szCs w:val="24"/>
          <w:vertAlign w:val="superscript"/>
        </w:rPr>
        <w:t>th</w:t>
      </w:r>
      <w:r w:rsidR="00DE3CE6" w:rsidRPr="00CA334D">
        <w:rPr>
          <w:rFonts w:ascii="Times New Roman" w:hAnsi="Times New Roman" w:cs="Times New Roman"/>
          <w:sz w:val="24"/>
          <w:szCs w:val="24"/>
        </w:rPr>
        <w:t xml:space="preserve"> December 2017,</w:t>
      </w:r>
      <w:r w:rsidR="00560E99" w:rsidRPr="00CA334D">
        <w:rPr>
          <w:rFonts w:ascii="Times New Roman" w:hAnsi="Times New Roman" w:cs="Times New Roman"/>
          <w:sz w:val="24"/>
          <w:szCs w:val="24"/>
        </w:rPr>
        <w:t xml:space="preserve"> filed an application in </w:t>
      </w:r>
      <w:r w:rsidR="00CC14D4" w:rsidRPr="00CA334D">
        <w:rPr>
          <w:rFonts w:ascii="Times New Roman" w:hAnsi="Times New Roman" w:cs="Times New Roman"/>
          <w:sz w:val="24"/>
          <w:szCs w:val="24"/>
        </w:rPr>
        <w:t>terms of rule 449</w:t>
      </w:r>
      <w:r>
        <w:rPr>
          <w:rFonts w:ascii="Times New Roman" w:hAnsi="Times New Roman" w:cs="Times New Roman"/>
          <w:sz w:val="24"/>
          <w:szCs w:val="24"/>
        </w:rPr>
        <w:t xml:space="preserve"> </w:t>
      </w:r>
      <w:r w:rsidR="00CC14D4" w:rsidRPr="00CA334D">
        <w:rPr>
          <w:rFonts w:ascii="Times New Roman" w:hAnsi="Times New Roman" w:cs="Times New Roman"/>
          <w:sz w:val="24"/>
          <w:szCs w:val="24"/>
        </w:rPr>
        <w:t>(1)</w:t>
      </w:r>
      <w:r>
        <w:rPr>
          <w:rFonts w:ascii="Times New Roman" w:hAnsi="Times New Roman" w:cs="Times New Roman"/>
          <w:sz w:val="24"/>
          <w:szCs w:val="24"/>
        </w:rPr>
        <w:t xml:space="preserve"> </w:t>
      </w:r>
      <w:r w:rsidR="00CC14D4" w:rsidRPr="00CA334D">
        <w:rPr>
          <w:rFonts w:ascii="Times New Roman" w:hAnsi="Times New Roman" w:cs="Times New Roman"/>
          <w:sz w:val="24"/>
          <w:szCs w:val="24"/>
        </w:rPr>
        <w:t>(b) of the High C</w:t>
      </w:r>
      <w:r w:rsidR="00DE3CE6" w:rsidRPr="00CA334D">
        <w:rPr>
          <w:rFonts w:ascii="Times New Roman" w:hAnsi="Times New Roman" w:cs="Times New Roman"/>
          <w:sz w:val="24"/>
          <w:szCs w:val="24"/>
        </w:rPr>
        <w:t>ourt Rule</w:t>
      </w:r>
      <w:r w:rsidR="00CB14CB">
        <w:rPr>
          <w:rFonts w:ascii="Times New Roman" w:hAnsi="Times New Roman" w:cs="Times New Roman"/>
          <w:sz w:val="24"/>
          <w:szCs w:val="24"/>
        </w:rPr>
        <w:t>s</w:t>
      </w:r>
      <w:r w:rsidR="00DE3CE6" w:rsidRPr="00CA334D">
        <w:rPr>
          <w:rFonts w:ascii="Times New Roman" w:hAnsi="Times New Roman" w:cs="Times New Roman"/>
          <w:sz w:val="24"/>
          <w:szCs w:val="24"/>
        </w:rPr>
        <w:t xml:space="preserve"> </w:t>
      </w:r>
      <w:r w:rsidR="00CB14CB" w:rsidRPr="00CA334D">
        <w:rPr>
          <w:rFonts w:ascii="Times New Roman" w:hAnsi="Times New Roman" w:cs="Times New Roman"/>
          <w:sz w:val="24"/>
          <w:szCs w:val="24"/>
        </w:rPr>
        <w:t>1971 for</w:t>
      </w:r>
      <w:r w:rsidR="00D967B7" w:rsidRPr="00CA334D">
        <w:rPr>
          <w:rFonts w:ascii="Times New Roman" w:hAnsi="Times New Roman" w:cs="Times New Roman"/>
          <w:sz w:val="24"/>
          <w:szCs w:val="24"/>
        </w:rPr>
        <w:t xml:space="preserve"> the  ‘</w:t>
      </w:r>
      <w:r w:rsidR="00560E99" w:rsidRPr="00CA334D">
        <w:rPr>
          <w:rFonts w:ascii="Times New Roman" w:hAnsi="Times New Roman" w:cs="Times New Roman"/>
          <w:sz w:val="24"/>
          <w:szCs w:val="24"/>
        </w:rPr>
        <w:t xml:space="preserve">reappraisal of the merits’ by </w:t>
      </w:r>
      <w:r w:rsidR="00CC14D4" w:rsidRPr="00CA334D">
        <w:rPr>
          <w:rFonts w:ascii="Times New Roman" w:hAnsi="Times New Roman" w:cs="Times New Roman"/>
          <w:sz w:val="24"/>
          <w:szCs w:val="24"/>
        </w:rPr>
        <w:t xml:space="preserve">the </w:t>
      </w:r>
      <w:r w:rsidR="00560E99" w:rsidRPr="00CA334D">
        <w:rPr>
          <w:rFonts w:ascii="Times New Roman" w:hAnsi="Times New Roman" w:cs="Times New Roman"/>
          <w:sz w:val="24"/>
          <w:szCs w:val="24"/>
        </w:rPr>
        <w:t>judge who had granted the order in HC 9651/15</w:t>
      </w:r>
      <w:r w:rsidR="002160DE" w:rsidRPr="00CA334D">
        <w:rPr>
          <w:rFonts w:ascii="Times New Roman" w:hAnsi="Times New Roman" w:cs="Times New Roman"/>
          <w:sz w:val="24"/>
          <w:szCs w:val="24"/>
        </w:rPr>
        <w:t>.</w:t>
      </w:r>
    </w:p>
    <w:p w:rsidR="00FA1585" w:rsidRPr="00CA334D" w:rsidRDefault="00CA334D" w:rsidP="00CA334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FA1585" w:rsidRPr="00CA334D">
        <w:rPr>
          <w:rFonts w:ascii="Times New Roman" w:hAnsi="Times New Roman" w:cs="Times New Roman"/>
          <w:sz w:val="24"/>
          <w:szCs w:val="24"/>
        </w:rPr>
        <w:t>The pertinent paragraphs of the certificate of urgency which gave rise to the po</w:t>
      </w:r>
      <w:r w:rsidR="00CC14D4" w:rsidRPr="00CA334D">
        <w:rPr>
          <w:rFonts w:ascii="Times New Roman" w:hAnsi="Times New Roman" w:cs="Times New Roman"/>
          <w:sz w:val="24"/>
          <w:szCs w:val="24"/>
        </w:rPr>
        <w:t xml:space="preserve">ints </w:t>
      </w:r>
      <w:r w:rsidR="00CC14D4" w:rsidRPr="00CA334D">
        <w:rPr>
          <w:rFonts w:ascii="Times New Roman" w:hAnsi="Times New Roman" w:cs="Times New Roman"/>
          <w:i/>
          <w:sz w:val="24"/>
          <w:szCs w:val="24"/>
        </w:rPr>
        <w:t>in limine</w:t>
      </w:r>
      <w:r w:rsidR="00CC14D4" w:rsidRPr="00CA334D">
        <w:rPr>
          <w:rFonts w:ascii="Times New Roman" w:hAnsi="Times New Roman" w:cs="Times New Roman"/>
          <w:sz w:val="24"/>
          <w:szCs w:val="24"/>
        </w:rPr>
        <w:t xml:space="preserve"> state as </w:t>
      </w:r>
      <w:r w:rsidR="007B0115" w:rsidRPr="00CA334D">
        <w:rPr>
          <w:rFonts w:ascii="Times New Roman" w:hAnsi="Times New Roman" w:cs="Times New Roman"/>
          <w:sz w:val="24"/>
          <w:szCs w:val="24"/>
        </w:rPr>
        <w:t>the reasons upon which the legal practitioners certified th</w:t>
      </w:r>
      <w:r w:rsidR="00CC14D4" w:rsidRPr="00CA334D">
        <w:rPr>
          <w:rFonts w:ascii="Times New Roman" w:hAnsi="Times New Roman" w:cs="Times New Roman"/>
          <w:sz w:val="24"/>
          <w:szCs w:val="24"/>
        </w:rPr>
        <w:t>e matter as urgent</w:t>
      </w:r>
      <w:r w:rsidR="007B0115" w:rsidRPr="00CA334D">
        <w:rPr>
          <w:rFonts w:ascii="Times New Roman" w:hAnsi="Times New Roman" w:cs="Times New Roman"/>
          <w:sz w:val="24"/>
          <w:szCs w:val="24"/>
        </w:rPr>
        <w:t xml:space="preserve"> as follows:</w:t>
      </w:r>
    </w:p>
    <w:p w:rsidR="00FA1585" w:rsidRPr="00CA334D" w:rsidRDefault="00FA1585" w:rsidP="00CA334D">
      <w:pPr>
        <w:spacing w:line="240" w:lineRule="auto"/>
        <w:ind w:left="360"/>
        <w:jc w:val="both"/>
        <w:rPr>
          <w:rFonts w:ascii="Times New Roman" w:hAnsi="Times New Roman" w:cs="Times New Roman"/>
        </w:rPr>
      </w:pPr>
      <w:r w:rsidRPr="00CA334D">
        <w:rPr>
          <w:rFonts w:ascii="Times New Roman" w:hAnsi="Times New Roman" w:cs="Times New Roman"/>
          <w:sz w:val="24"/>
          <w:szCs w:val="24"/>
        </w:rPr>
        <w:t>“</w:t>
      </w:r>
      <w:r w:rsidRPr="00CA334D">
        <w:rPr>
          <w:rFonts w:ascii="Times New Roman" w:hAnsi="Times New Roman" w:cs="Times New Roman"/>
        </w:rPr>
        <w:t>1. The applicants filed an applicati</w:t>
      </w:r>
      <w:r w:rsidR="009419DF" w:rsidRPr="00CA334D">
        <w:rPr>
          <w:rFonts w:ascii="Times New Roman" w:hAnsi="Times New Roman" w:cs="Times New Roman"/>
        </w:rPr>
        <w:t>on in HC</w:t>
      </w:r>
      <w:r w:rsidRPr="00CA334D">
        <w:rPr>
          <w:rFonts w:ascii="Times New Roman" w:hAnsi="Times New Roman" w:cs="Times New Roman"/>
        </w:rPr>
        <w:t xml:space="preserve"> 9651/15 in terms of </w:t>
      </w:r>
      <w:r w:rsidR="00FC1F44" w:rsidRPr="00CA334D">
        <w:rPr>
          <w:rFonts w:ascii="Times New Roman" w:hAnsi="Times New Roman" w:cs="Times New Roman"/>
        </w:rPr>
        <w:t>Rule</w:t>
      </w:r>
      <w:r w:rsidRPr="00CA334D">
        <w:rPr>
          <w:rFonts w:ascii="Times New Roman" w:hAnsi="Times New Roman" w:cs="Times New Roman"/>
        </w:rPr>
        <w:t xml:space="preserve"> 449 of the Rules of the High Court 1971 </w:t>
      </w:r>
      <w:r w:rsidR="00CC14D4" w:rsidRPr="00CA334D">
        <w:rPr>
          <w:rFonts w:ascii="Times New Roman" w:hAnsi="Times New Roman" w:cs="Times New Roman"/>
        </w:rPr>
        <w:t xml:space="preserve">a. </w:t>
      </w:r>
      <w:r w:rsidRPr="00CA334D">
        <w:rPr>
          <w:rFonts w:ascii="Times New Roman" w:hAnsi="Times New Roman" w:cs="Times New Roman"/>
        </w:rPr>
        <w:t>a</w:t>
      </w:r>
      <w:r w:rsidR="00CC14D4" w:rsidRPr="00CA334D">
        <w:rPr>
          <w:rFonts w:ascii="Times New Roman" w:hAnsi="Times New Roman" w:cs="Times New Roman"/>
        </w:rPr>
        <w:t>.</w:t>
      </w:r>
      <w:r w:rsidRPr="00CA334D">
        <w:rPr>
          <w:rFonts w:ascii="Times New Roman" w:hAnsi="Times New Roman" w:cs="Times New Roman"/>
        </w:rPr>
        <w:t xml:space="preserve"> which is pending before the presiding Honourable </w:t>
      </w:r>
      <w:r w:rsidR="009419DF" w:rsidRPr="00CA334D">
        <w:rPr>
          <w:rFonts w:ascii="Times New Roman" w:hAnsi="Times New Roman" w:cs="Times New Roman"/>
        </w:rPr>
        <w:t>Justice</w:t>
      </w:r>
      <w:r w:rsidR="00D967B7" w:rsidRPr="00CA334D">
        <w:rPr>
          <w:rFonts w:ascii="Times New Roman" w:hAnsi="Times New Roman" w:cs="Times New Roman"/>
        </w:rPr>
        <w:t xml:space="preserve"> MWAYERA</w:t>
      </w:r>
      <w:r w:rsidRPr="00CA334D">
        <w:rPr>
          <w:rFonts w:ascii="Times New Roman" w:hAnsi="Times New Roman" w:cs="Times New Roman"/>
        </w:rPr>
        <w:t>.</w:t>
      </w:r>
    </w:p>
    <w:p w:rsidR="00FA1585" w:rsidRPr="00CA334D" w:rsidRDefault="00FA1585" w:rsidP="00CA334D">
      <w:pPr>
        <w:pStyle w:val="ListParagraph"/>
        <w:numPr>
          <w:ilvl w:val="0"/>
          <w:numId w:val="4"/>
        </w:numPr>
        <w:spacing w:line="240" w:lineRule="auto"/>
        <w:jc w:val="both"/>
        <w:rPr>
          <w:rFonts w:ascii="Times New Roman" w:hAnsi="Times New Roman" w:cs="Times New Roman"/>
        </w:rPr>
      </w:pPr>
      <w:r w:rsidRPr="00CA334D">
        <w:rPr>
          <w:rFonts w:ascii="Times New Roman" w:hAnsi="Times New Roman" w:cs="Times New Roman"/>
        </w:rPr>
        <w:t>The 1</w:t>
      </w:r>
      <w:r w:rsidRPr="00CA334D">
        <w:rPr>
          <w:rFonts w:ascii="Times New Roman" w:hAnsi="Times New Roman" w:cs="Times New Roman"/>
          <w:vertAlign w:val="superscript"/>
        </w:rPr>
        <w:t>st</w:t>
      </w:r>
      <w:r w:rsidRPr="00CA334D">
        <w:rPr>
          <w:rFonts w:ascii="Times New Roman" w:hAnsi="Times New Roman" w:cs="Times New Roman"/>
        </w:rPr>
        <w:t xml:space="preserve"> respondent has instructed the 2</w:t>
      </w:r>
      <w:r w:rsidRPr="00CA334D">
        <w:rPr>
          <w:rFonts w:ascii="Times New Roman" w:hAnsi="Times New Roman" w:cs="Times New Roman"/>
          <w:vertAlign w:val="superscript"/>
        </w:rPr>
        <w:t>nd</w:t>
      </w:r>
      <w:r w:rsidRPr="00CA334D">
        <w:rPr>
          <w:rFonts w:ascii="Times New Roman" w:hAnsi="Times New Roman" w:cs="Times New Roman"/>
        </w:rPr>
        <w:t xml:space="preserve"> respondent to execute on the very </w:t>
      </w:r>
      <w:r w:rsidR="00D967B7" w:rsidRPr="00CA334D">
        <w:rPr>
          <w:rFonts w:ascii="Times New Roman" w:hAnsi="Times New Roman" w:cs="Times New Roman"/>
        </w:rPr>
        <w:t>judgement pending before MWAYERA</w:t>
      </w:r>
      <w:r w:rsidRPr="00CA334D">
        <w:rPr>
          <w:rFonts w:ascii="Times New Roman" w:hAnsi="Times New Roman" w:cs="Times New Roman"/>
        </w:rPr>
        <w:t xml:space="preserve"> J and doing so without first obtaining the leave of the judge</w:t>
      </w:r>
      <w:r w:rsidR="007B0115" w:rsidRPr="00CA334D">
        <w:rPr>
          <w:rFonts w:ascii="Times New Roman" w:hAnsi="Times New Roman" w:cs="Times New Roman"/>
        </w:rPr>
        <w:t>.</w:t>
      </w:r>
    </w:p>
    <w:p w:rsidR="007B0115" w:rsidRPr="00CA334D" w:rsidRDefault="007B0115" w:rsidP="00CA334D">
      <w:pPr>
        <w:pStyle w:val="ListParagraph"/>
        <w:numPr>
          <w:ilvl w:val="0"/>
          <w:numId w:val="2"/>
        </w:numPr>
        <w:spacing w:line="240" w:lineRule="auto"/>
        <w:jc w:val="both"/>
        <w:rPr>
          <w:rFonts w:ascii="Times New Roman" w:hAnsi="Times New Roman" w:cs="Times New Roman"/>
        </w:rPr>
      </w:pPr>
      <w:r w:rsidRPr="00CA334D">
        <w:rPr>
          <w:rFonts w:ascii="Times New Roman" w:hAnsi="Times New Roman" w:cs="Times New Roman"/>
        </w:rPr>
        <w:t xml:space="preserve">If execution were to </w:t>
      </w:r>
      <w:r w:rsidR="009419DF" w:rsidRPr="00CA334D">
        <w:rPr>
          <w:rFonts w:ascii="Times New Roman" w:hAnsi="Times New Roman" w:cs="Times New Roman"/>
        </w:rPr>
        <w:t>proceed in</w:t>
      </w:r>
      <w:r w:rsidRPr="00CA334D">
        <w:rPr>
          <w:rFonts w:ascii="Times New Roman" w:hAnsi="Times New Roman" w:cs="Times New Roman"/>
        </w:rPr>
        <w:t xml:space="preserve"> the circumstances not only has the 1</w:t>
      </w:r>
      <w:r w:rsidRPr="00CA334D">
        <w:rPr>
          <w:rFonts w:ascii="Times New Roman" w:hAnsi="Times New Roman" w:cs="Times New Roman"/>
          <w:vertAlign w:val="superscript"/>
        </w:rPr>
        <w:t>st</w:t>
      </w:r>
      <w:r w:rsidRPr="00CA334D">
        <w:rPr>
          <w:rFonts w:ascii="Times New Roman" w:hAnsi="Times New Roman" w:cs="Times New Roman"/>
        </w:rPr>
        <w:t xml:space="preserve"> respondent taken the law into his own hands but the applicants will lose the lien they exercise over </w:t>
      </w:r>
      <w:r w:rsidR="009419DF" w:rsidRPr="00CA334D">
        <w:rPr>
          <w:rFonts w:ascii="Times New Roman" w:hAnsi="Times New Roman" w:cs="Times New Roman"/>
        </w:rPr>
        <w:t>the property</w:t>
      </w:r>
      <w:r w:rsidRPr="00CA334D">
        <w:rPr>
          <w:rFonts w:ascii="Times New Roman" w:hAnsi="Times New Roman" w:cs="Times New Roman"/>
        </w:rPr>
        <w:t xml:space="preserve"> which endures while they are in possession.</w:t>
      </w:r>
    </w:p>
    <w:p w:rsidR="007B0115" w:rsidRPr="00CA334D" w:rsidRDefault="007B0115" w:rsidP="00CA334D">
      <w:pPr>
        <w:pStyle w:val="ListParagraph"/>
        <w:numPr>
          <w:ilvl w:val="0"/>
          <w:numId w:val="2"/>
        </w:numPr>
        <w:spacing w:line="240" w:lineRule="auto"/>
        <w:jc w:val="both"/>
        <w:rPr>
          <w:rFonts w:ascii="Times New Roman" w:hAnsi="Times New Roman" w:cs="Times New Roman"/>
        </w:rPr>
      </w:pPr>
      <w:r w:rsidRPr="00CA334D">
        <w:rPr>
          <w:rFonts w:ascii="Times New Roman" w:hAnsi="Times New Roman" w:cs="Times New Roman"/>
        </w:rPr>
        <w:t>Unless the relief sought is granted the applicants will suffer irreparable harm and forfeit the lien for services rendered for a period in excess of 12 years.</w:t>
      </w:r>
    </w:p>
    <w:p w:rsidR="007B0115" w:rsidRPr="00CA334D" w:rsidRDefault="007B0115" w:rsidP="00CA334D">
      <w:pPr>
        <w:pStyle w:val="ListParagraph"/>
        <w:numPr>
          <w:ilvl w:val="0"/>
          <w:numId w:val="2"/>
        </w:numPr>
        <w:spacing w:line="240" w:lineRule="auto"/>
        <w:jc w:val="both"/>
        <w:rPr>
          <w:rFonts w:ascii="Times New Roman" w:hAnsi="Times New Roman" w:cs="Times New Roman"/>
        </w:rPr>
      </w:pPr>
      <w:r w:rsidRPr="00CA334D">
        <w:rPr>
          <w:rFonts w:ascii="Times New Roman" w:hAnsi="Times New Roman" w:cs="Times New Roman"/>
        </w:rPr>
        <w:t>There is no alternative appropriate remedy available to the applicants.</w:t>
      </w:r>
      <w:r w:rsidR="00D967B7" w:rsidRPr="00CA334D">
        <w:rPr>
          <w:rFonts w:ascii="Times New Roman" w:hAnsi="Times New Roman" w:cs="Times New Roman"/>
        </w:rPr>
        <w:t>”</w:t>
      </w:r>
    </w:p>
    <w:p w:rsidR="00F913F1"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913F1" w:rsidRPr="00CA334D">
        <w:rPr>
          <w:rFonts w:ascii="Times New Roman" w:hAnsi="Times New Roman" w:cs="Times New Roman"/>
          <w:sz w:val="24"/>
          <w:szCs w:val="24"/>
        </w:rPr>
        <w:t xml:space="preserve">These are the reasons </w:t>
      </w:r>
      <w:r w:rsidR="00F913F1" w:rsidRPr="00CA334D">
        <w:rPr>
          <w:rFonts w:ascii="Times New Roman" w:hAnsi="Times New Roman" w:cs="Times New Roman"/>
          <w:i/>
          <w:sz w:val="24"/>
          <w:szCs w:val="24"/>
        </w:rPr>
        <w:t>Ms Gasa</w:t>
      </w:r>
      <w:r w:rsidR="00F913F1" w:rsidRPr="00CA334D">
        <w:rPr>
          <w:rFonts w:ascii="Times New Roman" w:hAnsi="Times New Roman" w:cs="Times New Roman"/>
          <w:sz w:val="24"/>
          <w:szCs w:val="24"/>
        </w:rPr>
        <w:t xml:space="preserve"> opined that given the circumstances of this case did not warrant this matter to be heard on the merits.</w:t>
      </w:r>
    </w:p>
    <w:p w:rsidR="00F913F1" w:rsidRPr="00CA334D" w:rsidRDefault="00CA334D" w:rsidP="00CA3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E3CE6" w:rsidRPr="00CA334D">
        <w:rPr>
          <w:rFonts w:ascii="Times New Roman" w:hAnsi="Times New Roman" w:cs="Times New Roman"/>
          <w:sz w:val="24"/>
          <w:szCs w:val="24"/>
        </w:rPr>
        <w:t>Upon hearing the parties I was</w:t>
      </w:r>
      <w:r w:rsidR="00F913F1" w:rsidRPr="00CA334D">
        <w:rPr>
          <w:rFonts w:ascii="Times New Roman" w:hAnsi="Times New Roman" w:cs="Times New Roman"/>
          <w:sz w:val="24"/>
          <w:szCs w:val="24"/>
        </w:rPr>
        <w:t xml:space="preserve"> inclined to agree with 1</w:t>
      </w:r>
      <w:r w:rsidR="00F913F1" w:rsidRPr="00CA334D">
        <w:rPr>
          <w:rFonts w:ascii="Times New Roman" w:hAnsi="Times New Roman" w:cs="Times New Roman"/>
          <w:sz w:val="24"/>
          <w:szCs w:val="24"/>
          <w:vertAlign w:val="superscript"/>
        </w:rPr>
        <w:t>st</w:t>
      </w:r>
      <w:r w:rsidR="00F913F1" w:rsidRPr="00CA334D">
        <w:rPr>
          <w:rFonts w:ascii="Times New Roman" w:hAnsi="Times New Roman" w:cs="Times New Roman"/>
          <w:sz w:val="24"/>
          <w:szCs w:val="24"/>
        </w:rPr>
        <w:t xml:space="preserve"> res</w:t>
      </w:r>
      <w:r w:rsidR="009419DF" w:rsidRPr="00CA334D">
        <w:rPr>
          <w:rFonts w:ascii="Times New Roman" w:hAnsi="Times New Roman" w:cs="Times New Roman"/>
          <w:sz w:val="24"/>
          <w:szCs w:val="24"/>
        </w:rPr>
        <w:t>p</w:t>
      </w:r>
      <w:r w:rsidR="00F913F1" w:rsidRPr="00CA334D">
        <w:rPr>
          <w:rFonts w:ascii="Times New Roman" w:hAnsi="Times New Roman" w:cs="Times New Roman"/>
          <w:sz w:val="24"/>
          <w:szCs w:val="24"/>
        </w:rPr>
        <w:t xml:space="preserve">ondent’s </w:t>
      </w:r>
      <w:r w:rsidR="00DE3CE6" w:rsidRPr="00CA334D">
        <w:rPr>
          <w:rFonts w:ascii="Times New Roman" w:hAnsi="Times New Roman" w:cs="Times New Roman"/>
          <w:sz w:val="24"/>
          <w:szCs w:val="24"/>
        </w:rPr>
        <w:t>counsel. My reasons thereof are as follows:</w:t>
      </w:r>
    </w:p>
    <w:p w:rsidR="0096631A" w:rsidRDefault="00812D14" w:rsidP="002209E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00CC14D4" w:rsidRPr="00CA334D">
        <w:rPr>
          <w:rFonts w:ascii="Times New Roman" w:hAnsi="Times New Roman" w:cs="Times New Roman"/>
          <w:sz w:val="24"/>
          <w:szCs w:val="24"/>
        </w:rPr>
        <w:t>Rule 244</w:t>
      </w:r>
      <w:r w:rsidR="002209E3" w:rsidRPr="00CA334D">
        <w:rPr>
          <w:rFonts w:ascii="Times New Roman" w:hAnsi="Times New Roman" w:cs="Times New Roman"/>
          <w:sz w:val="24"/>
          <w:szCs w:val="24"/>
        </w:rPr>
        <w:t xml:space="preserve"> provides that: </w:t>
      </w:r>
    </w:p>
    <w:p w:rsidR="00812D14" w:rsidRPr="00CA334D" w:rsidRDefault="00812D14" w:rsidP="002209E3">
      <w:pPr>
        <w:autoSpaceDE w:val="0"/>
        <w:autoSpaceDN w:val="0"/>
        <w:adjustRightInd w:val="0"/>
        <w:spacing w:after="0" w:line="240" w:lineRule="auto"/>
        <w:rPr>
          <w:rFonts w:ascii="Times New Roman" w:hAnsi="Times New Roman" w:cs="Times New Roman"/>
          <w:sz w:val="24"/>
          <w:szCs w:val="24"/>
        </w:rPr>
      </w:pPr>
    </w:p>
    <w:p w:rsidR="00F913F1" w:rsidRPr="00812D14" w:rsidRDefault="002209E3" w:rsidP="00CB14CB">
      <w:pPr>
        <w:autoSpaceDE w:val="0"/>
        <w:autoSpaceDN w:val="0"/>
        <w:adjustRightInd w:val="0"/>
        <w:spacing w:after="0" w:line="240" w:lineRule="auto"/>
        <w:ind w:left="720"/>
        <w:jc w:val="both"/>
        <w:rPr>
          <w:rFonts w:ascii="Times New Roman" w:hAnsi="Times New Roman" w:cs="Times New Roman"/>
        </w:rPr>
      </w:pPr>
      <w:r w:rsidRPr="00CA334D">
        <w:rPr>
          <w:rFonts w:ascii="Times New Roman" w:hAnsi="Times New Roman" w:cs="Times New Roman"/>
          <w:sz w:val="24"/>
          <w:szCs w:val="24"/>
        </w:rPr>
        <w:t>“</w:t>
      </w:r>
      <w:r w:rsidR="00C5538A" w:rsidRPr="00812D14">
        <w:rPr>
          <w:rFonts w:ascii="Times New Roman" w:hAnsi="Times New Roman" w:cs="Times New Roman"/>
        </w:rPr>
        <w:t xml:space="preserve">Where a chamber application is accompanied by a certificate from a legal practitioner </w:t>
      </w:r>
      <w:r w:rsidR="00812D14">
        <w:rPr>
          <w:rFonts w:ascii="Times New Roman" w:hAnsi="Times New Roman" w:cs="Times New Roman"/>
        </w:rPr>
        <w:tab/>
      </w:r>
      <w:r w:rsidR="00CB14CB" w:rsidRPr="00812D14">
        <w:rPr>
          <w:rFonts w:ascii="Times New Roman" w:hAnsi="Times New Roman" w:cs="Times New Roman"/>
        </w:rPr>
        <w:t xml:space="preserve">in </w:t>
      </w:r>
      <w:r w:rsidR="00CB14CB">
        <w:rPr>
          <w:rFonts w:ascii="Times New Roman" w:hAnsi="Times New Roman" w:cs="Times New Roman"/>
        </w:rPr>
        <w:t>terms</w:t>
      </w:r>
      <w:r w:rsidR="00C5538A" w:rsidRPr="00812D14">
        <w:rPr>
          <w:rFonts w:ascii="Times New Roman" w:hAnsi="Times New Roman" w:cs="Times New Roman"/>
        </w:rPr>
        <w:t xml:space="preserve"> of paragraph</w:t>
      </w:r>
      <w:r w:rsidRPr="00812D14">
        <w:rPr>
          <w:rFonts w:ascii="Times New Roman" w:hAnsi="Times New Roman" w:cs="Times New Roman"/>
        </w:rPr>
        <w:t xml:space="preserve"> </w:t>
      </w:r>
      <w:r w:rsidR="00C5538A" w:rsidRPr="00812D14">
        <w:rPr>
          <w:rFonts w:ascii="Times New Roman" w:hAnsi="Times New Roman" w:cs="Times New Roman"/>
        </w:rPr>
        <w:t>(</w:t>
      </w:r>
      <w:r w:rsidR="00C5538A" w:rsidRPr="00812D14">
        <w:rPr>
          <w:rFonts w:ascii="Times New Roman" w:hAnsi="Times New Roman" w:cs="Times New Roman"/>
          <w:i/>
          <w:iCs/>
        </w:rPr>
        <w:t>b</w:t>
      </w:r>
      <w:r w:rsidR="00C5538A" w:rsidRPr="00812D14">
        <w:rPr>
          <w:rFonts w:ascii="Times New Roman" w:hAnsi="Times New Roman" w:cs="Times New Roman"/>
        </w:rPr>
        <w:t xml:space="preserve">) of </w:t>
      </w:r>
      <w:r w:rsidR="0096631A" w:rsidRPr="00812D14">
        <w:rPr>
          <w:rFonts w:ascii="Times New Roman" w:hAnsi="Times New Roman" w:cs="Times New Roman"/>
        </w:rPr>
        <w:t>sub rule</w:t>
      </w:r>
      <w:r w:rsidR="00C5538A" w:rsidRPr="00812D14">
        <w:rPr>
          <w:rFonts w:ascii="Times New Roman" w:hAnsi="Times New Roman" w:cs="Times New Roman"/>
        </w:rPr>
        <w:t xml:space="preserve"> (2) of rule 242 to the effect that the </w:t>
      </w:r>
      <w:r w:rsidR="00812D14" w:rsidRPr="00812D14">
        <w:rPr>
          <w:rFonts w:ascii="Times New Roman" w:hAnsi="Times New Roman" w:cs="Times New Roman"/>
        </w:rPr>
        <w:tab/>
      </w:r>
      <w:r w:rsidR="00CB14CB">
        <w:rPr>
          <w:rFonts w:ascii="Times New Roman" w:hAnsi="Times New Roman" w:cs="Times New Roman"/>
        </w:rPr>
        <w:t xml:space="preserve">matter is </w:t>
      </w:r>
      <w:r w:rsidR="00CB14CB" w:rsidRPr="00812D14">
        <w:rPr>
          <w:rFonts w:ascii="Times New Roman" w:hAnsi="Times New Roman" w:cs="Times New Roman"/>
        </w:rPr>
        <w:t>urgent</w:t>
      </w:r>
      <w:r w:rsidR="00C5538A" w:rsidRPr="00812D14">
        <w:rPr>
          <w:rFonts w:ascii="Times New Roman" w:hAnsi="Times New Roman" w:cs="Times New Roman"/>
        </w:rPr>
        <w:t>, giving reasons for its urgency, the registrar</w:t>
      </w:r>
      <w:r w:rsidRPr="00812D14">
        <w:rPr>
          <w:rFonts w:ascii="Times New Roman" w:hAnsi="Times New Roman" w:cs="Times New Roman"/>
        </w:rPr>
        <w:t xml:space="preserve"> </w:t>
      </w:r>
      <w:r w:rsidR="00C5538A" w:rsidRPr="00812D14">
        <w:rPr>
          <w:rFonts w:ascii="Times New Roman" w:hAnsi="Times New Roman" w:cs="Times New Roman"/>
        </w:rPr>
        <w:t xml:space="preserve">shall immediately submit </w:t>
      </w:r>
      <w:r w:rsidR="00812D14" w:rsidRPr="00812D14">
        <w:rPr>
          <w:rFonts w:ascii="Times New Roman" w:hAnsi="Times New Roman" w:cs="Times New Roman"/>
        </w:rPr>
        <w:tab/>
      </w:r>
      <w:r w:rsidR="00CB14CB">
        <w:rPr>
          <w:rFonts w:ascii="Times New Roman" w:hAnsi="Times New Roman" w:cs="Times New Roman"/>
        </w:rPr>
        <w:t xml:space="preserve">it to a judge, who </w:t>
      </w:r>
      <w:r w:rsidR="00C5538A" w:rsidRPr="00812D14">
        <w:rPr>
          <w:rFonts w:ascii="Times New Roman" w:hAnsi="Times New Roman" w:cs="Times New Roman"/>
        </w:rPr>
        <w:t>shall consider the papers forthwith</w:t>
      </w:r>
      <w:r w:rsidRPr="00812D14">
        <w:rPr>
          <w:rFonts w:ascii="Times New Roman" w:hAnsi="Times New Roman" w:cs="Times New Roman"/>
        </w:rPr>
        <w:t xml:space="preserve">.”     </w:t>
      </w:r>
    </w:p>
    <w:p w:rsidR="00812D14" w:rsidRPr="00CA334D" w:rsidRDefault="00812D14" w:rsidP="002209E3">
      <w:pPr>
        <w:autoSpaceDE w:val="0"/>
        <w:autoSpaceDN w:val="0"/>
        <w:adjustRightInd w:val="0"/>
        <w:spacing w:after="0" w:line="240" w:lineRule="auto"/>
        <w:rPr>
          <w:rFonts w:ascii="Times New Roman" w:hAnsi="Times New Roman" w:cs="Times New Roman"/>
          <w:sz w:val="24"/>
          <w:szCs w:val="24"/>
        </w:rPr>
      </w:pPr>
    </w:p>
    <w:p w:rsidR="00F913F1" w:rsidRPr="00CA334D" w:rsidRDefault="002D30C3" w:rsidP="002D30C3">
      <w:pPr>
        <w:spacing w:line="360" w:lineRule="auto"/>
        <w:rPr>
          <w:rFonts w:ascii="Times New Roman" w:hAnsi="Times New Roman" w:cs="Times New Roman"/>
          <w:sz w:val="24"/>
          <w:szCs w:val="24"/>
        </w:rPr>
      </w:pPr>
      <w:r>
        <w:rPr>
          <w:rFonts w:ascii="Times New Roman" w:hAnsi="Times New Roman" w:cs="Times New Roman"/>
          <w:sz w:val="24"/>
          <w:szCs w:val="24"/>
        </w:rPr>
        <w:tab/>
      </w:r>
      <w:r w:rsidR="00CB14CB">
        <w:rPr>
          <w:rFonts w:ascii="Times New Roman" w:hAnsi="Times New Roman" w:cs="Times New Roman"/>
          <w:sz w:val="24"/>
          <w:szCs w:val="24"/>
        </w:rPr>
        <w:t>T</w:t>
      </w:r>
      <w:r w:rsidR="00F913F1" w:rsidRPr="00CA334D">
        <w:rPr>
          <w:rFonts w:ascii="Times New Roman" w:hAnsi="Times New Roman" w:cs="Times New Roman"/>
          <w:sz w:val="24"/>
          <w:szCs w:val="24"/>
        </w:rPr>
        <w:t xml:space="preserve">he </w:t>
      </w:r>
      <w:r w:rsidR="009419DF" w:rsidRPr="00CA334D">
        <w:rPr>
          <w:rFonts w:ascii="Times New Roman" w:hAnsi="Times New Roman" w:cs="Times New Roman"/>
          <w:sz w:val="24"/>
          <w:szCs w:val="24"/>
        </w:rPr>
        <w:t>certificate</w:t>
      </w:r>
      <w:r w:rsidR="00F913F1" w:rsidRPr="00CA334D">
        <w:rPr>
          <w:rFonts w:ascii="Times New Roman" w:hAnsi="Times New Roman" w:cs="Times New Roman"/>
          <w:sz w:val="24"/>
          <w:szCs w:val="24"/>
        </w:rPr>
        <w:t xml:space="preserve"> must be prepared by a legal practitioner who must have applied h</w:t>
      </w:r>
      <w:r w:rsidR="00CC14D4" w:rsidRPr="00CA334D">
        <w:rPr>
          <w:rFonts w:ascii="Times New Roman" w:hAnsi="Times New Roman" w:cs="Times New Roman"/>
          <w:sz w:val="24"/>
          <w:szCs w:val="24"/>
        </w:rPr>
        <w:t>i</w:t>
      </w:r>
      <w:r w:rsidR="00F913F1" w:rsidRPr="00CA334D">
        <w:rPr>
          <w:rFonts w:ascii="Times New Roman" w:hAnsi="Times New Roman" w:cs="Times New Roman"/>
          <w:sz w:val="24"/>
          <w:szCs w:val="24"/>
        </w:rPr>
        <w:t>s</w:t>
      </w:r>
      <w:r w:rsidR="0096631A" w:rsidRPr="00CA334D">
        <w:rPr>
          <w:rFonts w:ascii="Times New Roman" w:hAnsi="Times New Roman" w:cs="Times New Roman"/>
          <w:sz w:val="24"/>
          <w:szCs w:val="24"/>
        </w:rPr>
        <w:t xml:space="preserve"> </w:t>
      </w:r>
      <w:r w:rsidR="002209E3" w:rsidRPr="00CA334D">
        <w:rPr>
          <w:rFonts w:ascii="Times New Roman" w:hAnsi="Times New Roman" w:cs="Times New Roman"/>
          <w:sz w:val="24"/>
          <w:szCs w:val="24"/>
        </w:rPr>
        <w:t xml:space="preserve">or </w:t>
      </w:r>
      <w:r w:rsidR="00BE2123" w:rsidRPr="00CA334D">
        <w:rPr>
          <w:rFonts w:ascii="Times New Roman" w:hAnsi="Times New Roman" w:cs="Times New Roman"/>
          <w:sz w:val="24"/>
          <w:szCs w:val="24"/>
        </w:rPr>
        <w:t>her mind</w:t>
      </w:r>
      <w:r w:rsidR="00F913F1" w:rsidRPr="00CA334D">
        <w:rPr>
          <w:rFonts w:ascii="Times New Roman" w:hAnsi="Times New Roman" w:cs="Times New Roman"/>
          <w:sz w:val="24"/>
          <w:szCs w:val="24"/>
        </w:rPr>
        <w:t xml:space="preserve"> to the</w:t>
      </w:r>
      <w:r w:rsidR="002209E3" w:rsidRPr="00CA334D">
        <w:rPr>
          <w:rFonts w:ascii="Times New Roman" w:hAnsi="Times New Roman" w:cs="Times New Roman"/>
          <w:sz w:val="24"/>
          <w:szCs w:val="24"/>
        </w:rPr>
        <w:t xml:space="preserve"> facts and circumstances of the case and reach his own view that the matter is urgent. </w:t>
      </w:r>
    </w:p>
    <w:p w:rsidR="00C82DF1" w:rsidRPr="00CA334D" w:rsidRDefault="002D30C3" w:rsidP="002D30C3">
      <w:pPr>
        <w:spacing w:line="360" w:lineRule="auto"/>
        <w:rPr>
          <w:rFonts w:ascii="Times New Roman" w:hAnsi="Times New Roman" w:cs="Times New Roman"/>
          <w:sz w:val="24"/>
          <w:szCs w:val="24"/>
        </w:rPr>
      </w:pPr>
      <w:r>
        <w:rPr>
          <w:rFonts w:ascii="Times New Roman" w:hAnsi="Times New Roman" w:cs="Times New Roman"/>
          <w:sz w:val="24"/>
          <w:szCs w:val="24"/>
        </w:rPr>
        <w:tab/>
      </w:r>
      <w:r w:rsidR="00D967B7" w:rsidRPr="00CA334D">
        <w:rPr>
          <w:rFonts w:ascii="Times New Roman" w:hAnsi="Times New Roman" w:cs="Times New Roman"/>
          <w:sz w:val="24"/>
          <w:szCs w:val="24"/>
        </w:rPr>
        <w:t>I</w:t>
      </w:r>
      <w:r w:rsidR="00C82DF1" w:rsidRPr="00CA334D">
        <w:rPr>
          <w:rFonts w:ascii="Times New Roman" w:hAnsi="Times New Roman" w:cs="Times New Roman"/>
          <w:sz w:val="24"/>
          <w:szCs w:val="24"/>
        </w:rPr>
        <w:t xml:space="preserve">n </w:t>
      </w:r>
      <w:r w:rsidR="00C82DF1" w:rsidRPr="00CA334D">
        <w:rPr>
          <w:rFonts w:ascii="Times New Roman" w:hAnsi="Times New Roman" w:cs="Times New Roman"/>
          <w:i/>
          <w:sz w:val="24"/>
          <w:szCs w:val="24"/>
        </w:rPr>
        <w:t xml:space="preserve">Chidawu &amp; Ors </w:t>
      </w:r>
      <w:r w:rsidR="00C82DF1" w:rsidRPr="00CA334D">
        <w:rPr>
          <w:rFonts w:ascii="Times New Roman" w:hAnsi="Times New Roman" w:cs="Times New Roman"/>
          <w:sz w:val="24"/>
          <w:szCs w:val="24"/>
        </w:rPr>
        <w:t>v</w:t>
      </w:r>
      <w:r w:rsidR="00C82DF1" w:rsidRPr="00CA334D">
        <w:rPr>
          <w:rFonts w:ascii="Times New Roman" w:hAnsi="Times New Roman" w:cs="Times New Roman"/>
          <w:i/>
          <w:sz w:val="24"/>
          <w:szCs w:val="24"/>
        </w:rPr>
        <w:t xml:space="preserve"> Sha and Ors</w:t>
      </w:r>
      <w:r w:rsidR="00C82DF1" w:rsidRPr="00CA334D">
        <w:rPr>
          <w:rFonts w:ascii="Times New Roman" w:hAnsi="Times New Roman" w:cs="Times New Roman"/>
          <w:sz w:val="24"/>
          <w:szCs w:val="24"/>
        </w:rPr>
        <w:t xml:space="preserve"> </w:t>
      </w:r>
      <w:r w:rsidR="002209E3" w:rsidRPr="00CA334D">
        <w:rPr>
          <w:rFonts w:ascii="Times New Roman" w:hAnsi="Times New Roman" w:cs="Times New Roman"/>
          <w:sz w:val="24"/>
          <w:szCs w:val="24"/>
        </w:rPr>
        <w:t xml:space="preserve">2013(1) ZLR p 260,at 264 C-F </w:t>
      </w:r>
      <w:r w:rsidR="002209E3" w:rsidRPr="002D30C3">
        <w:rPr>
          <w:rFonts w:ascii="Times New Roman" w:hAnsi="Times New Roman" w:cs="Times New Roman"/>
          <w:smallCaps/>
          <w:sz w:val="24"/>
          <w:szCs w:val="24"/>
        </w:rPr>
        <w:t>Gowora JA</w:t>
      </w:r>
      <w:r w:rsidR="00D967B7" w:rsidRPr="00CA334D">
        <w:rPr>
          <w:rFonts w:ascii="Times New Roman" w:hAnsi="Times New Roman" w:cs="Times New Roman"/>
          <w:sz w:val="24"/>
          <w:szCs w:val="24"/>
        </w:rPr>
        <w:t>,</w:t>
      </w:r>
      <w:r w:rsidR="002209E3" w:rsidRPr="00CA334D">
        <w:rPr>
          <w:rFonts w:ascii="Times New Roman" w:hAnsi="Times New Roman" w:cs="Times New Roman"/>
          <w:sz w:val="24"/>
          <w:szCs w:val="24"/>
        </w:rPr>
        <w:t xml:space="preserve"> after quoting rule 244</w:t>
      </w:r>
      <w:r w:rsidR="00D967B7" w:rsidRPr="00CA334D">
        <w:rPr>
          <w:rFonts w:ascii="Times New Roman" w:hAnsi="Times New Roman" w:cs="Times New Roman"/>
          <w:sz w:val="24"/>
          <w:szCs w:val="24"/>
        </w:rPr>
        <w:t>,</w:t>
      </w:r>
      <w:r w:rsidR="002209E3" w:rsidRPr="00CA334D">
        <w:rPr>
          <w:rFonts w:ascii="Times New Roman" w:hAnsi="Times New Roman" w:cs="Times New Roman"/>
          <w:sz w:val="24"/>
          <w:szCs w:val="24"/>
        </w:rPr>
        <w:t xml:space="preserve"> stated that</w:t>
      </w:r>
      <w:r w:rsidR="00C82DF1" w:rsidRPr="00CA334D">
        <w:rPr>
          <w:rFonts w:ascii="Times New Roman" w:hAnsi="Times New Roman" w:cs="Times New Roman"/>
          <w:sz w:val="24"/>
          <w:szCs w:val="24"/>
        </w:rPr>
        <w:t>:</w:t>
      </w:r>
    </w:p>
    <w:p w:rsidR="00C82DF1" w:rsidRPr="00676A0B" w:rsidRDefault="002209E3" w:rsidP="00C82DF1">
      <w:pPr>
        <w:spacing w:after="0" w:line="240" w:lineRule="auto"/>
        <w:ind w:left="720"/>
        <w:jc w:val="both"/>
        <w:rPr>
          <w:rFonts w:ascii="Times New Roman" w:hAnsi="Times New Roman" w:cs="Times New Roman"/>
        </w:rPr>
      </w:pPr>
      <w:r w:rsidRPr="00CA334D">
        <w:rPr>
          <w:rFonts w:ascii="Times New Roman" w:hAnsi="Times New Roman" w:cs="Times New Roman"/>
          <w:sz w:val="24"/>
          <w:szCs w:val="24"/>
        </w:rPr>
        <w:t>“</w:t>
      </w:r>
      <w:r w:rsidR="00C82DF1" w:rsidRPr="00676A0B">
        <w:rPr>
          <w:rFonts w:ascii="Times New Roman" w:hAnsi="Times New Roman" w:cs="Times New Roman"/>
        </w:rPr>
        <w:t xml:space="preserve">It follows that the certificate of urgency is the </w:t>
      </w:r>
      <w:r w:rsidR="00C82DF1" w:rsidRPr="00676A0B">
        <w:rPr>
          <w:rFonts w:ascii="Times New Roman" w:hAnsi="Times New Roman" w:cs="Times New Roman"/>
          <w:i/>
        </w:rPr>
        <w:t>sine qua non</w:t>
      </w:r>
      <w:r w:rsidR="00C82DF1" w:rsidRPr="00676A0B">
        <w:rPr>
          <w:rFonts w:ascii="Times New Roman" w:hAnsi="Times New Roman" w:cs="Times New Roman"/>
        </w:rPr>
        <w:t xml:space="preserve"> for the placement of an urgent chamber application before a judge. In turn the judge is required to consider the papers forthwith and has the disc</w:t>
      </w:r>
      <w:r w:rsidR="00E6613D" w:rsidRPr="00676A0B">
        <w:rPr>
          <w:rFonts w:ascii="Times New Roman" w:hAnsi="Times New Roman" w:cs="Times New Roman"/>
        </w:rPr>
        <w:t>retion to hear the matter if he</w:t>
      </w:r>
      <w:r w:rsidR="00C82DF1" w:rsidRPr="00676A0B">
        <w:rPr>
          <w:rFonts w:ascii="Times New Roman" w:hAnsi="Times New Roman" w:cs="Times New Roman"/>
        </w:rPr>
        <w:t xml:space="preserve"> or she forms the opinion that the matter is urgent.</w:t>
      </w:r>
    </w:p>
    <w:p w:rsidR="00C82DF1" w:rsidRPr="00676A0B" w:rsidRDefault="00C82DF1" w:rsidP="00C82DF1">
      <w:pPr>
        <w:spacing w:after="0" w:line="240" w:lineRule="auto"/>
        <w:ind w:left="720"/>
        <w:jc w:val="both"/>
        <w:rPr>
          <w:rFonts w:ascii="Times New Roman" w:hAnsi="Times New Roman" w:cs="Times New Roman"/>
        </w:rPr>
      </w:pPr>
      <w:r w:rsidRPr="00676A0B">
        <w:rPr>
          <w:rFonts w:ascii="Times New Roman" w:hAnsi="Times New Roman" w:cs="Times New Roman"/>
        </w:rPr>
        <w:t>In making a decision as to the urgency of the chamber application, the judge is guided by the statements in the certificate by the legal practitioner as to its urgency. In this exercise, the court is therefore entitled to read the certificate and construe it in a manner consistent with the papers filed of record by the applicant.</w:t>
      </w:r>
    </w:p>
    <w:p w:rsidR="00C82DF1" w:rsidRPr="00676A0B" w:rsidRDefault="00C82DF1" w:rsidP="00C82DF1">
      <w:pPr>
        <w:spacing w:after="0" w:line="240" w:lineRule="auto"/>
        <w:ind w:left="720"/>
        <w:jc w:val="both"/>
        <w:rPr>
          <w:rFonts w:ascii="Times New Roman" w:hAnsi="Times New Roman" w:cs="Times New Roman"/>
        </w:rPr>
      </w:pPr>
    </w:p>
    <w:p w:rsidR="00C82DF1" w:rsidRPr="00676A0B" w:rsidRDefault="00C82DF1" w:rsidP="00C82DF1">
      <w:pPr>
        <w:spacing w:after="0" w:line="240" w:lineRule="auto"/>
        <w:ind w:left="720"/>
        <w:jc w:val="both"/>
        <w:rPr>
          <w:rFonts w:ascii="Times New Roman" w:hAnsi="Times New Roman" w:cs="Times New Roman"/>
        </w:rPr>
      </w:pPr>
      <w:r w:rsidRPr="00676A0B">
        <w:rPr>
          <w:rFonts w:ascii="Times New Roman" w:hAnsi="Times New Roman" w:cs="Times New Roman"/>
        </w:rPr>
        <w:t xml:space="preserve">In certifying the matter as urgent, the legal practitioner is required to apply his or her own mind to the circumstances of the case and reach an independent judgment as to the urgency of </w:t>
      </w:r>
      <w:r w:rsidRPr="00676A0B">
        <w:rPr>
          <w:rFonts w:ascii="Times New Roman" w:hAnsi="Times New Roman" w:cs="Times New Roman"/>
        </w:rPr>
        <w:lastRenderedPageBreak/>
        <w:t xml:space="preserve">the matter. He or she is not supposed to take verbatim what his/her client says regarding perceived urgency and put it in the certificate of urgency”. </w:t>
      </w:r>
    </w:p>
    <w:p w:rsidR="00C82DF1" w:rsidRPr="00CA334D" w:rsidRDefault="00C82DF1" w:rsidP="00C82DF1">
      <w:pPr>
        <w:spacing w:after="0" w:line="240" w:lineRule="auto"/>
        <w:ind w:left="720"/>
        <w:jc w:val="both"/>
        <w:rPr>
          <w:rFonts w:ascii="Times New Roman" w:hAnsi="Times New Roman" w:cs="Times New Roman"/>
          <w:sz w:val="24"/>
          <w:szCs w:val="24"/>
        </w:rPr>
      </w:pPr>
    </w:p>
    <w:p w:rsidR="00C82DF1" w:rsidRPr="00CA334D" w:rsidRDefault="00C82DF1" w:rsidP="00C82DF1">
      <w:pPr>
        <w:spacing w:after="0" w:line="240" w:lineRule="auto"/>
        <w:jc w:val="both"/>
        <w:rPr>
          <w:rFonts w:ascii="Times New Roman" w:hAnsi="Times New Roman" w:cs="Times New Roman"/>
          <w:sz w:val="24"/>
          <w:szCs w:val="24"/>
        </w:rPr>
      </w:pPr>
      <w:r w:rsidRPr="00CA334D">
        <w:rPr>
          <w:rFonts w:ascii="Times New Roman" w:hAnsi="Times New Roman" w:cs="Times New Roman"/>
          <w:sz w:val="24"/>
          <w:szCs w:val="24"/>
        </w:rPr>
        <w:t>The learned judge continued at 265 B – C:</w:t>
      </w:r>
    </w:p>
    <w:p w:rsidR="00C82DF1" w:rsidRPr="00CA334D" w:rsidRDefault="00C82DF1" w:rsidP="00C82DF1">
      <w:pPr>
        <w:spacing w:after="0" w:line="240" w:lineRule="auto"/>
        <w:jc w:val="both"/>
        <w:rPr>
          <w:rFonts w:ascii="Times New Roman" w:hAnsi="Times New Roman" w:cs="Times New Roman"/>
          <w:sz w:val="24"/>
          <w:szCs w:val="24"/>
        </w:rPr>
      </w:pPr>
      <w:r w:rsidRPr="00CA334D">
        <w:rPr>
          <w:rFonts w:ascii="Times New Roman" w:hAnsi="Times New Roman" w:cs="Times New Roman"/>
          <w:sz w:val="24"/>
          <w:szCs w:val="24"/>
        </w:rPr>
        <w:tab/>
      </w:r>
    </w:p>
    <w:p w:rsidR="00C82DF1" w:rsidRPr="00676A0B" w:rsidRDefault="00C82DF1" w:rsidP="00BE2123">
      <w:pPr>
        <w:spacing w:after="0" w:line="240" w:lineRule="auto"/>
        <w:ind w:left="720"/>
        <w:jc w:val="both"/>
        <w:rPr>
          <w:rFonts w:ascii="Times New Roman" w:hAnsi="Times New Roman" w:cs="Times New Roman"/>
        </w:rPr>
      </w:pPr>
      <w:r w:rsidRPr="00676A0B">
        <w:rPr>
          <w:rFonts w:ascii="Times New Roman" w:hAnsi="Times New Roman" w:cs="Times New Roman"/>
        </w:rPr>
        <w:t>“……… in order for a certificate of urgency to pass t</w:t>
      </w:r>
      <w:r w:rsidR="00BE2123" w:rsidRPr="00676A0B">
        <w:rPr>
          <w:rFonts w:ascii="Times New Roman" w:hAnsi="Times New Roman" w:cs="Times New Roman"/>
        </w:rPr>
        <w:t xml:space="preserve">he test of validity, it must be </w:t>
      </w:r>
      <w:r w:rsidRPr="00676A0B">
        <w:rPr>
          <w:rFonts w:ascii="Times New Roman" w:hAnsi="Times New Roman" w:cs="Times New Roman"/>
        </w:rPr>
        <w:t>clear</w:t>
      </w:r>
      <w:r w:rsidR="00BE2123" w:rsidRPr="00676A0B">
        <w:rPr>
          <w:rFonts w:ascii="Times New Roman" w:hAnsi="Times New Roman" w:cs="Times New Roman"/>
        </w:rPr>
        <w:t xml:space="preserve"> </w:t>
      </w:r>
      <w:r w:rsidRPr="00676A0B">
        <w:rPr>
          <w:rFonts w:ascii="Times New Roman" w:hAnsi="Times New Roman" w:cs="Times New Roman"/>
          <w:i/>
        </w:rPr>
        <w:t>ex-facie</w:t>
      </w:r>
      <w:r w:rsidR="00BE2123" w:rsidRPr="00676A0B">
        <w:rPr>
          <w:rFonts w:ascii="Times New Roman" w:hAnsi="Times New Roman" w:cs="Times New Roman"/>
          <w:i/>
        </w:rPr>
        <w:t xml:space="preserve"> </w:t>
      </w:r>
      <w:r w:rsidRPr="00676A0B">
        <w:rPr>
          <w:rFonts w:ascii="Times New Roman" w:hAnsi="Times New Roman" w:cs="Times New Roman"/>
        </w:rPr>
        <w:t>the certificate itself that the legal practitioner who signed it actually applied his or her mind</w:t>
      </w:r>
      <w:r w:rsidR="00BE2123" w:rsidRPr="00676A0B">
        <w:rPr>
          <w:rFonts w:ascii="Times New Roman" w:hAnsi="Times New Roman" w:cs="Times New Roman"/>
        </w:rPr>
        <w:t xml:space="preserve"> </w:t>
      </w:r>
      <w:r w:rsidRPr="00676A0B">
        <w:rPr>
          <w:rFonts w:ascii="Times New Roman" w:hAnsi="Times New Roman" w:cs="Times New Roman"/>
        </w:rPr>
        <w:t>to the facts and the circumstances surrounding the dispute.”</w:t>
      </w:r>
    </w:p>
    <w:p w:rsidR="00C82DF1" w:rsidRPr="00676A0B" w:rsidRDefault="00C82DF1" w:rsidP="00C82DF1">
      <w:pPr>
        <w:spacing w:after="0" w:line="240" w:lineRule="auto"/>
        <w:jc w:val="both"/>
        <w:rPr>
          <w:rFonts w:ascii="Times New Roman" w:hAnsi="Times New Roman" w:cs="Times New Roman"/>
        </w:rPr>
      </w:pPr>
    </w:p>
    <w:p w:rsidR="00C82DF1" w:rsidRPr="00676A0B" w:rsidRDefault="00C82DF1" w:rsidP="00C82DF1">
      <w:pPr>
        <w:spacing w:after="0" w:line="360" w:lineRule="auto"/>
        <w:jc w:val="both"/>
        <w:rPr>
          <w:rFonts w:ascii="Times New Roman" w:hAnsi="Times New Roman" w:cs="Times New Roman"/>
        </w:rPr>
      </w:pPr>
      <w:r w:rsidRPr="00676A0B">
        <w:rPr>
          <w:rFonts w:ascii="Times New Roman" w:hAnsi="Times New Roman" w:cs="Times New Roman"/>
        </w:rPr>
        <w:t>At p 266 D the learned judge continued:</w:t>
      </w:r>
    </w:p>
    <w:p w:rsidR="00C82DF1" w:rsidRPr="00676A0B" w:rsidRDefault="00C82DF1" w:rsidP="00E6613D">
      <w:pPr>
        <w:spacing w:after="0" w:line="240" w:lineRule="auto"/>
        <w:ind w:left="720"/>
        <w:jc w:val="both"/>
        <w:rPr>
          <w:rFonts w:ascii="Times New Roman" w:hAnsi="Times New Roman" w:cs="Times New Roman"/>
        </w:rPr>
      </w:pPr>
      <w:r w:rsidRPr="00676A0B">
        <w:rPr>
          <w:rFonts w:ascii="Times New Roman" w:hAnsi="Times New Roman" w:cs="Times New Roman"/>
        </w:rPr>
        <w:t>“The belief that a matter is urgent must be a matter of s</w:t>
      </w:r>
      <w:r w:rsidR="00E7623E">
        <w:rPr>
          <w:rFonts w:ascii="Times New Roman" w:hAnsi="Times New Roman" w:cs="Times New Roman"/>
        </w:rPr>
        <w:t>ubstance rather than</w:t>
      </w:r>
      <w:r w:rsidR="00BE2123" w:rsidRPr="00676A0B">
        <w:rPr>
          <w:rFonts w:ascii="Times New Roman" w:hAnsi="Times New Roman" w:cs="Times New Roman"/>
        </w:rPr>
        <w:t xml:space="preserve"> form. The </w:t>
      </w:r>
      <w:r w:rsidRPr="00676A0B">
        <w:rPr>
          <w:rFonts w:ascii="Times New Roman" w:hAnsi="Times New Roman" w:cs="Times New Roman"/>
        </w:rPr>
        <w:t xml:space="preserve">genuineness of the belief postulated in the certificate must be </w:t>
      </w:r>
      <w:r w:rsidR="00BE2123" w:rsidRPr="00676A0B">
        <w:rPr>
          <w:rFonts w:ascii="Times New Roman" w:hAnsi="Times New Roman" w:cs="Times New Roman"/>
        </w:rPr>
        <w:t xml:space="preserve">tested by reference to all the </w:t>
      </w:r>
      <w:r w:rsidRPr="00676A0B">
        <w:rPr>
          <w:rFonts w:ascii="Times New Roman" w:hAnsi="Times New Roman" w:cs="Times New Roman"/>
        </w:rPr>
        <w:t>surrounding circumstances and facts to which the legal practitioner is expected to have regard.”</w:t>
      </w:r>
    </w:p>
    <w:p w:rsidR="00C82DF1" w:rsidRPr="00CA334D" w:rsidRDefault="00C82DF1" w:rsidP="00C82DF1">
      <w:pPr>
        <w:spacing w:after="0" w:line="240" w:lineRule="auto"/>
        <w:jc w:val="both"/>
        <w:rPr>
          <w:rFonts w:ascii="Times New Roman" w:hAnsi="Times New Roman" w:cs="Times New Roman"/>
          <w:sz w:val="24"/>
          <w:szCs w:val="24"/>
        </w:rPr>
      </w:pPr>
    </w:p>
    <w:p w:rsidR="00DA256B" w:rsidRPr="00CA334D" w:rsidRDefault="00676A0B" w:rsidP="00676A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A256B" w:rsidRPr="00CA334D">
        <w:rPr>
          <w:rFonts w:ascii="Times New Roman" w:hAnsi="Times New Roman" w:cs="Times New Roman"/>
          <w:sz w:val="24"/>
          <w:szCs w:val="24"/>
        </w:rPr>
        <w:t xml:space="preserve">For the certificate of urgency to pass the above test it must surely be based on facts </w:t>
      </w:r>
      <w:r w:rsidR="009419DF" w:rsidRPr="00CA334D">
        <w:rPr>
          <w:rFonts w:ascii="Times New Roman" w:hAnsi="Times New Roman" w:cs="Times New Roman"/>
          <w:sz w:val="24"/>
          <w:szCs w:val="24"/>
        </w:rPr>
        <w:t>that</w:t>
      </w:r>
      <w:r w:rsidR="00DA256B" w:rsidRPr="00CA334D">
        <w:rPr>
          <w:rFonts w:ascii="Times New Roman" w:hAnsi="Times New Roman" w:cs="Times New Roman"/>
          <w:sz w:val="24"/>
          <w:szCs w:val="24"/>
        </w:rPr>
        <w:t xml:space="preserve"> are credible. </w:t>
      </w:r>
      <w:r w:rsidR="00E6613D" w:rsidRPr="00CA334D">
        <w:rPr>
          <w:rFonts w:ascii="Times New Roman" w:hAnsi="Times New Roman" w:cs="Times New Roman"/>
          <w:sz w:val="24"/>
          <w:szCs w:val="24"/>
        </w:rPr>
        <w:t>Where the factual basis is</w:t>
      </w:r>
      <w:r w:rsidR="0096631A" w:rsidRPr="00CA334D">
        <w:rPr>
          <w:rFonts w:ascii="Times New Roman" w:hAnsi="Times New Roman" w:cs="Times New Roman"/>
          <w:sz w:val="24"/>
          <w:szCs w:val="24"/>
        </w:rPr>
        <w:t xml:space="preserve"> </w:t>
      </w:r>
      <w:r w:rsidR="00E6613D" w:rsidRPr="00CA334D">
        <w:rPr>
          <w:rFonts w:ascii="Times New Roman" w:hAnsi="Times New Roman" w:cs="Times New Roman"/>
          <w:sz w:val="24"/>
          <w:szCs w:val="24"/>
        </w:rPr>
        <w:t>incorrect or speculative</w:t>
      </w:r>
      <w:r w:rsidR="00DA256B" w:rsidRPr="00CA334D">
        <w:rPr>
          <w:rFonts w:ascii="Times New Roman" w:hAnsi="Times New Roman" w:cs="Times New Roman"/>
          <w:sz w:val="24"/>
          <w:szCs w:val="24"/>
        </w:rPr>
        <w:t xml:space="preserve"> then the certificate is not likely to be of any use to the judge.</w:t>
      </w:r>
    </w:p>
    <w:p w:rsidR="00DA256B" w:rsidRPr="00CA334D" w:rsidRDefault="00676A0B" w:rsidP="00676A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A256B" w:rsidRPr="00676A0B">
        <w:rPr>
          <w:rFonts w:ascii="Times New Roman" w:hAnsi="Times New Roman" w:cs="Times New Roman"/>
          <w:i/>
          <w:sz w:val="24"/>
          <w:szCs w:val="24"/>
        </w:rPr>
        <w:t>In c</w:t>
      </w:r>
      <w:r w:rsidR="00DA256B" w:rsidRPr="00CA334D">
        <w:rPr>
          <w:rFonts w:ascii="Times New Roman" w:hAnsi="Times New Roman" w:cs="Times New Roman"/>
          <w:i/>
          <w:sz w:val="24"/>
          <w:szCs w:val="24"/>
        </w:rPr>
        <w:t>asu</w:t>
      </w:r>
      <w:r w:rsidR="00DA256B" w:rsidRPr="00CA334D">
        <w:rPr>
          <w:rFonts w:ascii="Times New Roman" w:hAnsi="Times New Roman" w:cs="Times New Roman"/>
          <w:sz w:val="24"/>
          <w:szCs w:val="24"/>
        </w:rPr>
        <w:t xml:space="preserve">, as aptly noted by </w:t>
      </w:r>
      <w:r w:rsidR="00DA256B" w:rsidRPr="00E7623E">
        <w:rPr>
          <w:rFonts w:ascii="Times New Roman" w:hAnsi="Times New Roman" w:cs="Times New Roman"/>
          <w:i/>
          <w:sz w:val="24"/>
          <w:szCs w:val="24"/>
        </w:rPr>
        <w:t>Ms Gasa,</w:t>
      </w:r>
      <w:r w:rsidR="00DA256B" w:rsidRPr="00CA334D">
        <w:rPr>
          <w:rFonts w:ascii="Times New Roman" w:hAnsi="Times New Roman" w:cs="Times New Roman"/>
          <w:sz w:val="24"/>
          <w:szCs w:val="24"/>
        </w:rPr>
        <w:t xml:space="preserve"> the certificate was premised on the assertion </w:t>
      </w:r>
      <w:r w:rsidR="009419DF" w:rsidRPr="00CA334D">
        <w:rPr>
          <w:rFonts w:ascii="Times New Roman" w:hAnsi="Times New Roman" w:cs="Times New Roman"/>
          <w:sz w:val="24"/>
          <w:szCs w:val="24"/>
        </w:rPr>
        <w:t>that</w:t>
      </w:r>
      <w:r w:rsidR="0096631A" w:rsidRPr="00CA334D">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F75CFA" w:rsidRPr="00CA334D">
        <w:rPr>
          <w:rFonts w:ascii="Times New Roman" w:hAnsi="Times New Roman" w:cs="Times New Roman"/>
          <w:sz w:val="24"/>
          <w:szCs w:val="24"/>
        </w:rPr>
        <w:t>application in</w:t>
      </w:r>
      <w:r w:rsidR="00DA256B" w:rsidRPr="00CA334D">
        <w:rPr>
          <w:rFonts w:ascii="Times New Roman" w:hAnsi="Times New Roman" w:cs="Times New Roman"/>
          <w:sz w:val="24"/>
          <w:szCs w:val="24"/>
        </w:rPr>
        <w:t xml:space="preserve"> terms of rul</w:t>
      </w:r>
      <w:r w:rsidR="00BE2123" w:rsidRPr="00CA334D">
        <w:rPr>
          <w:rFonts w:ascii="Times New Roman" w:hAnsi="Times New Roman" w:cs="Times New Roman"/>
          <w:sz w:val="24"/>
          <w:szCs w:val="24"/>
        </w:rPr>
        <w:t>e 449 was pending before MWAYERA</w:t>
      </w:r>
      <w:r w:rsidR="00DA256B" w:rsidRPr="00CA334D">
        <w:rPr>
          <w:rFonts w:ascii="Times New Roman" w:hAnsi="Times New Roman" w:cs="Times New Roman"/>
          <w:sz w:val="24"/>
          <w:szCs w:val="24"/>
        </w:rPr>
        <w:t xml:space="preserve"> J</w:t>
      </w:r>
      <w:r w:rsidR="00E7623E">
        <w:rPr>
          <w:rFonts w:ascii="Times New Roman" w:hAnsi="Times New Roman" w:cs="Times New Roman"/>
          <w:sz w:val="24"/>
          <w:szCs w:val="24"/>
        </w:rPr>
        <w:t>.</w:t>
      </w:r>
      <w:r w:rsidR="00DA256B" w:rsidRPr="00CA334D">
        <w:rPr>
          <w:rFonts w:ascii="Times New Roman" w:hAnsi="Times New Roman" w:cs="Times New Roman"/>
          <w:sz w:val="24"/>
          <w:szCs w:val="24"/>
        </w:rPr>
        <w:t xml:space="preserve"> see para</w:t>
      </w:r>
      <w:r w:rsidR="00BE2123" w:rsidRPr="00CA334D">
        <w:rPr>
          <w:rFonts w:ascii="Times New Roman" w:hAnsi="Times New Roman" w:cs="Times New Roman"/>
          <w:sz w:val="24"/>
          <w:szCs w:val="24"/>
        </w:rPr>
        <w:t>graph</w:t>
      </w:r>
      <w:r w:rsidR="00DA256B" w:rsidRPr="00CA334D">
        <w:rPr>
          <w:rFonts w:ascii="Times New Roman" w:hAnsi="Times New Roman" w:cs="Times New Roman"/>
          <w:sz w:val="24"/>
          <w:szCs w:val="24"/>
        </w:rPr>
        <w:t>1. In para</w:t>
      </w:r>
      <w:r w:rsidR="00BE2123" w:rsidRPr="00CA334D">
        <w:rPr>
          <w:rFonts w:ascii="Times New Roman" w:hAnsi="Times New Roman" w:cs="Times New Roman"/>
          <w:sz w:val="24"/>
          <w:szCs w:val="24"/>
        </w:rPr>
        <w:t>graph</w:t>
      </w:r>
      <w:r w:rsidR="00DA256B" w:rsidRPr="00CA334D">
        <w:rPr>
          <w:rFonts w:ascii="Times New Roman" w:hAnsi="Times New Roman" w:cs="Times New Roman"/>
          <w:sz w:val="24"/>
          <w:szCs w:val="24"/>
        </w:rPr>
        <w:t xml:space="preserve"> 2 the legal practitioner</w:t>
      </w:r>
      <w:r w:rsidR="00DE3CE6" w:rsidRPr="00CA334D">
        <w:rPr>
          <w:rFonts w:ascii="Times New Roman" w:hAnsi="Times New Roman" w:cs="Times New Roman"/>
          <w:sz w:val="24"/>
          <w:szCs w:val="24"/>
        </w:rPr>
        <w:t xml:space="preserve">, Mr. </w:t>
      </w:r>
      <w:r w:rsidR="00DE3CE6" w:rsidRPr="00676A0B">
        <w:rPr>
          <w:rFonts w:ascii="Times New Roman" w:hAnsi="Times New Roman" w:cs="Times New Roman"/>
          <w:i/>
          <w:sz w:val="24"/>
          <w:szCs w:val="24"/>
        </w:rPr>
        <w:t>Masango</w:t>
      </w:r>
      <w:r w:rsidR="00DE3CE6" w:rsidRPr="00CA334D">
        <w:rPr>
          <w:rFonts w:ascii="Times New Roman" w:hAnsi="Times New Roman" w:cs="Times New Roman"/>
          <w:sz w:val="24"/>
          <w:szCs w:val="24"/>
        </w:rPr>
        <w:t>,</w:t>
      </w:r>
      <w:r w:rsidR="00DA256B" w:rsidRPr="00CA334D">
        <w:rPr>
          <w:rFonts w:ascii="Times New Roman" w:hAnsi="Times New Roman" w:cs="Times New Roman"/>
          <w:sz w:val="24"/>
          <w:szCs w:val="24"/>
        </w:rPr>
        <w:t xml:space="preserve"> states that the </w:t>
      </w:r>
      <w:r>
        <w:rPr>
          <w:rFonts w:ascii="Times New Roman" w:hAnsi="Times New Roman" w:cs="Times New Roman"/>
          <w:sz w:val="24"/>
          <w:szCs w:val="24"/>
        </w:rPr>
        <w:t>first</w:t>
      </w:r>
      <w:r w:rsidR="00DA256B" w:rsidRPr="00CA334D">
        <w:rPr>
          <w:rFonts w:ascii="Times New Roman" w:hAnsi="Times New Roman" w:cs="Times New Roman"/>
          <w:sz w:val="24"/>
          <w:szCs w:val="24"/>
        </w:rPr>
        <w:t xml:space="preserve"> respondent has instructed the </w:t>
      </w:r>
      <w:r>
        <w:rPr>
          <w:rFonts w:ascii="Times New Roman" w:hAnsi="Times New Roman" w:cs="Times New Roman"/>
          <w:sz w:val="24"/>
          <w:szCs w:val="24"/>
        </w:rPr>
        <w:t>second</w:t>
      </w:r>
      <w:r w:rsidR="00DA256B" w:rsidRPr="00CA334D">
        <w:rPr>
          <w:rFonts w:ascii="Times New Roman" w:hAnsi="Times New Roman" w:cs="Times New Roman"/>
          <w:sz w:val="24"/>
          <w:szCs w:val="24"/>
        </w:rPr>
        <w:t xml:space="preserve"> respondent to execute on the very </w:t>
      </w:r>
      <w:r w:rsidR="009419DF" w:rsidRPr="00CA334D">
        <w:rPr>
          <w:rFonts w:ascii="Times New Roman" w:hAnsi="Times New Roman" w:cs="Times New Roman"/>
          <w:sz w:val="24"/>
          <w:szCs w:val="24"/>
        </w:rPr>
        <w:t>judgment</w:t>
      </w:r>
      <w:r w:rsidR="00BE2123" w:rsidRPr="00CA334D">
        <w:rPr>
          <w:rFonts w:ascii="Times New Roman" w:hAnsi="Times New Roman" w:cs="Times New Roman"/>
          <w:sz w:val="24"/>
          <w:szCs w:val="24"/>
        </w:rPr>
        <w:t xml:space="preserve"> pending before MWAYERA</w:t>
      </w:r>
      <w:r w:rsidR="00DA256B" w:rsidRPr="00CA334D">
        <w:rPr>
          <w:rFonts w:ascii="Times New Roman" w:hAnsi="Times New Roman" w:cs="Times New Roman"/>
          <w:sz w:val="24"/>
          <w:szCs w:val="24"/>
        </w:rPr>
        <w:t xml:space="preserve"> J and doing so without </w:t>
      </w:r>
      <w:r>
        <w:rPr>
          <w:rFonts w:ascii="Times New Roman" w:hAnsi="Times New Roman" w:cs="Times New Roman"/>
          <w:sz w:val="24"/>
          <w:szCs w:val="24"/>
        </w:rPr>
        <w:t>first</w:t>
      </w:r>
      <w:r w:rsidR="00DA256B" w:rsidRPr="00CA334D">
        <w:rPr>
          <w:rFonts w:ascii="Times New Roman" w:hAnsi="Times New Roman" w:cs="Times New Roman"/>
          <w:sz w:val="24"/>
          <w:szCs w:val="24"/>
        </w:rPr>
        <w:t xml:space="preserve"> obtaining leave of the judge.</w:t>
      </w:r>
    </w:p>
    <w:p w:rsidR="00DA256B" w:rsidRPr="00CA334D" w:rsidRDefault="00676A0B" w:rsidP="00676A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A256B" w:rsidRPr="00CA334D">
        <w:rPr>
          <w:rFonts w:ascii="Times New Roman" w:hAnsi="Times New Roman" w:cs="Times New Roman"/>
          <w:sz w:val="24"/>
          <w:szCs w:val="24"/>
        </w:rPr>
        <w:t xml:space="preserve">These two paragraphs are not reflective of the truth but are a regurgitation of clauses in the applicants </w:t>
      </w:r>
      <w:r w:rsidR="009419DF" w:rsidRPr="00CA334D">
        <w:rPr>
          <w:rFonts w:ascii="Times New Roman" w:hAnsi="Times New Roman" w:cs="Times New Roman"/>
          <w:sz w:val="24"/>
          <w:szCs w:val="24"/>
        </w:rPr>
        <w:t>founding</w:t>
      </w:r>
      <w:r w:rsidR="00DA256B" w:rsidRPr="00CA334D">
        <w:rPr>
          <w:rFonts w:ascii="Times New Roman" w:hAnsi="Times New Roman" w:cs="Times New Roman"/>
          <w:sz w:val="24"/>
          <w:szCs w:val="24"/>
        </w:rPr>
        <w:t xml:space="preserve"> affidavit</w:t>
      </w:r>
      <w:r w:rsidR="00941F08" w:rsidRPr="00CA334D">
        <w:rPr>
          <w:rFonts w:ascii="Times New Roman" w:hAnsi="Times New Roman" w:cs="Times New Roman"/>
          <w:sz w:val="24"/>
          <w:szCs w:val="24"/>
        </w:rPr>
        <w:t xml:space="preserve"> wherein the applicants stated that their application in terms of rule 449 is pending determination before MWAYERA J.</w:t>
      </w:r>
    </w:p>
    <w:p w:rsidR="0096631A" w:rsidRPr="00CA334D" w:rsidRDefault="00676A0B" w:rsidP="00676A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6613D" w:rsidRPr="00CA334D">
        <w:rPr>
          <w:rFonts w:ascii="Times New Roman" w:hAnsi="Times New Roman" w:cs="Times New Roman"/>
          <w:sz w:val="24"/>
          <w:szCs w:val="24"/>
        </w:rPr>
        <w:t xml:space="preserve">In this regard </w:t>
      </w:r>
      <w:r w:rsidR="00E7623E">
        <w:rPr>
          <w:rFonts w:ascii="Times New Roman" w:hAnsi="Times New Roman" w:cs="Times New Roman"/>
          <w:sz w:val="24"/>
          <w:szCs w:val="24"/>
        </w:rPr>
        <w:t xml:space="preserve">in </w:t>
      </w:r>
      <w:r w:rsidR="00E6613D" w:rsidRPr="00CA334D">
        <w:rPr>
          <w:rFonts w:ascii="Times New Roman" w:hAnsi="Times New Roman" w:cs="Times New Roman"/>
          <w:sz w:val="24"/>
          <w:szCs w:val="24"/>
        </w:rPr>
        <w:t xml:space="preserve">paragraphs 9.2 and 9.4 of her founding affidavit </w:t>
      </w:r>
      <w:r>
        <w:rPr>
          <w:rFonts w:ascii="Times New Roman" w:hAnsi="Times New Roman" w:cs="Times New Roman"/>
          <w:sz w:val="24"/>
          <w:szCs w:val="24"/>
        </w:rPr>
        <w:t>first</w:t>
      </w:r>
      <w:r w:rsidR="00E6613D" w:rsidRPr="00CA334D">
        <w:rPr>
          <w:rFonts w:ascii="Times New Roman" w:hAnsi="Times New Roman" w:cs="Times New Roman"/>
          <w:sz w:val="24"/>
          <w:szCs w:val="24"/>
        </w:rPr>
        <w:t xml:space="preserve"> applicant s</w:t>
      </w:r>
      <w:r w:rsidR="0096631A" w:rsidRPr="00CA334D">
        <w:rPr>
          <w:rFonts w:ascii="Times New Roman" w:hAnsi="Times New Roman" w:cs="Times New Roman"/>
          <w:sz w:val="24"/>
          <w:szCs w:val="24"/>
        </w:rPr>
        <w:t>ta</w:t>
      </w:r>
      <w:r w:rsidR="00E6613D" w:rsidRPr="00CA334D">
        <w:rPr>
          <w:rFonts w:ascii="Times New Roman" w:hAnsi="Times New Roman" w:cs="Times New Roman"/>
          <w:sz w:val="24"/>
          <w:szCs w:val="24"/>
        </w:rPr>
        <w:t>ted that:</w:t>
      </w:r>
    </w:p>
    <w:p w:rsidR="00E6613D" w:rsidRPr="00676A0B" w:rsidRDefault="00676A0B" w:rsidP="00C82DF1">
      <w:pPr>
        <w:spacing w:after="0" w:line="240" w:lineRule="auto"/>
        <w:jc w:val="both"/>
        <w:rPr>
          <w:rFonts w:ascii="Times New Roman" w:hAnsi="Times New Roman" w:cs="Times New Roman"/>
        </w:rPr>
      </w:pPr>
      <w:r>
        <w:rPr>
          <w:rFonts w:ascii="Times New Roman" w:hAnsi="Times New Roman" w:cs="Times New Roman"/>
          <w:sz w:val="24"/>
          <w:szCs w:val="24"/>
        </w:rPr>
        <w:tab/>
        <w:t>“</w:t>
      </w:r>
      <w:r w:rsidR="00E6613D" w:rsidRPr="00676A0B">
        <w:rPr>
          <w:rFonts w:ascii="Times New Roman" w:hAnsi="Times New Roman" w:cs="Times New Roman"/>
        </w:rPr>
        <w:t>9.2. HC 9651/15 is pending before th</w:t>
      </w:r>
      <w:r w:rsidR="00052772" w:rsidRPr="00676A0B">
        <w:rPr>
          <w:rFonts w:ascii="Times New Roman" w:hAnsi="Times New Roman" w:cs="Times New Roman"/>
        </w:rPr>
        <w:t>e Honourable Mrs Justice MWAYERA</w:t>
      </w:r>
      <w:r w:rsidR="00E6613D" w:rsidRPr="00676A0B">
        <w:rPr>
          <w:rFonts w:ascii="Times New Roman" w:hAnsi="Times New Roman" w:cs="Times New Roman"/>
        </w:rPr>
        <w:t xml:space="preserve"> before </w:t>
      </w:r>
      <w:r w:rsidRPr="00676A0B">
        <w:rPr>
          <w:rFonts w:ascii="Times New Roman" w:hAnsi="Times New Roman" w:cs="Times New Roman"/>
        </w:rPr>
        <w:tab/>
      </w:r>
      <w:r w:rsidR="00E6613D" w:rsidRPr="00676A0B">
        <w:rPr>
          <w:rFonts w:ascii="Times New Roman" w:hAnsi="Times New Roman" w:cs="Times New Roman"/>
        </w:rPr>
        <w:t xml:space="preserve">whom I made an application in terms of Rule 449 of the Rules of this Honourable </w:t>
      </w:r>
      <w:r w:rsidRPr="00676A0B">
        <w:rPr>
          <w:rFonts w:ascii="Times New Roman" w:hAnsi="Times New Roman" w:cs="Times New Roman"/>
        </w:rPr>
        <w:tab/>
      </w:r>
      <w:r w:rsidR="00E6613D" w:rsidRPr="00676A0B">
        <w:rPr>
          <w:rFonts w:ascii="Times New Roman" w:hAnsi="Times New Roman" w:cs="Times New Roman"/>
        </w:rPr>
        <w:t>Court.</w:t>
      </w:r>
    </w:p>
    <w:p w:rsidR="00E6613D" w:rsidRDefault="00676A0B" w:rsidP="00C82DF1">
      <w:pPr>
        <w:spacing w:after="0" w:line="240" w:lineRule="auto"/>
        <w:jc w:val="both"/>
        <w:rPr>
          <w:rFonts w:ascii="Times New Roman" w:hAnsi="Times New Roman" w:cs="Times New Roman"/>
        </w:rPr>
      </w:pPr>
      <w:r w:rsidRPr="00676A0B">
        <w:rPr>
          <w:rFonts w:ascii="Times New Roman" w:hAnsi="Times New Roman" w:cs="Times New Roman"/>
        </w:rPr>
        <w:tab/>
      </w:r>
      <w:r w:rsidR="00E6613D" w:rsidRPr="00676A0B">
        <w:rPr>
          <w:rFonts w:ascii="Times New Roman" w:hAnsi="Times New Roman" w:cs="Times New Roman"/>
        </w:rPr>
        <w:t xml:space="preserve">9.4 </w:t>
      </w:r>
      <w:r w:rsidR="0096631A" w:rsidRPr="00676A0B">
        <w:rPr>
          <w:rFonts w:ascii="Times New Roman" w:hAnsi="Times New Roman" w:cs="Times New Roman"/>
        </w:rPr>
        <w:t>To</w:t>
      </w:r>
      <w:r w:rsidR="00E6613D" w:rsidRPr="00676A0B">
        <w:rPr>
          <w:rFonts w:ascii="Times New Roman" w:hAnsi="Times New Roman" w:cs="Times New Roman"/>
        </w:rPr>
        <w:t xml:space="preserve"> the knowledge of the 1</w:t>
      </w:r>
      <w:r w:rsidR="00E6613D" w:rsidRPr="00676A0B">
        <w:rPr>
          <w:rFonts w:ascii="Times New Roman" w:hAnsi="Times New Roman" w:cs="Times New Roman"/>
          <w:vertAlign w:val="superscript"/>
        </w:rPr>
        <w:t>st</w:t>
      </w:r>
      <w:r w:rsidR="00E6613D" w:rsidRPr="00676A0B">
        <w:rPr>
          <w:rFonts w:ascii="Times New Roman" w:hAnsi="Times New Roman" w:cs="Times New Roman"/>
        </w:rPr>
        <w:t xml:space="preserve"> respondent that HC 9651/15 is pending before th</w:t>
      </w:r>
      <w:r w:rsidR="00BE2123" w:rsidRPr="00676A0B">
        <w:rPr>
          <w:rFonts w:ascii="Times New Roman" w:hAnsi="Times New Roman" w:cs="Times New Roman"/>
        </w:rPr>
        <w:t xml:space="preserve">e </w:t>
      </w:r>
      <w:r w:rsidRPr="00676A0B">
        <w:rPr>
          <w:rFonts w:ascii="Times New Roman" w:hAnsi="Times New Roman" w:cs="Times New Roman"/>
        </w:rPr>
        <w:tab/>
      </w:r>
      <w:r w:rsidR="00BE2123" w:rsidRPr="00676A0B">
        <w:rPr>
          <w:rFonts w:ascii="Times New Roman" w:hAnsi="Times New Roman" w:cs="Times New Roman"/>
        </w:rPr>
        <w:t>Honourable Mrs Justice MWAYERA</w:t>
      </w:r>
      <w:r w:rsidR="00E6613D" w:rsidRPr="00676A0B">
        <w:rPr>
          <w:rFonts w:ascii="Times New Roman" w:hAnsi="Times New Roman" w:cs="Times New Roman"/>
        </w:rPr>
        <w:t>, the 1</w:t>
      </w:r>
      <w:r w:rsidR="00E6613D" w:rsidRPr="00676A0B">
        <w:rPr>
          <w:rFonts w:ascii="Times New Roman" w:hAnsi="Times New Roman" w:cs="Times New Roman"/>
          <w:vertAlign w:val="superscript"/>
        </w:rPr>
        <w:t>st</w:t>
      </w:r>
      <w:r w:rsidR="00E6613D" w:rsidRPr="00676A0B">
        <w:rPr>
          <w:rFonts w:ascii="Times New Roman" w:hAnsi="Times New Roman" w:cs="Times New Roman"/>
        </w:rPr>
        <w:t xml:space="preserve"> respondent purports to enforce the very </w:t>
      </w:r>
      <w:r w:rsidRPr="00676A0B">
        <w:rPr>
          <w:rFonts w:ascii="Times New Roman" w:hAnsi="Times New Roman" w:cs="Times New Roman"/>
        </w:rPr>
        <w:tab/>
      </w:r>
      <w:r w:rsidR="00E6613D" w:rsidRPr="00676A0B">
        <w:rPr>
          <w:rFonts w:ascii="Times New Roman" w:hAnsi="Times New Roman" w:cs="Times New Roman"/>
        </w:rPr>
        <w:t>same judgment which is pending determination before th</w:t>
      </w:r>
      <w:r w:rsidR="00052772" w:rsidRPr="00676A0B">
        <w:rPr>
          <w:rFonts w:ascii="Times New Roman" w:hAnsi="Times New Roman" w:cs="Times New Roman"/>
        </w:rPr>
        <w:t xml:space="preserve">e Honourable Mrs Justice </w:t>
      </w:r>
      <w:r w:rsidRPr="00676A0B">
        <w:rPr>
          <w:rFonts w:ascii="Times New Roman" w:hAnsi="Times New Roman" w:cs="Times New Roman"/>
        </w:rPr>
        <w:tab/>
      </w:r>
      <w:r w:rsidR="00052772" w:rsidRPr="00676A0B">
        <w:rPr>
          <w:rFonts w:ascii="Times New Roman" w:hAnsi="Times New Roman" w:cs="Times New Roman"/>
        </w:rPr>
        <w:t>MWAYERA</w:t>
      </w:r>
      <w:r w:rsidR="00E6613D" w:rsidRPr="00676A0B">
        <w:rPr>
          <w:rFonts w:ascii="Times New Roman" w:hAnsi="Times New Roman" w:cs="Times New Roman"/>
        </w:rPr>
        <w:t>.</w:t>
      </w:r>
      <w:r w:rsidR="0099697F" w:rsidRPr="00676A0B">
        <w:rPr>
          <w:rFonts w:ascii="Times New Roman" w:hAnsi="Times New Roman" w:cs="Times New Roman"/>
        </w:rPr>
        <w:t>”</w:t>
      </w:r>
    </w:p>
    <w:p w:rsidR="00E7623E" w:rsidRPr="00676A0B" w:rsidRDefault="00E7623E" w:rsidP="00C82DF1">
      <w:pPr>
        <w:spacing w:after="0" w:line="240" w:lineRule="auto"/>
        <w:jc w:val="both"/>
        <w:rPr>
          <w:rFonts w:ascii="Times New Roman" w:hAnsi="Times New Roman" w:cs="Times New Roman"/>
        </w:rPr>
      </w:pPr>
    </w:p>
    <w:p w:rsidR="0096631A" w:rsidRPr="00E7623E" w:rsidRDefault="0099697F" w:rsidP="00E7623E">
      <w:pPr>
        <w:spacing w:after="0" w:line="360" w:lineRule="auto"/>
        <w:jc w:val="both"/>
        <w:rPr>
          <w:rFonts w:ascii="Times New Roman" w:hAnsi="Times New Roman" w:cs="Times New Roman"/>
          <w:sz w:val="24"/>
          <w:szCs w:val="24"/>
        </w:rPr>
      </w:pPr>
      <w:r w:rsidRPr="00E7623E">
        <w:rPr>
          <w:rFonts w:ascii="Times New Roman" w:hAnsi="Times New Roman" w:cs="Times New Roman"/>
          <w:sz w:val="24"/>
          <w:szCs w:val="24"/>
        </w:rPr>
        <w:t xml:space="preserve">In the last </w:t>
      </w:r>
      <w:r w:rsidR="00BE2123" w:rsidRPr="00E7623E">
        <w:rPr>
          <w:rFonts w:ascii="Times New Roman" w:hAnsi="Times New Roman" w:cs="Times New Roman"/>
          <w:sz w:val="24"/>
          <w:szCs w:val="24"/>
        </w:rPr>
        <w:t>paragraph (</w:t>
      </w:r>
      <w:r w:rsidR="0096631A" w:rsidRPr="00E7623E">
        <w:rPr>
          <w:rFonts w:ascii="Times New Roman" w:hAnsi="Times New Roman" w:cs="Times New Roman"/>
          <w:sz w:val="24"/>
          <w:szCs w:val="24"/>
        </w:rPr>
        <w:t>12.3)</w:t>
      </w:r>
      <w:r w:rsidRPr="00E7623E">
        <w:rPr>
          <w:rFonts w:ascii="Times New Roman" w:hAnsi="Times New Roman" w:cs="Times New Roman"/>
          <w:sz w:val="24"/>
          <w:szCs w:val="24"/>
        </w:rPr>
        <w:t xml:space="preserve"> the 1</w:t>
      </w:r>
      <w:r w:rsidRPr="00E7623E">
        <w:rPr>
          <w:rFonts w:ascii="Times New Roman" w:hAnsi="Times New Roman" w:cs="Times New Roman"/>
          <w:sz w:val="24"/>
          <w:szCs w:val="24"/>
          <w:vertAlign w:val="superscript"/>
        </w:rPr>
        <w:t>st</w:t>
      </w:r>
      <w:r w:rsidRPr="00E7623E">
        <w:rPr>
          <w:rFonts w:ascii="Times New Roman" w:hAnsi="Times New Roman" w:cs="Times New Roman"/>
          <w:sz w:val="24"/>
          <w:szCs w:val="24"/>
        </w:rPr>
        <w:t xml:space="preserve"> applicant reconfirms her</w:t>
      </w:r>
      <w:r w:rsidR="0096631A" w:rsidRPr="00E7623E">
        <w:rPr>
          <w:rFonts w:ascii="Times New Roman" w:hAnsi="Times New Roman" w:cs="Times New Roman"/>
          <w:sz w:val="24"/>
          <w:szCs w:val="24"/>
        </w:rPr>
        <w:t xml:space="preserve"> </w:t>
      </w:r>
      <w:r w:rsidRPr="00E7623E">
        <w:rPr>
          <w:rFonts w:ascii="Times New Roman" w:hAnsi="Times New Roman" w:cs="Times New Roman"/>
          <w:sz w:val="24"/>
          <w:szCs w:val="24"/>
        </w:rPr>
        <w:t xml:space="preserve">assertion </w:t>
      </w:r>
      <w:r w:rsidR="0096631A" w:rsidRPr="00E7623E">
        <w:rPr>
          <w:rFonts w:ascii="Times New Roman" w:hAnsi="Times New Roman" w:cs="Times New Roman"/>
          <w:sz w:val="24"/>
          <w:szCs w:val="24"/>
        </w:rPr>
        <w:t>that</w:t>
      </w:r>
      <w:r w:rsidRPr="00E7623E">
        <w:rPr>
          <w:rFonts w:ascii="Times New Roman" w:hAnsi="Times New Roman" w:cs="Times New Roman"/>
          <w:sz w:val="24"/>
          <w:szCs w:val="24"/>
        </w:rPr>
        <w:t xml:space="preserve"> t</w:t>
      </w:r>
      <w:r w:rsidR="00BE2123" w:rsidRPr="00E7623E">
        <w:rPr>
          <w:rFonts w:ascii="Times New Roman" w:hAnsi="Times New Roman" w:cs="Times New Roman"/>
          <w:sz w:val="24"/>
          <w:szCs w:val="24"/>
        </w:rPr>
        <w:t xml:space="preserve">he </w:t>
      </w:r>
      <w:r w:rsidR="00676A0B" w:rsidRPr="00E7623E">
        <w:rPr>
          <w:rFonts w:ascii="Times New Roman" w:hAnsi="Times New Roman" w:cs="Times New Roman"/>
          <w:sz w:val="24"/>
          <w:szCs w:val="24"/>
        </w:rPr>
        <w:tab/>
      </w:r>
      <w:r w:rsidR="00BE2123" w:rsidRPr="00E7623E">
        <w:rPr>
          <w:rFonts w:ascii="Times New Roman" w:hAnsi="Times New Roman" w:cs="Times New Roman"/>
          <w:sz w:val="24"/>
          <w:szCs w:val="24"/>
        </w:rPr>
        <w:t>application is before MWAYERA</w:t>
      </w:r>
      <w:r w:rsidRPr="00E7623E">
        <w:rPr>
          <w:rFonts w:ascii="Times New Roman" w:hAnsi="Times New Roman" w:cs="Times New Roman"/>
          <w:sz w:val="24"/>
          <w:szCs w:val="24"/>
        </w:rPr>
        <w:t xml:space="preserve"> J when she </w:t>
      </w:r>
      <w:r w:rsidR="0096631A" w:rsidRPr="00E7623E">
        <w:rPr>
          <w:rFonts w:ascii="Times New Roman" w:hAnsi="Times New Roman" w:cs="Times New Roman"/>
          <w:sz w:val="24"/>
          <w:szCs w:val="24"/>
        </w:rPr>
        <w:t>stated</w:t>
      </w:r>
      <w:r w:rsidRPr="00E7623E">
        <w:rPr>
          <w:rFonts w:ascii="Times New Roman" w:hAnsi="Times New Roman" w:cs="Times New Roman"/>
          <w:sz w:val="24"/>
          <w:szCs w:val="24"/>
        </w:rPr>
        <w:t xml:space="preserve"> that: </w:t>
      </w:r>
      <w:r w:rsidR="00E7623E" w:rsidRPr="00E7623E">
        <w:rPr>
          <w:rFonts w:ascii="Times New Roman" w:hAnsi="Times New Roman" w:cs="Times New Roman"/>
          <w:sz w:val="24"/>
          <w:szCs w:val="24"/>
        </w:rPr>
        <w:t>-</w:t>
      </w:r>
    </w:p>
    <w:p w:rsidR="00E7623E" w:rsidRPr="00676A0B" w:rsidRDefault="00E7623E" w:rsidP="00C82DF1">
      <w:pPr>
        <w:spacing w:after="0" w:line="240" w:lineRule="auto"/>
        <w:jc w:val="both"/>
        <w:rPr>
          <w:rFonts w:ascii="Times New Roman" w:hAnsi="Times New Roman" w:cs="Times New Roman"/>
        </w:rPr>
      </w:pPr>
    </w:p>
    <w:p w:rsidR="0099697F" w:rsidRPr="00676A0B" w:rsidRDefault="00676A0B" w:rsidP="00C82DF1">
      <w:pPr>
        <w:spacing w:after="0" w:line="240" w:lineRule="auto"/>
        <w:jc w:val="both"/>
        <w:rPr>
          <w:rFonts w:ascii="Times New Roman" w:hAnsi="Times New Roman" w:cs="Times New Roman"/>
        </w:rPr>
      </w:pPr>
      <w:r w:rsidRPr="00676A0B">
        <w:rPr>
          <w:rFonts w:ascii="Times New Roman" w:hAnsi="Times New Roman" w:cs="Times New Roman"/>
        </w:rPr>
        <w:tab/>
      </w:r>
      <w:r w:rsidR="0099697F" w:rsidRPr="00676A0B">
        <w:rPr>
          <w:rFonts w:ascii="Times New Roman" w:hAnsi="Times New Roman" w:cs="Times New Roman"/>
        </w:rPr>
        <w:t>“</w:t>
      </w:r>
      <w:r w:rsidR="00DE3CE6" w:rsidRPr="00676A0B">
        <w:rPr>
          <w:rFonts w:ascii="Times New Roman" w:hAnsi="Times New Roman" w:cs="Times New Roman"/>
        </w:rPr>
        <w:t>The</w:t>
      </w:r>
      <w:r w:rsidR="0099697F" w:rsidRPr="00676A0B">
        <w:rPr>
          <w:rFonts w:ascii="Times New Roman" w:hAnsi="Times New Roman" w:cs="Times New Roman"/>
        </w:rPr>
        <w:t xml:space="preserve"> relief we seek is pending before the Honourable Mrs </w:t>
      </w:r>
      <w:r w:rsidR="00052772" w:rsidRPr="00676A0B">
        <w:rPr>
          <w:rFonts w:ascii="Times New Roman" w:hAnsi="Times New Roman" w:cs="Times New Roman"/>
        </w:rPr>
        <w:t>Justice MWAYERA</w:t>
      </w:r>
      <w:r w:rsidR="0099697F" w:rsidRPr="00676A0B">
        <w:rPr>
          <w:rFonts w:ascii="Times New Roman" w:hAnsi="Times New Roman" w:cs="Times New Roman"/>
        </w:rPr>
        <w:t xml:space="preserve">. It is </w:t>
      </w:r>
      <w:r w:rsidRPr="00676A0B">
        <w:rPr>
          <w:rFonts w:ascii="Times New Roman" w:hAnsi="Times New Roman" w:cs="Times New Roman"/>
        </w:rPr>
        <w:tab/>
      </w:r>
      <w:r w:rsidR="0099697F" w:rsidRPr="00676A0B">
        <w:rPr>
          <w:rFonts w:ascii="Times New Roman" w:hAnsi="Times New Roman" w:cs="Times New Roman"/>
        </w:rPr>
        <w:t xml:space="preserve">procedurally incompetent to enforce the writ on a matter which is pending before the </w:t>
      </w:r>
      <w:r w:rsidRPr="00676A0B">
        <w:rPr>
          <w:rFonts w:ascii="Times New Roman" w:hAnsi="Times New Roman" w:cs="Times New Roman"/>
        </w:rPr>
        <w:tab/>
      </w:r>
      <w:r w:rsidR="0099697F" w:rsidRPr="00676A0B">
        <w:rPr>
          <w:rFonts w:ascii="Times New Roman" w:hAnsi="Times New Roman" w:cs="Times New Roman"/>
        </w:rPr>
        <w:t xml:space="preserve">very judge who issued the order sought to be enforced without first obtaining the </w:t>
      </w:r>
      <w:r w:rsidRPr="00676A0B">
        <w:rPr>
          <w:rFonts w:ascii="Times New Roman" w:hAnsi="Times New Roman" w:cs="Times New Roman"/>
        </w:rPr>
        <w:tab/>
      </w:r>
      <w:r w:rsidR="0099697F" w:rsidRPr="00676A0B">
        <w:rPr>
          <w:rFonts w:ascii="Times New Roman" w:hAnsi="Times New Roman" w:cs="Times New Roman"/>
        </w:rPr>
        <w:t xml:space="preserve">leave of the </w:t>
      </w:r>
      <w:r>
        <w:rPr>
          <w:rFonts w:ascii="Times New Roman" w:hAnsi="Times New Roman" w:cs="Times New Roman"/>
        </w:rPr>
        <w:tab/>
      </w:r>
      <w:r w:rsidR="0099697F" w:rsidRPr="00676A0B">
        <w:rPr>
          <w:rFonts w:ascii="Times New Roman" w:hAnsi="Times New Roman" w:cs="Times New Roman"/>
        </w:rPr>
        <w:t>judge.”</w:t>
      </w:r>
    </w:p>
    <w:p w:rsidR="00676A0B" w:rsidRPr="00CA334D" w:rsidRDefault="00676A0B" w:rsidP="00C82DF1">
      <w:pPr>
        <w:spacing w:after="0" w:line="240" w:lineRule="auto"/>
        <w:jc w:val="both"/>
        <w:rPr>
          <w:rFonts w:ascii="Times New Roman" w:hAnsi="Times New Roman" w:cs="Times New Roman"/>
          <w:sz w:val="24"/>
          <w:szCs w:val="24"/>
        </w:rPr>
      </w:pPr>
    </w:p>
    <w:p w:rsidR="00E7623E" w:rsidRDefault="00676A0B" w:rsidP="001549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00AB7" w:rsidRPr="00CA334D">
        <w:rPr>
          <w:rFonts w:ascii="Times New Roman" w:hAnsi="Times New Roman" w:cs="Times New Roman"/>
          <w:sz w:val="24"/>
          <w:szCs w:val="24"/>
        </w:rPr>
        <w:t xml:space="preserve">When I queried whether the </w:t>
      </w:r>
      <w:r w:rsidR="00941F08" w:rsidRPr="00CA334D">
        <w:rPr>
          <w:rFonts w:ascii="Times New Roman" w:hAnsi="Times New Roman" w:cs="Times New Roman"/>
          <w:sz w:val="24"/>
          <w:szCs w:val="24"/>
        </w:rPr>
        <w:t>application wa</w:t>
      </w:r>
      <w:r w:rsidR="00052772" w:rsidRPr="00CA334D">
        <w:rPr>
          <w:rFonts w:ascii="Times New Roman" w:hAnsi="Times New Roman" w:cs="Times New Roman"/>
          <w:sz w:val="24"/>
          <w:szCs w:val="24"/>
        </w:rPr>
        <w:t xml:space="preserve">s in fact pending before </w:t>
      </w:r>
      <w:r w:rsidR="00052772" w:rsidRPr="009C7F00">
        <w:rPr>
          <w:rFonts w:ascii="Times New Roman" w:hAnsi="Times New Roman" w:cs="Times New Roman"/>
          <w:smallCaps/>
          <w:sz w:val="24"/>
          <w:szCs w:val="24"/>
        </w:rPr>
        <w:t>MWAYERA</w:t>
      </w:r>
      <w:r w:rsidR="00941F08" w:rsidRPr="009C7F00">
        <w:rPr>
          <w:rFonts w:ascii="Times New Roman" w:hAnsi="Times New Roman" w:cs="Times New Roman"/>
          <w:smallCaps/>
          <w:sz w:val="24"/>
          <w:szCs w:val="24"/>
        </w:rPr>
        <w:t xml:space="preserve"> J</w:t>
      </w:r>
      <w:r w:rsidR="00941F08" w:rsidRPr="00CA334D">
        <w:rPr>
          <w:rFonts w:ascii="Times New Roman" w:hAnsi="Times New Roman" w:cs="Times New Roman"/>
          <w:sz w:val="24"/>
          <w:szCs w:val="24"/>
        </w:rPr>
        <w:t xml:space="preserve">, </w:t>
      </w:r>
      <w:r w:rsidR="009419DF" w:rsidRPr="00CA334D">
        <w:rPr>
          <w:rFonts w:ascii="Times New Roman" w:hAnsi="Times New Roman" w:cs="Times New Roman"/>
          <w:i/>
          <w:sz w:val="24"/>
          <w:szCs w:val="24"/>
        </w:rPr>
        <w:t>Mr.</w:t>
      </w:r>
      <w:r w:rsidR="00941F08" w:rsidRPr="00CA334D">
        <w:rPr>
          <w:rFonts w:ascii="Times New Roman" w:hAnsi="Times New Roman" w:cs="Times New Roman"/>
          <w:sz w:val="24"/>
          <w:szCs w:val="24"/>
        </w:rPr>
        <w:t xml:space="preserve"> </w:t>
      </w:r>
      <w:r w:rsidR="00941F08" w:rsidRPr="00CA334D">
        <w:rPr>
          <w:rFonts w:ascii="Times New Roman" w:hAnsi="Times New Roman" w:cs="Times New Roman"/>
          <w:i/>
          <w:sz w:val="24"/>
          <w:szCs w:val="24"/>
        </w:rPr>
        <w:t>Katsande</w:t>
      </w:r>
      <w:r w:rsidR="00941F08" w:rsidRPr="00CA334D">
        <w:rPr>
          <w:rFonts w:ascii="Times New Roman" w:hAnsi="Times New Roman" w:cs="Times New Roman"/>
          <w:sz w:val="24"/>
          <w:szCs w:val="24"/>
        </w:rPr>
        <w:t xml:space="preserve"> for the applicants was not forthright. He instead </w:t>
      </w:r>
      <w:r w:rsidR="009419DF" w:rsidRPr="00CA334D">
        <w:rPr>
          <w:rFonts w:ascii="Times New Roman" w:hAnsi="Times New Roman" w:cs="Times New Roman"/>
          <w:sz w:val="24"/>
          <w:szCs w:val="24"/>
        </w:rPr>
        <w:t>referred</w:t>
      </w:r>
      <w:r w:rsidR="00941F08" w:rsidRPr="00CA334D">
        <w:rPr>
          <w:rFonts w:ascii="Times New Roman" w:hAnsi="Times New Roman" w:cs="Times New Roman"/>
          <w:sz w:val="24"/>
          <w:szCs w:val="24"/>
        </w:rPr>
        <w:t xml:space="preserve"> to the fa</w:t>
      </w:r>
      <w:r w:rsidR="00850744" w:rsidRPr="00CA334D">
        <w:rPr>
          <w:rFonts w:ascii="Times New Roman" w:hAnsi="Times New Roman" w:cs="Times New Roman"/>
          <w:sz w:val="24"/>
          <w:szCs w:val="24"/>
        </w:rPr>
        <w:t>c</w:t>
      </w:r>
      <w:r w:rsidR="00941F08" w:rsidRPr="00CA334D">
        <w:rPr>
          <w:rFonts w:ascii="Times New Roman" w:hAnsi="Times New Roman" w:cs="Times New Roman"/>
          <w:sz w:val="24"/>
          <w:szCs w:val="24"/>
        </w:rPr>
        <w:t xml:space="preserve">t that after filing the Rule </w:t>
      </w:r>
      <w:r w:rsidR="00F75CFA" w:rsidRPr="00CA334D">
        <w:rPr>
          <w:rFonts w:ascii="Times New Roman" w:hAnsi="Times New Roman" w:cs="Times New Roman"/>
          <w:sz w:val="24"/>
          <w:szCs w:val="24"/>
        </w:rPr>
        <w:t>449 application</w:t>
      </w:r>
      <w:r w:rsidR="00941F08" w:rsidRPr="00CA334D">
        <w:rPr>
          <w:rFonts w:ascii="Times New Roman" w:hAnsi="Times New Roman" w:cs="Times New Roman"/>
          <w:sz w:val="24"/>
          <w:szCs w:val="24"/>
        </w:rPr>
        <w:t xml:space="preserve"> he had followed that up with a letter requesting the </w:t>
      </w:r>
      <w:r w:rsidR="009419DF" w:rsidRPr="00CA334D">
        <w:rPr>
          <w:rFonts w:ascii="Times New Roman" w:hAnsi="Times New Roman" w:cs="Times New Roman"/>
          <w:sz w:val="24"/>
          <w:szCs w:val="24"/>
        </w:rPr>
        <w:t>registrar</w:t>
      </w:r>
      <w:r w:rsidR="00941F08" w:rsidRPr="00CA334D">
        <w:rPr>
          <w:rFonts w:ascii="Times New Roman" w:hAnsi="Times New Roman" w:cs="Times New Roman"/>
          <w:sz w:val="24"/>
          <w:szCs w:val="24"/>
        </w:rPr>
        <w:t xml:space="preserve"> to </w:t>
      </w:r>
      <w:r w:rsidR="009419DF" w:rsidRPr="00CA334D">
        <w:rPr>
          <w:rFonts w:ascii="Times New Roman" w:hAnsi="Times New Roman" w:cs="Times New Roman"/>
          <w:sz w:val="24"/>
          <w:szCs w:val="24"/>
        </w:rPr>
        <w:t>place</w:t>
      </w:r>
      <w:r w:rsidR="000E5170" w:rsidRPr="00CA334D">
        <w:rPr>
          <w:rFonts w:ascii="Times New Roman" w:hAnsi="Times New Roman" w:cs="Times New Roman"/>
          <w:sz w:val="24"/>
          <w:szCs w:val="24"/>
        </w:rPr>
        <w:t xml:space="preserve"> the reco</w:t>
      </w:r>
      <w:r w:rsidR="00BE2123" w:rsidRPr="00CA334D">
        <w:rPr>
          <w:rFonts w:ascii="Times New Roman" w:hAnsi="Times New Roman" w:cs="Times New Roman"/>
          <w:sz w:val="24"/>
          <w:szCs w:val="24"/>
        </w:rPr>
        <w:t>rd of proceedings before MWAYERA</w:t>
      </w:r>
      <w:r w:rsidR="00DE3CE6" w:rsidRPr="00CA334D">
        <w:rPr>
          <w:rFonts w:ascii="Times New Roman" w:hAnsi="Times New Roman" w:cs="Times New Roman"/>
          <w:sz w:val="24"/>
          <w:szCs w:val="24"/>
        </w:rPr>
        <w:t xml:space="preserve"> J. B</w:t>
      </w:r>
      <w:r w:rsidR="000E5170" w:rsidRPr="00CA334D">
        <w:rPr>
          <w:rFonts w:ascii="Times New Roman" w:hAnsi="Times New Roman" w:cs="Times New Roman"/>
          <w:sz w:val="24"/>
          <w:szCs w:val="24"/>
        </w:rPr>
        <w:t>y virtue of that let</w:t>
      </w:r>
      <w:r w:rsidR="009419DF" w:rsidRPr="00CA334D">
        <w:rPr>
          <w:rFonts w:ascii="Times New Roman" w:hAnsi="Times New Roman" w:cs="Times New Roman"/>
          <w:sz w:val="24"/>
          <w:szCs w:val="24"/>
        </w:rPr>
        <w:t>t</w:t>
      </w:r>
      <w:r w:rsidR="000E5170" w:rsidRPr="00CA334D">
        <w:rPr>
          <w:rFonts w:ascii="Times New Roman" w:hAnsi="Times New Roman" w:cs="Times New Roman"/>
          <w:sz w:val="24"/>
          <w:szCs w:val="24"/>
        </w:rPr>
        <w:t xml:space="preserve">er he now </w:t>
      </w:r>
      <w:r w:rsidR="00DE3CE6" w:rsidRPr="00CA334D">
        <w:rPr>
          <w:rFonts w:ascii="Times New Roman" w:hAnsi="Times New Roman" w:cs="Times New Roman"/>
          <w:sz w:val="24"/>
          <w:szCs w:val="24"/>
        </w:rPr>
        <w:t>assumed</w:t>
      </w:r>
      <w:r w:rsidR="000E5170" w:rsidRPr="00CA334D">
        <w:rPr>
          <w:rFonts w:ascii="Times New Roman" w:hAnsi="Times New Roman" w:cs="Times New Roman"/>
          <w:sz w:val="24"/>
          <w:szCs w:val="24"/>
        </w:rPr>
        <w:t xml:space="preserve"> that the rule 449 application was now pend</w:t>
      </w:r>
      <w:r w:rsidR="00BE2123" w:rsidRPr="00CA334D">
        <w:rPr>
          <w:rFonts w:ascii="Times New Roman" w:hAnsi="Times New Roman" w:cs="Times New Roman"/>
          <w:sz w:val="24"/>
          <w:szCs w:val="24"/>
        </w:rPr>
        <w:t>ing determination before MWAYERA</w:t>
      </w:r>
      <w:r w:rsidR="000E5170" w:rsidRPr="00CA334D">
        <w:rPr>
          <w:rFonts w:ascii="Times New Roman" w:hAnsi="Times New Roman" w:cs="Times New Roman"/>
          <w:sz w:val="24"/>
          <w:szCs w:val="24"/>
        </w:rPr>
        <w:t xml:space="preserve"> J.</w:t>
      </w:r>
      <w:r w:rsidR="00DE3CE6" w:rsidRPr="00CA334D">
        <w:rPr>
          <w:rFonts w:ascii="Times New Roman" w:hAnsi="Times New Roman" w:cs="Times New Roman"/>
          <w:sz w:val="24"/>
          <w:szCs w:val="24"/>
        </w:rPr>
        <w:t xml:space="preserve"> T</w:t>
      </w:r>
      <w:r w:rsidR="0099697F" w:rsidRPr="00CA334D">
        <w:rPr>
          <w:rFonts w:ascii="Times New Roman" w:hAnsi="Times New Roman" w:cs="Times New Roman"/>
          <w:sz w:val="24"/>
          <w:szCs w:val="24"/>
        </w:rPr>
        <w:t>o buttress his point</w:t>
      </w:r>
      <w:r w:rsidR="00200AB7" w:rsidRPr="00CA334D">
        <w:rPr>
          <w:rFonts w:ascii="Times New Roman" w:hAnsi="Times New Roman" w:cs="Times New Roman"/>
          <w:sz w:val="24"/>
          <w:szCs w:val="24"/>
        </w:rPr>
        <w:t xml:space="preserve"> he </w:t>
      </w:r>
      <w:r w:rsidR="00F75CFA" w:rsidRPr="00CA334D">
        <w:rPr>
          <w:rFonts w:ascii="Times New Roman" w:hAnsi="Times New Roman" w:cs="Times New Roman"/>
          <w:sz w:val="24"/>
          <w:szCs w:val="24"/>
        </w:rPr>
        <w:t>referred</w:t>
      </w:r>
      <w:r w:rsidR="00200AB7" w:rsidRPr="00CA334D">
        <w:rPr>
          <w:rFonts w:ascii="Times New Roman" w:hAnsi="Times New Roman" w:cs="Times New Roman"/>
          <w:sz w:val="24"/>
          <w:szCs w:val="24"/>
        </w:rPr>
        <w:t xml:space="preserve"> to the case of </w:t>
      </w:r>
      <w:r w:rsidR="00200AB7" w:rsidRPr="00CA334D">
        <w:rPr>
          <w:rFonts w:ascii="Times New Roman" w:hAnsi="Times New Roman" w:cs="Times New Roman"/>
          <w:i/>
          <w:sz w:val="24"/>
          <w:szCs w:val="24"/>
        </w:rPr>
        <w:t xml:space="preserve">Mufundisi </w:t>
      </w:r>
      <w:r w:rsidR="00F75CFA" w:rsidRPr="001549AE">
        <w:rPr>
          <w:rFonts w:ascii="Times New Roman" w:hAnsi="Times New Roman" w:cs="Times New Roman"/>
          <w:sz w:val="24"/>
          <w:szCs w:val="24"/>
        </w:rPr>
        <w:t xml:space="preserve">v </w:t>
      </w:r>
      <w:r w:rsidR="00200AB7" w:rsidRPr="00CA334D">
        <w:rPr>
          <w:rFonts w:ascii="Times New Roman" w:hAnsi="Times New Roman" w:cs="Times New Roman"/>
          <w:i/>
          <w:sz w:val="24"/>
          <w:szCs w:val="24"/>
        </w:rPr>
        <w:t>Rusere</w:t>
      </w:r>
      <w:r w:rsidR="00200AB7" w:rsidRPr="00CA334D">
        <w:rPr>
          <w:rFonts w:ascii="Times New Roman" w:hAnsi="Times New Roman" w:cs="Times New Roman"/>
          <w:sz w:val="24"/>
          <w:szCs w:val="24"/>
        </w:rPr>
        <w:t xml:space="preserve"> 2008(2</w:t>
      </w:r>
      <w:r w:rsidR="00052772" w:rsidRPr="00CA334D">
        <w:rPr>
          <w:rFonts w:ascii="Times New Roman" w:hAnsi="Times New Roman" w:cs="Times New Roman"/>
          <w:sz w:val="24"/>
          <w:szCs w:val="24"/>
        </w:rPr>
        <w:t>) ZLR</w:t>
      </w:r>
      <w:r w:rsidR="00200AB7" w:rsidRPr="00CA334D">
        <w:rPr>
          <w:rFonts w:ascii="Times New Roman" w:hAnsi="Times New Roman" w:cs="Times New Roman"/>
          <w:sz w:val="24"/>
          <w:szCs w:val="24"/>
        </w:rPr>
        <w:t xml:space="preserve"> 264 wherein he </w:t>
      </w:r>
      <w:r w:rsidR="00F75CFA" w:rsidRPr="00CA334D">
        <w:rPr>
          <w:rFonts w:ascii="Times New Roman" w:hAnsi="Times New Roman" w:cs="Times New Roman"/>
          <w:sz w:val="24"/>
          <w:szCs w:val="24"/>
        </w:rPr>
        <w:t>said</w:t>
      </w:r>
      <w:r w:rsidR="00200AB7" w:rsidRPr="00CA334D">
        <w:rPr>
          <w:rFonts w:ascii="Times New Roman" w:hAnsi="Times New Roman" w:cs="Times New Roman"/>
          <w:sz w:val="24"/>
          <w:szCs w:val="24"/>
        </w:rPr>
        <w:t xml:space="preserve"> BERE J took a proactive role by </w:t>
      </w:r>
      <w:r w:rsidR="00F75CFA" w:rsidRPr="00CA334D">
        <w:rPr>
          <w:rFonts w:ascii="Times New Roman" w:hAnsi="Times New Roman" w:cs="Times New Roman"/>
          <w:sz w:val="24"/>
          <w:szCs w:val="24"/>
        </w:rPr>
        <w:t>directing</w:t>
      </w:r>
      <w:r w:rsidR="00200AB7" w:rsidRPr="00CA334D">
        <w:rPr>
          <w:rFonts w:ascii="Times New Roman" w:hAnsi="Times New Roman" w:cs="Times New Roman"/>
          <w:sz w:val="24"/>
          <w:szCs w:val="24"/>
        </w:rPr>
        <w:t xml:space="preserve"> his clerk to set down the </w:t>
      </w:r>
      <w:r w:rsidR="00BE2123" w:rsidRPr="00CA334D">
        <w:rPr>
          <w:rFonts w:ascii="Times New Roman" w:hAnsi="Times New Roman" w:cs="Times New Roman"/>
          <w:sz w:val="24"/>
          <w:szCs w:val="24"/>
        </w:rPr>
        <w:t>matter before</w:t>
      </w:r>
      <w:r w:rsidR="00200AB7" w:rsidRPr="00CA334D">
        <w:rPr>
          <w:rFonts w:ascii="Times New Roman" w:hAnsi="Times New Roman" w:cs="Times New Roman"/>
          <w:sz w:val="24"/>
          <w:szCs w:val="24"/>
        </w:rPr>
        <w:t xml:space="preserve"> him</w:t>
      </w:r>
      <w:r w:rsidR="00A21256" w:rsidRPr="00CA334D">
        <w:rPr>
          <w:rFonts w:ascii="Times New Roman" w:hAnsi="Times New Roman" w:cs="Times New Roman"/>
          <w:sz w:val="24"/>
          <w:szCs w:val="24"/>
        </w:rPr>
        <w:t xml:space="preserve">. It was with that in </w:t>
      </w:r>
      <w:r w:rsidR="00F75CFA" w:rsidRPr="00CA334D">
        <w:rPr>
          <w:rFonts w:ascii="Times New Roman" w:hAnsi="Times New Roman" w:cs="Times New Roman"/>
          <w:sz w:val="24"/>
          <w:szCs w:val="24"/>
        </w:rPr>
        <w:t>mind</w:t>
      </w:r>
      <w:r w:rsidR="00A21256" w:rsidRPr="00CA334D">
        <w:rPr>
          <w:rFonts w:ascii="Times New Roman" w:hAnsi="Times New Roman" w:cs="Times New Roman"/>
          <w:sz w:val="24"/>
          <w:szCs w:val="24"/>
        </w:rPr>
        <w:t xml:space="preserve"> </w:t>
      </w:r>
      <w:r w:rsidR="00F75CFA" w:rsidRPr="00CA334D">
        <w:rPr>
          <w:rFonts w:ascii="Times New Roman" w:hAnsi="Times New Roman" w:cs="Times New Roman"/>
          <w:sz w:val="24"/>
          <w:szCs w:val="24"/>
        </w:rPr>
        <w:t>t</w:t>
      </w:r>
      <w:r w:rsidR="00A21256" w:rsidRPr="00CA334D">
        <w:rPr>
          <w:rFonts w:ascii="Times New Roman" w:hAnsi="Times New Roman" w:cs="Times New Roman"/>
          <w:sz w:val="24"/>
          <w:szCs w:val="24"/>
        </w:rPr>
        <w:t xml:space="preserve">hat he </w:t>
      </w:r>
      <w:r w:rsidR="00F75CFA" w:rsidRPr="00CA334D">
        <w:rPr>
          <w:rFonts w:ascii="Times New Roman" w:hAnsi="Times New Roman" w:cs="Times New Roman"/>
          <w:sz w:val="24"/>
          <w:szCs w:val="24"/>
        </w:rPr>
        <w:t>surmised</w:t>
      </w:r>
      <w:r w:rsidR="00BE2123" w:rsidRPr="00CA334D">
        <w:rPr>
          <w:rFonts w:ascii="Times New Roman" w:hAnsi="Times New Roman" w:cs="Times New Roman"/>
          <w:sz w:val="24"/>
          <w:szCs w:val="24"/>
        </w:rPr>
        <w:t xml:space="preserve"> MWAYERA</w:t>
      </w:r>
      <w:r w:rsidR="00A21256" w:rsidRPr="00CA334D">
        <w:rPr>
          <w:rFonts w:ascii="Times New Roman" w:hAnsi="Times New Roman" w:cs="Times New Roman"/>
          <w:sz w:val="24"/>
          <w:szCs w:val="24"/>
        </w:rPr>
        <w:t xml:space="preserve"> J would also deal with </w:t>
      </w:r>
      <w:r w:rsidR="0099697F" w:rsidRPr="00CA334D">
        <w:rPr>
          <w:rFonts w:ascii="Times New Roman" w:hAnsi="Times New Roman" w:cs="Times New Roman"/>
          <w:sz w:val="24"/>
          <w:szCs w:val="24"/>
        </w:rPr>
        <w:t>t</w:t>
      </w:r>
      <w:r w:rsidR="00A21256" w:rsidRPr="00CA334D">
        <w:rPr>
          <w:rFonts w:ascii="Times New Roman" w:hAnsi="Times New Roman" w:cs="Times New Roman"/>
          <w:sz w:val="24"/>
          <w:szCs w:val="24"/>
        </w:rPr>
        <w:t xml:space="preserve">his application. Unfortunately counsel seemed oblivious of the fact </w:t>
      </w:r>
      <w:r w:rsidR="00F75CFA" w:rsidRPr="00CA334D">
        <w:rPr>
          <w:rFonts w:ascii="Times New Roman" w:hAnsi="Times New Roman" w:cs="Times New Roman"/>
          <w:sz w:val="24"/>
          <w:szCs w:val="24"/>
        </w:rPr>
        <w:t>that</w:t>
      </w:r>
      <w:r w:rsidR="00A21256" w:rsidRPr="00CA334D">
        <w:rPr>
          <w:rFonts w:ascii="Times New Roman" w:hAnsi="Times New Roman" w:cs="Times New Roman"/>
          <w:sz w:val="24"/>
          <w:szCs w:val="24"/>
        </w:rPr>
        <w:t xml:space="preserve"> in </w:t>
      </w:r>
      <w:r w:rsidR="00A21256" w:rsidRPr="00CA334D">
        <w:rPr>
          <w:rFonts w:ascii="Times New Roman" w:hAnsi="Times New Roman" w:cs="Times New Roman"/>
          <w:i/>
          <w:sz w:val="24"/>
          <w:szCs w:val="24"/>
        </w:rPr>
        <w:t xml:space="preserve">Mufundisi </w:t>
      </w:r>
      <w:r w:rsidR="00A21256" w:rsidRPr="001549AE">
        <w:rPr>
          <w:rFonts w:ascii="Times New Roman" w:hAnsi="Times New Roman" w:cs="Times New Roman"/>
          <w:sz w:val="24"/>
          <w:szCs w:val="24"/>
        </w:rPr>
        <w:t>v</w:t>
      </w:r>
      <w:r w:rsidR="00A21256" w:rsidRPr="00CA334D">
        <w:rPr>
          <w:rFonts w:ascii="Times New Roman" w:hAnsi="Times New Roman" w:cs="Times New Roman"/>
          <w:i/>
          <w:sz w:val="24"/>
          <w:szCs w:val="24"/>
        </w:rPr>
        <w:t xml:space="preserve"> Ruse</w:t>
      </w:r>
      <w:r w:rsidR="00F75CFA" w:rsidRPr="00CA334D">
        <w:rPr>
          <w:rFonts w:ascii="Times New Roman" w:hAnsi="Times New Roman" w:cs="Times New Roman"/>
          <w:i/>
          <w:sz w:val="24"/>
          <w:szCs w:val="24"/>
        </w:rPr>
        <w:t>r</w:t>
      </w:r>
      <w:r w:rsidR="00A21256" w:rsidRPr="00CA334D">
        <w:rPr>
          <w:rFonts w:ascii="Times New Roman" w:hAnsi="Times New Roman" w:cs="Times New Roman"/>
          <w:i/>
          <w:sz w:val="24"/>
          <w:szCs w:val="24"/>
        </w:rPr>
        <w:t>e</w:t>
      </w:r>
      <w:r w:rsidR="00A21256" w:rsidRPr="00CA334D">
        <w:rPr>
          <w:rFonts w:ascii="Times New Roman" w:hAnsi="Times New Roman" w:cs="Times New Roman"/>
          <w:sz w:val="24"/>
          <w:szCs w:val="24"/>
        </w:rPr>
        <w:t xml:space="preserve"> </w:t>
      </w:r>
      <w:r w:rsidR="00F75CFA" w:rsidRPr="00CA334D">
        <w:rPr>
          <w:rFonts w:ascii="Times New Roman" w:hAnsi="Times New Roman" w:cs="Times New Roman"/>
          <w:sz w:val="24"/>
          <w:szCs w:val="24"/>
        </w:rPr>
        <w:t>(</w:t>
      </w:r>
      <w:r w:rsidR="00F75CFA" w:rsidRPr="00CA334D">
        <w:rPr>
          <w:rFonts w:ascii="Times New Roman" w:hAnsi="Times New Roman" w:cs="Times New Roman"/>
          <w:i/>
          <w:sz w:val="24"/>
          <w:szCs w:val="24"/>
        </w:rPr>
        <w:t>supra</w:t>
      </w:r>
      <w:r w:rsidR="00052772" w:rsidRPr="00CA334D">
        <w:rPr>
          <w:rFonts w:ascii="Times New Roman" w:hAnsi="Times New Roman" w:cs="Times New Roman"/>
          <w:sz w:val="24"/>
          <w:szCs w:val="24"/>
        </w:rPr>
        <w:t>) the</w:t>
      </w:r>
      <w:r w:rsidR="00A21256" w:rsidRPr="00CA334D">
        <w:rPr>
          <w:rFonts w:ascii="Times New Roman" w:hAnsi="Times New Roman" w:cs="Times New Roman"/>
          <w:sz w:val="24"/>
          <w:szCs w:val="24"/>
        </w:rPr>
        <w:t xml:space="preserve"> </w:t>
      </w:r>
      <w:r w:rsidR="0099697F" w:rsidRPr="00CA334D">
        <w:rPr>
          <w:rFonts w:ascii="Times New Roman" w:hAnsi="Times New Roman" w:cs="Times New Roman"/>
          <w:sz w:val="24"/>
          <w:szCs w:val="24"/>
        </w:rPr>
        <w:t xml:space="preserve">learned </w:t>
      </w:r>
      <w:r w:rsidR="00A21256" w:rsidRPr="00CA334D">
        <w:rPr>
          <w:rFonts w:ascii="Times New Roman" w:hAnsi="Times New Roman" w:cs="Times New Roman"/>
          <w:sz w:val="24"/>
          <w:szCs w:val="24"/>
        </w:rPr>
        <w:t xml:space="preserve">judge had </w:t>
      </w:r>
      <w:r w:rsidR="00A21256" w:rsidRPr="00CA334D">
        <w:rPr>
          <w:rFonts w:ascii="Times New Roman" w:hAnsi="Times New Roman" w:cs="Times New Roman"/>
          <w:i/>
          <w:sz w:val="24"/>
          <w:szCs w:val="24"/>
        </w:rPr>
        <w:t>mero motu</w:t>
      </w:r>
      <w:r w:rsidR="00A21256" w:rsidRPr="00CA334D">
        <w:rPr>
          <w:rFonts w:ascii="Times New Roman" w:hAnsi="Times New Roman" w:cs="Times New Roman"/>
          <w:sz w:val="24"/>
          <w:szCs w:val="24"/>
        </w:rPr>
        <w:t xml:space="preserve"> noted an error in granting an order as he did </w:t>
      </w:r>
      <w:r w:rsidR="00F75CFA" w:rsidRPr="00CA334D">
        <w:rPr>
          <w:rFonts w:ascii="Times New Roman" w:hAnsi="Times New Roman" w:cs="Times New Roman"/>
          <w:sz w:val="24"/>
          <w:szCs w:val="24"/>
        </w:rPr>
        <w:t>when</w:t>
      </w:r>
      <w:r w:rsidR="00A21256" w:rsidRPr="00CA334D">
        <w:rPr>
          <w:rFonts w:ascii="Times New Roman" w:hAnsi="Times New Roman" w:cs="Times New Roman"/>
          <w:sz w:val="24"/>
          <w:szCs w:val="24"/>
        </w:rPr>
        <w:t xml:space="preserve"> there had been a notice of opposition filed by the other party. The order had been gra</w:t>
      </w:r>
      <w:r w:rsidR="00F75CFA" w:rsidRPr="00CA334D">
        <w:rPr>
          <w:rFonts w:ascii="Times New Roman" w:hAnsi="Times New Roman" w:cs="Times New Roman"/>
          <w:sz w:val="24"/>
          <w:szCs w:val="24"/>
        </w:rPr>
        <w:t>nted in the absence of the other party</w:t>
      </w:r>
      <w:r w:rsidR="00A21256" w:rsidRPr="00CA334D">
        <w:rPr>
          <w:rFonts w:ascii="Times New Roman" w:hAnsi="Times New Roman" w:cs="Times New Roman"/>
          <w:sz w:val="24"/>
          <w:szCs w:val="24"/>
        </w:rPr>
        <w:t xml:space="preserve">. </w:t>
      </w:r>
      <w:r w:rsidR="0099697F" w:rsidRPr="00CA334D">
        <w:rPr>
          <w:rFonts w:ascii="Times New Roman" w:hAnsi="Times New Roman" w:cs="Times New Roman"/>
          <w:sz w:val="24"/>
          <w:szCs w:val="24"/>
        </w:rPr>
        <w:t>In</w:t>
      </w:r>
      <w:r w:rsidR="00A86C20" w:rsidRPr="00CA334D">
        <w:rPr>
          <w:rFonts w:ascii="Times New Roman" w:hAnsi="Times New Roman" w:cs="Times New Roman"/>
          <w:sz w:val="24"/>
          <w:szCs w:val="24"/>
        </w:rPr>
        <w:t xml:space="preserve"> terms of r</w:t>
      </w:r>
      <w:r w:rsidR="00A21256" w:rsidRPr="00CA334D">
        <w:rPr>
          <w:rFonts w:ascii="Times New Roman" w:hAnsi="Times New Roman" w:cs="Times New Roman"/>
          <w:sz w:val="24"/>
          <w:szCs w:val="24"/>
        </w:rPr>
        <w:t xml:space="preserve"> 449</w:t>
      </w:r>
      <w:r w:rsidR="001549AE">
        <w:rPr>
          <w:rFonts w:ascii="Times New Roman" w:hAnsi="Times New Roman" w:cs="Times New Roman"/>
          <w:sz w:val="24"/>
          <w:szCs w:val="24"/>
        </w:rPr>
        <w:t xml:space="preserve"> </w:t>
      </w:r>
      <w:r w:rsidR="00A21256" w:rsidRPr="00CA334D">
        <w:rPr>
          <w:rFonts w:ascii="Times New Roman" w:hAnsi="Times New Roman" w:cs="Times New Roman"/>
          <w:sz w:val="24"/>
          <w:szCs w:val="24"/>
        </w:rPr>
        <w:t>(1</w:t>
      </w:r>
      <w:r w:rsidR="00DE3CE6" w:rsidRPr="00CA334D">
        <w:rPr>
          <w:rFonts w:ascii="Times New Roman" w:hAnsi="Times New Roman" w:cs="Times New Roman"/>
          <w:sz w:val="24"/>
          <w:szCs w:val="24"/>
        </w:rPr>
        <w:t>) (</w:t>
      </w:r>
      <w:r w:rsidR="00A21256" w:rsidRPr="00CA334D">
        <w:rPr>
          <w:rFonts w:ascii="Times New Roman" w:hAnsi="Times New Roman" w:cs="Times New Roman"/>
          <w:sz w:val="24"/>
          <w:szCs w:val="24"/>
        </w:rPr>
        <w:t xml:space="preserve">a) the </w:t>
      </w:r>
      <w:r w:rsidR="0099697F" w:rsidRPr="00CA334D">
        <w:rPr>
          <w:rFonts w:ascii="Times New Roman" w:hAnsi="Times New Roman" w:cs="Times New Roman"/>
          <w:sz w:val="24"/>
          <w:szCs w:val="24"/>
        </w:rPr>
        <w:t xml:space="preserve">learned </w:t>
      </w:r>
      <w:r w:rsidR="00A21256" w:rsidRPr="00CA334D">
        <w:rPr>
          <w:rFonts w:ascii="Times New Roman" w:hAnsi="Times New Roman" w:cs="Times New Roman"/>
          <w:sz w:val="24"/>
          <w:szCs w:val="24"/>
        </w:rPr>
        <w:t>judge was perfectly entitled to attend to the error that he had noted. This i</w:t>
      </w:r>
      <w:r w:rsidR="0099697F" w:rsidRPr="00CA334D">
        <w:rPr>
          <w:rFonts w:ascii="Times New Roman" w:hAnsi="Times New Roman" w:cs="Times New Roman"/>
          <w:sz w:val="24"/>
          <w:szCs w:val="24"/>
        </w:rPr>
        <w:t>s</w:t>
      </w:r>
      <w:r w:rsidR="00A86C20" w:rsidRPr="00CA334D">
        <w:rPr>
          <w:rFonts w:ascii="Times New Roman" w:hAnsi="Times New Roman" w:cs="Times New Roman"/>
          <w:sz w:val="24"/>
          <w:szCs w:val="24"/>
        </w:rPr>
        <w:t xml:space="preserve"> not the scenario here. In casu, </w:t>
      </w:r>
      <w:r w:rsidR="0099697F" w:rsidRPr="00CA334D">
        <w:rPr>
          <w:rFonts w:ascii="Times New Roman" w:hAnsi="Times New Roman" w:cs="Times New Roman"/>
          <w:sz w:val="24"/>
          <w:szCs w:val="24"/>
        </w:rPr>
        <w:t>the</w:t>
      </w:r>
      <w:r w:rsidR="00A21256" w:rsidRPr="00CA334D">
        <w:rPr>
          <w:rFonts w:ascii="Times New Roman" w:hAnsi="Times New Roman" w:cs="Times New Roman"/>
          <w:sz w:val="24"/>
          <w:szCs w:val="24"/>
        </w:rPr>
        <w:t>, applicants filed a court application in terms of r 449</w:t>
      </w:r>
      <w:r w:rsidR="001549AE">
        <w:rPr>
          <w:rFonts w:ascii="Times New Roman" w:hAnsi="Times New Roman" w:cs="Times New Roman"/>
          <w:sz w:val="24"/>
          <w:szCs w:val="24"/>
        </w:rPr>
        <w:t xml:space="preserve"> </w:t>
      </w:r>
      <w:r w:rsidR="00A21256" w:rsidRPr="00CA334D">
        <w:rPr>
          <w:rFonts w:ascii="Times New Roman" w:hAnsi="Times New Roman" w:cs="Times New Roman"/>
          <w:sz w:val="24"/>
          <w:szCs w:val="24"/>
        </w:rPr>
        <w:t>(1</w:t>
      </w:r>
      <w:r w:rsidR="00A86C20" w:rsidRPr="00CA334D">
        <w:rPr>
          <w:rFonts w:ascii="Times New Roman" w:hAnsi="Times New Roman" w:cs="Times New Roman"/>
          <w:sz w:val="24"/>
          <w:szCs w:val="24"/>
        </w:rPr>
        <w:t>)</w:t>
      </w:r>
      <w:r w:rsidR="001549AE">
        <w:rPr>
          <w:rFonts w:ascii="Times New Roman" w:hAnsi="Times New Roman" w:cs="Times New Roman"/>
          <w:sz w:val="24"/>
          <w:szCs w:val="24"/>
        </w:rPr>
        <w:t xml:space="preserve"> </w:t>
      </w:r>
      <w:r w:rsidR="00F75CFA" w:rsidRPr="00CA334D">
        <w:rPr>
          <w:rFonts w:ascii="Times New Roman" w:hAnsi="Times New Roman" w:cs="Times New Roman"/>
          <w:sz w:val="24"/>
          <w:szCs w:val="24"/>
        </w:rPr>
        <w:t>(</w:t>
      </w:r>
      <w:r w:rsidR="00A21256" w:rsidRPr="00CA334D">
        <w:rPr>
          <w:rFonts w:ascii="Times New Roman" w:hAnsi="Times New Roman" w:cs="Times New Roman"/>
          <w:sz w:val="24"/>
          <w:szCs w:val="24"/>
        </w:rPr>
        <w:t xml:space="preserve">b). </w:t>
      </w:r>
      <w:r w:rsidR="00F75CFA" w:rsidRPr="00CA334D">
        <w:rPr>
          <w:rFonts w:ascii="Times New Roman" w:hAnsi="Times New Roman" w:cs="Times New Roman"/>
          <w:sz w:val="24"/>
          <w:szCs w:val="24"/>
        </w:rPr>
        <w:t>As</w:t>
      </w:r>
      <w:r w:rsidR="00A21256" w:rsidRPr="00CA334D">
        <w:rPr>
          <w:rFonts w:ascii="Times New Roman" w:hAnsi="Times New Roman" w:cs="Times New Roman"/>
          <w:sz w:val="24"/>
          <w:szCs w:val="24"/>
        </w:rPr>
        <w:t xml:space="preserve"> he aptly </w:t>
      </w:r>
      <w:r w:rsidR="00F75CFA" w:rsidRPr="00CA334D">
        <w:rPr>
          <w:rFonts w:ascii="Times New Roman" w:hAnsi="Times New Roman" w:cs="Times New Roman"/>
          <w:sz w:val="24"/>
          <w:szCs w:val="24"/>
        </w:rPr>
        <w:t>noted</w:t>
      </w:r>
      <w:r w:rsidR="00A86C20" w:rsidRPr="00CA334D">
        <w:rPr>
          <w:rFonts w:ascii="Times New Roman" w:hAnsi="Times New Roman" w:cs="Times New Roman"/>
          <w:sz w:val="24"/>
          <w:szCs w:val="24"/>
        </w:rPr>
        <w:t>,</w:t>
      </w:r>
      <w:r w:rsidR="00F75CFA" w:rsidRPr="00CA334D">
        <w:rPr>
          <w:rFonts w:ascii="Times New Roman" w:hAnsi="Times New Roman" w:cs="Times New Roman"/>
          <w:sz w:val="24"/>
          <w:szCs w:val="24"/>
        </w:rPr>
        <w:t xml:space="preserve"> in</w:t>
      </w:r>
      <w:r w:rsidR="0099697F" w:rsidRPr="00CA334D">
        <w:rPr>
          <w:rFonts w:ascii="Times New Roman" w:hAnsi="Times New Roman" w:cs="Times New Roman"/>
          <w:sz w:val="24"/>
          <w:szCs w:val="24"/>
        </w:rPr>
        <w:t xml:space="preserve"> his written submissions</w:t>
      </w:r>
      <w:r w:rsidR="00A86C20" w:rsidRPr="00CA334D">
        <w:rPr>
          <w:rFonts w:ascii="Times New Roman" w:hAnsi="Times New Roman" w:cs="Times New Roman"/>
          <w:sz w:val="24"/>
          <w:szCs w:val="24"/>
        </w:rPr>
        <w:t>,</w:t>
      </w:r>
      <w:r w:rsidR="0099697F" w:rsidRPr="00CA334D">
        <w:rPr>
          <w:rFonts w:ascii="Times New Roman" w:hAnsi="Times New Roman" w:cs="Times New Roman"/>
          <w:sz w:val="24"/>
          <w:szCs w:val="24"/>
        </w:rPr>
        <w:t xml:space="preserve"> an</w:t>
      </w:r>
      <w:r w:rsidR="00A86C20" w:rsidRPr="00CA334D">
        <w:rPr>
          <w:rFonts w:ascii="Times New Roman" w:hAnsi="Times New Roman" w:cs="Times New Roman"/>
          <w:sz w:val="24"/>
          <w:szCs w:val="24"/>
        </w:rPr>
        <w:t xml:space="preserve"> application under r</w:t>
      </w:r>
      <w:r w:rsidR="00A21256" w:rsidRPr="00CA334D">
        <w:rPr>
          <w:rFonts w:ascii="Times New Roman" w:hAnsi="Times New Roman" w:cs="Times New Roman"/>
          <w:sz w:val="24"/>
          <w:szCs w:val="24"/>
        </w:rPr>
        <w:t xml:space="preserve"> 449 can be heard by any judge in which case the procedural steps of a court application are followed.</w:t>
      </w:r>
      <w:r w:rsidR="005D77D1" w:rsidRPr="00CA334D">
        <w:rPr>
          <w:rFonts w:ascii="Times New Roman" w:hAnsi="Times New Roman" w:cs="Times New Roman"/>
          <w:sz w:val="24"/>
          <w:szCs w:val="24"/>
        </w:rPr>
        <w:t xml:space="preserve"> Counsel concede</w:t>
      </w:r>
      <w:r w:rsidR="00F07E84" w:rsidRPr="00CA334D">
        <w:rPr>
          <w:rFonts w:ascii="Times New Roman" w:hAnsi="Times New Roman" w:cs="Times New Roman"/>
          <w:sz w:val="24"/>
          <w:szCs w:val="24"/>
        </w:rPr>
        <w:t>d</w:t>
      </w:r>
      <w:r w:rsidR="005D77D1" w:rsidRPr="00CA334D">
        <w:rPr>
          <w:rFonts w:ascii="Times New Roman" w:hAnsi="Times New Roman" w:cs="Times New Roman"/>
          <w:sz w:val="24"/>
          <w:szCs w:val="24"/>
        </w:rPr>
        <w:t xml:space="preserve"> that the necessary </w:t>
      </w:r>
      <w:r w:rsidR="00F75CFA" w:rsidRPr="00CA334D">
        <w:rPr>
          <w:rFonts w:ascii="Times New Roman" w:hAnsi="Times New Roman" w:cs="Times New Roman"/>
          <w:sz w:val="24"/>
          <w:szCs w:val="24"/>
        </w:rPr>
        <w:t>procedural</w:t>
      </w:r>
      <w:r w:rsidR="005D77D1" w:rsidRPr="00CA334D">
        <w:rPr>
          <w:rFonts w:ascii="Times New Roman" w:hAnsi="Times New Roman" w:cs="Times New Roman"/>
          <w:sz w:val="24"/>
          <w:szCs w:val="24"/>
        </w:rPr>
        <w:t xml:space="preserve"> steps ha</w:t>
      </w:r>
      <w:r w:rsidR="00F07E84" w:rsidRPr="00CA334D">
        <w:rPr>
          <w:rFonts w:ascii="Times New Roman" w:hAnsi="Times New Roman" w:cs="Times New Roman"/>
          <w:sz w:val="24"/>
          <w:szCs w:val="24"/>
        </w:rPr>
        <w:t>d</w:t>
      </w:r>
      <w:r w:rsidR="005D77D1" w:rsidRPr="00CA334D">
        <w:rPr>
          <w:rFonts w:ascii="Times New Roman" w:hAnsi="Times New Roman" w:cs="Times New Roman"/>
          <w:sz w:val="24"/>
          <w:szCs w:val="24"/>
        </w:rPr>
        <w:t xml:space="preserve"> not yet been comple</w:t>
      </w:r>
      <w:r w:rsidR="00F07E84" w:rsidRPr="00CA334D">
        <w:rPr>
          <w:rFonts w:ascii="Times New Roman" w:hAnsi="Times New Roman" w:cs="Times New Roman"/>
          <w:sz w:val="24"/>
          <w:szCs w:val="24"/>
        </w:rPr>
        <w:t>te</w:t>
      </w:r>
      <w:r w:rsidR="005D77D1" w:rsidRPr="00CA334D">
        <w:rPr>
          <w:rFonts w:ascii="Times New Roman" w:hAnsi="Times New Roman" w:cs="Times New Roman"/>
          <w:sz w:val="24"/>
          <w:szCs w:val="24"/>
        </w:rPr>
        <w:t xml:space="preserve">d. </w:t>
      </w:r>
    </w:p>
    <w:p w:rsidR="00F07E84" w:rsidRPr="00CA334D" w:rsidRDefault="005D77D1" w:rsidP="001549AE">
      <w:pPr>
        <w:spacing w:after="0" w:line="360" w:lineRule="auto"/>
        <w:jc w:val="both"/>
        <w:rPr>
          <w:rFonts w:ascii="Times New Roman" w:hAnsi="Times New Roman" w:cs="Times New Roman"/>
          <w:sz w:val="24"/>
          <w:szCs w:val="24"/>
        </w:rPr>
      </w:pPr>
      <w:r w:rsidRPr="00CA334D">
        <w:rPr>
          <w:rFonts w:ascii="Times New Roman" w:hAnsi="Times New Roman" w:cs="Times New Roman"/>
          <w:sz w:val="24"/>
          <w:szCs w:val="24"/>
        </w:rPr>
        <w:t xml:space="preserve">In paragraph 2 of his written </w:t>
      </w:r>
      <w:r w:rsidR="00F75CFA" w:rsidRPr="00CA334D">
        <w:rPr>
          <w:rFonts w:ascii="Times New Roman" w:hAnsi="Times New Roman" w:cs="Times New Roman"/>
          <w:sz w:val="24"/>
          <w:szCs w:val="24"/>
        </w:rPr>
        <w:t>submissions</w:t>
      </w:r>
      <w:r w:rsidRPr="00CA334D">
        <w:rPr>
          <w:rFonts w:ascii="Times New Roman" w:hAnsi="Times New Roman" w:cs="Times New Roman"/>
          <w:sz w:val="24"/>
          <w:szCs w:val="24"/>
        </w:rPr>
        <w:t xml:space="preserve"> he ask</w:t>
      </w:r>
      <w:r w:rsidR="00F75CFA" w:rsidRPr="00CA334D">
        <w:rPr>
          <w:rFonts w:ascii="Times New Roman" w:hAnsi="Times New Roman" w:cs="Times New Roman"/>
          <w:sz w:val="24"/>
          <w:szCs w:val="24"/>
        </w:rPr>
        <w:t>ed himself</w:t>
      </w:r>
      <w:r w:rsidRPr="00CA334D">
        <w:rPr>
          <w:rFonts w:ascii="Times New Roman" w:hAnsi="Times New Roman" w:cs="Times New Roman"/>
          <w:sz w:val="24"/>
          <w:szCs w:val="24"/>
        </w:rPr>
        <w:t xml:space="preserve"> a </w:t>
      </w:r>
      <w:r w:rsidR="00F07E84" w:rsidRPr="00CA334D">
        <w:rPr>
          <w:rFonts w:ascii="Times New Roman" w:hAnsi="Times New Roman" w:cs="Times New Roman"/>
          <w:sz w:val="24"/>
          <w:szCs w:val="24"/>
        </w:rPr>
        <w:t>rhe</w:t>
      </w:r>
      <w:r w:rsidRPr="00CA334D">
        <w:rPr>
          <w:rFonts w:ascii="Times New Roman" w:hAnsi="Times New Roman" w:cs="Times New Roman"/>
          <w:sz w:val="24"/>
          <w:szCs w:val="24"/>
        </w:rPr>
        <w:t>toric question</w:t>
      </w:r>
      <w:r w:rsidR="00F07E84" w:rsidRPr="00CA334D">
        <w:rPr>
          <w:rFonts w:ascii="Times New Roman" w:hAnsi="Times New Roman" w:cs="Times New Roman"/>
          <w:sz w:val="24"/>
          <w:szCs w:val="24"/>
        </w:rPr>
        <w:t>:</w:t>
      </w:r>
    </w:p>
    <w:p w:rsidR="00F07E84" w:rsidRDefault="005D77D1" w:rsidP="00C82DF1">
      <w:pPr>
        <w:spacing w:after="0" w:line="240" w:lineRule="auto"/>
        <w:jc w:val="both"/>
        <w:rPr>
          <w:rFonts w:ascii="Times New Roman" w:hAnsi="Times New Roman" w:cs="Times New Roman"/>
        </w:rPr>
      </w:pPr>
      <w:r w:rsidRPr="00CA334D">
        <w:rPr>
          <w:rFonts w:ascii="Times New Roman" w:hAnsi="Times New Roman" w:cs="Times New Roman"/>
          <w:sz w:val="24"/>
          <w:szCs w:val="24"/>
        </w:rPr>
        <w:t xml:space="preserve"> </w:t>
      </w:r>
      <w:r w:rsidR="001549AE">
        <w:rPr>
          <w:rFonts w:ascii="Times New Roman" w:hAnsi="Times New Roman" w:cs="Times New Roman"/>
          <w:sz w:val="24"/>
          <w:szCs w:val="24"/>
        </w:rPr>
        <w:tab/>
      </w:r>
      <w:r w:rsidR="0096631A" w:rsidRPr="00CA334D">
        <w:rPr>
          <w:rFonts w:ascii="Times New Roman" w:hAnsi="Times New Roman" w:cs="Times New Roman"/>
          <w:sz w:val="24"/>
          <w:szCs w:val="24"/>
        </w:rPr>
        <w:t>“</w:t>
      </w:r>
      <w:r w:rsidR="0096631A" w:rsidRPr="001549AE">
        <w:rPr>
          <w:rFonts w:ascii="Times New Roman" w:hAnsi="Times New Roman" w:cs="Times New Roman"/>
        </w:rPr>
        <w:t>Was</w:t>
      </w:r>
      <w:r w:rsidRPr="001549AE">
        <w:rPr>
          <w:rFonts w:ascii="Times New Roman" w:hAnsi="Times New Roman" w:cs="Times New Roman"/>
        </w:rPr>
        <w:t xml:space="preserve"> the matter pending before the learned judge even before an answering affidavit and </w:t>
      </w:r>
      <w:r w:rsidR="001549AE">
        <w:rPr>
          <w:rFonts w:ascii="Times New Roman" w:hAnsi="Times New Roman" w:cs="Times New Roman"/>
        </w:rPr>
        <w:tab/>
      </w:r>
      <w:r w:rsidRPr="001549AE">
        <w:rPr>
          <w:rFonts w:ascii="Times New Roman" w:hAnsi="Times New Roman" w:cs="Times New Roman"/>
        </w:rPr>
        <w:t xml:space="preserve">heads of argument had been filed? </w:t>
      </w:r>
    </w:p>
    <w:p w:rsidR="00E7623E" w:rsidRPr="001549AE" w:rsidRDefault="00E7623E" w:rsidP="00C82DF1">
      <w:pPr>
        <w:spacing w:after="0" w:line="240" w:lineRule="auto"/>
        <w:jc w:val="both"/>
        <w:rPr>
          <w:rFonts w:ascii="Times New Roman" w:hAnsi="Times New Roman" w:cs="Times New Roman"/>
        </w:rPr>
      </w:pPr>
    </w:p>
    <w:p w:rsidR="0099697F" w:rsidRPr="001549AE" w:rsidRDefault="005D77D1" w:rsidP="00E7623E">
      <w:pPr>
        <w:spacing w:after="0" w:line="360" w:lineRule="auto"/>
        <w:jc w:val="both"/>
        <w:rPr>
          <w:rFonts w:ascii="Times New Roman" w:hAnsi="Times New Roman" w:cs="Times New Roman"/>
        </w:rPr>
      </w:pPr>
      <w:r w:rsidRPr="00E7623E">
        <w:rPr>
          <w:rFonts w:ascii="Times New Roman" w:hAnsi="Times New Roman" w:cs="Times New Roman"/>
          <w:sz w:val="24"/>
          <w:szCs w:val="24"/>
        </w:rPr>
        <w:t xml:space="preserve">To which </w:t>
      </w:r>
      <w:r w:rsidR="00F75CFA" w:rsidRPr="00E7623E">
        <w:rPr>
          <w:rFonts w:ascii="Times New Roman" w:hAnsi="Times New Roman" w:cs="Times New Roman"/>
          <w:sz w:val="24"/>
          <w:szCs w:val="24"/>
        </w:rPr>
        <w:t>he</w:t>
      </w:r>
      <w:r w:rsidRPr="00E7623E">
        <w:rPr>
          <w:rFonts w:ascii="Times New Roman" w:hAnsi="Times New Roman" w:cs="Times New Roman"/>
          <w:sz w:val="24"/>
          <w:szCs w:val="24"/>
        </w:rPr>
        <w:t xml:space="preserve"> </w:t>
      </w:r>
      <w:r w:rsidR="0099697F" w:rsidRPr="00E7623E">
        <w:rPr>
          <w:rFonts w:ascii="Times New Roman" w:hAnsi="Times New Roman" w:cs="Times New Roman"/>
          <w:sz w:val="24"/>
          <w:szCs w:val="24"/>
        </w:rPr>
        <w:t xml:space="preserve">unsurprisingly </w:t>
      </w:r>
      <w:r w:rsidR="00F75CFA" w:rsidRPr="00E7623E">
        <w:rPr>
          <w:rFonts w:ascii="Times New Roman" w:hAnsi="Times New Roman" w:cs="Times New Roman"/>
          <w:sz w:val="24"/>
          <w:szCs w:val="24"/>
        </w:rPr>
        <w:t>answered</w:t>
      </w:r>
      <w:r w:rsidR="0099697F" w:rsidRPr="001549AE">
        <w:rPr>
          <w:rFonts w:ascii="Times New Roman" w:hAnsi="Times New Roman" w:cs="Times New Roman"/>
        </w:rPr>
        <w:t>:</w:t>
      </w:r>
    </w:p>
    <w:p w:rsidR="005D77D1" w:rsidRDefault="005D77D1" w:rsidP="00C82DF1">
      <w:pPr>
        <w:spacing w:after="0" w:line="240" w:lineRule="auto"/>
        <w:jc w:val="both"/>
        <w:rPr>
          <w:rFonts w:ascii="Times New Roman" w:hAnsi="Times New Roman" w:cs="Times New Roman"/>
        </w:rPr>
      </w:pPr>
      <w:r w:rsidRPr="001549AE">
        <w:rPr>
          <w:rFonts w:ascii="Times New Roman" w:hAnsi="Times New Roman" w:cs="Times New Roman"/>
        </w:rPr>
        <w:t xml:space="preserve"> </w:t>
      </w:r>
      <w:r w:rsidR="001549AE">
        <w:rPr>
          <w:rFonts w:ascii="Times New Roman" w:hAnsi="Times New Roman" w:cs="Times New Roman"/>
        </w:rPr>
        <w:tab/>
      </w:r>
      <w:r w:rsidR="00F75CFA" w:rsidRPr="001549AE">
        <w:rPr>
          <w:rFonts w:ascii="Times New Roman" w:hAnsi="Times New Roman" w:cs="Times New Roman"/>
        </w:rPr>
        <w:t>“</w:t>
      </w:r>
      <w:r w:rsidR="0096631A" w:rsidRPr="001549AE">
        <w:rPr>
          <w:rFonts w:ascii="Times New Roman" w:hAnsi="Times New Roman" w:cs="Times New Roman"/>
        </w:rPr>
        <w:t>Unquestionably</w:t>
      </w:r>
      <w:r w:rsidRPr="001549AE">
        <w:rPr>
          <w:rFonts w:ascii="Times New Roman" w:hAnsi="Times New Roman" w:cs="Times New Roman"/>
        </w:rPr>
        <w:t xml:space="preserve"> it was. It has since been moved from the learned judge with effect from 29 </w:t>
      </w:r>
      <w:r w:rsidR="001549AE">
        <w:rPr>
          <w:rFonts w:ascii="Times New Roman" w:hAnsi="Times New Roman" w:cs="Times New Roman"/>
        </w:rPr>
        <w:tab/>
      </w:r>
      <w:r w:rsidR="00F75CFA" w:rsidRPr="001549AE">
        <w:rPr>
          <w:rFonts w:ascii="Times New Roman" w:hAnsi="Times New Roman" w:cs="Times New Roman"/>
        </w:rPr>
        <w:t>January</w:t>
      </w:r>
      <w:r w:rsidRPr="001549AE">
        <w:rPr>
          <w:rFonts w:ascii="Times New Roman" w:hAnsi="Times New Roman" w:cs="Times New Roman"/>
        </w:rPr>
        <w:t xml:space="preserve"> 2018. The matter is now pending before the High Court as opposed to </w:t>
      </w:r>
      <w:r w:rsidR="00F75CFA" w:rsidRPr="001549AE">
        <w:rPr>
          <w:rFonts w:ascii="Times New Roman" w:hAnsi="Times New Roman" w:cs="Times New Roman"/>
        </w:rPr>
        <w:t>before</w:t>
      </w:r>
      <w:r w:rsidRPr="001549AE">
        <w:rPr>
          <w:rFonts w:ascii="Times New Roman" w:hAnsi="Times New Roman" w:cs="Times New Roman"/>
        </w:rPr>
        <w:t xml:space="preserve"> the </w:t>
      </w:r>
      <w:r w:rsidR="001549AE">
        <w:rPr>
          <w:rFonts w:ascii="Times New Roman" w:hAnsi="Times New Roman" w:cs="Times New Roman"/>
        </w:rPr>
        <w:tab/>
      </w:r>
      <w:r w:rsidRPr="001549AE">
        <w:rPr>
          <w:rFonts w:ascii="Times New Roman" w:hAnsi="Times New Roman" w:cs="Times New Roman"/>
        </w:rPr>
        <w:t>Honourable judge.”</w:t>
      </w:r>
    </w:p>
    <w:p w:rsidR="001549AE" w:rsidRPr="001549AE" w:rsidRDefault="001549AE" w:rsidP="00C82DF1">
      <w:pPr>
        <w:spacing w:after="0" w:line="240" w:lineRule="auto"/>
        <w:jc w:val="both"/>
        <w:rPr>
          <w:rFonts w:ascii="Times New Roman" w:hAnsi="Times New Roman" w:cs="Times New Roman"/>
        </w:rPr>
      </w:pPr>
    </w:p>
    <w:p w:rsidR="00F07E84" w:rsidRPr="00CA334D" w:rsidRDefault="00965810" w:rsidP="001549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07E84" w:rsidRPr="00CA334D">
        <w:rPr>
          <w:rFonts w:ascii="Times New Roman" w:hAnsi="Times New Roman" w:cs="Times New Roman"/>
          <w:sz w:val="24"/>
          <w:szCs w:val="24"/>
        </w:rPr>
        <w:t xml:space="preserve">Counsel </w:t>
      </w:r>
      <w:r w:rsidR="00F75CFA" w:rsidRPr="00CA334D">
        <w:rPr>
          <w:rFonts w:ascii="Times New Roman" w:hAnsi="Times New Roman" w:cs="Times New Roman"/>
          <w:sz w:val="24"/>
          <w:szCs w:val="24"/>
        </w:rPr>
        <w:t>erroneously believed that his letter wa</w:t>
      </w:r>
      <w:r w:rsidR="00A86C20" w:rsidRPr="00CA334D">
        <w:rPr>
          <w:rFonts w:ascii="Times New Roman" w:hAnsi="Times New Roman" w:cs="Times New Roman"/>
          <w:sz w:val="24"/>
          <w:szCs w:val="24"/>
        </w:rPr>
        <w:t>s tantamount to placing the r</w:t>
      </w:r>
      <w:r w:rsidR="00F75CFA" w:rsidRPr="00CA334D">
        <w:rPr>
          <w:rFonts w:ascii="Times New Roman" w:hAnsi="Times New Roman" w:cs="Times New Roman"/>
          <w:sz w:val="24"/>
          <w:szCs w:val="24"/>
        </w:rPr>
        <w:t xml:space="preserve"> 449 </w:t>
      </w:r>
      <w:r w:rsidR="0099697F" w:rsidRPr="00CA334D">
        <w:rPr>
          <w:rFonts w:ascii="Times New Roman" w:hAnsi="Times New Roman" w:cs="Times New Roman"/>
          <w:sz w:val="24"/>
          <w:szCs w:val="24"/>
        </w:rPr>
        <w:t xml:space="preserve">court </w:t>
      </w:r>
      <w:r w:rsidR="00F75CFA" w:rsidRPr="00CA334D">
        <w:rPr>
          <w:rFonts w:ascii="Times New Roman" w:hAnsi="Times New Roman" w:cs="Times New Roman"/>
          <w:sz w:val="24"/>
          <w:szCs w:val="24"/>
        </w:rPr>
        <w:t>application for determination</w:t>
      </w:r>
      <w:r w:rsidR="00A86C20" w:rsidRPr="00CA334D">
        <w:rPr>
          <w:rFonts w:ascii="Times New Roman" w:hAnsi="Times New Roman" w:cs="Times New Roman"/>
          <w:sz w:val="24"/>
          <w:szCs w:val="24"/>
        </w:rPr>
        <w:t xml:space="preserve"> before the judge</w:t>
      </w:r>
      <w:r w:rsidR="00F75CFA" w:rsidRPr="00CA334D">
        <w:rPr>
          <w:rFonts w:ascii="Times New Roman" w:hAnsi="Times New Roman" w:cs="Times New Roman"/>
          <w:sz w:val="24"/>
          <w:szCs w:val="24"/>
        </w:rPr>
        <w:t>. Clearly this was wrong. As counsel noted when his letter</w:t>
      </w:r>
      <w:r w:rsidR="0099697F" w:rsidRPr="00CA334D">
        <w:rPr>
          <w:rFonts w:ascii="Times New Roman" w:hAnsi="Times New Roman" w:cs="Times New Roman"/>
          <w:sz w:val="24"/>
          <w:szCs w:val="24"/>
        </w:rPr>
        <w:t xml:space="preserve"> was placed before the judge the judges response to his letter</w:t>
      </w:r>
      <w:r w:rsidR="00F75CFA" w:rsidRPr="00CA334D">
        <w:rPr>
          <w:rFonts w:ascii="Times New Roman" w:hAnsi="Times New Roman" w:cs="Times New Roman"/>
          <w:sz w:val="24"/>
          <w:szCs w:val="24"/>
        </w:rPr>
        <w:t xml:space="preserve"> was to the effect that the application was opposed and so it had to follow the procedures for opposed applications.</w:t>
      </w:r>
    </w:p>
    <w:p w:rsidR="000E5170" w:rsidRPr="00CA334D" w:rsidRDefault="00965810" w:rsidP="009658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E7118" w:rsidRPr="00CA334D">
        <w:rPr>
          <w:rFonts w:ascii="Times New Roman" w:hAnsi="Times New Roman" w:cs="Times New Roman"/>
          <w:sz w:val="24"/>
          <w:szCs w:val="24"/>
        </w:rPr>
        <w:t>It was in</w:t>
      </w:r>
      <w:r w:rsidR="000E5170" w:rsidRPr="00CA334D">
        <w:rPr>
          <w:rFonts w:ascii="Times New Roman" w:hAnsi="Times New Roman" w:cs="Times New Roman"/>
          <w:sz w:val="24"/>
          <w:szCs w:val="24"/>
        </w:rPr>
        <w:t xml:space="preserve"> this scenario that the certificate of urgency was prepared. Clearly this was wrong as the rule 449 being a court ap</w:t>
      </w:r>
      <w:r w:rsidR="00BE2123" w:rsidRPr="00CA334D">
        <w:rPr>
          <w:rFonts w:ascii="Times New Roman" w:hAnsi="Times New Roman" w:cs="Times New Roman"/>
          <w:sz w:val="24"/>
          <w:szCs w:val="24"/>
        </w:rPr>
        <w:t xml:space="preserve">plication was not before </w:t>
      </w:r>
      <w:r w:rsidR="00BE2123" w:rsidRPr="00965810">
        <w:rPr>
          <w:rFonts w:ascii="Times New Roman" w:hAnsi="Times New Roman" w:cs="Times New Roman"/>
          <w:smallCaps/>
          <w:sz w:val="24"/>
          <w:szCs w:val="24"/>
        </w:rPr>
        <w:t>MWAYERA</w:t>
      </w:r>
      <w:r w:rsidR="000E5170" w:rsidRPr="00965810">
        <w:rPr>
          <w:rFonts w:ascii="Times New Roman" w:hAnsi="Times New Roman" w:cs="Times New Roman"/>
          <w:smallCaps/>
          <w:sz w:val="24"/>
          <w:szCs w:val="24"/>
        </w:rPr>
        <w:t xml:space="preserve"> J</w:t>
      </w:r>
      <w:r w:rsidR="000E5170" w:rsidRPr="00CA334D">
        <w:rPr>
          <w:rFonts w:ascii="Times New Roman" w:hAnsi="Times New Roman" w:cs="Times New Roman"/>
          <w:sz w:val="24"/>
          <w:szCs w:val="24"/>
        </w:rPr>
        <w:t xml:space="preserve">. </w:t>
      </w:r>
    </w:p>
    <w:p w:rsidR="000E5170" w:rsidRPr="00CA334D" w:rsidRDefault="00965810" w:rsidP="009658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E5170" w:rsidRPr="00CA334D">
        <w:rPr>
          <w:rFonts w:ascii="Times New Roman" w:hAnsi="Times New Roman" w:cs="Times New Roman"/>
          <w:sz w:val="24"/>
          <w:szCs w:val="24"/>
        </w:rPr>
        <w:t>In as far as the</w:t>
      </w:r>
      <w:r w:rsidR="00BE2123" w:rsidRPr="00CA334D">
        <w:rPr>
          <w:rFonts w:ascii="Times New Roman" w:hAnsi="Times New Roman" w:cs="Times New Roman"/>
          <w:sz w:val="24"/>
          <w:szCs w:val="24"/>
        </w:rPr>
        <w:t xml:space="preserve"> rule 449 was not before MWAYERA</w:t>
      </w:r>
      <w:r w:rsidR="000E5170" w:rsidRPr="00CA334D">
        <w:rPr>
          <w:rFonts w:ascii="Times New Roman" w:hAnsi="Times New Roman" w:cs="Times New Roman"/>
          <w:sz w:val="24"/>
          <w:szCs w:val="24"/>
        </w:rPr>
        <w:t xml:space="preserve"> J, it was incorrect that 1</w:t>
      </w:r>
      <w:r w:rsidR="000E5170" w:rsidRPr="00CA334D">
        <w:rPr>
          <w:rFonts w:ascii="Times New Roman" w:hAnsi="Times New Roman" w:cs="Times New Roman"/>
          <w:sz w:val="24"/>
          <w:szCs w:val="24"/>
          <w:vertAlign w:val="superscript"/>
        </w:rPr>
        <w:t>st</w:t>
      </w:r>
      <w:r w:rsidR="000E5170" w:rsidRPr="00CA334D">
        <w:rPr>
          <w:rFonts w:ascii="Times New Roman" w:hAnsi="Times New Roman" w:cs="Times New Roman"/>
          <w:sz w:val="24"/>
          <w:szCs w:val="24"/>
        </w:rPr>
        <w:t xml:space="preserve"> respondent required the Judge’</w:t>
      </w:r>
      <w:r w:rsidR="00DE7118" w:rsidRPr="00CA334D">
        <w:rPr>
          <w:rFonts w:ascii="Times New Roman" w:hAnsi="Times New Roman" w:cs="Times New Roman"/>
          <w:sz w:val="24"/>
          <w:szCs w:val="24"/>
        </w:rPr>
        <w:t>s</w:t>
      </w:r>
      <w:r w:rsidR="000E5170" w:rsidRPr="00CA334D">
        <w:rPr>
          <w:rFonts w:ascii="Times New Roman" w:hAnsi="Times New Roman" w:cs="Times New Roman"/>
          <w:sz w:val="24"/>
          <w:szCs w:val="24"/>
        </w:rPr>
        <w:t xml:space="preserve"> leave to execute.</w:t>
      </w:r>
    </w:p>
    <w:p w:rsidR="000F0D42" w:rsidRPr="00CA334D" w:rsidRDefault="000F0D42" w:rsidP="00965810">
      <w:pPr>
        <w:spacing w:after="0" w:line="360" w:lineRule="auto"/>
        <w:jc w:val="both"/>
        <w:rPr>
          <w:rFonts w:ascii="Times New Roman" w:hAnsi="Times New Roman" w:cs="Times New Roman"/>
          <w:sz w:val="24"/>
          <w:szCs w:val="24"/>
        </w:rPr>
      </w:pPr>
    </w:p>
    <w:p w:rsidR="000E5170" w:rsidRPr="00CA334D" w:rsidRDefault="000E5170" w:rsidP="00965810">
      <w:pPr>
        <w:spacing w:after="0" w:line="360" w:lineRule="auto"/>
        <w:jc w:val="both"/>
        <w:rPr>
          <w:rFonts w:ascii="Times New Roman" w:hAnsi="Times New Roman" w:cs="Times New Roman"/>
          <w:sz w:val="24"/>
          <w:szCs w:val="24"/>
        </w:rPr>
      </w:pPr>
      <w:r w:rsidRPr="00CA334D">
        <w:rPr>
          <w:rFonts w:ascii="Times New Roman" w:hAnsi="Times New Roman" w:cs="Times New Roman"/>
          <w:sz w:val="24"/>
          <w:szCs w:val="24"/>
        </w:rPr>
        <w:t xml:space="preserve"> </w:t>
      </w:r>
      <w:r w:rsidR="00965810">
        <w:rPr>
          <w:rFonts w:ascii="Times New Roman" w:hAnsi="Times New Roman" w:cs="Times New Roman"/>
          <w:sz w:val="24"/>
          <w:szCs w:val="24"/>
        </w:rPr>
        <w:tab/>
      </w:r>
      <w:r w:rsidRPr="00CA334D">
        <w:rPr>
          <w:rFonts w:ascii="Times New Roman" w:hAnsi="Times New Roman" w:cs="Times New Roman"/>
          <w:sz w:val="24"/>
          <w:szCs w:val="24"/>
        </w:rPr>
        <w:t xml:space="preserve">Another irregularity pointed out by </w:t>
      </w:r>
      <w:r w:rsidR="00965810">
        <w:rPr>
          <w:rFonts w:ascii="Times New Roman" w:hAnsi="Times New Roman" w:cs="Times New Roman"/>
          <w:sz w:val="24"/>
          <w:szCs w:val="24"/>
        </w:rPr>
        <w:t>first</w:t>
      </w:r>
      <w:r w:rsidRPr="00CA334D">
        <w:rPr>
          <w:rFonts w:ascii="Times New Roman" w:hAnsi="Times New Roman" w:cs="Times New Roman"/>
          <w:sz w:val="24"/>
          <w:szCs w:val="24"/>
        </w:rPr>
        <w:t xml:space="preserve"> </w:t>
      </w:r>
      <w:r w:rsidR="00850744" w:rsidRPr="00CA334D">
        <w:rPr>
          <w:rFonts w:ascii="Times New Roman" w:hAnsi="Times New Roman" w:cs="Times New Roman"/>
          <w:sz w:val="24"/>
          <w:szCs w:val="24"/>
        </w:rPr>
        <w:t>respondent’s</w:t>
      </w:r>
      <w:r w:rsidRPr="00CA334D">
        <w:rPr>
          <w:rFonts w:ascii="Times New Roman" w:hAnsi="Times New Roman" w:cs="Times New Roman"/>
          <w:sz w:val="24"/>
          <w:szCs w:val="24"/>
        </w:rPr>
        <w:t xml:space="preserve"> counsel was that </w:t>
      </w:r>
      <w:r w:rsidR="006F1BF5" w:rsidRPr="00CA334D">
        <w:rPr>
          <w:rFonts w:ascii="Times New Roman" w:hAnsi="Times New Roman" w:cs="Times New Roman"/>
          <w:sz w:val="24"/>
          <w:szCs w:val="24"/>
        </w:rPr>
        <w:t>the execution the appl</w:t>
      </w:r>
      <w:r w:rsidR="00DE7118" w:rsidRPr="00CA334D">
        <w:rPr>
          <w:rFonts w:ascii="Times New Roman" w:hAnsi="Times New Roman" w:cs="Times New Roman"/>
          <w:sz w:val="24"/>
          <w:szCs w:val="24"/>
        </w:rPr>
        <w:t>icants wished to have stayed had</w:t>
      </w:r>
      <w:r w:rsidR="006F1BF5" w:rsidRPr="00CA334D">
        <w:rPr>
          <w:rFonts w:ascii="Times New Roman" w:hAnsi="Times New Roman" w:cs="Times New Roman"/>
          <w:sz w:val="24"/>
          <w:szCs w:val="24"/>
        </w:rPr>
        <w:t xml:space="preserve"> in fact been executed and so there was nothing to stay. Though the applicants</w:t>
      </w:r>
      <w:r w:rsidR="00DE7118" w:rsidRPr="00CA334D">
        <w:rPr>
          <w:rFonts w:ascii="Times New Roman" w:hAnsi="Times New Roman" w:cs="Times New Roman"/>
          <w:sz w:val="24"/>
          <w:szCs w:val="24"/>
        </w:rPr>
        <w:t>’</w:t>
      </w:r>
      <w:r w:rsidR="006F1BF5" w:rsidRPr="00CA334D">
        <w:rPr>
          <w:rFonts w:ascii="Times New Roman" w:hAnsi="Times New Roman" w:cs="Times New Roman"/>
          <w:sz w:val="24"/>
          <w:szCs w:val="24"/>
        </w:rPr>
        <w:t xml:space="preserve"> counsel contended that </w:t>
      </w:r>
      <w:r w:rsidR="00965810">
        <w:rPr>
          <w:rFonts w:ascii="Times New Roman" w:hAnsi="Times New Roman" w:cs="Times New Roman"/>
          <w:sz w:val="24"/>
          <w:szCs w:val="24"/>
        </w:rPr>
        <w:t>first</w:t>
      </w:r>
      <w:r w:rsidR="006F1BF5" w:rsidRPr="00CA334D">
        <w:rPr>
          <w:rFonts w:ascii="Times New Roman" w:hAnsi="Times New Roman" w:cs="Times New Roman"/>
          <w:sz w:val="24"/>
          <w:szCs w:val="24"/>
        </w:rPr>
        <w:t xml:space="preserve"> respo</w:t>
      </w:r>
      <w:r w:rsidR="00A86C20" w:rsidRPr="00CA334D">
        <w:rPr>
          <w:rFonts w:ascii="Times New Roman" w:hAnsi="Times New Roman" w:cs="Times New Roman"/>
          <w:sz w:val="24"/>
          <w:szCs w:val="24"/>
        </w:rPr>
        <w:t>ndent’s counsel acted unlawfully</w:t>
      </w:r>
      <w:r w:rsidR="006F1BF5" w:rsidRPr="00CA334D">
        <w:rPr>
          <w:rFonts w:ascii="Times New Roman" w:hAnsi="Times New Roman" w:cs="Times New Roman"/>
          <w:sz w:val="24"/>
          <w:szCs w:val="24"/>
        </w:rPr>
        <w:t xml:space="preserve"> by instructing the sheriff to execute when she had been served with the urgent chamb</w:t>
      </w:r>
      <w:r w:rsidR="00F75CFA" w:rsidRPr="00CA334D">
        <w:rPr>
          <w:rFonts w:ascii="Times New Roman" w:hAnsi="Times New Roman" w:cs="Times New Roman"/>
          <w:sz w:val="24"/>
          <w:szCs w:val="24"/>
        </w:rPr>
        <w:t>er application and</w:t>
      </w:r>
      <w:r w:rsidR="00DE7118" w:rsidRPr="00CA334D">
        <w:rPr>
          <w:rFonts w:ascii="Times New Roman" w:hAnsi="Times New Roman" w:cs="Times New Roman"/>
          <w:sz w:val="24"/>
          <w:szCs w:val="24"/>
        </w:rPr>
        <w:t>,</w:t>
      </w:r>
      <w:r w:rsidR="00F75CFA" w:rsidRPr="00CA334D">
        <w:rPr>
          <w:rFonts w:ascii="Times New Roman" w:hAnsi="Times New Roman" w:cs="Times New Roman"/>
          <w:sz w:val="24"/>
          <w:szCs w:val="24"/>
        </w:rPr>
        <w:t xml:space="preserve"> in the same v</w:t>
      </w:r>
      <w:r w:rsidR="006F1BF5" w:rsidRPr="00CA334D">
        <w:rPr>
          <w:rFonts w:ascii="Times New Roman" w:hAnsi="Times New Roman" w:cs="Times New Roman"/>
          <w:sz w:val="24"/>
          <w:szCs w:val="24"/>
        </w:rPr>
        <w:t>ein</w:t>
      </w:r>
      <w:r w:rsidR="00DE7118" w:rsidRPr="00CA334D">
        <w:rPr>
          <w:rFonts w:ascii="Times New Roman" w:hAnsi="Times New Roman" w:cs="Times New Roman"/>
          <w:sz w:val="24"/>
          <w:szCs w:val="24"/>
        </w:rPr>
        <w:t>,</w:t>
      </w:r>
      <w:r w:rsidR="006F1BF5" w:rsidRPr="00CA334D">
        <w:rPr>
          <w:rFonts w:ascii="Times New Roman" w:hAnsi="Times New Roman" w:cs="Times New Roman"/>
          <w:sz w:val="24"/>
          <w:szCs w:val="24"/>
        </w:rPr>
        <w:t xml:space="preserve"> the sheriff </w:t>
      </w:r>
      <w:r w:rsidR="00850744" w:rsidRPr="00CA334D">
        <w:rPr>
          <w:rFonts w:ascii="Times New Roman" w:hAnsi="Times New Roman" w:cs="Times New Roman"/>
          <w:sz w:val="24"/>
          <w:szCs w:val="24"/>
        </w:rPr>
        <w:t>ought</w:t>
      </w:r>
      <w:r w:rsidR="006F1BF5" w:rsidRPr="00CA334D">
        <w:rPr>
          <w:rFonts w:ascii="Times New Roman" w:hAnsi="Times New Roman" w:cs="Times New Roman"/>
          <w:sz w:val="24"/>
          <w:szCs w:val="24"/>
        </w:rPr>
        <w:t xml:space="preserve"> not to have</w:t>
      </w:r>
      <w:r w:rsidR="00DE7118" w:rsidRPr="00CA334D">
        <w:rPr>
          <w:rFonts w:ascii="Times New Roman" w:hAnsi="Times New Roman" w:cs="Times New Roman"/>
          <w:sz w:val="24"/>
          <w:szCs w:val="24"/>
        </w:rPr>
        <w:t xml:space="preserve"> carried out the ejectment as </w:t>
      </w:r>
      <w:r w:rsidR="006F1BF5" w:rsidRPr="00CA334D">
        <w:rPr>
          <w:rFonts w:ascii="Times New Roman" w:hAnsi="Times New Roman" w:cs="Times New Roman"/>
          <w:sz w:val="24"/>
          <w:szCs w:val="24"/>
        </w:rPr>
        <w:t xml:space="preserve">he had been served with a copy of the </w:t>
      </w:r>
      <w:r w:rsidR="00850744" w:rsidRPr="00CA334D">
        <w:rPr>
          <w:rFonts w:ascii="Times New Roman" w:hAnsi="Times New Roman" w:cs="Times New Roman"/>
          <w:sz w:val="24"/>
          <w:szCs w:val="24"/>
        </w:rPr>
        <w:t>urgent</w:t>
      </w:r>
      <w:r w:rsidR="006F1BF5" w:rsidRPr="00CA334D">
        <w:rPr>
          <w:rFonts w:ascii="Times New Roman" w:hAnsi="Times New Roman" w:cs="Times New Roman"/>
          <w:sz w:val="24"/>
          <w:szCs w:val="24"/>
        </w:rPr>
        <w:t xml:space="preserve"> chamber application, this argument was not </w:t>
      </w:r>
      <w:r w:rsidR="00850744" w:rsidRPr="00CA334D">
        <w:rPr>
          <w:rFonts w:ascii="Times New Roman" w:hAnsi="Times New Roman" w:cs="Times New Roman"/>
          <w:sz w:val="24"/>
          <w:szCs w:val="24"/>
        </w:rPr>
        <w:t>sustainable</w:t>
      </w:r>
      <w:r w:rsidR="006F1BF5" w:rsidRPr="00CA334D">
        <w:rPr>
          <w:rFonts w:ascii="Times New Roman" w:hAnsi="Times New Roman" w:cs="Times New Roman"/>
          <w:sz w:val="24"/>
          <w:szCs w:val="24"/>
        </w:rPr>
        <w:t xml:space="preserve">. The applicants’ counsel could not show that service </w:t>
      </w:r>
      <w:r w:rsidR="00850744" w:rsidRPr="00CA334D">
        <w:rPr>
          <w:rFonts w:ascii="Times New Roman" w:hAnsi="Times New Roman" w:cs="Times New Roman"/>
          <w:sz w:val="24"/>
          <w:szCs w:val="24"/>
        </w:rPr>
        <w:t>of</w:t>
      </w:r>
      <w:r w:rsidR="006F1BF5" w:rsidRPr="00CA334D">
        <w:rPr>
          <w:rFonts w:ascii="Times New Roman" w:hAnsi="Times New Roman" w:cs="Times New Roman"/>
          <w:sz w:val="24"/>
          <w:szCs w:val="24"/>
        </w:rPr>
        <w:t xml:space="preserve"> the urgent chamber application ha</w:t>
      </w:r>
      <w:r w:rsidR="00DE7118" w:rsidRPr="00CA334D">
        <w:rPr>
          <w:rFonts w:ascii="Times New Roman" w:hAnsi="Times New Roman" w:cs="Times New Roman"/>
          <w:sz w:val="24"/>
          <w:szCs w:val="24"/>
        </w:rPr>
        <w:t>d been done before the ejectmen</w:t>
      </w:r>
      <w:r w:rsidR="006F1BF5" w:rsidRPr="00CA334D">
        <w:rPr>
          <w:rFonts w:ascii="Times New Roman" w:hAnsi="Times New Roman" w:cs="Times New Roman"/>
          <w:sz w:val="24"/>
          <w:szCs w:val="24"/>
        </w:rPr>
        <w:t xml:space="preserve">t. The </w:t>
      </w:r>
      <w:r w:rsidR="00DE7118" w:rsidRPr="00CA334D">
        <w:rPr>
          <w:rFonts w:ascii="Times New Roman" w:hAnsi="Times New Roman" w:cs="Times New Roman"/>
          <w:sz w:val="24"/>
          <w:szCs w:val="24"/>
        </w:rPr>
        <w:t>certificates of service applicants’ counsel tendered showed</w:t>
      </w:r>
      <w:r w:rsidR="006F1BF5" w:rsidRPr="00CA334D">
        <w:rPr>
          <w:rFonts w:ascii="Times New Roman" w:hAnsi="Times New Roman" w:cs="Times New Roman"/>
          <w:sz w:val="24"/>
          <w:szCs w:val="24"/>
        </w:rPr>
        <w:t xml:space="preserve"> that service at the </w:t>
      </w:r>
      <w:r w:rsidR="002D07F6">
        <w:rPr>
          <w:rFonts w:ascii="Times New Roman" w:hAnsi="Times New Roman" w:cs="Times New Roman"/>
          <w:sz w:val="24"/>
          <w:szCs w:val="24"/>
        </w:rPr>
        <w:t>first</w:t>
      </w:r>
      <w:r w:rsidR="006F1BF5" w:rsidRPr="00CA334D">
        <w:rPr>
          <w:rFonts w:ascii="Times New Roman" w:hAnsi="Times New Roman" w:cs="Times New Roman"/>
          <w:sz w:val="24"/>
          <w:szCs w:val="24"/>
        </w:rPr>
        <w:t xml:space="preserve"> respondent’s legal practitioners was only effected on 24 January 2018 at 16:32 hrs</w:t>
      </w:r>
      <w:r w:rsidR="00490E10" w:rsidRPr="00CA334D">
        <w:rPr>
          <w:rFonts w:ascii="Times New Roman" w:hAnsi="Times New Roman" w:cs="Times New Roman"/>
          <w:sz w:val="24"/>
          <w:szCs w:val="24"/>
        </w:rPr>
        <w:t xml:space="preserve"> and on the sheriff at about 16:24 hrs.</w:t>
      </w:r>
    </w:p>
    <w:p w:rsidR="00490E10" w:rsidRPr="00CA334D" w:rsidRDefault="00965810" w:rsidP="009658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86C20" w:rsidRPr="00CA334D">
        <w:rPr>
          <w:rFonts w:ascii="Times New Roman" w:hAnsi="Times New Roman" w:cs="Times New Roman"/>
          <w:sz w:val="24"/>
          <w:szCs w:val="24"/>
        </w:rPr>
        <w:t>As</w:t>
      </w:r>
      <w:r w:rsidR="00490E10" w:rsidRPr="00CA334D">
        <w:rPr>
          <w:rFonts w:ascii="Times New Roman" w:hAnsi="Times New Roman" w:cs="Times New Roman"/>
          <w:sz w:val="24"/>
          <w:szCs w:val="24"/>
        </w:rPr>
        <w:t xml:space="preserve"> the time service was effected was </w:t>
      </w:r>
      <w:r w:rsidR="00850744" w:rsidRPr="00CA334D">
        <w:rPr>
          <w:rFonts w:ascii="Times New Roman" w:hAnsi="Times New Roman" w:cs="Times New Roman"/>
          <w:sz w:val="24"/>
          <w:szCs w:val="24"/>
        </w:rPr>
        <w:t>towards</w:t>
      </w:r>
      <w:r w:rsidR="00DE7118" w:rsidRPr="00CA334D">
        <w:rPr>
          <w:rFonts w:ascii="Times New Roman" w:hAnsi="Times New Roman" w:cs="Times New Roman"/>
          <w:sz w:val="24"/>
          <w:szCs w:val="24"/>
        </w:rPr>
        <w:t xml:space="preserve"> the end of the day applicant</w:t>
      </w:r>
      <w:r w:rsidR="00490E10" w:rsidRPr="00CA334D">
        <w:rPr>
          <w:rFonts w:ascii="Times New Roman" w:hAnsi="Times New Roman" w:cs="Times New Roman"/>
          <w:sz w:val="24"/>
          <w:szCs w:val="24"/>
        </w:rPr>
        <w:t>s</w:t>
      </w:r>
      <w:r w:rsidR="00DE7118" w:rsidRPr="00CA334D">
        <w:rPr>
          <w:rFonts w:ascii="Times New Roman" w:hAnsi="Times New Roman" w:cs="Times New Roman"/>
          <w:sz w:val="24"/>
          <w:szCs w:val="24"/>
        </w:rPr>
        <w:t>’ counsel could not</w:t>
      </w:r>
      <w:r w:rsidR="00A86C20" w:rsidRPr="00CA334D">
        <w:rPr>
          <w:rFonts w:ascii="Times New Roman" w:hAnsi="Times New Roman" w:cs="Times New Roman"/>
          <w:sz w:val="24"/>
          <w:szCs w:val="24"/>
        </w:rPr>
        <w:t xml:space="preserve"> rebut t</w:t>
      </w:r>
      <w:r w:rsidR="00DE7118" w:rsidRPr="00CA334D">
        <w:rPr>
          <w:rFonts w:ascii="Times New Roman" w:hAnsi="Times New Roman" w:cs="Times New Roman"/>
          <w:sz w:val="24"/>
          <w:szCs w:val="24"/>
        </w:rPr>
        <w:t>he</w:t>
      </w:r>
      <w:r w:rsidR="00490E10" w:rsidRPr="00CA334D">
        <w:rPr>
          <w:rFonts w:ascii="Times New Roman" w:hAnsi="Times New Roman" w:cs="Times New Roman"/>
          <w:sz w:val="24"/>
          <w:szCs w:val="24"/>
        </w:rPr>
        <w:t xml:space="preserve"> </w:t>
      </w:r>
      <w:r>
        <w:rPr>
          <w:rFonts w:ascii="Times New Roman" w:hAnsi="Times New Roman" w:cs="Times New Roman"/>
          <w:sz w:val="24"/>
          <w:szCs w:val="24"/>
        </w:rPr>
        <w:t xml:space="preserve">first </w:t>
      </w:r>
      <w:r w:rsidR="00A86C20" w:rsidRPr="00CA334D">
        <w:rPr>
          <w:rFonts w:ascii="Times New Roman" w:hAnsi="Times New Roman" w:cs="Times New Roman"/>
          <w:sz w:val="24"/>
          <w:szCs w:val="24"/>
        </w:rPr>
        <w:t xml:space="preserve">respondent’s counsel </w:t>
      </w:r>
      <w:r w:rsidRPr="00CA334D">
        <w:rPr>
          <w:rFonts w:ascii="Times New Roman" w:hAnsi="Times New Roman" w:cs="Times New Roman"/>
          <w:sz w:val="24"/>
          <w:szCs w:val="24"/>
        </w:rPr>
        <w:t>argument</w:t>
      </w:r>
      <w:r w:rsidR="00490E10" w:rsidRPr="00CA334D">
        <w:rPr>
          <w:rFonts w:ascii="Times New Roman" w:hAnsi="Times New Roman" w:cs="Times New Roman"/>
          <w:sz w:val="24"/>
          <w:szCs w:val="24"/>
        </w:rPr>
        <w:t xml:space="preserve"> that at the time the ejectment was effected </w:t>
      </w:r>
      <w:r w:rsidR="00850744" w:rsidRPr="00CA334D">
        <w:rPr>
          <w:rFonts w:ascii="Times New Roman" w:hAnsi="Times New Roman" w:cs="Times New Roman"/>
          <w:sz w:val="24"/>
          <w:szCs w:val="24"/>
        </w:rPr>
        <w:t>the</w:t>
      </w:r>
      <w:r w:rsidR="00490E10" w:rsidRPr="00CA334D">
        <w:rPr>
          <w:rFonts w:ascii="Times New Roman" w:hAnsi="Times New Roman" w:cs="Times New Roman"/>
          <w:sz w:val="24"/>
          <w:szCs w:val="24"/>
        </w:rPr>
        <w:t xml:space="preserve"> urgent </w:t>
      </w:r>
      <w:r w:rsidR="00850744" w:rsidRPr="00CA334D">
        <w:rPr>
          <w:rFonts w:ascii="Times New Roman" w:hAnsi="Times New Roman" w:cs="Times New Roman"/>
          <w:sz w:val="24"/>
          <w:szCs w:val="24"/>
        </w:rPr>
        <w:t>chamber</w:t>
      </w:r>
      <w:r w:rsidR="00490E10" w:rsidRPr="00CA334D">
        <w:rPr>
          <w:rFonts w:ascii="Times New Roman" w:hAnsi="Times New Roman" w:cs="Times New Roman"/>
          <w:sz w:val="24"/>
          <w:szCs w:val="24"/>
        </w:rPr>
        <w:t xml:space="preserve"> application had not been </w:t>
      </w:r>
      <w:r w:rsidR="00850744" w:rsidRPr="00CA334D">
        <w:rPr>
          <w:rFonts w:ascii="Times New Roman" w:hAnsi="Times New Roman" w:cs="Times New Roman"/>
          <w:sz w:val="24"/>
          <w:szCs w:val="24"/>
        </w:rPr>
        <w:t>served</w:t>
      </w:r>
      <w:r w:rsidR="00490E10" w:rsidRPr="00CA334D">
        <w:rPr>
          <w:rFonts w:ascii="Times New Roman" w:hAnsi="Times New Roman" w:cs="Times New Roman"/>
          <w:sz w:val="24"/>
          <w:szCs w:val="24"/>
        </w:rPr>
        <w:t>.</w:t>
      </w:r>
    </w:p>
    <w:p w:rsidR="00FA0940" w:rsidRPr="00CA334D" w:rsidRDefault="00965810" w:rsidP="009658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A0940" w:rsidRPr="00CA334D">
        <w:rPr>
          <w:rFonts w:ascii="Times New Roman" w:hAnsi="Times New Roman" w:cs="Times New Roman"/>
          <w:sz w:val="24"/>
          <w:szCs w:val="24"/>
        </w:rPr>
        <w:t xml:space="preserve">The </w:t>
      </w:r>
      <w:r>
        <w:rPr>
          <w:rFonts w:ascii="Times New Roman" w:hAnsi="Times New Roman" w:cs="Times New Roman"/>
          <w:sz w:val="24"/>
          <w:szCs w:val="24"/>
        </w:rPr>
        <w:t>first</w:t>
      </w:r>
      <w:r w:rsidR="00FA0940" w:rsidRPr="00CA334D">
        <w:rPr>
          <w:rFonts w:ascii="Times New Roman" w:hAnsi="Times New Roman" w:cs="Times New Roman"/>
          <w:sz w:val="24"/>
          <w:szCs w:val="24"/>
        </w:rPr>
        <w:t xml:space="preserve"> </w:t>
      </w:r>
      <w:r w:rsidR="00DE7118" w:rsidRPr="00CA334D">
        <w:rPr>
          <w:rFonts w:ascii="Times New Roman" w:hAnsi="Times New Roman" w:cs="Times New Roman"/>
          <w:sz w:val="24"/>
          <w:szCs w:val="24"/>
        </w:rPr>
        <w:t>respondent</w:t>
      </w:r>
      <w:r w:rsidR="00FA0940" w:rsidRPr="00CA334D">
        <w:rPr>
          <w:rFonts w:ascii="Times New Roman" w:hAnsi="Times New Roman" w:cs="Times New Roman"/>
          <w:sz w:val="24"/>
          <w:szCs w:val="24"/>
        </w:rPr>
        <w:t xml:space="preserve"> having obtained a judgement by consent on the 23</w:t>
      </w:r>
      <w:r w:rsidR="00FA0940" w:rsidRPr="00CA334D">
        <w:rPr>
          <w:rFonts w:ascii="Times New Roman" w:hAnsi="Times New Roman" w:cs="Times New Roman"/>
          <w:sz w:val="24"/>
          <w:szCs w:val="24"/>
          <w:vertAlign w:val="superscript"/>
        </w:rPr>
        <w:t>rd</w:t>
      </w:r>
      <w:r w:rsidR="00FA0940" w:rsidRPr="00CA334D">
        <w:rPr>
          <w:rFonts w:ascii="Times New Roman" w:hAnsi="Times New Roman" w:cs="Times New Roman"/>
          <w:sz w:val="24"/>
          <w:szCs w:val="24"/>
        </w:rPr>
        <w:t xml:space="preserve"> November 2017 the next </w:t>
      </w:r>
      <w:r w:rsidR="00DE7118" w:rsidRPr="00CA334D">
        <w:rPr>
          <w:rFonts w:ascii="Times New Roman" w:hAnsi="Times New Roman" w:cs="Times New Roman"/>
          <w:sz w:val="24"/>
          <w:szCs w:val="24"/>
        </w:rPr>
        <w:t>stage</w:t>
      </w:r>
      <w:r w:rsidR="00FA0940" w:rsidRPr="00CA334D">
        <w:rPr>
          <w:rFonts w:ascii="Times New Roman" w:hAnsi="Times New Roman" w:cs="Times New Roman"/>
          <w:sz w:val="24"/>
          <w:szCs w:val="24"/>
        </w:rPr>
        <w:t xml:space="preserve"> was execution. </w:t>
      </w:r>
      <w:r w:rsidR="00DE7118" w:rsidRPr="00CA334D">
        <w:rPr>
          <w:rFonts w:ascii="Times New Roman" w:hAnsi="Times New Roman" w:cs="Times New Roman"/>
          <w:sz w:val="24"/>
          <w:szCs w:val="24"/>
        </w:rPr>
        <w:t>They</w:t>
      </w:r>
      <w:r w:rsidR="00FA0940" w:rsidRPr="00CA334D">
        <w:rPr>
          <w:rFonts w:ascii="Times New Roman" w:hAnsi="Times New Roman" w:cs="Times New Roman"/>
          <w:sz w:val="24"/>
          <w:szCs w:val="24"/>
        </w:rPr>
        <w:t xml:space="preserve"> had to wait till after the date applicants had agreed to have vacated on their own volition before instructing the sheriff.</w:t>
      </w:r>
    </w:p>
    <w:p w:rsidR="00FA0940" w:rsidRPr="00CA334D" w:rsidRDefault="00965810" w:rsidP="009658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86C20" w:rsidRPr="00CA334D">
        <w:rPr>
          <w:rFonts w:ascii="Times New Roman" w:hAnsi="Times New Roman" w:cs="Times New Roman"/>
          <w:sz w:val="24"/>
          <w:szCs w:val="24"/>
        </w:rPr>
        <w:t>The</w:t>
      </w:r>
      <w:r w:rsidR="00FA0940" w:rsidRPr="00CA334D">
        <w:rPr>
          <w:rFonts w:ascii="Times New Roman" w:hAnsi="Times New Roman" w:cs="Times New Roman"/>
          <w:sz w:val="24"/>
          <w:szCs w:val="24"/>
        </w:rPr>
        <w:t xml:space="preserve"> execution of the judgement on the 24</w:t>
      </w:r>
      <w:r w:rsidR="00FA0940" w:rsidRPr="00CA334D">
        <w:rPr>
          <w:rFonts w:ascii="Times New Roman" w:hAnsi="Times New Roman" w:cs="Times New Roman"/>
          <w:sz w:val="24"/>
          <w:szCs w:val="24"/>
          <w:vertAlign w:val="superscript"/>
        </w:rPr>
        <w:t>th</w:t>
      </w:r>
      <w:r w:rsidR="00FA0940" w:rsidRPr="00CA334D">
        <w:rPr>
          <w:rFonts w:ascii="Times New Roman" w:hAnsi="Times New Roman" w:cs="Times New Roman"/>
          <w:sz w:val="24"/>
          <w:szCs w:val="24"/>
        </w:rPr>
        <w:t xml:space="preserve"> January 2018 can thus not be faulted as it was a natural consequence of the consent o</w:t>
      </w:r>
      <w:r w:rsidR="00DE7118" w:rsidRPr="00CA334D">
        <w:rPr>
          <w:rFonts w:ascii="Times New Roman" w:hAnsi="Times New Roman" w:cs="Times New Roman"/>
          <w:sz w:val="24"/>
          <w:szCs w:val="24"/>
        </w:rPr>
        <w:t>r</w:t>
      </w:r>
      <w:r w:rsidR="00FA0940" w:rsidRPr="00CA334D">
        <w:rPr>
          <w:rFonts w:ascii="Times New Roman" w:hAnsi="Times New Roman" w:cs="Times New Roman"/>
          <w:sz w:val="24"/>
          <w:szCs w:val="24"/>
        </w:rPr>
        <w:t xml:space="preserve">der of the 23 </w:t>
      </w:r>
      <w:r w:rsidR="00DE7118" w:rsidRPr="00CA334D">
        <w:rPr>
          <w:rFonts w:ascii="Times New Roman" w:hAnsi="Times New Roman" w:cs="Times New Roman"/>
          <w:sz w:val="24"/>
          <w:szCs w:val="24"/>
        </w:rPr>
        <w:t>November</w:t>
      </w:r>
      <w:r w:rsidR="00A86C20" w:rsidRPr="00CA334D">
        <w:rPr>
          <w:rFonts w:ascii="Times New Roman" w:hAnsi="Times New Roman" w:cs="Times New Roman"/>
          <w:sz w:val="24"/>
          <w:szCs w:val="24"/>
        </w:rPr>
        <w:t xml:space="preserve"> 2017</w:t>
      </w:r>
      <w:r w:rsidR="00FA0940" w:rsidRPr="00CA334D">
        <w:rPr>
          <w:rFonts w:ascii="Times New Roman" w:hAnsi="Times New Roman" w:cs="Times New Roman"/>
          <w:sz w:val="24"/>
          <w:szCs w:val="24"/>
        </w:rPr>
        <w:t>.</w:t>
      </w:r>
    </w:p>
    <w:p w:rsidR="00965810" w:rsidRDefault="00965810" w:rsidP="00C50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A0940" w:rsidRPr="00CA334D">
        <w:rPr>
          <w:rFonts w:ascii="Times New Roman" w:hAnsi="Times New Roman" w:cs="Times New Roman"/>
          <w:sz w:val="24"/>
          <w:szCs w:val="24"/>
        </w:rPr>
        <w:t>Had the applicants intended to stop the ej</w:t>
      </w:r>
      <w:r w:rsidR="00DE7118" w:rsidRPr="00CA334D">
        <w:rPr>
          <w:rFonts w:ascii="Times New Roman" w:hAnsi="Times New Roman" w:cs="Times New Roman"/>
          <w:sz w:val="24"/>
          <w:szCs w:val="24"/>
        </w:rPr>
        <w:t>ectment they could</w:t>
      </w:r>
      <w:r w:rsidR="00FA0940" w:rsidRPr="00CA334D">
        <w:rPr>
          <w:rFonts w:ascii="Times New Roman" w:hAnsi="Times New Roman" w:cs="Times New Roman"/>
          <w:sz w:val="24"/>
          <w:szCs w:val="24"/>
        </w:rPr>
        <w:t xml:space="preserve"> easily have </w:t>
      </w:r>
      <w:r w:rsidR="002E32F7" w:rsidRPr="00CA334D">
        <w:rPr>
          <w:rFonts w:ascii="Times New Roman" w:hAnsi="Times New Roman" w:cs="Times New Roman"/>
          <w:sz w:val="24"/>
          <w:szCs w:val="24"/>
        </w:rPr>
        <w:t>sought a</w:t>
      </w:r>
      <w:r w:rsidR="00FA0940" w:rsidRPr="00CA334D">
        <w:rPr>
          <w:rFonts w:ascii="Times New Roman" w:hAnsi="Times New Roman" w:cs="Times New Roman"/>
          <w:sz w:val="24"/>
          <w:szCs w:val="24"/>
        </w:rPr>
        <w:t xml:space="preserve"> stay of execution at </w:t>
      </w:r>
      <w:r w:rsidR="00DE7118" w:rsidRPr="00CA334D">
        <w:rPr>
          <w:rFonts w:ascii="Times New Roman" w:hAnsi="Times New Roman" w:cs="Times New Roman"/>
          <w:sz w:val="24"/>
          <w:szCs w:val="24"/>
        </w:rPr>
        <w:t>about</w:t>
      </w:r>
      <w:r w:rsidR="00FA0940" w:rsidRPr="00CA334D">
        <w:rPr>
          <w:rFonts w:ascii="Times New Roman" w:hAnsi="Times New Roman" w:cs="Times New Roman"/>
          <w:sz w:val="24"/>
          <w:szCs w:val="24"/>
        </w:rPr>
        <w:t xml:space="preserve"> the time they </w:t>
      </w:r>
      <w:r w:rsidR="000F0D42" w:rsidRPr="00CA334D">
        <w:rPr>
          <w:rFonts w:ascii="Times New Roman" w:hAnsi="Times New Roman" w:cs="Times New Roman"/>
          <w:sz w:val="24"/>
          <w:szCs w:val="24"/>
        </w:rPr>
        <w:t>filed the court application under rule 449. As aptly noted by BERE J in</w:t>
      </w:r>
      <w:r w:rsidR="00DE7118" w:rsidRPr="00CA334D">
        <w:rPr>
          <w:rFonts w:ascii="Times New Roman" w:hAnsi="Times New Roman" w:cs="Times New Roman"/>
          <w:sz w:val="24"/>
          <w:szCs w:val="24"/>
        </w:rPr>
        <w:t xml:space="preserve"> </w:t>
      </w:r>
      <w:r w:rsidR="00DE7118" w:rsidRPr="00CA334D">
        <w:rPr>
          <w:rFonts w:ascii="Times New Roman" w:hAnsi="Times New Roman" w:cs="Times New Roman"/>
          <w:i/>
          <w:sz w:val="24"/>
          <w:szCs w:val="24"/>
        </w:rPr>
        <w:t>Mu</w:t>
      </w:r>
      <w:r w:rsidR="00B049E7" w:rsidRPr="00CA334D">
        <w:rPr>
          <w:rFonts w:ascii="Times New Roman" w:hAnsi="Times New Roman" w:cs="Times New Roman"/>
          <w:i/>
          <w:sz w:val="24"/>
          <w:szCs w:val="24"/>
        </w:rPr>
        <w:t xml:space="preserve">dekunye &amp; Others </w:t>
      </w:r>
      <w:r w:rsidR="00B049E7" w:rsidRPr="00965810">
        <w:rPr>
          <w:rFonts w:ascii="Times New Roman" w:hAnsi="Times New Roman" w:cs="Times New Roman"/>
          <w:sz w:val="24"/>
          <w:szCs w:val="24"/>
        </w:rPr>
        <w:t>v</w:t>
      </w:r>
      <w:r w:rsidR="000F0D42" w:rsidRPr="00CA334D">
        <w:rPr>
          <w:rFonts w:ascii="Times New Roman" w:hAnsi="Times New Roman" w:cs="Times New Roman"/>
          <w:i/>
          <w:sz w:val="24"/>
          <w:szCs w:val="24"/>
        </w:rPr>
        <w:t xml:space="preserve"> Mudekunye &amp; </w:t>
      </w:r>
      <w:r w:rsidR="0096631A" w:rsidRPr="00CA334D">
        <w:rPr>
          <w:rFonts w:ascii="Times New Roman" w:hAnsi="Times New Roman" w:cs="Times New Roman"/>
          <w:i/>
          <w:sz w:val="24"/>
          <w:szCs w:val="24"/>
        </w:rPr>
        <w:t>Others</w:t>
      </w:r>
      <w:r w:rsidR="0096631A" w:rsidRPr="00CA334D">
        <w:rPr>
          <w:rFonts w:ascii="Times New Roman" w:hAnsi="Times New Roman" w:cs="Times New Roman"/>
          <w:sz w:val="24"/>
          <w:szCs w:val="24"/>
        </w:rPr>
        <w:t xml:space="preserve"> </w:t>
      </w:r>
      <w:r w:rsidR="00B049E7" w:rsidRPr="00CA334D">
        <w:rPr>
          <w:rFonts w:ascii="Times New Roman" w:hAnsi="Times New Roman" w:cs="Times New Roman"/>
          <w:sz w:val="24"/>
          <w:szCs w:val="24"/>
        </w:rPr>
        <w:t>2010(2</w:t>
      </w:r>
      <w:r w:rsidR="00052772" w:rsidRPr="00CA334D">
        <w:rPr>
          <w:rFonts w:ascii="Times New Roman" w:hAnsi="Times New Roman" w:cs="Times New Roman"/>
          <w:sz w:val="24"/>
          <w:szCs w:val="24"/>
        </w:rPr>
        <w:t>) ZLR</w:t>
      </w:r>
      <w:r w:rsidR="00B049E7" w:rsidRPr="00CA334D">
        <w:rPr>
          <w:rFonts w:ascii="Times New Roman" w:hAnsi="Times New Roman" w:cs="Times New Roman"/>
          <w:sz w:val="24"/>
          <w:szCs w:val="24"/>
        </w:rPr>
        <w:t xml:space="preserve"> 225</w:t>
      </w:r>
      <w:r w:rsidR="00A86C20" w:rsidRPr="00CA334D">
        <w:rPr>
          <w:rFonts w:ascii="Times New Roman" w:hAnsi="Times New Roman" w:cs="Times New Roman"/>
          <w:sz w:val="24"/>
          <w:szCs w:val="24"/>
        </w:rPr>
        <w:t xml:space="preserve"> </w:t>
      </w:r>
      <w:r w:rsidR="00B049E7" w:rsidRPr="00CA334D">
        <w:rPr>
          <w:rFonts w:ascii="Times New Roman" w:hAnsi="Times New Roman" w:cs="Times New Roman"/>
          <w:sz w:val="24"/>
          <w:szCs w:val="24"/>
        </w:rPr>
        <w:t>at 235 B-C</w:t>
      </w:r>
      <w:r w:rsidR="000F0D42" w:rsidRPr="00CA334D">
        <w:rPr>
          <w:rFonts w:ascii="Times New Roman" w:hAnsi="Times New Roman" w:cs="Times New Roman"/>
          <w:sz w:val="24"/>
          <w:szCs w:val="24"/>
        </w:rPr>
        <w:t xml:space="preserve">: </w:t>
      </w:r>
    </w:p>
    <w:p w:rsidR="00965810" w:rsidRDefault="00965810" w:rsidP="00965810">
      <w:pPr>
        <w:spacing w:after="0" w:line="240" w:lineRule="auto"/>
        <w:jc w:val="both"/>
        <w:rPr>
          <w:rFonts w:ascii="Times New Roman" w:hAnsi="Times New Roman" w:cs="Times New Roman"/>
          <w:sz w:val="24"/>
          <w:szCs w:val="24"/>
        </w:rPr>
      </w:pPr>
    </w:p>
    <w:p w:rsidR="000F0D42" w:rsidRDefault="00965810" w:rsidP="009658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F0D42" w:rsidRPr="00CA334D">
        <w:rPr>
          <w:rFonts w:ascii="Times New Roman" w:hAnsi="Times New Roman" w:cs="Times New Roman"/>
          <w:sz w:val="24"/>
          <w:szCs w:val="24"/>
        </w:rPr>
        <w:t>“</w:t>
      </w:r>
      <w:r w:rsidR="00B049E7" w:rsidRPr="00CA334D">
        <w:rPr>
          <w:rFonts w:ascii="Times New Roman" w:hAnsi="Times New Roman" w:cs="Times New Roman"/>
          <w:sz w:val="24"/>
          <w:szCs w:val="24"/>
        </w:rPr>
        <w:t>E</w:t>
      </w:r>
      <w:r w:rsidR="000F0D42" w:rsidRPr="00CA334D">
        <w:rPr>
          <w:rFonts w:ascii="Times New Roman" w:hAnsi="Times New Roman" w:cs="Times New Roman"/>
          <w:sz w:val="24"/>
          <w:szCs w:val="24"/>
        </w:rPr>
        <w:t xml:space="preserve">xecution of judgement is a natural consequence of a decision by the court. </w:t>
      </w:r>
      <w:r w:rsidR="00B049E7" w:rsidRPr="00CA334D">
        <w:rPr>
          <w:rFonts w:ascii="Times New Roman" w:hAnsi="Times New Roman" w:cs="Times New Roman"/>
          <w:sz w:val="24"/>
          <w:szCs w:val="24"/>
        </w:rPr>
        <w:t>It</w:t>
      </w:r>
      <w:r w:rsidR="000F0D42" w:rsidRPr="00CA334D">
        <w:rPr>
          <w:rFonts w:ascii="Times New Roman" w:hAnsi="Times New Roman" w:cs="Times New Roman"/>
          <w:sz w:val="24"/>
          <w:szCs w:val="24"/>
        </w:rPr>
        <w:t xml:space="preserve"> is put </w:t>
      </w:r>
      <w:r>
        <w:rPr>
          <w:rFonts w:ascii="Times New Roman" w:hAnsi="Times New Roman" w:cs="Times New Roman"/>
          <w:sz w:val="24"/>
          <w:szCs w:val="24"/>
        </w:rPr>
        <w:tab/>
      </w:r>
      <w:r w:rsidR="000F0D42" w:rsidRPr="00CA334D">
        <w:rPr>
          <w:rFonts w:ascii="Times New Roman" w:hAnsi="Times New Roman" w:cs="Times New Roman"/>
          <w:sz w:val="24"/>
          <w:szCs w:val="24"/>
        </w:rPr>
        <w:t xml:space="preserve">in motion by due process of law and once it is properly carried out there can be no </w:t>
      </w:r>
      <w:r>
        <w:rPr>
          <w:rFonts w:ascii="Times New Roman" w:hAnsi="Times New Roman" w:cs="Times New Roman"/>
          <w:sz w:val="24"/>
          <w:szCs w:val="24"/>
        </w:rPr>
        <w:tab/>
      </w:r>
      <w:r w:rsidR="000F0D42" w:rsidRPr="00CA334D">
        <w:rPr>
          <w:rFonts w:ascii="Times New Roman" w:hAnsi="Times New Roman" w:cs="Times New Roman"/>
          <w:sz w:val="24"/>
          <w:szCs w:val="24"/>
        </w:rPr>
        <w:t xml:space="preserve">question of applying to stay it. </w:t>
      </w:r>
      <w:r w:rsidR="00B049E7" w:rsidRPr="00CA334D">
        <w:rPr>
          <w:rFonts w:ascii="Times New Roman" w:hAnsi="Times New Roman" w:cs="Times New Roman"/>
          <w:sz w:val="24"/>
          <w:szCs w:val="24"/>
        </w:rPr>
        <w:t>Once</w:t>
      </w:r>
      <w:r w:rsidR="000F0D42" w:rsidRPr="00CA334D">
        <w:rPr>
          <w:rFonts w:ascii="Times New Roman" w:hAnsi="Times New Roman" w:cs="Times New Roman"/>
          <w:sz w:val="24"/>
          <w:szCs w:val="24"/>
        </w:rPr>
        <w:t xml:space="preserve"> the </w:t>
      </w:r>
      <w:r w:rsidR="000F0D42" w:rsidRPr="00CA334D">
        <w:rPr>
          <w:rFonts w:ascii="Times New Roman" w:hAnsi="Times New Roman" w:cs="Times New Roman"/>
          <w:i/>
          <w:sz w:val="24"/>
          <w:szCs w:val="24"/>
        </w:rPr>
        <w:t>status quo ante</w:t>
      </w:r>
      <w:r w:rsidR="000F0D42" w:rsidRPr="00CA334D">
        <w:rPr>
          <w:rFonts w:ascii="Times New Roman" w:hAnsi="Times New Roman" w:cs="Times New Roman"/>
          <w:sz w:val="24"/>
          <w:szCs w:val="24"/>
        </w:rPr>
        <w:t xml:space="preserve"> is lost through due process it </w:t>
      </w:r>
      <w:r>
        <w:rPr>
          <w:rFonts w:ascii="Times New Roman" w:hAnsi="Times New Roman" w:cs="Times New Roman"/>
          <w:sz w:val="24"/>
          <w:szCs w:val="24"/>
        </w:rPr>
        <w:tab/>
      </w:r>
      <w:r w:rsidR="000F0D42" w:rsidRPr="00CA334D">
        <w:rPr>
          <w:rFonts w:ascii="Times New Roman" w:hAnsi="Times New Roman" w:cs="Times New Roman"/>
          <w:sz w:val="24"/>
          <w:szCs w:val="24"/>
        </w:rPr>
        <w:t>is virtually impossible to restore it.</w:t>
      </w:r>
      <w:r w:rsidR="00B049E7" w:rsidRPr="00CA334D">
        <w:rPr>
          <w:rFonts w:ascii="Times New Roman" w:hAnsi="Times New Roman" w:cs="Times New Roman"/>
          <w:sz w:val="24"/>
          <w:szCs w:val="24"/>
        </w:rPr>
        <w:t xml:space="preserve"> </w:t>
      </w:r>
      <w:r w:rsidR="00186448" w:rsidRPr="00CA334D">
        <w:rPr>
          <w:rFonts w:ascii="Times New Roman" w:hAnsi="Times New Roman" w:cs="Times New Roman"/>
          <w:sz w:val="24"/>
          <w:szCs w:val="24"/>
        </w:rPr>
        <w:t>One</w:t>
      </w:r>
      <w:r w:rsidR="00B049E7" w:rsidRPr="00CA334D">
        <w:rPr>
          <w:rFonts w:ascii="Times New Roman" w:hAnsi="Times New Roman" w:cs="Times New Roman"/>
          <w:sz w:val="24"/>
          <w:szCs w:val="24"/>
        </w:rPr>
        <w:t xml:space="preserve"> has to endure the outcome of an appeal </w:t>
      </w:r>
      <w:r>
        <w:rPr>
          <w:rFonts w:ascii="Times New Roman" w:hAnsi="Times New Roman" w:cs="Times New Roman"/>
          <w:sz w:val="24"/>
          <w:szCs w:val="24"/>
        </w:rPr>
        <w:tab/>
      </w:r>
      <w:r w:rsidR="00B049E7" w:rsidRPr="00CA334D">
        <w:rPr>
          <w:rFonts w:ascii="Times New Roman" w:hAnsi="Times New Roman" w:cs="Times New Roman"/>
          <w:sz w:val="24"/>
          <w:szCs w:val="24"/>
        </w:rPr>
        <w:t>process or some other remedy like review</w:t>
      </w:r>
      <w:r w:rsidR="007C64A8" w:rsidRPr="00CA334D">
        <w:rPr>
          <w:rFonts w:ascii="Times New Roman" w:hAnsi="Times New Roman" w:cs="Times New Roman"/>
          <w:sz w:val="24"/>
          <w:szCs w:val="24"/>
        </w:rPr>
        <w:t xml:space="preserve">. See judges’ sentiments in </w:t>
      </w:r>
      <w:r w:rsidR="007C64A8" w:rsidRPr="00CA334D">
        <w:rPr>
          <w:rFonts w:ascii="Times New Roman" w:hAnsi="Times New Roman" w:cs="Times New Roman"/>
          <w:i/>
          <w:sz w:val="24"/>
          <w:szCs w:val="24"/>
        </w:rPr>
        <w:t xml:space="preserve">Delco (Pvt) Ltd </w:t>
      </w:r>
      <w:r>
        <w:rPr>
          <w:rFonts w:ascii="Times New Roman" w:hAnsi="Times New Roman" w:cs="Times New Roman"/>
          <w:i/>
          <w:sz w:val="24"/>
          <w:szCs w:val="24"/>
        </w:rPr>
        <w:tab/>
      </w:r>
      <w:r w:rsidR="00052772" w:rsidRPr="00965810">
        <w:rPr>
          <w:rFonts w:ascii="Times New Roman" w:hAnsi="Times New Roman" w:cs="Times New Roman"/>
          <w:sz w:val="24"/>
          <w:szCs w:val="24"/>
        </w:rPr>
        <w:t>v</w:t>
      </w:r>
      <w:r w:rsidR="007C64A8" w:rsidRPr="00CA334D">
        <w:rPr>
          <w:rFonts w:ascii="Times New Roman" w:hAnsi="Times New Roman" w:cs="Times New Roman"/>
          <w:i/>
          <w:sz w:val="24"/>
          <w:szCs w:val="24"/>
        </w:rPr>
        <w:t xml:space="preserve"> Old Mutual Properties</w:t>
      </w:r>
      <w:r w:rsidR="007C64A8" w:rsidRPr="00CA334D">
        <w:rPr>
          <w:rFonts w:ascii="Times New Roman" w:hAnsi="Times New Roman" w:cs="Times New Roman"/>
          <w:sz w:val="24"/>
          <w:szCs w:val="24"/>
        </w:rPr>
        <w:t xml:space="preserve"> 1998 (2</w:t>
      </w:r>
      <w:r w:rsidR="00052772" w:rsidRPr="00CA334D">
        <w:rPr>
          <w:rFonts w:ascii="Times New Roman" w:hAnsi="Times New Roman" w:cs="Times New Roman"/>
          <w:sz w:val="24"/>
          <w:szCs w:val="24"/>
        </w:rPr>
        <w:t>) ZLR</w:t>
      </w:r>
      <w:r w:rsidR="007C64A8" w:rsidRPr="00CA334D">
        <w:rPr>
          <w:rFonts w:ascii="Times New Roman" w:hAnsi="Times New Roman" w:cs="Times New Roman"/>
          <w:sz w:val="24"/>
          <w:szCs w:val="24"/>
        </w:rPr>
        <w:t xml:space="preserve"> 130(S).</w:t>
      </w:r>
      <w:r w:rsidR="000F0D42" w:rsidRPr="00CA334D">
        <w:rPr>
          <w:rFonts w:ascii="Times New Roman" w:hAnsi="Times New Roman" w:cs="Times New Roman"/>
          <w:sz w:val="24"/>
          <w:szCs w:val="24"/>
        </w:rPr>
        <w:t>”</w:t>
      </w:r>
    </w:p>
    <w:p w:rsidR="00965810" w:rsidRPr="00CA334D" w:rsidRDefault="00965810" w:rsidP="00965810">
      <w:pPr>
        <w:spacing w:after="0" w:line="240" w:lineRule="auto"/>
        <w:jc w:val="both"/>
        <w:rPr>
          <w:rFonts w:ascii="Times New Roman" w:hAnsi="Times New Roman" w:cs="Times New Roman"/>
          <w:sz w:val="24"/>
          <w:szCs w:val="24"/>
        </w:rPr>
      </w:pPr>
    </w:p>
    <w:p w:rsidR="000F0D42" w:rsidRPr="00CA334D" w:rsidRDefault="00186448" w:rsidP="00C834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F0D42" w:rsidRPr="00CA334D">
        <w:rPr>
          <w:rFonts w:ascii="Times New Roman" w:hAnsi="Times New Roman" w:cs="Times New Roman"/>
          <w:sz w:val="24"/>
          <w:szCs w:val="24"/>
        </w:rPr>
        <w:t xml:space="preserve">In </w:t>
      </w:r>
      <w:r w:rsidR="000F0D42" w:rsidRPr="00CA334D">
        <w:rPr>
          <w:rFonts w:ascii="Times New Roman" w:hAnsi="Times New Roman" w:cs="Times New Roman"/>
          <w:i/>
          <w:sz w:val="24"/>
          <w:szCs w:val="24"/>
        </w:rPr>
        <w:t>casu,</w:t>
      </w:r>
      <w:r w:rsidR="000F0D42" w:rsidRPr="00CA334D">
        <w:rPr>
          <w:rFonts w:ascii="Times New Roman" w:hAnsi="Times New Roman" w:cs="Times New Roman"/>
          <w:sz w:val="24"/>
          <w:szCs w:val="24"/>
        </w:rPr>
        <w:t xml:space="preserve"> exec</w:t>
      </w:r>
      <w:r w:rsidR="00032EB3" w:rsidRPr="00CA334D">
        <w:rPr>
          <w:rFonts w:ascii="Times New Roman" w:hAnsi="Times New Roman" w:cs="Times New Roman"/>
          <w:sz w:val="24"/>
          <w:szCs w:val="24"/>
        </w:rPr>
        <w:t xml:space="preserve">ution was effected before both </w:t>
      </w:r>
      <w:r w:rsidR="0096631A" w:rsidRPr="00CA334D">
        <w:rPr>
          <w:rFonts w:ascii="Times New Roman" w:hAnsi="Times New Roman" w:cs="Times New Roman"/>
          <w:sz w:val="24"/>
          <w:szCs w:val="24"/>
        </w:rPr>
        <w:t>1</w:t>
      </w:r>
      <w:r w:rsidR="0096631A" w:rsidRPr="00CA334D">
        <w:rPr>
          <w:rFonts w:ascii="Times New Roman" w:hAnsi="Times New Roman" w:cs="Times New Roman"/>
          <w:sz w:val="24"/>
          <w:szCs w:val="24"/>
          <w:vertAlign w:val="superscript"/>
        </w:rPr>
        <w:t>st</w:t>
      </w:r>
      <w:r w:rsidR="0096631A" w:rsidRPr="00CA334D">
        <w:rPr>
          <w:rFonts w:ascii="Times New Roman" w:hAnsi="Times New Roman" w:cs="Times New Roman"/>
          <w:sz w:val="24"/>
          <w:szCs w:val="24"/>
        </w:rPr>
        <w:t xml:space="preserve"> respondent</w:t>
      </w:r>
      <w:r w:rsidR="000F0D42" w:rsidRPr="00CA334D">
        <w:rPr>
          <w:rFonts w:ascii="Times New Roman" w:hAnsi="Times New Roman" w:cs="Times New Roman"/>
          <w:sz w:val="24"/>
          <w:szCs w:val="24"/>
        </w:rPr>
        <w:t xml:space="preserve"> and the 2</w:t>
      </w:r>
      <w:r w:rsidR="000F0D42" w:rsidRPr="00CA334D">
        <w:rPr>
          <w:rFonts w:ascii="Times New Roman" w:hAnsi="Times New Roman" w:cs="Times New Roman"/>
          <w:sz w:val="24"/>
          <w:szCs w:val="24"/>
          <w:vertAlign w:val="superscript"/>
        </w:rPr>
        <w:t>nd</w:t>
      </w:r>
      <w:r w:rsidR="000F0D42" w:rsidRPr="00CA334D">
        <w:rPr>
          <w:rFonts w:ascii="Times New Roman" w:hAnsi="Times New Roman" w:cs="Times New Roman"/>
          <w:sz w:val="24"/>
          <w:szCs w:val="24"/>
        </w:rPr>
        <w:t xml:space="preserve"> respondent had been served with the application for stay. So by the time they were served there was nothing to stay.</w:t>
      </w:r>
    </w:p>
    <w:p w:rsidR="00032EB3" w:rsidRPr="00CA334D" w:rsidRDefault="00032EB3" w:rsidP="00C83401">
      <w:pPr>
        <w:spacing w:after="0" w:line="360" w:lineRule="auto"/>
        <w:jc w:val="both"/>
        <w:rPr>
          <w:rFonts w:ascii="Times New Roman" w:hAnsi="Times New Roman" w:cs="Times New Roman"/>
          <w:sz w:val="24"/>
          <w:szCs w:val="24"/>
        </w:rPr>
      </w:pPr>
      <w:r w:rsidRPr="00CA334D">
        <w:rPr>
          <w:rFonts w:ascii="Times New Roman" w:hAnsi="Times New Roman" w:cs="Times New Roman"/>
          <w:sz w:val="24"/>
          <w:szCs w:val="24"/>
        </w:rPr>
        <w:t xml:space="preserve">Thus even if the application had passed the test pertaining to the certificate of </w:t>
      </w:r>
      <w:r w:rsidR="0096631A" w:rsidRPr="00CA334D">
        <w:rPr>
          <w:rFonts w:ascii="Times New Roman" w:hAnsi="Times New Roman" w:cs="Times New Roman"/>
          <w:sz w:val="24"/>
          <w:szCs w:val="24"/>
        </w:rPr>
        <w:t>urgency</w:t>
      </w:r>
      <w:r w:rsidRPr="00CA334D">
        <w:rPr>
          <w:rFonts w:ascii="Times New Roman" w:hAnsi="Times New Roman" w:cs="Times New Roman"/>
          <w:sz w:val="24"/>
          <w:szCs w:val="24"/>
        </w:rPr>
        <w:t xml:space="preserve"> and urgency, the relief that applicants seek is untenable.</w:t>
      </w:r>
    </w:p>
    <w:p w:rsidR="00032EB3" w:rsidRPr="00CA334D" w:rsidRDefault="00032EB3" w:rsidP="00C83401">
      <w:pPr>
        <w:spacing w:after="0" w:line="360" w:lineRule="auto"/>
        <w:jc w:val="both"/>
        <w:rPr>
          <w:rFonts w:ascii="Times New Roman" w:hAnsi="Times New Roman" w:cs="Times New Roman"/>
          <w:sz w:val="24"/>
          <w:szCs w:val="24"/>
        </w:rPr>
      </w:pPr>
      <w:r w:rsidRPr="00CA334D">
        <w:rPr>
          <w:rFonts w:ascii="Times New Roman" w:hAnsi="Times New Roman" w:cs="Times New Roman"/>
          <w:sz w:val="24"/>
          <w:szCs w:val="24"/>
        </w:rPr>
        <w:lastRenderedPageBreak/>
        <w:t xml:space="preserve">Accordingly </w:t>
      </w:r>
      <w:r w:rsidR="0096631A" w:rsidRPr="00CA334D">
        <w:rPr>
          <w:rFonts w:ascii="Times New Roman" w:hAnsi="Times New Roman" w:cs="Times New Roman"/>
          <w:sz w:val="24"/>
          <w:szCs w:val="24"/>
        </w:rPr>
        <w:t xml:space="preserve">I </w:t>
      </w:r>
      <w:r w:rsidRPr="00CA334D">
        <w:rPr>
          <w:rFonts w:ascii="Times New Roman" w:hAnsi="Times New Roman" w:cs="Times New Roman"/>
          <w:sz w:val="24"/>
          <w:szCs w:val="24"/>
        </w:rPr>
        <w:t xml:space="preserve">am of the view that the defective certificate of urgency cannot be cured and further the </w:t>
      </w:r>
      <w:r w:rsidR="0096631A" w:rsidRPr="00CA334D">
        <w:rPr>
          <w:rFonts w:ascii="Times New Roman" w:hAnsi="Times New Roman" w:cs="Times New Roman"/>
          <w:sz w:val="24"/>
          <w:szCs w:val="24"/>
        </w:rPr>
        <w:t>urgency</w:t>
      </w:r>
      <w:r w:rsidRPr="00CA334D">
        <w:rPr>
          <w:rFonts w:ascii="Times New Roman" w:hAnsi="Times New Roman" w:cs="Times New Roman"/>
          <w:sz w:val="24"/>
          <w:szCs w:val="24"/>
        </w:rPr>
        <w:t xml:space="preserve"> of the matter has been overtaken by the execution such that it is no longer ten</w:t>
      </w:r>
      <w:r w:rsidR="0096631A" w:rsidRPr="00CA334D">
        <w:rPr>
          <w:rFonts w:ascii="Times New Roman" w:hAnsi="Times New Roman" w:cs="Times New Roman"/>
          <w:sz w:val="24"/>
          <w:szCs w:val="24"/>
        </w:rPr>
        <w:t>a</w:t>
      </w:r>
      <w:r w:rsidRPr="00CA334D">
        <w:rPr>
          <w:rFonts w:ascii="Times New Roman" w:hAnsi="Times New Roman" w:cs="Times New Roman"/>
          <w:sz w:val="24"/>
          <w:szCs w:val="24"/>
        </w:rPr>
        <w:t>ble to stay an execution that has been duly conducted in terms of the law.</w:t>
      </w:r>
    </w:p>
    <w:p w:rsidR="0096631A" w:rsidRPr="00CA334D" w:rsidRDefault="00C83401" w:rsidP="00C834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6631A" w:rsidRPr="00CA334D">
        <w:rPr>
          <w:rFonts w:ascii="Times New Roman" w:hAnsi="Times New Roman" w:cs="Times New Roman"/>
          <w:sz w:val="24"/>
          <w:szCs w:val="24"/>
        </w:rPr>
        <w:t xml:space="preserve">Upon a consideration of all the points </w:t>
      </w:r>
      <w:r w:rsidR="0096631A" w:rsidRPr="00CA334D">
        <w:rPr>
          <w:rFonts w:ascii="Times New Roman" w:hAnsi="Times New Roman" w:cs="Times New Roman"/>
          <w:i/>
          <w:sz w:val="24"/>
          <w:szCs w:val="24"/>
        </w:rPr>
        <w:t>in limine</w:t>
      </w:r>
      <w:r w:rsidR="0096631A" w:rsidRPr="00CA334D">
        <w:rPr>
          <w:rFonts w:ascii="Times New Roman" w:hAnsi="Times New Roman" w:cs="Times New Roman"/>
          <w:sz w:val="24"/>
          <w:szCs w:val="24"/>
        </w:rPr>
        <w:t xml:space="preserve"> raised above the application cannot succeed.</w:t>
      </w:r>
    </w:p>
    <w:p w:rsidR="002E32F7" w:rsidRPr="00CA334D" w:rsidRDefault="00C83401" w:rsidP="00C834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E32F7" w:rsidRPr="00CA334D">
        <w:rPr>
          <w:rFonts w:ascii="Times New Roman" w:hAnsi="Times New Roman" w:cs="Times New Roman"/>
          <w:sz w:val="24"/>
          <w:szCs w:val="24"/>
        </w:rPr>
        <w:t>In the opposing affidavit 1</w:t>
      </w:r>
      <w:r w:rsidR="002E32F7" w:rsidRPr="00CA334D">
        <w:rPr>
          <w:rFonts w:ascii="Times New Roman" w:hAnsi="Times New Roman" w:cs="Times New Roman"/>
          <w:sz w:val="24"/>
          <w:szCs w:val="24"/>
          <w:vertAlign w:val="superscript"/>
        </w:rPr>
        <w:t>st</w:t>
      </w:r>
      <w:r w:rsidR="002E32F7" w:rsidRPr="00CA334D">
        <w:rPr>
          <w:rFonts w:ascii="Times New Roman" w:hAnsi="Times New Roman" w:cs="Times New Roman"/>
          <w:sz w:val="24"/>
          <w:szCs w:val="24"/>
        </w:rPr>
        <w:t xml:space="preserve"> respondent asked for costs on a legal practitioner and client scale. I did not hear much debate on this aspect during oral submissions. </w:t>
      </w:r>
      <w:r>
        <w:rPr>
          <w:rFonts w:ascii="Times New Roman" w:hAnsi="Times New Roman" w:cs="Times New Roman"/>
          <w:sz w:val="24"/>
          <w:szCs w:val="24"/>
        </w:rPr>
        <w:t>First</w:t>
      </w:r>
      <w:r w:rsidR="002E32F7" w:rsidRPr="00CA334D">
        <w:rPr>
          <w:rFonts w:ascii="Times New Roman" w:hAnsi="Times New Roman" w:cs="Times New Roman"/>
          <w:sz w:val="24"/>
          <w:szCs w:val="24"/>
        </w:rPr>
        <w:t xml:space="preserve"> respondent</w:t>
      </w:r>
      <w:r>
        <w:rPr>
          <w:rFonts w:ascii="Times New Roman" w:hAnsi="Times New Roman" w:cs="Times New Roman"/>
          <w:sz w:val="24"/>
          <w:szCs w:val="24"/>
        </w:rPr>
        <w:t>’</w:t>
      </w:r>
      <w:r w:rsidR="002E32F7" w:rsidRPr="00CA334D">
        <w:rPr>
          <w:rFonts w:ascii="Times New Roman" w:hAnsi="Times New Roman" w:cs="Times New Roman"/>
          <w:sz w:val="24"/>
          <w:szCs w:val="24"/>
        </w:rPr>
        <w:t>s counsel asked for costs at that scale whilst applicants’ counsel seemed subsumed with responding to is</w:t>
      </w:r>
      <w:r w:rsidR="00E7623E">
        <w:rPr>
          <w:rFonts w:ascii="Times New Roman" w:hAnsi="Times New Roman" w:cs="Times New Roman"/>
          <w:sz w:val="24"/>
          <w:szCs w:val="24"/>
        </w:rPr>
        <w:t xml:space="preserve">sues of urgency and whether the r </w:t>
      </w:r>
      <w:r w:rsidR="002E32F7" w:rsidRPr="00CA334D">
        <w:rPr>
          <w:rFonts w:ascii="Times New Roman" w:hAnsi="Times New Roman" w:cs="Times New Roman"/>
          <w:sz w:val="24"/>
          <w:szCs w:val="24"/>
        </w:rPr>
        <w:t>449 applic</w:t>
      </w:r>
      <w:r w:rsidR="00BE2123" w:rsidRPr="00CA334D">
        <w:rPr>
          <w:rFonts w:ascii="Times New Roman" w:hAnsi="Times New Roman" w:cs="Times New Roman"/>
          <w:sz w:val="24"/>
          <w:szCs w:val="24"/>
        </w:rPr>
        <w:t>ation was pending before MWAYERA</w:t>
      </w:r>
      <w:r w:rsidR="002E32F7" w:rsidRPr="00CA334D">
        <w:rPr>
          <w:rFonts w:ascii="Times New Roman" w:hAnsi="Times New Roman" w:cs="Times New Roman"/>
          <w:sz w:val="24"/>
          <w:szCs w:val="24"/>
        </w:rPr>
        <w:t xml:space="preserve"> J or not. </w:t>
      </w:r>
      <w:r w:rsidRPr="00CA334D">
        <w:rPr>
          <w:rFonts w:ascii="Times New Roman" w:hAnsi="Times New Roman" w:cs="Times New Roman"/>
          <w:sz w:val="24"/>
          <w:szCs w:val="24"/>
        </w:rPr>
        <w:t>Upon</w:t>
      </w:r>
      <w:r w:rsidR="002E32F7" w:rsidRPr="00CA334D">
        <w:rPr>
          <w:rFonts w:ascii="Times New Roman" w:hAnsi="Times New Roman" w:cs="Times New Roman"/>
          <w:sz w:val="24"/>
          <w:szCs w:val="24"/>
        </w:rPr>
        <w:t xml:space="preserve"> a consideration of the matter I am of the view that costs on the higher scale are justified. The applicants had no just cause to persist with the application even after fatal defects in their application, including that</w:t>
      </w:r>
      <w:r w:rsidR="00E7623E">
        <w:rPr>
          <w:rFonts w:ascii="Times New Roman" w:hAnsi="Times New Roman" w:cs="Times New Roman"/>
          <w:sz w:val="24"/>
          <w:szCs w:val="24"/>
        </w:rPr>
        <w:t xml:space="preserve"> the r</w:t>
      </w:r>
      <w:r w:rsidR="002E32F7" w:rsidRPr="00CA334D">
        <w:rPr>
          <w:rFonts w:ascii="Times New Roman" w:hAnsi="Times New Roman" w:cs="Times New Roman"/>
          <w:sz w:val="24"/>
          <w:szCs w:val="24"/>
        </w:rPr>
        <w:t xml:space="preserve"> 449 applicatio</w:t>
      </w:r>
      <w:r w:rsidR="00BE2123" w:rsidRPr="00CA334D">
        <w:rPr>
          <w:rFonts w:ascii="Times New Roman" w:hAnsi="Times New Roman" w:cs="Times New Roman"/>
          <w:sz w:val="24"/>
          <w:szCs w:val="24"/>
        </w:rPr>
        <w:t>n was not pending before MWAYERA</w:t>
      </w:r>
      <w:r w:rsidR="002E32F7" w:rsidRPr="00CA334D">
        <w:rPr>
          <w:rFonts w:ascii="Times New Roman" w:hAnsi="Times New Roman" w:cs="Times New Roman"/>
          <w:sz w:val="24"/>
          <w:szCs w:val="24"/>
        </w:rPr>
        <w:t xml:space="preserve"> J, had been pointed out and the fact of the execution having been done before service of the purported urgent chamber application. It is only in order that applicants be ordered to pay costs on the legal practitioner and client scale.</w:t>
      </w:r>
    </w:p>
    <w:p w:rsidR="0096631A" w:rsidRPr="00CA334D" w:rsidRDefault="00C83401" w:rsidP="00C834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E32F7" w:rsidRPr="00CA334D">
        <w:rPr>
          <w:rFonts w:ascii="Times New Roman" w:hAnsi="Times New Roman" w:cs="Times New Roman"/>
          <w:sz w:val="24"/>
          <w:szCs w:val="24"/>
        </w:rPr>
        <w:t>Accordingly, t</w:t>
      </w:r>
      <w:r w:rsidR="0096631A" w:rsidRPr="00CA334D">
        <w:rPr>
          <w:rFonts w:ascii="Times New Roman" w:hAnsi="Times New Roman" w:cs="Times New Roman"/>
          <w:sz w:val="24"/>
          <w:szCs w:val="24"/>
        </w:rPr>
        <w:t>he application is hereby dismissed with costs</w:t>
      </w:r>
      <w:r w:rsidR="002E32F7" w:rsidRPr="00CA334D">
        <w:rPr>
          <w:rFonts w:ascii="Times New Roman" w:hAnsi="Times New Roman" w:cs="Times New Roman"/>
          <w:sz w:val="24"/>
          <w:szCs w:val="24"/>
        </w:rPr>
        <w:t xml:space="preserve"> on the legal practitioner and client scale</w:t>
      </w:r>
      <w:r w:rsidR="0096631A" w:rsidRPr="00CA334D">
        <w:rPr>
          <w:rFonts w:ascii="Times New Roman" w:hAnsi="Times New Roman" w:cs="Times New Roman"/>
          <w:sz w:val="24"/>
          <w:szCs w:val="24"/>
        </w:rPr>
        <w:t>.</w:t>
      </w:r>
    </w:p>
    <w:p w:rsidR="000F0D42" w:rsidRPr="00CA334D" w:rsidRDefault="000F0D42" w:rsidP="00C82DF1">
      <w:pPr>
        <w:spacing w:after="0" w:line="240" w:lineRule="auto"/>
        <w:jc w:val="both"/>
        <w:rPr>
          <w:rFonts w:ascii="Times New Roman" w:hAnsi="Times New Roman" w:cs="Times New Roman"/>
          <w:sz w:val="24"/>
          <w:szCs w:val="24"/>
        </w:rPr>
      </w:pPr>
    </w:p>
    <w:p w:rsidR="00490E10" w:rsidRPr="00CA334D" w:rsidRDefault="00490E10" w:rsidP="00C82DF1">
      <w:pPr>
        <w:spacing w:after="0" w:line="240" w:lineRule="auto"/>
        <w:jc w:val="both"/>
        <w:rPr>
          <w:rFonts w:ascii="Times New Roman" w:hAnsi="Times New Roman" w:cs="Times New Roman"/>
          <w:sz w:val="24"/>
          <w:szCs w:val="24"/>
        </w:rPr>
      </w:pPr>
    </w:p>
    <w:p w:rsidR="00B85A3A" w:rsidRPr="00CA334D" w:rsidRDefault="00B85A3A" w:rsidP="00F913F1">
      <w:pPr>
        <w:rPr>
          <w:rFonts w:ascii="Times New Roman" w:hAnsi="Times New Roman" w:cs="Times New Roman"/>
          <w:sz w:val="24"/>
          <w:szCs w:val="24"/>
        </w:rPr>
      </w:pPr>
    </w:p>
    <w:p w:rsidR="002160DE" w:rsidRPr="00CA334D" w:rsidRDefault="002160DE" w:rsidP="006B451F">
      <w:pPr>
        <w:rPr>
          <w:rFonts w:ascii="Times New Roman" w:hAnsi="Times New Roman" w:cs="Times New Roman"/>
          <w:sz w:val="24"/>
          <w:szCs w:val="24"/>
        </w:rPr>
      </w:pPr>
    </w:p>
    <w:p w:rsidR="000363B3" w:rsidRPr="00CA334D" w:rsidRDefault="00013F06" w:rsidP="00C83401">
      <w:pPr>
        <w:spacing w:after="0" w:line="240" w:lineRule="auto"/>
        <w:rPr>
          <w:rFonts w:ascii="Times New Roman" w:hAnsi="Times New Roman" w:cs="Times New Roman"/>
          <w:sz w:val="24"/>
          <w:szCs w:val="24"/>
        </w:rPr>
      </w:pPr>
      <w:r w:rsidRPr="00CA334D">
        <w:rPr>
          <w:rFonts w:ascii="Times New Roman" w:hAnsi="Times New Roman" w:cs="Times New Roman"/>
          <w:i/>
          <w:sz w:val="24"/>
          <w:szCs w:val="24"/>
        </w:rPr>
        <w:t>F M Katsande &amp; Partners</w:t>
      </w:r>
      <w:r w:rsidR="00C83401">
        <w:rPr>
          <w:rFonts w:ascii="Times New Roman" w:hAnsi="Times New Roman" w:cs="Times New Roman"/>
          <w:i/>
          <w:sz w:val="24"/>
          <w:szCs w:val="24"/>
        </w:rPr>
        <w:t>,</w:t>
      </w:r>
      <w:r w:rsidRPr="00CA334D">
        <w:rPr>
          <w:rFonts w:ascii="Times New Roman" w:hAnsi="Times New Roman" w:cs="Times New Roman"/>
          <w:sz w:val="24"/>
          <w:szCs w:val="24"/>
        </w:rPr>
        <w:t xml:space="preserve"> Applicants’ legal </w:t>
      </w:r>
      <w:r w:rsidR="00A86C20" w:rsidRPr="00CA334D">
        <w:rPr>
          <w:rFonts w:ascii="Times New Roman" w:hAnsi="Times New Roman" w:cs="Times New Roman"/>
          <w:sz w:val="24"/>
          <w:szCs w:val="24"/>
        </w:rPr>
        <w:t>practitioners</w:t>
      </w:r>
      <w:r w:rsidRPr="00CA334D">
        <w:rPr>
          <w:rFonts w:ascii="Times New Roman" w:hAnsi="Times New Roman" w:cs="Times New Roman"/>
          <w:sz w:val="24"/>
          <w:szCs w:val="24"/>
        </w:rPr>
        <w:t>.</w:t>
      </w:r>
    </w:p>
    <w:p w:rsidR="00013F06" w:rsidRPr="00CA334D" w:rsidRDefault="00013F06" w:rsidP="00C83401">
      <w:pPr>
        <w:spacing w:after="0" w:line="240" w:lineRule="auto"/>
        <w:rPr>
          <w:rFonts w:ascii="Times New Roman" w:hAnsi="Times New Roman" w:cs="Times New Roman"/>
          <w:sz w:val="24"/>
          <w:szCs w:val="24"/>
        </w:rPr>
      </w:pPr>
      <w:r w:rsidRPr="00CA334D">
        <w:rPr>
          <w:rFonts w:ascii="Times New Roman" w:hAnsi="Times New Roman" w:cs="Times New Roman"/>
          <w:i/>
          <w:sz w:val="24"/>
          <w:szCs w:val="24"/>
        </w:rPr>
        <w:t>Gasa,Nyamadzawo &amp; Associates</w:t>
      </w:r>
      <w:r w:rsidRPr="00CA334D">
        <w:rPr>
          <w:rFonts w:ascii="Times New Roman" w:hAnsi="Times New Roman" w:cs="Times New Roman"/>
          <w:sz w:val="24"/>
          <w:szCs w:val="24"/>
        </w:rPr>
        <w:t>, 1</w:t>
      </w:r>
      <w:r w:rsidRPr="00CA334D">
        <w:rPr>
          <w:rFonts w:ascii="Times New Roman" w:hAnsi="Times New Roman" w:cs="Times New Roman"/>
          <w:sz w:val="24"/>
          <w:szCs w:val="24"/>
          <w:vertAlign w:val="superscript"/>
        </w:rPr>
        <w:t>st</w:t>
      </w:r>
      <w:r w:rsidRPr="00CA334D">
        <w:rPr>
          <w:rFonts w:ascii="Times New Roman" w:hAnsi="Times New Roman" w:cs="Times New Roman"/>
          <w:sz w:val="24"/>
          <w:szCs w:val="24"/>
        </w:rPr>
        <w:t xml:space="preserve"> </w:t>
      </w:r>
      <w:r w:rsidR="00A86C20" w:rsidRPr="00CA334D">
        <w:rPr>
          <w:rFonts w:ascii="Times New Roman" w:hAnsi="Times New Roman" w:cs="Times New Roman"/>
          <w:sz w:val="24"/>
          <w:szCs w:val="24"/>
        </w:rPr>
        <w:t>respondent’s</w:t>
      </w:r>
      <w:r w:rsidRPr="00CA334D">
        <w:rPr>
          <w:rFonts w:ascii="Times New Roman" w:hAnsi="Times New Roman" w:cs="Times New Roman"/>
          <w:sz w:val="24"/>
          <w:szCs w:val="24"/>
        </w:rPr>
        <w:t xml:space="preserve"> legal practitioners</w:t>
      </w:r>
    </w:p>
    <w:p w:rsidR="00013F06" w:rsidRPr="00CA334D" w:rsidRDefault="00013F06" w:rsidP="00C83401">
      <w:pPr>
        <w:spacing w:after="0" w:line="240" w:lineRule="auto"/>
        <w:rPr>
          <w:rFonts w:ascii="Times New Roman" w:hAnsi="Times New Roman" w:cs="Times New Roman"/>
          <w:sz w:val="24"/>
          <w:szCs w:val="24"/>
        </w:rPr>
      </w:pPr>
      <w:r w:rsidRPr="00CA334D">
        <w:rPr>
          <w:rFonts w:ascii="Times New Roman" w:hAnsi="Times New Roman" w:cs="Times New Roman"/>
          <w:i/>
          <w:sz w:val="24"/>
          <w:szCs w:val="24"/>
        </w:rPr>
        <w:t>Chatsanga &amp; Partners</w:t>
      </w:r>
      <w:r w:rsidRPr="00CA334D">
        <w:rPr>
          <w:rFonts w:ascii="Times New Roman" w:hAnsi="Times New Roman" w:cs="Times New Roman"/>
          <w:sz w:val="24"/>
          <w:szCs w:val="24"/>
        </w:rPr>
        <w:t>, 4</w:t>
      </w:r>
      <w:r w:rsidRPr="00CA334D">
        <w:rPr>
          <w:rFonts w:ascii="Times New Roman" w:hAnsi="Times New Roman" w:cs="Times New Roman"/>
          <w:sz w:val="24"/>
          <w:szCs w:val="24"/>
          <w:vertAlign w:val="superscript"/>
        </w:rPr>
        <w:t>th</w:t>
      </w:r>
      <w:r w:rsidRPr="00CA334D">
        <w:rPr>
          <w:rFonts w:ascii="Times New Roman" w:hAnsi="Times New Roman" w:cs="Times New Roman"/>
          <w:sz w:val="24"/>
          <w:szCs w:val="24"/>
        </w:rPr>
        <w:t xml:space="preserve"> -7</w:t>
      </w:r>
      <w:r w:rsidRPr="00CA334D">
        <w:rPr>
          <w:rFonts w:ascii="Times New Roman" w:hAnsi="Times New Roman" w:cs="Times New Roman"/>
          <w:sz w:val="24"/>
          <w:szCs w:val="24"/>
          <w:vertAlign w:val="superscript"/>
        </w:rPr>
        <w:t>th</w:t>
      </w:r>
      <w:r w:rsidRPr="00CA334D">
        <w:rPr>
          <w:rFonts w:ascii="Times New Roman" w:hAnsi="Times New Roman" w:cs="Times New Roman"/>
          <w:sz w:val="24"/>
          <w:szCs w:val="24"/>
        </w:rPr>
        <w:t xml:space="preserve"> respondents’ legal practitioners.</w:t>
      </w:r>
    </w:p>
    <w:sectPr w:rsidR="00013F06" w:rsidRPr="00CA334D" w:rsidSect="002F1D32">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E2D" w:rsidRDefault="002B3E2D" w:rsidP="00CA334D">
      <w:pPr>
        <w:spacing w:after="0" w:line="240" w:lineRule="auto"/>
      </w:pPr>
      <w:r>
        <w:separator/>
      </w:r>
    </w:p>
  </w:endnote>
  <w:endnote w:type="continuationSeparator" w:id="0">
    <w:p w:rsidR="002B3E2D" w:rsidRDefault="002B3E2D" w:rsidP="00CA3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E2D" w:rsidRDefault="002B3E2D" w:rsidP="00CA334D">
      <w:pPr>
        <w:spacing w:after="0" w:line="240" w:lineRule="auto"/>
      </w:pPr>
      <w:r>
        <w:separator/>
      </w:r>
    </w:p>
  </w:footnote>
  <w:footnote w:type="continuationSeparator" w:id="0">
    <w:p w:rsidR="002B3E2D" w:rsidRDefault="002B3E2D" w:rsidP="00CA3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587051"/>
      <w:docPartObj>
        <w:docPartGallery w:val="Page Numbers (Top of Page)"/>
        <w:docPartUnique/>
      </w:docPartObj>
    </w:sdtPr>
    <w:sdtEndPr>
      <w:rPr>
        <w:noProof/>
      </w:rPr>
    </w:sdtEndPr>
    <w:sdtContent>
      <w:p w:rsidR="00CA334D" w:rsidRDefault="00167F99">
        <w:pPr>
          <w:pStyle w:val="Header"/>
          <w:jc w:val="right"/>
          <w:rPr>
            <w:noProof/>
          </w:rPr>
        </w:pPr>
        <w:r>
          <w:fldChar w:fldCharType="begin"/>
        </w:r>
        <w:r w:rsidR="00CA334D">
          <w:instrText xml:space="preserve"> PAGE   \* MERGEFORMAT </w:instrText>
        </w:r>
        <w:r>
          <w:fldChar w:fldCharType="separate"/>
        </w:r>
        <w:r w:rsidR="00E924F8">
          <w:rPr>
            <w:noProof/>
          </w:rPr>
          <w:t>1</w:t>
        </w:r>
        <w:r>
          <w:rPr>
            <w:noProof/>
          </w:rPr>
          <w:fldChar w:fldCharType="end"/>
        </w:r>
      </w:p>
      <w:p w:rsidR="00CA334D" w:rsidRDefault="00CA334D">
        <w:pPr>
          <w:pStyle w:val="Header"/>
          <w:jc w:val="right"/>
          <w:rPr>
            <w:noProof/>
          </w:rPr>
        </w:pPr>
        <w:r>
          <w:rPr>
            <w:noProof/>
          </w:rPr>
          <w:t>HH</w:t>
        </w:r>
        <w:r w:rsidR="00F13873">
          <w:rPr>
            <w:noProof/>
          </w:rPr>
          <w:t xml:space="preserve"> 71-18</w:t>
        </w:r>
      </w:p>
      <w:p w:rsidR="00CA334D" w:rsidRDefault="00CA334D">
        <w:pPr>
          <w:pStyle w:val="Header"/>
          <w:jc w:val="right"/>
        </w:pPr>
        <w:r>
          <w:rPr>
            <w:noProof/>
          </w:rPr>
          <w:t>HC 634/18</w:t>
        </w:r>
      </w:p>
    </w:sdtContent>
  </w:sdt>
  <w:p w:rsidR="00CA334D" w:rsidRDefault="00CA33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44047"/>
    <w:multiLevelType w:val="hybridMultilevel"/>
    <w:tmpl w:val="83049EE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36825585"/>
    <w:multiLevelType w:val="hybridMultilevel"/>
    <w:tmpl w:val="294C91CE"/>
    <w:lvl w:ilvl="0" w:tplc="01DE0EFC">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7C2F70FF"/>
    <w:multiLevelType w:val="hybridMultilevel"/>
    <w:tmpl w:val="F9BA197E"/>
    <w:lvl w:ilvl="0" w:tplc="8DAEF216">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7E7B02C7"/>
    <w:multiLevelType w:val="hybridMultilevel"/>
    <w:tmpl w:val="AF7235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3B3"/>
    <w:rsid w:val="00007D78"/>
    <w:rsid w:val="00013F06"/>
    <w:rsid w:val="00030DB5"/>
    <w:rsid w:val="00032EB3"/>
    <w:rsid w:val="000363B3"/>
    <w:rsid w:val="00052772"/>
    <w:rsid w:val="000619B1"/>
    <w:rsid w:val="00083F9A"/>
    <w:rsid w:val="000E5170"/>
    <w:rsid w:val="000F0D42"/>
    <w:rsid w:val="00100804"/>
    <w:rsid w:val="00106F74"/>
    <w:rsid w:val="001549AE"/>
    <w:rsid w:val="00167F99"/>
    <w:rsid w:val="00186448"/>
    <w:rsid w:val="001B6A1C"/>
    <w:rsid w:val="001C0E15"/>
    <w:rsid w:val="001E5AA9"/>
    <w:rsid w:val="00200AB7"/>
    <w:rsid w:val="002160DE"/>
    <w:rsid w:val="002209E3"/>
    <w:rsid w:val="002B1992"/>
    <w:rsid w:val="002B3E2D"/>
    <w:rsid w:val="002D07F6"/>
    <w:rsid w:val="002D30C3"/>
    <w:rsid w:val="002E32F7"/>
    <w:rsid w:val="002F1D32"/>
    <w:rsid w:val="00306E58"/>
    <w:rsid w:val="003D646F"/>
    <w:rsid w:val="00490E10"/>
    <w:rsid w:val="004A3FD2"/>
    <w:rsid w:val="00511A9F"/>
    <w:rsid w:val="00560E99"/>
    <w:rsid w:val="005D77D1"/>
    <w:rsid w:val="00620FC7"/>
    <w:rsid w:val="00676A0B"/>
    <w:rsid w:val="00682D50"/>
    <w:rsid w:val="006B451F"/>
    <w:rsid w:val="006F1BF5"/>
    <w:rsid w:val="00742900"/>
    <w:rsid w:val="007A686A"/>
    <w:rsid w:val="007B0115"/>
    <w:rsid w:val="007C64A8"/>
    <w:rsid w:val="007F6EA6"/>
    <w:rsid w:val="00812D14"/>
    <w:rsid w:val="00824694"/>
    <w:rsid w:val="00850744"/>
    <w:rsid w:val="00902A5B"/>
    <w:rsid w:val="009419DF"/>
    <w:rsid w:val="00941F08"/>
    <w:rsid w:val="00945F90"/>
    <w:rsid w:val="009609A6"/>
    <w:rsid w:val="00965810"/>
    <w:rsid w:val="0096631A"/>
    <w:rsid w:val="0099697F"/>
    <w:rsid w:val="009C7F00"/>
    <w:rsid w:val="00A21256"/>
    <w:rsid w:val="00A64B9C"/>
    <w:rsid w:val="00A839A2"/>
    <w:rsid w:val="00A86C20"/>
    <w:rsid w:val="00A87D40"/>
    <w:rsid w:val="00B049E7"/>
    <w:rsid w:val="00B85A3A"/>
    <w:rsid w:val="00BE2123"/>
    <w:rsid w:val="00C509D0"/>
    <w:rsid w:val="00C5538A"/>
    <w:rsid w:val="00C82DF1"/>
    <w:rsid w:val="00C83401"/>
    <w:rsid w:val="00C95D43"/>
    <w:rsid w:val="00CA334D"/>
    <w:rsid w:val="00CB14CB"/>
    <w:rsid w:val="00CC14D4"/>
    <w:rsid w:val="00D967B7"/>
    <w:rsid w:val="00DA256B"/>
    <w:rsid w:val="00DE3CE6"/>
    <w:rsid w:val="00DE7118"/>
    <w:rsid w:val="00E412E2"/>
    <w:rsid w:val="00E6613D"/>
    <w:rsid w:val="00E7623E"/>
    <w:rsid w:val="00E924F8"/>
    <w:rsid w:val="00F07E84"/>
    <w:rsid w:val="00F13873"/>
    <w:rsid w:val="00F75CFA"/>
    <w:rsid w:val="00F901A5"/>
    <w:rsid w:val="00F913F1"/>
    <w:rsid w:val="00FA0940"/>
    <w:rsid w:val="00FA1585"/>
    <w:rsid w:val="00FC1F44"/>
    <w:rsid w:val="00FD0A4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6148FB-6430-4442-8AD2-E2CD45C5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6EA6"/>
    <w:pPr>
      <w:ind w:left="720"/>
      <w:contextualSpacing/>
    </w:pPr>
  </w:style>
  <w:style w:type="paragraph" w:styleId="Header">
    <w:name w:val="header"/>
    <w:basedOn w:val="Normal"/>
    <w:link w:val="HeaderChar"/>
    <w:uiPriority w:val="99"/>
    <w:unhideWhenUsed/>
    <w:rsid w:val="00CA3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34D"/>
  </w:style>
  <w:style w:type="paragraph" w:styleId="Footer">
    <w:name w:val="footer"/>
    <w:basedOn w:val="Normal"/>
    <w:link w:val="FooterChar"/>
    <w:uiPriority w:val="99"/>
    <w:unhideWhenUsed/>
    <w:rsid w:val="00CA3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34D"/>
  </w:style>
  <w:style w:type="paragraph" w:styleId="BalloonText">
    <w:name w:val="Balloon Text"/>
    <w:basedOn w:val="Normal"/>
    <w:link w:val="BalloonTextChar"/>
    <w:uiPriority w:val="99"/>
    <w:semiHidden/>
    <w:unhideWhenUsed/>
    <w:rsid w:val="007A6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8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2646</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JSC</cp:lastModifiedBy>
  <cp:revision>2</cp:revision>
  <cp:lastPrinted>2018-02-08T22:31:00Z</cp:lastPrinted>
  <dcterms:created xsi:type="dcterms:W3CDTF">2018-02-19T06:49:00Z</dcterms:created>
  <dcterms:modified xsi:type="dcterms:W3CDTF">2018-02-19T06:49:00Z</dcterms:modified>
</cp:coreProperties>
</file>