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A911D7" w14:textId="77777777" w:rsidR="00273602" w:rsidRPr="00240AC7" w:rsidRDefault="009B7D96" w:rsidP="00E9401B">
      <w:pPr>
        <w:spacing w:after="0" w:line="240" w:lineRule="auto"/>
        <w:jc w:val="both"/>
        <w:rPr>
          <w:rFonts w:ascii="Times New Roman" w:hAnsi="Times New Roman"/>
        </w:rPr>
      </w:pPr>
      <w:bookmarkStart w:id="0" w:name="_GoBack"/>
      <w:bookmarkEnd w:id="0"/>
      <w:r>
        <w:rPr>
          <w:rFonts w:ascii="Times New Roman" w:hAnsi="Times New Roman"/>
        </w:rPr>
        <w:t>ALLIED REGENT TRADING CC</w:t>
      </w:r>
    </w:p>
    <w:p w14:paraId="1F1E1B0E" w14:textId="77777777" w:rsidR="00E67996" w:rsidRDefault="007923E7" w:rsidP="00273602">
      <w:pPr>
        <w:spacing w:after="0" w:line="240" w:lineRule="auto"/>
        <w:jc w:val="both"/>
        <w:rPr>
          <w:rFonts w:ascii="Times New Roman" w:hAnsi="Times New Roman"/>
        </w:rPr>
      </w:pPr>
      <w:r>
        <w:rPr>
          <w:rFonts w:ascii="Times New Roman" w:hAnsi="Times New Roman"/>
        </w:rPr>
        <w:t>versus</w:t>
      </w:r>
    </w:p>
    <w:p w14:paraId="6100B988" w14:textId="77777777" w:rsidR="00273602" w:rsidRPr="00240AC7" w:rsidRDefault="009B7D96" w:rsidP="00273602">
      <w:pPr>
        <w:spacing w:after="0" w:line="240" w:lineRule="auto"/>
        <w:jc w:val="both"/>
        <w:rPr>
          <w:rFonts w:ascii="Times New Roman" w:hAnsi="Times New Roman"/>
        </w:rPr>
      </w:pPr>
      <w:r>
        <w:rPr>
          <w:rFonts w:ascii="Times New Roman" w:hAnsi="Times New Roman"/>
        </w:rPr>
        <w:t>STANLEY MOYO</w:t>
      </w:r>
    </w:p>
    <w:p w14:paraId="73DA8140" w14:textId="77777777" w:rsidR="00273602" w:rsidRPr="00240AC7" w:rsidRDefault="00273602" w:rsidP="00273602">
      <w:pPr>
        <w:pStyle w:val="ListParagraph"/>
        <w:spacing w:after="0" w:line="240" w:lineRule="auto"/>
        <w:jc w:val="both"/>
        <w:rPr>
          <w:rFonts w:ascii="Times New Roman" w:hAnsi="Times New Roman"/>
        </w:rPr>
      </w:pPr>
    </w:p>
    <w:p w14:paraId="209D7534" w14:textId="77777777" w:rsidR="009B7D96" w:rsidRDefault="009B7D96" w:rsidP="00273602">
      <w:pPr>
        <w:spacing w:after="0" w:line="240" w:lineRule="auto"/>
        <w:jc w:val="both"/>
        <w:rPr>
          <w:rFonts w:ascii="Times New Roman" w:hAnsi="Times New Roman"/>
        </w:rPr>
      </w:pPr>
      <w:r>
        <w:rPr>
          <w:rFonts w:ascii="Times New Roman" w:hAnsi="Times New Roman"/>
        </w:rPr>
        <w:t>HIGH COURT OF ZIMBABWE</w:t>
      </w:r>
    </w:p>
    <w:p w14:paraId="53A61698" w14:textId="77777777" w:rsidR="00273602" w:rsidRDefault="009B7D96" w:rsidP="00273602">
      <w:pPr>
        <w:spacing w:after="0" w:line="240" w:lineRule="auto"/>
        <w:jc w:val="both"/>
        <w:rPr>
          <w:rFonts w:ascii="Times New Roman" w:hAnsi="Times New Roman"/>
        </w:rPr>
      </w:pPr>
      <w:r>
        <w:rPr>
          <w:rFonts w:ascii="Times New Roman" w:hAnsi="Times New Roman"/>
        </w:rPr>
        <w:t>COMMERCIAL DIVISION</w:t>
      </w:r>
      <w:r w:rsidR="009D5AA0">
        <w:rPr>
          <w:rFonts w:ascii="Times New Roman" w:hAnsi="Times New Roman"/>
        </w:rPr>
        <w:t xml:space="preserve"> </w:t>
      </w:r>
    </w:p>
    <w:p w14:paraId="25BDA2BB" w14:textId="77777777" w:rsidR="007923E7" w:rsidRDefault="007923E7" w:rsidP="00273602">
      <w:pPr>
        <w:spacing w:after="0" w:line="240" w:lineRule="auto"/>
        <w:jc w:val="both"/>
        <w:rPr>
          <w:rFonts w:ascii="Times New Roman" w:hAnsi="Times New Roman"/>
        </w:rPr>
      </w:pPr>
    </w:p>
    <w:p w14:paraId="7718ADC8" w14:textId="77777777" w:rsidR="00273602" w:rsidRPr="00502C43" w:rsidRDefault="00273602" w:rsidP="00273602">
      <w:pPr>
        <w:spacing w:after="0" w:line="240" w:lineRule="auto"/>
        <w:jc w:val="both"/>
        <w:rPr>
          <w:rFonts w:ascii="Times New Roman" w:hAnsi="Times New Roman"/>
        </w:rPr>
      </w:pPr>
      <w:r w:rsidRPr="00502C43">
        <w:rPr>
          <w:rFonts w:ascii="Times New Roman" w:hAnsi="Times New Roman"/>
        </w:rPr>
        <w:t>MAFUSIRE J</w:t>
      </w:r>
    </w:p>
    <w:p w14:paraId="08CFC74C" w14:textId="77777777" w:rsidR="00273602" w:rsidRPr="00502C43" w:rsidRDefault="00273602" w:rsidP="00273602">
      <w:pPr>
        <w:spacing w:after="0" w:line="240" w:lineRule="auto"/>
        <w:jc w:val="both"/>
        <w:rPr>
          <w:rFonts w:ascii="Times New Roman" w:hAnsi="Times New Roman"/>
        </w:rPr>
      </w:pPr>
      <w:r w:rsidRPr="00502C43">
        <w:rPr>
          <w:rFonts w:ascii="Times New Roman" w:hAnsi="Times New Roman"/>
        </w:rPr>
        <w:t xml:space="preserve">HARARE, </w:t>
      </w:r>
      <w:r w:rsidR="007F1DD4">
        <w:rPr>
          <w:rFonts w:ascii="Times New Roman" w:hAnsi="Times New Roman"/>
        </w:rPr>
        <w:t>2</w:t>
      </w:r>
      <w:r w:rsidR="00307C22">
        <w:rPr>
          <w:rFonts w:ascii="Times New Roman" w:hAnsi="Times New Roman"/>
        </w:rPr>
        <w:t>6</w:t>
      </w:r>
      <w:r w:rsidR="009B7D96">
        <w:rPr>
          <w:rFonts w:ascii="Times New Roman" w:hAnsi="Times New Roman"/>
        </w:rPr>
        <w:t xml:space="preserve"> November </w:t>
      </w:r>
      <w:r>
        <w:rPr>
          <w:rFonts w:ascii="Times New Roman" w:hAnsi="Times New Roman"/>
        </w:rPr>
        <w:t>2025</w:t>
      </w:r>
    </w:p>
    <w:p w14:paraId="261D68FB" w14:textId="77777777" w:rsidR="00273602" w:rsidRPr="00502C43" w:rsidRDefault="00273602" w:rsidP="00273602">
      <w:pPr>
        <w:spacing w:after="0" w:line="240" w:lineRule="auto"/>
        <w:jc w:val="both"/>
        <w:rPr>
          <w:rFonts w:ascii="Times New Roman" w:hAnsi="Times New Roman"/>
        </w:rPr>
      </w:pPr>
    </w:p>
    <w:p w14:paraId="51512BC4" w14:textId="77777777" w:rsidR="00273602" w:rsidRDefault="00273602" w:rsidP="00273602">
      <w:pPr>
        <w:spacing w:after="0" w:line="240" w:lineRule="auto"/>
        <w:jc w:val="both"/>
        <w:rPr>
          <w:rFonts w:ascii="Times New Roman" w:hAnsi="Times New Roman"/>
        </w:rPr>
      </w:pPr>
      <w:r w:rsidRPr="00502C43">
        <w:rPr>
          <w:rFonts w:ascii="Times New Roman" w:hAnsi="Times New Roman"/>
        </w:rPr>
        <w:t xml:space="preserve">Date of </w:t>
      </w:r>
      <w:r w:rsidR="009B7D96">
        <w:rPr>
          <w:rFonts w:ascii="Times New Roman" w:hAnsi="Times New Roman"/>
        </w:rPr>
        <w:t xml:space="preserve">reasons for </w:t>
      </w:r>
      <w:r w:rsidRPr="00502C43">
        <w:rPr>
          <w:rFonts w:ascii="Times New Roman" w:hAnsi="Times New Roman"/>
        </w:rPr>
        <w:t xml:space="preserve">judgment: </w:t>
      </w:r>
      <w:r w:rsidR="0003661F">
        <w:rPr>
          <w:rFonts w:ascii="Times New Roman" w:hAnsi="Times New Roman"/>
        </w:rPr>
        <w:t>19</w:t>
      </w:r>
      <w:r w:rsidR="009B7D96">
        <w:rPr>
          <w:rFonts w:ascii="Times New Roman" w:hAnsi="Times New Roman"/>
        </w:rPr>
        <w:t xml:space="preserve"> March</w:t>
      </w:r>
      <w:r w:rsidR="00796019">
        <w:rPr>
          <w:rFonts w:ascii="Times New Roman" w:hAnsi="Times New Roman"/>
        </w:rPr>
        <w:t xml:space="preserve"> 2026</w:t>
      </w:r>
    </w:p>
    <w:p w14:paraId="3208DC17" w14:textId="77777777" w:rsidR="00CE15E0" w:rsidRDefault="00CE15E0" w:rsidP="00273602">
      <w:pPr>
        <w:spacing w:after="0" w:line="240" w:lineRule="auto"/>
        <w:jc w:val="both"/>
        <w:rPr>
          <w:rFonts w:ascii="Times New Roman" w:hAnsi="Times New Roman"/>
        </w:rPr>
      </w:pPr>
    </w:p>
    <w:p w14:paraId="18F028B0" w14:textId="77777777" w:rsidR="00273602" w:rsidRPr="00502C43" w:rsidRDefault="009B7D96" w:rsidP="00273602">
      <w:pPr>
        <w:spacing w:line="360" w:lineRule="auto"/>
        <w:jc w:val="both"/>
        <w:rPr>
          <w:rFonts w:ascii="Times New Roman" w:hAnsi="Times New Roman"/>
          <w:bCs/>
        </w:rPr>
      </w:pPr>
      <w:r>
        <w:rPr>
          <w:rFonts w:ascii="Times New Roman" w:hAnsi="Times New Roman"/>
          <w:b/>
        </w:rPr>
        <w:t>Civil imprisonment</w:t>
      </w:r>
    </w:p>
    <w:p w14:paraId="5055A29B" w14:textId="77777777" w:rsidR="00273602" w:rsidRPr="00502C43" w:rsidRDefault="009D5AA0" w:rsidP="00273602">
      <w:pPr>
        <w:spacing w:after="0" w:line="240" w:lineRule="auto"/>
        <w:jc w:val="both"/>
        <w:rPr>
          <w:rFonts w:ascii="Times New Roman" w:hAnsi="Times New Roman"/>
        </w:rPr>
      </w:pPr>
      <w:r>
        <w:rPr>
          <w:rFonts w:ascii="Times New Roman" w:hAnsi="Times New Roman"/>
          <w:i/>
        </w:rPr>
        <w:t>Mr</w:t>
      </w:r>
      <w:r w:rsidR="00E67996">
        <w:rPr>
          <w:rFonts w:ascii="Times New Roman" w:hAnsi="Times New Roman"/>
          <w:i/>
        </w:rPr>
        <w:t xml:space="preserve"> </w:t>
      </w:r>
      <w:r w:rsidR="009B7D96">
        <w:rPr>
          <w:rFonts w:ascii="Times New Roman" w:hAnsi="Times New Roman"/>
          <w:i/>
        </w:rPr>
        <w:t>B</w:t>
      </w:r>
      <w:r w:rsidR="00273602" w:rsidRPr="00502C43">
        <w:rPr>
          <w:rFonts w:ascii="Times New Roman" w:hAnsi="Times New Roman"/>
          <w:i/>
        </w:rPr>
        <w:t xml:space="preserve">. </w:t>
      </w:r>
      <w:r w:rsidR="009B7D96">
        <w:rPr>
          <w:rFonts w:ascii="Times New Roman" w:hAnsi="Times New Roman"/>
          <w:i/>
        </w:rPr>
        <w:t>Ziw</w:t>
      </w:r>
      <w:r>
        <w:rPr>
          <w:rFonts w:ascii="Times New Roman" w:hAnsi="Times New Roman"/>
          <w:i/>
        </w:rPr>
        <w:t>a</w:t>
      </w:r>
      <w:r w:rsidR="00273602" w:rsidRPr="00502C43">
        <w:rPr>
          <w:rFonts w:ascii="Times New Roman" w:hAnsi="Times New Roman"/>
        </w:rPr>
        <w:t xml:space="preserve">, for the </w:t>
      </w:r>
      <w:r w:rsidR="009B7D96">
        <w:rPr>
          <w:rFonts w:ascii="Times New Roman" w:hAnsi="Times New Roman"/>
        </w:rPr>
        <w:t>plaintiff</w:t>
      </w:r>
      <w:r w:rsidR="007923E7">
        <w:rPr>
          <w:rFonts w:ascii="Times New Roman" w:hAnsi="Times New Roman"/>
        </w:rPr>
        <w:t xml:space="preserve"> </w:t>
      </w:r>
    </w:p>
    <w:p w14:paraId="004BF6C5" w14:textId="77777777" w:rsidR="00273602" w:rsidRPr="00502C43" w:rsidRDefault="009D5AA0" w:rsidP="00273602">
      <w:pPr>
        <w:spacing w:after="0" w:line="240" w:lineRule="auto"/>
        <w:jc w:val="both"/>
        <w:rPr>
          <w:rFonts w:ascii="Times New Roman" w:hAnsi="Times New Roman"/>
        </w:rPr>
      </w:pPr>
      <w:r>
        <w:rPr>
          <w:rFonts w:ascii="Times New Roman" w:hAnsi="Times New Roman"/>
          <w:i/>
        </w:rPr>
        <w:t>Mr</w:t>
      </w:r>
      <w:r w:rsidR="007923E7">
        <w:rPr>
          <w:rFonts w:ascii="Times New Roman" w:hAnsi="Times New Roman"/>
          <w:i/>
        </w:rPr>
        <w:t xml:space="preserve"> </w:t>
      </w:r>
      <w:r>
        <w:rPr>
          <w:rFonts w:ascii="Times New Roman" w:hAnsi="Times New Roman"/>
          <w:i/>
        </w:rPr>
        <w:t>S</w:t>
      </w:r>
      <w:r w:rsidR="007923E7">
        <w:rPr>
          <w:rFonts w:ascii="Times New Roman" w:hAnsi="Times New Roman"/>
          <w:i/>
        </w:rPr>
        <w:t xml:space="preserve">. </w:t>
      </w:r>
      <w:r w:rsidR="009B7D96">
        <w:rPr>
          <w:rFonts w:ascii="Times New Roman" w:hAnsi="Times New Roman"/>
          <w:i/>
        </w:rPr>
        <w:t>Tizirai</w:t>
      </w:r>
      <w:r w:rsidR="00273602" w:rsidRPr="00502C43">
        <w:rPr>
          <w:rFonts w:ascii="Times New Roman" w:hAnsi="Times New Roman"/>
        </w:rPr>
        <w:t xml:space="preserve">, for the </w:t>
      </w:r>
      <w:r w:rsidR="009B7D96">
        <w:rPr>
          <w:rFonts w:ascii="Times New Roman" w:hAnsi="Times New Roman"/>
        </w:rPr>
        <w:t>defenda</w:t>
      </w:r>
      <w:r w:rsidR="00273602" w:rsidRPr="00502C43">
        <w:rPr>
          <w:rFonts w:ascii="Times New Roman" w:hAnsi="Times New Roman"/>
        </w:rPr>
        <w:t>nt</w:t>
      </w:r>
    </w:p>
    <w:p w14:paraId="7D468A9A" w14:textId="77777777" w:rsidR="00273602" w:rsidRPr="00240AC7" w:rsidRDefault="00273602" w:rsidP="00273602">
      <w:pPr>
        <w:pStyle w:val="ListParagraph"/>
        <w:spacing w:after="0" w:line="240" w:lineRule="auto"/>
        <w:jc w:val="both"/>
        <w:rPr>
          <w:rFonts w:ascii="Times New Roman" w:hAnsi="Times New Roman"/>
        </w:rPr>
      </w:pPr>
    </w:p>
    <w:p w14:paraId="16402824" w14:textId="77777777" w:rsidR="000A7800" w:rsidRDefault="000A7800" w:rsidP="000925B3">
      <w:pPr>
        <w:pStyle w:val="ListParagraph"/>
        <w:spacing w:line="360" w:lineRule="auto"/>
        <w:ind w:left="0" w:firstLine="720"/>
        <w:rPr>
          <w:rFonts w:ascii="Times New Roman" w:hAnsi="Times New Roman" w:cs="Times New Roman"/>
          <w:bCs/>
        </w:rPr>
      </w:pPr>
    </w:p>
    <w:p w14:paraId="3650A80C" w14:textId="77777777" w:rsidR="00273602" w:rsidRPr="00307C22" w:rsidRDefault="00273602" w:rsidP="00307C22">
      <w:pPr>
        <w:spacing w:line="360" w:lineRule="auto"/>
        <w:ind w:firstLine="720"/>
        <w:rPr>
          <w:rFonts w:ascii="Times New Roman" w:hAnsi="Times New Roman" w:cs="Times New Roman"/>
          <w:bCs/>
        </w:rPr>
      </w:pPr>
      <w:r w:rsidRPr="00307C22">
        <w:rPr>
          <w:rFonts w:ascii="Times New Roman" w:hAnsi="Times New Roman" w:cs="Times New Roman"/>
          <w:bCs/>
        </w:rPr>
        <w:t>MAFUSIRE J</w:t>
      </w:r>
    </w:p>
    <w:p w14:paraId="4F4BAC53" w14:textId="77777777" w:rsidR="00307C22" w:rsidRDefault="00307C22" w:rsidP="00307C22">
      <w:pPr>
        <w:spacing w:before="240" w:after="240" w:line="360" w:lineRule="auto"/>
        <w:ind w:left="720" w:hanging="720"/>
        <w:jc w:val="both"/>
        <w:rPr>
          <w:rFonts w:ascii="Times New Roman" w:eastAsia="Times New Roman" w:hAnsi="Times New Roman" w:cs="Times New Roman"/>
          <w:color w:val="000000"/>
        </w:rPr>
      </w:pPr>
      <w:r w:rsidRPr="00307C22">
        <w:rPr>
          <w:rFonts w:ascii="Times New Roman" w:eastAsia="Times New Roman" w:hAnsi="Times New Roman" w:cs="Times New Roman"/>
          <w:b/>
          <w:color w:val="000000"/>
        </w:rPr>
        <w:t>a</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ab/>
      </w:r>
      <w:r w:rsidRPr="00307C22">
        <w:rPr>
          <w:rFonts w:ascii="Times New Roman" w:eastAsia="Times New Roman" w:hAnsi="Times New Roman" w:cs="Times New Roman"/>
          <w:b/>
          <w:color w:val="000000"/>
        </w:rPr>
        <w:t>Precis</w:t>
      </w:r>
      <w:r>
        <w:rPr>
          <w:rFonts w:ascii="Times New Roman" w:eastAsia="Times New Roman" w:hAnsi="Times New Roman" w:cs="Times New Roman"/>
          <w:color w:val="000000"/>
        </w:rPr>
        <w:t xml:space="preserve"> </w:t>
      </w:r>
    </w:p>
    <w:p w14:paraId="251ECF6F" w14:textId="77777777" w:rsidR="00AF033B" w:rsidRDefault="008B6859" w:rsidP="00307C22">
      <w:pPr>
        <w:spacing w:before="240" w:after="240" w:line="360" w:lineRule="auto"/>
        <w:ind w:left="720" w:hanging="720"/>
        <w:jc w:val="both"/>
        <w:rPr>
          <w:rFonts w:ascii="Times New Roman" w:eastAsia="Times New Roman" w:hAnsi="Times New Roman" w:cs="Times New Roman"/>
          <w:color w:val="000000"/>
        </w:rPr>
      </w:pPr>
      <w:r>
        <w:rPr>
          <w:rFonts w:ascii="Times New Roman" w:eastAsia="Times New Roman" w:hAnsi="Times New Roman" w:cs="Times New Roman"/>
          <w:color w:val="000000"/>
        </w:rPr>
        <w:t>[</w:t>
      </w:r>
      <w:r w:rsidR="000A7800">
        <w:rPr>
          <w:rFonts w:ascii="Times New Roman" w:eastAsia="Times New Roman" w:hAnsi="Times New Roman" w:cs="Times New Roman"/>
          <w:color w:val="000000"/>
        </w:rPr>
        <w:t>1</w:t>
      </w:r>
      <w:r w:rsidR="007F1DD4">
        <w:rPr>
          <w:rFonts w:ascii="Times New Roman" w:eastAsia="Times New Roman" w:hAnsi="Times New Roman" w:cs="Times New Roman"/>
          <w:color w:val="000000"/>
        </w:rPr>
        <w:t>]</w:t>
      </w:r>
      <w:r w:rsidR="007F1DD4">
        <w:rPr>
          <w:rFonts w:ascii="Times New Roman" w:eastAsia="Times New Roman" w:hAnsi="Times New Roman" w:cs="Times New Roman"/>
          <w:color w:val="000000"/>
        </w:rPr>
        <w:tab/>
      </w:r>
      <w:r>
        <w:rPr>
          <w:rFonts w:ascii="Times New Roman" w:eastAsia="Times New Roman" w:hAnsi="Times New Roman" w:cs="Times New Roman"/>
          <w:color w:val="000000"/>
        </w:rPr>
        <w:t xml:space="preserve">On 26 November 2025, during motion court proceedings, and despite some </w:t>
      </w:r>
      <w:r w:rsidR="00D0738F">
        <w:rPr>
          <w:rFonts w:ascii="Times New Roman" w:eastAsia="Times New Roman" w:hAnsi="Times New Roman" w:cs="Times New Roman"/>
          <w:color w:val="000000"/>
        </w:rPr>
        <w:t>protestations</w:t>
      </w:r>
      <w:r>
        <w:rPr>
          <w:rFonts w:ascii="Times New Roman" w:eastAsia="Times New Roman" w:hAnsi="Times New Roman" w:cs="Times New Roman"/>
          <w:color w:val="000000"/>
        </w:rPr>
        <w:t xml:space="preserve"> by his legal practitioner who was in court, I granted an order for civil imprisonment against the defendant for</w:t>
      </w:r>
      <w:r w:rsidR="00AF033B">
        <w:rPr>
          <w:rFonts w:ascii="Times New Roman" w:eastAsia="Times New Roman" w:hAnsi="Times New Roman" w:cs="Times New Roman"/>
          <w:color w:val="000000"/>
        </w:rPr>
        <w:t xml:space="preserve"> ninety</w:t>
      </w:r>
      <w:r>
        <w:rPr>
          <w:rFonts w:ascii="Times New Roman" w:eastAsia="Times New Roman" w:hAnsi="Times New Roman" w:cs="Times New Roman"/>
          <w:color w:val="000000"/>
        </w:rPr>
        <w:t xml:space="preserve"> </w:t>
      </w:r>
      <w:r w:rsidR="00AF033B">
        <w:rPr>
          <w:rFonts w:ascii="Times New Roman" w:eastAsia="Times New Roman" w:hAnsi="Times New Roman" w:cs="Times New Roman"/>
          <w:color w:val="000000"/>
        </w:rPr>
        <w:t>[</w:t>
      </w:r>
      <w:r>
        <w:rPr>
          <w:rFonts w:ascii="Times New Roman" w:eastAsia="Times New Roman" w:hAnsi="Times New Roman" w:cs="Times New Roman"/>
          <w:color w:val="000000"/>
        </w:rPr>
        <w:t>90</w:t>
      </w:r>
      <w:r w:rsidR="00AF033B">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days but suspended it on condition that </w:t>
      </w:r>
      <w:r w:rsidR="00307C22">
        <w:rPr>
          <w:rFonts w:ascii="Times New Roman" w:eastAsia="Times New Roman" w:hAnsi="Times New Roman" w:cs="Times New Roman"/>
          <w:color w:val="000000"/>
        </w:rPr>
        <w:t xml:space="preserve">he </w:t>
      </w:r>
      <w:r>
        <w:rPr>
          <w:rFonts w:ascii="Times New Roman" w:eastAsia="Times New Roman" w:hAnsi="Times New Roman" w:cs="Times New Roman"/>
          <w:color w:val="000000"/>
        </w:rPr>
        <w:t xml:space="preserve">paid the plaintiff the sums of US$395 000 and US$360 000. </w:t>
      </w:r>
      <w:r w:rsidR="00AF033B">
        <w:rPr>
          <w:rFonts w:ascii="Times New Roman" w:eastAsia="Times New Roman" w:hAnsi="Times New Roman" w:cs="Times New Roman"/>
          <w:color w:val="000000"/>
        </w:rPr>
        <w:t xml:space="preserve">These were the amounts the defendant had been ordered to pay the plaintiff in a default judgment by this court on </w:t>
      </w:r>
      <w:r w:rsidR="00451FF9">
        <w:rPr>
          <w:rFonts w:ascii="Times New Roman" w:eastAsia="Times New Roman" w:hAnsi="Times New Roman" w:cs="Times New Roman"/>
          <w:color w:val="000000"/>
        </w:rPr>
        <w:t>22 November 2024</w:t>
      </w:r>
      <w:r w:rsidR="00AF033B">
        <w:rPr>
          <w:rFonts w:ascii="Times New Roman" w:eastAsia="Times New Roman" w:hAnsi="Times New Roman" w:cs="Times New Roman"/>
          <w:color w:val="000000"/>
        </w:rPr>
        <w:t xml:space="preserve"> which </w:t>
      </w:r>
      <w:r w:rsidR="00307C22">
        <w:rPr>
          <w:rFonts w:ascii="Times New Roman" w:eastAsia="Times New Roman" w:hAnsi="Times New Roman" w:cs="Times New Roman"/>
          <w:color w:val="000000"/>
        </w:rPr>
        <w:t xml:space="preserve">had </w:t>
      </w:r>
      <w:r w:rsidR="00AF033B">
        <w:rPr>
          <w:rFonts w:ascii="Times New Roman" w:eastAsia="Times New Roman" w:hAnsi="Times New Roman" w:cs="Times New Roman"/>
          <w:color w:val="000000"/>
        </w:rPr>
        <w:t>remained outstanding despite the plaintiff’s attempts at execution.</w:t>
      </w:r>
    </w:p>
    <w:p w14:paraId="2A08A2A7" w14:textId="77777777" w:rsidR="008B6859" w:rsidRDefault="00AF033B" w:rsidP="00307C22">
      <w:pPr>
        <w:spacing w:before="240" w:after="240" w:line="36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w:t>
      </w:r>
      <w:r w:rsidR="00307C22">
        <w:rPr>
          <w:rFonts w:ascii="Times New Roman" w:eastAsia="Times New Roman" w:hAnsi="Times New Roman" w:cs="Times New Roman"/>
          <w:color w:val="000000"/>
        </w:rPr>
        <w:t>2</w:t>
      </w:r>
      <w:r>
        <w:rPr>
          <w:rFonts w:ascii="Times New Roman" w:eastAsia="Times New Roman" w:hAnsi="Times New Roman" w:cs="Times New Roman"/>
          <w:color w:val="000000"/>
        </w:rPr>
        <w:t>]</w:t>
      </w:r>
      <w:r>
        <w:rPr>
          <w:rFonts w:ascii="Times New Roman" w:eastAsia="Times New Roman" w:hAnsi="Times New Roman" w:cs="Times New Roman"/>
          <w:color w:val="000000"/>
        </w:rPr>
        <w:tab/>
      </w:r>
      <w:r w:rsidR="008B6859">
        <w:rPr>
          <w:rFonts w:ascii="Times New Roman" w:eastAsia="Times New Roman" w:hAnsi="Times New Roman" w:cs="Times New Roman"/>
          <w:color w:val="000000"/>
        </w:rPr>
        <w:t xml:space="preserve">Verbatim the order </w:t>
      </w:r>
      <w:r>
        <w:rPr>
          <w:rFonts w:ascii="Times New Roman" w:eastAsia="Times New Roman" w:hAnsi="Times New Roman" w:cs="Times New Roman"/>
          <w:color w:val="000000"/>
        </w:rPr>
        <w:t xml:space="preserve">of civil imprisonment </w:t>
      </w:r>
      <w:r w:rsidR="008B6859">
        <w:rPr>
          <w:rFonts w:ascii="Times New Roman" w:eastAsia="Times New Roman" w:hAnsi="Times New Roman" w:cs="Times New Roman"/>
          <w:color w:val="000000"/>
        </w:rPr>
        <w:t>reads as follows:</w:t>
      </w:r>
    </w:p>
    <w:p w14:paraId="2854A587" w14:textId="77777777" w:rsidR="001A35A4" w:rsidRPr="00D0738F" w:rsidRDefault="008B6859" w:rsidP="0050504F">
      <w:pPr>
        <w:spacing w:before="240" w:after="240" w:line="240" w:lineRule="auto"/>
        <w:ind w:left="144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rPr>
        <w:t>“</w:t>
      </w:r>
      <w:r w:rsidR="001A35A4" w:rsidRPr="00D0738F">
        <w:rPr>
          <w:rFonts w:ascii="Times New Roman" w:eastAsia="Times New Roman" w:hAnsi="Times New Roman" w:cs="Times New Roman"/>
          <w:color w:val="000000"/>
          <w:sz w:val="22"/>
          <w:szCs w:val="22"/>
        </w:rPr>
        <w:t xml:space="preserve">1. </w:t>
      </w:r>
      <w:r w:rsidRPr="00D0738F">
        <w:rPr>
          <w:rFonts w:ascii="Times New Roman" w:eastAsia="Times New Roman" w:hAnsi="Times New Roman" w:cs="Times New Roman"/>
          <w:color w:val="000000"/>
          <w:sz w:val="22"/>
          <w:szCs w:val="22"/>
        </w:rPr>
        <w:t xml:space="preserve">Subject </w:t>
      </w:r>
      <w:r w:rsidR="001A35A4" w:rsidRPr="00D0738F">
        <w:rPr>
          <w:rFonts w:ascii="Times New Roman" w:eastAsia="Times New Roman" w:hAnsi="Times New Roman" w:cs="Times New Roman"/>
          <w:color w:val="000000"/>
          <w:sz w:val="22"/>
          <w:szCs w:val="22"/>
        </w:rPr>
        <w:t>to this order, a decree of civil imprisonment is hereby granted against the defendant, STANLEY MOYO, for ninety [90] days.</w:t>
      </w:r>
    </w:p>
    <w:p w14:paraId="525F031C" w14:textId="77777777" w:rsidR="001A35A4" w:rsidRPr="00D0738F" w:rsidRDefault="001A35A4" w:rsidP="0050504F">
      <w:pPr>
        <w:spacing w:before="240" w:after="240" w:line="240" w:lineRule="auto"/>
        <w:ind w:left="1440"/>
        <w:jc w:val="both"/>
        <w:rPr>
          <w:rFonts w:ascii="Times New Roman" w:eastAsia="Times New Roman" w:hAnsi="Times New Roman" w:cs="Times New Roman"/>
          <w:color w:val="000000"/>
          <w:sz w:val="22"/>
          <w:szCs w:val="22"/>
        </w:rPr>
      </w:pPr>
      <w:r w:rsidRPr="00D0738F">
        <w:rPr>
          <w:rFonts w:ascii="Times New Roman" w:eastAsia="Times New Roman" w:hAnsi="Times New Roman" w:cs="Times New Roman"/>
          <w:color w:val="000000"/>
          <w:sz w:val="22"/>
          <w:szCs w:val="22"/>
        </w:rPr>
        <w:t xml:space="preserve">2. This order for civil imprisonment is hereby suspended on condition that the defendant pays the plaintiff the sums of US395 000-00 and US$360 000-00, together with interest </w:t>
      </w:r>
      <w:r w:rsidRPr="00D0738F">
        <w:rPr>
          <w:rFonts w:ascii="Times New Roman" w:eastAsia="Times New Roman" w:hAnsi="Times New Roman" w:cs="Times New Roman"/>
          <w:color w:val="000000"/>
          <w:sz w:val="22"/>
          <w:szCs w:val="22"/>
        </w:rPr>
        <w:lastRenderedPageBreak/>
        <w:t>on these sums at the prescribed rate from 25 October 2024 to the date of payment in full, and the plaintiff’s costs of suit on a legal practitioner and client scale.</w:t>
      </w:r>
    </w:p>
    <w:p w14:paraId="22072590" w14:textId="77777777" w:rsidR="001A35A4" w:rsidRDefault="001A35A4" w:rsidP="0050504F">
      <w:pPr>
        <w:spacing w:before="240" w:after="240" w:line="240" w:lineRule="auto"/>
        <w:ind w:left="1440"/>
        <w:jc w:val="both"/>
        <w:rPr>
          <w:rFonts w:ascii="Times New Roman" w:eastAsia="Times New Roman" w:hAnsi="Times New Roman" w:cs="Times New Roman"/>
          <w:color w:val="000000"/>
        </w:rPr>
      </w:pPr>
      <w:r w:rsidRPr="00D0738F">
        <w:rPr>
          <w:rFonts w:ascii="Times New Roman" w:eastAsia="Times New Roman" w:hAnsi="Times New Roman" w:cs="Times New Roman"/>
          <w:color w:val="000000"/>
          <w:sz w:val="22"/>
          <w:szCs w:val="22"/>
        </w:rPr>
        <w:t>3. This order of civil imprisonment shall have effect and hold good in the event that the defendant fails and or neglects and or refus</w:t>
      </w:r>
      <w:r w:rsidR="00D928E6">
        <w:rPr>
          <w:rFonts w:ascii="Times New Roman" w:eastAsia="Times New Roman" w:hAnsi="Times New Roman" w:cs="Times New Roman"/>
          <w:color w:val="000000"/>
          <w:sz w:val="22"/>
          <w:szCs w:val="22"/>
        </w:rPr>
        <w:t>es to pay the amounts aforesaid</w:t>
      </w:r>
      <w:r w:rsidRPr="00D0738F">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rPr>
        <w:t>”</w:t>
      </w:r>
    </w:p>
    <w:p w14:paraId="0738B75E" w14:textId="77777777" w:rsidR="001A35A4" w:rsidRDefault="001A35A4" w:rsidP="001A35A4">
      <w:pPr>
        <w:spacing w:before="240" w:after="240" w:line="360" w:lineRule="auto"/>
        <w:ind w:left="720" w:hanging="720"/>
        <w:jc w:val="both"/>
        <w:rPr>
          <w:rFonts w:ascii="Times New Roman" w:eastAsia="Times New Roman" w:hAnsi="Times New Roman" w:cs="Times New Roman"/>
          <w:color w:val="000000"/>
        </w:rPr>
      </w:pPr>
      <w:r>
        <w:rPr>
          <w:rFonts w:ascii="Times New Roman" w:eastAsia="Times New Roman" w:hAnsi="Times New Roman" w:cs="Times New Roman"/>
          <w:color w:val="000000"/>
        </w:rPr>
        <w:t>[</w:t>
      </w:r>
      <w:r w:rsidR="00307C22">
        <w:rPr>
          <w:rFonts w:ascii="Times New Roman" w:eastAsia="Times New Roman" w:hAnsi="Times New Roman" w:cs="Times New Roman"/>
          <w:color w:val="000000"/>
        </w:rPr>
        <w:t>3</w:t>
      </w:r>
      <w:r>
        <w:rPr>
          <w:rFonts w:ascii="Times New Roman" w:eastAsia="Times New Roman" w:hAnsi="Times New Roman" w:cs="Times New Roman"/>
          <w:color w:val="000000"/>
        </w:rPr>
        <w:t>]</w:t>
      </w:r>
      <w:r>
        <w:rPr>
          <w:rFonts w:ascii="Times New Roman" w:eastAsia="Times New Roman" w:hAnsi="Times New Roman" w:cs="Times New Roman"/>
          <w:color w:val="000000"/>
        </w:rPr>
        <w:tab/>
      </w:r>
      <w:r w:rsidR="00AF033B">
        <w:rPr>
          <w:rFonts w:ascii="Times New Roman" w:eastAsia="Times New Roman" w:hAnsi="Times New Roman" w:cs="Times New Roman"/>
          <w:color w:val="000000"/>
        </w:rPr>
        <w:t>I</w:t>
      </w:r>
      <w:r>
        <w:rPr>
          <w:rFonts w:ascii="Times New Roman" w:eastAsia="Times New Roman" w:hAnsi="Times New Roman" w:cs="Times New Roman"/>
          <w:color w:val="000000"/>
        </w:rPr>
        <w:t>nstead</w:t>
      </w:r>
      <w:r w:rsidR="00AF033B">
        <w:rPr>
          <w:rFonts w:ascii="Times New Roman" w:eastAsia="Times New Roman" w:hAnsi="Times New Roman" w:cs="Times New Roman"/>
          <w:color w:val="000000"/>
        </w:rPr>
        <w:t xml:space="preserve"> of paying the defendant</w:t>
      </w:r>
      <w:r>
        <w:rPr>
          <w:rFonts w:ascii="Times New Roman" w:eastAsia="Times New Roman" w:hAnsi="Times New Roman" w:cs="Times New Roman"/>
          <w:color w:val="000000"/>
        </w:rPr>
        <w:t xml:space="preserve"> has appealed </w:t>
      </w:r>
      <w:r w:rsidR="00AF033B">
        <w:rPr>
          <w:rFonts w:ascii="Times New Roman" w:eastAsia="Times New Roman" w:hAnsi="Times New Roman" w:cs="Times New Roman"/>
          <w:color w:val="000000"/>
        </w:rPr>
        <w:t xml:space="preserve">the </w:t>
      </w:r>
      <w:r>
        <w:rPr>
          <w:rFonts w:ascii="Times New Roman" w:eastAsia="Times New Roman" w:hAnsi="Times New Roman" w:cs="Times New Roman"/>
          <w:color w:val="000000"/>
        </w:rPr>
        <w:t xml:space="preserve">order </w:t>
      </w:r>
      <w:r w:rsidR="00AF033B">
        <w:rPr>
          <w:rFonts w:ascii="Times New Roman" w:eastAsia="Times New Roman" w:hAnsi="Times New Roman" w:cs="Times New Roman"/>
          <w:color w:val="000000"/>
        </w:rPr>
        <w:t xml:space="preserve">of civil imprisonment </w:t>
      </w:r>
      <w:r>
        <w:rPr>
          <w:rFonts w:ascii="Times New Roman" w:eastAsia="Times New Roman" w:hAnsi="Times New Roman" w:cs="Times New Roman"/>
          <w:color w:val="000000"/>
        </w:rPr>
        <w:t xml:space="preserve">to the Supreme Court and asked for the full reasons for </w:t>
      </w:r>
      <w:r w:rsidR="00AF033B">
        <w:rPr>
          <w:rFonts w:ascii="Times New Roman" w:eastAsia="Times New Roman" w:hAnsi="Times New Roman" w:cs="Times New Roman"/>
          <w:color w:val="000000"/>
        </w:rPr>
        <w:t>the order</w:t>
      </w:r>
      <w:r>
        <w:rPr>
          <w:rFonts w:ascii="Times New Roman" w:eastAsia="Times New Roman" w:hAnsi="Times New Roman" w:cs="Times New Roman"/>
          <w:color w:val="000000"/>
        </w:rPr>
        <w:t xml:space="preserve">. In motion court on the day, I </w:t>
      </w:r>
      <w:r w:rsidR="00D0738F">
        <w:rPr>
          <w:rFonts w:ascii="Times New Roman" w:eastAsia="Times New Roman" w:hAnsi="Times New Roman" w:cs="Times New Roman"/>
          <w:color w:val="000000"/>
        </w:rPr>
        <w:t xml:space="preserve">had </w:t>
      </w:r>
      <w:r>
        <w:rPr>
          <w:rFonts w:ascii="Times New Roman" w:eastAsia="Times New Roman" w:hAnsi="Times New Roman" w:cs="Times New Roman"/>
          <w:color w:val="000000"/>
        </w:rPr>
        <w:t>g</w:t>
      </w:r>
      <w:r w:rsidR="00D0738F">
        <w:rPr>
          <w:rFonts w:ascii="Times New Roman" w:eastAsia="Times New Roman" w:hAnsi="Times New Roman" w:cs="Times New Roman"/>
          <w:color w:val="000000"/>
        </w:rPr>
        <w:t>iven the</w:t>
      </w:r>
      <w:r>
        <w:rPr>
          <w:rFonts w:ascii="Times New Roman" w:eastAsia="Times New Roman" w:hAnsi="Times New Roman" w:cs="Times New Roman"/>
          <w:color w:val="000000"/>
        </w:rPr>
        <w:t xml:space="preserve"> brief reasons. </w:t>
      </w:r>
      <w:r w:rsidR="00D0738F">
        <w:rPr>
          <w:rFonts w:ascii="Times New Roman" w:eastAsia="Times New Roman" w:hAnsi="Times New Roman" w:cs="Times New Roman"/>
          <w:color w:val="000000"/>
        </w:rPr>
        <w:t>Here now are the full reasons.</w:t>
      </w:r>
    </w:p>
    <w:p w14:paraId="25DF5184" w14:textId="77777777" w:rsidR="00AF033B" w:rsidRDefault="00121030" w:rsidP="001A35A4">
      <w:pPr>
        <w:spacing w:before="240" w:after="240" w:line="360" w:lineRule="auto"/>
        <w:ind w:left="720" w:hanging="720"/>
        <w:jc w:val="both"/>
        <w:rPr>
          <w:rFonts w:ascii="Times New Roman" w:eastAsia="Times New Roman" w:hAnsi="Times New Roman" w:cs="Times New Roman"/>
          <w:b/>
          <w:color w:val="000000"/>
        </w:rPr>
      </w:pPr>
      <w:r>
        <w:rPr>
          <w:rFonts w:ascii="Times New Roman" w:eastAsia="Times New Roman" w:hAnsi="Times New Roman" w:cs="Times New Roman"/>
          <w:b/>
          <w:color w:val="000000"/>
        </w:rPr>
        <w:t>b</w:t>
      </w:r>
      <w:r w:rsidR="00AF033B">
        <w:rPr>
          <w:rFonts w:ascii="Times New Roman" w:eastAsia="Times New Roman" w:hAnsi="Times New Roman" w:cs="Times New Roman"/>
          <w:b/>
          <w:color w:val="000000"/>
        </w:rPr>
        <w:tab/>
        <w:t xml:space="preserve">Historical origins of civil imprisonment </w:t>
      </w:r>
    </w:p>
    <w:p w14:paraId="0346E98F" w14:textId="77777777" w:rsidR="0018016A" w:rsidRDefault="00AF033B" w:rsidP="00AF033B">
      <w:pPr>
        <w:spacing w:before="240" w:line="360" w:lineRule="auto"/>
        <w:ind w:left="720" w:hanging="720"/>
        <w:jc w:val="both"/>
        <w:rPr>
          <w:rFonts w:ascii="Times New Roman" w:hAnsi="Times New Roman" w:cs="Times New Roman"/>
        </w:rPr>
      </w:pPr>
      <w:r>
        <w:rPr>
          <w:rFonts w:ascii="Times New Roman" w:eastAsia="Times New Roman" w:hAnsi="Times New Roman" w:cs="Times New Roman"/>
          <w:color w:val="000000"/>
        </w:rPr>
        <w:t>[</w:t>
      </w:r>
      <w:r w:rsidR="007C7C9B">
        <w:rPr>
          <w:rFonts w:ascii="Times New Roman" w:eastAsia="Times New Roman" w:hAnsi="Times New Roman" w:cs="Times New Roman"/>
          <w:color w:val="000000"/>
        </w:rPr>
        <w:t>4</w:t>
      </w:r>
      <w:r>
        <w:rPr>
          <w:rFonts w:ascii="Times New Roman" w:eastAsia="Times New Roman" w:hAnsi="Times New Roman" w:cs="Times New Roman"/>
          <w:color w:val="000000"/>
        </w:rPr>
        <w:t>]</w:t>
      </w:r>
      <w:r>
        <w:rPr>
          <w:rFonts w:ascii="Times New Roman" w:eastAsia="Times New Roman" w:hAnsi="Times New Roman" w:cs="Times New Roman"/>
          <w:color w:val="000000"/>
        </w:rPr>
        <w:tab/>
      </w:r>
      <w:r w:rsidR="00CB4C64">
        <w:rPr>
          <w:rFonts w:ascii="Times New Roman" w:eastAsia="Times New Roman" w:hAnsi="Times New Roman" w:cs="Times New Roman"/>
          <w:color w:val="000000"/>
        </w:rPr>
        <w:t xml:space="preserve">The civil imprisonment </w:t>
      </w:r>
      <w:r w:rsidR="00CB4C64" w:rsidRPr="00307C22">
        <w:rPr>
          <w:rFonts w:ascii="Times New Roman" w:eastAsia="Times New Roman" w:hAnsi="Times New Roman" w:cs="Times New Roman"/>
          <w:color w:val="000000"/>
        </w:rPr>
        <w:t xml:space="preserve">procedure, as an enforcement mechanism for court judgments sounding in money, </w:t>
      </w:r>
      <w:r w:rsidR="00D14A47" w:rsidRPr="00307C22">
        <w:rPr>
          <w:rFonts w:ascii="Times New Roman" w:eastAsia="Times New Roman" w:hAnsi="Times New Roman" w:cs="Times New Roman"/>
          <w:color w:val="000000"/>
        </w:rPr>
        <w:t xml:space="preserve">apparently </w:t>
      </w:r>
      <w:r w:rsidR="00CB4C64" w:rsidRPr="00307C22">
        <w:rPr>
          <w:rFonts w:ascii="Times New Roman" w:eastAsia="Times New Roman" w:hAnsi="Times New Roman" w:cs="Times New Roman"/>
          <w:color w:val="000000"/>
        </w:rPr>
        <w:t xml:space="preserve">evolved in the common law jurisdictions, particularly England, in the </w:t>
      </w:r>
      <w:r w:rsidR="00D14A47" w:rsidRPr="00307C22">
        <w:rPr>
          <w:rFonts w:ascii="Times New Roman" w:eastAsia="Times New Roman" w:hAnsi="Times New Roman" w:cs="Times New Roman"/>
          <w:color w:val="000000"/>
        </w:rPr>
        <w:t>mid-sixteenth</w:t>
      </w:r>
      <w:r w:rsidR="00CB4C64" w:rsidRPr="00307C22">
        <w:rPr>
          <w:rFonts w:ascii="Times New Roman" w:eastAsia="Times New Roman" w:hAnsi="Times New Roman" w:cs="Times New Roman"/>
          <w:color w:val="000000"/>
        </w:rPr>
        <w:t xml:space="preserve"> century. According to</w:t>
      </w:r>
      <w:r w:rsidR="00CB4C64" w:rsidRPr="00307C22">
        <w:rPr>
          <w:rFonts w:ascii="Times New Roman" w:hAnsi="Times New Roman" w:cs="Times New Roman"/>
        </w:rPr>
        <w:t xml:space="preserve"> </w:t>
      </w:r>
      <w:r w:rsidR="00307C22" w:rsidRPr="00307C22">
        <w:rPr>
          <w:rFonts w:ascii="Times New Roman" w:hAnsi="Times New Roman" w:cs="Times New Roman"/>
        </w:rPr>
        <w:t>an online article by</w:t>
      </w:r>
      <w:r w:rsidR="003D061D">
        <w:rPr>
          <w:rFonts w:ascii="Times New Roman" w:hAnsi="Times New Roman" w:cs="Times New Roman"/>
        </w:rPr>
        <w:t xml:space="preserve"> one</w:t>
      </w:r>
      <w:r w:rsidR="003D061D" w:rsidRPr="003D061D">
        <w:rPr>
          <w:rFonts w:ascii="Times New Roman" w:hAnsi="Times New Roman" w:cs="Times New Roman"/>
          <w:sz w:val="20"/>
          <w:szCs w:val="20"/>
        </w:rPr>
        <w:t xml:space="preserve"> </w:t>
      </w:r>
      <w:r w:rsidR="00307C22" w:rsidRPr="00307C22">
        <w:rPr>
          <w:rFonts w:ascii="Times New Roman" w:hAnsi="Times New Roman" w:cs="Times New Roman"/>
          <w:sz w:val="20"/>
          <w:szCs w:val="20"/>
        </w:rPr>
        <w:t>STEPHEN J. WARE</w:t>
      </w:r>
      <w:r w:rsidR="00307C22">
        <w:rPr>
          <w:rStyle w:val="FootnoteReference"/>
          <w:rFonts w:ascii="Times New Roman" w:hAnsi="Times New Roman" w:cs="Times New Roman"/>
          <w:sz w:val="20"/>
          <w:szCs w:val="20"/>
        </w:rPr>
        <w:footnoteReference w:id="1"/>
      </w:r>
      <w:r w:rsidR="00307C22" w:rsidRPr="00307C22">
        <w:rPr>
          <w:rFonts w:ascii="Times New Roman" w:hAnsi="Times New Roman" w:cs="Times New Roman"/>
        </w:rPr>
        <w:t xml:space="preserve">, a professor of law at the University of Kansas, </w:t>
      </w:r>
      <w:r w:rsidR="00966493">
        <w:rPr>
          <w:rFonts w:ascii="Times New Roman" w:hAnsi="Times New Roman" w:cs="Times New Roman"/>
        </w:rPr>
        <w:t xml:space="preserve">United States of America, </w:t>
      </w:r>
      <w:r w:rsidR="00307C22" w:rsidRPr="00307C22">
        <w:rPr>
          <w:rFonts w:ascii="Times New Roman" w:hAnsi="Times New Roman" w:cs="Times New Roman"/>
        </w:rPr>
        <w:t xml:space="preserve">quoting other sources, </w:t>
      </w:r>
      <w:r w:rsidR="00D0738F" w:rsidRPr="00307C22">
        <w:rPr>
          <w:rFonts w:ascii="Times New Roman" w:hAnsi="Times New Roman" w:cs="Times New Roman"/>
        </w:rPr>
        <w:t xml:space="preserve">a man could not be arrested in execution of a judgment, save only in actions of trespass </w:t>
      </w:r>
      <w:r w:rsidR="00D0738F" w:rsidRPr="00307C22">
        <w:rPr>
          <w:rFonts w:ascii="Times New Roman" w:hAnsi="Times New Roman" w:cs="Times New Roman"/>
          <w:i/>
        </w:rPr>
        <w:t>vi et armis</w:t>
      </w:r>
      <w:r w:rsidR="00307C22" w:rsidRPr="00307C22">
        <w:rPr>
          <w:rFonts w:ascii="Times New Roman" w:hAnsi="Times New Roman" w:cs="Times New Roman"/>
          <w:i/>
        </w:rPr>
        <w:t xml:space="preserve"> </w:t>
      </w:r>
      <w:r w:rsidR="00307C22" w:rsidRPr="00307C22">
        <w:rPr>
          <w:rFonts w:ascii="Times New Roman" w:hAnsi="Times New Roman" w:cs="Times New Roman"/>
        </w:rPr>
        <w:t>[Latin for “by force and arms”].</w:t>
      </w:r>
      <w:r w:rsidR="00D0738F" w:rsidRPr="00DB00E3">
        <w:rPr>
          <w:rFonts w:ascii="Times New Roman" w:hAnsi="Times New Roman" w:cs="Times New Roman"/>
        </w:rPr>
        <w:t xml:space="preserve"> </w:t>
      </w:r>
    </w:p>
    <w:p w14:paraId="527AB3B1" w14:textId="77777777" w:rsidR="00D0738F" w:rsidRDefault="0018016A" w:rsidP="00AF033B">
      <w:pPr>
        <w:spacing w:before="240" w:line="360" w:lineRule="auto"/>
        <w:ind w:left="720" w:hanging="720"/>
        <w:jc w:val="both"/>
        <w:rPr>
          <w:rFonts w:ascii="Times New Roman" w:hAnsi="Times New Roman" w:cs="Times New Roman"/>
        </w:rPr>
      </w:pPr>
      <w:r>
        <w:rPr>
          <w:rFonts w:ascii="Times New Roman" w:hAnsi="Times New Roman" w:cs="Times New Roman"/>
        </w:rPr>
        <w:t>[</w:t>
      </w:r>
      <w:r w:rsidR="007C7C9B">
        <w:rPr>
          <w:rFonts w:ascii="Times New Roman" w:hAnsi="Times New Roman" w:cs="Times New Roman"/>
        </w:rPr>
        <w:t>5</w:t>
      </w:r>
      <w:r>
        <w:rPr>
          <w:rFonts w:ascii="Times New Roman" w:hAnsi="Times New Roman" w:cs="Times New Roman"/>
        </w:rPr>
        <w:t>]</w:t>
      </w:r>
      <w:r>
        <w:rPr>
          <w:rFonts w:ascii="Times New Roman" w:hAnsi="Times New Roman" w:cs="Times New Roman"/>
        </w:rPr>
        <w:tab/>
      </w:r>
      <w:r w:rsidR="007C7C9B" w:rsidRPr="007C7C9B">
        <w:rPr>
          <w:rFonts w:ascii="Times New Roman" w:hAnsi="Times New Roman" w:cs="Times New Roman"/>
          <w:sz w:val="20"/>
          <w:szCs w:val="20"/>
        </w:rPr>
        <w:t>PROFESSOR WARE</w:t>
      </w:r>
      <w:r w:rsidR="007C7C9B" w:rsidRPr="007C7C9B">
        <w:rPr>
          <w:rFonts w:ascii="Times New Roman" w:hAnsi="Times New Roman" w:cs="Times New Roman"/>
        </w:rPr>
        <w:t xml:space="preserve"> further</w:t>
      </w:r>
      <w:r w:rsidRPr="007C7C9B">
        <w:rPr>
          <w:rFonts w:ascii="Times New Roman" w:hAnsi="Times New Roman" w:cs="Times New Roman"/>
        </w:rPr>
        <w:t xml:space="preserve"> says </w:t>
      </w:r>
      <w:r w:rsidR="007C7C9B">
        <w:rPr>
          <w:rFonts w:ascii="Times New Roman" w:hAnsi="Times New Roman" w:cs="Times New Roman"/>
        </w:rPr>
        <w:t xml:space="preserve">in that article that </w:t>
      </w:r>
      <w:r w:rsidRPr="007C7C9B">
        <w:rPr>
          <w:rFonts w:ascii="Times New Roman" w:hAnsi="Times New Roman" w:cs="Times New Roman"/>
        </w:rPr>
        <w:t xml:space="preserve">civil imprisonment </w:t>
      </w:r>
      <w:r w:rsidR="00D0738F" w:rsidRPr="007C7C9B">
        <w:rPr>
          <w:rFonts w:ascii="Times New Roman" w:hAnsi="Times New Roman" w:cs="Times New Roman"/>
        </w:rPr>
        <w:t>was the common law action for injury committed by the defendant with direct force against the plaintiff’s person or property</w:t>
      </w:r>
      <w:r w:rsidR="007C7C9B">
        <w:rPr>
          <w:rFonts w:ascii="Times New Roman" w:hAnsi="Times New Roman" w:cs="Times New Roman"/>
        </w:rPr>
        <w:t>. He comments that i</w:t>
      </w:r>
      <w:r w:rsidR="00D0738F" w:rsidRPr="00DB00E3">
        <w:rPr>
          <w:rFonts w:ascii="Times New Roman" w:hAnsi="Times New Roman" w:cs="Times New Roman"/>
        </w:rPr>
        <w:t xml:space="preserve">mprisonment for a judgment debt arising out of this action was probably </w:t>
      </w:r>
      <w:r w:rsidR="00D0738F" w:rsidRPr="0018016A">
        <w:rPr>
          <w:rFonts w:ascii="Times New Roman" w:hAnsi="Times New Roman" w:cs="Times New Roman"/>
        </w:rPr>
        <w:t>a relic of the time when there was no clear distinction between civil and criminal law</w:t>
      </w:r>
      <w:r w:rsidR="00D14A47">
        <w:rPr>
          <w:rFonts w:ascii="Times New Roman" w:hAnsi="Times New Roman" w:cs="Times New Roman"/>
        </w:rPr>
        <w:t xml:space="preserve">, and </w:t>
      </w:r>
      <w:r>
        <w:rPr>
          <w:rFonts w:ascii="Times New Roman" w:hAnsi="Times New Roman" w:cs="Times New Roman"/>
        </w:rPr>
        <w:t>that o</w:t>
      </w:r>
      <w:r w:rsidR="00D0738F" w:rsidRPr="00DB00E3">
        <w:rPr>
          <w:rFonts w:ascii="Times New Roman" w:hAnsi="Times New Roman" w:cs="Times New Roman"/>
        </w:rPr>
        <w:t>ver the next three hundred years or so, imprisonment was ex</w:t>
      </w:r>
      <w:r w:rsidR="00D0738F">
        <w:rPr>
          <w:rFonts w:ascii="Times New Roman" w:hAnsi="Times New Roman" w:cs="Times New Roman"/>
        </w:rPr>
        <w:t>tended to more and more actions</w:t>
      </w:r>
      <w:r w:rsidR="00D0738F" w:rsidRPr="00DB00E3">
        <w:rPr>
          <w:rFonts w:ascii="Times New Roman" w:hAnsi="Times New Roman" w:cs="Times New Roman"/>
        </w:rPr>
        <w:t xml:space="preserve"> until, by the middle of the sixteenth century, it was a remedy available to enforce judgments arising ou</w:t>
      </w:r>
      <w:r w:rsidR="00D0738F">
        <w:rPr>
          <w:rFonts w:ascii="Times New Roman" w:hAnsi="Times New Roman" w:cs="Times New Roman"/>
        </w:rPr>
        <w:t>t of a wide variety of actions.</w:t>
      </w:r>
    </w:p>
    <w:p w14:paraId="484C759A" w14:textId="77777777" w:rsidR="00D14A47" w:rsidRPr="00DB2AEC" w:rsidRDefault="00D14A47" w:rsidP="00DB2AEC">
      <w:pPr>
        <w:spacing w:line="360" w:lineRule="auto"/>
        <w:jc w:val="both"/>
        <w:rPr>
          <w:rFonts w:ascii="Times New Roman" w:hAnsi="Times New Roman" w:cs="Times New Roman"/>
          <w:b/>
        </w:rPr>
      </w:pPr>
      <w:r w:rsidRPr="00D14A47">
        <w:rPr>
          <w:rFonts w:ascii="Times New Roman" w:hAnsi="Times New Roman" w:cs="Times New Roman"/>
          <w:b/>
        </w:rPr>
        <w:t>c</w:t>
      </w:r>
      <w:r>
        <w:rPr>
          <w:rFonts w:ascii="Times New Roman" w:hAnsi="Times New Roman" w:cs="Times New Roman"/>
        </w:rPr>
        <w:tab/>
      </w:r>
      <w:r w:rsidRPr="00DB2AEC">
        <w:rPr>
          <w:rFonts w:ascii="Times New Roman" w:hAnsi="Times New Roman" w:cs="Times New Roman"/>
          <w:b/>
        </w:rPr>
        <w:t>Statutory provisions</w:t>
      </w:r>
    </w:p>
    <w:p w14:paraId="38487FCB" w14:textId="77777777" w:rsidR="00DB2AEC" w:rsidRDefault="00C006FE" w:rsidP="00C006FE">
      <w:pPr>
        <w:autoSpaceDE w:val="0"/>
        <w:autoSpaceDN w:val="0"/>
        <w:adjustRightInd w:val="0"/>
        <w:spacing w:line="360" w:lineRule="auto"/>
        <w:ind w:left="720" w:hanging="720"/>
        <w:rPr>
          <w:rFonts w:ascii="Times New Roman" w:hAnsi="Times New Roman" w:cs="Times New Roman"/>
          <w:kern w:val="0"/>
          <w:lang w:val="en-US"/>
        </w:rPr>
      </w:pPr>
      <w:r>
        <w:rPr>
          <w:rFonts w:ascii="Times New Roman" w:hAnsi="Times New Roman" w:cs="Times New Roman"/>
          <w:bCs/>
          <w:kern w:val="0"/>
          <w:lang w:val="en-US"/>
        </w:rPr>
        <w:t>[</w:t>
      </w:r>
      <w:r w:rsidR="007C7C9B">
        <w:rPr>
          <w:rFonts w:ascii="Times New Roman" w:hAnsi="Times New Roman" w:cs="Times New Roman"/>
          <w:bCs/>
          <w:kern w:val="0"/>
          <w:lang w:val="en-US"/>
        </w:rPr>
        <w:t>6</w:t>
      </w:r>
      <w:r>
        <w:rPr>
          <w:rFonts w:ascii="Times New Roman" w:hAnsi="Times New Roman" w:cs="Times New Roman"/>
          <w:bCs/>
          <w:kern w:val="0"/>
          <w:lang w:val="en-US"/>
        </w:rPr>
        <w:t>]</w:t>
      </w:r>
      <w:r>
        <w:rPr>
          <w:rFonts w:ascii="Times New Roman" w:hAnsi="Times New Roman" w:cs="Times New Roman"/>
          <w:bCs/>
          <w:kern w:val="0"/>
          <w:lang w:val="en-US"/>
        </w:rPr>
        <w:tab/>
      </w:r>
      <w:r w:rsidR="00DB2AEC">
        <w:rPr>
          <w:rFonts w:ascii="Times New Roman" w:hAnsi="Times New Roman" w:cs="Times New Roman"/>
          <w:bCs/>
          <w:kern w:val="0"/>
          <w:lang w:val="en-US"/>
        </w:rPr>
        <w:t>Section 49[1][</w:t>
      </w:r>
      <w:r w:rsidR="00DB2AEC" w:rsidRPr="00DB2AEC">
        <w:rPr>
          <w:rFonts w:ascii="Times New Roman" w:hAnsi="Times New Roman" w:cs="Times New Roman"/>
          <w:bCs/>
          <w:i/>
          <w:kern w:val="0"/>
          <w:lang w:val="en-US"/>
        </w:rPr>
        <w:t>b</w:t>
      </w:r>
      <w:r w:rsidR="00DB2AEC">
        <w:rPr>
          <w:rFonts w:ascii="Times New Roman" w:hAnsi="Times New Roman" w:cs="Times New Roman"/>
          <w:bCs/>
          <w:kern w:val="0"/>
          <w:lang w:val="en-US"/>
        </w:rPr>
        <w:t>] of the Constitution provides that every person has the right to personal liberty which includes the right not t</w:t>
      </w:r>
      <w:r w:rsidR="00DB2AEC" w:rsidRPr="00DB2AEC">
        <w:rPr>
          <w:rFonts w:ascii="Times New Roman" w:hAnsi="Times New Roman" w:cs="Times New Roman"/>
          <w:kern w:val="0"/>
          <w:lang w:val="en-US"/>
        </w:rPr>
        <w:t xml:space="preserve">o be deprived of their liberty </w:t>
      </w:r>
      <w:r w:rsidR="00DB2AEC" w:rsidRPr="00DB2AEC">
        <w:rPr>
          <w:rFonts w:ascii="Times New Roman" w:hAnsi="Times New Roman" w:cs="Times New Roman"/>
          <w:kern w:val="0"/>
          <w:u w:val="single"/>
          <w:lang w:val="en-US"/>
        </w:rPr>
        <w:t>arbitrarily</w:t>
      </w:r>
      <w:r w:rsidR="00DB2AEC" w:rsidRPr="00DB2AEC">
        <w:rPr>
          <w:rFonts w:ascii="Times New Roman" w:hAnsi="Times New Roman" w:cs="Times New Roman"/>
          <w:kern w:val="0"/>
          <w:lang w:val="en-US"/>
        </w:rPr>
        <w:t xml:space="preserve"> or without just cause.</w:t>
      </w:r>
      <w:r w:rsidR="00DB2AEC">
        <w:rPr>
          <w:rFonts w:ascii="Times New Roman" w:hAnsi="Times New Roman" w:cs="Times New Roman"/>
          <w:kern w:val="0"/>
          <w:lang w:val="en-US"/>
        </w:rPr>
        <w:t xml:space="preserve"> Without in any way delving </w:t>
      </w:r>
      <w:r w:rsidR="007C7C9B">
        <w:rPr>
          <w:rFonts w:ascii="Times New Roman" w:hAnsi="Times New Roman" w:cs="Times New Roman"/>
          <w:kern w:val="0"/>
          <w:lang w:val="en-US"/>
        </w:rPr>
        <w:t xml:space="preserve">deeply </w:t>
      </w:r>
      <w:r w:rsidR="00DB2AEC">
        <w:rPr>
          <w:rFonts w:ascii="Times New Roman" w:hAnsi="Times New Roman" w:cs="Times New Roman"/>
          <w:kern w:val="0"/>
          <w:lang w:val="en-US"/>
        </w:rPr>
        <w:t xml:space="preserve">into cannons of statutory interpretation, </w:t>
      </w:r>
      <w:r w:rsidR="00DB2AEC">
        <w:rPr>
          <w:rFonts w:ascii="Times New Roman" w:hAnsi="Times New Roman" w:cs="Times New Roman"/>
          <w:kern w:val="0"/>
          <w:lang w:val="en-US"/>
        </w:rPr>
        <w:lastRenderedPageBreak/>
        <w:t xml:space="preserve">the provision prohibits </w:t>
      </w:r>
      <w:r w:rsidR="00DB2AEC" w:rsidRPr="00DB2AEC">
        <w:rPr>
          <w:rFonts w:ascii="Times New Roman" w:hAnsi="Times New Roman" w:cs="Times New Roman"/>
          <w:kern w:val="0"/>
          <w:u w:val="single"/>
          <w:lang w:val="en-US"/>
        </w:rPr>
        <w:t>arbitrary</w:t>
      </w:r>
      <w:r w:rsidR="00DB2AEC">
        <w:rPr>
          <w:rFonts w:ascii="Times New Roman" w:hAnsi="Times New Roman" w:cs="Times New Roman"/>
          <w:kern w:val="0"/>
          <w:lang w:val="en-US"/>
        </w:rPr>
        <w:t xml:space="preserve"> deprivation of liberty. Which means a cause or reason for the deprivation of liberty other than an arbitrary one is not unconstitutional. </w:t>
      </w:r>
    </w:p>
    <w:p w14:paraId="505B6955" w14:textId="77777777" w:rsidR="00DB2AEC" w:rsidRDefault="00DB2AEC" w:rsidP="00C006FE">
      <w:pPr>
        <w:autoSpaceDE w:val="0"/>
        <w:autoSpaceDN w:val="0"/>
        <w:adjustRightInd w:val="0"/>
        <w:spacing w:line="360" w:lineRule="auto"/>
        <w:ind w:left="720" w:hanging="720"/>
        <w:rPr>
          <w:rFonts w:ascii="Times New Roman" w:hAnsi="Times New Roman" w:cs="Times New Roman"/>
          <w:kern w:val="0"/>
          <w:lang w:val="en-US"/>
        </w:rPr>
      </w:pPr>
      <w:r>
        <w:rPr>
          <w:rFonts w:ascii="Times New Roman" w:hAnsi="Times New Roman" w:cs="Times New Roman"/>
          <w:kern w:val="0"/>
          <w:lang w:val="en-US"/>
        </w:rPr>
        <w:t>[</w:t>
      </w:r>
      <w:r w:rsidR="007C7C9B">
        <w:rPr>
          <w:rFonts w:ascii="Times New Roman" w:hAnsi="Times New Roman" w:cs="Times New Roman"/>
          <w:kern w:val="0"/>
          <w:lang w:val="en-US"/>
        </w:rPr>
        <w:t>7</w:t>
      </w:r>
      <w:r>
        <w:rPr>
          <w:rFonts w:ascii="Times New Roman" w:hAnsi="Times New Roman" w:cs="Times New Roman"/>
          <w:kern w:val="0"/>
          <w:lang w:val="en-US"/>
        </w:rPr>
        <w:t>]</w:t>
      </w:r>
      <w:r w:rsidR="00C006FE">
        <w:rPr>
          <w:rFonts w:ascii="Times New Roman" w:hAnsi="Times New Roman" w:cs="Times New Roman"/>
          <w:kern w:val="0"/>
          <w:lang w:val="en-US"/>
        </w:rPr>
        <w:tab/>
        <w:t>Section 49[2] of the Constitution provides that n</w:t>
      </w:r>
      <w:r w:rsidRPr="00DB2AEC">
        <w:rPr>
          <w:rFonts w:ascii="Times New Roman" w:hAnsi="Times New Roman" w:cs="Times New Roman"/>
          <w:kern w:val="0"/>
          <w:lang w:val="en-US"/>
        </w:rPr>
        <w:t xml:space="preserve">o person may be imprisoned merely on the ground of </w:t>
      </w:r>
      <w:r w:rsidRPr="00C006FE">
        <w:rPr>
          <w:rFonts w:ascii="Times New Roman" w:hAnsi="Times New Roman" w:cs="Times New Roman"/>
          <w:kern w:val="0"/>
          <w:u w:val="single"/>
          <w:lang w:val="en-US"/>
        </w:rPr>
        <w:t>inability</w:t>
      </w:r>
      <w:r w:rsidRPr="00DB2AEC">
        <w:rPr>
          <w:rFonts w:ascii="Times New Roman" w:hAnsi="Times New Roman" w:cs="Times New Roman"/>
          <w:kern w:val="0"/>
          <w:lang w:val="en-US"/>
        </w:rPr>
        <w:t xml:space="preserve"> to fulfil a contractual obligation.</w:t>
      </w:r>
      <w:r w:rsidR="00C006FE">
        <w:rPr>
          <w:rFonts w:ascii="Times New Roman" w:hAnsi="Times New Roman" w:cs="Times New Roman"/>
          <w:kern w:val="0"/>
          <w:lang w:val="en-US"/>
        </w:rPr>
        <w:t xml:space="preserve"> In other words, what is prohibited is to incarcerate someone just because they cannot pay a debt. Where they can</w:t>
      </w:r>
      <w:r w:rsidR="007C7C9B">
        <w:rPr>
          <w:rFonts w:ascii="Times New Roman" w:hAnsi="Times New Roman" w:cs="Times New Roman"/>
          <w:kern w:val="0"/>
          <w:lang w:val="en-US"/>
        </w:rPr>
        <w:t>,</w:t>
      </w:r>
      <w:r w:rsidR="00C006FE">
        <w:rPr>
          <w:rFonts w:ascii="Times New Roman" w:hAnsi="Times New Roman" w:cs="Times New Roman"/>
          <w:kern w:val="0"/>
          <w:lang w:val="en-US"/>
        </w:rPr>
        <w:t xml:space="preserve"> but do not want to, there is no constitutional breach if they are gaoled for their re</w:t>
      </w:r>
      <w:r w:rsidR="00D928E6">
        <w:rPr>
          <w:rFonts w:ascii="Times New Roman" w:hAnsi="Times New Roman" w:cs="Times New Roman"/>
          <w:kern w:val="0"/>
          <w:lang w:val="en-US"/>
        </w:rPr>
        <w:t>fusal.</w:t>
      </w:r>
      <w:r w:rsidR="00C006FE">
        <w:rPr>
          <w:rFonts w:ascii="Times New Roman" w:hAnsi="Times New Roman" w:cs="Times New Roman"/>
          <w:kern w:val="0"/>
          <w:lang w:val="en-US"/>
        </w:rPr>
        <w:t xml:space="preserve">  </w:t>
      </w:r>
    </w:p>
    <w:p w14:paraId="5DE4D2DF" w14:textId="77777777" w:rsidR="00EF533D" w:rsidRDefault="00C006FE" w:rsidP="00C006FE">
      <w:pPr>
        <w:spacing w:line="360" w:lineRule="auto"/>
        <w:ind w:left="720" w:hanging="720"/>
        <w:jc w:val="both"/>
        <w:rPr>
          <w:rFonts w:ascii="Times New Roman" w:hAnsi="Times New Roman" w:cs="Times New Roman"/>
        </w:rPr>
      </w:pPr>
      <w:r>
        <w:rPr>
          <w:rFonts w:ascii="Times New Roman" w:hAnsi="Times New Roman" w:cs="Times New Roman"/>
        </w:rPr>
        <w:t>[</w:t>
      </w:r>
      <w:r w:rsidR="007C7C9B">
        <w:rPr>
          <w:rFonts w:ascii="Times New Roman" w:hAnsi="Times New Roman" w:cs="Times New Roman"/>
        </w:rPr>
        <w:t>8</w:t>
      </w:r>
      <w:r>
        <w:rPr>
          <w:rFonts w:ascii="Times New Roman" w:hAnsi="Times New Roman" w:cs="Times New Roman"/>
        </w:rPr>
        <w:t>]</w:t>
      </w:r>
      <w:r>
        <w:rPr>
          <w:rFonts w:ascii="Times New Roman" w:hAnsi="Times New Roman" w:cs="Times New Roman"/>
        </w:rPr>
        <w:tab/>
        <w:t xml:space="preserve">Section 16 of </w:t>
      </w:r>
      <w:r w:rsidRPr="00B42D8F">
        <w:rPr>
          <w:rFonts w:ascii="Times New Roman" w:hAnsi="Times New Roman" w:cs="Times New Roman"/>
        </w:rPr>
        <w:t>the High Court Act</w:t>
      </w:r>
      <w:r>
        <w:rPr>
          <w:rFonts w:ascii="Times New Roman" w:hAnsi="Times New Roman" w:cs="Times New Roman"/>
        </w:rPr>
        <w:t xml:space="preserve"> [</w:t>
      </w:r>
      <w:r w:rsidRPr="00C006FE">
        <w:rPr>
          <w:rFonts w:ascii="Times New Roman" w:hAnsi="Times New Roman" w:cs="Times New Roman"/>
          <w:i/>
        </w:rPr>
        <w:t>Chapter 7:06</w:t>
      </w:r>
      <w:r>
        <w:rPr>
          <w:rFonts w:ascii="Times New Roman" w:hAnsi="Times New Roman" w:cs="Times New Roman"/>
        </w:rPr>
        <w:t>]</w:t>
      </w:r>
      <w:r w:rsidRPr="00B42D8F">
        <w:rPr>
          <w:rFonts w:ascii="Times New Roman" w:hAnsi="Times New Roman" w:cs="Times New Roman"/>
        </w:rPr>
        <w:t xml:space="preserve"> pr</w:t>
      </w:r>
      <w:r>
        <w:rPr>
          <w:rFonts w:ascii="Times New Roman" w:hAnsi="Times New Roman" w:cs="Times New Roman"/>
        </w:rPr>
        <w:t xml:space="preserve">ohibits the </w:t>
      </w:r>
      <w:r w:rsidRPr="00B42D8F">
        <w:rPr>
          <w:rFonts w:ascii="Times New Roman" w:hAnsi="Times New Roman" w:cs="Times New Roman"/>
        </w:rPr>
        <w:t xml:space="preserve">civil imprisonment </w:t>
      </w:r>
      <w:r>
        <w:rPr>
          <w:rFonts w:ascii="Times New Roman" w:hAnsi="Times New Roman" w:cs="Times New Roman"/>
        </w:rPr>
        <w:t xml:space="preserve">of a judgment debtor who </w:t>
      </w:r>
      <w:r w:rsidRPr="00B42D8F">
        <w:rPr>
          <w:rFonts w:ascii="Times New Roman" w:hAnsi="Times New Roman" w:cs="Times New Roman"/>
        </w:rPr>
        <w:t xml:space="preserve">proves that he does not have property or means sufficient to satisfy in whole or in part the </w:t>
      </w:r>
      <w:r w:rsidR="00EF533D">
        <w:rPr>
          <w:rFonts w:ascii="Times New Roman" w:hAnsi="Times New Roman" w:cs="Times New Roman"/>
        </w:rPr>
        <w:t>judgment debt. Verbatim, the provision reads:</w:t>
      </w:r>
    </w:p>
    <w:p w14:paraId="2E7A8B8E" w14:textId="77777777" w:rsidR="00EF533D" w:rsidRDefault="00EF533D" w:rsidP="00BC4C6B">
      <w:pPr>
        <w:spacing w:line="240" w:lineRule="auto"/>
        <w:ind w:left="1440"/>
        <w:jc w:val="both"/>
        <w:rPr>
          <w:rFonts w:ascii="Times New Roman" w:hAnsi="Times New Roman" w:cs="Times New Roman"/>
        </w:rPr>
      </w:pPr>
      <w:r>
        <w:rPr>
          <w:rFonts w:ascii="Times New Roman" w:hAnsi="Times New Roman" w:cs="Times New Roman"/>
        </w:rPr>
        <w:t>“</w:t>
      </w:r>
      <w:r w:rsidRPr="00BC4C6B">
        <w:rPr>
          <w:rFonts w:ascii="Times New Roman" w:hAnsi="Times New Roman" w:cs="Times New Roman"/>
          <w:sz w:val="22"/>
          <w:szCs w:val="22"/>
        </w:rPr>
        <w:t>No writ of civil imprisonment for non-payment or non-satisfaction of any judgment or decree shall be granted or issued by the High Court in cases in which the person against whom such writ of civil imprisonment is sought to be issued proves to the satisfaction of the court that he does not have property or means sufficient to satisfy in whole or in part the said judgment or decree.</w:t>
      </w:r>
      <w:r>
        <w:rPr>
          <w:rFonts w:ascii="Times New Roman" w:hAnsi="Times New Roman" w:cs="Times New Roman"/>
        </w:rPr>
        <w:t>”</w:t>
      </w:r>
      <w:r w:rsidRPr="00B42D8F">
        <w:rPr>
          <w:rFonts w:ascii="Times New Roman" w:hAnsi="Times New Roman" w:cs="Times New Roman"/>
        </w:rPr>
        <w:t xml:space="preserve"> </w:t>
      </w:r>
    </w:p>
    <w:p w14:paraId="2E48988F" w14:textId="77777777" w:rsidR="00E871B9" w:rsidRPr="00BA40BE" w:rsidRDefault="00EF533D" w:rsidP="00E871B9">
      <w:pPr>
        <w:spacing w:line="360" w:lineRule="auto"/>
        <w:ind w:left="720" w:hanging="720"/>
        <w:jc w:val="both"/>
        <w:rPr>
          <w:rFonts w:ascii="Times New Roman" w:hAnsi="Times New Roman" w:cs="Times New Roman"/>
          <w:shd w:val="clear" w:color="auto" w:fill="FFFFFF"/>
        </w:rPr>
      </w:pPr>
      <w:r>
        <w:rPr>
          <w:rFonts w:ascii="Times New Roman" w:hAnsi="Times New Roman" w:cs="Times New Roman"/>
        </w:rPr>
        <w:t>[</w:t>
      </w:r>
      <w:r w:rsidR="007C7C9B">
        <w:rPr>
          <w:rFonts w:ascii="Times New Roman" w:hAnsi="Times New Roman" w:cs="Times New Roman"/>
        </w:rPr>
        <w:t>9</w:t>
      </w:r>
      <w:r>
        <w:rPr>
          <w:rFonts w:ascii="Times New Roman" w:hAnsi="Times New Roman" w:cs="Times New Roman"/>
        </w:rPr>
        <w:t>]</w:t>
      </w:r>
      <w:r>
        <w:rPr>
          <w:rFonts w:ascii="Times New Roman" w:hAnsi="Times New Roman" w:cs="Times New Roman"/>
        </w:rPr>
        <w:tab/>
        <w:t xml:space="preserve">Thus, s 16 of the High Act above, is plainly </w:t>
      </w:r>
      <w:r w:rsidRPr="00EF533D">
        <w:rPr>
          <w:rFonts w:ascii="Times New Roman" w:hAnsi="Times New Roman" w:cs="Times New Roman"/>
          <w:i/>
        </w:rPr>
        <w:t>intra vires</w:t>
      </w:r>
      <w:r>
        <w:rPr>
          <w:rFonts w:ascii="Times New Roman" w:hAnsi="Times New Roman" w:cs="Times New Roman"/>
        </w:rPr>
        <w:t xml:space="preserve"> the Constitution</w:t>
      </w:r>
      <w:r w:rsidR="00E62112">
        <w:rPr>
          <w:rFonts w:ascii="Times New Roman" w:hAnsi="Times New Roman" w:cs="Times New Roman"/>
        </w:rPr>
        <w:t xml:space="preserve">: </w:t>
      </w:r>
      <w:r w:rsidR="00E62112">
        <w:rPr>
          <w:rFonts w:ascii="Times New Roman" w:hAnsi="Times New Roman" w:cs="Times New Roman"/>
          <w:spacing w:val="2"/>
          <w:shd w:val="clear" w:color="auto" w:fill="FFFFFF"/>
        </w:rPr>
        <w:t xml:space="preserve">see </w:t>
      </w:r>
      <w:proofErr w:type="spellStart"/>
      <w:r w:rsidR="00E62112" w:rsidRPr="005C4776">
        <w:rPr>
          <w:rFonts w:ascii="Times New Roman" w:hAnsi="Times New Roman" w:cs="Times New Roman"/>
          <w:i/>
          <w:spacing w:val="2"/>
          <w:shd w:val="clear" w:color="auto" w:fill="FFFFFF"/>
        </w:rPr>
        <w:t>Chinam</w:t>
      </w:r>
      <w:r w:rsidR="007C7C9B">
        <w:rPr>
          <w:rFonts w:ascii="Times New Roman" w:hAnsi="Times New Roman" w:cs="Times New Roman"/>
          <w:i/>
          <w:spacing w:val="2"/>
          <w:shd w:val="clear" w:color="auto" w:fill="FFFFFF"/>
        </w:rPr>
        <w:t>h</w:t>
      </w:r>
      <w:r w:rsidR="00E62112" w:rsidRPr="005C4776">
        <w:rPr>
          <w:rFonts w:ascii="Times New Roman" w:hAnsi="Times New Roman" w:cs="Times New Roman"/>
          <w:i/>
          <w:spacing w:val="2"/>
          <w:shd w:val="clear" w:color="auto" w:fill="FFFFFF"/>
        </w:rPr>
        <w:t>ora</w:t>
      </w:r>
      <w:proofErr w:type="spellEnd"/>
      <w:r w:rsidR="00E62112" w:rsidRPr="005C4776">
        <w:rPr>
          <w:rFonts w:ascii="Times New Roman" w:hAnsi="Times New Roman" w:cs="Times New Roman"/>
          <w:i/>
          <w:spacing w:val="2"/>
          <w:shd w:val="clear" w:color="auto" w:fill="FFFFFF"/>
        </w:rPr>
        <w:t xml:space="preserve"> v </w:t>
      </w:r>
      <w:proofErr w:type="spellStart"/>
      <w:r w:rsidR="00E62112" w:rsidRPr="005C4776">
        <w:rPr>
          <w:rFonts w:ascii="Times New Roman" w:hAnsi="Times New Roman" w:cs="Times New Roman"/>
          <w:i/>
          <w:spacing w:val="2"/>
          <w:shd w:val="clear" w:color="auto" w:fill="FFFFFF"/>
        </w:rPr>
        <w:t>Angwa</w:t>
      </w:r>
      <w:proofErr w:type="spellEnd"/>
      <w:r w:rsidR="00E62112" w:rsidRPr="005C4776">
        <w:rPr>
          <w:rFonts w:ascii="Times New Roman" w:hAnsi="Times New Roman" w:cs="Times New Roman"/>
          <w:i/>
          <w:spacing w:val="2"/>
          <w:shd w:val="clear" w:color="auto" w:fill="FFFFFF"/>
        </w:rPr>
        <w:t xml:space="preserve"> Furnishers </w:t>
      </w:r>
      <w:r w:rsidR="00E62112">
        <w:rPr>
          <w:rFonts w:ascii="Times New Roman" w:hAnsi="Times New Roman" w:cs="Times New Roman"/>
          <w:i/>
          <w:spacing w:val="2"/>
          <w:shd w:val="clear" w:color="auto" w:fill="FFFFFF"/>
        </w:rPr>
        <w:t>[</w:t>
      </w:r>
      <w:r w:rsidR="00E62112" w:rsidRPr="005C4776">
        <w:rPr>
          <w:rFonts w:ascii="Times New Roman" w:hAnsi="Times New Roman" w:cs="Times New Roman"/>
          <w:i/>
          <w:spacing w:val="2"/>
          <w:shd w:val="clear" w:color="auto" w:fill="FFFFFF"/>
        </w:rPr>
        <w:t>Pvt</w:t>
      </w:r>
      <w:r w:rsidR="00E62112">
        <w:rPr>
          <w:rFonts w:ascii="Times New Roman" w:hAnsi="Times New Roman" w:cs="Times New Roman"/>
          <w:i/>
          <w:spacing w:val="2"/>
          <w:shd w:val="clear" w:color="auto" w:fill="FFFFFF"/>
        </w:rPr>
        <w:t>]</w:t>
      </w:r>
      <w:r w:rsidR="00E62112" w:rsidRPr="005C4776">
        <w:rPr>
          <w:rFonts w:ascii="Times New Roman" w:hAnsi="Times New Roman" w:cs="Times New Roman"/>
          <w:i/>
          <w:spacing w:val="2"/>
          <w:shd w:val="clear" w:color="auto" w:fill="FFFFFF"/>
        </w:rPr>
        <w:t xml:space="preserve"> Ltd</w:t>
      </w:r>
      <w:r w:rsidR="00E62112" w:rsidRPr="005C4776">
        <w:rPr>
          <w:rFonts w:ascii="Times New Roman" w:hAnsi="Times New Roman" w:cs="Times New Roman"/>
          <w:spacing w:val="2"/>
          <w:shd w:val="clear" w:color="auto" w:fill="FFFFFF"/>
        </w:rPr>
        <w:t xml:space="preserve"> 1996 (2) ZLR 664 </w:t>
      </w:r>
      <w:r w:rsidR="00E62112">
        <w:rPr>
          <w:rFonts w:ascii="Times New Roman" w:hAnsi="Times New Roman" w:cs="Times New Roman"/>
          <w:spacing w:val="2"/>
          <w:shd w:val="clear" w:color="auto" w:fill="FFFFFF"/>
        </w:rPr>
        <w:t>[</w:t>
      </w:r>
      <w:r w:rsidR="00E62112" w:rsidRPr="005C4776">
        <w:rPr>
          <w:rFonts w:ascii="Times New Roman" w:hAnsi="Times New Roman" w:cs="Times New Roman"/>
          <w:spacing w:val="2"/>
          <w:shd w:val="clear" w:color="auto" w:fill="FFFFFF"/>
        </w:rPr>
        <w:t>S</w:t>
      </w:r>
      <w:r w:rsidR="00E62112">
        <w:rPr>
          <w:rFonts w:ascii="Times New Roman" w:hAnsi="Times New Roman" w:cs="Times New Roman"/>
          <w:spacing w:val="2"/>
          <w:shd w:val="clear" w:color="auto" w:fill="FFFFFF"/>
        </w:rPr>
        <w:t>]</w:t>
      </w:r>
      <w:r>
        <w:rPr>
          <w:rFonts w:ascii="Times New Roman" w:hAnsi="Times New Roman" w:cs="Times New Roman"/>
        </w:rPr>
        <w:t xml:space="preserve">. In a nutshell, it is the recalcitrant debtor who, despite an order for payment against him, refuses or neglects to pay the judgment debt. </w:t>
      </w:r>
    </w:p>
    <w:p w14:paraId="321174DA" w14:textId="77777777" w:rsidR="001C65B8" w:rsidRDefault="001C65B8" w:rsidP="00EF533D">
      <w:pPr>
        <w:spacing w:line="360" w:lineRule="auto"/>
        <w:ind w:left="720" w:hanging="720"/>
        <w:jc w:val="both"/>
        <w:rPr>
          <w:rFonts w:ascii="Times New Roman" w:hAnsi="Times New Roman" w:cs="Times New Roman"/>
        </w:rPr>
      </w:pPr>
      <w:r>
        <w:rPr>
          <w:rFonts w:ascii="Times New Roman" w:hAnsi="Times New Roman" w:cs="Times New Roman"/>
        </w:rPr>
        <w:t>[</w:t>
      </w:r>
      <w:r w:rsidR="007C7C9B">
        <w:rPr>
          <w:rFonts w:ascii="Times New Roman" w:hAnsi="Times New Roman" w:cs="Times New Roman"/>
        </w:rPr>
        <w:t>10</w:t>
      </w:r>
      <w:r>
        <w:rPr>
          <w:rFonts w:ascii="Times New Roman" w:hAnsi="Times New Roman" w:cs="Times New Roman"/>
        </w:rPr>
        <w:t>]</w:t>
      </w:r>
      <w:r>
        <w:rPr>
          <w:rFonts w:ascii="Times New Roman" w:hAnsi="Times New Roman" w:cs="Times New Roman"/>
        </w:rPr>
        <w:tab/>
        <w:t xml:space="preserve">In the High Court, </w:t>
      </w:r>
      <w:r w:rsidR="00D928E6">
        <w:rPr>
          <w:rFonts w:ascii="Times New Roman" w:hAnsi="Times New Roman" w:cs="Times New Roman"/>
        </w:rPr>
        <w:t xml:space="preserve">the </w:t>
      </w:r>
      <w:r>
        <w:rPr>
          <w:rFonts w:ascii="Times New Roman" w:hAnsi="Times New Roman" w:cs="Times New Roman"/>
        </w:rPr>
        <w:t xml:space="preserve">civil imprisonment </w:t>
      </w:r>
      <w:r w:rsidR="00D928E6">
        <w:rPr>
          <w:rFonts w:ascii="Times New Roman" w:hAnsi="Times New Roman" w:cs="Times New Roman"/>
        </w:rPr>
        <w:t xml:space="preserve">procedure </w:t>
      </w:r>
      <w:r>
        <w:rPr>
          <w:rFonts w:ascii="Times New Roman" w:hAnsi="Times New Roman" w:cs="Times New Roman"/>
        </w:rPr>
        <w:t xml:space="preserve">is governed and regulated by </w:t>
      </w:r>
      <w:r w:rsidR="00BC4C6B">
        <w:rPr>
          <w:rFonts w:ascii="Times New Roman" w:hAnsi="Times New Roman" w:cs="Times New Roman"/>
        </w:rPr>
        <w:t xml:space="preserve">r 73 of the High Court Rules, 2021. </w:t>
      </w:r>
      <w:r>
        <w:rPr>
          <w:rFonts w:ascii="Times New Roman" w:hAnsi="Times New Roman" w:cs="Times New Roman"/>
        </w:rPr>
        <w:t xml:space="preserve"> </w:t>
      </w:r>
    </w:p>
    <w:p w14:paraId="62BC8CEF" w14:textId="77777777" w:rsidR="00EF533D" w:rsidRDefault="00EF533D" w:rsidP="00EF533D">
      <w:pPr>
        <w:spacing w:line="360" w:lineRule="auto"/>
        <w:ind w:left="720" w:hanging="720"/>
        <w:jc w:val="both"/>
        <w:rPr>
          <w:rFonts w:ascii="Times New Roman" w:hAnsi="Times New Roman" w:cs="Times New Roman"/>
        </w:rPr>
      </w:pPr>
      <w:r w:rsidRPr="00EF533D">
        <w:rPr>
          <w:rFonts w:ascii="Times New Roman" w:hAnsi="Times New Roman" w:cs="Times New Roman"/>
          <w:b/>
        </w:rPr>
        <w:t xml:space="preserve">d </w:t>
      </w:r>
      <w:r>
        <w:rPr>
          <w:rFonts w:ascii="Times New Roman" w:hAnsi="Times New Roman" w:cs="Times New Roman"/>
        </w:rPr>
        <w:tab/>
      </w:r>
      <w:r w:rsidRPr="00EF533D">
        <w:rPr>
          <w:rFonts w:ascii="Times New Roman" w:hAnsi="Times New Roman" w:cs="Times New Roman"/>
          <w:b/>
        </w:rPr>
        <w:t>Rationale, purpose and effectiveness of civil imprisonment</w:t>
      </w:r>
    </w:p>
    <w:p w14:paraId="7677A070" w14:textId="77777777" w:rsidR="00E871B9" w:rsidRDefault="00EF533D" w:rsidP="00E871B9">
      <w:pPr>
        <w:spacing w:line="360" w:lineRule="auto"/>
        <w:ind w:left="720" w:hanging="720"/>
        <w:jc w:val="both"/>
        <w:rPr>
          <w:rFonts w:ascii="Times New Roman" w:hAnsi="Times New Roman" w:cs="Times New Roman"/>
          <w:shd w:val="clear" w:color="auto" w:fill="FFFFFF"/>
        </w:rPr>
      </w:pPr>
      <w:r>
        <w:rPr>
          <w:rFonts w:ascii="Times New Roman" w:hAnsi="Times New Roman" w:cs="Times New Roman"/>
        </w:rPr>
        <w:t>[</w:t>
      </w:r>
      <w:r w:rsidR="007C7C9B">
        <w:rPr>
          <w:rFonts w:ascii="Times New Roman" w:hAnsi="Times New Roman" w:cs="Times New Roman"/>
        </w:rPr>
        <w:t>11</w:t>
      </w:r>
      <w:r>
        <w:rPr>
          <w:rFonts w:ascii="Times New Roman" w:hAnsi="Times New Roman" w:cs="Times New Roman"/>
        </w:rPr>
        <w:t>]</w:t>
      </w:r>
      <w:r>
        <w:rPr>
          <w:rFonts w:ascii="Times New Roman" w:hAnsi="Times New Roman" w:cs="Times New Roman"/>
        </w:rPr>
        <w:tab/>
      </w:r>
      <w:r w:rsidRPr="00EF533D">
        <w:rPr>
          <w:rFonts w:ascii="Times New Roman" w:hAnsi="Times New Roman" w:cs="Times New Roman"/>
        </w:rPr>
        <w:t>C</w:t>
      </w:r>
      <w:r w:rsidR="00D0738F" w:rsidRPr="000E7506">
        <w:rPr>
          <w:rFonts w:ascii="Times New Roman" w:hAnsi="Times New Roman" w:cs="Times New Roman"/>
          <w:shd w:val="clear" w:color="auto" w:fill="FFFFFE"/>
        </w:rPr>
        <w:t xml:space="preserve">ivil imprisonment </w:t>
      </w:r>
      <w:r>
        <w:rPr>
          <w:rFonts w:ascii="Times New Roman" w:hAnsi="Times New Roman" w:cs="Times New Roman"/>
          <w:shd w:val="clear" w:color="auto" w:fill="FFFFFE"/>
        </w:rPr>
        <w:t xml:space="preserve">is a method of execution of a judgment debt. It </w:t>
      </w:r>
      <w:r w:rsidR="00D0738F" w:rsidRPr="000E7506">
        <w:rPr>
          <w:rFonts w:ascii="Times New Roman" w:hAnsi="Times New Roman" w:cs="Times New Roman"/>
          <w:shd w:val="clear" w:color="auto" w:fill="FFFFFE"/>
        </w:rPr>
        <w:t xml:space="preserve">requires proving </w:t>
      </w:r>
      <w:r>
        <w:rPr>
          <w:rFonts w:ascii="Times New Roman" w:hAnsi="Times New Roman" w:cs="Times New Roman"/>
          <w:shd w:val="clear" w:color="auto" w:fill="FFFFFE"/>
        </w:rPr>
        <w:t xml:space="preserve">that </w:t>
      </w:r>
      <w:r w:rsidR="00D0738F" w:rsidRPr="000E7506">
        <w:rPr>
          <w:rFonts w:ascii="Times New Roman" w:hAnsi="Times New Roman" w:cs="Times New Roman"/>
          <w:shd w:val="clear" w:color="auto" w:fill="FFFFFE"/>
        </w:rPr>
        <w:t xml:space="preserve">the debtor is </w:t>
      </w:r>
      <w:r>
        <w:rPr>
          <w:rFonts w:ascii="Times New Roman" w:hAnsi="Times New Roman" w:cs="Times New Roman"/>
          <w:shd w:val="clear" w:color="auto" w:fill="FFFFFE"/>
        </w:rPr>
        <w:t xml:space="preserve">not </w:t>
      </w:r>
      <w:r w:rsidR="00D0738F" w:rsidRPr="000E7506">
        <w:rPr>
          <w:rFonts w:ascii="Times New Roman" w:hAnsi="Times New Roman" w:cs="Times New Roman"/>
          <w:shd w:val="clear" w:color="auto" w:fill="FFFFFE"/>
        </w:rPr>
        <w:t>impecunious</w:t>
      </w:r>
      <w:r>
        <w:rPr>
          <w:rFonts w:ascii="Times New Roman" w:hAnsi="Times New Roman" w:cs="Times New Roman"/>
          <w:shd w:val="clear" w:color="auto" w:fill="FFFFFE"/>
        </w:rPr>
        <w:t xml:space="preserve"> but recalcitrant or intransigent</w:t>
      </w:r>
      <w:r w:rsidR="00D0738F" w:rsidRPr="000E7506">
        <w:rPr>
          <w:rFonts w:ascii="Times New Roman" w:hAnsi="Times New Roman" w:cs="Times New Roman"/>
          <w:shd w:val="clear" w:color="auto" w:fill="FFFFFE"/>
        </w:rPr>
        <w:t xml:space="preserve">. </w:t>
      </w:r>
      <w:r>
        <w:rPr>
          <w:rFonts w:ascii="Times New Roman" w:hAnsi="Times New Roman" w:cs="Times New Roman"/>
          <w:shd w:val="clear" w:color="auto" w:fill="FFFFFE"/>
        </w:rPr>
        <w:t xml:space="preserve">It is </w:t>
      </w:r>
      <w:r w:rsidR="00D0738F" w:rsidRPr="000E7506">
        <w:rPr>
          <w:rFonts w:ascii="Times New Roman" w:hAnsi="Times New Roman" w:cs="Times New Roman"/>
          <w:shd w:val="clear" w:color="auto" w:fill="FFFFFE"/>
        </w:rPr>
        <w:t xml:space="preserve">designed to ensure </w:t>
      </w:r>
      <w:r>
        <w:rPr>
          <w:rFonts w:ascii="Times New Roman" w:hAnsi="Times New Roman" w:cs="Times New Roman"/>
          <w:shd w:val="clear" w:color="auto" w:fill="FFFFFE"/>
        </w:rPr>
        <w:t xml:space="preserve">that the </w:t>
      </w:r>
      <w:r w:rsidR="00D0738F" w:rsidRPr="000E7506">
        <w:rPr>
          <w:rFonts w:ascii="Times New Roman" w:hAnsi="Times New Roman" w:cs="Times New Roman"/>
          <w:shd w:val="clear" w:color="auto" w:fill="FFFFFE"/>
        </w:rPr>
        <w:t xml:space="preserve">relief granted by </w:t>
      </w:r>
      <w:r>
        <w:rPr>
          <w:rFonts w:ascii="Times New Roman" w:hAnsi="Times New Roman" w:cs="Times New Roman"/>
          <w:shd w:val="clear" w:color="auto" w:fill="FFFFFE"/>
        </w:rPr>
        <w:t xml:space="preserve">the </w:t>
      </w:r>
      <w:r w:rsidR="00D0738F" w:rsidRPr="000E7506">
        <w:rPr>
          <w:rFonts w:ascii="Times New Roman" w:hAnsi="Times New Roman" w:cs="Times New Roman"/>
          <w:shd w:val="clear" w:color="auto" w:fill="FFFFFE"/>
        </w:rPr>
        <w:t>court</w:t>
      </w:r>
      <w:r>
        <w:rPr>
          <w:rFonts w:ascii="Times New Roman" w:hAnsi="Times New Roman" w:cs="Times New Roman"/>
          <w:shd w:val="clear" w:color="auto" w:fill="FFFFFE"/>
        </w:rPr>
        <w:t xml:space="preserve"> </w:t>
      </w:r>
      <w:r w:rsidR="00D0738F" w:rsidRPr="000E7506">
        <w:rPr>
          <w:rFonts w:ascii="Times New Roman" w:hAnsi="Times New Roman" w:cs="Times New Roman"/>
          <w:shd w:val="clear" w:color="auto" w:fill="FFFFFE"/>
        </w:rPr>
        <w:t>is enjoyed in a reasonable time</w:t>
      </w:r>
      <w:r>
        <w:rPr>
          <w:rFonts w:ascii="Times New Roman" w:hAnsi="Times New Roman" w:cs="Times New Roman"/>
          <w:shd w:val="clear" w:color="auto" w:fill="FFFFFE"/>
        </w:rPr>
        <w:t xml:space="preserve">. </w:t>
      </w:r>
      <w:r>
        <w:rPr>
          <w:rFonts w:ascii="Times New Roman" w:hAnsi="Times New Roman" w:cs="Times New Roman"/>
        </w:rPr>
        <w:t>I</w:t>
      </w:r>
      <w:r w:rsidR="00D0738F" w:rsidRPr="00B42D8F">
        <w:rPr>
          <w:rFonts w:ascii="Times New Roman" w:hAnsi="Times New Roman" w:cs="Times New Roman"/>
        </w:rPr>
        <w:t xml:space="preserve">t can only be issued </w:t>
      </w:r>
      <w:r>
        <w:rPr>
          <w:rFonts w:ascii="Times New Roman" w:hAnsi="Times New Roman" w:cs="Times New Roman"/>
        </w:rPr>
        <w:t>after proof</w:t>
      </w:r>
      <w:r w:rsidR="007C7C9B">
        <w:rPr>
          <w:rFonts w:ascii="Times New Roman" w:hAnsi="Times New Roman" w:cs="Times New Roman"/>
        </w:rPr>
        <w:t xml:space="preserve"> on a</w:t>
      </w:r>
      <w:r w:rsidR="00D0738F" w:rsidRPr="00B42D8F">
        <w:rPr>
          <w:rFonts w:ascii="Times New Roman" w:hAnsi="Times New Roman" w:cs="Times New Roman"/>
        </w:rPr>
        <w:t xml:space="preserve"> balance of probabilities that the debtor is </w:t>
      </w:r>
      <w:r w:rsidR="00E62112">
        <w:rPr>
          <w:rFonts w:ascii="Times New Roman" w:hAnsi="Times New Roman" w:cs="Times New Roman"/>
        </w:rPr>
        <w:t xml:space="preserve">refusing or neglecting to </w:t>
      </w:r>
      <w:r w:rsidR="007C7C9B">
        <w:rPr>
          <w:rFonts w:ascii="Times New Roman" w:hAnsi="Times New Roman" w:cs="Times New Roman"/>
        </w:rPr>
        <w:t xml:space="preserve">pay </w:t>
      </w:r>
      <w:r w:rsidR="00E62112">
        <w:rPr>
          <w:rFonts w:ascii="Times New Roman" w:hAnsi="Times New Roman" w:cs="Times New Roman"/>
        </w:rPr>
        <w:t xml:space="preserve">when </w:t>
      </w:r>
      <w:r w:rsidR="00E62112">
        <w:rPr>
          <w:rFonts w:ascii="Times New Roman" w:hAnsi="Times New Roman" w:cs="Times New Roman"/>
        </w:rPr>
        <w:lastRenderedPageBreak/>
        <w:t>he or she can</w:t>
      </w:r>
      <w:r w:rsidR="00D0738F" w:rsidRPr="00B42D8F">
        <w:rPr>
          <w:rFonts w:ascii="Times New Roman" w:hAnsi="Times New Roman" w:cs="Times New Roman"/>
        </w:rPr>
        <w:t>.</w:t>
      </w:r>
      <w:r w:rsidR="00D0738F" w:rsidRPr="00FD32C5">
        <w:rPr>
          <w:rFonts w:ascii="Times New Roman" w:hAnsi="Times New Roman" w:cs="Times New Roman"/>
        </w:rPr>
        <w:t xml:space="preserve"> </w:t>
      </w:r>
      <w:r w:rsidR="00E871B9">
        <w:rPr>
          <w:rFonts w:ascii="Times New Roman" w:hAnsi="Times New Roman" w:cs="Times New Roman"/>
        </w:rPr>
        <w:t xml:space="preserve">In </w:t>
      </w:r>
      <w:r w:rsidR="00E871B9" w:rsidRPr="00EE6D30">
        <w:rPr>
          <w:rFonts w:ascii="Times New Roman" w:hAnsi="Times New Roman" w:cs="Times New Roman"/>
          <w:i/>
          <w:shd w:val="clear" w:color="auto" w:fill="FFFFFF"/>
        </w:rPr>
        <w:t>Macheka v Moyo</w:t>
      </w:r>
      <w:r w:rsidR="00E871B9" w:rsidRPr="00BA40BE">
        <w:rPr>
          <w:rFonts w:ascii="Times New Roman" w:hAnsi="Times New Roman" w:cs="Times New Roman"/>
          <w:shd w:val="clear" w:color="auto" w:fill="FFFFFF"/>
        </w:rPr>
        <w:t xml:space="preserve"> 2003 (2) ZLR 49 </w:t>
      </w:r>
      <w:r w:rsidR="00E871B9">
        <w:rPr>
          <w:rFonts w:ascii="Times New Roman" w:hAnsi="Times New Roman" w:cs="Times New Roman"/>
          <w:shd w:val="clear" w:color="auto" w:fill="FFFFFF"/>
        </w:rPr>
        <w:t>[</w:t>
      </w:r>
      <w:r w:rsidR="00E871B9" w:rsidRPr="00BA40BE">
        <w:rPr>
          <w:rFonts w:ascii="Times New Roman" w:hAnsi="Times New Roman" w:cs="Times New Roman"/>
          <w:shd w:val="clear" w:color="auto" w:fill="FFFFFF"/>
        </w:rPr>
        <w:t>H</w:t>
      </w:r>
      <w:r w:rsidR="00E871B9">
        <w:rPr>
          <w:rFonts w:ascii="Times New Roman" w:hAnsi="Times New Roman" w:cs="Times New Roman"/>
          <w:shd w:val="clear" w:color="auto" w:fill="FFFFFF"/>
        </w:rPr>
        <w:t xml:space="preserve">] </w:t>
      </w:r>
      <w:r w:rsidR="00E871B9" w:rsidRPr="00BA40BE">
        <w:rPr>
          <w:rFonts w:ascii="Times New Roman" w:hAnsi="Times New Roman" w:cs="Times New Roman"/>
          <w:shd w:val="clear" w:color="auto" w:fill="FFFFFF"/>
        </w:rPr>
        <w:t>the court</w:t>
      </w:r>
      <w:r w:rsidR="0050504F">
        <w:rPr>
          <w:rFonts w:ascii="Times New Roman" w:hAnsi="Times New Roman" w:cs="Times New Roman"/>
          <w:shd w:val="clear" w:color="auto" w:fill="FFFFFF"/>
        </w:rPr>
        <w:t xml:space="preserve">, in relation to the analogous process of civil contempt of court, </w:t>
      </w:r>
      <w:r w:rsidR="00E871B9" w:rsidRPr="00BA40BE">
        <w:rPr>
          <w:rFonts w:ascii="Times New Roman" w:hAnsi="Times New Roman" w:cs="Times New Roman"/>
          <w:shd w:val="clear" w:color="auto" w:fill="FFFFFF"/>
        </w:rPr>
        <w:t>stated</w:t>
      </w:r>
      <w:r w:rsidR="0050504F">
        <w:rPr>
          <w:rFonts w:ascii="Times New Roman" w:hAnsi="Times New Roman" w:cs="Times New Roman"/>
          <w:shd w:val="clear" w:color="auto" w:fill="FFFFFF"/>
        </w:rPr>
        <w:t xml:space="preserve"> as follows</w:t>
      </w:r>
      <w:r w:rsidR="0050504F">
        <w:rPr>
          <w:rStyle w:val="FootnoteReference"/>
          <w:rFonts w:ascii="Times New Roman" w:hAnsi="Times New Roman" w:cs="Times New Roman"/>
          <w:shd w:val="clear" w:color="auto" w:fill="FFFFFF"/>
        </w:rPr>
        <w:footnoteReference w:id="2"/>
      </w:r>
      <w:r w:rsidR="00E871B9">
        <w:rPr>
          <w:rFonts w:ascii="Times New Roman" w:hAnsi="Times New Roman" w:cs="Times New Roman"/>
          <w:shd w:val="clear" w:color="auto" w:fill="FFFFFF"/>
        </w:rPr>
        <w:t>:</w:t>
      </w:r>
    </w:p>
    <w:p w14:paraId="6652CCF1" w14:textId="77777777" w:rsidR="00E871B9" w:rsidRPr="00BA40BE" w:rsidRDefault="00E871B9" w:rsidP="00E871B9">
      <w:pPr>
        <w:spacing w:line="240" w:lineRule="auto"/>
        <w:ind w:left="1440"/>
        <w:jc w:val="both"/>
        <w:rPr>
          <w:rFonts w:ascii="Times New Roman" w:hAnsi="Times New Roman" w:cs="Times New Roman"/>
          <w:shd w:val="clear" w:color="auto" w:fill="FFFFFF"/>
        </w:rPr>
      </w:pPr>
      <w:r w:rsidRPr="00BA40BE">
        <w:rPr>
          <w:rFonts w:ascii="Times New Roman" w:hAnsi="Times New Roman" w:cs="Times New Roman"/>
          <w:shd w:val="clear" w:color="auto" w:fill="FFFFFF"/>
        </w:rPr>
        <w:t>“</w:t>
      </w:r>
      <w:r w:rsidRPr="00E871B9">
        <w:rPr>
          <w:rFonts w:ascii="Times New Roman" w:hAnsi="Times New Roman" w:cs="Times New Roman"/>
          <w:sz w:val="22"/>
          <w:szCs w:val="22"/>
          <w:shd w:val="clear" w:color="auto" w:fill="FFFFFF"/>
        </w:rPr>
        <w:t>It is trite that the principal objective of civil contempt of court process is to compel, by means of personal attachment and committal to gaol, the performance of the court order. The imprisonment imposed is very often suspended pending fulfilment by the defaulter of his obligations</w:t>
      </w:r>
      <w:r w:rsidR="0050504F">
        <w:rPr>
          <w:rFonts w:ascii="Times New Roman" w:hAnsi="Times New Roman" w:cs="Times New Roman"/>
          <w:sz w:val="22"/>
          <w:szCs w:val="22"/>
          <w:shd w:val="clear" w:color="auto" w:fill="FFFFFF"/>
        </w:rPr>
        <w:t xml:space="preserve"> …. ….</w:t>
      </w:r>
      <w:r w:rsidRPr="00BA40BE">
        <w:rPr>
          <w:rFonts w:ascii="Times New Roman" w:hAnsi="Times New Roman" w:cs="Times New Roman"/>
          <w:shd w:val="clear" w:color="auto" w:fill="FFFFFF"/>
        </w:rPr>
        <w:t>”</w:t>
      </w:r>
    </w:p>
    <w:p w14:paraId="118D14E4" w14:textId="77777777" w:rsidR="0050504F" w:rsidRDefault="00E871B9" w:rsidP="00E62112">
      <w:pPr>
        <w:spacing w:line="360" w:lineRule="auto"/>
        <w:ind w:left="720" w:hanging="720"/>
        <w:jc w:val="both"/>
        <w:rPr>
          <w:rFonts w:ascii="Times New Roman" w:hAnsi="Times New Roman" w:cs="Times New Roman"/>
        </w:rPr>
      </w:pPr>
      <w:r>
        <w:rPr>
          <w:rFonts w:ascii="Times New Roman" w:hAnsi="Times New Roman" w:cs="Times New Roman"/>
        </w:rPr>
        <w:t>[</w:t>
      </w:r>
      <w:r w:rsidR="0050504F">
        <w:rPr>
          <w:rFonts w:ascii="Times New Roman" w:hAnsi="Times New Roman" w:cs="Times New Roman"/>
        </w:rPr>
        <w:t>12</w:t>
      </w:r>
      <w:r>
        <w:rPr>
          <w:rFonts w:ascii="Times New Roman" w:hAnsi="Times New Roman" w:cs="Times New Roman"/>
        </w:rPr>
        <w:t>]</w:t>
      </w:r>
      <w:r w:rsidR="0050504F">
        <w:rPr>
          <w:rFonts w:ascii="Times New Roman" w:hAnsi="Times New Roman" w:cs="Times New Roman"/>
        </w:rPr>
        <w:tab/>
      </w:r>
      <w:r w:rsidR="00786A7C">
        <w:rPr>
          <w:rFonts w:ascii="Times New Roman" w:hAnsi="Times New Roman" w:cs="Times New Roman"/>
        </w:rPr>
        <w:t xml:space="preserve">When resorted to, civil imprisonment achieves two objectives, namely, enforcing compliance, </w:t>
      </w:r>
      <w:r w:rsidR="00786A7C" w:rsidRPr="00786A7C">
        <w:rPr>
          <w:rFonts w:ascii="Times New Roman" w:hAnsi="Times New Roman" w:cs="Times New Roman"/>
          <w:u w:val="single"/>
        </w:rPr>
        <w:t>and protecting and upholding the dignity and respect of the court</w:t>
      </w:r>
      <w:r w:rsidR="00786A7C">
        <w:rPr>
          <w:rFonts w:ascii="Times New Roman" w:hAnsi="Times New Roman" w:cs="Times New Roman"/>
        </w:rPr>
        <w:t xml:space="preserve">: </w:t>
      </w:r>
      <w:proofErr w:type="spellStart"/>
      <w:r w:rsidR="00786A7C" w:rsidRPr="00CB67BC">
        <w:rPr>
          <w:rFonts w:ascii="Times New Roman" w:hAnsi="Times New Roman" w:cs="Times New Roman"/>
          <w:i/>
        </w:rPr>
        <w:t>Macheka’s</w:t>
      </w:r>
      <w:proofErr w:type="spellEnd"/>
      <w:r w:rsidR="00786A7C">
        <w:rPr>
          <w:rFonts w:ascii="Times New Roman" w:hAnsi="Times New Roman" w:cs="Times New Roman"/>
        </w:rPr>
        <w:t xml:space="preserve"> case above</w:t>
      </w:r>
      <w:r w:rsidR="00786A7C">
        <w:rPr>
          <w:rStyle w:val="FootnoteReference"/>
          <w:rFonts w:ascii="Times New Roman" w:hAnsi="Times New Roman" w:cs="Times New Roman"/>
        </w:rPr>
        <w:footnoteReference w:id="3"/>
      </w:r>
      <w:r w:rsidR="00786A7C">
        <w:rPr>
          <w:rFonts w:ascii="Times New Roman" w:hAnsi="Times New Roman" w:cs="Times New Roman"/>
        </w:rPr>
        <w:t>.</w:t>
      </w:r>
      <w:r>
        <w:rPr>
          <w:rFonts w:ascii="Times New Roman" w:hAnsi="Times New Roman" w:cs="Times New Roman"/>
        </w:rPr>
        <w:tab/>
      </w:r>
    </w:p>
    <w:p w14:paraId="6C673269" w14:textId="77777777" w:rsidR="00D0738F" w:rsidRDefault="00CB67BC" w:rsidP="00CB67BC">
      <w:pPr>
        <w:spacing w:line="360" w:lineRule="auto"/>
        <w:ind w:left="720" w:hanging="720"/>
        <w:jc w:val="both"/>
        <w:rPr>
          <w:rFonts w:ascii="Times New Roman" w:hAnsi="Times New Roman" w:cs="Times New Roman"/>
        </w:rPr>
      </w:pPr>
      <w:r>
        <w:rPr>
          <w:rFonts w:ascii="Times New Roman" w:hAnsi="Times New Roman" w:cs="Times New Roman"/>
        </w:rPr>
        <w:t>[13]</w:t>
      </w:r>
      <w:r>
        <w:rPr>
          <w:rFonts w:ascii="Times New Roman" w:hAnsi="Times New Roman" w:cs="Times New Roman"/>
        </w:rPr>
        <w:tab/>
      </w:r>
      <w:r w:rsidR="00E62112">
        <w:rPr>
          <w:rFonts w:ascii="Times New Roman" w:hAnsi="Times New Roman" w:cs="Times New Roman"/>
        </w:rPr>
        <w:t>I</w:t>
      </w:r>
      <w:r w:rsidR="00D0738F" w:rsidRPr="00FD32C5">
        <w:rPr>
          <w:rFonts w:ascii="Times New Roman" w:hAnsi="Times New Roman" w:cs="Times New Roman"/>
        </w:rPr>
        <w:t xml:space="preserve">n </w:t>
      </w:r>
      <w:r w:rsidR="00D0738F" w:rsidRPr="00FD32C5">
        <w:rPr>
          <w:rFonts w:ascii="Times New Roman" w:hAnsi="Times New Roman" w:cs="Times New Roman"/>
          <w:i/>
        </w:rPr>
        <w:t xml:space="preserve">Trans </w:t>
      </w:r>
      <w:proofErr w:type="spellStart"/>
      <w:r w:rsidR="00D0738F" w:rsidRPr="00FD32C5">
        <w:rPr>
          <w:rFonts w:ascii="Times New Roman" w:hAnsi="Times New Roman" w:cs="Times New Roman"/>
          <w:i/>
        </w:rPr>
        <w:t>Makgadikgadi</w:t>
      </w:r>
      <w:proofErr w:type="spellEnd"/>
      <w:r w:rsidR="00D0738F" w:rsidRPr="00FD32C5">
        <w:rPr>
          <w:rFonts w:ascii="Times New Roman" w:hAnsi="Times New Roman" w:cs="Times New Roman"/>
          <w:i/>
        </w:rPr>
        <w:t xml:space="preserve"> Investments </w:t>
      </w:r>
      <w:r w:rsidR="00D37E63">
        <w:rPr>
          <w:rFonts w:ascii="Times New Roman" w:hAnsi="Times New Roman" w:cs="Times New Roman"/>
          <w:i/>
        </w:rPr>
        <w:t>[</w:t>
      </w:r>
      <w:r w:rsidR="00D0738F" w:rsidRPr="00FD32C5">
        <w:rPr>
          <w:rFonts w:ascii="Times New Roman" w:hAnsi="Times New Roman" w:cs="Times New Roman"/>
          <w:i/>
        </w:rPr>
        <w:t>P</w:t>
      </w:r>
      <w:r w:rsidR="00D37E63">
        <w:rPr>
          <w:rFonts w:ascii="Times New Roman" w:hAnsi="Times New Roman" w:cs="Times New Roman"/>
          <w:i/>
        </w:rPr>
        <w:t xml:space="preserve">ty] </w:t>
      </w:r>
      <w:r w:rsidR="00D0738F" w:rsidRPr="00FD32C5">
        <w:rPr>
          <w:rFonts w:ascii="Times New Roman" w:hAnsi="Times New Roman" w:cs="Times New Roman"/>
          <w:i/>
        </w:rPr>
        <w:t>L</w:t>
      </w:r>
      <w:r w:rsidR="00D37E63">
        <w:rPr>
          <w:rFonts w:ascii="Times New Roman" w:hAnsi="Times New Roman" w:cs="Times New Roman"/>
          <w:i/>
        </w:rPr>
        <w:t>td</w:t>
      </w:r>
      <w:r w:rsidR="00D0738F" w:rsidRPr="00FD32C5">
        <w:rPr>
          <w:rFonts w:ascii="Times New Roman" w:hAnsi="Times New Roman" w:cs="Times New Roman"/>
          <w:i/>
        </w:rPr>
        <w:t xml:space="preserve"> v </w:t>
      </w:r>
      <w:proofErr w:type="spellStart"/>
      <w:r w:rsidR="00D0738F" w:rsidRPr="00FD32C5">
        <w:rPr>
          <w:rFonts w:ascii="Times New Roman" w:hAnsi="Times New Roman" w:cs="Times New Roman"/>
          <w:i/>
        </w:rPr>
        <w:t>Magwadza</w:t>
      </w:r>
      <w:proofErr w:type="spellEnd"/>
      <w:r w:rsidR="00D0738F" w:rsidRPr="00FD32C5">
        <w:rPr>
          <w:rFonts w:ascii="Times New Roman" w:hAnsi="Times New Roman" w:cs="Times New Roman"/>
        </w:rPr>
        <w:t xml:space="preserve"> 2007</w:t>
      </w:r>
      <w:r w:rsidR="00E62112">
        <w:rPr>
          <w:rFonts w:ascii="Times New Roman" w:hAnsi="Times New Roman" w:cs="Times New Roman"/>
        </w:rPr>
        <w:t xml:space="preserve"> </w:t>
      </w:r>
      <w:r w:rsidR="00D0738F" w:rsidRPr="00FD32C5">
        <w:rPr>
          <w:rFonts w:ascii="Times New Roman" w:hAnsi="Times New Roman" w:cs="Times New Roman"/>
        </w:rPr>
        <w:t>(1) BLR 777(HC)</w:t>
      </w:r>
      <w:r>
        <w:rPr>
          <w:rFonts w:ascii="Times New Roman" w:hAnsi="Times New Roman" w:cs="Times New Roman"/>
        </w:rPr>
        <w:t xml:space="preserve"> </w:t>
      </w:r>
      <w:r w:rsidR="00E62112" w:rsidRPr="00E62112">
        <w:rPr>
          <w:rFonts w:ascii="Times New Roman" w:hAnsi="Times New Roman" w:cs="Times New Roman"/>
          <w:sz w:val="20"/>
          <w:szCs w:val="20"/>
        </w:rPr>
        <w:t>CHINHENGO J</w:t>
      </w:r>
      <w:r w:rsidR="00E62112">
        <w:rPr>
          <w:rFonts w:ascii="Times New Roman" w:hAnsi="Times New Roman" w:cs="Times New Roman"/>
        </w:rPr>
        <w:t xml:space="preserve">, sitting </w:t>
      </w:r>
      <w:r>
        <w:rPr>
          <w:rFonts w:ascii="Times New Roman" w:hAnsi="Times New Roman" w:cs="Times New Roman"/>
        </w:rPr>
        <w:t xml:space="preserve">in the High Court of Botswana, </w:t>
      </w:r>
      <w:r w:rsidR="00E62112">
        <w:rPr>
          <w:rFonts w:ascii="Times New Roman" w:hAnsi="Times New Roman" w:cs="Times New Roman"/>
        </w:rPr>
        <w:t>said in part:</w:t>
      </w:r>
    </w:p>
    <w:p w14:paraId="4E05E034" w14:textId="77777777" w:rsidR="00D0738F" w:rsidRPr="000E7506" w:rsidRDefault="00E62112" w:rsidP="00E62112">
      <w:pPr>
        <w:spacing w:line="240" w:lineRule="auto"/>
        <w:ind w:left="1440"/>
        <w:jc w:val="both"/>
        <w:rPr>
          <w:rFonts w:ascii="Times New Roman" w:hAnsi="Times New Roman" w:cs="Times New Roman"/>
        </w:rPr>
      </w:pPr>
      <w:r>
        <w:rPr>
          <w:rFonts w:ascii="Times New Roman" w:hAnsi="Times New Roman" w:cs="Times New Roman"/>
        </w:rPr>
        <w:t>“</w:t>
      </w:r>
      <w:r w:rsidRPr="00E62112">
        <w:rPr>
          <w:rFonts w:ascii="Times New Roman" w:hAnsi="Times New Roman" w:cs="Times New Roman"/>
          <w:sz w:val="22"/>
          <w:szCs w:val="22"/>
        </w:rPr>
        <w:t>E</w:t>
      </w:r>
      <w:r w:rsidR="00D0738F" w:rsidRPr="00E62112">
        <w:rPr>
          <w:rFonts w:ascii="Times New Roman" w:hAnsi="Times New Roman" w:cs="Times New Roman"/>
          <w:sz w:val="22"/>
          <w:szCs w:val="22"/>
        </w:rPr>
        <w:t>xecution is a process by which a judgment or order of a court is enforced and it is done by the issuance of a writ either of execution against property or of civil imprisonment or by garnishee proceeding</w:t>
      </w:r>
      <w:r w:rsidRPr="00E62112">
        <w:rPr>
          <w:rFonts w:ascii="Times New Roman" w:hAnsi="Times New Roman" w:cs="Times New Roman"/>
          <w:sz w:val="22"/>
          <w:szCs w:val="22"/>
        </w:rPr>
        <w:t xml:space="preserve"> … … ….</w:t>
      </w:r>
      <w:r>
        <w:rPr>
          <w:rFonts w:ascii="Times New Roman" w:hAnsi="Times New Roman" w:cs="Times New Roman"/>
          <w:sz w:val="22"/>
          <w:szCs w:val="22"/>
        </w:rPr>
        <w:t xml:space="preserve"> </w:t>
      </w:r>
      <w:r w:rsidR="00D0738F" w:rsidRPr="00E62112">
        <w:rPr>
          <w:rFonts w:ascii="Times New Roman" w:hAnsi="Times New Roman" w:cs="Times New Roman"/>
          <w:sz w:val="22"/>
          <w:szCs w:val="22"/>
        </w:rPr>
        <w:t>All methods of execution are designed to ensure that the relief granted by a court is enjoyed by a judgment creditor within a reasonable time if not immediately</w:t>
      </w:r>
      <w:r w:rsidR="00D0738F" w:rsidRPr="000E7506">
        <w:rPr>
          <w:rFonts w:ascii="Times New Roman" w:hAnsi="Times New Roman" w:cs="Times New Roman"/>
        </w:rPr>
        <w:t>.</w:t>
      </w:r>
      <w:r>
        <w:rPr>
          <w:rFonts w:ascii="Times New Roman" w:hAnsi="Times New Roman" w:cs="Times New Roman"/>
        </w:rPr>
        <w:t>”</w:t>
      </w:r>
    </w:p>
    <w:p w14:paraId="527700AF" w14:textId="77777777" w:rsidR="00E871B9" w:rsidRDefault="00E62112" w:rsidP="00E871B9">
      <w:pPr>
        <w:spacing w:line="360" w:lineRule="auto"/>
        <w:ind w:left="720" w:hanging="720"/>
        <w:jc w:val="both"/>
        <w:rPr>
          <w:rFonts w:ascii="Times New Roman" w:hAnsi="Times New Roman" w:cs="Times New Roman"/>
        </w:rPr>
      </w:pPr>
      <w:r>
        <w:rPr>
          <w:rFonts w:ascii="Times New Roman" w:hAnsi="Times New Roman" w:cs="Times New Roman"/>
        </w:rPr>
        <w:t>[</w:t>
      </w:r>
      <w:r w:rsidR="00CB67BC">
        <w:rPr>
          <w:rFonts w:ascii="Times New Roman" w:hAnsi="Times New Roman" w:cs="Times New Roman"/>
        </w:rPr>
        <w:t>14</w:t>
      </w:r>
      <w:r>
        <w:rPr>
          <w:rFonts w:ascii="Times New Roman" w:hAnsi="Times New Roman" w:cs="Times New Roman"/>
        </w:rPr>
        <w:t>]</w:t>
      </w:r>
      <w:r>
        <w:rPr>
          <w:rFonts w:ascii="Times New Roman" w:hAnsi="Times New Roman" w:cs="Times New Roman"/>
        </w:rPr>
        <w:tab/>
      </w:r>
      <w:r w:rsidR="00BC4C6B">
        <w:rPr>
          <w:rFonts w:ascii="Times New Roman" w:hAnsi="Times New Roman" w:cs="Times New Roman"/>
        </w:rPr>
        <w:t xml:space="preserve">According to r 73 </w:t>
      </w:r>
      <w:r w:rsidR="00D37E63">
        <w:rPr>
          <w:rFonts w:ascii="Times New Roman" w:hAnsi="Times New Roman" w:cs="Times New Roman"/>
        </w:rPr>
        <w:t xml:space="preserve">of the </w:t>
      </w:r>
      <w:r w:rsidR="00CB67BC">
        <w:rPr>
          <w:rFonts w:ascii="Times New Roman" w:hAnsi="Times New Roman" w:cs="Times New Roman"/>
        </w:rPr>
        <w:t xml:space="preserve">High Court </w:t>
      </w:r>
      <w:r w:rsidR="00D37E63">
        <w:rPr>
          <w:rFonts w:ascii="Times New Roman" w:hAnsi="Times New Roman" w:cs="Times New Roman"/>
        </w:rPr>
        <w:t xml:space="preserve">Rules </w:t>
      </w:r>
      <w:r w:rsidR="00BC4C6B">
        <w:rPr>
          <w:rFonts w:ascii="Times New Roman" w:hAnsi="Times New Roman" w:cs="Times New Roman"/>
        </w:rPr>
        <w:t xml:space="preserve">aforesaid, civil imprisonment can be resorted to where the Sheriff has rendered a </w:t>
      </w:r>
      <w:r w:rsidR="00BC4C6B" w:rsidRPr="00BC4C6B">
        <w:rPr>
          <w:rFonts w:ascii="Times New Roman" w:hAnsi="Times New Roman" w:cs="Times New Roman"/>
          <w:i/>
        </w:rPr>
        <w:t>nulla</w:t>
      </w:r>
      <w:r w:rsidR="00BC4C6B">
        <w:rPr>
          <w:rFonts w:ascii="Times New Roman" w:hAnsi="Times New Roman" w:cs="Times New Roman"/>
        </w:rPr>
        <w:t xml:space="preserve"> </w:t>
      </w:r>
      <w:r w:rsidR="00BC4C6B" w:rsidRPr="00CB67BC">
        <w:rPr>
          <w:rFonts w:ascii="Times New Roman" w:hAnsi="Times New Roman" w:cs="Times New Roman"/>
          <w:i/>
        </w:rPr>
        <w:t>bona</w:t>
      </w:r>
      <w:r w:rsidR="00BC4C6B">
        <w:rPr>
          <w:rFonts w:ascii="Times New Roman" w:hAnsi="Times New Roman" w:cs="Times New Roman"/>
        </w:rPr>
        <w:t xml:space="preserve"> return of service in respect of a writ of execution against the property of the debtor. A</w:t>
      </w:r>
      <w:r w:rsidR="000F28D9">
        <w:rPr>
          <w:rFonts w:ascii="Times New Roman" w:hAnsi="Times New Roman" w:cs="Times New Roman"/>
        </w:rPr>
        <w:t xml:space="preserve"> summons for civil imprisonment must be served personally on the debtor since it is process affecting the liberty of a person</w:t>
      </w:r>
      <w:r w:rsidR="00BC4C6B">
        <w:rPr>
          <w:rFonts w:ascii="Times New Roman" w:hAnsi="Times New Roman" w:cs="Times New Roman"/>
        </w:rPr>
        <w:t>: see r 15[12] of the High Court Rules</w:t>
      </w:r>
      <w:r w:rsidR="00D37E63">
        <w:rPr>
          <w:rFonts w:ascii="Times New Roman" w:hAnsi="Times New Roman" w:cs="Times New Roman"/>
        </w:rPr>
        <w:t xml:space="preserve"> and </w:t>
      </w:r>
      <w:r w:rsidR="00D37E63" w:rsidRPr="00EE6D30">
        <w:rPr>
          <w:rFonts w:ascii="Times New Roman" w:hAnsi="Times New Roman" w:cs="Times New Roman"/>
          <w:i/>
          <w:shd w:val="clear" w:color="auto" w:fill="FFFFFF"/>
        </w:rPr>
        <w:t>National Insurance Company of Zimbabwe v Dhlamini</w:t>
      </w:r>
      <w:r w:rsidR="00D37E63" w:rsidRPr="00BA40BE">
        <w:rPr>
          <w:rFonts w:ascii="Times New Roman" w:hAnsi="Times New Roman" w:cs="Times New Roman"/>
          <w:shd w:val="clear" w:color="auto" w:fill="FFFFFF"/>
        </w:rPr>
        <w:t xml:space="preserve"> 1999 (2) ZLR 196 </w:t>
      </w:r>
      <w:r w:rsidR="00D37E63">
        <w:rPr>
          <w:rFonts w:ascii="Times New Roman" w:hAnsi="Times New Roman" w:cs="Times New Roman"/>
          <w:shd w:val="clear" w:color="auto" w:fill="FFFFFF"/>
        </w:rPr>
        <w:t>[</w:t>
      </w:r>
      <w:r w:rsidR="00D37E63" w:rsidRPr="00BA40BE">
        <w:rPr>
          <w:rFonts w:ascii="Times New Roman" w:hAnsi="Times New Roman" w:cs="Times New Roman"/>
          <w:shd w:val="clear" w:color="auto" w:fill="FFFFFF"/>
        </w:rPr>
        <w:t>HC</w:t>
      </w:r>
      <w:r w:rsidR="00CB67BC">
        <w:rPr>
          <w:rFonts w:ascii="Times New Roman" w:hAnsi="Times New Roman" w:cs="Times New Roman"/>
          <w:shd w:val="clear" w:color="auto" w:fill="FFFFFF"/>
        </w:rPr>
        <w:t>]</w:t>
      </w:r>
      <w:r w:rsidR="000F28D9">
        <w:rPr>
          <w:rFonts w:ascii="Times New Roman" w:hAnsi="Times New Roman" w:cs="Times New Roman"/>
        </w:rPr>
        <w:t>.</w:t>
      </w:r>
    </w:p>
    <w:p w14:paraId="3A621297" w14:textId="77777777" w:rsidR="00D0738F" w:rsidRDefault="00E871B9" w:rsidP="00E871B9">
      <w:pPr>
        <w:spacing w:line="360" w:lineRule="auto"/>
        <w:ind w:left="720" w:hanging="720"/>
        <w:jc w:val="both"/>
        <w:rPr>
          <w:rFonts w:ascii="Times New Roman" w:hAnsi="Times New Roman" w:cs="Times New Roman"/>
        </w:rPr>
      </w:pPr>
      <w:proofErr w:type="gramStart"/>
      <w:r w:rsidRPr="00E871B9">
        <w:rPr>
          <w:rFonts w:ascii="Times New Roman" w:hAnsi="Times New Roman" w:cs="Times New Roman"/>
          <w:b/>
        </w:rPr>
        <w:t>e</w:t>
      </w:r>
      <w:proofErr w:type="gramEnd"/>
      <w:r>
        <w:rPr>
          <w:rFonts w:ascii="Times New Roman" w:hAnsi="Times New Roman" w:cs="Times New Roman"/>
        </w:rPr>
        <w:tab/>
      </w:r>
      <w:r w:rsidRPr="00E871B9">
        <w:rPr>
          <w:rFonts w:ascii="Times New Roman" w:hAnsi="Times New Roman" w:cs="Times New Roman"/>
          <w:b/>
        </w:rPr>
        <w:t>The present case</w:t>
      </w:r>
      <w:r>
        <w:rPr>
          <w:rFonts w:ascii="Times New Roman" w:hAnsi="Times New Roman" w:cs="Times New Roman"/>
        </w:rPr>
        <w:tab/>
      </w:r>
    </w:p>
    <w:p w14:paraId="5F6FFC9A" w14:textId="77777777" w:rsidR="004C5F45" w:rsidRDefault="00E871B9" w:rsidP="00E871B9">
      <w:pPr>
        <w:spacing w:line="360" w:lineRule="auto"/>
        <w:ind w:left="720" w:hanging="720"/>
        <w:jc w:val="both"/>
        <w:rPr>
          <w:rFonts w:ascii="Times New Roman" w:hAnsi="Times New Roman" w:cs="Times New Roman"/>
        </w:rPr>
      </w:pPr>
      <w:r>
        <w:rPr>
          <w:rFonts w:ascii="Times New Roman" w:hAnsi="Times New Roman" w:cs="Times New Roman"/>
        </w:rPr>
        <w:t>[</w:t>
      </w:r>
      <w:r w:rsidR="00CB67BC">
        <w:rPr>
          <w:rFonts w:ascii="Times New Roman" w:hAnsi="Times New Roman" w:cs="Times New Roman"/>
        </w:rPr>
        <w:t>15</w:t>
      </w:r>
      <w:r>
        <w:rPr>
          <w:rFonts w:ascii="Times New Roman" w:hAnsi="Times New Roman" w:cs="Times New Roman"/>
        </w:rPr>
        <w:t>]</w:t>
      </w:r>
      <w:r>
        <w:rPr>
          <w:rFonts w:ascii="Times New Roman" w:hAnsi="Times New Roman" w:cs="Times New Roman"/>
        </w:rPr>
        <w:tab/>
        <w:t>After the court order by this court directing the defendant to pay the amounts aforesaid, the plaintiff unsuccessfully tried to execute against the defendant’s property</w:t>
      </w:r>
      <w:r w:rsidR="004C5F45">
        <w:rPr>
          <w:rFonts w:ascii="Times New Roman" w:hAnsi="Times New Roman" w:cs="Times New Roman"/>
        </w:rPr>
        <w:t xml:space="preserve"> at the defendant’s last known address</w:t>
      </w:r>
      <w:r>
        <w:rPr>
          <w:rFonts w:ascii="Times New Roman" w:hAnsi="Times New Roman" w:cs="Times New Roman"/>
        </w:rPr>
        <w:t xml:space="preserve">. </w:t>
      </w:r>
      <w:r w:rsidR="004C5F45">
        <w:rPr>
          <w:rFonts w:ascii="Times New Roman" w:hAnsi="Times New Roman" w:cs="Times New Roman"/>
        </w:rPr>
        <w:t>The Sheriff remarked on his return of service that he had been repelled by some vicious dogs</w:t>
      </w:r>
      <w:r w:rsidR="008173D2">
        <w:rPr>
          <w:rFonts w:ascii="Times New Roman" w:hAnsi="Times New Roman" w:cs="Times New Roman"/>
        </w:rPr>
        <w:t>. He sought to engage</w:t>
      </w:r>
      <w:r w:rsidR="004C5F45">
        <w:rPr>
          <w:rFonts w:ascii="Times New Roman" w:hAnsi="Times New Roman" w:cs="Times New Roman"/>
        </w:rPr>
        <w:t xml:space="preserve"> the services of the SPCA [Society for the Prevention of Cruelty to Animals]</w:t>
      </w:r>
      <w:r w:rsidR="008173D2">
        <w:rPr>
          <w:rFonts w:ascii="Times New Roman" w:hAnsi="Times New Roman" w:cs="Times New Roman"/>
        </w:rPr>
        <w:t xml:space="preserve"> for assistance</w:t>
      </w:r>
      <w:r w:rsidR="004C5F45">
        <w:rPr>
          <w:rFonts w:ascii="Times New Roman" w:hAnsi="Times New Roman" w:cs="Times New Roman"/>
        </w:rPr>
        <w:t xml:space="preserve">. </w:t>
      </w:r>
      <w:r w:rsidR="008173D2">
        <w:rPr>
          <w:rFonts w:ascii="Times New Roman" w:hAnsi="Times New Roman" w:cs="Times New Roman"/>
        </w:rPr>
        <w:t>However, t</w:t>
      </w:r>
      <w:r w:rsidR="004C5F45">
        <w:rPr>
          <w:rFonts w:ascii="Times New Roman" w:hAnsi="Times New Roman" w:cs="Times New Roman"/>
        </w:rPr>
        <w:t xml:space="preserve">he plaintiff’s </w:t>
      </w:r>
      <w:r w:rsidR="004C5F45">
        <w:rPr>
          <w:rFonts w:ascii="Times New Roman" w:hAnsi="Times New Roman" w:cs="Times New Roman"/>
        </w:rPr>
        <w:lastRenderedPageBreak/>
        <w:t xml:space="preserve">legal practitioners asked </w:t>
      </w:r>
      <w:r w:rsidR="008173D2">
        <w:rPr>
          <w:rFonts w:ascii="Times New Roman" w:hAnsi="Times New Roman" w:cs="Times New Roman"/>
        </w:rPr>
        <w:t>him</w:t>
      </w:r>
      <w:r w:rsidR="004C5F45">
        <w:rPr>
          <w:rFonts w:ascii="Times New Roman" w:hAnsi="Times New Roman" w:cs="Times New Roman"/>
        </w:rPr>
        <w:t xml:space="preserve"> to issue a </w:t>
      </w:r>
      <w:r w:rsidR="004C5F45" w:rsidRPr="008173D2">
        <w:rPr>
          <w:rFonts w:ascii="Times New Roman" w:hAnsi="Times New Roman" w:cs="Times New Roman"/>
          <w:i/>
        </w:rPr>
        <w:t>nulla bona</w:t>
      </w:r>
      <w:r w:rsidR="004C5F45">
        <w:rPr>
          <w:rFonts w:ascii="Times New Roman" w:hAnsi="Times New Roman" w:cs="Times New Roman"/>
        </w:rPr>
        <w:t xml:space="preserve"> return of service</w:t>
      </w:r>
      <w:r w:rsidR="008173D2">
        <w:rPr>
          <w:rFonts w:ascii="Times New Roman" w:hAnsi="Times New Roman" w:cs="Times New Roman"/>
        </w:rPr>
        <w:t xml:space="preserve"> in respect of the writ of execution. H</w:t>
      </w:r>
      <w:r w:rsidR="004C5F45">
        <w:rPr>
          <w:rFonts w:ascii="Times New Roman" w:hAnsi="Times New Roman" w:cs="Times New Roman"/>
        </w:rPr>
        <w:t xml:space="preserve">e obliged. Thereafter, the summons for civil imprisonment was </w:t>
      </w:r>
      <w:r w:rsidR="008173D2">
        <w:rPr>
          <w:rFonts w:ascii="Times New Roman" w:hAnsi="Times New Roman" w:cs="Times New Roman"/>
        </w:rPr>
        <w:t xml:space="preserve">successfully </w:t>
      </w:r>
      <w:r w:rsidR="004C5F45">
        <w:rPr>
          <w:rFonts w:ascii="Times New Roman" w:hAnsi="Times New Roman" w:cs="Times New Roman"/>
        </w:rPr>
        <w:t>served on the defendant</w:t>
      </w:r>
      <w:r w:rsidR="008173D2">
        <w:rPr>
          <w:rFonts w:ascii="Times New Roman" w:hAnsi="Times New Roman" w:cs="Times New Roman"/>
        </w:rPr>
        <w:t>. From there the matter took an interesting and unusual trajectory.</w:t>
      </w:r>
    </w:p>
    <w:p w14:paraId="663A804D" w14:textId="77777777" w:rsidR="003D4FB4" w:rsidRDefault="004C5F45" w:rsidP="008173D2">
      <w:pPr>
        <w:spacing w:line="360" w:lineRule="auto"/>
        <w:ind w:left="720" w:hanging="720"/>
        <w:jc w:val="both"/>
        <w:rPr>
          <w:rFonts w:ascii="Times New Roman" w:hAnsi="Times New Roman" w:cs="Times New Roman"/>
        </w:rPr>
      </w:pPr>
      <w:r>
        <w:rPr>
          <w:rFonts w:ascii="Times New Roman" w:hAnsi="Times New Roman" w:cs="Times New Roman"/>
        </w:rPr>
        <w:t>[</w:t>
      </w:r>
      <w:r w:rsidR="00CB67BC">
        <w:rPr>
          <w:rFonts w:ascii="Times New Roman" w:hAnsi="Times New Roman" w:cs="Times New Roman"/>
        </w:rPr>
        <w:t>16</w:t>
      </w:r>
      <w:r>
        <w:rPr>
          <w:rFonts w:ascii="Times New Roman" w:hAnsi="Times New Roman" w:cs="Times New Roman"/>
        </w:rPr>
        <w:t>]</w:t>
      </w:r>
      <w:r>
        <w:rPr>
          <w:rFonts w:ascii="Times New Roman" w:hAnsi="Times New Roman" w:cs="Times New Roman"/>
        </w:rPr>
        <w:tab/>
      </w:r>
      <w:r w:rsidR="008173D2">
        <w:rPr>
          <w:rFonts w:ascii="Times New Roman" w:hAnsi="Times New Roman" w:cs="Times New Roman"/>
        </w:rPr>
        <w:t xml:space="preserve">The summons for civil imprisonment, as prescribed by the Rules, called upon the defendant to pay the plaintiff the sums of money aforesaid, </w:t>
      </w:r>
      <w:r w:rsidR="00CB67BC">
        <w:rPr>
          <w:rFonts w:ascii="Times New Roman" w:hAnsi="Times New Roman" w:cs="Times New Roman"/>
        </w:rPr>
        <w:t xml:space="preserve">together </w:t>
      </w:r>
      <w:r w:rsidR="008173D2">
        <w:rPr>
          <w:rFonts w:ascii="Times New Roman" w:hAnsi="Times New Roman" w:cs="Times New Roman"/>
        </w:rPr>
        <w:t>wit</w:t>
      </w:r>
      <w:r w:rsidR="00CB67BC">
        <w:rPr>
          <w:rFonts w:ascii="Times New Roman" w:hAnsi="Times New Roman" w:cs="Times New Roman"/>
        </w:rPr>
        <w:t>h</w:t>
      </w:r>
      <w:r w:rsidR="008173D2">
        <w:rPr>
          <w:rFonts w:ascii="Times New Roman" w:hAnsi="Times New Roman" w:cs="Times New Roman"/>
        </w:rPr>
        <w:t xml:space="preserve"> interest and costs</w:t>
      </w:r>
      <w:r w:rsidR="00CB67BC">
        <w:rPr>
          <w:rFonts w:ascii="Times New Roman" w:hAnsi="Times New Roman" w:cs="Times New Roman"/>
        </w:rPr>
        <w:t>,</w:t>
      </w:r>
      <w:r w:rsidR="008173D2">
        <w:rPr>
          <w:rFonts w:ascii="Times New Roman" w:hAnsi="Times New Roman" w:cs="Times New Roman"/>
        </w:rPr>
        <w:t xml:space="preserve"> failing which he would have to appear in court</w:t>
      </w:r>
      <w:r w:rsidR="00CB67BC">
        <w:rPr>
          <w:rFonts w:ascii="Times New Roman" w:hAnsi="Times New Roman" w:cs="Times New Roman"/>
        </w:rPr>
        <w:t>,</w:t>
      </w:r>
      <w:r w:rsidR="008173D2">
        <w:rPr>
          <w:rFonts w:ascii="Times New Roman" w:hAnsi="Times New Roman" w:cs="Times New Roman"/>
        </w:rPr>
        <w:t xml:space="preserve"> on a given date and time</w:t>
      </w:r>
      <w:r w:rsidR="00CB67BC">
        <w:rPr>
          <w:rFonts w:ascii="Times New Roman" w:hAnsi="Times New Roman" w:cs="Times New Roman"/>
        </w:rPr>
        <w:t>,</w:t>
      </w:r>
      <w:r w:rsidR="008173D2">
        <w:rPr>
          <w:rFonts w:ascii="Times New Roman" w:hAnsi="Times New Roman" w:cs="Times New Roman"/>
        </w:rPr>
        <w:t xml:space="preserve"> to explain his default and to show cause why an order for his civil imprisonment should not be made. The summons also required him to bring evidence of his financial position and advised him that it would be in his own interest to provide the court with the evidence of his income, expenses for himself and dependants</w:t>
      </w:r>
      <w:r w:rsidR="00CB67BC">
        <w:rPr>
          <w:rFonts w:ascii="Times New Roman" w:hAnsi="Times New Roman" w:cs="Times New Roman"/>
        </w:rPr>
        <w:t>,</w:t>
      </w:r>
      <w:r w:rsidR="003D4FB4">
        <w:rPr>
          <w:rFonts w:ascii="Times New Roman" w:hAnsi="Times New Roman" w:cs="Times New Roman"/>
        </w:rPr>
        <w:t xml:space="preserve"> and any other liability he might have.</w:t>
      </w:r>
    </w:p>
    <w:p w14:paraId="6D58FA70" w14:textId="77777777" w:rsidR="003D4FB4" w:rsidRDefault="003D4FB4" w:rsidP="003D4FB4">
      <w:pPr>
        <w:spacing w:line="360" w:lineRule="auto"/>
        <w:ind w:left="720" w:hanging="720"/>
        <w:jc w:val="both"/>
        <w:rPr>
          <w:rFonts w:ascii="Times New Roman" w:hAnsi="Times New Roman" w:cs="Times New Roman"/>
        </w:rPr>
      </w:pPr>
      <w:r>
        <w:rPr>
          <w:rFonts w:ascii="Times New Roman" w:hAnsi="Times New Roman" w:cs="Times New Roman"/>
        </w:rPr>
        <w:t>[</w:t>
      </w:r>
      <w:r w:rsidR="00CB67BC">
        <w:rPr>
          <w:rFonts w:ascii="Times New Roman" w:hAnsi="Times New Roman" w:cs="Times New Roman"/>
        </w:rPr>
        <w:t>17</w:t>
      </w:r>
      <w:r>
        <w:rPr>
          <w:rFonts w:ascii="Times New Roman" w:hAnsi="Times New Roman" w:cs="Times New Roman"/>
        </w:rPr>
        <w:t>]</w:t>
      </w:r>
      <w:r>
        <w:rPr>
          <w:rFonts w:ascii="Times New Roman" w:hAnsi="Times New Roman" w:cs="Times New Roman"/>
        </w:rPr>
        <w:tab/>
        <w:t xml:space="preserve">The summons </w:t>
      </w:r>
      <w:r w:rsidR="00CB67BC">
        <w:rPr>
          <w:rFonts w:ascii="Times New Roman" w:hAnsi="Times New Roman" w:cs="Times New Roman"/>
        </w:rPr>
        <w:t xml:space="preserve">for civil imprisonment </w:t>
      </w:r>
      <w:r>
        <w:rPr>
          <w:rFonts w:ascii="Times New Roman" w:hAnsi="Times New Roman" w:cs="Times New Roman"/>
        </w:rPr>
        <w:t xml:space="preserve">went further to advise that the court would conduct an enquiry into his financial position after which, depending on the circumstances, it might not commit him to prison, but instead, give him time to pay, even by way of instalments. He could even approach the plaintiff ahead of the court to arrange settlement terms. The summons concluded by warning that unless the defendant paid, or failed to appear in court on the specified date, a writ of his personal attachment would be issued for his imprisonment. </w:t>
      </w:r>
    </w:p>
    <w:p w14:paraId="098C8D2E" w14:textId="77777777" w:rsidR="00764DF8" w:rsidRDefault="003D4FB4" w:rsidP="003D4FB4">
      <w:pPr>
        <w:spacing w:line="360" w:lineRule="auto"/>
        <w:ind w:left="720" w:hanging="720"/>
        <w:jc w:val="both"/>
        <w:rPr>
          <w:rFonts w:ascii="Times New Roman" w:hAnsi="Times New Roman" w:cs="Times New Roman"/>
        </w:rPr>
      </w:pPr>
      <w:r>
        <w:rPr>
          <w:rFonts w:ascii="Times New Roman" w:hAnsi="Times New Roman" w:cs="Times New Roman"/>
        </w:rPr>
        <w:t>[</w:t>
      </w:r>
      <w:r w:rsidR="00CB67BC">
        <w:rPr>
          <w:rFonts w:ascii="Times New Roman" w:hAnsi="Times New Roman" w:cs="Times New Roman"/>
        </w:rPr>
        <w:t>18</w:t>
      </w:r>
      <w:r>
        <w:rPr>
          <w:rFonts w:ascii="Times New Roman" w:hAnsi="Times New Roman" w:cs="Times New Roman"/>
        </w:rPr>
        <w:t>]</w:t>
      </w:r>
      <w:r>
        <w:rPr>
          <w:rFonts w:ascii="Times New Roman" w:hAnsi="Times New Roman" w:cs="Times New Roman"/>
        </w:rPr>
        <w:tab/>
        <w:t>Incredibly, in response to the civil imprisonment summons, the defendant, through his legal practitioners, entered an appearance to defend! He acknowledged service of the s</w:t>
      </w:r>
      <w:r w:rsidR="00660E23">
        <w:rPr>
          <w:rFonts w:ascii="Times New Roman" w:hAnsi="Times New Roman" w:cs="Times New Roman"/>
        </w:rPr>
        <w:t>u</w:t>
      </w:r>
      <w:r>
        <w:rPr>
          <w:rFonts w:ascii="Times New Roman" w:hAnsi="Times New Roman" w:cs="Times New Roman"/>
        </w:rPr>
        <w:t xml:space="preserve">mmons on him on 12 June 2025. </w:t>
      </w:r>
    </w:p>
    <w:p w14:paraId="7010E62A" w14:textId="77777777" w:rsidR="00660E23" w:rsidRDefault="00764DF8" w:rsidP="003D4FB4">
      <w:pPr>
        <w:spacing w:line="360" w:lineRule="auto"/>
        <w:ind w:left="720" w:hanging="720"/>
        <w:jc w:val="both"/>
        <w:rPr>
          <w:rFonts w:ascii="Times New Roman" w:hAnsi="Times New Roman" w:cs="Times New Roman"/>
        </w:rPr>
      </w:pPr>
      <w:r>
        <w:rPr>
          <w:rFonts w:ascii="Times New Roman" w:hAnsi="Times New Roman" w:cs="Times New Roman"/>
        </w:rPr>
        <w:t>[</w:t>
      </w:r>
      <w:r w:rsidR="00CB67BC">
        <w:rPr>
          <w:rFonts w:ascii="Times New Roman" w:hAnsi="Times New Roman" w:cs="Times New Roman"/>
        </w:rPr>
        <w:t>19</w:t>
      </w:r>
      <w:r>
        <w:rPr>
          <w:rFonts w:ascii="Times New Roman" w:hAnsi="Times New Roman" w:cs="Times New Roman"/>
        </w:rPr>
        <w:t>]</w:t>
      </w:r>
      <w:r>
        <w:rPr>
          <w:rFonts w:ascii="Times New Roman" w:hAnsi="Times New Roman" w:cs="Times New Roman"/>
        </w:rPr>
        <w:tab/>
      </w:r>
      <w:r w:rsidR="00D76632">
        <w:rPr>
          <w:rFonts w:ascii="Times New Roman" w:hAnsi="Times New Roman" w:cs="Times New Roman"/>
        </w:rPr>
        <w:t>Even m</w:t>
      </w:r>
      <w:r w:rsidR="00660E23">
        <w:rPr>
          <w:rFonts w:ascii="Times New Roman" w:hAnsi="Times New Roman" w:cs="Times New Roman"/>
        </w:rPr>
        <w:t>ore incredibly, the defendant, through the same lawyers, went on to file a plea</w:t>
      </w:r>
      <w:r>
        <w:rPr>
          <w:rFonts w:ascii="Times New Roman" w:hAnsi="Times New Roman" w:cs="Times New Roman"/>
        </w:rPr>
        <w:t>, complete with a summary of evidence and schedule of documents</w:t>
      </w:r>
      <w:r w:rsidR="00660E23">
        <w:rPr>
          <w:rFonts w:ascii="Times New Roman" w:hAnsi="Times New Roman" w:cs="Times New Roman"/>
        </w:rPr>
        <w:t>! Some of the averments in the purported plea were:</w:t>
      </w:r>
    </w:p>
    <w:p w14:paraId="535ACBE6" w14:textId="77777777" w:rsidR="00660E23" w:rsidRDefault="00660E23" w:rsidP="00764DF8">
      <w:pPr>
        <w:spacing w:line="360" w:lineRule="auto"/>
        <w:ind w:left="1440" w:hanging="720"/>
        <w:jc w:val="both"/>
        <w:rPr>
          <w:rFonts w:ascii="Times New Roman" w:hAnsi="Times New Roman" w:cs="Times New Roman"/>
        </w:rPr>
      </w:pPr>
      <w:proofErr w:type="spellStart"/>
      <w:r>
        <w:rPr>
          <w:rFonts w:ascii="Times New Roman" w:hAnsi="Times New Roman" w:cs="Times New Roman"/>
        </w:rPr>
        <w:t>i</w:t>
      </w:r>
      <w:proofErr w:type="spellEnd"/>
      <w:r>
        <w:rPr>
          <w:rFonts w:ascii="Times New Roman" w:hAnsi="Times New Roman" w:cs="Times New Roman"/>
        </w:rPr>
        <w:t>/</w:t>
      </w:r>
      <w:r>
        <w:rPr>
          <w:rFonts w:ascii="Times New Roman" w:hAnsi="Times New Roman" w:cs="Times New Roman"/>
        </w:rPr>
        <w:tab/>
        <w:t xml:space="preserve">that the plaintiff obtained </w:t>
      </w:r>
      <w:r w:rsidR="00764DF8">
        <w:rPr>
          <w:rFonts w:ascii="Times New Roman" w:hAnsi="Times New Roman" w:cs="Times New Roman"/>
        </w:rPr>
        <w:t xml:space="preserve">a </w:t>
      </w:r>
      <w:r>
        <w:rPr>
          <w:rFonts w:ascii="Times New Roman" w:hAnsi="Times New Roman" w:cs="Times New Roman"/>
        </w:rPr>
        <w:t>court</w:t>
      </w:r>
      <w:r w:rsidR="00764DF8">
        <w:rPr>
          <w:rFonts w:ascii="Times New Roman" w:hAnsi="Times New Roman" w:cs="Times New Roman"/>
        </w:rPr>
        <w:t xml:space="preserve"> order</w:t>
      </w:r>
      <w:r>
        <w:rPr>
          <w:rFonts w:ascii="Times New Roman" w:hAnsi="Times New Roman" w:cs="Times New Roman"/>
        </w:rPr>
        <w:t xml:space="preserve"> </w:t>
      </w:r>
      <w:r w:rsidRPr="00764DF8">
        <w:rPr>
          <w:rFonts w:ascii="Times New Roman" w:hAnsi="Times New Roman" w:cs="Times New Roman"/>
          <w:u w:val="single"/>
        </w:rPr>
        <w:t>and writ of execution</w:t>
      </w:r>
      <w:r>
        <w:rPr>
          <w:rFonts w:ascii="Times New Roman" w:hAnsi="Times New Roman" w:cs="Times New Roman"/>
        </w:rPr>
        <w:t xml:space="preserve"> in the main matter in default;</w:t>
      </w:r>
    </w:p>
    <w:p w14:paraId="5D4D0D18" w14:textId="77777777" w:rsidR="00660E23" w:rsidRDefault="00660E23" w:rsidP="00660E23">
      <w:pPr>
        <w:spacing w:line="360" w:lineRule="auto"/>
        <w:ind w:left="1440" w:hanging="720"/>
        <w:jc w:val="both"/>
        <w:rPr>
          <w:rFonts w:ascii="Times New Roman" w:hAnsi="Times New Roman" w:cs="Times New Roman"/>
        </w:rPr>
      </w:pPr>
      <w:r>
        <w:rPr>
          <w:rFonts w:ascii="Times New Roman" w:hAnsi="Times New Roman" w:cs="Times New Roman"/>
        </w:rPr>
        <w:lastRenderedPageBreak/>
        <w:t>ii/</w:t>
      </w:r>
      <w:r>
        <w:rPr>
          <w:rFonts w:ascii="Times New Roman" w:hAnsi="Times New Roman" w:cs="Times New Roman"/>
        </w:rPr>
        <w:tab/>
        <w:t xml:space="preserve"> that it was common knowledge that he had vacated [the last known address] and that therefore there had been no valid service of the summons;</w:t>
      </w:r>
    </w:p>
    <w:p w14:paraId="6FFC4A0D" w14:textId="77777777" w:rsidR="00660E23" w:rsidRDefault="00660E23" w:rsidP="00660E23">
      <w:pPr>
        <w:spacing w:line="360" w:lineRule="auto"/>
        <w:ind w:left="1440" w:hanging="720"/>
        <w:jc w:val="both"/>
        <w:rPr>
          <w:rFonts w:ascii="Times New Roman" w:hAnsi="Times New Roman" w:cs="Times New Roman"/>
        </w:rPr>
      </w:pPr>
      <w:r>
        <w:rPr>
          <w:rFonts w:ascii="Times New Roman" w:hAnsi="Times New Roman" w:cs="Times New Roman"/>
        </w:rPr>
        <w:t xml:space="preserve">iii/ </w:t>
      </w:r>
      <w:r>
        <w:rPr>
          <w:rFonts w:ascii="Times New Roman" w:hAnsi="Times New Roman" w:cs="Times New Roman"/>
        </w:rPr>
        <w:tab/>
        <w:t xml:space="preserve">that </w:t>
      </w:r>
      <w:r w:rsidR="00CB67BC">
        <w:rPr>
          <w:rFonts w:ascii="Times New Roman" w:hAnsi="Times New Roman" w:cs="Times New Roman"/>
        </w:rPr>
        <w:t>he</w:t>
      </w:r>
      <w:r>
        <w:rPr>
          <w:rFonts w:ascii="Times New Roman" w:hAnsi="Times New Roman" w:cs="Times New Roman"/>
        </w:rPr>
        <w:t xml:space="preserve"> was unaware of the vicious dogs alluded to by the Sheriff in his return</w:t>
      </w:r>
      <w:r w:rsidR="00764DF8">
        <w:rPr>
          <w:rFonts w:ascii="Times New Roman" w:hAnsi="Times New Roman" w:cs="Times New Roman"/>
        </w:rPr>
        <w:t>;</w:t>
      </w:r>
    </w:p>
    <w:p w14:paraId="3CB1C9FC" w14:textId="77777777" w:rsidR="007836CD" w:rsidRDefault="00660E23" w:rsidP="00660E23">
      <w:pPr>
        <w:spacing w:line="360" w:lineRule="auto"/>
        <w:ind w:left="1440" w:hanging="720"/>
        <w:jc w:val="both"/>
        <w:rPr>
          <w:rFonts w:ascii="Times New Roman" w:hAnsi="Times New Roman" w:cs="Times New Roman"/>
        </w:rPr>
      </w:pPr>
      <w:r>
        <w:rPr>
          <w:rFonts w:ascii="Times New Roman" w:hAnsi="Times New Roman" w:cs="Times New Roman"/>
        </w:rPr>
        <w:t>i</w:t>
      </w:r>
      <w:r w:rsidR="006C3711">
        <w:rPr>
          <w:rFonts w:ascii="Times New Roman" w:hAnsi="Times New Roman" w:cs="Times New Roman"/>
        </w:rPr>
        <w:t>v</w:t>
      </w:r>
      <w:r>
        <w:rPr>
          <w:rFonts w:ascii="Times New Roman" w:hAnsi="Times New Roman" w:cs="Times New Roman"/>
        </w:rPr>
        <w:t xml:space="preserve">/ </w:t>
      </w:r>
      <w:r>
        <w:rPr>
          <w:rFonts w:ascii="Times New Roman" w:hAnsi="Times New Roman" w:cs="Times New Roman"/>
        </w:rPr>
        <w:tab/>
        <w:t xml:space="preserve">that it was incorrect for the plaintiff to have instructed the Sheriff to issue a </w:t>
      </w:r>
      <w:r w:rsidRPr="00660E23">
        <w:rPr>
          <w:rFonts w:ascii="Times New Roman" w:hAnsi="Times New Roman" w:cs="Times New Roman"/>
          <w:i/>
        </w:rPr>
        <w:t>nulla bona</w:t>
      </w:r>
      <w:r>
        <w:rPr>
          <w:rFonts w:ascii="Times New Roman" w:hAnsi="Times New Roman" w:cs="Times New Roman"/>
        </w:rPr>
        <w:t xml:space="preserve"> return of service, </w:t>
      </w:r>
      <w:r w:rsidR="007836CD">
        <w:rPr>
          <w:rFonts w:ascii="Times New Roman" w:hAnsi="Times New Roman" w:cs="Times New Roman"/>
        </w:rPr>
        <w:t xml:space="preserve">because </w:t>
      </w:r>
      <w:r w:rsidR="00CB67BC">
        <w:rPr>
          <w:rFonts w:ascii="Times New Roman" w:hAnsi="Times New Roman" w:cs="Times New Roman"/>
        </w:rPr>
        <w:t>the Sheriff</w:t>
      </w:r>
      <w:r w:rsidR="007836CD">
        <w:rPr>
          <w:rFonts w:ascii="Times New Roman" w:hAnsi="Times New Roman" w:cs="Times New Roman"/>
        </w:rPr>
        <w:t xml:space="preserve"> is supposed to act independently.</w:t>
      </w:r>
    </w:p>
    <w:p w14:paraId="0B9EACBB" w14:textId="77777777" w:rsidR="007836CD" w:rsidRDefault="007836CD" w:rsidP="00660E23">
      <w:pPr>
        <w:spacing w:line="360" w:lineRule="auto"/>
        <w:ind w:left="1440" w:hanging="720"/>
        <w:jc w:val="both"/>
        <w:rPr>
          <w:rFonts w:ascii="Times New Roman" w:hAnsi="Times New Roman" w:cs="Times New Roman"/>
        </w:rPr>
      </w:pPr>
      <w:r>
        <w:rPr>
          <w:rFonts w:ascii="Times New Roman" w:hAnsi="Times New Roman" w:cs="Times New Roman"/>
        </w:rPr>
        <w:t xml:space="preserve">v/ </w:t>
      </w:r>
      <w:r>
        <w:rPr>
          <w:rFonts w:ascii="Times New Roman" w:hAnsi="Times New Roman" w:cs="Times New Roman"/>
        </w:rPr>
        <w:tab/>
        <w:t xml:space="preserve">that the defendant had certain mining equipment, which he named, which could satisfy the debt, and </w:t>
      </w:r>
    </w:p>
    <w:p w14:paraId="61552FCA" w14:textId="77777777" w:rsidR="007836CD" w:rsidRDefault="007836CD" w:rsidP="00660E23">
      <w:pPr>
        <w:spacing w:line="360" w:lineRule="auto"/>
        <w:ind w:left="1440" w:hanging="720"/>
        <w:jc w:val="both"/>
        <w:rPr>
          <w:rFonts w:ascii="Times New Roman" w:hAnsi="Times New Roman" w:cs="Times New Roman"/>
        </w:rPr>
      </w:pPr>
      <w:r>
        <w:rPr>
          <w:rFonts w:ascii="Times New Roman" w:hAnsi="Times New Roman" w:cs="Times New Roman"/>
        </w:rPr>
        <w:t xml:space="preserve">vi/ </w:t>
      </w:r>
      <w:r>
        <w:rPr>
          <w:rFonts w:ascii="Times New Roman" w:hAnsi="Times New Roman" w:cs="Times New Roman"/>
        </w:rPr>
        <w:tab/>
        <w:t>that</w:t>
      </w:r>
      <w:r w:rsidR="00764DF8">
        <w:rPr>
          <w:rFonts w:ascii="Times New Roman" w:hAnsi="Times New Roman" w:cs="Times New Roman"/>
        </w:rPr>
        <w:t>, in addition,</w:t>
      </w:r>
      <w:r>
        <w:rPr>
          <w:rFonts w:ascii="Times New Roman" w:hAnsi="Times New Roman" w:cs="Times New Roman"/>
        </w:rPr>
        <w:t xml:space="preserve"> certain lithium ore which the defendant had failed to export was also available for attachment.</w:t>
      </w:r>
    </w:p>
    <w:p w14:paraId="1C173885" w14:textId="77777777" w:rsidR="00C16440" w:rsidRDefault="007836CD" w:rsidP="00C16440">
      <w:pPr>
        <w:spacing w:line="360" w:lineRule="auto"/>
        <w:ind w:left="720" w:hanging="720"/>
        <w:jc w:val="both"/>
        <w:rPr>
          <w:rFonts w:ascii="Times New Roman" w:hAnsi="Times New Roman" w:cs="Times New Roman"/>
        </w:rPr>
      </w:pPr>
      <w:r>
        <w:rPr>
          <w:rFonts w:ascii="Times New Roman" w:hAnsi="Times New Roman" w:cs="Times New Roman"/>
        </w:rPr>
        <w:t>[</w:t>
      </w:r>
      <w:r w:rsidR="00342234">
        <w:rPr>
          <w:rFonts w:ascii="Times New Roman" w:hAnsi="Times New Roman" w:cs="Times New Roman"/>
        </w:rPr>
        <w:t>20</w:t>
      </w:r>
      <w:r>
        <w:rPr>
          <w:rFonts w:ascii="Times New Roman" w:hAnsi="Times New Roman" w:cs="Times New Roman"/>
        </w:rPr>
        <w:t>]</w:t>
      </w:r>
      <w:r w:rsidR="00764DF8">
        <w:rPr>
          <w:rFonts w:ascii="Times New Roman" w:hAnsi="Times New Roman" w:cs="Times New Roman"/>
        </w:rPr>
        <w:tab/>
      </w:r>
      <w:r w:rsidR="007C35B2">
        <w:rPr>
          <w:rFonts w:ascii="Times New Roman" w:hAnsi="Times New Roman" w:cs="Times New Roman"/>
        </w:rPr>
        <w:t xml:space="preserve">When the matter appeared in motion court on 9 July 2025, the defendant was represented. The court, </w:t>
      </w:r>
      <w:r w:rsidR="007C35B2" w:rsidRPr="00C16440">
        <w:rPr>
          <w:rFonts w:ascii="Times New Roman" w:hAnsi="Times New Roman" w:cs="Times New Roman"/>
          <w:i/>
        </w:rPr>
        <w:t>per</w:t>
      </w:r>
      <w:r w:rsidR="007C35B2">
        <w:rPr>
          <w:rFonts w:ascii="Times New Roman" w:hAnsi="Times New Roman" w:cs="Times New Roman"/>
        </w:rPr>
        <w:t xml:space="preserve"> </w:t>
      </w:r>
      <w:r w:rsidR="007C35B2" w:rsidRPr="00C16440">
        <w:rPr>
          <w:rFonts w:ascii="Times New Roman" w:hAnsi="Times New Roman" w:cs="Times New Roman"/>
          <w:sz w:val="20"/>
          <w:szCs w:val="20"/>
        </w:rPr>
        <w:t>MUSHURE J</w:t>
      </w:r>
      <w:r w:rsidR="00342234">
        <w:rPr>
          <w:rFonts w:ascii="Times New Roman" w:hAnsi="Times New Roman" w:cs="Times New Roman"/>
        </w:rPr>
        <w:t xml:space="preserve">, </w:t>
      </w:r>
      <w:r w:rsidR="007C35B2">
        <w:rPr>
          <w:rFonts w:ascii="Times New Roman" w:hAnsi="Times New Roman" w:cs="Times New Roman"/>
        </w:rPr>
        <w:t xml:space="preserve">did not </w:t>
      </w:r>
      <w:r w:rsidR="00C16440">
        <w:rPr>
          <w:rFonts w:ascii="Times New Roman" w:hAnsi="Times New Roman" w:cs="Times New Roman"/>
        </w:rPr>
        <w:t xml:space="preserve">immediately </w:t>
      </w:r>
      <w:r w:rsidR="007C35B2">
        <w:rPr>
          <w:rFonts w:ascii="Times New Roman" w:hAnsi="Times New Roman" w:cs="Times New Roman"/>
        </w:rPr>
        <w:t xml:space="preserve">issue an order for civil imprisonment. Instead, it directed the defendant to disclose </w:t>
      </w:r>
      <w:r w:rsidR="007C35B2" w:rsidRPr="00C16440">
        <w:rPr>
          <w:rFonts w:ascii="Times New Roman" w:hAnsi="Times New Roman" w:cs="Times New Roman"/>
          <w:u w:val="single"/>
        </w:rPr>
        <w:t>within three [3]</w:t>
      </w:r>
      <w:r w:rsidR="007C35B2">
        <w:rPr>
          <w:rFonts w:ascii="Times New Roman" w:hAnsi="Times New Roman" w:cs="Times New Roman"/>
        </w:rPr>
        <w:t xml:space="preserve"> days of the order, the precise location for his assets which he had mentioned in the putative plea aforesaid</w:t>
      </w:r>
      <w:r w:rsidR="00C16440">
        <w:rPr>
          <w:rFonts w:ascii="Times New Roman" w:hAnsi="Times New Roman" w:cs="Times New Roman"/>
        </w:rPr>
        <w:t xml:space="preserve">, failing which the plaintiff would be at liberty to cause the matter to be re-set down for the hearing of the </w:t>
      </w:r>
      <w:r w:rsidR="00342234">
        <w:rPr>
          <w:rFonts w:ascii="Times New Roman" w:hAnsi="Times New Roman" w:cs="Times New Roman"/>
        </w:rPr>
        <w:t xml:space="preserve">civil imprisonment </w:t>
      </w:r>
      <w:r w:rsidR="00C16440">
        <w:rPr>
          <w:rFonts w:ascii="Times New Roman" w:hAnsi="Times New Roman" w:cs="Times New Roman"/>
        </w:rPr>
        <w:t>matter in terms of the Rules.</w:t>
      </w:r>
    </w:p>
    <w:p w14:paraId="41DFFB84" w14:textId="77777777" w:rsidR="009B1AE5" w:rsidRDefault="00C16440" w:rsidP="009B1AE5">
      <w:pPr>
        <w:spacing w:line="360" w:lineRule="auto"/>
        <w:ind w:left="720" w:hanging="660"/>
        <w:jc w:val="both"/>
        <w:rPr>
          <w:rFonts w:ascii="Times New Roman" w:hAnsi="Times New Roman" w:cs="Times New Roman"/>
        </w:rPr>
      </w:pPr>
      <w:r>
        <w:rPr>
          <w:rFonts w:ascii="Times New Roman" w:hAnsi="Times New Roman" w:cs="Times New Roman"/>
        </w:rPr>
        <w:t>[</w:t>
      </w:r>
      <w:r w:rsidR="00342234">
        <w:rPr>
          <w:rFonts w:ascii="Times New Roman" w:hAnsi="Times New Roman" w:cs="Times New Roman"/>
        </w:rPr>
        <w:t>21</w:t>
      </w:r>
      <w:r>
        <w:rPr>
          <w:rFonts w:ascii="Times New Roman" w:hAnsi="Times New Roman" w:cs="Times New Roman"/>
        </w:rPr>
        <w:t>]</w:t>
      </w:r>
      <w:r>
        <w:rPr>
          <w:rFonts w:ascii="Times New Roman" w:hAnsi="Times New Roman" w:cs="Times New Roman"/>
        </w:rPr>
        <w:tab/>
        <w:t>On the next motion court date, 25 November 2025, I was presiding. Upon perusal of the record</w:t>
      </w:r>
      <w:r w:rsidR="00342234">
        <w:rPr>
          <w:rFonts w:ascii="Times New Roman" w:hAnsi="Times New Roman" w:cs="Times New Roman"/>
        </w:rPr>
        <w:t>,</w:t>
      </w:r>
      <w:r>
        <w:rPr>
          <w:rFonts w:ascii="Times New Roman" w:hAnsi="Times New Roman" w:cs="Times New Roman"/>
        </w:rPr>
        <w:t xml:space="preserve"> I noticed that not only had the defendant failed to act in accordance with th</w:t>
      </w:r>
      <w:r w:rsidR="00342234">
        <w:rPr>
          <w:rFonts w:ascii="Times New Roman" w:hAnsi="Times New Roman" w:cs="Times New Roman"/>
        </w:rPr>
        <w:t xml:space="preserve">e time limits prescribed by the </w:t>
      </w:r>
      <w:r>
        <w:rPr>
          <w:rFonts w:ascii="Times New Roman" w:hAnsi="Times New Roman" w:cs="Times New Roman"/>
        </w:rPr>
        <w:t>order</w:t>
      </w:r>
      <w:r w:rsidR="00342234">
        <w:rPr>
          <w:rFonts w:ascii="Times New Roman" w:hAnsi="Times New Roman" w:cs="Times New Roman"/>
        </w:rPr>
        <w:t xml:space="preserve"> by </w:t>
      </w:r>
      <w:r w:rsidR="00342234" w:rsidRPr="00342234">
        <w:rPr>
          <w:rFonts w:ascii="Times New Roman" w:hAnsi="Times New Roman" w:cs="Times New Roman"/>
          <w:sz w:val="20"/>
          <w:szCs w:val="20"/>
        </w:rPr>
        <w:t>MUSHURE J</w:t>
      </w:r>
      <w:r w:rsidR="00342234">
        <w:rPr>
          <w:rFonts w:ascii="Times New Roman" w:hAnsi="Times New Roman" w:cs="Times New Roman"/>
        </w:rPr>
        <w:t xml:space="preserve"> aforesaid, </w:t>
      </w:r>
      <w:r>
        <w:rPr>
          <w:rFonts w:ascii="Times New Roman" w:hAnsi="Times New Roman" w:cs="Times New Roman"/>
        </w:rPr>
        <w:t xml:space="preserve">but also that even when he pretended to do so, the effort was patently half-hearted and evidently meant to give the plaintiff the run-around. In particular, where the court order of 9 July 2025 gave him three [3] days, it was not until </w:t>
      </w:r>
      <w:r w:rsidR="009B1AE5">
        <w:rPr>
          <w:rFonts w:ascii="Times New Roman" w:hAnsi="Times New Roman" w:cs="Times New Roman"/>
        </w:rPr>
        <w:t xml:space="preserve">23 July 2023 that his lawyers wrote to the plaintiff’s lawyers with some imprecise address </w:t>
      </w:r>
      <w:r w:rsidR="00342234">
        <w:rPr>
          <w:rFonts w:ascii="Times New Roman" w:hAnsi="Times New Roman" w:cs="Times New Roman"/>
        </w:rPr>
        <w:t xml:space="preserve">for some place </w:t>
      </w:r>
      <w:r w:rsidR="009B1AE5">
        <w:rPr>
          <w:rFonts w:ascii="Times New Roman" w:hAnsi="Times New Roman" w:cs="Times New Roman"/>
        </w:rPr>
        <w:t xml:space="preserve">somewhere in </w:t>
      </w:r>
      <w:proofErr w:type="spellStart"/>
      <w:r w:rsidR="009B1AE5">
        <w:rPr>
          <w:rFonts w:ascii="Times New Roman" w:hAnsi="Times New Roman" w:cs="Times New Roman"/>
        </w:rPr>
        <w:t>Mutoko</w:t>
      </w:r>
      <w:proofErr w:type="spellEnd"/>
      <w:r w:rsidR="009B1AE5">
        <w:rPr>
          <w:rFonts w:ascii="Times New Roman" w:hAnsi="Times New Roman" w:cs="Times New Roman"/>
        </w:rPr>
        <w:t xml:space="preserve"> District, Mashonaland Central Province, where </w:t>
      </w:r>
      <w:r w:rsidR="00342234">
        <w:rPr>
          <w:rFonts w:ascii="Times New Roman" w:hAnsi="Times New Roman" w:cs="Times New Roman"/>
        </w:rPr>
        <w:t xml:space="preserve">it was said </w:t>
      </w:r>
      <w:r w:rsidR="009B1AE5">
        <w:rPr>
          <w:rFonts w:ascii="Times New Roman" w:hAnsi="Times New Roman" w:cs="Times New Roman"/>
        </w:rPr>
        <w:t>the assets could possibly be found</w:t>
      </w:r>
      <w:r w:rsidR="00342234">
        <w:rPr>
          <w:rFonts w:ascii="Times New Roman" w:hAnsi="Times New Roman" w:cs="Times New Roman"/>
        </w:rPr>
        <w:t>. A</w:t>
      </w:r>
      <w:r w:rsidR="009B1AE5">
        <w:rPr>
          <w:rFonts w:ascii="Times New Roman" w:hAnsi="Times New Roman" w:cs="Times New Roman"/>
        </w:rPr>
        <w:t xml:space="preserve">pparently </w:t>
      </w:r>
      <w:r w:rsidR="00342234">
        <w:rPr>
          <w:rFonts w:ascii="Times New Roman" w:hAnsi="Times New Roman" w:cs="Times New Roman"/>
        </w:rPr>
        <w:t xml:space="preserve">this </w:t>
      </w:r>
      <w:r w:rsidR="009B1AE5">
        <w:rPr>
          <w:rFonts w:ascii="Times New Roman" w:hAnsi="Times New Roman" w:cs="Times New Roman"/>
        </w:rPr>
        <w:t xml:space="preserve">was some mining location. A copy of </w:t>
      </w:r>
      <w:r w:rsidR="00342234">
        <w:rPr>
          <w:rFonts w:ascii="Times New Roman" w:hAnsi="Times New Roman" w:cs="Times New Roman"/>
        </w:rPr>
        <w:t xml:space="preserve">some </w:t>
      </w:r>
      <w:r w:rsidR="009B1AE5">
        <w:rPr>
          <w:rFonts w:ascii="Times New Roman" w:hAnsi="Times New Roman" w:cs="Times New Roman"/>
        </w:rPr>
        <w:t xml:space="preserve">registration certificate </w:t>
      </w:r>
      <w:r w:rsidR="00342234">
        <w:rPr>
          <w:rFonts w:ascii="Times New Roman" w:hAnsi="Times New Roman" w:cs="Times New Roman"/>
        </w:rPr>
        <w:t xml:space="preserve">for the purported mining location </w:t>
      </w:r>
      <w:r w:rsidR="009B1AE5">
        <w:rPr>
          <w:rFonts w:ascii="Times New Roman" w:hAnsi="Times New Roman" w:cs="Times New Roman"/>
        </w:rPr>
        <w:t>from the Ministry of Mines was attached.</w:t>
      </w:r>
    </w:p>
    <w:p w14:paraId="48C0CF71" w14:textId="77777777" w:rsidR="005F0A82" w:rsidRDefault="009B1AE5" w:rsidP="009B1AE5">
      <w:pPr>
        <w:spacing w:line="360" w:lineRule="auto"/>
        <w:ind w:left="720" w:hanging="660"/>
        <w:jc w:val="both"/>
        <w:rPr>
          <w:rFonts w:ascii="Times New Roman" w:hAnsi="Times New Roman" w:cs="Times New Roman"/>
        </w:rPr>
      </w:pPr>
      <w:r>
        <w:rPr>
          <w:rFonts w:ascii="Times New Roman" w:hAnsi="Times New Roman" w:cs="Times New Roman"/>
        </w:rPr>
        <w:lastRenderedPageBreak/>
        <w:t>[</w:t>
      </w:r>
      <w:r w:rsidR="00342234">
        <w:rPr>
          <w:rFonts w:ascii="Times New Roman" w:hAnsi="Times New Roman" w:cs="Times New Roman"/>
        </w:rPr>
        <w:t>22</w:t>
      </w:r>
      <w:r>
        <w:rPr>
          <w:rFonts w:ascii="Times New Roman" w:hAnsi="Times New Roman" w:cs="Times New Roman"/>
        </w:rPr>
        <w:t>]</w:t>
      </w:r>
      <w:r>
        <w:rPr>
          <w:rFonts w:ascii="Times New Roman" w:hAnsi="Times New Roman" w:cs="Times New Roman"/>
        </w:rPr>
        <w:tab/>
        <w:t>The record</w:t>
      </w:r>
      <w:r w:rsidR="00342234">
        <w:rPr>
          <w:rFonts w:ascii="Times New Roman" w:hAnsi="Times New Roman" w:cs="Times New Roman"/>
        </w:rPr>
        <w:t xml:space="preserve"> further</w:t>
      </w:r>
      <w:r>
        <w:rPr>
          <w:rFonts w:ascii="Times New Roman" w:hAnsi="Times New Roman" w:cs="Times New Roman"/>
        </w:rPr>
        <w:t xml:space="preserve"> indicated that the plaintiff’s officials went to the purported address but could not locate it. They subsequently enlisted the help of officials from the Ministry of Mines who accompanied them to the alleged</w:t>
      </w:r>
      <w:r w:rsidR="00342234">
        <w:rPr>
          <w:rFonts w:ascii="Times New Roman" w:hAnsi="Times New Roman" w:cs="Times New Roman"/>
        </w:rPr>
        <w:t xml:space="preserve"> site</w:t>
      </w:r>
      <w:r>
        <w:rPr>
          <w:rFonts w:ascii="Times New Roman" w:hAnsi="Times New Roman" w:cs="Times New Roman"/>
        </w:rPr>
        <w:t xml:space="preserve">. However, none of </w:t>
      </w:r>
      <w:r w:rsidR="00342234">
        <w:rPr>
          <w:rFonts w:ascii="Times New Roman" w:hAnsi="Times New Roman" w:cs="Times New Roman"/>
        </w:rPr>
        <w:t>all that bore any fruit. T</w:t>
      </w:r>
      <w:r>
        <w:rPr>
          <w:rFonts w:ascii="Times New Roman" w:hAnsi="Times New Roman" w:cs="Times New Roman"/>
        </w:rPr>
        <w:t xml:space="preserve">he assets in question – </w:t>
      </w:r>
      <w:r w:rsidR="00342234">
        <w:rPr>
          <w:rFonts w:ascii="Times New Roman" w:hAnsi="Times New Roman" w:cs="Times New Roman"/>
        </w:rPr>
        <w:t>allegedly two earthmoving equipment comprising an</w:t>
      </w:r>
      <w:r w:rsidR="00FD276F">
        <w:rPr>
          <w:rFonts w:ascii="Times New Roman" w:hAnsi="Times New Roman" w:cs="Times New Roman"/>
        </w:rPr>
        <w:t xml:space="preserve"> </w:t>
      </w:r>
      <w:r>
        <w:rPr>
          <w:rFonts w:ascii="Times New Roman" w:hAnsi="Times New Roman" w:cs="Times New Roman"/>
        </w:rPr>
        <w:t>excavator</w:t>
      </w:r>
      <w:r w:rsidR="00342234">
        <w:rPr>
          <w:rFonts w:ascii="Times New Roman" w:hAnsi="Times New Roman" w:cs="Times New Roman"/>
        </w:rPr>
        <w:t xml:space="preserve"> and </w:t>
      </w:r>
      <w:r>
        <w:rPr>
          <w:rFonts w:ascii="Times New Roman" w:hAnsi="Times New Roman" w:cs="Times New Roman"/>
        </w:rPr>
        <w:t>a dump truck</w:t>
      </w:r>
      <w:r w:rsidR="00342234">
        <w:rPr>
          <w:rFonts w:ascii="Times New Roman" w:hAnsi="Times New Roman" w:cs="Times New Roman"/>
        </w:rPr>
        <w:t>,</w:t>
      </w:r>
      <w:r>
        <w:rPr>
          <w:rFonts w:ascii="Times New Roman" w:hAnsi="Times New Roman" w:cs="Times New Roman"/>
        </w:rPr>
        <w:t xml:space="preserve"> and </w:t>
      </w:r>
      <w:r w:rsidR="00342234">
        <w:rPr>
          <w:rFonts w:ascii="Times New Roman" w:hAnsi="Times New Roman" w:cs="Times New Roman"/>
        </w:rPr>
        <w:t xml:space="preserve">some alleged </w:t>
      </w:r>
      <w:r>
        <w:rPr>
          <w:rFonts w:ascii="Times New Roman" w:hAnsi="Times New Roman" w:cs="Times New Roman"/>
        </w:rPr>
        <w:t>3 300</w:t>
      </w:r>
      <w:r w:rsidR="00342234">
        <w:rPr>
          <w:rFonts w:ascii="Times New Roman" w:hAnsi="Times New Roman" w:cs="Times New Roman"/>
        </w:rPr>
        <w:t xml:space="preserve"> </w:t>
      </w:r>
      <w:r>
        <w:rPr>
          <w:rFonts w:ascii="Times New Roman" w:hAnsi="Times New Roman" w:cs="Times New Roman"/>
        </w:rPr>
        <w:t xml:space="preserve">metric tons of lithium ore – could </w:t>
      </w:r>
      <w:r w:rsidR="00342234">
        <w:rPr>
          <w:rFonts w:ascii="Times New Roman" w:hAnsi="Times New Roman" w:cs="Times New Roman"/>
        </w:rPr>
        <w:t xml:space="preserve">not </w:t>
      </w:r>
      <w:r>
        <w:rPr>
          <w:rFonts w:ascii="Times New Roman" w:hAnsi="Times New Roman" w:cs="Times New Roman"/>
        </w:rPr>
        <w:t xml:space="preserve">be found. Naturally, the plaintiff wrote back </w:t>
      </w:r>
      <w:r w:rsidR="005F0A82">
        <w:rPr>
          <w:rFonts w:ascii="Times New Roman" w:hAnsi="Times New Roman" w:cs="Times New Roman"/>
        </w:rPr>
        <w:t>to the defendant’s lawyers, among other things, requesting that the defendant should accompany the plaintiff’s officials on their next visit so that he could identify the assets</w:t>
      </w:r>
      <w:r w:rsidR="00342234">
        <w:rPr>
          <w:rFonts w:ascii="Times New Roman" w:hAnsi="Times New Roman" w:cs="Times New Roman"/>
        </w:rPr>
        <w:t xml:space="preserve"> himself</w:t>
      </w:r>
      <w:r w:rsidR="005F0A82">
        <w:rPr>
          <w:rFonts w:ascii="Times New Roman" w:hAnsi="Times New Roman" w:cs="Times New Roman"/>
        </w:rPr>
        <w:t>.</w:t>
      </w:r>
    </w:p>
    <w:p w14:paraId="27E30FBF" w14:textId="77777777" w:rsidR="005F0A82" w:rsidRDefault="005F0A82" w:rsidP="009B1AE5">
      <w:pPr>
        <w:spacing w:line="360" w:lineRule="auto"/>
        <w:ind w:left="720" w:hanging="660"/>
        <w:jc w:val="both"/>
        <w:rPr>
          <w:rFonts w:ascii="Times New Roman" w:hAnsi="Times New Roman" w:cs="Times New Roman"/>
        </w:rPr>
      </w:pPr>
      <w:r>
        <w:rPr>
          <w:rFonts w:ascii="Times New Roman" w:hAnsi="Times New Roman" w:cs="Times New Roman"/>
        </w:rPr>
        <w:t>[</w:t>
      </w:r>
      <w:r w:rsidR="00342234">
        <w:rPr>
          <w:rFonts w:ascii="Times New Roman" w:hAnsi="Times New Roman" w:cs="Times New Roman"/>
        </w:rPr>
        <w:t>23</w:t>
      </w:r>
      <w:r>
        <w:rPr>
          <w:rFonts w:ascii="Times New Roman" w:hAnsi="Times New Roman" w:cs="Times New Roman"/>
        </w:rPr>
        <w:t>]</w:t>
      </w:r>
      <w:r>
        <w:rPr>
          <w:rFonts w:ascii="Times New Roman" w:hAnsi="Times New Roman" w:cs="Times New Roman"/>
        </w:rPr>
        <w:tab/>
        <w:t xml:space="preserve">There was absolutely little or no cooperation from the defendant or his lawyers. </w:t>
      </w:r>
      <w:r w:rsidR="00FD276F">
        <w:rPr>
          <w:rFonts w:ascii="Times New Roman" w:hAnsi="Times New Roman" w:cs="Times New Roman"/>
        </w:rPr>
        <w:t xml:space="preserve">In fact there was a complete rebuff. </w:t>
      </w:r>
      <w:r>
        <w:rPr>
          <w:rFonts w:ascii="Times New Roman" w:hAnsi="Times New Roman" w:cs="Times New Roman"/>
        </w:rPr>
        <w:t xml:space="preserve">In September 2025 they wrote </w:t>
      </w:r>
      <w:r w:rsidR="00342234">
        <w:rPr>
          <w:rFonts w:ascii="Times New Roman" w:hAnsi="Times New Roman" w:cs="Times New Roman"/>
        </w:rPr>
        <w:t>dismissively</w:t>
      </w:r>
      <w:r w:rsidR="00F621A2">
        <w:rPr>
          <w:rFonts w:ascii="Times New Roman" w:hAnsi="Times New Roman" w:cs="Times New Roman"/>
        </w:rPr>
        <w:t xml:space="preserve"> </w:t>
      </w:r>
      <w:r>
        <w:rPr>
          <w:rFonts w:ascii="Times New Roman" w:hAnsi="Times New Roman" w:cs="Times New Roman"/>
        </w:rPr>
        <w:t>as follows:</w:t>
      </w:r>
    </w:p>
    <w:p w14:paraId="4CDFE93A" w14:textId="77777777" w:rsidR="005F0A82" w:rsidRPr="00342234" w:rsidRDefault="005F0A82" w:rsidP="00342234">
      <w:pPr>
        <w:spacing w:line="240" w:lineRule="auto"/>
        <w:ind w:left="1440"/>
        <w:jc w:val="both"/>
        <w:rPr>
          <w:rFonts w:ascii="Times New Roman" w:hAnsi="Times New Roman" w:cs="Times New Roman"/>
          <w:sz w:val="22"/>
          <w:szCs w:val="22"/>
        </w:rPr>
      </w:pPr>
      <w:r>
        <w:rPr>
          <w:rFonts w:ascii="Times New Roman" w:hAnsi="Times New Roman" w:cs="Times New Roman"/>
        </w:rPr>
        <w:t>“</w:t>
      </w:r>
      <w:r w:rsidRPr="00342234">
        <w:rPr>
          <w:rFonts w:ascii="Times New Roman" w:hAnsi="Times New Roman" w:cs="Times New Roman"/>
          <w:sz w:val="22"/>
          <w:szCs w:val="22"/>
        </w:rPr>
        <w:t xml:space="preserve">1. Please be advised that mining location do not [sic] have physical address. This is why we furnished you with the Certificate of Registration and the GPS coordinates of the mining location. </w:t>
      </w:r>
    </w:p>
    <w:p w14:paraId="450343EA" w14:textId="77777777" w:rsidR="00FD276F" w:rsidRPr="00342234" w:rsidRDefault="005F0A82" w:rsidP="00342234">
      <w:pPr>
        <w:spacing w:line="240" w:lineRule="auto"/>
        <w:ind w:left="720" w:firstLine="720"/>
        <w:jc w:val="both"/>
        <w:rPr>
          <w:rFonts w:ascii="Times New Roman" w:hAnsi="Times New Roman" w:cs="Times New Roman"/>
          <w:sz w:val="22"/>
          <w:szCs w:val="22"/>
        </w:rPr>
      </w:pPr>
      <w:r w:rsidRPr="00342234">
        <w:rPr>
          <w:rFonts w:ascii="Times New Roman" w:hAnsi="Times New Roman" w:cs="Times New Roman"/>
          <w:sz w:val="22"/>
          <w:szCs w:val="22"/>
        </w:rPr>
        <w:t xml:space="preserve">2. With respect, your request is both unreasonable </w:t>
      </w:r>
      <w:r w:rsidR="00FD276F" w:rsidRPr="00342234">
        <w:rPr>
          <w:rFonts w:ascii="Times New Roman" w:hAnsi="Times New Roman" w:cs="Times New Roman"/>
          <w:sz w:val="22"/>
          <w:szCs w:val="22"/>
        </w:rPr>
        <w:t>and impossible to perform.</w:t>
      </w:r>
    </w:p>
    <w:p w14:paraId="29514CCA" w14:textId="77777777" w:rsidR="00FD276F" w:rsidRDefault="00FD276F" w:rsidP="00342234">
      <w:pPr>
        <w:spacing w:line="240" w:lineRule="auto"/>
        <w:ind w:left="1440"/>
        <w:jc w:val="both"/>
        <w:rPr>
          <w:rFonts w:ascii="Times New Roman" w:hAnsi="Times New Roman" w:cs="Times New Roman"/>
        </w:rPr>
      </w:pPr>
      <w:r w:rsidRPr="00342234">
        <w:rPr>
          <w:rFonts w:ascii="Times New Roman" w:hAnsi="Times New Roman" w:cs="Times New Roman"/>
          <w:sz w:val="22"/>
          <w:szCs w:val="22"/>
        </w:rPr>
        <w:t>3. May we recommend that your clients accompany the Sheriff of the High Court, as they have been to this Mining Location on several times and are able to identify the Lithium Ore and the Earth Mining Equipment?</w:t>
      </w:r>
      <w:r w:rsidR="00342234" w:rsidRPr="00342234">
        <w:rPr>
          <w:rFonts w:ascii="Times New Roman" w:hAnsi="Times New Roman" w:cs="Times New Roman"/>
        </w:rPr>
        <w:t>”</w:t>
      </w:r>
    </w:p>
    <w:p w14:paraId="2EFBA0A0" w14:textId="77777777" w:rsidR="00F621A2" w:rsidRDefault="00FD276F" w:rsidP="00366295">
      <w:pPr>
        <w:spacing w:line="360" w:lineRule="auto"/>
        <w:ind w:left="720" w:hanging="720"/>
        <w:jc w:val="both"/>
        <w:rPr>
          <w:rFonts w:ascii="Times New Roman" w:hAnsi="Times New Roman" w:cs="Times New Roman"/>
        </w:rPr>
      </w:pPr>
      <w:r>
        <w:rPr>
          <w:rFonts w:ascii="Times New Roman" w:hAnsi="Times New Roman" w:cs="Times New Roman"/>
        </w:rPr>
        <w:t>[</w:t>
      </w:r>
      <w:r w:rsidR="00342234">
        <w:rPr>
          <w:rFonts w:ascii="Times New Roman" w:hAnsi="Times New Roman" w:cs="Times New Roman"/>
        </w:rPr>
        <w:t>24</w:t>
      </w:r>
      <w:r>
        <w:rPr>
          <w:rFonts w:ascii="Times New Roman" w:hAnsi="Times New Roman" w:cs="Times New Roman"/>
        </w:rPr>
        <w:t>]</w:t>
      </w:r>
      <w:r w:rsidR="00F621A2">
        <w:rPr>
          <w:rFonts w:ascii="Times New Roman" w:hAnsi="Times New Roman" w:cs="Times New Roman"/>
        </w:rPr>
        <w:tab/>
      </w:r>
      <w:r w:rsidR="00366295">
        <w:rPr>
          <w:rFonts w:ascii="Times New Roman" w:hAnsi="Times New Roman" w:cs="Times New Roman"/>
        </w:rPr>
        <w:t xml:space="preserve">The defendant or his lawyers or both were belligerent. </w:t>
      </w:r>
      <w:r w:rsidR="00F621A2">
        <w:rPr>
          <w:rFonts w:ascii="Times New Roman" w:hAnsi="Times New Roman" w:cs="Times New Roman"/>
        </w:rPr>
        <w:t>In November 2025, the lawyers</w:t>
      </w:r>
      <w:r w:rsidR="00D928E6">
        <w:rPr>
          <w:rFonts w:ascii="Times New Roman" w:hAnsi="Times New Roman" w:cs="Times New Roman"/>
        </w:rPr>
        <w:t xml:space="preserve"> further</w:t>
      </w:r>
      <w:r w:rsidR="00F621A2">
        <w:rPr>
          <w:rFonts w:ascii="Times New Roman" w:hAnsi="Times New Roman" w:cs="Times New Roman"/>
        </w:rPr>
        <w:t xml:space="preserve"> wrote as follows:</w:t>
      </w:r>
    </w:p>
    <w:p w14:paraId="064DD94B" w14:textId="77777777" w:rsidR="00F621A2" w:rsidRPr="00366295" w:rsidRDefault="00F621A2" w:rsidP="00366295">
      <w:pPr>
        <w:spacing w:line="240" w:lineRule="auto"/>
        <w:ind w:left="720" w:firstLine="720"/>
        <w:jc w:val="both"/>
        <w:rPr>
          <w:rFonts w:ascii="Times New Roman" w:hAnsi="Times New Roman" w:cs="Times New Roman"/>
          <w:sz w:val="22"/>
          <w:szCs w:val="22"/>
        </w:rPr>
      </w:pPr>
      <w:r>
        <w:rPr>
          <w:rFonts w:ascii="Times New Roman" w:hAnsi="Times New Roman" w:cs="Times New Roman"/>
        </w:rPr>
        <w:t>“</w:t>
      </w:r>
      <w:r w:rsidRPr="00366295">
        <w:rPr>
          <w:rFonts w:ascii="Times New Roman" w:hAnsi="Times New Roman" w:cs="Times New Roman"/>
          <w:sz w:val="22"/>
          <w:szCs w:val="22"/>
        </w:rPr>
        <w:t>1. Your letter dated 14 November refers.</w:t>
      </w:r>
    </w:p>
    <w:p w14:paraId="7395CA71" w14:textId="77777777" w:rsidR="00F621A2" w:rsidRPr="00366295" w:rsidRDefault="00F621A2" w:rsidP="00366295">
      <w:pPr>
        <w:spacing w:line="240" w:lineRule="auto"/>
        <w:ind w:left="1440"/>
        <w:jc w:val="both"/>
        <w:rPr>
          <w:rFonts w:ascii="Times New Roman" w:hAnsi="Times New Roman" w:cs="Times New Roman"/>
          <w:sz w:val="22"/>
          <w:szCs w:val="22"/>
        </w:rPr>
      </w:pPr>
      <w:r w:rsidRPr="00366295">
        <w:rPr>
          <w:rFonts w:ascii="Times New Roman" w:hAnsi="Times New Roman" w:cs="Times New Roman"/>
          <w:sz w:val="22"/>
          <w:szCs w:val="22"/>
        </w:rPr>
        <w:t>2. Kindly advise us of the name, employment number and position of the Ministry of Mines official that you visited our client’s mining site with.</w:t>
      </w:r>
    </w:p>
    <w:p w14:paraId="548433BB" w14:textId="77777777" w:rsidR="00F621A2" w:rsidRPr="00366295" w:rsidRDefault="00F621A2" w:rsidP="00366295">
      <w:pPr>
        <w:spacing w:line="240" w:lineRule="auto"/>
        <w:ind w:left="1440"/>
        <w:jc w:val="both"/>
        <w:rPr>
          <w:rFonts w:ascii="Times New Roman" w:hAnsi="Times New Roman" w:cs="Times New Roman"/>
          <w:sz w:val="22"/>
          <w:szCs w:val="22"/>
        </w:rPr>
      </w:pPr>
      <w:r w:rsidRPr="00366295">
        <w:rPr>
          <w:rFonts w:ascii="Times New Roman" w:hAnsi="Times New Roman" w:cs="Times New Roman"/>
          <w:sz w:val="22"/>
          <w:szCs w:val="22"/>
        </w:rPr>
        <w:t xml:space="preserve">3. </w:t>
      </w:r>
      <w:r w:rsidR="00366295">
        <w:rPr>
          <w:rFonts w:ascii="Times New Roman" w:hAnsi="Times New Roman" w:cs="Times New Roman"/>
          <w:sz w:val="22"/>
          <w:szCs w:val="22"/>
        </w:rPr>
        <w:t>I</w:t>
      </w:r>
      <w:r w:rsidRPr="00366295">
        <w:rPr>
          <w:rFonts w:ascii="Times New Roman" w:hAnsi="Times New Roman" w:cs="Times New Roman"/>
          <w:sz w:val="22"/>
          <w:szCs w:val="22"/>
        </w:rPr>
        <w:t>n addition, may we have the exact date and time of the visit as our client’s security records do not show that such visit took place.</w:t>
      </w:r>
    </w:p>
    <w:p w14:paraId="6EC16F50" w14:textId="77777777" w:rsidR="00F621A2" w:rsidRPr="00366295" w:rsidRDefault="00F621A2" w:rsidP="00366295">
      <w:pPr>
        <w:spacing w:line="240" w:lineRule="auto"/>
        <w:ind w:left="1440"/>
        <w:jc w:val="both"/>
        <w:rPr>
          <w:rFonts w:ascii="Times New Roman" w:hAnsi="Times New Roman" w:cs="Times New Roman"/>
          <w:sz w:val="22"/>
          <w:szCs w:val="22"/>
        </w:rPr>
      </w:pPr>
      <w:r w:rsidRPr="00366295">
        <w:rPr>
          <w:rFonts w:ascii="Times New Roman" w:hAnsi="Times New Roman" w:cs="Times New Roman"/>
          <w:sz w:val="22"/>
          <w:szCs w:val="22"/>
        </w:rPr>
        <w:t>4. In the light of our agreement – that our respective clients would visit the mining site with the Sheriff – we are hard put to understand why your client allegedly went ahead with the visit without the Sheriff and our client’s representative in attendance. May we have your explanation on that issue.</w:t>
      </w:r>
    </w:p>
    <w:p w14:paraId="0DD83CDD" w14:textId="77777777" w:rsidR="00F621A2" w:rsidRDefault="00F621A2" w:rsidP="00366295">
      <w:pPr>
        <w:spacing w:line="240" w:lineRule="auto"/>
        <w:ind w:left="1440"/>
        <w:jc w:val="both"/>
        <w:rPr>
          <w:rFonts w:ascii="Times New Roman" w:hAnsi="Times New Roman" w:cs="Times New Roman"/>
        </w:rPr>
      </w:pPr>
      <w:r w:rsidRPr="00366295">
        <w:rPr>
          <w:rFonts w:ascii="Times New Roman" w:hAnsi="Times New Roman" w:cs="Times New Roman"/>
          <w:sz w:val="22"/>
          <w:szCs w:val="22"/>
        </w:rPr>
        <w:t>5. It would be remiss of your client to seek to bypass the Court’s directive by creating a fictitious visit and advancing a prevarication. Our client’s rights are reserved.</w:t>
      </w:r>
      <w:r>
        <w:rPr>
          <w:rFonts w:ascii="Times New Roman" w:hAnsi="Times New Roman" w:cs="Times New Roman"/>
        </w:rPr>
        <w:t>”</w:t>
      </w:r>
    </w:p>
    <w:p w14:paraId="3BA393DF" w14:textId="77777777" w:rsidR="007836CD" w:rsidRDefault="00F621A2" w:rsidP="00366295">
      <w:pPr>
        <w:spacing w:line="360" w:lineRule="auto"/>
        <w:ind w:left="720" w:hanging="720"/>
        <w:jc w:val="both"/>
        <w:rPr>
          <w:rFonts w:ascii="Times New Roman" w:hAnsi="Times New Roman" w:cs="Times New Roman"/>
        </w:rPr>
      </w:pPr>
      <w:r>
        <w:rPr>
          <w:rFonts w:ascii="Times New Roman" w:hAnsi="Times New Roman" w:cs="Times New Roman"/>
        </w:rPr>
        <w:lastRenderedPageBreak/>
        <w:t>[</w:t>
      </w:r>
      <w:r w:rsidR="00366295">
        <w:rPr>
          <w:rFonts w:ascii="Times New Roman" w:hAnsi="Times New Roman" w:cs="Times New Roman"/>
        </w:rPr>
        <w:t>25</w:t>
      </w:r>
      <w:r>
        <w:rPr>
          <w:rFonts w:ascii="Times New Roman" w:hAnsi="Times New Roman" w:cs="Times New Roman"/>
        </w:rPr>
        <w:t>]</w:t>
      </w:r>
      <w:r>
        <w:rPr>
          <w:rFonts w:ascii="Times New Roman" w:hAnsi="Times New Roman" w:cs="Times New Roman"/>
        </w:rPr>
        <w:tab/>
        <w:t xml:space="preserve">By the time of the motion court day </w:t>
      </w:r>
      <w:r w:rsidR="00366295">
        <w:rPr>
          <w:rFonts w:ascii="Times New Roman" w:hAnsi="Times New Roman" w:cs="Times New Roman"/>
        </w:rPr>
        <w:t xml:space="preserve">on 26 November 2025 aforesaid, </w:t>
      </w:r>
      <w:r>
        <w:rPr>
          <w:rFonts w:ascii="Times New Roman" w:hAnsi="Times New Roman" w:cs="Times New Roman"/>
        </w:rPr>
        <w:t xml:space="preserve">the debt </w:t>
      </w:r>
      <w:r w:rsidR="00366295">
        <w:rPr>
          <w:rFonts w:ascii="Times New Roman" w:hAnsi="Times New Roman" w:cs="Times New Roman"/>
        </w:rPr>
        <w:t>was still</w:t>
      </w:r>
      <w:r>
        <w:rPr>
          <w:rFonts w:ascii="Times New Roman" w:hAnsi="Times New Roman" w:cs="Times New Roman"/>
        </w:rPr>
        <w:t xml:space="preserve"> outstanding. No further effort had been made to satisfy the court order. I formed the distinct impression that the defendant was being </w:t>
      </w:r>
      <w:r w:rsidR="00366295">
        <w:rPr>
          <w:rFonts w:ascii="Times New Roman" w:hAnsi="Times New Roman" w:cs="Times New Roman"/>
        </w:rPr>
        <w:t>stubborn</w:t>
      </w:r>
      <w:r>
        <w:rPr>
          <w:rFonts w:ascii="Times New Roman" w:hAnsi="Times New Roman" w:cs="Times New Roman"/>
        </w:rPr>
        <w:t xml:space="preserve"> and wilfully avoiding to pay.</w:t>
      </w:r>
      <w:r w:rsidR="00366295">
        <w:rPr>
          <w:rFonts w:ascii="Times New Roman" w:hAnsi="Times New Roman" w:cs="Times New Roman"/>
        </w:rPr>
        <w:t xml:space="preserve"> To signal a wilful disobedience of a court order, a </w:t>
      </w:r>
      <w:r w:rsidR="00FB3B87">
        <w:rPr>
          <w:rFonts w:ascii="Times New Roman" w:hAnsi="Times New Roman" w:cs="Times New Roman"/>
        </w:rPr>
        <w:t>defendant needs not say “I don’t want to pay”. Refusal to pay can be deduced from an objective assessment of the facts.</w:t>
      </w:r>
    </w:p>
    <w:p w14:paraId="0D6CA496" w14:textId="77777777" w:rsidR="00FB3B87" w:rsidRDefault="00FB3B87" w:rsidP="00045335">
      <w:pPr>
        <w:spacing w:line="360" w:lineRule="auto"/>
        <w:ind w:left="720" w:hanging="720"/>
        <w:jc w:val="both"/>
        <w:rPr>
          <w:rFonts w:ascii="Times New Roman" w:hAnsi="Times New Roman" w:cs="Times New Roman"/>
        </w:rPr>
      </w:pPr>
      <w:r>
        <w:rPr>
          <w:rFonts w:ascii="Times New Roman" w:hAnsi="Times New Roman" w:cs="Times New Roman"/>
        </w:rPr>
        <w:t>[</w:t>
      </w:r>
      <w:r w:rsidR="00366295">
        <w:rPr>
          <w:rFonts w:ascii="Times New Roman" w:hAnsi="Times New Roman" w:cs="Times New Roman"/>
        </w:rPr>
        <w:t>26</w:t>
      </w:r>
      <w:r>
        <w:rPr>
          <w:rFonts w:ascii="Times New Roman" w:hAnsi="Times New Roman" w:cs="Times New Roman"/>
        </w:rPr>
        <w:t>]</w:t>
      </w:r>
      <w:r>
        <w:rPr>
          <w:rFonts w:ascii="Times New Roman" w:hAnsi="Times New Roman" w:cs="Times New Roman"/>
        </w:rPr>
        <w:tab/>
        <w:t xml:space="preserve">On the day of the motion proceedings, the defendant’s lawyer was in court. He was unbending. He purported to hide behind the order of this court by </w:t>
      </w:r>
      <w:r w:rsidRPr="00366295">
        <w:rPr>
          <w:rFonts w:ascii="Times New Roman" w:hAnsi="Times New Roman" w:cs="Times New Roman"/>
          <w:sz w:val="20"/>
          <w:szCs w:val="20"/>
        </w:rPr>
        <w:t>MUSHURE J</w:t>
      </w:r>
      <w:r>
        <w:rPr>
          <w:rFonts w:ascii="Times New Roman" w:hAnsi="Times New Roman" w:cs="Times New Roman"/>
        </w:rPr>
        <w:t>, insisting that until the defendants’ assets had been located and a sale in execution attempted, the order for civil imprisonment would be premature. He was not listening to concern</w:t>
      </w:r>
      <w:r w:rsidR="00366295">
        <w:rPr>
          <w:rFonts w:ascii="Times New Roman" w:hAnsi="Times New Roman" w:cs="Times New Roman"/>
        </w:rPr>
        <w:t>s</w:t>
      </w:r>
      <w:r>
        <w:rPr>
          <w:rFonts w:ascii="Times New Roman" w:hAnsi="Times New Roman" w:cs="Times New Roman"/>
        </w:rPr>
        <w:t xml:space="preserve"> that not only had that order not been complied with, but also that the defendant had just given the plaintiff the run-around. I demanded to know why it should be the plaintiff to be overburdened with locating the defendant’s assets for sale in execution when the defendant himself could do that. The defendant was not even asking for time to sell</w:t>
      </w:r>
      <w:r w:rsidR="00366295">
        <w:rPr>
          <w:rFonts w:ascii="Times New Roman" w:hAnsi="Times New Roman" w:cs="Times New Roman"/>
        </w:rPr>
        <w:t>,</w:t>
      </w:r>
      <w:r>
        <w:rPr>
          <w:rFonts w:ascii="Times New Roman" w:hAnsi="Times New Roman" w:cs="Times New Roman"/>
        </w:rPr>
        <w:t xml:space="preserve"> but was </w:t>
      </w:r>
      <w:r w:rsidR="00366295">
        <w:rPr>
          <w:rFonts w:ascii="Times New Roman" w:hAnsi="Times New Roman" w:cs="Times New Roman"/>
        </w:rPr>
        <w:t xml:space="preserve">just </w:t>
      </w:r>
      <w:r>
        <w:rPr>
          <w:rFonts w:ascii="Times New Roman" w:hAnsi="Times New Roman" w:cs="Times New Roman"/>
        </w:rPr>
        <w:t xml:space="preserve">insisting that the order by </w:t>
      </w:r>
      <w:r w:rsidRPr="00366295">
        <w:rPr>
          <w:rFonts w:ascii="Times New Roman" w:hAnsi="Times New Roman" w:cs="Times New Roman"/>
          <w:sz w:val="20"/>
          <w:szCs w:val="20"/>
        </w:rPr>
        <w:t>MUSHURE J</w:t>
      </w:r>
      <w:r>
        <w:rPr>
          <w:rFonts w:ascii="Times New Roman" w:hAnsi="Times New Roman" w:cs="Times New Roman"/>
        </w:rPr>
        <w:t xml:space="preserve"> had somehow given him </w:t>
      </w:r>
      <w:r w:rsidR="00366295">
        <w:rPr>
          <w:rFonts w:ascii="Times New Roman" w:hAnsi="Times New Roman" w:cs="Times New Roman"/>
        </w:rPr>
        <w:t>some</w:t>
      </w:r>
      <w:r>
        <w:rPr>
          <w:rFonts w:ascii="Times New Roman" w:hAnsi="Times New Roman" w:cs="Times New Roman"/>
        </w:rPr>
        <w:t xml:space="preserve"> reprieve.</w:t>
      </w:r>
    </w:p>
    <w:p w14:paraId="1BF2C86A" w14:textId="77777777" w:rsidR="00366295" w:rsidRDefault="00FB3B87" w:rsidP="00045335">
      <w:pPr>
        <w:spacing w:line="360" w:lineRule="auto"/>
        <w:ind w:left="720" w:hanging="720"/>
        <w:jc w:val="both"/>
        <w:rPr>
          <w:rFonts w:ascii="Times New Roman" w:hAnsi="Times New Roman" w:cs="Times New Roman"/>
        </w:rPr>
      </w:pPr>
      <w:r>
        <w:rPr>
          <w:rFonts w:ascii="Times New Roman" w:hAnsi="Times New Roman" w:cs="Times New Roman"/>
        </w:rPr>
        <w:t>[</w:t>
      </w:r>
      <w:r w:rsidR="00366295">
        <w:rPr>
          <w:rFonts w:ascii="Times New Roman" w:hAnsi="Times New Roman" w:cs="Times New Roman"/>
        </w:rPr>
        <w:t>27</w:t>
      </w:r>
      <w:r>
        <w:rPr>
          <w:rFonts w:ascii="Times New Roman" w:hAnsi="Times New Roman" w:cs="Times New Roman"/>
        </w:rPr>
        <w:t>]</w:t>
      </w:r>
      <w:r>
        <w:rPr>
          <w:rFonts w:ascii="Times New Roman" w:hAnsi="Times New Roman" w:cs="Times New Roman"/>
        </w:rPr>
        <w:tab/>
        <w:t xml:space="preserve">Upon getting no satisfaction on the defendant’s efforts to satisfy the judgment, and after being satisfied </w:t>
      </w:r>
      <w:r w:rsidR="00045335">
        <w:rPr>
          <w:rFonts w:ascii="Times New Roman" w:hAnsi="Times New Roman" w:cs="Times New Roman"/>
        </w:rPr>
        <w:t xml:space="preserve">that his failure </w:t>
      </w:r>
      <w:r>
        <w:rPr>
          <w:rFonts w:ascii="Times New Roman" w:hAnsi="Times New Roman" w:cs="Times New Roman"/>
        </w:rPr>
        <w:t>to pay was not because</w:t>
      </w:r>
      <w:r w:rsidR="00045335">
        <w:rPr>
          <w:rFonts w:ascii="Times New Roman" w:hAnsi="Times New Roman" w:cs="Times New Roman"/>
        </w:rPr>
        <w:t xml:space="preserve"> he was indigent, but </w:t>
      </w:r>
      <w:r w:rsidR="00366295">
        <w:rPr>
          <w:rFonts w:ascii="Times New Roman" w:hAnsi="Times New Roman" w:cs="Times New Roman"/>
        </w:rPr>
        <w:t xml:space="preserve">that he </w:t>
      </w:r>
      <w:r w:rsidR="00045335">
        <w:rPr>
          <w:rFonts w:ascii="Times New Roman" w:hAnsi="Times New Roman" w:cs="Times New Roman"/>
        </w:rPr>
        <w:t xml:space="preserve">was merely being stubborn, and considering the values, principles and ethos of the Commercial Division in regards to the speedy settlement of disputes, I issued the order of civil imprisonment aforesaid. </w:t>
      </w:r>
    </w:p>
    <w:p w14:paraId="4BFF4DA5" w14:textId="77777777" w:rsidR="00045335" w:rsidRDefault="00366295" w:rsidP="00045335">
      <w:pPr>
        <w:spacing w:line="360" w:lineRule="auto"/>
        <w:ind w:left="720" w:hanging="720"/>
        <w:jc w:val="both"/>
        <w:rPr>
          <w:rFonts w:ascii="Times New Roman" w:hAnsi="Times New Roman" w:cs="Times New Roman"/>
        </w:rPr>
      </w:pPr>
      <w:r>
        <w:rPr>
          <w:rFonts w:ascii="Times New Roman" w:hAnsi="Times New Roman" w:cs="Times New Roman"/>
        </w:rPr>
        <w:t>[28]</w:t>
      </w:r>
      <w:r>
        <w:rPr>
          <w:rFonts w:ascii="Times New Roman" w:hAnsi="Times New Roman" w:cs="Times New Roman"/>
        </w:rPr>
        <w:tab/>
      </w:r>
      <w:r w:rsidR="00045335">
        <w:rPr>
          <w:rFonts w:ascii="Times New Roman" w:hAnsi="Times New Roman" w:cs="Times New Roman"/>
        </w:rPr>
        <w:t>I see that true to character, instead of arranging payment</w:t>
      </w:r>
      <w:r>
        <w:rPr>
          <w:rFonts w:ascii="Times New Roman" w:hAnsi="Times New Roman" w:cs="Times New Roman"/>
        </w:rPr>
        <w:t xml:space="preserve"> of the judgment debt</w:t>
      </w:r>
      <w:r w:rsidR="00045335">
        <w:rPr>
          <w:rFonts w:ascii="Times New Roman" w:hAnsi="Times New Roman" w:cs="Times New Roman"/>
        </w:rPr>
        <w:t>, the defendant has purported to appeal</w:t>
      </w:r>
      <w:r>
        <w:rPr>
          <w:rFonts w:ascii="Times New Roman" w:hAnsi="Times New Roman" w:cs="Times New Roman"/>
        </w:rPr>
        <w:t xml:space="preserve"> </w:t>
      </w:r>
      <w:r w:rsidR="00D928E6">
        <w:rPr>
          <w:rFonts w:ascii="Times New Roman" w:hAnsi="Times New Roman" w:cs="Times New Roman"/>
        </w:rPr>
        <w:t>the</w:t>
      </w:r>
      <w:r>
        <w:rPr>
          <w:rFonts w:ascii="Times New Roman" w:hAnsi="Times New Roman" w:cs="Times New Roman"/>
        </w:rPr>
        <w:t xml:space="preserve"> order of civil imprisonment to the Supreme Court</w:t>
      </w:r>
      <w:r w:rsidR="00045335">
        <w:rPr>
          <w:rFonts w:ascii="Times New Roman" w:hAnsi="Times New Roman" w:cs="Times New Roman"/>
        </w:rPr>
        <w:t>.</w:t>
      </w:r>
    </w:p>
    <w:p w14:paraId="1C528331" w14:textId="77777777" w:rsidR="00045335" w:rsidRDefault="00045335" w:rsidP="000A7800">
      <w:pPr>
        <w:pStyle w:val="NormalWeb"/>
        <w:spacing w:before="0" w:beforeAutospacing="0" w:after="0" w:afterAutospacing="0"/>
        <w:ind w:left="720" w:hanging="720"/>
        <w:jc w:val="right"/>
      </w:pPr>
    </w:p>
    <w:p w14:paraId="247FB6E2" w14:textId="77777777" w:rsidR="00EF0A51" w:rsidRDefault="0003661F" w:rsidP="000A7800">
      <w:pPr>
        <w:pStyle w:val="NormalWeb"/>
        <w:spacing w:before="0" w:beforeAutospacing="0" w:after="0" w:afterAutospacing="0"/>
        <w:ind w:left="720" w:hanging="720"/>
        <w:jc w:val="right"/>
      </w:pPr>
      <w:r>
        <w:t>19</w:t>
      </w:r>
      <w:r w:rsidR="00D0738F">
        <w:t xml:space="preserve"> March</w:t>
      </w:r>
      <w:r w:rsidR="00E30B8C">
        <w:t xml:space="preserve"> </w:t>
      </w:r>
      <w:r w:rsidR="00EF0A51">
        <w:t>202</w:t>
      </w:r>
      <w:r w:rsidR="00796019">
        <w:t>6</w:t>
      </w:r>
    </w:p>
    <w:p w14:paraId="5297CBE6" w14:textId="77777777" w:rsidR="006D111C" w:rsidRDefault="006D111C" w:rsidP="000A7800">
      <w:pPr>
        <w:pStyle w:val="NormalWeb"/>
        <w:spacing w:before="0" w:beforeAutospacing="0" w:after="0" w:afterAutospacing="0"/>
        <w:ind w:left="720" w:hanging="720"/>
        <w:jc w:val="right"/>
      </w:pPr>
      <w:r w:rsidRPr="00726148">
        <w:rPr>
          <w:noProof/>
          <w:lang w:val="en-US"/>
        </w:rPr>
        <w:drawing>
          <wp:inline distT="0" distB="0" distL="0" distR="0" wp14:anchorId="0A50FBBC" wp14:editId="5FD60807">
            <wp:extent cx="996315" cy="436880"/>
            <wp:effectExtent l="0" t="0" r="0" b="1270"/>
            <wp:docPr id="1" name="Picture 1" descr="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natur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96315" cy="436880"/>
                    </a:xfrm>
                    <a:prstGeom prst="rect">
                      <a:avLst/>
                    </a:prstGeom>
                    <a:noFill/>
                    <a:ln>
                      <a:noFill/>
                    </a:ln>
                  </pic:spPr>
                </pic:pic>
              </a:graphicData>
            </a:graphic>
          </wp:inline>
        </w:drawing>
      </w:r>
    </w:p>
    <w:p w14:paraId="2476218E" w14:textId="77777777" w:rsidR="00EF0A51" w:rsidRPr="00726148" w:rsidRDefault="00EF0A51" w:rsidP="007923E7">
      <w:pPr>
        <w:spacing w:after="0" w:line="240" w:lineRule="auto"/>
        <w:jc w:val="right"/>
        <w:rPr>
          <w:rFonts w:ascii="Times New Roman" w:hAnsi="Times New Roman"/>
        </w:rPr>
      </w:pPr>
    </w:p>
    <w:p w14:paraId="62F206BF" w14:textId="77777777" w:rsidR="00D0738F" w:rsidRPr="00D0738F" w:rsidRDefault="00D0738F" w:rsidP="00EF0A51">
      <w:pPr>
        <w:spacing w:after="0" w:line="240" w:lineRule="auto"/>
        <w:jc w:val="both"/>
        <w:rPr>
          <w:rFonts w:ascii="Times New Roman" w:hAnsi="Times New Roman"/>
        </w:rPr>
      </w:pPr>
      <w:r>
        <w:rPr>
          <w:rFonts w:ascii="Times New Roman" w:hAnsi="Times New Roman"/>
          <w:i/>
        </w:rPr>
        <w:t>Gill, Godlonton &amp; Gerrans</w:t>
      </w:r>
      <w:r>
        <w:rPr>
          <w:rFonts w:ascii="Times New Roman" w:hAnsi="Times New Roman"/>
        </w:rPr>
        <w:t>, legal practitioners for the plaintiff</w:t>
      </w:r>
    </w:p>
    <w:p w14:paraId="79F9B622" w14:textId="77777777" w:rsidR="00045335" w:rsidRPr="00045335" w:rsidRDefault="00D0738F" w:rsidP="00045335">
      <w:pPr>
        <w:spacing w:after="0" w:line="240" w:lineRule="auto"/>
        <w:jc w:val="both"/>
        <w:rPr>
          <w:rFonts w:ascii="Times New Roman" w:hAnsi="Times New Roman"/>
        </w:rPr>
      </w:pPr>
      <w:r>
        <w:rPr>
          <w:rFonts w:ascii="Times New Roman" w:hAnsi="Times New Roman"/>
          <w:i/>
        </w:rPr>
        <w:t>Tamuka Moyo Attorneys</w:t>
      </w:r>
      <w:r w:rsidR="007B2FF8" w:rsidRPr="007B2FF8">
        <w:rPr>
          <w:rFonts w:ascii="Times New Roman" w:hAnsi="Times New Roman"/>
        </w:rPr>
        <w:t xml:space="preserve">, </w:t>
      </w:r>
      <w:r w:rsidR="00EF0A51" w:rsidRPr="00521F8B">
        <w:rPr>
          <w:rFonts w:ascii="Times New Roman" w:hAnsi="Times New Roman"/>
        </w:rPr>
        <w:t>legal practitioners</w:t>
      </w:r>
      <w:r w:rsidR="00EF0A51">
        <w:rPr>
          <w:rFonts w:ascii="Times New Roman" w:hAnsi="Times New Roman"/>
        </w:rPr>
        <w:t xml:space="preserve"> for the </w:t>
      </w:r>
      <w:r>
        <w:rPr>
          <w:rFonts w:ascii="Times New Roman" w:hAnsi="Times New Roman"/>
        </w:rPr>
        <w:t>defendant</w:t>
      </w:r>
    </w:p>
    <w:p w14:paraId="7BCD3401" w14:textId="77777777" w:rsidR="001C65B8" w:rsidRDefault="001C65B8" w:rsidP="001C65B8">
      <w:pPr>
        <w:spacing w:after="0" w:line="240" w:lineRule="auto"/>
        <w:jc w:val="both"/>
        <w:rPr>
          <w:rFonts w:ascii="Times New Roman" w:hAnsi="Times New Roman"/>
        </w:rPr>
      </w:pPr>
    </w:p>
    <w:sectPr w:rsidR="001C65B8">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2B9A9B" w14:textId="77777777" w:rsidR="005673D6" w:rsidRDefault="005673D6" w:rsidP="004D7D3C">
      <w:pPr>
        <w:spacing w:after="0" w:line="240" w:lineRule="auto"/>
      </w:pPr>
      <w:r>
        <w:separator/>
      </w:r>
    </w:p>
  </w:endnote>
  <w:endnote w:type="continuationSeparator" w:id="0">
    <w:p w14:paraId="72E2A82A" w14:textId="77777777" w:rsidR="005673D6" w:rsidRDefault="005673D6" w:rsidP="004D7D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02262096"/>
      <w:docPartObj>
        <w:docPartGallery w:val="Page Numbers (Bottom of Page)"/>
        <w:docPartUnique/>
      </w:docPartObj>
    </w:sdtPr>
    <w:sdtEndPr/>
    <w:sdtContent>
      <w:sdt>
        <w:sdtPr>
          <w:id w:val="-1769616900"/>
          <w:docPartObj>
            <w:docPartGallery w:val="Page Numbers (Top of Page)"/>
            <w:docPartUnique/>
          </w:docPartObj>
        </w:sdtPr>
        <w:sdtEndPr/>
        <w:sdtContent>
          <w:p w14:paraId="408A394F" w14:textId="77777777" w:rsidR="00342234" w:rsidRDefault="00342234">
            <w:pPr>
              <w:pStyle w:val="Footer"/>
              <w:jc w:val="right"/>
            </w:pPr>
            <w:r>
              <w:t xml:space="preserve">Page </w:t>
            </w:r>
            <w:r>
              <w:rPr>
                <w:b/>
                <w:bCs/>
              </w:rPr>
              <w:fldChar w:fldCharType="begin"/>
            </w:r>
            <w:r>
              <w:rPr>
                <w:b/>
                <w:bCs/>
              </w:rPr>
              <w:instrText xml:space="preserve"> PAGE </w:instrText>
            </w:r>
            <w:r>
              <w:rPr>
                <w:b/>
                <w:bCs/>
              </w:rPr>
              <w:fldChar w:fldCharType="separate"/>
            </w:r>
            <w:r w:rsidR="007B32F8">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sidR="007B32F8">
              <w:rPr>
                <w:b/>
                <w:bCs/>
                <w:noProof/>
              </w:rPr>
              <w:t>8</w:t>
            </w:r>
            <w:r>
              <w:rPr>
                <w:b/>
                <w:bCs/>
              </w:rPr>
              <w:fldChar w:fldCharType="end"/>
            </w:r>
          </w:p>
        </w:sdtContent>
      </w:sdt>
    </w:sdtContent>
  </w:sdt>
  <w:p w14:paraId="11C558A7" w14:textId="77777777" w:rsidR="00342234" w:rsidRDefault="0034223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F419A9" w14:textId="77777777" w:rsidR="005673D6" w:rsidRDefault="005673D6" w:rsidP="004D7D3C">
      <w:pPr>
        <w:spacing w:after="0" w:line="240" w:lineRule="auto"/>
      </w:pPr>
      <w:r>
        <w:separator/>
      </w:r>
    </w:p>
  </w:footnote>
  <w:footnote w:type="continuationSeparator" w:id="0">
    <w:p w14:paraId="5D12513A" w14:textId="77777777" w:rsidR="005673D6" w:rsidRDefault="005673D6" w:rsidP="004D7D3C">
      <w:pPr>
        <w:spacing w:after="0" w:line="240" w:lineRule="auto"/>
      </w:pPr>
      <w:r>
        <w:continuationSeparator/>
      </w:r>
    </w:p>
  </w:footnote>
  <w:footnote w:id="1">
    <w:p w14:paraId="57D4246B" w14:textId="77777777" w:rsidR="00342234" w:rsidRPr="00307C22" w:rsidRDefault="00342234">
      <w:pPr>
        <w:pStyle w:val="FootnoteText"/>
        <w:rPr>
          <w:lang w:val="en-US"/>
        </w:rPr>
      </w:pPr>
      <w:r>
        <w:rPr>
          <w:rStyle w:val="FootnoteReference"/>
        </w:rPr>
        <w:footnoteRef/>
      </w:r>
      <w:r>
        <w:t xml:space="preserve"> </w:t>
      </w:r>
      <w:r w:rsidRPr="00966493">
        <w:rPr>
          <w:color w:val="0070C0"/>
          <w:lang w:val="en-US"/>
        </w:rPr>
        <w:t>https://kuscholarworks.ku.edu≥content</w:t>
      </w:r>
      <w:r>
        <w:rPr>
          <w:lang w:val="en-US"/>
        </w:rPr>
        <w:t xml:space="preserve"> </w:t>
      </w:r>
    </w:p>
  </w:footnote>
  <w:footnote w:id="2">
    <w:p w14:paraId="008606E6" w14:textId="77777777" w:rsidR="00342234" w:rsidRPr="0050504F" w:rsidRDefault="00342234">
      <w:pPr>
        <w:pStyle w:val="FootnoteText"/>
        <w:rPr>
          <w:lang w:val="en-US"/>
        </w:rPr>
      </w:pPr>
      <w:r>
        <w:rPr>
          <w:rStyle w:val="FootnoteReference"/>
        </w:rPr>
        <w:footnoteRef/>
      </w:r>
      <w:r>
        <w:t xml:space="preserve"> </w:t>
      </w:r>
      <w:r>
        <w:rPr>
          <w:lang w:val="en-US"/>
        </w:rPr>
        <w:t>At p 51C.</w:t>
      </w:r>
    </w:p>
  </w:footnote>
  <w:footnote w:id="3">
    <w:p w14:paraId="30C359DB" w14:textId="77777777" w:rsidR="00342234" w:rsidRPr="00786A7C" w:rsidRDefault="00342234">
      <w:pPr>
        <w:pStyle w:val="FootnoteText"/>
        <w:rPr>
          <w:lang w:val="en-US"/>
        </w:rPr>
      </w:pPr>
      <w:r>
        <w:rPr>
          <w:rStyle w:val="FootnoteReference"/>
        </w:rPr>
        <w:footnoteRef/>
      </w:r>
      <w:r>
        <w:t xml:space="preserve"> At p 51D – 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FAE15D" w14:textId="77777777" w:rsidR="00342234" w:rsidRDefault="00342234" w:rsidP="007923E7">
    <w:pPr>
      <w:pStyle w:val="Header"/>
      <w:jc w:val="center"/>
      <w:rPr>
        <w:rFonts w:ascii="Times New Roman" w:hAnsi="Times New Roman" w:cs="Times New Roman"/>
      </w:rPr>
    </w:pPr>
    <w:r>
      <w:rPr>
        <w:rFonts w:ascii="Times New Roman" w:hAnsi="Times New Roman" w:cs="Times New Roman"/>
      </w:rPr>
      <w:t xml:space="preserve">Allied Trading CC v Stanley Moyo </w:t>
    </w:r>
  </w:p>
  <w:p w14:paraId="4DA49B4E" w14:textId="77777777" w:rsidR="00342234" w:rsidRDefault="00342234" w:rsidP="007923E7">
    <w:pPr>
      <w:pStyle w:val="Header"/>
      <w:jc w:val="right"/>
      <w:rPr>
        <w:rFonts w:ascii="Times New Roman" w:hAnsi="Times New Roman" w:cs="Times New Roman"/>
      </w:rPr>
    </w:pPr>
    <w:r w:rsidRPr="00E67996">
      <w:rPr>
        <w:rFonts w:ascii="Times New Roman" w:hAnsi="Times New Roman" w:cs="Times New Roman"/>
      </w:rPr>
      <w:t xml:space="preserve">                                                                                                                                                           HH</w:t>
    </w:r>
    <w:r>
      <w:rPr>
        <w:rFonts w:ascii="Times New Roman" w:hAnsi="Times New Roman" w:cs="Times New Roman"/>
      </w:rPr>
      <w:t xml:space="preserve"> 255</w:t>
    </w:r>
    <w:r w:rsidRPr="00E67996">
      <w:rPr>
        <w:rFonts w:ascii="Times New Roman" w:hAnsi="Times New Roman" w:cs="Times New Roman"/>
      </w:rPr>
      <w:t>-2</w:t>
    </w:r>
    <w:r>
      <w:rPr>
        <w:rFonts w:ascii="Times New Roman" w:hAnsi="Times New Roman" w:cs="Times New Roman"/>
      </w:rPr>
      <w:t>6</w:t>
    </w:r>
  </w:p>
  <w:p w14:paraId="3EE6D61A" w14:textId="77777777" w:rsidR="00342234" w:rsidRDefault="00342234" w:rsidP="004725C2">
    <w:pPr>
      <w:pStyle w:val="Header"/>
      <w:jc w:val="right"/>
      <w:rPr>
        <w:rFonts w:ascii="Times New Roman" w:hAnsi="Times New Roman" w:cs="Times New Roman"/>
      </w:rPr>
    </w:pPr>
    <w:r>
      <w:rPr>
        <w:rFonts w:ascii="Times New Roman" w:hAnsi="Times New Roman" w:cs="Times New Roman"/>
      </w:rPr>
      <w:t>HCHC344-</w:t>
    </w:r>
    <w:r w:rsidRPr="00E67996">
      <w:rPr>
        <w:rFonts w:ascii="Times New Roman" w:hAnsi="Times New Roman" w:cs="Times New Roman"/>
      </w:rPr>
      <w:t>2</w:t>
    </w:r>
    <w:r>
      <w:rPr>
        <w:rFonts w:ascii="Times New Roman" w:hAnsi="Times New Roman" w:cs="Times New Roman"/>
      </w:rPr>
      <w:t>5</w:t>
    </w:r>
  </w:p>
  <w:p w14:paraId="38B08A53" w14:textId="77777777" w:rsidR="00342234" w:rsidRDefault="00342234" w:rsidP="004725C2">
    <w:pPr>
      <w:pStyle w:val="Header"/>
      <w:jc w:val="right"/>
      <w:rPr>
        <w:rFonts w:ascii="Times New Roman" w:hAnsi="Times New Roman" w:cs="Times New Roman"/>
      </w:rPr>
    </w:pPr>
  </w:p>
  <w:p w14:paraId="67B754B0" w14:textId="77777777" w:rsidR="00342234" w:rsidRDefault="00342234" w:rsidP="004725C2">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2F3790"/>
    <w:multiLevelType w:val="multilevel"/>
    <w:tmpl w:val="8306E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1BC5A30"/>
    <w:multiLevelType w:val="hybridMultilevel"/>
    <w:tmpl w:val="61C0976A"/>
    <w:lvl w:ilvl="0" w:tplc="174AF5E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256B3ED6"/>
    <w:multiLevelType w:val="hybridMultilevel"/>
    <w:tmpl w:val="B50C4526"/>
    <w:lvl w:ilvl="0" w:tplc="30090017">
      <w:start w:val="1"/>
      <w:numFmt w:val="lowerLetter"/>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nsid w:val="25E1566B"/>
    <w:multiLevelType w:val="hybridMultilevel"/>
    <w:tmpl w:val="A1421272"/>
    <w:lvl w:ilvl="0" w:tplc="FE5E0D7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2B290483"/>
    <w:multiLevelType w:val="hybridMultilevel"/>
    <w:tmpl w:val="9E9C2F30"/>
    <w:lvl w:ilvl="0" w:tplc="30090017">
      <w:start w:val="1"/>
      <w:numFmt w:val="lowerLetter"/>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5">
    <w:nsid w:val="32006E1B"/>
    <w:multiLevelType w:val="multilevel"/>
    <w:tmpl w:val="925412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AA81CE0"/>
    <w:multiLevelType w:val="multilevel"/>
    <w:tmpl w:val="89F29BA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nsid w:val="65110203"/>
    <w:multiLevelType w:val="multilevel"/>
    <w:tmpl w:val="1A3A8DD2"/>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72AF000D"/>
    <w:multiLevelType w:val="hybridMultilevel"/>
    <w:tmpl w:val="AA249618"/>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8"/>
  </w:num>
  <w:num w:numId="3">
    <w:abstractNumId w:val="2"/>
  </w:num>
  <w:num w:numId="4">
    <w:abstractNumId w:val="4"/>
  </w:num>
  <w:num w:numId="5">
    <w:abstractNumId w:val="7"/>
  </w:num>
  <w:num w:numId="6">
    <w:abstractNumId w:val="0"/>
  </w:num>
  <w:num w:numId="7">
    <w:abstractNumId w:val="6"/>
  </w:num>
  <w:num w:numId="8">
    <w:abstractNumId w:val="3"/>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3B25"/>
    <w:rsid w:val="00013CC3"/>
    <w:rsid w:val="00017CD8"/>
    <w:rsid w:val="000229D7"/>
    <w:rsid w:val="000303B5"/>
    <w:rsid w:val="0003661F"/>
    <w:rsid w:val="000412A8"/>
    <w:rsid w:val="00041625"/>
    <w:rsid w:val="00045335"/>
    <w:rsid w:val="00045974"/>
    <w:rsid w:val="00051680"/>
    <w:rsid w:val="0006048B"/>
    <w:rsid w:val="000667FB"/>
    <w:rsid w:val="00066F07"/>
    <w:rsid w:val="00072896"/>
    <w:rsid w:val="00074DED"/>
    <w:rsid w:val="00085966"/>
    <w:rsid w:val="00086E5A"/>
    <w:rsid w:val="000925B3"/>
    <w:rsid w:val="000976CA"/>
    <w:rsid w:val="000A7800"/>
    <w:rsid w:val="000A7C4B"/>
    <w:rsid w:val="000B3352"/>
    <w:rsid w:val="000B4C63"/>
    <w:rsid w:val="000C6F28"/>
    <w:rsid w:val="000C76BA"/>
    <w:rsid w:val="000D268A"/>
    <w:rsid w:val="000D43CA"/>
    <w:rsid w:val="000D447B"/>
    <w:rsid w:val="000D6644"/>
    <w:rsid w:val="000D78B7"/>
    <w:rsid w:val="000E0745"/>
    <w:rsid w:val="000E4E7B"/>
    <w:rsid w:val="000E4ED5"/>
    <w:rsid w:val="000E4F01"/>
    <w:rsid w:val="000E5DA1"/>
    <w:rsid w:val="000E6BEE"/>
    <w:rsid w:val="000F28D9"/>
    <w:rsid w:val="00107733"/>
    <w:rsid w:val="00111637"/>
    <w:rsid w:val="0011299D"/>
    <w:rsid w:val="00112F98"/>
    <w:rsid w:val="0011584F"/>
    <w:rsid w:val="00116930"/>
    <w:rsid w:val="00121030"/>
    <w:rsid w:val="00121628"/>
    <w:rsid w:val="001252CD"/>
    <w:rsid w:val="0013003A"/>
    <w:rsid w:val="00130218"/>
    <w:rsid w:val="0013057F"/>
    <w:rsid w:val="00131DE2"/>
    <w:rsid w:val="001356DA"/>
    <w:rsid w:val="00135866"/>
    <w:rsid w:val="001450AC"/>
    <w:rsid w:val="00150729"/>
    <w:rsid w:val="00153D79"/>
    <w:rsid w:val="00164B03"/>
    <w:rsid w:val="0018016A"/>
    <w:rsid w:val="00183778"/>
    <w:rsid w:val="00184CE4"/>
    <w:rsid w:val="001854F6"/>
    <w:rsid w:val="001856BE"/>
    <w:rsid w:val="00192CD6"/>
    <w:rsid w:val="001A2BC8"/>
    <w:rsid w:val="001A30B6"/>
    <w:rsid w:val="001A35A4"/>
    <w:rsid w:val="001B35C8"/>
    <w:rsid w:val="001B76C4"/>
    <w:rsid w:val="001C3BD5"/>
    <w:rsid w:val="001C65B8"/>
    <w:rsid w:val="001D0E2D"/>
    <w:rsid w:val="001D3FCB"/>
    <w:rsid w:val="001D7B4B"/>
    <w:rsid w:val="001E3412"/>
    <w:rsid w:val="001E710A"/>
    <w:rsid w:val="0020458D"/>
    <w:rsid w:val="00207316"/>
    <w:rsid w:val="00211B9B"/>
    <w:rsid w:val="00212DD8"/>
    <w:rsid w:val="00213D5F"/>
    <w:rsid w:val="0021546F"/>
    <w:rsid w:val="00217008"/>
    <w:rsid w:val="00220FFE"/>
    <w:rsid w:val="00221525"/>
    <w:rsid w:val="00222391"/>
    <w:rsid w:val="00240290"/>
    <w:rsid w:val="00244D2B"/>
    <w:rsid w:val="002517D2"/>
    <w:rsid w:val="00252EF1"/>
    <w:rsid w:val="00261692"/>
    <w:rsid w:val="00262A84"/>
    <w:rsid w:val="00262AD0"/>
    <w:rsid w:val="00265FCD"/>
    <w:rsid w:val="00273602"/>
    <w:rsid w:val="00274C77"/>
    <w:rsid w:val="00282182"/>
    <w:rsid w:val="0028552B"/>
    <w:rsid w:val="00294306"/>
    <w:rsid w:val="002A281B"/>
    <w:rsid w:val="002B3A88"/>
    <w:rsid w:val="002B5508"/>
    <w:rsid w:val="002B5A91"/>
    <w:rsid w:val="002C15C6"/>
    <w:rsid w:val="002C36B5"/>
    <w:rsid w:val="002C6327"/>
    <w:rsid w:val="002D551F"/>
    <w:rsid w:val="002D6945"/>
    <w:rsid w:val="002E5589"/>
    <w:rsid w:val="00300BEE"/>
    <w:rsid w:val="003025E9"/>
    <w:rsid w:val="00303929"/>
    <w:rsid w:val="00305BF1"/>
    <w:rsid w:val="00307C22"/>
    <w:rsid w:val="0031349C"/>
    <w:rsid w:val="00314215"/>
    <w:rsid w:val="0031553E"/>
    <w:rsid w:val="0032071B"/>
    <w:rsid w:val="00324E0E"/>
    <w:rsid w:val="0033555C"/>
    <w:rsid w:val="003364EC"/>
    <w:rsid w:val="00336ACF"/>
    <w:rsid w:val="003400FF"/>
    <w:rsid w:val="003419FB"/>
    <w:rsid w:val="00342234"/>
    <w:rsid w:val="00343549"/>
    <w:rsid w:val="00344705"/>
    <w:rsid w:val="00351B3D"/>
    <w:rsid w:val="00352943"/>
    <w:rsid w:val="00356697"/>
    <w:rsid w:val="00360513"/>
    <w:rsid w:val="00365E90"/>
    <w:rsid w:val="00366295"/>
    <w:rsid w:val="003670E5"/>
    <w:rsid w:val="00372CF8"/>
    <w:rsid w:val="00375632"/>
    <w:rsid w:val="00375FB0"/>
    <w:rsid w:val="00380C14"/>
    <w:rsid w:val="00380DAC"/>
    <w:rsid w:val="003828C9"/>
    <w:rsid w:val="003860C6"/>
    <w:rsid w:val="00387C77"/>
    <w:rsid w:val="00392BC7"/>
    <w:rsid w:val="00392C0C"/>
    <w:rsid w:val="00395C3A"/>
    <w:rsid w:val="003A10F1"/>
    <w:rsid w:val="003A4948"/>
    <w:rsid w:val="003A7EA0"/>
    <w:rsid w:val="003B0FF2"/>
    <w:rsid w:val="003B501A"/>
    <w:rsid w:val="003D061D"/>
    <w:rsid w:val="003D2086"/>
    <w:rsid w:val="003D4FB4"/>
    <w:rsid w:val="003D4FDC"/>
    <w:rsid w:val="003E2B94"/>
    <w:rsid w:val="003E39CF"/>
    <w:rsid w:val="003E55E6"/>
    <w:rsid w:val="003E6B1E"/>
    <w:rsid w:val="003F736E"/>
    <w:rsid w:val="00411675"/>
    <w:rsid w:val="00412B98"/>
    <w:rsid w:val="0041710C"/>
    <w:rsid w:val="004204EB"/>
    <w:rsid w:val="00425CBB"/>
    <w:rsid w:val="00427CF1"/>
    <w:rsid w:val="004309FF"/>
    <w:rsid w:val="00437535"/>
    <w:rsid w:val="00440F50"/>
    <w:rsid w:val="004410AD"/>
    <w:rsid w:val="00444768"/>
    <w:rsid w:val="00451FF9"/>
    <w:rsid w:val="00460CEA"/>
    <w:rsid w:val="004647E2"/>
    <w:rsid w:val="004725C2"/>
    <w:rsid w:val="00482E85"/>
    <w:rsid w:val="00487C18"/>
    <w:rsid w:val="00492E0E"/>
    <w:rsid w:val="004A59FC"/>
    <w:rsid w:val="004A5D97"/>
    <w:rsid w:val="004B1610"/>
    <w:rsid w:val="004B16EF"/>
    <w:rsid w:val="004C5F45"/>
    <w:rsid w:val="004C6439"/>
    <w:rsid w:val="004D7D3C"/>
    <w:rsid w:val="004E2CA1"/>
    <w:rsid w:val="004E3F0C"/>
    <w:rsid w:val="004E7A30"/>
    <w:rsid w:val="004F09C0"/>
    <w:rsid w:val="004F252C"/>
    <w:rsid w:val="004F3323"/>
    <w:rsid w:val="004F6691"/>
    <w:rsid w:val="00501499"/>
    <w:rsid w:val="0050504F"/>
    <w:rsid w:val="00514D71"/>
    <w:rsid w:val="00514DAE"/>
    <w:rsid w:val="0051683D"/>
    <w:rsid w:val="00532814"/>
    <w:rsid w:val="00542C26"/>
    <w:rsid w:val="005454E1"/>
    <w:rsid w:val="00545B0D"/>
    <w:rsid w:val="00555DE7"/>
    <w:rsid w:val="0056010E"/>
    <w:rsid w:val="00565FF7"/>
    <w:rsid w:val="005673D6"/>
    <w:rsid w:val="00572931"/>
    <w:rsid w:val="00581999"/>
    <w:rsid w:val="00582391"/>
    <w:rsid w:val="00584659"/>
    <w:rsid w:val="00586552"/>
    <w:rsid w:val="005873B8"/>
    <w:rsid w:val="005A31CA"/>
    <w:rsid w:val="005A4286"/>
    <w:rsid w:val="005A690A"/>
    <w:rsid w:val="005B0A9E"/>
    <w:rsid w:val="005B2B15"/>
    <w:rsid w:val="005B3D31"/>
    <w:rsid w:val="005B7CCD"/>
    <w:rsid w:val="005C28A6"/>
    <w:rsid w:val="005C3BB9"/>
    <w:rsid w:val="005C7644"/>
    <w:rsid w:val="005D3C35"/>
    <w:rsid w:val="005E3D25"/>
    <w:rsid w:val="005E4264"/>
    <w:rsid w:val="005E4D50"/>
    <w:rsid w:val="005F0A82"/>
    <w:rsid w:val="005F2E16"/>
    <w:rsid w:val="006034FC"/>
    <w:rsid w:val="006219D6"/>
    <w:rsid w:val="00623089"/>
    <w:rsid w:val="006363F7"/>
    <w:rsid w:val="00636620"/>
    <w:rsid w:val="006469AF"/>
    <w:rsid w:val="006534C5"/>
    <w:rsid w:val="00655AF4"/>
    <w:rsid w:val="00655D5E"/>
    <w:rsid w:val="00660E23"/>
    <w:rsid w:val="0066316F"/>
    <w:rsid w:val="006700EF"/>
    <w:rsid w:val="0067322B"/>
    <w:rsid w:val="006735F8"/>
    <w:rsid w:val="00673B6C"/>
    <w:rsid w:val="00673E69"/>
    <w:rsid w:val="0068324B"/>
    <w:rsid w:val="0068520C"/>
    <w:rsid w:val="0068528E"/>
    <w:rsid w:val="006933F8"/>
    <w:rsid w:val="006A30CE"/>
    <w:rsid w:val="006A4CD8"/>
    <w:rsid w:val="006C3711"/>
    <w:rsid w:val="006D111C"/>
    <w:rsid w:val="006D4597"/>
    <w:rsid w:val="006D459F"/>
    <w:rsid w:val="006D4CAF"/>
    <w:rsid w:val="006D6E45"/>
    <w:rsid w:val="006E1835"/>
    <w:rsid w:val="006E3592"/>
    <w:rsid w:val="006E519C"/>
    <w:rsid w:val="006F1954"/>
    <w:rsid w:val="006F67D2"/>
    <w:rsid w:val="006F6EFB"/>
    <w:rsid w:val="0070141A"/>
    <w:rsid w:val="007046CA"/>
    <w:rsid w:val="007124A1"/>
    <w:rsid w:val="00720D4E"/>
    <w:rsid w:val="00727D12"/>
    <w:rsid w:val="007309B5"/>
    <w:rsid w:val="0073206D"/>
    <w:rsid w:val="00740E96"/>
    <w:rsid w:val="00741E78"/>
    <w:rsid w:val="0074246E"/>
    <w:rsid w:val="0075213D"/>
    <w:rsid w:val="007522A7"/>
    <w:rsid w:val="00752678"/>
    <w:rsid w:val="00752F9E"/>
    <w:rsid w:val="007538EE"/>
    <w:rsid w:val="00761F08"/>
    <w:rsid w:val="00762B9F"/>
    <w:rsid w:val="00762F76"/>
    <w:rsid w:val="00764DF8"/>
    <w:rsid w:val="007816AE"/>
    <w:rsid w:val="007836CD"/>
    <w:rsid w:val="00786A7C"/>
    <w:rsid w:val="00790A62"/>
    <w:rsid w:val="00790B98"/>
    <w:rsid w:val="007923E7"/>
    <w:rsid w:val="00796019"/>
    <w:rsid w:val="0079605D"/>
    <w:rsid w:val="00796EBC"/>
    <w:rsid w:val="007972D8"/>
    <w:rsid w:val="007B1429"/>
    <w:rsid w:val="007B1DB4"/>
    <w:rsid w:val="007B2FF8"/>
    <w:rsid w:val="007B32F8"/>
    <w:rsid w:val="007B4A22"/>
    <w:rsid w:val="007B5C0F"/>
    <w:rsid w:val="007C35B2"/>
    <w:rsid w:val="007C50FD"/>
    <w:rsid w:val="007C7C14"/>
    <w:rsid w:val="007C7C9B"/>
    <w:rsid w:val="007D4B40"/>
    <w:rsid w:val="007E0FCD"/>
    <w:rsid w:val="007E3676"/>
    <w:rsid w:val="007E3B84"/>
    <w:rsid w:val="007F107B"/>
    <w:rsid w:val="007F1DD4"/>
    <w:rsid w:val="007F5D28"/>
    <w:rsid w:val="007F6F21"/>
    <w:rsid w:val="007F7C3F"/>
    <w:rsid w:val="008004E4"/>
    <w:rsid w:val="00802AC9"/>
    <w:rsid w:val="00807B2A"/>
    <w:rsid w:val="008173D2"/>
    <w:rsid w:val="00822F13"/>
    <w:rsid w:val="00824F9D"/>
    <w:rsid w:val="00826BE0"/>
    <w:rsid w:val="00826CB5"/>
    <w:rsid w:val="00836EA2"/>
    <w:rsid w:val="00845687"/>
    <w:rsid w:val="00846E96"/>
    <w:rsid w:val="00863E63"/>
    <w:rsid w:val="00876B64"/>
    <w:rsid w:val="0088017D"/>
    <w:rsid w:val="00886A82"/>
    <w:rsid w:val="00892231"/>
    <w:rsid w:val="008A38F3"/>
    <w:rsid w:val="008A5659"/>
    <w:rsid w:val="008B1D6F"/>
    <w:rsid w:val="008B595F"/>
    <w:rsid w:val="008B6859"/>
    <w:rsid w:val="008B7470"/>
    <w:rsid w:val="008C1EED"/>
    <w:rsid w:val="008C2B46"/>
    <w:rsid w:val="008C4099"/>
    <w:rsid w:val="008C4FF9"/>
    <w:rsid w:val="008C55D9"/>
    <w:rsid w:val="008C598D"/>
    <w:rsid w:val="008C7FF8"/>
    <w:rsid w:val="008D0302"/>
    <w:rsid w:val="008D1606"/>
    <w:rsid w:val="008D21B1"/>
    <w:rsid w:val="008D3302"/>
    <w:rsid w:val="008D3C79"/>
    <w:rsid w:val="008D4AA6"/>
    <w:rsid w:val="008D6527"/>
    <w:rsid w:val="008E2D34"/>
    <w:rsid w:val="008E341F"/>
    <w:rsid w:val="008E3E84"/>
    <w:rsid w:val="008E40B2"/>
    <w:rsid w:val="008E5900"/>
    <w:rsid w:val="008F0B7A"/>
    <w:rsid w:val="008F35A8"/>
    <w:rsid w:val="008F3FAD"/>
    <w:rsid w:val="0090349F"/>
    <w:rsid w:val="00903E6B"/>
    <w:rsid w:val="00906A49"/>
    <w:rsid w:val="00911413"/>
    <w:rsid w:val="00912AF8"/>
    <w:rsid w:val="00913E81"/>
    <w:rsid w:val="009151CD"/>
    <w:rsid w:val="00915746"/>
    <w:rsid w:val="009241AD"/>
    <w:rsid w:val="00927082"/>
    <w:rsid w:val="00930196"/>
    <w:rsid w:val="0093197E"/>
    <w:rsid w:val="00932F7E"/>
    <w:rsid w:val="0093408E"/>
    <w:rsid w:val="00942010"/>
    <w:rsid w:val="00961EBB"/>
    <w:rsid w:val="00966493"/>
    <w:rsid w:val="0098429A"/>
    <w:rsid w:val="00990AAD"/>
    <w:rsid w:val="00993747"/>
    <w:rsid w:val="00994091"/>
    <w:rsid w:val="009B1AE5"/>
    <w:rsid w:val="009B1D63"/>
    <w:rsid w:val="009B7D96"/>
    <w:rsid w:val="009C3F3D"/>
    <w:rsid w:val="009C6201"/>
    <w:rsid w:val="009C7809"/>
    <w:rsid w:val="009D2972"/>
    <w:rsid w:val="009D5AA0"/>
    <w:rsid w:val="009D74CF"/>
    <w:rsid w:val="009E69AF"/>
    <w:rsid w:val="00A00BC7"/>
    <w:rsid w:val="00A04032"/>
    <w:rsid w:val="00A071A1"/>
    <w:rsid w:val="00A12841"/>
    <w:rsid w:val="00A166B5"/>
    <w:rsid w:val="00A16B2C"/>
    <w:rsid w:val="00A20EA5"/>
    <w:rsid w:val="00A245AC"/>
    <w:rsid w:val="00A31DB8"/>
    <w:rsid w:val="00A33F9B"/>
    <w:rsid w:val="00A36D4E"/>
    <w:rsid w:val="00A46EFD"/>
    <w:rsid w:val="00A513A9"/>
    <w:rsid w:val="00A52F5D"/>
    <w:rsid w:val="00A60221"/>
    <w:rsid w:val="00A67D62"/>
    <w:rsid w:val="00A72BE0"/>
    <w:rsid w:val="00A76C0A"/>
    <w:rsid w:val="00A77398"/>
    <w:rsid w:val="00A80F22"/>
    <w:rsid w:val="00A81E3B"/>
    <w:rsid w:val="00A8644B"/>
    <w:rsid w:val="00A86653"/>
    <w:rsid w:val="00A934B4"/>
    <w:rsid w:val="00A95120"/>
    <w:rsid w:val="00A96027"/>
    <w:rsid w:val="00AA7097"/>
    <w:rsid w:val="00AB0081"/>
    <w:rsid w:val="00AB2929"/>
    <w:rsid w:val="00AC0D30"/>
    <w:rsid w:val="00AC0E76"/>
    <w:rsid w:val="00AC464C"/>
    <w:rsid w:val="00AC556E"/>
    <w:rsid w:val="00AC5B72"/>
    <w:rsid w:val="00AC5FD4"/>
    <w:rsid w:val="00AD2574"/>
    <w:rsid w:val="00AD5C15"/>
    <w:rsid w:val="00AD6529"/>
    <w:rsid w:val="00AD6D3B"/>
    <w:rsid w:val="00AE5767"/>
    <w:rsid w:val="00AF033B"/>
    <w:rsid w:val="00AF1F5D"/>
    <w:rsid w:val="00AF579C"/>
    <w:rsid w:val="00B0104C"/>
    <w:rsid w:val="00B01656"/>
    <w:rsid w:val="00B03180"/>
    <w:rsid w:val="00B11C01"/>
    <w:rsid w:val="00B17382"/>
    <w:rsid w:val="00B17B40"/>
    <w:rsid w:val="00B266A5"/>
    <w:rsid w:val="00B26B21"/>
    <w:rsid w:val="00B30FF5"/>
    <w:rsid w:val="00B3258A"/>
    <w:rsid w:val="00B362DA"/>
    <w:rsid w:val="00B4007D"/>
    <w:rsid w:val="00B4066B"/>
    <w:rsid w:val="00B42C31"/>
    <w:rsid w:val="00B504A9"/>
    <w:rsid w:val="00B61E5C"/>
    <w:rsid w:val="00B63B25"/>
    <w:rsid w:val="00B73E0C"/>
    <w:rsid w:val="00B7450C"/>
    <w:rsid w:val="00B750BC"/>
    <w:rsid w:val="00B85294"/>
    <w:rsid w:val="00B86209"/>
    <w:rsid w:val="00B86909"/>
    <w:rsid w:val="00B9280F"/>
    <w:rsid w:val="00BA5AA2"/>
    <w:rsid w:val="00BB072C"/>
    <w:rsid w:val="00BB08C9"/>
    <w:rsid w:val="00BB305B"/>
    <w:rsid w:val="00BC0EDD"/>
    <w:rsid w:val="00BC1B78"/>
    <w:rsid w:val="00BC4C6B"/>
    <w:rsid w:val="00BE0FC7"/>
    <w:rsid w:val="00BE38C7"/>
    <w:rsid w:val="00BF1767"/>
    <w:rsid w:val="00C006FE"/>
    <w:rsid w:val="00C06667"/>
    <w:rsid w:val="00C1328C"/>
    <w:rsid w:val="00C16440"/>
    <w:rsid w:val="00C2078D"/>
    <w:rsid w:val="00C36C72"/>
    <w:rsid w:val="00C40B81"/>
    <w:rsid w:val="00C44AE8"/>
    <w:rsid w:val="00C4767E"/>
    <w:rsid w:val="00C50972"/>
    <w:rsid w:val="00C56FD8"/>
    <w:rsid w:val="00C60115"/>
    <w:rsid w:val="00C62776"/>
    <w:rsid w:val="00C72728"/>
    <w:rsid w:val="00C7698A"/>
    <w:rsid w:val="00C90FF0"/>
    <w:rsid w:val="00C9228D"/>
    <w:rsid w:val="00C94935"/>
    <w:rsid w:val="00C954F1"/>
    <w:rsid w:val="00C97802"/>
    <w:rsid w:val="00CA4D84"/>
    <w:rsid w:val="00CB4C64"/>
    <w:rsid w:val="00CB5016"/>
    <w:rsid w:val="00CB5E81"/>
    <w:rsid w:val="00CB67BC"/>
    <w:rsid w:val="00CC1FE0"/>
    <w:rsid w:val="00CC70DD"/>
    <w:rsid w:val="00CD0E8F"/>
    <w:rsid w:val="00CD12C0"/>
    <w:rsid w:val="00CD78DA"/>
    <w:rsid w:val="00CE15E0"/>
    <w:rsid w:val="00CE4EFE"/>
    <w:rsid w:val="00CE740B"/>
    <w:rsid w:val="00CF00F1"/>
    <w:rsid w:val="00CF138D"/>
    <w:rsid w:val="00CF550B"/>
    <w:rsid w:val="00D001F2"/>
    <w:rsid w:val="00D04409"/>
    <w:rsid w:val="00D0738F"/>
    <w:rsid w:val="00D07A97"/>
    <w:rsid w:val="00D13CB4"/>
    <w:rsid w:val="00D14A47"/>
    <w:rsid w:val="00D14ECD"/>
    <w:rsid w:val="00D20A3D"/>
    <w:rsid w:val="00D21D09"/>
    <w:rsid w:val="00D22604"/>
    <w:rsid w:val="00D277FA"/>
    <w:rsid w:val="00D364B2"/>
    <w:rsid w:val="00D36699"/>
    <w:rsid w:val="00D37A46"/>
    <w:rsid w:val="00D37E63"/>
    <w:rsid w:val="00D4049C"/>
    <w:rsid w:val="00D72561"/>
    <w:rsid w:val="00D76632"/>
    <w:rsid w:val="00D80539"/>
    <w:rsid w:val="00D843F3"/>
    <w:rsid w:val="00D84E53"/>
    <w:rsid w:val="00D87D2A"/>
    <w:rsid w:val="00D928E6"/>
    <w:rsid w:val="00D944BF"/>
    <w:rsid w:val="00D95850"/>
    <w:rsid w:val="00DA1880"/>
    <w:rsid w:val="00DA294D"/>
    <w:rsid w:val="00DA40E8"/>
    <w:rsid w:val="00DB2AEC"/>
    <w:rsid w:val="00DC2B74"/>
    <w:rsid w:val="00DC5EDC"/>
    <w:rsid w:val="00DD142F"/>
    <w:rsid w:val="00DD2012"/>
    <w:rsid w:val="00DE07BE"/>
    <w:rsid w:val="00DF22F0"/>
    <w:rsid w:val="00E0244E"/>
    <w:rsid w:val="00E025D4"/>
    <w:rsid w:val="00E069FD"/>
    <w:rsid w:val="00E14163"/>
    <w:rsid w:val="00E1472A"/>
    <w:rsid w:val="00E222BF"/>
    <w:rsid w:val="00E238D8"/>
    <w:rsid w:val="00E24882"/>
    <w:rsid w:val="00E24DB2"/>
    <w:rsid w:val="00E3042A"/>
    <w:rsid w:val="00E30B8C"/>
    <w:rsid w:val="00E3566E"/>
    <w:rsid w:val="00E47498"/>
    <w:rsid w:val="00E47A35"/>
    <w:rsid w:val="00E50900"/>
    <w:rsid w:val="00E52CFA"/>
    <w:rsid w:val="00E53B96"/>
    <w:rsid w:val="00E54E6C"/>
    <w:rsid w:val="00E62112"/>
    <w:rsid w:val="00E62671"/>
    <w:rsid w:val="00E62C42"/>
    <w:rsid w:val="00E62C77"/>
    <w:rsid w:val="00E639CD"/>
    <w:rsid w:val="00E63C55"/>
    <w:rsid w:val="00E67996"/>
    <w:rsid w:val="00E73DCE"/>
    <w:rsid w:val="00E871B9"/>
    <w:rsid w:val="00E925F6"/>
    <w:rsid w:val="00E92887"/>
    <w:rsid w:val="00E9401B"/>
    <w:rsid w:val="00EA4430"/>
    <w:rsid w:val="00EA623F"/>
    <w:rsid w:val="00EA6BA8"/>
    <w:rsid w:val="00EA7146"/>
    <w:rsid w:val="00EC459E"/>
    <w:rsid w:val="00EC6B3F"/>
    <w:rsid w:val="00ED1397"/>
    <w:rsid w:val="00ED257B"/>
    <w:rsid w:val="00ED3185"/>
    <w:rsid w:val="00EE02B1"/>
    <w:rsid w:val="00EE0D27"/>
    <w:rsid w:val="00EE498F"/>
    <w:rsid w:val="00EE4D07"/>
    <w:rsid w:val="00EF0501"/>
    <w:rsid w:val="00EF0A51"/>
    <w:rsid w:val="00EF1231"/>
    <w:rsid w:val="00EF160B"/>
    <w:rsid w:val="00EF533D"/>
    <w:rsid w:val="00F0551F"/>
    <w:rsid w:val="00F061F4"/>
    <w:rsid w:val="00F13B4E"/>
    <w:rsid w:val="00F150E5"/>
    <w:rsid w:val="00F21045"/>
    <w:rsid w:val="00F227F4"/>
    <w:rsid w:val="00F22CEA"/>
    <w:rsid w:val="00F27533"/>
    <w:rsid w:val="00F31B42"/>
    <w:rsid w:val="00F411F8"/>
    <w:rsid w:val="00F4639E"/>
    <w:rsid w:val="00F47DA6"/>
    <w:rsid w:val="00F53DF6"/>
    <w:rsid w:val="00F621A2"/>
    <w:rsid w:val="00F6798A"/>
    <w:rsid w:val="00F67F18"/>
    <w:rsid w:val="00F71D0C"/>
    <w:rsid w:val="00F72E7A"/>
    <w:rsid w:val="00F76388"/>
    <w:rsid w:val="00F91F86"/>
    <w:rsid w:val="00F9264D"/>
    <w:rsid w:val="00F972E3"/>
    <w:rsid w:val="00FA3961"/>
    <w:rsid w:val="00FB3B87"/>
    <w:rsid w:val="00FC0683"/>
    <w:rsid w:val="00FC7455"/>
    <w:rsid w:val="00FD276F"/>
    <w:rsid w:val="00FD5AFE"/>
    <w:rsid w:val="00FD5D1F"/>
    <w:rsid w:val="00FD76C9"/>
    <w:rsid w:val="00FE31F4"/>
    <w:rsid w:val="00FF1FD0"/>
    <w:rsid w:val="00FF6C5C"/>
    <w:rsid w:val="00FF7731"/>
    <w:rsid w:val="00FF78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24E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paragraph" w:styleId="Heading1">
    <w:name w:val="heading 1"/>
    <w:basedOn w:val="Normal"/>
    <w:next w:val="Normal"/>
    <w:link w:val="Heading1Char"/>
    <w:uiPriority w:val="9"/>
    <w:qFormat/>
    <w:rsid w:val="00B63B2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63B2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63B2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63B2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63B2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63B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3B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3B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3B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3B2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63B2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63B2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63B2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63B2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63B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3B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3B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3B25"/>
    <w:rPr>
      <w:rFonts w:eastAsiaTheme="majorEastAsia" w:cstheme="majorBidi"/>
      <w:color w:val="272727" w:themeColor="text1" w:themeTint="D8"/>
    </w:rPr>
  </w:style>
  <w:style w:type="paragraph" w:styleId="Title">
    <w:name w:val="Title"/>
    <w:basedOn w:val="Normal"/>
    <w:next w:val="Normal"/>
    <w:link w:val="TitleChar"/>
    <w:uiPriority w:val="10"/>
    <w:qFormat/>
    <w:rsid w:val="00B63B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3B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3B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3B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3B25"/>
    <w:pPr>
      <w:spacing w:before="160"/>
      <w:jc w:val="center"/>
    </w:pPr>
    <w:rPr>
      <w:i/>
      <w:iCs/>
      <w:color w:val="404040" w:themeColor="text1" w:themeTint="BF"/>
    </w:rPr>
  </w:style>
  <w:style w:type="character" w:customStyle="1" w:styleId="QuoteChar">
    <w:name w:val="Quote Char"/>
    <w:basedOn w:val="DefaultParagraphFont"/>
    <w:link w:val="Quote"/>
    <w:uiPriority w:val="29"/>
    <w:rsid w:val="00B63B25"/>
    <w:rPr>
      <w:i/>
      <w:iCs/>
      <w:color w:val="404040" w:themeColor="text1" w:themeTint="BF"/>
    </w:rPr>
  </w:style>
  <w:style w:type="paragraph" w:styleId="ListParagraph">
    <w:name w:val="List Paragraph"/>
    <w:basedOn w:val="Normal"/>
    <w:uiPriority w:val="34"/>
    <w:qFormat/>
    <w:rsid w:val="00B63B25"/>
    <w:pPr>
      <w:ind w:left="720"/>
      <w:contextualSpacing/>
    </w:pPr>
  </w:style>
  <w:style w:type="character" w:styleId="IntenseEmphasis">
    <w:name w:val="Intense Emphasis"/>
    <w:basedOn w:val="DefaultParagraphFont"/>
    <w:uiPriority w:val="21"/>
    <w:qFormat/>
    <w:rsid w:val="00B63B25"/>
    <w:rPr>
      <w:i/>
      <w:iCs/>
      <w:color w:val="2F5496" w:themeColor="accent1" w:themeShade="BF"/>
    </w:rPr>
  </w:style>
  <w:style w:type="paragraph" w:styleId="IntenseQuote">
    <w:name w:val="Intense Quote"/>
    <w:basedOn w:val="Normal"/>
    <w:next w:val="Normal"/>
    <w:link w:val="IntenseQuoteChar"/>
    <w:uiPriority w:val="30"/>
    <w:qFormat/>
    <w:rsid w:val="00B63B2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63B25"/>
    <w:rPr>
      <w:i/>
      <w:iCs/>
      <w:color w:val="2F5496" w:themeColor="accent1" w:themeShade="BF"/>
    </w:rPr>
  </w:style>
  <w:style w:type="character" w:styleId="IntenseReference">
    <w:name w:val="Intense Reference"/>
    <w:basedOn w:val="DefaultParagraphFont"/>
    <w:uiPriority w:val="32"/>
    <w:qFormat/>
    <w:rsid w:val="00B63B25"/>
    <w:rPr>
      <w:b/>
      <w:bCs/>
      <w:smallCaps/>
      <w:color w:val="2F5496" w:themeColor="accent1" w:themeShade="BF"/>
      <w:spacing w:val="5"/>
    </w:rPr>
  </w:style>
  <w:style w:type="paragraph" w:styleId="NormalWeb">
    <w:name w:val="Normal (Web)"/>
    <w:basedOn w:val="Normal"/>
    <w:uiPriority w:val="99"/>
    <w:unhideWhenUsed/>
    <w:rsid w:val="00B63B25"/>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tab-span">
    <w:name w:val="apple-tab-span"/>
    <w:basedOn w:val="DefaultParagraphFont"/>
    <w:rsid w:val="00B63B25"/>
  </w:style>
  <w:style w:type="paragraph" w:styleId="Header">
    <w:name w:val="header"/>
    <w:basedOn w:val="Normal"/>
    <w:link w:val="HeaderChar"/>
    <w:uiPriority w:val="99"/>
    <w:unhideWhenUsed/>
    <w:rsid w:val="004D7D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7D3C"/>
  </w:style>
  <w:style w:type="paragraph" w:styleId="Footer">
    <w:name w:val="footer"/>
    <w:basedOn w:val="Normal"/>
    <w:link w:val="FooterChar"/>
    <w:uiPriority w:val="99"/>
    <w:unhideWhenUsed/>
    <w:rsid w:val="004D7D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7D3C"/>
  </w:style>
  <w:style w:type="paragraph" w:customStyle="1" w:styleId="Default">
    <w:name w:val="Default"/>
    <w:rsid w:val="00D84E53"/>
    <w:pPr>
      <w:autoSpaceDE w:val="0"/>
      <w:autoSpaceDN w:val="0"/>
      <w:adjustRightInd w:val="0"/>
      <w:spacing w:after="0" w:line="240" w:lineRule="auto"/>
    </w:pPr>
    <w:rPr>
      <w:rFonts w:ascii="Times New Roman" w:hAnsi="Times New Roman" w:cs="Times New Roman"/>
      <w:color w:val="000000"/>
      <w:kern w:val="0"/>
      <w:lang w:val="en-GB"/>
    </w:rPr>
  </w:style>
  <w:style w:type="paragraph" w:styleId="BalloonText">
    <w:name w:val="Balloon Text"/>
    <w:basedOn w:val="Normal"/>
    <w:link w:val="BalloonTextChar"/>
    <w:uiPriority w:val="99"/>
    <w:semiHidden/>
    <w:unhideWhenUsed/>
    <w:rsid w:val="00324E0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4E0E"/>
    <w:rPr>
      <w:rFonts w:ascii="Segoe UI" w:hAnsi="Segoe UI" w:cs="Segoe UI"/>
      <w:sz w:val="18"/>
      <w:szCs w:val="18"/>
      <w:lang w:val="en-GB"/>
    </w:rPr>
  </w:style>
  <w:style w:type="paragraph" w:styleId="FootnoteText">
    <w:name w:val="footnote text"/>
    <w:basedOn w:val="Normal"/>
    <w:link w:val="FootnoteTextChar"/>
    <w:uiPriority w:val="99"/>
    <w:semiHidden/>
    <w:unhideWhenUsed/>
    <w:rsid w:val="00212DD8"/>
    <w:pPr>
      <w:spacing w:after="0" w:line="240" w:lineRule="auto"/>
    </w:pPr>
    <w:rPr>
      <w:rFonts w:ascii="Times New Roman" w:eastAsia="Times New Roman" w:hAnsi="Times New Roman" w:cs="Times New Roman"/>
      <w:kern w:val="0"/>
      <w:sz w:val="20"/>
      <w:szCs w:val="20"/>
      <w:lang w:val="en-ZW" w:eastAsia="en-ZW"/>
      <w14:ligatures w14:val="none"/>
    </w:rPr>
  </w:style>
  <w:style w:type="character" w:customStyle="1" w:styleId="FootnoteTextChar">
    <w:name w:val="Footnote Text Char"/>
    <w:basedOn w:val="DefaultParagraphFont"/>
    <w:link w:val="FootnoteText"/>
    <w:uiPriority w:val="99"/>
    <w:semiHidden/>
    <w:rsid w:val="00212DD8"/>
    <w:rPr>
      <w:rFonts w:ascii="Times New Roman" w:eastAsia="Times New Roman" w:hAnsi="Times New Roman" w:cs="Times New Roman"/>
      <w:kern w:val="0"/>
      <w:sz w:val="20"/>
      <w:szCs w:val="20"/>
      <w:lang w:val="en-ZW" w:eastAsia="en-ZW"/>
      <w14:ligatures w14:val="none"/>
    </w:rPr>
  </w:style>
  <w:style w:type="character" w:styleId="FootnoteReference">
    <w:name w:val="footnote reference"/>
    <w:basedOn w:val="DefaultParagraphFont"/>
    <w:uiPriority w:val="99"/>
    <w:semiHidden/>
    <w:unhideWhenUsed/>
    <w:rsid w:val="00212DD8"/>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paragraph" w:styleId="Heading1">
    <w:name w:val="heading 1"/>
    <w:basedOn w:val="Normal"/>
    <w:next w:val="Normal"/>
    <w:link w:val="Heading1Char"/>
    <w:uiPriority w:val="9"/>
    <w:qFormat/>
    <w:rsid w:val="00B63B2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63B2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63B2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63B2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63B2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63B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3B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3B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3B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3B2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63B2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63B2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63B2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63B2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63B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3B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3B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3B25"/>
    <w:rPr>
      <w:rFonts w:eastAsiaTheme="majorEastAsia" w:cstheme="majorBidi"/>
      <w:color w:val="272727" w:themeColor="text1" w:themeTint="D8"/>
    </w:rPr>
  </w:style>
  <w:style w:type="paragraph" w:styleId="Title">
    <w:name w:val="Title"/>
    <w:basedOn w:val="Normal"/>
    <w:next w:val="Normal"/>
    <w:link w:val="TitleChar"/>
    <w:uiPriority w:val="10"/>
    <w:qFormat/>
    <w:rsid w:val="00B63B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3B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3B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3B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3B25"/>
    <w:pPr>
      <w:spacing w:before="160"/>
      <w:jc w:val="center"/>
    </w:pPr>
    <w:rPr>
      <w:i/>
      <w:iCs/>
      <w:color w:val="404040" w:themeColor="text1" w:themeTint="BF"/>
    </w:rPr>
  </w:style>
  <w:style w:type="character" w:customStyle="1" w:styleId="QuoteChar">
    <w:name w:val="Quote Char"/>
    <w:basedOn w:val="DefaultParagraphFont"/>
    <w:link w:val="Quote"/>
    <w:uiPriority w:val="29"/>
    <w:rsid w:val="00B63B25"/>
    <w:rPr>
      <w:i/>
      <w:iCs/>
      <w:color w:val="404040" w:themeColor="text1" w:themeTint="BF"/>
    </w:rPr>
  </w:style>
  <w:style w:type="paragraph" w:styleId="ListParagraph">
    <w:name w:val="List Paragraph"/>
    <w:basedOn w:val="Normal"/>
    <w:uiPriority w:val="34"/>
    <w:qFormat/>
    <w:rsid w:val="00B63B25"/>
    <w:pPr>
      <w:ind w:left="720"/>
      <w:contextualSpacing/>
    </w:pPr>
  </w:style>
  <w:style w:type="character" w:styleId="IntenseEmphasis">
    <w:name w:val="Intense Emphasis"/>
    <w:basedOn w:val="DefaultParagraphFont"/>
    <w:uiPriority w:val="21"/>
    <w:qFormat/>
    <w:rsid w:val="00B63B25"/>
    <w:rPr>
      <w:i/>
      <w:iCs/>
      <w:color w:val="2F5496" w:themeColor="accent1" w:themeShade="BF"/>
    </w:rPr>
  </w:style>
  <w:style w:type="paragraph" w:styleId="IntenseQuote">
    <w:name w:val="Intense Quote"/>
    <w:basedOn w:val="Normal"/>
    <w:next w:val="Normal"/>
    <w:link w:val="IntenseQuoteChar"/>
    <w:uiPriority w:val="30"/>
    <w:qFormat/>
    <w:rsid w:val="00B63B2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63B25"/>
    <w:rPr>
      <w:i/>
      <w:iCs/>
      <w:color w:val="2F5496" w:themeColor="accent1" w:themeShade="BF"/>
    </w:rPr>
  </w:style>
  <w:style w:type="character" w:styleId="IntenseReference">
    <w:name w:val="Intense Reference"/>
    <w:basedOn w:val="DefaultParagraphFont"/>
    <w:uiPriority w:val="32"/>
    <w:qFormat/>
    <w:rsid w:val="00B63B25"/>
    <w:rPr>
      <w:b/>
      <w:bCs/>
      <w:smallCaps/>
      <w:color w:val="2F5496" w:themeColor="accent1" w:themeShade="BF"/>
      <w:spacing w:val="5"/>
    </w:rPr>
  </w:style>
  <w:style w:type="paragraph" w:styleId="NormalWeb">
    <w:name w:val="Normal (Web)"/>
    <w:basedOn w:val="Normal"/>
    <w:uiPriority w:val="99"/>
    <w:unhideWhenUsed/>
    <w:rsid w:val="00B63B25"/>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tab-span">
    <w:name w:val="apple-tab-span"/>
    <w:basedOn w:val="DefaultParagraphFont"/>
    <w:rsid w:val="00B63B25"/>
  </w:style>
  <w:style w:type="paragraph" w:styleId="Header">
    <w:name w:val="header"/>
    <w:basedOn w:val="Normal"/>
    <w:link w:val="HeaderChar"/>
    <w:uiPriority w:val="99"/>
    <w:unhideWhenUsed/>
    <w:rsid w:val="004D7D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7D3C"/>
  </w:style>
  <w:style w:type="paragraph" w:styleId="Footer">
    <w:name w:val="footer"/>
    <w:basedOn w:val="Normal"/>
    <w:link w:val="FooterChar"/>
    <w:uiPriority w:val="99"/>
    <w:unhideWhenUsed/>
    <w:rsid w:val="004D7D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7D3C"/>
  </w:style>
  <w:style w:type="paragraph" w:customStyle="1" w:styleId="Default">
    <w:name w:val="Default"/>
    <w:rsid w:val="00D84E53"/>
    <w:pPr>
      <w:autoSpaceDE w:val="0"/>
      <w:autoSpaceDN w:val="0"/>
      <w:adjustRightInd w:val="0"/>
      <w:spacing w:after="0" w:line="240" w:lineRule="auto"/>
    </w:pPr>
    <w:rPr>
      <w:rFonts w:ascii="Times New Roman" w:hAnsi="Times New Roman" w:cs="Times New Roman"/>
      <w:color w:val="000000"/>
      <w:kern w:val="0"/>
      <w:lang w:val="en-GB"/>
    </w:rPr>
  </w:style>
  <w:style w:type="paragraph" w:styleId="BalloonText">
    <w:name w:val="Balloon Text"/>
    <w:basedOn w:val="Normal"/>
    <w:link w:val="BalloonTextChar"/>
    <w:uiPriority w:val="99"/>
    <w:semiHidden/>
    <w:unhideWhenUsed/>
    <w:rsid w:val="00324E0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4E0E"/>
    <w:rPr>
      <w:rFonts w:ascii="Segoe UI" w:hAnsi="Segoe UI" w:cs="Segoe UI"/>
      <w:sz w:val="18"/>
      <w:szCs w:val="18"/>
      <w:lang w:val="en-GB"/>
    </w:rPr>
  </w:style>
  <w:style w:type="paragraph" w:styleId="FootnoteText">
    <w:name w:val="footnote text"/>
    <w:basedOn w:val="Normal"/>
    <w:link w:val="FootnoteTextChar"/>
    <w:uiPriority w:val="99"/>
    <w:semiHidden/>
    <w:unhideWhenUsed/>
    <w:rsid w:val="00212DD8"/>
    <w:pPr>
      <w:spacing w:after="0" w:line="240" w:lineRule="auto"/>
    </w:pPr>
    <w:rPr>
      <w:rFonts w:ascii="Times New Roman" w:eastAsia="Times New Roman" w:hAnsi="Times New Roman" w:cs="Times New Roman"/>
      <w:kern w:val="0"/>
      <w:sz w:val="20"/>
      <w:szCs w:val="20"/>
      <w:lang w:val="en-ZW" w:eastAsia="en-ZW"/>
      <w14:ligatures w14:val="none"/>
    </w:rPr>
  </w:style>
  <w:style w:type="character" w:customStyle="1" w:styleId="FootnoteTextChar">
    <w:name w:val="Footnote Text Char"/>
    <w:basedOn w:val="DefaultParagraphFont"/>
    <w:link w:val="FootnoteText"/>
    <w:uiPriority w:val="99"/>
    <w:semiHidden/>
    <w:rsid w:val="00212DD8"/>
    <w:rPr>
      <w:rFonts w:ascii="Times New Roman" w:eastAsia="Times New Roman" w:hAnsi="Times New Roman" w:cs="Times New Roman"/>
      <w:kern w:val="0"/>
      <w:sz w:val="20"/>
      <w:szCs w:val="20"/>
      <w:lang w:val="en-ZW" w:eastAsia="en-ZW"/>
      <w14:ligatures w14:val="none"/>
    </w:rPr>
  </w:style>
  <w:style w:type="character" w:styleId="FootnoteReference">
    <w:name w:val="footnote reference"/>
    <w:basedOn w:val="DefaultParagraphFont"/>
    <w:uiPriority w:val="99"/>
    <w:semiHidden/>
    <w:unhideWhenUsed/>
    <w:rsid w:val="00212DD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8208270">
      <w:bodyDiv w:val="1"/>
      <w:marLeft w:val="0"/>
      <w:marRight w:val="0"/>
      <w:marTop w:val="0"/>
      <w:marBottom w:val="0"/>
      <w:divBdr>
        <w:top w:val="none" w:sz="0" w:space="0" w:color="auto"/>
        <w:left w:val="none" w:sz="0" w:space="0" w:color="auto"/>
        <w:bottom w:val="none" w:sz="0" w:space="0" w:color="auto"/>
        <w:right w:val="none" w:sz="0" w:space="0" w:color="auto"/>
      </w:divBdr>
    </w:div>
    <w:div w:id="1844777064">
      <w:bodyDiv w:val="1"/>
      <w:marLeft w:val="0"/>
      <w:marRight w:val="0"/>
      <w:marTop w:val="0"/>
      <w:marBottom w:val="0"/>
      <w:divBdr>
        <w:top w:val="none" w:sz="0" w:space="0" w:color="auto"/>
        <w:left w:val="none" w:sz="0" w:space="0" w:color="auto"/>
        <w:bottom w:val="none" w:sz="0" w:space="0" w:color="auto"/>
        <w:right w:val="none" w:sz="0" w:space="0" w:color="auto"/>
      </w:divBdr>
    </w:div>
    <w:div w:id="1910992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c9f4730f-6ff5-4cbd-a8ce-6b69c186e7c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AB068C8494EC4409DC6C85E0EC74614" ma:contentTypeVersion="10" ma:contentTypeDescription="Create a new document." ma:contentTypeScope="" ma:versionID="acdd9a40a9511c336eaceba600a20bd8">
  <xsd:schema xmlns:xsd="http://www.w3.org/2001/XMLSchema" xmlns:xs="http://www.w3.org/2001/XMLSchema" xmlns:p="http://schemas.microsoft.com/office/2006/metadata/properties" xmlns:ns3="c9f4730f-6ff5-4cbd-a8ce-6b69c186e7cd" targetNamespace="http://schemas.microsoft.com/office/2006/metadata/properties" ma:root="true" ma:fieldsID="9a4612c326d4ab7f806ab6091fb3c007" ns3:_="">
    <xsd:import namespace="c9f4730f-6ff5-4cbd-a8ce-6b69c186e7cd"/>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730f-6ff5-4cbd-a8ce-6b69c186e7cd"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E5CC58-09F5-41B7-BE4B-862679A432CB}">
  <ds:schemaRefs>
    <ds:schemaRef ds:uri="http://schemas.microsoft.com/office/2006/metadata/properties"/>
    <ds:schemaRef ds:uri="http://schemas.microsoft.com/office/infopath/2007/PartnerControls"/>
    <ds:schemaRef ds:uri="c9f4730f-6ff5-4cbd-a8ce-6b69c186e7cd"/>
  </ds:schemaRefs>
</ds:datastoreItem>
</file>

<file path=customXml/itemProps2.xml><?xml version="1.0" encoding="utf-8"?>
<ds:datastoreItem xmlns:ds="http://schemas.openxmlformats.org/officeDocument/2006/customXml" ds:itemID="{389968B8-B701-4F93-B9BE-DD2DE56E38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730f-6ff5-4cbd-a8ce-6b69c186e7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57BBCA4-D57E-4B78-82BC-2412FC28BAF6}">
  <ds:schemaRefs>
    <ds:schemaRef ds:uri="http://schemas.microsoft.com/sharepoint/v3/contenttype/forms"/>
  </ds:schemaRefs>
</ds:datastoreItem>
</file>

<file path=customXml/itemProps4.xml><?xml version="1.0" encoding="utf-8"?>
<ds:datastoreItem xmlns:ds="http://schemas.openxmlformats.org/officeDocument/2006/customXml" ds:itemID="{FDAB56F8-E6DC-4C3D-9506-70E1D34310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2300</Words>
  <Characters>13116</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MINENHLE  NDEBELE</dc:creator>
  <cp:lastModifiedBy>JSC</cp:lastModifiedBy>
  <cp:revision>2</cp:revision>
  <cp:lastPrinted>2026-03-19T08:19:00Z</cp:lastPrinted>
  <dcterms:created xsi:type="dcterms:W3CDTF">2026-03-19T08:43:00Z</dcterms:created>
  <dcterms:modified xsi:type="dcterms:W3CDTF">2026-03-19T08:43:00Z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0x0101005AB068C8494EC4409DC6C85E0EC74614</vt:lpwstr>
  </property>
</Properties>
</file>