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3CA" w:rsidRDefault="00D823CA" w:rsidP="00D823CA">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CHIPO CHRISTIAN GARAPO </w:t>
      </w: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FORBIAS NYERERE</w:t>
      </w: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BRIGHTON </w:t>
      </w: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REGISTRAR CENT</w:t>
      </w:r>
      <w:r w:rsidR="00AD7731">
        <w:rPr>
          <w:rFonts w:ascii="Times New Roman" w:hAnsi="Times New Roman" w:cs="Times New Roman"/>
          <w:sz w:val="24"/>
          <w:szCs w:val="24"/>
        </w:rPr>
        <w:t>R</w:t>
      </w:r>
      <w:r>
        <w:rPr>
          <w:rFonts w:ascii="Times New Roman" w:hAnsi="Times New Roman" w:cs="Times New Roman"/>
          <w:sz w:val="24"/>
          <w:szCs w:val="24"/>
        </w:rPr>
        <w:t>AL VEHICLE REGISTRY</w:t>
      </w: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THE MINISTER OF HOME AFFAIRS</w:t>
      </w:r>
    </w:p>
    <w:p w:rsidR="00D823CA" w:rsidRDefault="00D823CA" w:rsidP="00D823CA">
      <w:pPr>
        <w:spacing w:after="0" w:line="240" w:lineRule="auto"/>
        <w:rPr>
          <w:rFonts w:ascii="Times New Roman" w:hAnsi="Times New Roman" w:cs="Times New Roman"/>
          <w:sz w:val="24"/>
          <w:szCs w:val="24"/>
        </w:rPr>
      </w:pPr>
    </w:p>
    <w:p w:rsidR="00D823CA" w:rsidRDefault="00D823CA" w:rsidP="00D823CA">
      <w:pPr>
        <w:spacing w:after="0" w:line="240" w:lineRule="auto"/>
        <w:rPr>
          <w:rFonts w:ascii="Times New Roman" w:hAnsi="Times New Roman" w:cs="Times New Roman"/>
          <w:sz w:val="24"/>
          <w:szCs w:val="24"/>
        </w:rPr>
      </w:pP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BACHI MZAWAZI J </w:t>
      </w:r>
    </w:p>
    <w:p w:rsidR="00D823CA" w:rsidRDefault="00D823CA"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HARARE</w:t>
      </w:r>
      <w:r w:rsidR="00E16757">
        <w:rPr>
          <w:rFonts w:ascii="Times New Roman" w:hAnsi="Times New Roman" w:cs="Times New Roman"/>
          <w:sz w:val="24"/>
          <w:szCs w:val="24"/>
        </w:rPr>
        <w:t xml:space="preserve"> 7 April 2022 &amp; 18 May 2022</w:t>
      </w:r>
    </w:p>
    <w:p w:rsidR="002E4452" w:rsidRDefault="002E4452" w:rsidP="00D823CA">
      <w:pPr>
        <w:spacing w:after="0" w:line="240" w:lineRule="auto"/>
        <w:rPr>
          <w:rFonts w:ascii="Times New Roman" w:hAnsi="Times New Roman" w:cs="Times New Roman"/>
          <w:sz w:val="24"/>
          <w:szCs w:val="24"/>
        </w:rPr>
      </w:pPr>
    </w:p>
    <w:p w:rsidR="00C826FE" w:rsidRDefault="00C826FE" w:rsidP="00D823CA">
      <w:pPr>
        <w:spacing w:after="0" w:line="240" w:lineRule="auto"/>
        <w:rPr>
          <w:rFonts w:ascii="Times New Roman" w:hAnsi="Times New Roman" w:cs="Times New Roman"/>
          <w:sz w:val="24"/>
          <w:szCs w:val="24"/>
        </w:rPr>
      </w:pPr>
    </w:p>
    <w:p w:rsidR="00C82BE4" w:rsidRPr="002E4452" w:rsidRDefault="00A74966" w:rsidP="00D823CA">
      <w:pPr>
        <w:spacing w:after="0" w:line="240" w:lineRule="auto"/>
        <w:rPr>
          <w:rFonts w:ascii="Times New Roman" w:hAnsi="Times New Roman" w:cs="Times New Roman"/>
          <w:b/>
          <w:sz w:val="24"/>
          <w:szCs w:val="24"/>
        </w:rPr>
      </w:pPr>
      <w:r w:rsidRPr="002E4452">
        <w:rPr>
          <w:rFonts w:ascii="Times New Roman" w:hAnsi="Times New Roman" w:cs="Times New Roman"/>
          <w:b/>
          <w:sz w:val="24"/>
          <w:szCs w:val="24"/>
        </w:rPr>
        <w:t>Opposed Application</w:t>
      </w:r>
    </w:p>
    <w:p w:rsidR="00C82BE4" w:rsidRDefault="00C82BE4" w:rsidP="00D823CA">
      <w:pPr>
        <w:spacing w:after="0" w:line="240" w:lineRule="auto"/>
        <w:rPr>
          <w:rFonts w:ascii="Times New Roman" w:hAnsi="Times New Roman" w:cs="Times New Roman"/>
          <w:sz w:val="24"/>
          <w:szCs w:val="24"/>
        </w:rPr>
      </w:pPr>
    </w:p>
    <w:p w:rsidR="00C826FE" w:rsidRDefault="00C826FE" w:rsidP="00D823CA">
      <w:pPr>
        <w:spacing w:after="0" w:line="240" w:lineRule="auto"/>
        <w:rPr>
          <w:rFonts w:ascii="Times New Roman" w:hAnsi="Times New Roman" w:cs="Times New Roman"/>
          <w:sz w:val="24"/>
          <w:szCs w:val="24"/>
        </w:rPr>
      </w:pPr>
    </w:p>
    <w:p w:rsidR="00C82BE4" w:rsidRDefault="0096342B" w:rsidP="00D823CA">
      <w:pPr>
        <w:spacing w:after="0" w:line="240" w:lineRule="auto"/>
        <w:rPr>
          <w:rFonts w:ascii="Times New Roman" w:hAnsi="Times New Roman" w:cs="Times New Roman"/>
          <w:sz w:val="24"/>
          <w:szCs w:val="24"/>
        </w:rPr>
      </w:pPr>
      <w:r>
        <w:rPr>
          <w:rFonts w:ascii="Times New Roman" w:hAnsi="Times New Roman" w:cs="Times New Roman"/>
          <w:i/>
          <w:sz w:val="24"/>
          <w:szCs w:val="24"/>
        </w:rPr>
        <w:t>Z</w:t>
      </w:r>
      <w:r w:rsidR="002E4452" w:rsidRPr="002E4452">
        <w:rPr>
          <w:rFonts w:ascii="Times New Roman" w:hAnsi="Times New Roman" w:cs="Times New Roman"/>
          <w:i/>
          <w:sz w:val="24"/>
          <w:szCs w:val="24"/>
        </w:rPr>
        <w:t>.Dumbura</w:t>
      </w:r>
      <w:r>
        <w:rPr>
          <w:rFonts w:ascii="Times New Roman" w:hAnsi="Times New Roman" w:cs="Times New Roman"/>
          <w:sz w:val="24"/>
          <w:szCs w:val="24"/>
        </w:rPr>
        <w:t>, for</w:t>
      </w:r>
      <w:r w:rsidR="009665A5">
        <w:rPr>
          <w:rFonts w:ascii="Times New Roman" w:hAnsi="Times New Roman" w:cs="Times New Roman"/>
          <w:sz w:val="24"/>
          <w:szCs w:val="24"/>
        </w:rPr>
        <w:t xml:space="preserve"> the applicant</w:t>
      </w:r>
    </w:p>
    <w:p w:rsidR="002E4452" w:rsidRDefault="002E4452" w:rsidP="00D823CA">
      <w:pPr>
        <w:spacing w:after="0" w:line="240" w:lineRule="auto"/>
        <w:rPr>
          <w:rFonts w:ascii="Times New Roman" w:hAnsi="Times New Roman" w:cs="Times New Roman"/>
          <w:sz w:val="24"/>
          <w:szCs w:val="24"/>
        </w:rPr>
      </w:pPr>
      <w:r w:rsidRPr="002E4452">
        <w:rPr>
          <w:rFonts w:ascii="Times New Roman" w:hAnsi="Times New Roman" w:cs="Times New Roman"/>
          <w:i/>
          <w:sz w:val="24"/>
          <w:szCs w:val="24"/>
        </w:rPr>
        <w:t>F  Masarire</w:t>
      </w:r>
      <w:r w:rsidR="0096342B" w:rsidRPr="002E4452">
        <w:rPr>
          <w:rFonts w:ascii="Times New Roman" w:hAnsi="Times New Roman" w:cs="Times New Roman"/>
          <w:i/>
          <w:sz w:val="24"/>
          <w:szCs w:val="24"/>
        </w:rPr>
        <w:t>,</w:t>
      </w:r>
      <w:r w:rsidR="0096342B">
        <w:rPr>
          <w:rFonts w:ascii="Times New Roman" w:hAnsi="Times New Roman" w:cs="Times New Roman"/>
          <w:sz w:val="24"/>
          <w:szCs w:val="24"/>
        </w:rPr>
        <w:t xml:space="preserve"> for</w:t>
      </w:r>
      <w:r>
        <w:rPr>
          <w:rFonts w:ascii="Times New Roman" w:hAnsi="Times New Roman" w:cs="Times New Roman"/>
          <w:sz w:val="24"/>
          <w:szCs w:val="24"/>
        </w:rPr>
        <w:t xml:space="preserve"> the second respondent</w:t>
      </w:r>
    </w:p>
    <w:p w:rsidR="00C82BE4" w:rsidRDefault="002E4452" w:rsidP="00D823CA">
      <w:pPr>
        <w:spacing w:after="0" w:line="240" w:lineRule="auto"/>
        <w:rPr>
          <w:rFonts w:ascii="Times New Roman" w:hAnsi="Times New Roman" w:cs="Times New Roman"/>
          <w:sz w:val="24"/>
          <w:szCs w:val="24"/>
        </w:rPr>
      </w:pPr>
      <w:r w:rsidRPr="002E4452">
        <w:rPr>
          <w:rFonts w:ascii="Times New Roman" w:hAnsi="Times New Roman" w:cs="Times New Roman"/>
          <w:i/>
          <w:sz w:val="24"/>
          <w:szCs w:val="24"/>
        </w:rPr>
        <w:t>K.Munatsi</w:t>
      </w:r>
      <w:r>
        <w:rPr>
          <w:rFonts w:ascii="Times New Roman" w:hAnsi="Times New Roman" w:cs="Times New Roman"/>
          <w:sz w:val="24"/>
          <w:szCs w:val="24"/>
        </w:rPr>
        <w:t>, for the 3</w:t>
      </w:r>
      <w:r w:rsidRPr="002E4452">
        <w:rPr>
          <w:rFonts w:ascii="Times New Roman" w:hAnsi="Times New Roman" w:cs="Times New Roman"/>
          <w:sz w:val="24"/>
          <w:szCs w:val="24"/>
          <w:vertAlign w:val="superscript"/>
        </w:rPr>
        <w:t>rd</w:t>
      </w:r>
      <w:r>
        <w:rPr>
          <w:rFonts w:ascii="Times New Roman" w:hAnsi="Times New Roman" w:cs="Times New Roman"/>
          <w:sz w:val="24"/>
          <w:szCs w:val="24"/>
        </w:rPr>
        <w:t xml:space="preserve"> and 4</w:t>
      </w:r>
      <w:r w:rsidRPr="002E4452">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w:t>
      </w:r>
    </w:p>
    <w:p w:rsidR="00C82BE4" w:rsidRDefault="002E4452" w:rsidP="00D823CA">
      <w:pPr>
        <w:spacing w:after="0" w:line="240" w:lineRule="auto"/>
        <w:rPr>
          <w:rFonts w:ascii="Times New Roman" w:hAnsi="Times New Roman" w:cs="Times New Roman"/>
          <w:sz w:val="24"/>
          <w:szCs w:val="24"/>
        </w:rPr>
      </w:pPr>
      <w:r>
        <w:rPr>
          <w:rFonts w:ascii="Times New Roman" w:hAnsi="Times New Roman" w:cs="Times New Roman"/>
          <w:sz w:val="24"/>
          <w:szCs w:val="24"/>
        </w:rPr>
        <w:t>No appearance for the first respondent</w:t>
      </w:r>
    </w:p>
    <w:p w:rsidR="00C82BE4" w:rsidRDefault="00C82BE4" w:rsidP="00D823CA">
      <w:pPr>
        <w:spacing w:after="0" w:line="240" w:lineRule="auto"/>
        <w:rPr>
          <w:rFonts w:ascii="Times New Roman" w:hAnsi="Times New Roman" w:cs="Times New Roman"/>
          <w:sz w:val="24"/>
          <w:szCs w:val="24"/>
        </w:rPr>
      </w:pPr>
    </w:p>
    <w:p w:rsidR="00C82BE4" w:rsidRDefault="00C82BE4" w:rsidP="00D823CA">
      <w:pPr>
        <w:spacing w:after="0" w:line="240" w:lineRule="auto"/>
        <w:rPr>
          <w:rFonts w:ascii="Times New Roman" w:hAnsi="Times New Roman" w:cs="Times New Roman"/>
          <w:sz w:val="24"/>
          <w:szCs w:val="24"/>
        </w:rPr>
      </w:pPr>
    </w:p>
    <w:p w:rsidR="00C82BE4" w:rsidRDefault="002E4452"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BACHI MZAWAZI J:   O</w:t>
      </w:r>
      <w:r w:rsidR="00503E92">
        <w:rPr>
          <w:rFonts w:ascii="Times New Roman" w:hAnsi="Times New Roman" w:cs="Times New Roman"/>
          <w:sz w:val="24"/>
          <w:szCs w:val="24"/>
        </w:rPr>
        <w:t>n the 28</w:t>
      </w:r>
      <w:r w:rsidR="00503E92" w:rsidRPr="00503E92">
        <w:rPr>
          <w:rFonts w:ascii="Times New Roman" w:hAnsi="Times New Roman" w:cs="Times New Roman"/>
          <w:sz w:val="24"/>
          <w:szCs w:val="24"/>
          <w:vertAlign w:val="superscript"/>
        </w:rPr>
        <w:t>th</w:t>
      </w:r>
      <w:r w:rsidR="00503E92">
        <w:rPr>
          <w:rFonts w:ascii="Times New Roman" w:hAnsi="Times New Roman" w:cs="Times New Roman"/>
          <w:sz w:val="24"/>
          <w:szCs w:val="24"/>
        </w:rPr>
        <w:t xml:space="preserve"> of November 2019 applicant and the first respondent entered into an agreement of sale of a motor vehicle, Land Rover Discovery Engine number 03255292276DT, Chassis </w:t>
      </w:r>
      <w:r w:rsidR="00172009">
        <w:rPr>
          <w:rFonts w:ascii="Times New Roman" w:hAnsi="Times New Roman" w:cs="Times New Roman"/>
          <w:sz w:val="24"/>
          <w:szCs w:val="24"/>
        </w:rPr>
        <w:t>number SALLAAA</w:t>
      </w:r>
      <w:r w:rsidR="00532E3B">
        <w:rPr>
          <w:rFonts w:ascii="Times New Roman" w:hAnsi="Times New Roman" w:cs="Times New Roman"/>
          <w:sz w:val="24"/>
          <w:szCs w:val="24"/>
        </w:rPr>
        <w:t>138A491750 for the sum of US$10 000</w:t>
      </w:r>
      <w:r w:rsidR="001D345C">
        <w:rPr>
          <w:rFonts w:ascii="Times New Roman" w:hAnsi="Times New Roman" w:cs="Times New Roman"/>
          <w:sz w:val="24"/>
          <w:szCs w:val="24"/>
        </w:rPr>
        <w:t>,00,</w:t>
      </w:r>
      <w:r w:rsidR="00532E3B">
        <w:rPr>
          <w:rFonts w:ascii="Times New Roman" w:hAnsi="Times New Roman" w:cs="Times New Roman"/>
          <w:sz w:val="24"/>
          <w:szCs w:val="24"/>
        </w:rPr>
        <w:t xml:space="preserve"> United States ten thousand dollars.  The vehicle in question, is alleged to have been imported by the second re</w:t>
      </w:r>
      <w:r w:rsidR="001D345C">
        <w:rPr>
          <w:rFonts w:ascii="Times New Roman" w:hAnsi="Times New Roman" w:cs="Times New Roman"/>
          <w:sz w:val="24"/>
          <w:szCs w:val="24"/>
        </w:rPr>
        <w:t>spondent and given to the first</w:t>
      </w:r>
      <w:r w:rsidR="00532E3B">
        <w:rPr>
          <w:rFonts w:ascii="Times New Roman" w:hAnsi="Times New Roman" w:cs="Times New Roman"/>
          <w:sz w:val="24"/>
          <w:szCs w:val="24"/>
        </w:rPr>
        <w:t xml:space="preserve"> respondent to sale on his behalf.</w:t>
      </w:r>
      <w:r>
        <w:rPr>
          <w:rFonts w:ascii="Times New Roman" w:hAnsi="Times New Roman" w:cs="Times New Roman"/>
          <w:sz w:val="24"/>
          <w:szCs w:val="24"/>
        </w:rPr>
        <w:t xml:space="preserve">  At the conclusion of the sale transaction</w:t>
      </w:r>
      <w:r w:rsidR="00E242AD">
        <w:rPr>
          <w:rFonts w:ascii="Times New Roman" w:hAnsi="Times New Roman" w:cs="Times New Roman"/>
          <w:sz w:val="24"/>
          <w:szCs w:val="24"/>
        </w:rPr>
        <w:t>,</w:t>
      </w:r>
      <w:r>
        <w:rPr>
          <w:rFonts w:ascii="Times New Roman" w:hAnsi="Times New Roman" w:cs="Times New Roman"/>
          <w:sz w:val="24"/>
          <w:szCs w:val="24"/>
        </w:rPr>
        <w:t xml:space="preserve"> delivery of the vehicle itself, the ignition keys alongside the accompanying original documents consisting </w:t>
      </w:r>
      <w:r w:rsidR="0096342B">
        <w:rPr>
          <w:rFonts w:ascii="Times New Roman" w:hAnsi="Times New Roman" w:cs="Times New Roman"/>
          <w:sz w:val="24"/>
          <w:szCs w:val="24"/>
        </w:rPr>
        <w:t>of the</w:t>
      </w:r>
      <w:r>
        <w:rPr>
          <w:rFonts w:ascii="Times New Roman" w:hAnsi="Times New Roman" w:cs="Times New Roman"/>
          <w:sz w:val="24"/>
          <w:szCs w:val="24"/>
        </w:rPr>
        <w:t xml:space="preserve"> Customs clearance certificate, declaration </w:t>
      </w:r>
      <w:r w:rsidR="0096342B">
        <w:rPr>
          <w:rFonts w:ascii="Times New Roman" w:hAnsi="Times New Roman" w:cs="Times New Roman"/>
          <w:sz w:val="24"/>
          <w:szCs w:val="24"/>
        </w:rPr>
        <w:t>and Customs</w:t>
      </w:r>
      <w:r>
        <w:rPr>
          <w:rFonts w:ascii="Times New Roman" w:hAnsi="Times New Roman" w:cs="Times New Roman"/>
          <w:sz w:val="24"/>
          <w:szCs w:val="24"/>
        </w:rPr>
        <w:t xml:space="preserve"> payment receipts</w:t>
      </w:r>
      <w:r w:rsidR="00E242AD">
        <w:rPr>
          <w:rFonts w:ascii="Times New Roman" w:hAnsi="Times New Roman" w:cs="Times New Roman"/>
          <w:sz w:val="24"/>
          <w:szCs w:val="24"/>
        </w:rPr>
        <w:t xml:space="preserve"> against the payment of the agreed purchase price, was effected to the applicant by the first respondent.</w:t>
      </w:r>
      <w:r>
        <w:rPr>
          <w:rFonts w:ascii="Times New Roman" w:hAnsi="Times New Roman" w:cs="Times New Roman"/>
          <w:sz w:val="24"/>
          <w:szCs w:val="24"/>
        </w:rPr>
        <w:t xml:space="preserve"> The Customs documents </w:t>
      </w:r>
      <w:r w:rsidR="009E42B7">
        <w:rPr>
          <w:rFonts w:ascii="Times New Roman" w:hAnsi="Times New Roman" w:cs="Times New Roman"/>
          <w:sz w:val="24"/>
          <w:szCs w:val="24"/>
        </w:rPr>
        <w:t>still reflect</w:t>
      </w:r>
      <w:r w:rsidR="00E242AD">
        <w:rPr>
          <w:rFonts w:ascii="Times New Roman" w:hAnsi="Times New Roman" w:cs="Times New Roman"/>
          <w:sz w:val="24"/>
          <w:szCs w:val="24"/>
        </w:rPr>
        <w:t xml:space="preserve"> the name of the importer who is the second respondent. </w:t>
      </w:r>
    </w:p>
    <w:p w:rsidR="009E42B7" w:rsidRDefault="00532E3B"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Somehow, the second respondent </w:t>
      </w:r>
      <w:r w:rsidR="00861FDE">
        <w:rPr>
          <w:rFonts w:ascii="Times New Roman" w:hAnsi="Times New Roman" w:cs="Times New Roman"/>
          <w:sz w:val="24"/>
          <w:szCs w:val="24"/>
        </w:rPr>
        <w:t>reported the</w:t>
      </w:r>
      <w:r w:rsidR="00B82AF6">
        <w:rPr>
          <w:rFonts w:ascii="Times New Roman" w:hAnsi="Times New Roman" w:cs="Times New Roman"/>
          <w:sz w:val="24"/>
          <w:szCs w:val="24"/>
        </w:rPr>
        <w:t xml:space="preserve"> same vehicle stolen resulting in its blacklisting by the relevant</w:t>
      </w:r>
      <w:r w:rsidR="00861FDE">
        <w:rPr>
          <w:rFonts w:ascii="Times New Roman" w:hAnsi="Times New Roman" w:cs="Times New Roman"/>
          <w:sz w:val="24"/>
          <w:szCs w:val="24"/>
        </w:rPr>
        <w:t xml:space="preserve"> authorities.  He claimed that he had not authorized the sale or disposal</w:t>
      </w:r>
      <w:r w:rsidR="00B82348">
        <w:rPr>
          <w:rFonts w:ascii="Times New Roman" w:hAnsi="Times New Roman" w:cs="Times New Roman"/>
          <w:sz w:val="24"/>
          <w:szCs w:val="24"/>
        </w:rPr>
        <w:t xml:space="preserve"> of the said vehicle.  Consequently, the police investigated the matter and resolved that there was no theft </w:t>
      </w:r>
      <w:r w:rsidR="00500EB4">
        <w:rPr>
          <w:rFonts w:ascii="Times New Roman" w:hAnsi="Times New Roman" w:cs="Times New Roman"/>
          <w:sz w:val="24"/>
          <w:szCs w:val="24"/>
        </w:rPr>
        <w:t>and that</w:t>
      </w:r>
      <w:r w:rsidR="00B82348">
        <w:rPr>
          <w:rFonts w:ascii="Times New Roman" w:hAnsi="Times New Roman" w:cs="Times New Roman"/>
          <w:sz w:val="24"/>
          <w:szCs w:val="24"/>
        </w:rPr>
        <w:t xml:space="preserve"> the </w:t>
      </w:r>
      <w:r w:rsidR="00E242AD">
        <w:rPr>
          <w:rFonts w:ascii="Times New Roman" w:hAnsi="Times New Roman" w:cs="Times New Roman"/>
          <w:sz w:val="24"/>
          <w:szCs w:val="24"/>
        </w:rPr>
        <w:t xml:space="preserve">second and first respondents had issues revolving </w:t>
      </w:r>
      <w:r w:rsidR="0096342B">
        <w:rPr>
          <w:rFonts w:ascii="Times New Roman" w:hAnsi="Times New Roman" w:cs="Times New Roman"/>
          <w:sz w:val="24"/>
          <w:szCs w:val="24"/>
        </w:rPr>
        <w:t>around the</w:t>
      </w:r>
      <w:r w:rsidR="00A77E2E">
        <w:rPr>
          <w:rFonts w:ascii="Times New Roman" w:hAnsi="Times New Roman" w:cs="Times New Roman"/>
          <w:sz w:val="24"/>
          <w:szCs w:val="24"/>
        </w:rPr>
        <w:t xml:space="preserve"> </w:t>
      </w:r>
      <w:r w:rsidR="001F0981">
        <w:rPr>
          <w:rFonts w:ascii="Times New Roman" w:hAnsi="Times New Roman" w:cs="Times New Roman"/>
          <w:sz w:val="24"/>
          <w:szCs w:val="24"/>
        </w:rPr>
        <w:t>non-remittal</w:t>
      </w:r>
      <w:r w:rsidR="00E242AD">
        <w:rPr>
          <w:rFonts w:ascii="Times New Roman" w:hAnsi="Times New Roman" w:cs="Times New Roman"/>
          <w:sz w:val="24"/>
          <w:szCs w:val="24"/>
        </w:rPr>
        <w:t xml:space="preserve"> of </w:t>
      </w:r>
      <w:r w:rsidR="00E242AD">
        <w:rPr>
          <w:rFonts w:ascii="Times New Roman" w:hAnsi="Times New Roman" w:cs="Times New Roman"/>
          <w:sz w:val="24"/>
          <w:szCs w:val="24"/>
        </w:rPr>
        <w:lastRenderedPageBreak/>
        <w:t>the purchase price to the owner of the</w:t>
      </w:r>
      <w:r w:rsidR="00B82348">
        <w:rPr>
          <w:rFonts w:ascii="Times New Roman" w:hAnsi="Times New Roman" w:cs="Times New Roman"/>
          <w:sz w:val="24"/>
          <w:szCs w:val="24"/>
        </w:rPr>
        <w:t xml:space="preserve"> vehicle in issue.</w:t>
      </w:r>
      <w:r w:rsidR="00E242AD">
        <w:rPr>
          <w:rFonts w:ascii="Times New Roman" w:hAnsi="Times New Roman" w:cs="Times New Roman"/>
          <w:sz w:val="24"/>
          <w:szCs w:val="24"/>
        </w:rPr>
        <w:t xml:space="preserve"> The black listing meant that the third respondent forestalled all procedures pertaining to the registration of the car pending the outcome of police investigations. </w:t>
      </w:r>
    </w:p>
    <w:p w:rsidR="00225CD1" w:rsidRDefault="00553D33"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Since the police, who</w:t>
      </w:r>
      <w:r w:rsidR="008D6AFB">
        <w:rPr>
          <w:rFonts w:ascii="Times New Roman" w:hAnsi="Times New Roman" w:cs="Times New Roman"/>
          <w:sz w:val="24"/>
          <w:szCs w:val="24"/>
        </w:rPr>
        <w:t xml:space="preserve"> are the representatives of</w:t>
      </w:r>
      <w:r>
        <w:rPr>
          <w:rFonts w:ascii="Times New Roman" w:hAnsi="Times New Roman" w:cs="Times New Roman"/>
          <w:sz w:val="24"/>
          <w:szCs w:val="24"/>
        </w:rPr>
        <w:t xml:space="preserve"> the fourth respondents herein, had played their part in that regard</w:t>
      </w:r>
      <w:r w:rsidR="009E42B7">
        <w:rPr>
          <w:rFonts w:ascii="Times New Roman" w:hAnsi="Times New Roman" w:cs="Times New Roman"/>
          <w:sz w:val="24"/>
          <w:szCs w:val="24"/>
        </w:rPr>
        <w:t>,</w:t>
      </w:r>
      <w:r>
        <w:rPr>
          <w:rFonts w:ascii="Times New Roman" w:hAnsi="Times New Roman" w:cs="Times New Roman"/>
          <w:sz w:val="24"/>
          <w:szCs w:val="24"/>
        </w:rPr>
        <w:t xml:space="preserve"> they wrote two letters appraising both the third and second respondents of their findings and instructing the third respondent to un</w:t>
      </w:r>
      <w:r w:rsidR="009E42B7">
        <w:rPr>
          <w:rFonts w:ascii="Times New Roman" w:hAnsi="Times New Roman" w:cs="Times New Roman"/>
          <w:sz w:val="24"/>
          <w:szCs w:val="24"/>
        </w:rPr>
        <w:t>-</w:t>
      </w:r>
      <w:r>
        <w:rPr>
          <w:rFonts w:ascii="Times New Roman" w:hAnsi="Times New Roman" w:cs="Times New Roman"/>
          <w:sz w:val="24"/>
          <w:szCs w:val="24"/>
        </w:rPr>
        <w:t xml:space="preserve">black list the vehicle under contention. The first letter </w:t>
      </w:r>
      <w:r w:rsidR="0096342B">
        <w:rPr>
          <w:rFonts w:ascii="Times New Roman" w:hAnsi="Times New Roman" w:cs="Times New Roman"/>
          <w:sz w:val="24"/>
          <w:szCs w:val="24"/>
        </w:rPr>
        <w:t>was dated</w:t>
      </w:r>
      <w:r w:rsidR="00B82348">
        <w:rPr>
          <w:rFonts w:ascii="Times New Roman" w:hAnsi="Times New Roman" w:cs="Times New Roman"/>
          <w:sz w:val="24"/>
          <w:szCs w:val="24"/>
        </w:rPr>
        <w:t xml:space="preserve"> the 30</w:t>
      </w:r>
      <w:r w:rsidR="00B82348" w:rsidRPr="00B82348">
        <w:rPr>
          <w:rFonts w:ascii="Times New Roman" w:hAnsi="Times New Roman" w:cs="Times New Roman"/>
          <w:sz w:val="24"/>
          <w:szCs w:val="24"/>
          <w:vertAlign w:val="superscript"/>
        </w:rPr>
        <w:t>th</w:t>
      </w:r>
      <w:r w:rsidR="0036695D">
        <w:rPr>
          <w:rFonts w:ascii="Times New Roman" w:hAnsi="Times New Roman" w:cs="Times New Roman"/>
          <w:sz w:val="24"/>
          <w:szCs w:val="24"/>
        </w:rPr>
        <w:t xml:space="preserve"> of November 2020 </w:t>
      </w:r>
      <w:r w:rsidR="00B82348">
        <w:rPr>
          <w:rFonts w:ascii="Times New Roman" w:hAnsi="Times New Roman" w:cs="Times New Roman"/>
          <w:sz w:val="24"/>
          <w:szCs w:val="24"/>
        </w:rPr>
        <w:t>and the</w:t>
      </w:r>
      <w:r>
        <w:rPr>
          <w:rFonts w:ascii="Times New Roman" w:hAnsi="Times New Roman" w:cs="Times New Roman"/>
          <w:sz w:val="24"/>
          <w:szCs w:val="24"/>
        </w:rPr>
        <w:t xml:space="preserve"> second </w:t>
      </w:r>
      <w:r w:rsidR="0036695D">
        <w:rPr>
          <w:rFonts w:ascii="Times New Roman" w:hAnsi="Times New Roman" w:cs="Times New Roman"/>
          <w:sz w:val="24"/>
          <w:szCs w:val="24"/>
        </w:rPr>
        <w:t>on</w:t>
      </w:r>
      <w:r>
        <w:rPr>
          <w:rFonts w:ascii="Times New Roman" w:hAnsi="Times New Roman" w:cs="Times New Roman"/>
          <w:sz w:val="24"/>
          <w:szCs w:val="24"/>
        </w:rPr>
        <w:t xml:space="preserve">the </w:t>
      </w:r>
      <w:r w:rsidR="0096342B">
        <w:rPr>
          <w:rFonts w:ascii="Times New Roman" w:hAnsi="Times New Roman" w:cs="Times New Roman"/>
          <w:sz w:val="24"/>
          <w:szCs w:val="24"/>
        </w:rPr>
        <w:t>5</w:t>
      </w:r>
      <w:r w:rsidR="0096342B" w:rsidRPr="00553D33">
        <w:rPr>
          <w:rFonts w:ascii="Times New Roman" w:hAnsi="Times New Roman" w:cs="Times New Roman"/>
          <w:sz w:val="24"/>
          <w:szCs w:val="24"/>
          <w:vertAlign w:val="superscript"/>
        </w:rPr>
        <w:t>th</w:t>
      </w:r>
      <w:r w:rsidR="0096342B">
        <w:rPr>
          <w:rFonts w:ascii="Times New Roman" w:hAnsi="Times New Roman" w:cs="Times New Roman"/>
          <w:sz w:val="24"/>
          <w:szCs w:val="24"/>
        </w:rPr>
        <w:t xml:space="preserve"> of</w:t>
      </w:r>
      <w:r>
        <w:rPr>
          <w:rFonts w:ascii="Times New Roman" w:hAnsi="Times New Roman" w:cs="Times New Roman"/>
          <w:sz w:val="24"/>
          <w:szCs w:val="24"/>
        </w:rPr>
        <w:t xml:space="preserve"> May 2021, both </w:t>
      </w:r>
      <w:r w:rsidR="00B82348">
        <w:rPr>
          <w:rFonts w:ascii="Times New Roman" w:hAnsi="Times New Roman" w:cs="Times New Roman"/>
          <w:sz w:val="24"/>
          <w:szCs w:val="24"/>
        </w:rPr>
        <w:t>addressed to the third respondent</w:t>
      </w:r>
      <w:r>
        <w:rPr>
          <w:rFonts w:ascii="Times New Roman" w:hAnsi="Times New Roman" w:cs="Times New Roman"/>
          <w:sz w:val="24"/>
          <w:szCs w:val="24"/>
        </w:rPr>
        <w:t xml:space="preserve"> copied to the second.  In both letters, the fourth respondents stated that their investigations did not reveal any theft of the vehicle under scrutiny but that there was a</w:t>
      </w:r>
      <w:r w:rsidR="009E42B7">
        <w:rPr>
          <w:rFonts w:ascii="Times New Roman" w:hAnsi="Times New Roman" w:cs="Times New Roman"/>
          <w:sz w:val="24"/>
          <w:szCs w:val="24"/>
        </w:rPr>
        <w:t xml:space="preserve"> verbal</w:t>
      </w:r>
      <w:r>
        <w:rPr>
          <w:rFonts w:ascii="Times New Roman" w:hAnsi="Times New Roman" w:cs="Times New Roman"/>
          <w:sz w:val="24"/>
          <w:szCs w:val="24"/>
        </w:rPr>
        <w:t xml:space="preserve"> mandate given to the first respondent to sale the vehicle. They also discovered that</w:t>
      </w:r>
      <w:r w:rsidR="009E42B7">
        <w:rPr>
          <w:rFonts w:ascii="Times New Roman" w:hAnsi="Times New Roman" w:cs="Times New Roman"/>
          <w:sz w:val="24"/>
          <w:szCs w:val="24"/>
        </w:rPr>
        <w:t>,</w:t>
      </w:r>
      <w:r w:rsidR="0036695D">
        <w:rPr>
          <w:rFonts w:ascii="Times New Roman" w:hAnsi="Times New Roman" w:cs="Times New Roman"/>
          <w:sz w:val="24"/>
          <w:szCs w:val="24"/>
        </w:rPr>
        <w:t xml:space="preserve"> the </w:t>
      </w:r>
      <w:r>
        <w:rPr>
          <w:rFonts w:ascii="Times New Roman" w:hAnsi="Times New Roman" w:cs="Times New Roman"/>
          <w:sz w:val="24"/>
          <w:szCs w:val="24"/>
        </w:rPr>
        <w:t xml:space="preserve">main source of dispute </w:t>
      </w:r>
      <w:r w:rsidR="0036695D">
        <w:rPr>
          <w:rFonts w:ascii="Times New Roman" w:hAnsi="Times New Roman" w:cs="Times New Roman"/>
          <w:sz w:val="24"/>
          <w:szCs w:val="24"/>
        </w:rPr>
        <w:t xml:space="preserve">was the failure by the first respondent to account for the money he had received </w:t>
      </w:r>
      <w:r w:rsidR="00225CD1">
        <w:rPr>
          <w:rFonts w:ascii="Times New Roman" w:hAnsi="Times New Roman" w:cs="Times New Roman"/>
          <w:sz w:val="24"/>
          <w:szCs w:val="24"/>
        </w:rPr>
        <w:t>for the vehicle when requested to do so</w:t>
      </w:r>
      <w:r w:rsidR="001D345C">
        <w:rPr>
          <w:rFonts w:ascii="Times New Roman" w:hAnsi="Times New Roman" w:cs="Times New Roman"/>
          <w:sz w:val="24"/>
          <w:szCs w:val="24"/>
        </w:rPr>
        <w:t xml:space="preserve"> by</w:t>
      </w:r>
      <w:r w:rsidR="00225CD1">
        <w:rPr>
          <w:rFonts w:ascii="Times New Roman" w:hAnsi="Times New Roman" w:cs="Times New Roman"/>
          <w:sz w:val="24"/>
          <w:szCs w:val="24"/>
        </w:rPr>
        <w:t xml:space="preserve"> t</w:t>
      </w:r>
      <w:r w:rsidR="00B82348">
        <w:rPr>
          <w:rFonts w:ascii="Times New Roman" w:hAnsi="Times New Roman" w:cs="Times New Roman"/>
          <w:sz w:val="24"/>
          <w:szCs w:val="24"/>
        </w:rPr>
        <w:t xml:space="preserve">he second respondent. </w:t>
      </w:r>
    </w:p>
    <w:p w:rsidR="004759CA" w:rsidRDefault="008D6AFB"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seems like </w:t>
      </w:r>
      <w:r w:rsidR="001D345C">
        <w:rPr>
          <w:rFonts w:ascii="Times New Roman" w:hAnsi="Times New Roman" w:cs="Times New Roman"/>
          <w:sz w:val="24"/>
          <w:szCs w:val="24"/>
        </w:rPr>
        <w:t>effort</w:t>
      </w:r>
      <w:r w:rsidR="009E42B7">
        <w:rPr>
          <w:rFonts w:ascii="Times New Roman" w:hAnsi="Times New Roman" w:cs="Times New Roman"/>
          <w:sz w:val="24"/>
          <w:szCs w:val="24"/>
        </w:rPr>
        <w:t>s</w:t>
      </w:r>
      <w:r w:rsidR="00225CD1">
        <w:rPr>
          <w:rFonts w:ascii="Times New Roman" w:hAnsi="Times New Roman" w:cs="Times New Roman"/>
          <w:sz w:val="24"/>
          <w:szCs w:val="24"/>
        </w:rPr>
        <w:t xml:space="preserve"> by the fourth respondent</w:t>
      </w:r>
      <w:r>
        <w:rPr>
          <w:rFonts w:ascii="Times New Roman" w:hAnsi="Times New Roman" w:cs="Times New Roman"/>
          <w:sz w:val="24"/>
          <w:szCs w:val="24"/>
        </w:rPr>
        <w:t xml:space="preserve"> to have the vehicle blacklisting reversed,</w:t>
      </w:r>
      <w:r w:rsidR="00712CC2">
        <w:rPr>
          <w:rFonts w:ascii="Times New Roman" w:hAnsi="Times New Roman" w:cs="Times New Roman"/>
          <w:sz w:val="24"/>
          <w:szCs w:val="24"/>
        </w:rPr>
        <w:t xml:space="preserve"> did not yield any results</w:t>
      </w:r>
      <w:r>
        <w:rPr>
          <w:rFonts w:ascii="Times New Roman" w:hAnsi="Times New Roman" w:cs="Times New Roman"/>
          <w:sz w:val="24"/>
          <w:szCs w:val="24"/>
        </w:rPr>
        <w:t>.</w:t>
      </w:r>
      <w:r w:rsidR="00712CC2">
        <w:rPr>
          <w:rFonts w:ascii="Times New Roman" w:hAnsi="Times New Roman" w:cs="Times New Roman"/>
          <w:sz w:val="24"/>
          <w:szCs w:val="24"/>
        </w:rPr>
        <w:t xml:space="preserve">  Applicant roped</w:t>
      </w:r>
      <w:r w:rsidR="00225CD1">
        <w:rPr>
          <w:rFonts w:ascii="Times New Roman" w:hAnsi="Times New Roman" w:cs="Times New Roman"/>
          <w:sz w:val="24"/>
          <w:szCs w:val="24"/>
        </w:rPr>
        <w:t xml:space="preserve"> in</w:t>
      </w:r>
      <w:r>
        <w:rPr>
          <w:rFonts w:ascii="Times New Roman" w:hAnsi="Times New Roman" w:cs="Times New Roman"/>
          <w:sz w:val="24"/>
          <w:szCs w:val="24"/>
        </w:rPr>
        <w:t xml:space="preserve"> </w:t>
      </w:r>
      <w:r w:rsidR="00225CD1">
        <w:rPr>
          <w:rFonts w:ascii="Times New Roman" w:hAnsi="Times New Roman" w:cs="Times New Roman"/>
          <w:sz w:val="24"/>
          <w:szCs w:val="24"/>
        </w:rPr>
        <w:t>his legal practitioners</w:t>
      </w:r>
      <w:r>
        <w:rPr>
          <w:rFonts w:ascii="Times New Roman" w:hAnsi="Times New Roman" w:cs="Times New Roman"/>
          <w:sz w:val="24"/>
          <w:szCs w:val="24"/>
        </w:rPr>
        <w:t xml:space="preserve"> who i</w:t>
      </w:r>
      <w:r w:rsidR="00225CD1">
        <w:rPr>
          <w:rFonts w:ascii="Times New Roman" w:hAnsi="Times New Roman" w:cs="Times New Roman"/>
          <w:sz w:val="24"/>
          <w:szCs w:val="24"/>
        </w:rPr>
        <w:t>n turn</w:t>
      </w:r>
      <w:r w:rsidR="004759CA">
        <w:rPr>
          <w:rFonts w:ascii="Times New Roman" w:hAnsi="Times New Roman" w:cs="Times New Roman"/>
          <w:sz w:val="24"/>
          <w:szCs w:val="24"/>
        </w:rPr>
        <w:t>,</w:t>
      </w:r>
      <w:r>
        <w:rPr>
          <w:rFonts w:ascii="Times New Roman" w:hAnsi="Times New Roman" w:cs="Times New Roman"/>
          <w:sz w:val="24"/>
          <w:szCs w:val="24"/>
        </w:rPr>
        <w:t xml:space="preserve"> </w:t>
      </w:r>
      <w:r w:rsidR="00225CD1">
        <w:rPr>
          <w:rFonts w:ascii="Times New Roman" w:hAnsi="Times New Roman" w:cs="Times New Roman"/>
          <w:sz w:val="24"/>
          <w:szCs w:val="24"/>
        </w:rPr>
        <w:t>wrote to the third respondents ask</w:t>
      </w:r>
      <w:r w:rsidR="001D345C">
        <w:rPr>
          <w:rFonts w:ascii="Times New Roman" w:hAnsi="Times New Roman" w:cs="Times New Roman"/>
          <w:sz w:val="24"/>
          <w:szCs w:val="24"/>
        </w:rPr>
        <w:t>ing them to un</w:t>
      </w:r>
      <w:r>
        <w:rPr>
          <w:rFonts w:ascii="Times New Roman" w:hAnsi="Times New Roman" w:cs="Times New Roman"/>
          <w:sz w:val="24"/>
          <w:szCs w:val="24"/>
        </w:rPr>
        <w:t>-</w:t>
      </w:r>
      <w:r w:rsidR="001D345C">
        <w:rPr>
          <w:rFonts w:ascii="Times New Roman" w:hAnsi="Times New Roman" w:cs="Times New Roman"/>
          <w:sz w:val="24"/>
          <w:szCs w:val="24"/>
        </w:rPr>
        <w:t xml:space="preserve">blacklist the </w:t>
      </w:r>
      <w:r w:rsidR="00225CD1">
        <w:rPr>
          <w:rFonts w:ascii="Times New Roman" w:hAnsi="Times New Roman" w:cs="Times New Roman"/>
          <w:sz w:val="24"/>
          <w:szCs w:val="24"/>
        </w:rPr>
        <w:t>vehicle</w:t>
      </w:r>
      <w:r w:rsidR="001D345C">
        <w:rPr>
          <w:rFonts w:ascii="Times New Roman" w:hAnsi="Times New Roman" w:cs="Times New Roman"/>
          <w:sz w:val="24"/>
          <w:szCs w:val="24"/>
        </w:rPr>
        <w:t xml:space="preserve"> in issue, so as</w:t>
      </w:r>
      <w:r w:rsidR="00225CD1">
        <w:rPr>
          <w:rFonts w:ascii="Times New Roman" w:hAnsi="Times New Roman" w:cs="Times New Roman"/>
          <w:sz w:val="24"/>
          <w:szCs w:val="24"/>
        </w:rPr>
        <w:t xml:space="preserve"> to pave way for the subsequent registration into applicant’s name, as it had been exonerated from the theft allegations. Again, there was no response or reaction from the intended recipients of the letter. This prompted the launching of this application by the applicant against</w:t>
      </w:r>
      <w:r w:rsidR="004759CA">
        <w:rPr>
          <w:rFonts w:ascii="Times New Roman" w:hAnsi="Times New Roman" w:cs="Times New Roman"/>
          <w:sz w:val="24"/>
          <w:szCs w:val="24"/>
        </w:rPr>
        <w:t xml:space="preserve"> all the respondents.</w:t>
      </w:r>
    </w:p>
    <w:p w:rsidR="00707798" w:rsidRDefault="008D6AFB"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Given the aforegoing applicant,</w:t>
      </w:r>
      <w:r w:rsidR="008732CE">
        <w:rPr>
          <w:rFonts w:ascii="Times New Roman" w:hAnsi="Times New Roman" w:cs="Times New Roman"/>
          <w:sz w:val="24"/>
          <w:szCs w:val="24"/>
        </w:rPr>
        <w:t xml:space="preserve"> seeks the intervention of this court through a compelling order</w:t>
      </w:r>
      <w:r>
        <w:rPr>
          <w:rFonts w:ascii="Times New Roman" w:hAnsi="Times New Roman" w:cs="Times New Roman"/>
          <w:sz w:val="24"/>
          <w:szCs w:val="24"/>
        </w:rPr>
        <w:t xml:space="preserve"> directing the respondents to reverse the black listing and to register the vehicle in dispute</w:t>
      </w:r>
      <w:r w:rsidR="00712CC2">
        <w:rPr>
          <w:rFonts w:ascii="Times New Roman" w:hAnsi="Times New Roman" w:cs="Times New Roman"/>
          <w:sz w:val="24"/>
          <w:szCs w:val="24"/>
        </w:rPr>
        <w:t>.</w:t>
      </w:r>
      <w:r w:rsidR="008732CE">
        <w:rPr>
          <w:rFonts w:ascii="Times New Roman" w:hAnsi="Times New Roman" w:cs="Times New Roman"/>
          <w:sz w:val="24"/>
          <w:szCs w:val="24"/>
        </w:rPr>
        <w:t xml:space="preserve"> He equates the essential elements of such a relief to those of an interdict. Relying on the cases </w:t>
      </w:r>
      <w:r w:rsidR="008732CE" w:rsidRPr="00C826FE">
        <w:rPr>
          <w:rFonts w:ascii="Times New Roman" w:hAnsi="Times New Roman" w:cs="Times New Roman"/>
          <w:sz w:val="24"/>
          <w:szCs w:val="24"/>
        </w:rPr>
        <w:t>of</w:t>
      </w:r>
      <w:r w:rsidR="008732CE" w:rsidRPr="001D345C">
        <w:rPr>
          <w:rFonts w:ascii="Times New Roman" w:hAnsi="Times New Roman" w:cs="Times New Roman"/>
          <w:i/>
          <w:sz w:val="24"/>
          <w:szCs w:val="24"/>
        </w:rPr>
        <w:t xml:space="preserve"> Airfield Investment (Pvt) Ltd </w:t>
      </w:r>
      <w:r w:rsidR="008732CE" w:rsidRPr="0012165D">
        <w:rPr>
          <w:rFonts w:ascii="Times New Roman" w:hAnsi="Times New Roman" w:cs="Times New Roman"/>
          <w:sz w:val="24"/>
          <w:szCs w:val="24"/>
        </w:rPr>
        <w:t>v</w:t>
      </w:r>
      <w:r w:rsidR="008732CE" w:rsidRPr="001D345C">
        <w:rPr>
          <w:rFonts w:ascii="Times New Roman" w:hAnsi="Times New Roman" w:cs="Times New Roman"/>
          <w:i/>
          <w:sz w:val="24"/>
          <w:szCs w:val="24"/>
        </w:rPr>
        <w:t xml:space="preserve"> Minister of Land and others 2004 </w:t>
      </w:r>
      <w:r w:rsidR="001D345C">
        <w:rPr>
          <w:rFonts w:ascii="Times New Roman" w:hAnsi="Times New Roman" w:cs="Times New Roman"/>
          <w:sz w:val="24"/>
          <w:szCs w:val="24"/>
        </w:rPr>
        <w:t>amongst</w:t>
      </w:r>
      <w:r w:rsidR="008732CE" w:rsidRPr="001D345C">
        <w:rPr>
          <w:rFonts w:ascii="Times New Roman" w:hAnsi="Times New Roman" w:cs="Times New Roman"/>
          <w:sz w:val="24"/>
          <w:szCs w:val="24"/>
        </w:rPr>
        <w:t xml:space="preserve"> other authorities, he stated that he</w:t>
      </w:r>
      <w:r w:rsidR="008732CE">
        <w:rPr>
          <w:rFonts w:ascii="Times New Roman" w:hAnsi="Times New Roman" w:cs="Times New Roman"/>
          <w:sz w:val="24"/>
          <w:szCs w:val="24"/>
        </w:rPr>
        <w:t>has a clear right</w:t>
      </w:r>
      <w:r w:rsidR="001D345C">
        <w:rPr>
          <w:rFonts w:ascii="Times New Roman" w:hAnsi="Times New Roman" w:cs="Times New Roman"/>
          <w:sz w:val="24"/>
          <w:szCs w:val="24"/>
        </w:rPr>
        <w:t>,</w:t>
      </w:r>
      <w:r w:rsidR="008732CE">
        <w:rPr>
          <w:rFonts w:ascii="Times New Roman" w:hAnsi="Times New Roman" w:cs="Times New Roman"/>
          <w:sz w:val="24"/>
          <w:szCs w:val="24"/>
        </w:rPr>
        <w:t xml:space="preserve"> evidenced by the agreement of sale filed of record, the original vehicle documents from the port of entry and the fact that he took delivery at the conclusion of the sale transaction after paying the stipulated price.  He further asserts that</w:t>
      </w:r>
      <w:r w:rsidR="00245CD4">
        <w:rPr>
          <w:rFonts w:ascii="Times New Roman" w:hAnsi="Times New Roman" w:cs="Times New Roman"/>
          <w:sz w:val="24"/>
          <w:szCs w:val="24"/>
        </w:rPr>
        <w:t>,</w:t>
      </w:r>
      <w:r w:rsidR="008732CE">
        <w:rPr>
          <w:rFonts w:ascii="Times New Roman" w:hAnsi="Times New Roman" w:cs="Times New Roman"/>
          <w:sz w:val="24"/>
          <w:szCs w:val="24"/>
        </w:rPr>
        <w:t xml:space="preserve"> he was satisfied that the first respondent had the mandate to dispose </w:t>
      </w:r>
      <w:r w:rsidR="00245CD4">
        <w:rPr>
          <w:rFonts w:ascii="Times New Roman" w:hAnsi="Times New Roman" w:cs="Times New Roman"/>
          <w:sz w:val="24"/>
          <w:szCs w:val="24"/>
        </w:rPr>
        <w:t>of</w:t>
      </w:r>
      <w:r w:rsidR="008732CE">
        <w:rPr>
          <w:rFonts w:ascii="Times New Roman" w:hAnsi="Times New Roman" w:cs="Times New Roman"/>
          <w:sz w:val="24"/>
          <w:szCs w:val="24"/>
        </w:rPr>
        <w:t xml:space="preserve"> the vehicle</w:t>
      </w:r>
      <w:r w:rsidR="00245CD4">
        <w:rPr>
          <w:rFonts w:ascii="Times New Roman" w:hAnsi="Times New Roman" w:cs="Times New Roman"/>
          <w:sz w:val="24"/>
          <w:szCs w:val="24"/>
        </w:rPr>
        <w:t xml:space="preserve"> in issue,</w:t>
      </w:r>
      <w:r w:rsidR="008732CE">
        <w:rPr>
          <w:rFonts w:ascii="Times New Roman" w:hAnsi="Times New Roman" w:cs="Times New Roman"/>
          <w:sz w:val="24"/>
          <w:szCs w:val="24"/>
        </w:rPr>
        <w:t xml:space="preserve"> as there is no tangible explanation given then and now by the second respondent as to how he came to be in possession </w:t>
      </w:r>
      <w:r w:rsidR="00245CD4">
        <w:rPr>
          <w:rFonts w:ascii="Times New Roman" w:hAnsi="Times New Roman" w:cs="Times New Roman"/>
          <w:sz w:val="24"/>
          <w:szCs w:val="24"/>
        </w:rPr>
        <w:t>of all the above.</w:t>
      </w:r>
      <w:r w:rsidR="00D20255">
        <w:rPr>
          <w:rFonts w:ascii="Times New Roman" w:hAnsi="Times New Roman" w:cs="Times New Roman"/>
          <w:sz w:val="24"/>
          <w:szCs w:val="24"/>
        </w:rPr>
        <w:t xml:space="preserve">In addition, the applicant postulates that the police who had initiated the black listing of the vehicle under contestation </w:t>
      </w:r>
      <w:r w:rsidR="0096342B">
        <w:rPr>
          <w:rFonts w:ascii="Times New Roman" w:hAnsi="Times New Roman" w:cs="Times New Roman"/>
          <w:sz w:val="24"/>
          <w:szCs w:val="24"/>
        </w:rPr>
        <w:t>have made</w:t>
      </w:r>
      <w:r w:rsidR="00D20255">
        <w:rPr>
          <w:rFonts w:ascii="Times New Roman" w:hAnsi="Times New Roman" w:cs="Times New Roman"/>
          <w:sz w:val="24"/>
          <w:szCs w:val="24"/>
        </w:rPr>
        <w:t xml:space="preserve"> several efforts to put in motion the mechanism under which the vehicle is to be</w:t>
      </w:r>
      <w:r w:rsidR="009665A5">
        <w:rPr>
          <w:rFonts w:ascii="Times New Roman" w:hAnsi="Times New Roman" w:cs="Times New Roman"/>
          <w:sz w:val="24"/>
          <w:szCs w:val="24"/>
        </w:rPr>
        <w:t xml:space="preserve"> removed from </w:t>
      </w:r>
      <w:r w:rsidR="0096342B">
        <w:rPr>
          <w:rFonts w:ascii="Times New Roman" w:hAnsi="Times New Roman" w:cs="Times New Roman"/>
          <w:sz w:val="24"/>
          <w:szCs w:val="24"/>
        </w:rPr>
        <w:t>the blacklist as</w:t>
      </w:r>
      <w:r w:rsidR="00D20255">
        <w:rPr>
          <w:rFonts w:ascii="Times New Roman" w:hAnsi="Times New Roman" w:cs="Times New Roman"/>
          <w:sz w:val="24"/>
          <w:szCs w:val="24"/>
        </w:rPr>
        <w:t xml:space="preserve"> detailed herein. Applicants advert </w:t>
      </w:r>
      <w:r w:rsidR="00D20255">
        <w:rPr>
          <w:rFonts w:ascii="Times New Roman" w:hAnsi="Times New Roman" w:cs="Times New Roman"/>
          <w:sz w:val="24"/>
          <w:szCs w:val="24"/>
        </w:rPr>
        <w:lastRenderedPageBreak/>
        <w:t>that the first respondent</w:t>
      </w:r>
      <w:r w:rsidR="009665A5">
        <w:rPr>
          <w:rFonts w:ascii="Times New Roman" w:hAnsi="Times New Roman" w:cs="Times New Roman"/>
          <w:sz w:val="24"/>
          <w:szCs w:val="24"/>
        </w:rPr>
        <w:t xml:space="preserve"> has since de</w:t>
      </w:r>
      <w:r w:rsidR="00D20255">
        <w:rPr>
          <w:rFonts w:ascii="Times New Roman" w:hAnsi="Times New Roman" w:cs="Times New Roman"/>
          <w:sz w:val="24"/>
          <w:szCs w:val="24"/>
        </w:rPr>
        <w:t xml:space="preserve">posed to </w:t>
      </w:r>
      <w:r w:rsidR="009B24C0">
        <w:rPr>
          <w:rFonts w:ascii="Times New Roman" w:hAnsi="Times New Roman" w:cs="Times New Roman"/>
          <w:sz w:val="24"/>
          <w:szCs w:val="24"/>
        </w:rPr>
        <w:t>an</w:t>
      </w:r>
      <w:r w:rsidR="00D20255">
        <w:rPr>
          <w:rFonts w:ascii="Times New Roman" w:hAnsi="Times New Roman" w:cs="Times New Roman"/>
          <w:sz w:val="24"/>
          <w:szCs w:val="24"/>
        </w:rPr>
        <w:t xml:space="preserve"> affidavit before this court which has not been effectively controverted by the second responden</w:t>
      </w:r>
      <w:r w:rsidR="00303A65">
        <w:rPr>
          <w:rFonts w:ascii="Times New Roman" w:hAnsi="Times New Roman" w:cs="Times New Roman"/>
          <w:sz w:val="24"/>
          <w:szCs w:val="24"/>
        </w:rPr>
        <w:t>t.</w:t>
      </w:r>
    </w:p>
    <w:p w:rsidR="002E38EB" w:rsidRDefault="00707798"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respect to</w:t>
      </w:r>
      <w:r w:rsidR="00D20255">
        <w:rPr>
          <w:rFonts w:ascii="Times New Roman" w:hAnsi="Times New Roman" w:cs="Times New Roman"/>
          <w:sz w:val="24"/>
          <w:szCs w:val="24"/>
        </w:rPr>
        <w:t xml:space="preserve"> the</w:t>
      </w:r>
      <w:r w:rsidR="000E2349">
        <w:rPr>
          <w:rFonts w:ascii="Times New Roman" w:hAnsi="Times New Roman" w:cs="Times New Roman"/>
          <w:sz w:val="24"/>
          <w:szCs w:val="24"/>
        </w:rPr>
        <w:t xml:space="preserve"> aspect of</w:t>
      </w:r>
      <w:r>
        <w:rPr>
          <w:rFonts w:ascii="Times New Roman" w:hAnsi="Times New Roman" w:cs="Times New Roman"/>
          <w:sz w:val="24"/>
          <w:szCs w:val="24"/>
        </w:rPr>
        <w:t xml:space="preserve"> injury actually </w:t>
      </w:r>
      <w:r w:rsidR="005F0574">
        <w:rPr>
          <w:rFonts w:ascii="Times New Roman" w:hAnsi="Times New Roman" w:cs="Times New Roman"/>
          <w:sz w:val="24"/>
          <w:szCs w:val="24"/>
        </w:rPr>
        <w:t>committed</w:t>
      </w:r>
      <w:r w:rsidR="009B24C0">
        <w:rPr>
          <w:rFonts w:ascii="Times New Roman" w:hAnsi="Times New Roman" w:cs="Times New Roman"/>
          <w:sz w:val="24"/>
          <w:szCs w:val="24"/>
        </w:rPr>
        <w:t>,</w:t>
      </w:r>
      <w:r>
        <w:rPr>
          <w:rFonts w:ascii="Times New Roman" w:hAnsi="Times New Roman" w:cs="Times New Roman"/>
          <w:sz w:val="24"/>
          <w:szCs w:val="24"/>
        </w:rPr>
        <w:t>or reasonably apprehended, applicant con</w:t>
      </w:r>
      <w:r w:rsidR="00781BB8">
        <w:rPr>
          <w:rFonts w:ascii="Times New Roman" w:hAnsi="Times New Roman" w:cs="Times New Roman"/>
          <w:sz w:val="24"/>
          <w:szCs w:val="24"/>
        </w:rPr>
        <w:t>tends that the whole process of making an allegedly false</w:t>
      </w:r>
      <w:r w:rsidR="00D20255">
        <w:rPr>
          <w:rFonts w:ascii="Times New Roman" w:hAnsi="Times New Roman" w:cs="Times New Roman"/>
          <w:sz w:val="24"/>
          <w:szCs w:val="24"/>
        </w:rPr>
        <w:t xml:space="preserve"> report of theft knowing that it was borne out of disgruntlement</w:t>
      </w:r>
      <w:r w:rsidR="009B24C0">
        <w:rPr>
          <w:rFonts w:ascii="Times New Roman" w:hAnsi="Times New Roman" w:cs="Times New Roman"/>
          <w:sz w:val="24"/>
          <w:szCs w:val="24"/>
        </w:rPr>
        <w:t>,</w:t>
      </w:r>
      <w:r w:rsidR="00D20255">
        <w:rPr>
          <w:rFonts w:ascii="Times New Roman" w:hAnsi="Times New Roman" w:cs="Times New Roman"/>
          <w:sz w:val="24"/>
          <w:szCs w:val="24"/>
        </w:rPr>
        <w:t xml:space="preserve"> resulting in the suspension of the registration of the vehicle</w:t>
      </w:r>
      <w:r w:rsidR="00851E45">
        <w:rPr>
          <w:rFonts w:ascii="Times New Roman" w:hAnsi="Times New Roman" w:cs="Times New Roman"/>
          <w:sz w:val="24"/>
          <w:szCs w:val="24"/>
        </w:rPr>
        <w:t>,</w:t>
      </w:r>
      <w:r w:rsidR="002E38EB">
        <w:rPr>
          <w:rFonts w:ascii="Times New Roman" w:hAnsi="Times New Roman" w:cs="Times New Roman"/>
          <w:sz w:val="24"/>
          <w:szCs w:val="24"/>
        </w:rPr>
        <w:t xml:space="preserve"> in the face of documentary evidence that the applicant did purchase the vehicle</w:t>
      </w:r>
      <w:r w:rsidR="00303A65">
        <w:rPr>
          <w:rFonts w:ascii="Times New Roman" w:hAnsi="Times New Roman" w:cs="Times New Roman"/>
          <w:sz w:val="24"/>
          <w:szCs w:val="24"/>
        </w:rPr>
        <w:t xml:space="preserve"> is an injury actually committed. Finally, t</w:t>
      </w:r>
      <w:r w:rsidR="002E38EB">
        <w:rPr>
          <w:rFonts w:ascii="Times New Roman" w:hAnsi="Times New Roman" w:cs="Times New Roman"/>
          <w:sz w:val="24"/>
          <w:szCs w:val="24"/>
        </w:rPr>
        <w:t>he applicant asserts that there is no alternative</w:t>
      </w:r>
      <w:r w:rsidR="00303A65">
        <w:rPr>
          <w:rFonts w:ascii="Times New Roman" w:hAnsi="Times New Roman" w:cs="Times New Roman"/>
          <w:sz w:val="24"/>
          <w:szCs w:val="24"/>
        </w:rPr>
        <w:t xml:space="preserve"> remedy other than an order of</w:t>
      </w:r>
      <w:r w:rsidR="002E38EB">
        <w:rPr>
          <w:rFonts w:ascii="Times New Roman" w:hAnsi="Times New Roman" w:cs="Times New Roman"/>
          <w:sz w:val="24"/>
          <w:szCs w:val="24"/>
        </w:rPr>
        <w:t xml:space="preserve"> this court as he has exhausted all </w:t>
      </w:r>
      <w:r w:rsidR="00303A65">
        <w:rPr>
          <w:rFonts w:ascii="Times New Roman" w:hAnsi="Times New Roman" w:cs="Times New Roman"/>
          <w:sz w:val="24"/>
          <w:szCs w:val="24"/>
        </w:rPr>
        <w:t xml:space="preserve">those </w:t>
      </w:r>
      <w:r w:rsidR="002E38EB">
        <w:rPr>
          <w:rFonts w:ascii="Times New Roman" w:hAnsi="Times New Roman" w:cs="Times New Roman"/>
          <w:sz w:val="24"/>
          <w:szCs w:val="24"/>
        </w:rPr>
        <w:t>available to him.</w:t>
      </w:r>
    </w:p>
    <w:p w:rsidR="002E38EB" w:rsidRDefault="00303A65"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respondent, in his opposing affidavit filed of record </w:t>
      </w:r>
      <w:r w:rsidR="009B24C0">
        <w:rPr>
          <w:rFonts w:ascii="Times New Roman" w:hAnsi="Times New Roman" w:cs="Times New Roman"/>
          <w:sz w:val="24"/>
          <w:szCs w:val="24"/>
        </w:rPr>
        <w:t>stated that,</w:t>
      </w:r>
      <w:r w:rsidR="002E38EB">
        <w:rPr>
          <w:rFonts w:ascii="Times New Roman" w:hAnsi="Times New Roman" w:cs="Times New Roman"/>
          <w:sz w:val="24"/>
          <w:szCs w:val="24"/>
        </w:rPr>
        <w:t xml:space="preserve"> indeed he was given a</w:t>
      </w:r>
      <w:r>
        <w:rPr>
          <w:rFonts w:ascii="Times New Roman" w:hAnsi="Times New Roman" w:cs="Times New Roman"/>
          <w:sz w:val="24"/>
          <w:szCs w:val="24"/>
        </w:rPr>
        <w:t xml:space="preserve"> verbal</w:t>
      </w:r>
      <w:r w:rsidR="002E38EB">
        <w:rPr>
          <w:rFonts w:ascii="Times New Roman" w:hAnsi="Times New Roman" w:cs="Times New Roman"/>
          <w:sz w:val="24"/>
          <w:szCs w:val="24"/>
        </w:rPr>
        <w:t xml:space="preserve"> mandate to dispose of the vehicle</w:t>
      </w:r>
      <w:r>
        <w:rPr>
          <w:rFonts w:ascii="Times New Roman" w:hAnsi="Times New Roman" w:cs="Times New Roman"/>
          <w:sz w:val="24"/>
          <w:szCs w:val="24"/>
        </w:rPr>
        <w:t xml:space="preserve"> as well, as all </w:t>
      </w:r>
      <w:r w:rsidR="009B24C0">
        <w:rPr>
          <w:rFonts w:ascii="Times New Roman" w:hAnsi="Times New Roman" w:cs="Times New Roman"/>
          <w:sz w:val="24"/>
          <w:szCs w:val="24"/>
        </w:rPr>
        <w:t>the original</w:t>
      </w:r>
      <w:r w:rsidR="0024319C">
        <w:rPr>
          <w:rFonts w:ascii="Times New Roman" w:hAnsi="Times New Roman" w:cs="Times New Roman"/>
          <w:sz w:val="24"/>
          <w:szCs w:val="24"/>
        </w:rPr>
        <w:t xml:space="preserve"> </w:t>
      </w:r>
      <w:r w:rsidR="009B24C0">
        <w:rPr>
          <w:rFonts w:ascii="Times New Roman" w:hAnsi="Times New Roman" w:cs="Times New Roman"/>
          <w:sz w:val="24"/>
          <w:szCs w:val="24"/>
        </w:rPr>
        <w:t>documents accompanying</w:t>
      </w:r>
      <w:r>
        <w:rPr>
          <w:rFonts w:ascii="Times New Roman" w:hAnsi="Times New Roman" w:cs="Times New Roman"/>
          <w:sz w:val="24"/>
          <w:szCs w:val="24"/>
        </w:rPr>
        <w:t xml:space="preserve"> the vehicle </w:t>
      </w:r>
      <w:r w:rsidR="002E38EB">
        <w:rPr>
          <w:rFonts w:ascii="Times New Roman" w:hAnsi="Times New Roman" w:cs="Times New Roman"/>
          <w:sz w:val="24"/>
          <w:szCs w:val="24"/>
        </w:rPr>
        <w:t>as already specified herein.  He also adds that he then sold the vehicle to the applicant as per the verbal instruction by the second respondent</w:t>
      </w:r>
      <w:r>
        <w:rPr>
          <w:rFonts w:ascii="Times New Roman" w:hAnsi="Times New Roman" w:cs="Times New Roman"/>
          <w:sz w:val="24"/>
          <w:szCs w:val="24"/>
        </w:rPr>
        <w:t>.</w:t>
      </w:r>
      <w:r w:rsidR="002E38EB">
        <w:rPr>
          <w:rFonts w:ascii="Times New Roman" w:hAnsi="Times New Roman" w:cs="Times New Roman"/>
          <w:sz w:val="24"/>
          <w:szCs w:val="24"/>
        </w:rPr>
        <w:t xml:space="preserve"> However</w:t>
      </w:r>
      <w:r>
        <w:rPr>
          <w:rFonts w:ascii="Times New Roman" w:hAnsi="Times New Roman" w:cs="Times New Roman"/>
          <w:sz w:val="24"/>
          <w:szCs w:val="24"/>
        </w:rPr>
        <w:t>,</w:t>
      </w:r>
      <w:r w:rsidR="002E38EB">
        <w:rPr>
          <w:rFonts w:ascii="Times New Roman" w:hAnsi="Times New Roman" w:cs="Times New Roman"/>
          <w:sz w:val="24"/>
          <w:szCs w:val="24"/>
        </w:rPr>
        <w:t xml:space="preserve"> the </w:t>
      </w:r>
      <w:r>
        <w:rPr>
          <w:rFonts w:ascii="Times New Roman" w:hAnsi="Times New Roman" w:cs="Times New Roman"/>
          <w:sz w:val="24"/>
          <w:szCs w:val="24"/>
        </w:rPr>
        <w:t>first respondent did not a</w:t>
      </w:r>
      <w:r w:rsidR="0024319C">
        <w:rPr>
          <w:rFonts w:ascii="Times New Roman" w:hAnsi="Times New Roman" w:cs="Times New Roman"/>
          <w:sz w:val="24"/>
          <w:szCs w:val="24"/>
        </w:rPr>
        <w:t xml:space="preserve">ppear at the hearing to give </w:t>
      </w:r>
      <w:r w:rsidRPr="00303A65">
        <w:rPr>
          <w:rFonts w:ascii="Times New Roman" w:hAnsi="Times New Roman" w:cs="Times New Roman"/>
          <w:i/>
          <w:sz w:val="24"/>
          <w:szCs w:val="24"/>
        </w:rPr>
        <w:t>viva voce</w:t>
      </w:r>
      <w:r>
        <w:rPr>
          <w:rFonts w:ascii="Times New Roman" w:hAnsi="Times New Roman" w:cs="Times New Roman"/>
          <w:sz w:val="24"/>
          <w:szCs w:val="24"/>
        </w:rPr>
        <w:t xml:space="preserve"> evidence and to support his averments.</w:t>
      </w:r>
    </w:p>
    <w:p w:rsidR="00A27AE6" w:rsidRDefault="00A27AE6" w:rsidP="00A27A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Counsel for the third and fourth respondents at the hearing abided by their submissions filed of record. In fact</w:t>
      </w:r>
      <w:r w:rsidR="009B24C0">
        <w:rPr>
          <w:rFonts w:ascii="Times New Roman" w:hAnsi="Times New Roman" w:cs="Times New Roman"/>
          <w:sz w:val="24"/>
          <w:szCs w:val="24"/>
        </w:rPr>
        <w:t>,</w:t>
      </w:r>
      <w:r>
        <w:rPr>
          <w:rFonts w:ascii="Times New Roman" w:hAnsi="Times New Roman" w:cs="Times New Roman"/>
          <w:sz w:val="24"/>
          <w:szCs w:val="24"/>
        </w:rPr>
        <w:t xml:space="preserve"> the fourth respondent argued that there was no cause of action against them as they did their part as illustrated by the criminal investigations they made when a report of theft was m</w:t>
      </w:r>
      <w:r w:rsidR="004C4933">
        <w:rPr>
          <w:rFonts w:ascii="Times New Roman" w:hAnsi="Times New Roman" w:cs="Times New Roman"/>
          <w:sz w:val="24"/>
          <w:szCs w:val="24"/>
        </w:rPr>
        <w:t xml:space="preserve">ade by the second respondent.  </w:t>
      </w:r>
      <w:r>
        <w:rPr>
          <w:rFonts w:ascii="Times New Roman" w:hAnsi="Times New Roman" w:cs="Times New Roman"/>
          <w:sz w:val="24"/>
          <w:szCs w:val="24"/>
        </w:rPr>
        <w:t>In tandem with th</w:t>
      </w:r>
      <w:r w:rsidR="009B24C0">
        <w:rPr>
          <w:rFonts w:ascii="Times New Roman" w:hAnsi="Times New Roman" w:cs="Times New Roman"/>
          <w:sz w:val="24"/>
          <w:szCs w:val="24"/>
        </w:rPr>
        <w:t xml:space="preserve">eir duties they instructed the </w:t>
      </w:r>
      <w:r>
        <w:rPr>
          <w:rFonts w:ascii="Times New Roman" w:hAnsi="Times New Roman" w:cs="Times New Roman"/>
          <w:sz w:val="24"/>
          <w:szCs w:val="24"/>
        </w:rPr>
        <w:t>third respondent</w:t>
      </w:r>
      <w:r w:rsidR="009B24C0">
        <w:rPr>
          <w:rFonts w:ascii="Times New Roman" w:hAnsi="Times New Roman" w:cs="Times New Roman"/>
          <w:sz w:val="24"/>
          <w:szCs w:val="24"/>
        </w:rPr>
        <w:t xml:space="preserve">, </w:t>
      </w:r>
      <w:r>
        <w:rPr>
          <w:rFonts w:ascii="Times New Roman" w:hAnsi="Times New Roman" w:cs="Times New Roman"/>
          <w:sz w:val="24"/>
          <w:szCs w:val="24"/>
        </w:rPr>
        <w:t>the Central Vehicle Registry, who are responsible for the registration of all vehicles to black list the said car pending the outcome of the their investigation</w:t>
      </w:r>
      <w:r w:rsidR="00851E45">
        <w:rPr>
          <w:rFonts w:ascii="Times New Roman" w:hAnsi="Times New Roman" w:cs="Times New Roman"/>
          <w:sz w:val="24"/>
          <w:szCs w:val="24"/>
        </w:rPr>
        <w:t>s</w:t>
      </w:r>
      <w:r>
        <w:rPr>
          <w:rFonts w:ascii="Times New Roman" w:hAnsi="Times New Roman" w:cs="Times New Roman"/>
          <w:sz w:val="24"/>
          <w:szCs w:val="24"/>
        </w:rPr>
        <w:t>.</w:t>
      </w:r>
      <w:r w:rsidR="0024319C">
        <w:rPr>
          <w:rFonts w:ascii="Times New Roman" w:hAnsi="Times New Roman" w:cs="Times New Roman"/>
          <w:sz w:val="24"/>
          <w:szCs w:val="24"/>
        </w:rPr>
        <w:t xml:space="preserve"> </w:t>
      </w:r>
      <w:r>
        <w:rPr>
          <w:rFonts w:ascii="Times New Roman" w:hAnsi="Times New Roman" w:cs="Times New Roman"/>
          <w:sz w:val="24"/>
          <w:szCs w:val="24"/>
        </w:rPr>
        <w:t xml:space="preserve">The fourth respondent, </w:t>
      </w:r>
      <w:r w:rsidR="0024319C">
        <w:rPr>
          <w:rFonts w:ascii="Times New Roman" w:hAnsi="Times New Roman" w:cs="Times New Roman"/>
          <w:sz w:val="24"/>
          <w:szCs w:val="24"/>
        </w:rPr>
        <w:t xml:space="preserve"> through </w:t>
      </w:r>
      <w:r>
        <w:rPr>
          <w:rFonts w:ascii="Times New Roman" w:hAnsi="Times New Roman" w:cs="Times New Roman"/>
          <w:sz w:val="24"/>
          <w:szCs w:val="24"/>
        </w:rPr>
        <w:t>the police, state that</w:t>
      </w:r>
      <w:r w:rsidR="009B24C0">
        <w:rPr>
          <w:rFonts w:ascii="Times New Roman" w:hAnsi="Times New Roman" w:cs="Times New Roman"/>
          <w:sz w:val="24"/>
          <w:szCs w:val="24"/>
        </w:rPr>
        <w:t>,</w:t>
      </w:r>
      <w:r>
        <w:rPr>
          <w:rFonts w:ascii="Times New Roman" w:hAnsi="Times New Roman" w:cs="Times New Roman"/>
          <w:sz w:val="24"/>
          <w:szCs w:val="24"/>
        </w:rPr>
        <w:t xml:space="preserve"> after clearing the vehicle and the transaction surrounding its purchase</w:t>
      </w:r>
      <w:r w:rsidR="00851E45">
        <w:rPr>
          <w:rFonts w:ascii="Times New Roman" w:hAnsi="Times New Roman" w:cs="Times New Roman"/>
          <w:sz w:val="24"/>
          <w:szCs w:val="24"/>
        </w:rPr>
        <w:t xml:space="preserve"> from theft allegations,</w:t>
      </w:r>
      <w:r>
        <w:rPr>
          <w:rFonts w:ascii="Times New Roman" w:hAnsi="Times New Roman" w:cs="Times New Roman"/>
          <w:sz w:val="24"/>
          <w:szCs w:val="24"/>
        </w:rPr>
        <w:t xml:space="preserve"> have since</w:t>
      </w:r>
      <w:r w:rsidR="00BF6DC6">
        <w:rPr>
          <w:rFonts w:ascii="Times New Roman" w:hAnsi="Times New Roman" w:cs="Times New Roman"/>
          <w:sz w:val="24"/>
          <w:szCs w:val="24"/>
        </w:rPr>
        <w:t xml:space="preserve"> endlessly endeavored to have the same blacklist reversed to no avail. It is on this basis that they state that they have no case to answer as their position has been very clear from the onset.</w:t>
      </w:r>
    </w:p>
    <w:p w:rsidR="009B24C0" w:rsidRDefault="0096342B" w:rsidP="00E939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point</w:t>
      </w:r>
      <w:r w:rsidR="0024319C">
        <w:rPr>
          <w:rFonts w:ascii="Times New Roman" w:hAnsi="Times New Roman" w:cs="Times New Roman"/>
          <w:sz w:val="24"/>
          <w:szCs w:val="24"/>
        </w:rPr>
        <w:t xml:space="preserve"> </w:t>
      </w:r>
      <w:r w:rsidR="002E38EB" w:rsidRPr="00415BBA">
        <w:rPr>
          <w:rFonts w:ascii="Times New Roman" w:hAnsi="Times New Roman" w:cs="Times New Roman"/>
          <w:i/>
          <w:sz w:val="24"/>
          <w:szCs w:val="24"/>
        </w:rPr>
        <w:t xml:space="preserve">in </w:t>
      </w:r>
      <w:r w:rsidR="001F0981" w:rsidRPr="00415BBA">
        <w:rPr>
          <w:rFonts w:ascii="Times New Roman" w:hAnsi="Times New Roman" w:cs="Times New Roman"/>
          <w:i/>
          <w:sz w:val="24"/>
          <w:szCs w:val="24"/>
        </w:rPr>
        <w:t>limine</w:t>
      </w:r>
      <w:r w:rsidR="001F0981">
        <w:rPr>
          <w:rFonts w:ascii="Times New Roman" w:hAnsi="Times New Roman" w:cs="Times New Roman"/>
          <w:sz w:val="24"/>
          <w:szCs w:val="24"/>
        </w:rPr>
        <w:t>,</w:t>
      </w:r>
      <w:r w:rsidR="00BF6DC6">
        <w:rPr>
          <w:rFonts w:ascii="Times New Roman" w:hAnsi="Times New Roman" w:cs="Times New Roman"/>
          <w:sz w:val="24"/>
          <w:szCs w:val="24"/>
        </w:rPr>
        <w:t xml:space="preserve"> that there are material disputes of facts was raised by the second </w:t>
      </w:r>
      <w:r w:rsidR="001F0981">
        <w:rPr>
          <w:rFonts w:ascii="Times New Roman" w:hAnsi="Times New Roman" w:cs="Times New Roman"/>
          <w:sz w:val="24"/>
          <w:szCs w:val="24"/>
        </w:rPr>
        <w:t>respondent in</w:t>
      </w:r>
      <w:r w:rsidR="00BF6DC6">
        <w:rPr>
          <w:rFonts w:ascii="Times New Roman" w:hAnsi="Times New Roman" w:cs="Times New Roman"/>
          <w:sz w:val="24"/>
          <w:szCs w:val="24"/>
        </w:rPr>
        <w:t xml:space="preserve"> his</w:t>
      </w:r>
      <w:r w:rsidR="002E38EB">
        <w:rPr>
          <w:rFonts w:ascii="Times New Roman" w:hAnsi="Times New Roman" w:cs="Times New Roman"/>
          <w:sz w:val="24"/>
          <w:szCs w:val="24"/>
        </w:rPr>
        <w:t xml:space="preserve"> opposing papers filed</w:t>
      </w:r>
      <w:r w:rsidR="009B24C0">
        <w:rPr>
          <w:rFonts w:ascii="Times New Roman" w:hAnsi="Times New Roman" w:cs="Times New Roman"/>
          <w:sz w:val="24"/>
          <w:szCs w:val="24"/>
        </w:rPr>
        <w:t xml:space="preserve"> of record.  He stated that ther</w:t>
      </w:r>
      <w:r w:rsidR="002E38EB">
        <w:rPr>
          <w:rFonts w:ascii="Times New Roman" w:hAnsi="Times New Roman" w:cs="Times New Roman"/>
          <w:sz w:val="24"/>
          <w:szCs w:val="24"/>
        </w:rPr>
        <w:t xml:space="preserve">e are </w:t>
      </w:r>
      <w:r w:rsidR="00F7352C">
        <w:rPr>
          <w:rFonts w:ascii="Times New Roman" w:hAnsi="Times New Roman" w:cs="Times New Roman"/>
          <w:sz w:val="24"/>
          <w:szCs w:val="24"/>
        </w:rPr>
        <w:t>disputes of facts that need ventilation through a trial</w:t>
      </w:r>
      <w:r w:rsidR="00851E45">
        <w:rPr>
          <w:rFonts w:ascii="Times New Roman" w:hAnsi="Times New Roman" w:cs="Times New Roman"/>
          <w:sz w:val="24"/>
          <w:szCs w:val="24"/>
        </w:rPr>
        <w:t>.  H</w:t>
      </w:r>
      <w:r w:rsidR="00F7352C">
        <w:rPr>
          <w:rFonts w:ascii="Times New Roman" w:hAnsi="Times New Roman" w:cs="Times New Roman"/>
          <w:sz w:val="24"/>
          <w:szCs w:val="24"/>
        </w:rPr>
        <w:t>e denied giving a mandate f</w:t>
      </w:r>
      <w:r w:rsidR="00BF6DC6">
        <w:rPr>
          <w:rFonts w:ascii="Times New Roman" w:hAnsi="Times New Roman" w:cs="Times New Roman"/>
          <w:sz w:val="24"/>
          <w:szCs w:val="24"/>
        </w:rPr>
        <w:t>or the sale of his vehicle to a</w:t>
      </w:r>
      <w:r w:rsidR="00F7352C">
        <w:rPr>
          <w:rFonts w:ascii="Times New Roman" w:hAnsi="Times New Roman" w:cs="Times New Roman"/>
          <w:sz w:val="24"/>
          <w:szCs w:val="24"/>
        </w:rPr>
        <w:t>ny one let alone the first respondent.  The second respondent adverted that the vehicle is registered in his nam</w:t>
      </w:r>
      <w:r w:rsidR="00BF6DC6">
        <w:rPr>
          <w:rFonts w:ascii="Times New Roman" w:hAnsi="Times New Roman" w:cs="Times New Roman"/>
          <w:sz w:val="24"/>
          <w:szCs w:val="24"/>
        </w:rPr>
        <w:t xml:space="preserve">e and the agreement of sale </w:t>
      </w:r>
      <w:r w:rsidR="00F7352C">
        <w:rPr>
          <w:rFonts w:ascii="Times New Roman" w:hAnsi="Times New Roman" w:cs="Times New Roman"/>
          <w:sz w:val="24"/>
          <w:szCs w:val="24"/>
        </w:rPr>
        <w:t>made ref</w:t>
      </w:r>
      <w:r w:rsidR="00BF6DC6">
        <w:rPr>
          <w:rFonts w:ascii="Times New Roman" w:hAnsi="Times New Roman" w:cs="Times New Roman"/>
          <w:sz w:val="24"/>
          <w:szCs w:val="24"/>
        </w:rPr>
        <w:t>er</w:t>
      </w:r>
      <w:r w:rsidR="00F7352C">
        <w:rPr>
          <w:rFonts w:ascii="Times New Roman" w:hAnsi="Times New Roman" w:cs="Times New Roman"/>
          <w:sz w:val="24"/>
          <w:szCs w:val="24"/>
        </w:rPr>
        <w:t>ence</w:t>
      </w:r>
      <w:r w:rsidR="00BF6DC6">
        <w:rPr>
          <w:rFonts w:ascii="Times New Roman" w:hAnsi="Times New Roman" w:cs="Times New Roman"/>
          <w:sz w:val="24"/>
          <w:szCs w:val="24"/>
        </w:rPr>
        <w:t xml:space="preserve"> only</w:t>
      </w:r>
      <w:r w:rsidR="00F7352C">
        <w:rPr>
          <w:rFonts w:ascii="Times New Roman" w:hAnsi="Times New Roman" w:cs="Times New Roman"/>
          <w:sz w:val="24"/>
          <w:szCs w:val="24"/>
        </w:rPr>
        <w:t xml:space="preserve"> to the fir</w:t>
      </w:r>
      <w:r w:rsidR="00BF6DC6">
        <w:rPr>
          <w:rFonts w:ascii="Times New Roman" w:hAnsi="Times New Roman" w:cs="Times New Roman"/>
          <w:sz w:val="24"/>
          <w:szCs w:val="24"/>
        </w:rPr>
        <w:t xml:space="preserve">st respondent and the applicant, meaning that there was need for a </w:t>
      </w:r>
      <w:r w:rsidR="00F7352C">
        <w:rPr>
          <w:rFonts w:ascii="Times New Roman" w:hAnsi="Times New Roman" w:cs="Times New Roman"/>
          <w:sz w:val="24"/>
          <w:szCs w:val="24"/>
        </w:rPr>
        <w:t>power of attorney e</w:t>
      </w:r>
      <w:r w:rsidR="00BF6DC6">
        <w:rPr>
          <w:rFonts w:ascii="Times New Roman" w:hAnsi="Times New Roman" w:cs="Times New Roman"/>
          <w:sz w:val="24"/>
          <w:szCs w:val="24"/>
        </w:rPr>
        <w:t xml:space="preserve">mpowering the first respondent </w:t>
      </w:r>
      <w:r w:rsidR="009B24C0">
        <w:rPr>
          <w:rFonts w:ascii="Times New Roman" w:hAnsi="Times New Roman" w:cs="Times New Roman"/>
          <w:sz w:val="24"/>
          <w:szCs w:val="24"/>
        </w:rPr>
        <w:t xml:space="preserve">to act </w:t>
      </w:r>
      <w:r w:rsidR="00BF6DC6">
        <w:rPr>
          <w:rFonts w:ascii="Times New Roman" w:hAnsi="Times New Roman" w:cs="Times New Roman"/>
          <w:sz w:val="24"/>
          <w:szCs w:val="24"/>
        </w:rPr>
        <w:t xml:space="preserve">on his </w:t>
      </w:r>
      <w:r w:rsidR="009B24C0">
        <w:rPr>
          <w:rFonts w:ascii="Times New Roman" w:hAnsi="Times New Roman" w:cs="Times New Roman"/>
          <w:sz w:val="24"/>
          <w:szCs w:val="24"/>
        </w:rPr>
        <w:t>behalf as</w:t>
      </w:r>
      <w:r w:rsidR="00BF6DC6">
        <w:rPr>
          <w:rFonts w:ascii="Times New Roman" w:hAnsi="Times New Roman" w:cs="Times New Roman"/>
          <w:sz w:val="24"/>
          <w:szCs w:val="24"/>
        </w:rPr>
        <w:t xml:space="preserve"> the vehicle papers clearly bo</w:t>
      </w:r>
      <w:r w:rsidR="00F7352C">
        <w:rPr>
          <w:rFonts w:ascii="Times New Roman" w:hAnsi="Times New Roman" w:cs="Times New Roman"/>
          <w:sz w:val="24"/>
          <w:szCs w:val="24"/>
        </w:rPr>
        <w:t>re his name.   In his submissions</w:t>
      </w:r>
      <w:r w:rsidR="00BF6DC6">
        <w:rPr>
          <w:rFonts w:ascii="Times New Roman" w:hAnsi="Times New Roman" w:cs="Times New Roman"/>
          <w:sz w:val="24"/>
          <w:szCs w:val="24"/>
        </w:rPr>
        <w:t>,</w:t>
      </w:r>
      <w:r w:rsidR="00F7352C">
        <w:rPr>
          <w:rFonts w:ascii="Times New Roman" w:hAnsi="Times New Roman" w:cs="Times New Roman"/>
          <w:sz w:val="24"/>
          <w:szCs w:val="24"/>
        </w:rPr>
        <w:t xml:space="preserve"> the second </w:t>
      </w:r>
      <w:r w:rsidR="00F7352C">
        <w:rPr>
          <w:rFonts w:ascii="Times New Roman" w:hAnsi="Times New Roman" w:cs="Times New Roman"/>
          <w:sz w:val="24"/>
          <w:szCs w:val="24"/>
        </w:rPr>
        <w:lastRenderedPageBreak/>
        <w:t>respondent argues that</w:t>
      </w:r>
      <w:r w:rsidR="00851E45">
        <w:rPr>
          <w:rFonts w:ascii="Times New Roman" w:hAnsi="Times New Roman" w:cs="Times New Roman"/>
          <w:sz w:val="24"/>
          <w:szCs w:val="24"/>
        </w:rPr>
        <w:t>,</w:t>
      </w:r>
      <w:r w:rsidR="00F7352C">
        <w:rPr>
          <w:rFonts w:ascii="Times New Roman" w:hAnsi="Times New Roman" w:cs="Times New Roman"/>
          <w:sz w:val="24"/>
          <w:szCs w:val="24"/>
        </w:rPr>
        <w:t xml:space="preserve"> proo</w:t>
      </w:r>
      <w:r w:rsidR="00BF6DC6">
        <w:rPr>
          <w:rFonts w:ascii="Times New Roman" w:hAnsi="Times New Roman" w:cs="Times New Roman"/>
          <w:sz w:val="24"/>
          <w:szCs w:val="24"/>
        </w:rPr>
        <w:t>f of the mandate to s</w:t>
      </w:r>
      <w:r w:rsidR="00F7352C">
        <w:rPr>
          <w:rFonts w:ascii="Times New Roman" w:hAnsi="Times New Roman" w:cs="Times New Roman"/>
          <w:sz w:val="24"/>
          <w:szCs w:val="24"/>
        </w:rPr>
        <w:t xml:space="preserve">ell </w:t>
      </w:r>
      <w:r w:rsidR="00BF6DC6">
        <w:rPr>
          <w:rFonts w:ascii="Times New Roman" w:hAnsi="Times New Roman" w:cs="Times New Roman"/>
          <w:sz w:val="24"/>
          <w:szCs w:val="24"/>
        </w:rPr>
        <w:t xml:space="preserve">the </w:t>
      </w:r>
      <w:r w:rsidR="00BF6DC6" w:rsidRPr="009B24C0">
        <w:rPr>
          <w:rFonts w:ascii="Times New Roman" w:hAnsi="Times New Roman" w:cs="Times New Roman"/>
          <w:i/>
          <w:sz w:val="24"/>
          <w:szCs w:val="24"/>
        </w:rPr>
        <w:t>merx</w:t>
      </w:r>
      <w:r w:rsidR="00BF6DC6">
        <w:rPr>
          <w:rFonts w:ascii="Times New Roman" w:hAnsi="Times New Roman" w:cs="Times New Roman"/>
          <w:sz w:val="24"/>
          <w:szCs w:val="24"/>
        </w:rPr>
        <w:t xml:space="preserve"> in question, </w:t>
      </w:r>
      <w:r w:rsidR="00F7352C">
        <w:rPr>
          <w:rFonts w:ascii="Times New Roman" w:hAnsi="Times New Roman" w:cs="Times New Roman"/>
          <w:sz w:val="24"/>
          <w:szCs w:val="24"/>
        </w:rPr>
        <w:t>should have been produced si</w:t>
      </w:r>
      <w:r w:rsidR="00F41C13">
        <w:rPr>
          <w:rFonts w:ascii="Times New Roman" w:hAnsi="Times New Roman" w:cs="Times New Roman"/>
          <w:sz w:val="24"/>
          <w:szCs w:val="24"/>
        </w:rPr>
        <w:t xml:space="preserve">nce the sale was not done with the </w:t>
      </w:r>
      <w:r w:rsidR="00BF6DC6">
        <w:rPr>
          <w:rFonts w:ascii="Times New Roman" w:hAnsi="Times New Roman" w:cs="Times New Roman"/>
          <w:sz w:val="24"/>
          <w:szCs w:val="24"/>
        </w:rPr>
        <w:t>involvement</w:t>
      </w:r>
      <w:r w:rsidR="00EB62E3">
        <w:rPr>
          <w:rFonts w:ascii="Times New Roman" w:hAnsi="Times New Roman" w:cs="Times New Roman"/>
          <w:sz w:val="24"/>
          <w:szCs w:val="24"/>
        </w:rPr>
        <w:t xml:space="preserve"> or the approval of the registered owner.</w:t>
      </w:r>
      <w:r w:rsidR="0024319C">
        <w:rPr>
          <w:rFonts w:ascii="Times New Roman" w:hAnsi="Times New Roman" w:cs="Times New Roman"/>
          <w:sz w:val="24"/>
          <w:szCs w:val="24"/>
        </w:rPr>
        <w:t xml:space="preserve"> </w:t>
      </w:r>
      <w:r w:rsidR="00EB62E3">
        <w:rPr>
          <w:rFonts w:ascii="Times New Roman" w:hAnsi="Times New Roman" w:cs="Times New Roman"/>
          <w:sz w:val="24"/>
          <w:szCs w:val="24"/>
        </w:rPr>
        <w:t xml:space="preserve">In that regard, the second respondent argues that the applicant has no right to the vehicle.  </w:t>
      </w:r>
      <w:r w:rsidR="00BF6DC6">
        <w:rPr>
          <w:rFonts w:ascii="Times New Roman" w:hAnsi="Times New Roman" w:cs="Times New Roman"/>
          <w:sz w:val="24"/>
          <w:szCs w:val="24"/>
        </w:rPr>
        <w:t xml:space="preserve">The second respondent </w:t>
      </w:r>
      <w:r w:rsidR="00303498">
        <w:rPr>
          <w:rFonts w:ascii="Times New Roman" w:hAnsi="Times New Roman" w:cs="Times New Roman"/>
          <w:sz w:val="24"/>
          <w:szCs w:val="24"/>
        </w:rPr>
        <w:t>argues</w:t>
      </w:r>
      <w:r w:rsidR="00851E45">
        <w:rPr>
          <w:rFonts w:ascii="Times New Roman" w:hAnsi="Times New Roman" w:cs="Times New Roman"/>
          <w:sz w:val="24"/>
          <w:szCs w:val="24"/>
        </w:rPr>
        <w:t>, further,</w:t>
      </w:r>
      <w:r w:rsidR="00303498">
        <w:rPr>
          <w:rFonts w:ascii="Times New Roman" w:hAnsi="Times New Roman" w:cs="Times New Roman"/>
          <w:sz w:val="24"/>
          <w:szCs w:val="24"/>
        </w:rPr>
        <w:t xml:space="preserve"> that there is</w:t>
      </w:r>
      <w:r w:rsidR="000E2349">
        <w:rPr>
          <w:rFonts w:ascii="Times New Roman" w:hAnsi="Times New Roman" w:cs="Times New Roman"/>
          <w:sz w:val="24"/>
          <w:szCs w:val="24"/>
        </w:rPr>
        <w:t xml:space="preserve"> no</w:t>
      </w:r>
      <w:r w:rsidR="00303498">
        <w:rPr>
          <w:rFonts w:ascii="Times New Roman" w:hAnsi="Times New Roman" w:cs="Times New Roman"/>
          <w:sz w:val="24"/>
          <w:szCs w:val="24"/>
        </w:rPr>
        <w:t xml:space="preserve"> actual injury that has</w:t>
      </w:r>
      <w:r w:rsidR="000E2349">
        <w:rPr>
          <w:rFonts w:ascii="Times New Roman" w:hAnsi="Times New Roman" w:cs="Times New Roman"/>
          <w:sz w:val="24"/>
          <w:szCs w:val="24"/>
        </w:rPr>
        <w:t xml:space="preserve"> been</w:t>
      </w:r>
      <w:r w:rsidR="00EB62E3">
        <w:rPr>
          <w:rFonts w:ascii="Times New Roman" w:hAnsi="Times New Roman" w:cs="Times New Roman"/>
          <w:sz w:val="24"/>
          <w:szCs w:val="24"/>
        </w:rPr>
        <w:t xml:space="preserve"> perpetrated</w:t>
      </w:r>
      <w:r w:rsidR="00303498">
        <w:rPr>
          <w:rFonts w:ascii="Times New Roman" w:hAnsi="Times New Roman" w:cs="Times New Roman"/>
          <w:sz w:val="24"/>
          <w:szCs w:val="24"/>
        </w:rPr>
        <w:t xml:space="preserve"> on the applicant </w:t>
      </w:r>
      <w:r>
        <w:rPr>
          <w:rFonts w:ascii="Times New Roman" w:hAnsi="Times New Roman" w:cs="Times New Roman"/>
          <w:sz w:val="24"/>
          <w:szCs w:val="24"/>
        </w:rPr>
        <w:t>as he</w:t>
      </w:r>
      <w:r w:rsidR="000E2349">
        <w:rPr>
          <w:rFonts w:ascii="Times New Roman" w:hAnsi="Times New Roman" w:cs="Times New Roman"/>
          <w:sz w:val="24"/>
          <w:szCs w:val="24"/>
        </w:rPr>
        <w:t xml:space="preserve"> entered into an agreement of sale with the wrong person.</w:t>
      </w:r>
      <w:r w:rsidR="00303498">
        <w:rPr>
          <w:rFonts w:ascii="Times New Roman" w:hAnsi="Times New Roman" w:cs="Times New Roman"/>
          <w:sz w:val="24"/>
          <w:szCs w:val="24"/>
        </w:rPr>
        <w:t>He argues that even if there is some injury in regard to the money paid by the applicant, it was self inflicted as</w:t>
      </w:r>
      <w:r w:rsidR="00EB62E3">
        <w:rPr>
          <w:rFonts w:ascii="Times New Roman" w:hAnsi="Times New Roman" w:cs="Times New Roman"/>
          <w:sz w:val="24"/>
          <w:szCs w:val="24"/>
        </w:rPr>
        <w:t xml:space="preserve"> the applicants did not confirm or check for power of attorney in a transaction involving the rights of a third party.</w:t>
      </w:r>
      <w:r w:rsidR="00303498">
        <w:rPr>
          <w:rFonts w:ascii="Times New Roman" w:hAnsi="Times New Roman" w:cs="Times New Roman"/>
          <w:sz w:val="24"/>
          <w:szCs w:val="24"/>
        </w:rPr>
        <w:t>They concluded by stating that there is an alternative remedy open to the applicant to sue for damages from the person who sold them the vehicle , the first respondent.</w:t>
      </w:r>
    </w:p>
    <w:p w:rsidR="00AA7D22" w:rsidRDefault="00303498" w:rsidP="00E939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light of the above submissions two issues have emerged. These are: </w:t>
      </w:r>
    </w:p>
    <w:p w:rsidR="00397F1C" w:rsidRDefault="00AA7D22" w:rsidP="00500EB4">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or not there are disputes of facts</w:t>
      </w:r>
    </w:p>
    <w:p w:rsidR="00303498" w:rsidRPr="00C826FE" w:rsidRDefault="00AA7D22" w:rsidP="00C826FE">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or not the applicant is entitle</w:t>
      </w:r>
      <w:r w:rsidR="000E2349">
        <w:rPr>
          <w:rFonts w:ascii="Times New Roman" w:hAnsi="Times New Roman" w:cs="Times New Roman"/>
          <w:sz w:val="24"/>
          <w:szCs w:val="24"/>
        </w:rPr>
        <w:t>d</w:t>
      </w:r>
      <w:r>
        <w:rPr>
          <w:rFonts w:ascii="Times New Roman" w:hAnsi="Times New Roman" w:cs="Times New Roman"/>
          <w:sz w:val="24"/>
          <w:szCs w:val="24"/>
        </w:rPr>
        <w:t xml:space="preserve"> to the relief sought</w:t>
      </w:r>
    </w:p>
    <w:p w:rsidR="005A5199" w:rsidRPr="000E2349" w:rsidRDefault="00AA7D22"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w:t>
      </w:r>
      <w:r w:rsidR="00303498">
        <w:rPr>
          <w:rFonts w:ascii="Times New Roman" w:hAnsi="Times New Roman" w:cs="Times New Roman"/>
          <w:sz w:val="24"/>
          <w:szCs w:val="24"/>
        </w:rPr>
        <w:t xml:space="preserve"> first </w:t>
      </w:r>
      <w:r w:rsidR="0096342B">
        <w:rPr>
          <w:rFonts w:ascii="Times New Roman" w:hAnsi="Times New Roman" w:cs="Times New Roman"/>
          <w:sz w:val="24"/>
          <w:szCs w:val="24"/>
        </w:rPr>
        <w:t>issue,</w:t>
      </w:r>
      <w:r w:rsidR="00303498">
        <w:rPr>
          <w:rFonts w:ascii="Times New Roman" w:hAnsi="Times New Roman" w:cs="Times New Roman"/>
          <w:sz w:val="24"/>
          <w:szCs w:val="24"/>
        </w:rPr>
        <w:t xml:space="preserve"> the existence of a material dispute of </w:t>
      </w:r>
      <w:r w:rsidR="0096342B">
        <w:rPr>
          <w:rFonts w:ascii="Times New Roman" w:hAnsi="Times New Roman" w:cs="Times New Roman"/>
          <w:sz w:val="24"/>
          <w:szCs w:val="24"/>
        </w:rPr>
        <w:t>fact,</w:t>
      </w:r>
      <w:r w:rsidR="00303498">
        <w:rPr>
          <w:rFonts w:ascii="Times New Roman" w:hAnsi="Times New Roman" w:cs="Times New Roman"/>
          <w:sz w:val="24"/>
          <w:szCs w:val="24"/>
        </w:rPr>
        <w:t xml:space="preserve"> the second respondent’s oral submissions did not differ much from those in their opposing papers. They impressed on the need to proceed to trial to enable evidence to be led on w</w:t>
      </w:r>
      <w:r w:rsidR="005A5199">
        <w:rPr>
          <w:rFonts w:ascii="Times New Roman" w:hAnsi="Times New Roman" w:cs="Times New Roman"/>
          <w:sz w:val="24"/>
          <w:szCs w:val="24"/>
        </w:rPr>
        <w:t>h</w:t>
      </w:r>
      <w:r w:rsidR="00303498">
        <w:rPr>
          <w:rFonts w:ascii="Times New Roman" w:hAnsi="Times New Roman" w:cs="Times New Roman"/>
          <w:sz w:val="24"/>
          <w:szCs w:val="24"/>
        </w:rPr>
        <w:t xml:space="preserve">ether </w:t>
      </w:r>
      <w:r w:rsidR="005A5199">
        <w:rPr>
          <w:rFonts w:ascii="Times New Roman" w:hAnsi="Times New Roman" w:cs="Times New Roman"/>
          <w:sz w:val="24"/>
          <w:szCs w:val="24"/>
        </w:rPr>
        <w:t>o</w:t>
      </w:r>
      <w:r w:rsidR="00303498">
        <w:rPr>
          <w:rFonts w:ascii="Times New Roman" w:hAnsi="Times New Roman" w:cs="Times New Roman"/>
          <w:sz w:val="24"/>
          <w:szCs w:val="24"/>
        </w:rPr>
        <w:t>r not a mandate to sale the ve</w:t>
      </w:r>
      <w:r w:rsidR="005A5199">
        <w:rPr>
          <w:rFonts w:ascii="Times New Roman" w:hAnsi="Times New Roman" w:cs="Times New Roman"/>
          <w:sz w:val="24"/>
          <w:szCs w:val="24"/>
        </w:rPr>
        <w:t>hicle existed between themselves and the first respondent. They argued that it was illogical that they would sanction a purchase price well below the costs they incurred in importing, the vehicle as well as the amount they had bought it for. From their point of view, that issue was irresolvable on paper but through the leading of oral evidence.</w:t>
      </w:r>
      <w:r w:rsidR="009B24C0">
        <w:rPr>
          <w:rFonts w:ascii="Times New Roman" w:hAnsi="Times New Roman" w:cs="Times New Roman"/>
          <w:sz w:val="24"/>
          <w:szCs w:val="24"/>
        </w:rPr>
        <w:t xml:space="preserve"> In support of their argumen</w:t>
      </w:r>
      <w:r w:rsidR="000E2349">
        <w:rPr>
          <w:rFonts w:ascii="Times New Roman" w:hAnsi="Times New Roman" w:cs="Times New Roman"/>
          <w:sz w:val="24"/>
          <w:szCs w:val="24"/>
        </w:rPr>
        <w:t xml:space="preserve">t </w:t>
      </w:r>
      <w:r w:rsidR="0012165D">
        <w:rPr>
          <w:rFonts w:ascii="Times New Roman" w:hAnsi="Times New Roman" w:cs="Times New Roman"/>
          <w:sz w:val="24"/>
          <w:szCs w:val="24"/>
        </w:rPr>
        <w:t>they cited a</w:t>
      </w:r>
      <w:r w:rsidR="000E2349">
        <w:rPr>
          <w:rFonts w:ascii="Times New Roman" w:hAnsi="Times New Roman" w:cs="Times New Roman"/>
          <w:sz w:val="24"/>
          <w:szCs w:val="24"/>
        </w:rPr>
        <w:t xml:space="preserve"> plethora of South African decisions including the cases of </w:t>
      </w:r>
      <w:r w:rsidR="0012165D">
        <w:rPr>
          <w:rFonts w:ascii="Times New Roman" w:hAnsi="Times New Roman" w:cs="Times New Roman"/>
          <w:i/>
          <w:sz w:val="24"/>
          <w:szCs w:val="24"/>
        </w:rPr>
        <w:t xml:space="preserve">Room Hire Company </w:t>
      </w:r>
      <w:r w:rsidR="000E2349">
        <w:rPr>
          <w:rFonts w:ascii="Times New Roman" w:hAnsi="Times New Roman" w:cs="Times New Roman"/>
          <w:i/>
          <w:sz w:val="24"/>
          <w:szCs w:val="24"/>
        </w:rPr>
        <w:t>(P</w:t>
      </w:r>
      <w:r w:rsidR="0012165D">
        <w:rPr>
          <w:rFonts w:ascii="Times New Roman" w:hAnsi="Times New Roman" w:cs="Times New Roman"/>
          <w:i/>
          <w:sz w:val="24"/>
          <w:szCs w:val="24"/>
        </w:rPr>
        <w:t>vt</w:t>
      </w:r>
      <w:r w:rsidR="000E2349">
        <w:rPr>
          <w:rFonts w:ascii="Times New Roman" w:hAnsi="Times New Roman" w:cs="Times New Roman"/>
          <w:i/>
          <w:sz w:val="24"/>
          <w:szCs w:val="24"/>
        </w:rPr>
        <w:t xml:space="preserve">) Ltd </w:t>
      </w:r>
      <w:r w:rsidR="000E2349" w:rsidRPr="0012165D">
        <w:rPr>
          <w:rFonts w:ascii="Times New Roman" w:hAnsi="Times New Roman" w:cs="Times New Roman"/>
          <w:sz w:val="24"/>
          <w:szCs w:val="24"/>
        </w:rPr>
        <w:t xml:space="preserve">v </w:t>
      </w:r>
      <w:r w:rsidR="000E2349">
        <w:rPr>
          <w:rFonts w:ascii="Times New Roman" w:hAnsi="Times New Roman" w:cs="Times New Roman"/>
          <w:i/>
          <w:sz w:val="24"/>
          <w:szCs w:val="24"/>
        </w:rPr>
        <w:t xml:space="preserve">Jeppe Street </w:t>
      </w:r>
      <w:r w:rsidR="0012165D">
        <w:rPr>
          <w:rFonts w:ascii="Times New Roman" w:hAnsi="Times New Roman" w:cs="Times New Roman"/>
          <w:i/>
          <w:sz w:val="24"/>
          <w:szCs w:val="24"/>
        </w:rPr>
        <w:t>M</w:t>
      </w:r>
      <w:r w:rsidR="000E2349">
        <w:rPr>
          <w:rFonts w:ascii="Times New Roman" w:hAnsi="Times New Roman" w:cs="Times New Roman"/>
          <w:i/>
          <w:sz w:val="24"/>
          <w:szCs w:val="24"/>
        </w:rPr>
        <w:t>ansions (P</w:t>
      </w:r>
      <w:r w:rsidR="0012165D">
        <w:rPr>
          <w:rFonts w:ascii="Times New Roman" w:hAnsi="Times New Roman" w:cs="Times New Roman"/>
          <w:i/>
          <w:sz w:val="24"/>
          <w:szCs w:val="24"/>
        </w:rPr>
        <w:t>vt</w:t>
      </w:r>
      <w:r w:rsidR="000E2349">
        <w:rPr>
          <w:rFonts w:ascii="Times New Roman" w:hAnsi="Times New Roman" w:cs="Times New Roman"/>
          <w:i/>
          <w:sz w:val="24"/>
          <w:szCs w:val="24"/>
        </w:rPr>
        <w:t xml:space="preserve">) Ltd </w:t>
      </w:r>
      <w:r w:rsidR="000E2349">
        <w:rPr>
          <w:rFonts w:ascii="Times New Roman" w:hAnsi="Times New Roman" w:cs="Times New Roman"/>
          <w:sz w:val="24"/>
          <w:szCs w:val="24"/>
        </w:rPr>
        <w:t>1949(3) SA 1155</w:t>
      </w:r>
      <w:r w:rsidR="00AF75CB">
        <w:rPr>
          <w:rFonts w:ascii="Times New Roman" w:hAnsi="Times New Roman" w:cs="Times New Roman"/>
          <w:sz w:val="24"/>
          <w:szCs w:val="24"/>
        </w:rPr>
        <w:t>.</w:t>
      </w:r>
    </w:p>
    <w:p w:rsidR="00AA7D22" w:rsidRDefault="009B24C0"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R</w:t>
      </w:r>
      <w:r w:rsidR="005A5199">
        <w:rPr>
          <w:rFonts w:ascii="Times New Roman" w:hAnsi="Times New Roman" w:cs="Times New Roman"/>
          <w:sz w:val="24"/>
          <w:szCs w:val="24"/>
        </w:rPr>
        <w:t>esponding to the preliminary objection, the</w:t>
      </w:r>
      <w:r w:rsidR="00712CC2">
        <w:rPr>
          <w:rFonts w:ascii="Times New Roman" w:hAnsi="Times New Roman" w:cs="Times New Roman"/>
          <w:sz w:val="24"/>
          <w:szCs w:val="24"/>
        </w:rPr>
        <w:t xml:space="preserve"> </w:t>
      </w:r>
      <w:r w:rsidR="0096342B">
        <w:rPr>
          <w:rFonts w:ascii="Times New Roman" w:hAnsi="Times New Roman" w:cs="Times New Roman"/>
          <w:sz w:val="24"/>
          <w:szCs w:val="24"/>
        </w:rPr>
        <w:t>applicant argued</w:t>
      </w:r>
      <w:r w:rsidR="005A5199">
        <w:rPr>
          <w:rFonts w:ascii="Times New Roman" w:hAnsi="Times New Roman" w:cs="Times New Roman"/>
          <w:sz w:val="24"/>
          <w:szCs w:val="24"/>
        </w:rPr>
        <w:t xml:space="preserve"> that there is no dispute of fact warranting referral of the matter to trial. They submit that</w:t>
      </w:r>
      <w:r w:rsidR="000E2349">
        <w:rPr>
          <w:rFonts w:ascii="Times New Roman" w:hAnsi="Times New Roman" w:cs="Times New Roman"/>
          <w:sz w:val="24"/>
          <w:szCs w:val="24"/>
        </w:rPr>
        <w:t>,</w:t>
      </w:r>
      <w:r w:rsidR="005A5199">
        <w:rPr>
          <w:rFonts w:ascii="Times New Roman" w:hAnsi="Times New Roman" w:cs="Times New Roman"/>
          <w:sz w:val="24"/>
          <w:szCs w:val="24"/>
        </w:rPr>
        <w:t xml:space="preserve"> it is easy for the court to address and deal with the issue of mandate from the papers filed of record. Applicant submits that the papers accompanying the vehicle, the vehicle and the car key</w:t>
      </w:r>
      <w:r w:rsidR="007E315A">
        <w:rPr>
          <w:rFonts w:ascii="Times New Roman" w:hAnsi="Times New Roman" w:cs="Times New Roman"/>
          <w:sz w:val="24"/>
          <w:szCs w:val="24"/>
        </w:rPr>
        <w:t>s</w:t>
      </w:r>
      <w:r w:rsidR="005A5199">
        <w:rPr>
          <w:rFonts w:ascii="Times New Roman" w:hAnsi="Times New Roman" w:cs="Times New Roman"/>
          <w:sz w:val="24"/>
          <w:szCs w:val="24"/>
        </w:rPr>
        <w:t xml:space="preserve"> where in the possession of the first respondent. They further argue that</w:t>
      </w:r>
      <w:r w:rsidR="007E315A">
        <w:rPr>
          <w:rFonts w:ascii="Times New Roman" w:hAnsi="Times New Roman" w:cs="Times New Roman"/>
          <w:sz w:val="24"/>
          <w:szCs w:val="24"/>
        </w:rPr>
        <w:t>,</w:t>
      </w:r>
      <w:r w:rsidR="005A5199">
        <w:rPr>
          <w:rFonts w:ascii="Times New Roman" w:hAnsi="Times New Roman" w:cs="Times New Roman"/>
          <w:sz w:val="24"/>
          <w:szCs w:val="24"/>
        </w:rPr>
        <w:t xml:space="preserve"> from the papers filed of record</w:t>
      </w:r>
      <w:r w:rsidR="007E315A">
        <w:rPr>
          <w:rFonts w:ascii="Times New Roman" w:hAnsi="Times New Roman" w:cs="Times New Roman"/>
          <w:sz w:val="24"/>
          <w:szCs w:val="24"/>
        </w:rPr>
        <w:t>,</w:t>
      </w:r>
      <w:r w:rsidR="005A5199">
        <w:rPr>
          <w:rFonts w:ascii="Times New Roman" w:hAnsi="Times New Roman" w:cs="Times New Roman"/>
          <w:sz w:val="24"/>
          <w:szCs w:val="24"/>
        </w:rPr>
        <w:t xml:space="preserve"> including the second</w:t>
      </w:r>
      <w:r w:rsidR="007E315A">
        <w:rPr>
          <w:rFonts w:ascii="Times New Roman" w:hAnsi="Times New Roman" w:cs="Times New Roman"/>
          <w:sz w:val="24"/>
          <w:szCs w:val="24"/>
        </w:rPr>
        <w:t xml:space="preserve"> res</w:t>
      </w:r>
      <w:r>
        <w:rPr>
          <w:rFonts w:ascii="Times New Roman" w:hAnsi="Times New Roman" w:cs="Times New Roman"/>
          <w:sz w:val="24"/>
          <w:szCs w:val="24"/>
        </w:rPr>
        <w:t>pondent’s heads of argument, it is clear that he has</w:t>
      </w:r>
      <w:r w:rsidR="007E315A">
        <w:rPr>
          <w:rFonts w:ascii="Times New Roman" w:hAnsi="Times New Roman" w:cs="Times New Roman"/>
          <w:sz w:val="24"/>
          <w:szCs w:val="24"/>
        </w:rPr>
        <w:t xml:space="preserve"> failed to explain how the first respondent came to be in possession of all those items at once</w:t>
      </w:r>
      <w:r w:rsidR="00C655C8">
        <w:rPr>
          <w:rFonts w:ascii="Times New Roman" w:hAnsi="Times New Roman" w:cs="Times New Roman"/>
          <w:sz w:val="24"/>
          <w:szCs w:val="24"/>
        </w:rPr>
        <w:t>.</w:t>
      </w:r>
      <w:r w:rsidR="00851E45">
        <w:rPr>
          <w:rFonts w:ascii="Times New Roman" w:hAnsi="Times New Roman" w:cs="Times New Roman"/>
          <w:sz w:val="24"/>
          <w:szCs w:val="24"/>
        </w:rPr>
        <w:t xml:space="preserve"> In addition</w:t>
      </w:r>
      <w:r w:rsidR="007E315A">
        <w:rPr>
          <w:rFonts w:ascii="Times New Roman" w:hAnsi="Times New Roman" w:cs="Times New Roman"/>
          <w:sz w:val="24"/>
          <w:szCs w:val="24"/>
        </w:rPr>
        <w:t>, they assert that the police investigations embodied in the letters from the fourth respondents</w:t>
      </w:r>
      <w:r w:rsidR="00B43D66">
        <w:rPr>
          <w:rFonts w:ascii="Times New Roman" w:hAnsi="Times New Roman" w:cs="Times New Roman"/>
          <w:sz w:val="24"/>
          <w:szCs w:val="24"/>
        </w:rPr>
        <w:t xml:space="preserve">, </w:t>
      </w:r>
      <w:r w:rsidR="007E315A">
        <w:rPr>
          <w:rFonts w:ascii="Times New Roman" w:hAnsi="Times New Roman" w:cs="Times New Roman"/>
          <w:sz w:val="24"/>
          <w:szCs w:val="24"/>
        </w:rPr>
        <w:t>speak to the exi</w:t>
      </w:r>
      <w:r w:rsidR="00B43D66">
        <w:rPr>
          <w:rFonts w:ascii="Times New Roman" w:hAnsi="Times New Roman" w:cs="Times New Roman"/>
          <w:sz w:val="24"/>
          <w:szCs w:val="24"/>
        </w:rPr>
        <w:t>s</w:t>
      </w:r>
      <w:r w:rsidR="007E315A">
        <w:rPr>
          <w:rFonts w:ascii="Times New Roman" w:hAnsi="Times New Roman" w:cs="Times New Roman"/>
          <w:sz w:val="24"/>
          <w:szCs w:val="24"/>
        </w:rPr>
        <w:t xml:space="preserve">tence of a verbal mandate to sale the vehicle in question.  </w:t>
      </w:r>
      <w:r w:rsidR="00B43D66">
        <w:rPr>
          <w:rFonts w:ascii="Times New Roman" w:hAnsi="Times New Roman" w:cs="Times New Roman"/>
          <w:sz w:val="24"/>
          <w:szCs w:val="24"/>
        </w:rPr>
        <w:t>That being the case</w:t>
      </w:r>
      <w:r w:rsidR="000121B3">
        <w:rPr>
          <w:rFonts w:ascii="Times New Roman" w:hAnsi="Times New Roman" w:cs="Times New Roman"/>
          <w:sz w:val="24"/>
          <w:szCs w:val="24"/>
        </w:rPr>
        <w:t>,</w:t>
      </w:r>
      <w:r w:rsidR="00B43D66">
        <w:rPr>
          <w:rFonts w:ascii="Times New Roman" w:hAnsi="Times New Roman" w:cs="Times New Roman"/>
          <w:sz w:val="24"/>
          <w:szCs w:val="24"/>
        </w:rPr>
        <w:t xml:space="preserve"> they submit that there is no </w:t>
      </w:r>
      <w:r w:rsidR="00B43D66">
        <w:rPr>
          <w:rFonts w:ascii="Times New Roman" w:hAnsi="Times New Roman" w:cs="Times New Roman"/>
          <w:sz w:val="24"/>
          <w:szCs w:val="24"/>
        </w:rPr>
        <w:lastRenderedPageBreak/>
        <w:t>dispute of fact as there is no law that says a mandate should only be in writing. From their perspective, entrusting the first respondent with the vehicle, ignition keys and attendant documents is clear evidence of a mandate and that mandate suffices to be the power of attorney.</w:t>
      </w:r>
      <w:r w:rsidR="00C77911">
        <w:rPr>
          <w:rFonts w:ascii="Times New Roman" w:hAnsi="Times New Roman" w:cs="Times New Roman"/>
          <w:sz w:val="24"/>
          <w:szCs w:val="24"/>
        </w:rPr>
        <w:t xml:space="preserve">  They urg</w:t>
      </w:r>
      <w:r w:rsidR="000121B3">
        <w:rPr>
          <w:rFonts w:ascii="Times New Roman" w:hAnsi="Times New Roman" w:cs="Times New Roman"/>
          <w:sz w:val="24"/>
          <w:szCs w:val="24"/>
        </w:rPr>
        <w:t>ed the court to take a robust and</w:t>
      </w:r>
      <w:r w:rsidR="00C77911">
        <w:rPr>
          <w:rFonts w:ascii="Times New Roman" w:hAnsi="Times New Roman" w:cs="Times New Roman"/>
          <w:sz w:val="24"/>
          <w:szCs w:val="24"/>
        </w:rPr>
        <w:t xml:space="preserve"> common sense approach and resolve the matter and alleged facts in contention on the basis of the papers before them.</w:t>
      </w:r>
    </w:p>
    <w:p w:rsidR="00C77911" w:rsidRDefault="00C77911"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order to answer the question of the existence of a material dispute of fact, the question that emerges from the facts is whether or not the second respondent had a ma</w:t>
      </w:r>
      <w:r w:rsidR="000121B3">
        <w:rPr>
          <w:rFonts w:ascii="Times New Roman" w:hAnsi="Times New Roman" w:cs="Times New Roman"/>
          <w:sz w:val="24"/>
          <w:szCs w:val="24"/>
        </w:rPr>
        <w:t>ndate or authority to dispose o</w:t>
      </w:r>
      <w:r>
        <w:rPr>
          <w:rFonts w:ascii="Times New Roman" w:hAnsi="Times New Roman" w:cs="Times New Roman"/>
          <w:sz w:val="24"/>
          <w:szCs w:val="24"/>
        </w:rPr>
        <w:t>f the vehicle in the manner he did?</w:t>
      </w:r>
      <w:r w:rsidR="00794A9C">
        <w:rPr>
          <w:rFonts w:ascii="Times New Roman" w:hAnsi="Times New Roman" w:cs="Times New Roman"/>
          <w:sz w:val="24"/>
          <w:szCs w:val="24"/>
        </w:rPr>
        <w:t xml:space="preserve"> In other words</w:t>
      </w:r>
      <w:r w:rsidR="00851E45">
        <w:rPr>
          <w:rFonts w:ascii="Times New Roman" w:hAnsi="Times New Roman" w:cs="Times New Roman"/>
          <w:sz w:val="24"/>
          <w:szCs w:val="24"/>
        </w:rPr>
        <w:t xml:space="preserve"> can the matter be referred to trial on that aspect or this court can adequately determine that issue </w:t>
      </w:r>
      <w:r w:rsidR="00794A9C">
        <w:rPr>
          <w:rFonts w:ascii="Times New Roman" w:hAnsi="Times New Roman" w:cs="Times New Roman"/>
          <w:sz w:val="24"/>
          <w:szCs w:val="24"/>
        </w:rPr>
        <w:t>o</w:t>
      </w:r>
      <w:r w:rsidR="00851E45">
        <w:rPr>
          <w:rFonts w:ascii="Times New Roman" w:hAnsi="Times New Roman" w:cs="Times New Roman"/>
          <w:sz w:val="24"/>
          <w:szCs w:val="24"/>
        </w:rPr>
        <w:t>n the</w:t>
      </w:r>
      <w:r w:rsidR="00794A9C">
        <w:rPr>
          <w:rFonts w:ascii="Times New Roman" w:hAnsi="Times New Roman" w:cs="Times New Roman"/>
          <w:sz w:val="24"/>
          <w:szCs w:val="24"/>
        </w:rPr>
        <w:t xml:space="preserve"> evidence</w:t>
      </w:r>
      <w:r w:rsidR="00851E45">
        <w:rPr>
          <w:rFonts w:ascii="Times New Roman" w:hAnsi="Times New Roman" w:cs="Times New Roman"/>
          <w:sz w:val="24"/>
          <w:szCs w:val="24"/>
        </w:rPr>
        <w:t xml:space="preserve"> on the record before it.</w:t>
      </w:r>
    </w:p>
    <w:p w:rsidR="00C77911" w:rsidRDefault="00794A9C"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that regard</w:t>
      </w:r>
      <w:r w:rsidR="009665A5">
        <w:rPr>
          <w:rFonts w:ascii="Times New Roman" w:hAnsi="Times New Roman" w:cs="Times New Roman"/>
          <w:sz w:val="24"/>
          <w:szCs w:val="24"/>
        </w:rPr>
        <w:t>,</w:t>
      </w:r>
      <w:r>
        <w:rPr>
          <w:rFonts w:ascii="Times New Roman" w:hAnsi="Times New Roman" w:cs="Times New Roman"/>
          <w:sz w:val="24"/>
          <w:szCs w:val="24"/>
        </w:rPr>
        <w:t xml:space="preserve"> there is needto determine, w</w:t>
      </w:r>
      <w:r w:rsidR="00C77911">
        <w:rPr>
          <w:rFonts w:ascii="Times New Roman" w:hAnsi="Times New Roman" w:cs="Times New Roman"/>
          <w:sz w:val="24"/>
          <w:szCs w:val="24"/>
        </w:rPr>
        <w:t>hat can be termed disputes of facts</w:t>
      </w:r>
      <w:r>
        <w:rPr>
          <w:rFonts w:ascii="Times New Roman" w:hAnsi="Times New Roman" w:cs="Times New Roman"/>
          <w:sz w:val="24"/>
          <w:szCs w:val="24"/>
        </w:rPr>
        <w:t xml:space="preserve">. These </w:t>
      </w:r>
      <w:r w:rsidR="00C77911">
        <w:rPr>
          <w:rFonts w:ascii="Times New Roman" w:hAnsi="Times New Roman" w:cs="Times New Roman"/>
          <w:sz w:val="24"/>
          <w:szCs w:val="24"/>
        </w:rPr>
        <w:t xml:space="preserve">have been clearly pronounced in the case of </w:t>
      </w:r>
      <w:r w:rsidR="00C77911" w:rsidRPr="00415BBA">
        <w:rPr>
          <w:rFonts w:ascii="Times New Roman" w:hAnsi="Times New Roman" w:cs="Times New Roman"/>
          <w:i/>
          <w:sz w:val="24"/>
          <w:szCs w:val="24"/>
        </w:rPr>
        <w:t>Supa</w:t>
      </w:r>
      <w:r w:rsidR="0024319C">
        <w:rPr>
          <w:rFonts w:ascii="Times New Roman" w:hAnsi="Times New Roman" w:cs="Times New Roman"/>
          <w:i/>
          <w:sz w:val="24"/>
          <w:szCs w:val="24"/>
        </w:rPr>
        <w:t xml:space="preserve"> </w:t>
      </w:r>
      <w:r w:rsidR="00C77911" w:rsidRPr="00415BBA">
        <w:rPr>
          <w:rFonts w:ascii="Times New Roman" w:hAnsi="Times New Roman" w:cs="Times New Roman"/>
          <w:i/>
          <w:sz w:val="24"/>
          <w:szCs w:val="24"/>
        </w:rPr>
        <w:t>Plant Investment (Pvt) Ltd</w:t>
      </w:r>
      <w:r w:rsidR="00C77911">
        <w:rPr>
          <w:rFonts w:ascii="Times New Roman" w:hAnsi="Times New Roman" w:cs="Times New Roman"/>
          <w:sz w:val="24"/>
          <w:szCs w:val="24"/>
        </w:rPr>
        <w:t xml:space="preserve"> v </w:t>
      </w:r>
      <w:r w:rsidR="00C77911" w:rsidRPr="00415BBA">
        <w:rPr>
          <w:rFonts w:ascii="Times New Roman" w:hAnsi="Times New Roman" w:cs="Times New Roman"/>
          <w:i/>
          <w:sz w:val="24"/>
          <w:szCs w:val="24"/>
        </w:rPr>
        <w:t>Chida</w:t>
      </w:r>
      <w:r w:rsidR="00060FB4">
        <w:rPr>
          <w:rFonts w:ascii="Times New Roman" w:hAnsi="Times New Roman" w:cs="Times New Roman"/>
          <w:i/>
          <w:sz w:val="24"/>
          <w:szCs w:val="24"/>
        </w:rPr>
        <w:t>v</w:t>
      </w:r>
      <w:r w:rsidR="00C77911" w:rsidRPr="00415BBA">
        <w:rPr>
          <w:rFonts w:ascii="Times New Roman" w:hAnsi="Times New Roman" w:cs="Times New Roman"/>
          <w:i/>
          <w:sz w:val="24"/>
          <w:szCs w:val="24"/>
        </w:rPr>
        <w:t>aenzi</w:t>
      </w:r>
      <w:r w:rsidR="00C826FE">
        <w:rPr>
          <w:rFonts w:ascii="Times New Roman" w:hAnsi="Times New Roman" w:cs="Times New Roman"/>
          <w:i/>
          <w:sz w:val="24"/>
          <w:szCs w:val="24"/>
        </w:rPr>
        <w:t xml:space="preserve"> </w:t>
      </w:r>
      <w:r w:rsidR="00C77911">
        <w:rPr>
          <w:rFonts w:ascii="Times New Roman" w:hAnsi="Times New Roman" w:cs="Times New Roman"/>
          <w:sz w:val="24"/>
          <w:szCs w:val="24"/>
        </w:rPr>
        <w:t>2009 (2) ZLR 132.  It wherein</w:t>
      </w:r>
      <w:r w:rsidR="0024319C">
        <w:rPr>
          <w:rFonts w:ascii="Times New Roman" w:hAnsi="Times New Roman" w:cs="Times New Roman"/>
          <w:sz w:val="24"/>
          <w:szCs w:val="24"/>
        </w:rPr>
        <w:t>,</w:t>
      </w:r>
      <w:r w:rsidR="00C77911">
        <w:rPr>
          <w:rFonts w:ascii="Times New Roman" w:hAnsi="Times New Roman" w:cs="Times New Roman"/>
          <w:sz w:val="24"/>
          <w:szCs w:val="24"/>
        </w:rPr>
        <w:t xml:space="preserve"> </w:t>
      </w:r>
      <w:r w:rsidR="00C77911" w:rsidRPr="00C77911">
        <w:rPr>
          <w:rFonts w:ascii="Times New Roman" w:hAnsi="Times New Roman" w:cs="Times New Roman"/>
          <w:smallCaps/>
          <w:sz w:val="24"/>
          <w:szCs w:val="24"/>
        </w:rPr>
        <w:t>Makarau</w:t>
      </w:r>
      <w:r w:rsidR="00C77911">
        <w:rPr>
          <w:rFonts w:ascii="Times New Roman" w:hAnsi="Times New Roman" w:cs="Times New Roman"/>
          <w:sz w:val="24"/>
          <w:szCs w:val="24"/>
        </w:rPr>
        <w:t xml:space="preserve"> JP </w:t>
      </w:r>
      <w:r w:rsidR="00BC453C">
        <w:rPr>
          <w:rFonts w:ascii="Times New Roman" w:hAnsi="Times New Roman" w:cs="Times New Roman"/>
          <w:sz w:val="24"/>
          <w:szCs w:val="24"/>
        </w:rPr>
        <w:t xml:space="preserve">(as </w:t>
      </w:r>
      <w:r w:rsidR="00415BBA">
        <w:rPr>
          <w:rFonts w:ascii="Times New Roman" w:hAnsi="Times New Roman" w:cs="Times New Roman"/>
          <w:sz w:val="24"/>
          <w:szCs w:val="24"/>
        </w:rPr>
        <w:t>she then</w:t>
      </w:r>
      <w:r w:rsidR="007F7A9F">
        <w:rPr>
          <w:rFonts w:ascii="Times New Roman" w:hAnsi="Times New Roman" w:cs="Times New Roman"/>
          <w:sz w:val="24"/>
          <w:szCs w:val="24"/>
        </w:rPr>
        <w:t xml:space="preserve"> </w:t>
      </w:r>
      <w:r w:rsidR="0096342B">
        <w:rPr>
          <w:rFonts w:ascii="Times New Roman" w:hAnsi="Times New Roman" w:cs="Times New Roman"/>
          <w:sz w:val="24"/>
          <w:szCs w:val="24"/>
        </w:rPr>
        <w:t>was)</w:t>
      </w:r>
      <w:r w:rsidR="00060FB4">
        <w:rPr>
          <w:rFonts w:ascii="Times New Roman" w:hAnsi="Times New Roman" w:cs="Times New Roman"/>
          <w:sz w:val="24"/>
          <w:szCs w:val="24"/>
        </w:rPr>
        <w:t xml:space="preserve"> remarked that,</w:t>
      </w:r>
    </w:p>
    <w:p w:rsidR="00BC453C" w:rsidRDefault="000121B3" w:rsidP="0096342B">
      <w:pPr>
        <w:spacing w:after="0" w:line="240" w:lineRule="auto"/>
        <w:ind w:left="720"/>
        <w:jc w:val="both"/>
        <w:rPr>
          <w:rFonts w:ascii="Times New Roman" w:hAnsi="Times New Roman" w:cs="Times New Roman"/>
        </w:rPr>
      </w:pPr>
      <w:r w:rsidRPr="000121B3">
        <w:rPr>
          <w:rFonts w:ascii="Times New Roman" w:hAnsi="Times New Roman" w:cs="Times New Roman"/>
        </w:rPr>
        <w:t>“</w:t>
      </w:r>
      <w:r w:rsidR="00BC453C" w:rsidRPr="000121B3">
        <w:rPr>
          <w:rFonts w:ascii="Times New Roman" w:hAnsi="Times New Roman" w:cs="Times New Roman"/>
        </w:rPr>
        <w:t>A material disputes of facts arises when material facts alleged by the applicant are disputed and t</w:t>
      </w:r>
      <w:r>
        <w:rPr>
          <w:rFonts w:ascii="Times New Roman" w:hAnsi="Times New Roman" w:cs="Times New Roman"/>
        </w:rPr>
        <w:t>raver</w:t>
      </w:r>
      <w:r w:rsidR="00BC453C" w:rsidRPr="000121B3">
        <w:rPr>
          <w:rFonts w:ascii="Times New Roman" w:hAnsi="Times New Roman" w:cs="Times New Roman"/>
        </w:rPr>
        <w:t xml:space="preserve">sed by the respondent in such a manner as to leave the court with no </w:t>
      </w:r>
      <w:r w:rsidR="00415BBA" w:rsidRPr="000121B3">
        <w:rPr>
          <w:rFonts w:ascii="Times New Roman" w:hAnsi="Times New Roman" w:cs="Times New Roman"/>
        </w:rPr>
        <w:t>ready</w:t>
      </w:r>
      <w:r w:rsidR="00BC453C" w:rsidRPr="000121B3">
        <w:rPr>
          <w:rFonts w:ascii="Times New Roman" w:hAnsi="Times New Roman" w:cs="Times New Roman"/>
        </w:rPr>
        <w:t xml:space="preserve"> answer to the disputes between the parties in the absence of further evidence</w:t>
      </w:r>
      <w:r>
        <w:rPr>
          <w:rFonts w:ascii="Times New Roman" w:hAnsi="Times New Roman" w:cs="Times New Roman"/>
        </w:rPr>
        <w:t>”</w:t>
      </w:r>
      <w:r w:rsidR="00BC453C" w:rsidRPr="000121B3">
        <w:rPr>
          <w:rFonts w:ascii="Times New Roman" w:hAnsi="Times New Roman" w:cs="Times New Roman"/>
        </w:rPr>
        <w:t>.</w:t>
      </w:r>
    </w:p>
    <w:p w:rsidR="0024319C" w:rsidRDefault="0024319C" w:rsidP="00060FB4">
      <w:pPr>
        <w:spacing w:after="0" w:line="360" w:lineRule="auto"/>
        <w:ind w:firstLine="720"/>
        <w:jc w:val="both"/>
        <w:rPr>
          <w:rFonts w:ascii="Times New Roman" w:hAnsi="Times New Roman" w:cs="Times New Roman"/>
          <w:sz w:val="24"/>
          <w:szCs w:val="24"/>
        </w:rPr>
      </w:pPr>
    </w:p>
    <w:p w:rsidR="00060FB4" w:rsidRPr="00060FB4" w:rsidRDefault="00102DE5" w:rsidP="00060FB4">
      <w:pPr>
        <w:spacing w:after="0" w:line="360" w:lineRule="auto"/>
        <w:ind w:firstLine="720"/>
        <w:jc w:val="both"/>
        <w:rPr>
          <w:rStyle w:val="markedcontent"/>
          <w:rFonts w:ascii="Times New Roman" w:hAnsi="Times New Roman" w:cs="Times New Roman"/>
          <w:sz w:val="24"/>
          <w:szCs w:val="24"/>
        </w:rPr>
      </w:pPr>
      <w:r w:rsidRPr="00060FB4">
        <w:rPr>
          <w:rFonts w:ascii="Times New Roman" w:hAnsi="Times New Roman" w:cs="Times New Roman"/>
          <w:sz w:val="24"/>
          <w:szCs w:val="24"/>
        </w:rPr>
        <w:t xml:space="preserve">The learned judges of Appeal in the case of </w:t>
      </w:r>
      <w:r w:rsidRPr="00060FB4">
        <w:rPr>
          <w:rFonts w:ascii="Times New Roman" w:hAnsi="Times New Roman" w:cs="Times New Roman"/>
          <w:i/>
          <w:sz w:val="24"/>
          <w:szCs w:val="24"/>
        </w:rPr>
        <w:t>Sibonile</w:t>
      </w:r>
      <w:r w:rsidR="0024319C">
        <w:rPr>
          <w:rFonts w:ascii="Times New Roman" w:hAnsi="Times New Roman" w:cs="Times New Roman"/>
          <w:i/>
          <w:sz w:val="24"/>
          <w:szCs w:val="24"/>
        </w:rPr>
        <w:t xml:space="preserve"> </w:t>
      </w:r>
      <w:r w:rsidRPr="00060FB4">
        <w:rPr>
          <w:rFonts w:ascii="Times New Roman" w:hAnsi="Times New Roman" w:cs="Times New Roman"/>
          <w:i/>
          <w:sz w:val="24"/>
          <w:szCs w:val="24"/>
        </w:rPr>
        <w:t>Dube</w:t>
      </w:r>
      <w:r w:rsidR="00C826FE">
        <w:rPr>
          <w:rFonts w:ascii="Times New Roman" w:hAnsi="Times New Roman" w:cs="Times New Roman"/>
          <w:i/>
          <w:sz w:val="24"/>
          <w:szCs w:val="24"/>
        </w:rPr>
        <w:t xml:space="preserve"> </w:t>
      </w:r>
      <w:r w:rsidRPr="0012165D">
        <w:rPr>
          <w:rFonts w:ascii="Times New Roman" w:hAnsi="Times New Roman" w:cs="Times New Roman"/>
          <w:sz w:val="24"/>
          <w:szCs w:val="24"/>
        </w:rPr>
        <w:t xml:space="preserve">v </w:t>
      </w:r>
      <w:r w:rsidRPr="00060FB4">
        <w:rPr>
          <w:rFonts w:ascii="Times New Roman" w:hAnsi="Times New Roman" w:cs="Times New Roman"/>
          <w:i/>
          <w:sz w:val="24"/>
          <w:szCs w:val="24"/>
        </w:rPr>
        <w:t>Paul Murehwa and another</w:t>
      </w:r>
      <w:r w:rsidRPr="00060FB4">
        <w:rPr>
          <w:rFonts w:ascii="Times New Roman" w:hAnsi="Times New Roman" w:cs="Times New Roman"/>
          <w:sz w:val="24"/>
          <w:szCs w:val="24"/>
        </w:rPr>
        <w:t xml:space="preserve"> SC</w:t>
      </w:r>
      <w:r w:rsidR="00C826FE">
        <w:rPr>
          <w:rFonts w:ascii="Times New Roman" w:hAnsi="Times New Roman" w:cs="Times New Roman"/>
          <w:sz w:val="24"/>
          <w:szCs w:val="24"/>
        </w:rPr>
        <w:t xml:space="preserve"> </w:t>
      </w:r>
      <w:r w:rsidRPr="00060FB4">
        <w:rPr>
          <w:rFonts w:ascii="Times New Roman" w:hAnsi="Times New Roman" w:cs="Times New Roman"/>
          <w:sz w:val="24"/>
          <w:szCs w:val="24"/>
        </w:rPr>
        <w:t>68/21,</w:t>
      </w:r>
      <w:r w:rsidR="00C826FE">
        <w:rPr>
          <w:rFonts w:ascii="Times New Roman" w:hAnsi="Times New Roman" w:cs="Times New Roman"/>
          <w:sz w:val="24"/>
          <w:szCs w:val="24"/>
        </w:rPr>
        <w:t xml:space="preserve"> </w:t>
      </w:r>
      <w:r w:rsidRPr="00060FB4">
        <w:rPr>
          <w:rFonts w:ascii="Times New Roman" w:hAnsi="Times New Roman" w:cs="Times New Roman"/>
          <w:sz w:val="24"/>
          <w:szCs w:val="24"/>
        </w:rPr>
        <w:t xml:space="preserve">making reference to the case </w:t>
      </w:r>
      <w:r w:rsidR="00C655C8" w:rsidRPr="00060FB4">
        <w:rPr>
          <w:rStyle w:val="markedcontent"/>
          <w:rFonts w:ascii="Times New Roman" w:hAnsi="Times New Roman" w:cs="Times New Roman"/>
          <w:sz w:val="24"/>
          <w:szCs w:val="24"/>
        </w:rPr>
        <w:t xml:space="preserve">of </w:t>
      </w:r>
      <w:r w:rsidR="00C655C8" w:rsidRPr="00060FB4">
        <w:rPr>
          <w:rStyle w:val="markedcontent"/>
          <w:rFonts w:ascii="Times New Roman" w:hAnsi="Times New Roman" w:cs="Times New Roman"/>
          <w:i/>
          <w:sz w:val="24"/>
          <w:szCs w:val="24"/>
        </w:rPr>
        <w:t xml:space="preserve">Eddies Pfugari (Pvt) Ltd </w:t>
      </w:r>
      <w:r w:rsidR="00C655C8" w:rsidRPr="0012165D">
        <w:rPr>
          <w:rStyle w:val="markedcontent"/>
          <w:rFonts w:ascii="Times New Roman" w:hAnsi="Times New Roman" w:cs="Times New Roman"/>
          <w:sz w:val="24"/>
          <w:szCs w:val="24"/>
        </w:rPr>
        <w:t>v</w:t>
      </w:r>
      <w:r w:rsidR="00C826FE">
        <w:rPr>
          <w:rStyle w:val="markedcontent"/>
          <w:rFonts w:ascii="Times New Roman" w:hAnsi="Times New Roman" w:cs="Times New Roman"/>
          <w:sz w:val="24"/>
          <w:szCs w:val="24"/>
        </w:rPr>
        <w:t xml:space="preserve"> </w:t>
      </w:r>
      <w:r w:rsidR="00C655C8" w:rsidRPr="00060FB4">
        <w:rPr>
          <w:rStyle w:val="markedcontent"/>
          <w:rFonts w:ascii="Times New Roman" w:hAnsi="Times New Roman" w:cs="Times New Roman"/>
          <w:i/>
          <w:sz w:val="24"/>
          <w:szCs w:val="24"/>
        </w:rPr>
        <w:t>Knowe Residents Association</w:t>
      </w:r>
      <w:r w:rsidR="00C826FE">
        <w:rPr>
          <w:rStyle w:val="markedcontent"/>
          <w:rFonts w:ascii="Times New Roman" w:hAnsi="Times New Roman" w:cs="Times New Roman"/>
          <w:i/>
          <w:sz w:val="24"/>
          <w:szCs w:val="24"/>
        </w:rPr>
        <w:t xml:space="preserve"> </w:t>
      </w:r>
      <w:r w:rsidRPr="00060FB4">
        <w:rPr>
          <w:rStyle w:val="markedcontent"/>
          <w:rFonts w:ascii="Times New Roman" w:hAnsi="Times New Roman" w:cs="Times New Roman"/>
          <w:i/>
          <w:sz w:val="24"/>
          <w:szCs w:val="24"/>
        </w:rPr>
        <w:t>and Another,</w:t>
      </w:r>
      <w:r w:rsidRPr="00060FB4">
        <w:rPr>
          <w:rStyle w:val="markedcontent"/>
          <w:rFonts w:ascii="Times New Roman" w:hAnsi="Times New Roman" w:cs="Times New Roman"/>
          <w:sz w:val="24"/>
          <w:szCs w:val="24"/>
        </w:rPr>
        <w:t xml:space="preserve"> SC</w:t>
      </w:r>
      <w:r w:rsidR="00C826FE">
        <w:rPr>
          <w:rStyle w:val="markedcontent"/>
          <w:rFonts w:ascii="Times New Roman" w:hAnsi="Times New Roman" w:cs="Times New Roman"/>
          <w:sz w:val="24"/>
          <w:szCs w:val="24"/>
        </w:rPr>
        <w:t xml:space="preserve"> </w:t>
      </w:r>
      <w:r w:rsidRPr="00060FB4">
        <w:rPr>
          <w:rStyle w:val="markedcontent"/>
          <w:rFonts w:ascii="Times New Roman" w:hAnsi="Times New Roman" w:cs="Times New Roman"/>
          <w:sz w:val="24"/>
          <w:szCs w:val="24"/>
        </w:rPr>
        <w:t>37/09, noted that,</w:t>
      </w:r>
    </w:p>
    <w:p w:rsidR="00060FB4" w:rsidRDefault="0096342B" w:rsidP="00E939A0">
      <w:pPr>
        <w:spacing w:after="0" w:line="240" w:lineRule="auto"/>
        <w:ind w:left="720"/>
        <w:jc w:val="both"/>
        <w:rPr>
          <w:rFonts w:ascii="Times New Roman" w:hAnsi="Times New Roman" w:cs="Times New Roman"/>
          <w:sz w:val="24"/>
          <w:szCs w:val="24"/>
        </w:rPr>
      </w:pPr>
      <w:r>
        <w:rPr>
          <w:rStyle w:val="markedcontent"/>
          <w:rFonts w:ascii="Times New Roman" w:hAnsi="Times New Roman" w:cs="Times New Roman"/>
        </w:rPr>
        <w:t>”</w:t>
      </w:r>
      <w:r w:rsidR="0024319C">
        <w:rPr>
          <w:rStyle w:val="markedcontent"/>
          <w:rFonts w:ascii="Times New Roman" w:hAnsi="Times New Roman" w:cs="Times New Roman"/>
        </w:rPr>
        <w:t>I</w:t>
      </w:r>
      <w:r w:rsidR="00C655C8" w:rsidRPr="00060FB4">
        <w:rPr>
          <w:rStyle w:val="markedcontent"/>
          <w:rFonts w:ascii="Times New Roman" w:hAnsi="Times New Roman" w:cs="Times New Roman"/>
        </w:rPr>
        <w:t>n motion proceedings a court should</w:t>
      </w:r>
      <w:r w:rsidR="0024319C">
        <w:rPr>
          <w:rStyle w:val="markedcontent"/>
          <w:rFonts w:ascii="Times New Roman" w:hAnsi="Times New Roman" w:cs="Times New Roman"/>
        </w:rPr>
        <w:t xml:space="preserve"> </w:t>
      </w:r>
      <w:r w:rsidR="00C655C8" w:rsidRPr="00060FB4">
        <w:rPr>
          <w:rStyle w:val="markedcontent"/>
          <w:rFonts w:ascii="Times New Roman" w:hAnsi="Times New Roman" w:cs="Times New Roman"/>
        </w:rPr>
        <w:t>endeavour to resolve the dispute raised in affidavits without the hearing ofevidence. It must take a robust and commo</w:t>
      </w:r>
      <w:r>
        <w:rPr>
          <w:rStyle w:val="markedcontent"/>
          <w:rFonts w:ascii="Times New Roman" w:hAnsi="Times New Roman" w:cs="Times New Roman"/>
        </w:rPr>
        <w:t>n sense approach and not an over</w:t>
      </w:r>
      <w:r w:rsidR="0024319C">
        <w:rPr>
          <w:rStyle w:val="markedcontent"/>
          <w:rFonts w:ascii="Times New Roman" w:hAnsi="Times New Roman" w:cs="Times New Roman"/>
        </w:rPr>
        <w:t xml:space="preserve"> </w:t>
      </w:r>
      <w:r w:rsidR="00102DE5" w:rsidRPr="00060FB4">
        <w:rPr>
          <w:rStyle w:val="markedcontent"/>
          <w:rFonts w:ascii="Times New Roman" w:hAnsi="Times New Roman" w:cs="Times New Roman"/>
        </w:rPr>
        <w:t>fastidious one;</w:t>
      </w:r>
      <w:r w:rsidR="00C655C8" w:rsidRPr="00060FB4">
        <w:rPr>
          <w:rStyle w:val="markedcontent"/>
          <w:rFonts w:ascii="Times New Roman" w:hAnsi="Times New Roman" w:cs="Times New Roman"/>
        </w:rPr>
        <w:t xml:space="preserve"> provided that it is convinced t</w:t>
      </w:r>
      <w:r>
        <w:rPr>
          <w:rStyle w:val="markedcontent"/>
          <w:rFonts w:ascii="Times New Roman" w:hAnsi="Times New Roman" w:cs="Times New Roman"/>
        </w:rPr>
        <w:t xml:space="preserve">hat there is no real possibility </w:t>
      </w:r>
      <w:r w:rsidR="00C655C8" w:rsidRPr="00060FB4">
        <w:rPr>
          <w:rStyle w:val="markedcontent"/>
          <w:rFonts w:ascii="Times New Roman" w:hAnsi="Times New Roman" w:cs="Times New Roman"/>
        </w:rPr>
        <w:t>of any resolution doing an injustice to the other party concerned</w:t>
      </w:r>
      <w:r w:rsidR="00C655C8" w:rsidRPr="00360E6A">
        <w:rPr>
          <w:rStyle w:val="markedcontent"/>
          <w:rFonts w:ascii="Times New Roman" w:hAnsi="Times New Roman" w:cs="Times New Roman"/>
          <w:sz w:val="24"/>
          <w:szCs w:val="24"/>
        </w:rPr>
        <w:t>.”</w:t>
      </w:r>
    </w:p>
    <w:p w:rsidR="00E939A0" w:rsidRDefault="00E939A0" w:rsidP="00E939A0">
      <w:pPr>
        <w:spacing w:after="0" w:line="240" w:lineRule="auto"/>
        <w:ind w:left="720"/>
        <w:jc w:val="both"/>
        <w:rPr>
          <w:rFonts w:ascii="Times New Roman" w:hAnsi="Times New Roman" w:cs="Times New Roman"/>
          <w:sz w:val="24"/>
          <w:szCs w:val="24"/>
        </w:rPr>
      </w:pPr>
    </w:p>
    <w:p w:rsidR="00D1443B" w:rsidRDefault="00C655C8" w:rsidP="00102DE5">
      <w:pPr>
        <w:spacing w:after="0" w:line="360" w:lineRule="auto"/>
        <w:ind w:firstLine="720"/>
        <w:jc w:val="both"/>
        <w:rPr>
          <w:rStyle w:val="markedcontent"/>
          <w:rFonts w:ascii="Times New Roman" w:hAnsi="Times New Roman" w:cs="Times New Roman"/>
          <w:sz w:val="24"/>
          <w:szCs w:val="24"/>
        </w:rPr>
      </w:pPr>
      <w:r w:rsidRPr="00360E6A">
        <w:rPr>
          <w:rStyle w:val="markedcontent"/>
          <w:rFonts w:ascii="Times New Roman" w:hAnsi="Times New Roman" w:cs="Times New Roman"/>
          <w:sz w:val="24"/>
          <w:szCs w:val="24"/>
        </w:rPr>
        <w:t xml:space="preserve">In </w:t>
      </w:r>
      <w:r w:rsidRPr="00060FB4">
        <w:rPr>
          <w:rStyle w:val="markedcontent"/>
          <w:rFonts w:ascii="Times New Roman" w:hAnsi="Times New Roman" w:cs="Times New Roman"/>
          <w:i/>
          <w:sz w:val="24"/>
          <w:szCs w:val="24"/>
        </w:rPr>
        <w:t>Muzanenhamo</w:t>
      </w:r>
      <w:r w:rsidR="00C826FE">
        <w:rPr>
          <w:rStyle w:val="markedcontent"/>
          <w:rFonts w:ascii="Times New Roman" w:hAnsi="Times New Roman" w:cs="Times New Roman"/>
          <w:i/>
          <w:sz w:val="24"/>
          <w:szCs w:val="24"/>
        </w:rPr>
        <w:t xml:space="preserve"> </w:t>
      </w:r>
      <w:r w:rsidRPr="0012165D">
        <w:rPr>
          <w:rStyle w:val="markedcontent"/>
          <w:rFonts w:ascii="Times New Roman" w:hAnsi="Times New Roman" w:cs="Times New Roman"/>
          <w:sz w:val="24"/>
          <w:szCs w:val="24"/>
        </w:rPr>
        <w:t>v</w:t>
      </w:r>
      <w:r w:rsidRPr="00060FB4">
        <w:rPr>
          <w:rStyle w:val="markedcontent"/>
          <w:rFonts w:ascii="Times New Roman" w:hAnsi="Times New Roman" w:cs="Times New Roman"/>
          <w:i/>
          <w:sz w:val="24"/>
          <w:szCs w:val="24"/>
        </w:rPr>
        <w:t xml:space="preserve"> Officer in Charge CID Law and Order &amp;</w:t>
      </w:r>
      <w:r w:rsidR="00C826FE">
        <w:rPr>
          <w:rStyle w:val="markedcontent"/>
          <w:rFonts w:ascii="Times New Roman" w:hAnsi="Times New Roman" w:cs="Times New Roman"/>
          <w:i/>
          <w:sz w:val="24"/>
          <w:szCs w:val="24"/>
        </w:rPr>
        <w:t xml:space="preserve"> </w:t>
      </w:r>
      <w:r w:rsidRPr="00060FB4">
        <w:rPr>
          <w:rStyle w:val="markedcontent"/>
          <w:rFonts w:ascii="Times New Roman" w:hAnsi="Times New Roman" w:cs="Times New Roman"/>
          <w:i/>
          <w:sz w:val="24"/>
          <w:szCs w:val="24"/>
        </w:rPr>
        <w:t>Ors</w:t>
      </w:r>
      <w:r w:rsidRPr="00360E6A">
        <w:rPr>
          <w:rStyle w:val="markedcontent"/>
          <w:rFonts w:ascii="Times New Roman" w:hAnsi="Times New Roman" w:cs="Times New Roman"/>
          <w:sz w:val="24"/>
          <w:szCs w:val="24"/>
        </w:rPr>
        <w:t xml:space="preserve"> CCZ 3/13, </w:t>
      </w:r>
      <w:r w:rsidRPr="00E939A0">
        <w:rPr>
          <w:rStyle w:val="markedcontent"/>
          <w:rFonts w:ascii="Times New Roman" w:hAnsi="Times New Roman" w:cs="Times New Roman"/>
          <w:smallCaps/>
          <w:sz w:val="24"/>
          <w:szCs w:val="24"/>
        </w:rPr>
        <w:t>P</w:t>
      </w:r>
      <w:r w:rsidR="00E939A0" w:rsidRPr="00E939A0">
        <w:rPr>
          <w:rStyle w:val="markedcontent"/>
          <w:rFonts w:ascii="Times New Roman" w:hAnsi="Times New Roman" w:cs="Times New Roman"/>
          <w:smallCaps/>
          <w:sz w:val="24"/>
          <w:szCs w:val="24"/>
        </w:rPr>
        <w:t>atel</w:t>
      </w:r>
      <w:r w:rsidR="00C826FE">
        <w:rPr>
          <w:rFonts w:ascii="Times New Roman" w:hAnsi="Times New Roman" w:cs="Times New Roman"/>
          <w:sz w:val="24"/>
          <w:szCs w:val="24"/>
        </w:rPr>
        <w:t> </w:t>
      </w:r>
      <w:r w:rsidRPr="00360E6A">
        <w:rPr>
          <w:rStyle w:val="markedcontent"/>
          <w:rFonts w:ascii="Times New Roman" w:hAnsi="Times New Roman" w:cs="Times New Roman"/>
          <w:sz w:val="24"/>
          <w:szCs w:val="24"/>
        </w:rPr>
        <w:t>JA</w:t>
      </w:r>
      <w:r w:rsidR="002C6B5E">
        <w:rPr>
          <w:rStyle w:val="markedcontent"/>
          <w:rFonts w:ascii="Times New Roman" w:hAnsi="Times New Roman" w:cs="Times New Roman"/>
          <w:sz w:val="24"/>
          <w:szCs w:val="24"/>
        </w:rPr>
        <w:t>, noted</w:t>
      </w:r>
      <w:r w:rsidR="00D1443B">
        <w:rPr>
          <w:rStyle w:val="markedcontent"/>
          <w:rFonts w:ascii="Times New Roman" w:hAnsi="Times New Roman" w:cs="Times New Roman"/>
          <w:sz w:val="24"/>
          <w:szCs w:val="24"/>
        </w:rPr>
        <w:t xml:space="preserve"> the following</w:t>
      </w:r>
      <w:r w:rsidR="0024319C">
        <w:rPr>
          <w:rStyle w:val="markedcontent"/>
          <w:rFonts w:ascii="Times New Roman" w:hAnsi="Times New Roman" w:cs="Times New Roman"/>
          <w:sz w:val="24"/>
          <w:szCs w:val="24"/>
        </w:rPr>
        <w:t>,</w:t>
      </w:r>
    </w:p>
    <w:p w:rsidR="00BC453C" w:rsidRPr="00060FB4" w:rsidRDefault="00C655C8" w:rsidP="0096342B">
      <w:pPr>
        <w:spacing w:after="0" w:line="240" w:lineRule="auto"/>
        <w:ind w:left="720"/>
        <w:jc w:val="both"/>
        <w:rPr>
          <w:rFonts w:ascii="Times New Roman" w:hAnsi="Times New Roman" w:cs="Times New Roman"/>
        </w:rPr>
      </w:pPr>
      <w:r w:rsidRPr="00060FB4">
        <w:rPr>
          <w:rStyle w:val="markedcontent"/>
          <w:rFonts w:ascii="Times New Roman" w:hAnsi="Times New Roman" w:cs="Times New Roman"/>
        </w:rPr>
        <w:t>“As a general rule in motion proceedings, the courts are enjoined to take a robust</w:t>
      </w:r>
      <w:r w:rsidR="0024319C">
        <w:rPr>
          <w:rStyle w:val="markedcontent"/>
          <w:rFonts w:ascii="Times New Roman" w:hAnsi="Times New Roman" w:cs="Times New Roman"/>
        </w:rPr>
        <w:t xml:space="preserve"> </w:t>
      </w:r>
      <w:r w:rsidRPr="00060FB4">
        <w:rPr>
          <w:rStyle w:val="markedcontent"/>
          <w:rFonts w:ascii="Times New Roman" w:hAnsi="Times New Roman" w:cs="Times New Roman"/>
        </w:rPr>
        <w:t>and common sense approach to disputes of fact and to resolv</w:t>
      </w:r>
      <w:r w:rsidR="00102DE5" w:rsidRPr="00060FB4">
        <w:rPr>
          <w:rStyle w:val="markedcontent"/>
          <w:rFonts w:ascii="Times New Roman" w:hAnsi="Times New Roman" w:cs="Times New Roman"/>
        </w:rPr>
        <w:t>e the dispute on the papers</w:t>
      </w:r>
      <w:r w:rsidR="00D1443B" w:rsidRPr="00060FB4">
        <w:rPr>
          <w:rStyle w:val="markedcontent"/>
          <w:rFonts w:ascii="Times New Roman" w:hAnsi="Times New Roman" w:cs="Times New Roman"/>
        </w:rPr>
        <w:t>.”</w:t>
      </w:r>
    </w:p>
    <w:p w:rsidR="00060FB4" w:rsidRDefault="00060FB4" w:rsidP="0096342B">
      <w:pPr>
        <w:spacing w:after="0" w:line="240" w:lineRule="auto"/>
        <w:jc w:val="both"/>
        <w:rPr>
          <w:rFonts w:ascii="Times New Roman" w:hAnsi="Times New Roman" w:cs="Times New Roman"/>
          <w:sz w:val="24"/>
          <w:szCs w:val="24"/>
        </w:rPr>
      </w:pPr>
    </w:p>
    <w:p w:rsidR="00794A9C" w:rsidRDefault="0024319C" w:rsidP="00C826F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that light</w:t>
      </w:r>
      <w:r w:rsidR="00060FB4">
        <w:rPr>
          <w:rFonts w:ascii="Times New Roman" w:hAnsi="Times New Roman" w:cs="Times New Roman"/>
          <w:sz w:val="24"/>
          <w:szCs w:val="24"/>
        </w:rPr>
        <w:t xml:space="preserve"> this</w:t>
      </w:r>
      <w:r w:rsidR="00D1443B">
        <w:rPr>
          <w:rFonts w:ascii="Times New Roman" w:hAnsi="Times New Roman" w:cs="Times New Roman"/>
          <w:sz w:val="24"/>
          <w:szCs w:val="24"/>
        </w:rPr>
        <w:t xml:space="preserve"> court </w:t>
      </w:r>
      <w:r>
        <w:rPr>
          <w:rFonts w:ascii="Times New Roman" w:hAnsi="Times New Roman" w:cs="Times New Roman"/>
          <w:sz w:val="24"/>
          <w:szCs w:val="24"/>
        </w:rPr>
        <w:t>will take</w:t>
      </w:r>
      <w:r w:rsidR="00D1443B">
        <w:rPr>
          <w:rFonts w:ascii="Times New Roman" w:hAnsi="Times New Roman" w:cs="Times New Roman"/>
          <w:sz w:val="24"/>
          <w:szCs w:val="24"/>
        </w:rPr>
        <w:t xml:space="preserve"> a robust stance and decide the matter on the papers before it.</w:t>
      </w:r>
    </w:p>
    <w:p w:rsidR="00BC453C" w:rsidRDefault="00794A9C" w:rsidP="00C826F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case,</w:t>
      </w:r>
      <w:r w:rsidR="00102DE5">
        <w:rPr>
          <w:rFonts w:ascii="Times New Roman" w:hAnsi="Times New Roman" w:cs="Times New Roman"/>
          <w:sz w:val="24"/>
          <w:szCs w:val="24"/>
        </w:rPr>
        <w:t xml:space="preserve"> t</w:t>
      </w:r>
      <w:r w:rsidR="00BC453C">
        <w:rPr>
          <w:rFonts w:ascii="Times New Roman" w:hAnsi="Times New Roman" w:cs="Times New Roman"/>
          <w:sz w:val="24"/>
          <w:szCs w:val="24"/>
        </w:rPr>
        <w:t>he second respondent’s grounds for raising the initial objection is that</w:t>
      </w:r>
      <w:r w:rsidR="00102DE5">
        <w:rPr>
          <w:rFonts w:ascii="Times New Roman" w:hAnsi="Times New Roman" w:cs="Times New Roman"/>
          <w:sz w:val="24"/>
          <w:szCs w:val="24"/>
        </w:rPr>
        <w:t>,</w:t>
      </w:r>
      <w:r w:rsidR="00BC453C">
        <w:rPr>
          <w:rFonts w:ascii="Times New Roman" w:hAnsi="Times New Roman" w:cs="Times New Roman"/>
          <w:sz w:val="24"/>
          <w:szCs w:val="24"/>
        </w:rPr>
        <w:t xml:space="preserve"> there is no evidence that has bee</w:t>
      </w:r>
      <w:r w:rsidR="0004667F">
        <w:rPr>
          <w:rFonts w:ascii="Times New Roman" w:hAnsi="Times New Roman" w:cs="Times New Roman"/>
          <w:sz w:val="24"/>
          <w:szCs w:val="24"/>
        </w:rPr>
        <w:t>n led that</w:t>
      </w:r>
      <w:r w:rsidR="00102DE5">
        <w:rPr>
          <w:rFonts w:ascii="Times New Roman" w:hAnsi="Times New Roman" w:cs="Times New Roman"/>
          <w:sz w:val="24"/>
          <w:szCs w:val="24"/>
        </w:rPr>
        <w:t>,</w:t>
      </w:r>
      <w:r w:rsidR="0004667F">
        <w:rPr>
          <w:rFonts w:ascii="Times New Roman" w:hAnsi="Times New Roman" w:cs="Times New Roman"/>
          <w:sz w:val="24"/>
          <w:szCs w:val="24"/>
        </w:rPr>
        <w:t xml:space="preserve"> there was a mandate given to the first respondent </w:t>
      </w:r>
      <w:r w:rsidR="0004667F">
        <w:rPr>
          <w:rFonts w:ascii="Times New Roman" w:hAnsi="Times New Roman" w:cs="Times New Roman"/>
          <w:sz w:val="24"/>
          <w:szCs w:val="24"/>
        </w:rPr>
        <w:lastRenderedPageBreak/>
        <w:t xml:space="preserve">to sell </w:t>
      </w:r>
      <w:r w:rsidR="00BC453C">
        <w:rPr>
          <w:rFonts w:ascii="Times New Roman" w:hAnsi="Times New Roman" w:cs="Times New Roman"/>
          <w:sz w:val="24"/>
          <w:szCs w:val="24"/>
        </w:rPr>
        <w:t xml:space="preserve"> the vehicle in question and to enter into the ensuing sale transaction with the applicant. They</w:t>
      </w:r>
      <w:r w:rsidR="0004667F">
        <w:rPr>
          <w:rFonts w:ascii="Times New Roman" w:hAnsi="Times New Roman" w:cs="Times New Roman"/>
          <w:sz w:val="24"/>
          <w:szCs w:val="24"/>
        </w:rPr>
        <w:t xml:space="preserve"> propounded that </w:t>
      </w:r>
      <w:r w:rsidR="00BC453C">
        <w:rPr>
          <w:rFonts w:ascii="Times New Roman" w:hAnsi="Times New Roman" w:cs="Times New Roman"/>
          <w:sz w:val="24"/>
          <w:szCs w:val="24"/>
        </w:rPr>
        <w:t>a mandate to sale should be in writing not verbal therefore</w:t>
      </w:r>
      <w:r w:rsidR="00102DE5">
        <w:rPr>
          <w:rFonts w:ascii="Times New Roman" w:hAnsi="Times New Roman" w:cs="Times New Roman"/>
          <w:sz w:val="24"/>
          <w:szCs w:val="24"/>
        </w:rPr>
        <w:t xml:space="preserve"> oral </w:t>
      </w:r>
      <w:r w:rsidR="00BC453C">
        <w:rPr>
          <w:rFonts w:ascii="Times New Roman" w:hAnsi="Times New Roman" w:cs="Times New Roman"/>
          <w:sz w:val="24"/>
          <w:szCs w:val="24"/>
        </w:rPr>
        <w:t xml:space="preserve">evidence to </w:t>
      </w:r>
      <w:r w:rsidR="0004667F">
        <w:rPr>
          <w:rFonts w:ascii="Times New Roman" w:hAnsi="Times New Roman" w:cs="Times New Roman"/>
          <w:sz w:val="24"/>
          <w:szCs w:val="24"/>
        </w:rPr>
        <w:t>s</w:t>
      </w:r>
      <w:r w:rsidR="00BC453C">
        <w:rPr>
          <w:rFonts w:ascii="Times New Roman" w:hAnsi="Times New Roman" w:cs="Times New Roman"/>
          <w:sz w:val="24"/>
          <w:szCs w:val="24"/>
        </w:rPr>
        <w:t>how proof of such authorization should be led</w:t>
      </w:r>
      <w:r w:rsidR="00850C3D">
        <w:rPr>
          <w:rFonts w:ascii="Times New Roman" w:hAnsi="Times New Roman" w:cs="Times New Roman"/>
          <w:sz w:val="24"/>
          <w:szCs w:val="24"/>
        </w:rPr>
        <w:t>.</w:t>
      </w:r>
    </w:p>
    <w:p w:rsidR="0004667F" w:rsidRDefault="00D1443B" w:rsidP="00C826F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that perspective</w:t>
      </w:r>
      <w:r w:rsidR="00794A9C">
        <w:rPr>
          <w:rFonts w:ascii="Times New Roman" w:hAnsi="Times New Roman" w:cs="Times New Roman"/>
          <w:sz w:val="24"/>
          <w:szCs w:val="24"/>
        </w:rPr>
        <w:t xml:space="preserve">, there is need to define what a mandate is. </w:t>
      </w:r>
      <w:r w:rsidR="00850C3D">
        <w:rPr>
          <w:rFonts w:ascii="Times New Roman" w:hAnsi="Times New Roman" w:cs="Times New Roman"/>
          <w:sz w:val="24"/>
          <w:szCs w:val="24"/>
        </w:rPr>
        <w:t xml:space="preserve">In simple terms a mandate is an instruction or, directive </w:t>
      </w:r>
      <w:r w:rsidR="00810C7A">
        <w:rPr>
          <w:rFonts w:ascii="Times New Roman" w:hAnsi="Times New Roman" w:cs="Times New Roman"/>
          <w:sz w:val="24"/>
          <w:szCs w:val="24"/>
        </w:rPr>
        <w:t>authorization or order given by one to the other to do something.</w:t>
      </w:r>
      <w:r w:rsidR="0004667F">
        <w:rPr>
          <w:rFonts w:ascii="Times New Roman" w:hAnsi="Times New Roman" w:cs="Times New Roman"/>
          <w:sz w:val="24"/>
          <w:szCs w:val="24"/>
        </w:rPr>
        <w:t xml:space="preserve"> T</w:t>
      </w:r>
      <w:r w:rsidR="00810C7A">
        <w:rPr>
          <w:rFonts w:ascii="Times New Roman" w:hAnsi="Times New Roman" w:cs="Times New Roman"/>
          <w:sz w:val="24"/>
          <w:szCs w:val="24"/>
        </w:rPr>
        <w:t>h</w:t>
      </w:r>
      <w:r w:rsidR="00794A9C">
        <w:rPr>
          <w:rFonts w:ascii="Times New Roman" w:hAnsi="Times New Roman" w:cs="Times New Roman"/>
          <w:sz w:val="24"/>
          <w:szCs w:val="24"/>
        </w:rPr>
        <w:t>e Legal Dictionary –</w:t>
      </w:r>
      <w:r w:rsidR="002C6B5E">
        <w:rPr>
          <w:rFonts w:ascii="Times New Roman" w:hAnsi="Times New Roman" w:cs="Times New Roman"/>
          <w:sz w:val="24"/>
          <w:szCs w:val="24"/>
        </w:rPr>
        <w:t>Wikipedia,</w:t>
      </w:r>
      <w:r w:rsidR="00C826FE">
        <w:rPr>
          <w:rFonts w:ascii="Times New Roman" w:hAnsi="Times New Roman" w:cs="Times New Roman"/>
          <w:sz w:val="24"/>
          <w:szCs w:val="24"/>
        </w:rPr>
        <w:t xml:space="preserve"> states as follows:</w:t>
      </w:r>
    </w:p>
    <w:p w:rsidR="00794A9C" w:rsidRDefault="002C6B5E" w:rsidP="005F6976">
      <w:pPr>
        <w:spacing w:after="0" w:line="240" w:lineRule="auto"/>
        <w:ind w:left="720"/>
        <w:jc w:val="both"/>
        <w:rPr>
          <w:rFonts w:ascii="Times New Roman" w:hAnsi="Times New Roman" w:cs="Times New Roman"/>
        </w:rPr>
      </w:pPr>
      <w:r w:rsidRPr="005F6976">
        <w:rPr>
          <w:rFonts w:ascii="Times New Roman" w:hAnsi="Times New Roman" w:cs="Times New Roman"/>
        </w:rPr>
        <w:t>“There</w:t>
      </w:r>
      <w:r w:rsidR="00810C7A" w:rsidRPr="005F6976">
        <w:rPr>
          <w:rFonts w:ascii="Times New Roman" w:hAnsi="Times New Roman" w:cs="Times New Roman"/>
        </w:rPr>
        <w:t xml:space="preserve"> is no particular form or manner of entering into the cont</w:t>
      </w:r>
      <w:r w:rsidR="0004667F" w:rsidRPr="005F6976">
        <w:rPr>
          <w:rFonts w:ascii="Times New Roman" w:hAnsi="Times New Roman" w:cs="Times New Roman"/>
        </w:rPr>
        <w:t>r</w:t>
      </w:r>
      <w:r w:rsidR="00810C7A" w:rsidRPr="005F6976">
        <w:rPr>
          <w:rFonts w:ascii="Times New Roman" w:hAnsi="Times New Roman" w:cs="Times New Roman"/>
        </w:rPr>
        <w:t>act of</w:t>
      </w:r>
      <w:r w:rsidR="0004667F" w:rsidRPr="005F6976">
        <w:rPr>
          <w:rFonts w:ascii="Times New Roman" w:hAnsi="Times New Roman" w:cs="Times New Roman"/>
        </w:rPr>
        <w:t xml:space="preserve"> mandate, prescribed either by Common or</w:t>
      </w:r>
      <w:r w:rsidR="00810C7A" w:rsidRPr="005F6976">
        <w:rPr>
          <w:rFonts w:ascii="Times New Roman" w:hAnsi="Times New Roman" w:cs="Times New Roman"/>
        </w:rPr>
        <w:t xml:space="preserve"> Civil law, in order to give it validity.  It may be verbal or in writing, it may be expressed o</w:t>
      </w:r>
      <w:r w:rsidR="00A5008A" w:rsidRPr="005F6976">
        <w:rPr>
          <w:rFonts w:ascii="Times New Roman" w:hAnsi="Times New Roman" w:cs="Times New Roman"/>
        </w:rPr>
        <w:t>r</w:t>
      </w:r>
      <w:r w:rsidR="0004667F" w:rsidRPr="005F6976">
        <w:rPr>
          <w:rFonts w:ascii="Times New Roman" w:hAnsi="Times New Roman" w:cs="Times New Roman"/>
        </w:rPr>
        <w:t xml:space="preserve"> implied and it may be in solemn form</w:t>
      </w:r>
      <w:r w:rsidR="0033325F" w:rsidRPr="005F6976">
        <w:rPr>
          <w:rFonts w:ascii="Times New Roman" w:hAnsi="Times New Roman" w:cs="Times New Roman"/>
        </w:rPr>
        <w:t xml:space="preserve"> or in any other manner</w:t>
      </w:r>
      <w:r w:rsidR="00810C7A" w:rsidRPr="005F6976">
        <w:rPr>
          <w:rFonts w:ascii="Times New Roman" w:hAnsi="Times New Roman" w:cs="Times New Roman"/>
        </w:rPr>
        <w:t>.</w:t>
      </w:r>
      <w:r w:rsidR="0004667F" w:rsidRPr="005F6976">
        <w:rPr>
          <w:rFonts w:ascii="Times New Roman" w:hAnsi="Times New Roman" w:cs="Times New Roman"/>
        </w:rPr>
        <w:t xml:space="preserve">” </w:t>
      </w:r>
      <w:r w:rsidR="005F6976" w:rsidRPr="005F6976">
        <w:rPr>
          <w:rFonts w:ascii="Times New Roman" w:hAnsi="Times New Roman" w:cs="Times New Roman"/>
        </w:rPr>
        <w:t xml:space="preserve">See, </w:t>
      </w:r>
      <w:r w:rsidR="005F6976" w:rsidRPr="005F6976">
        <w:rPr>
          <w:rFonts w:ascii="Times New Roman" w:hAnsi="Times New Roman" w:cs="Times New Roman"/>
          <w:i/>
        </w:rPr>
        <w:t>Woods</w:t>
      </w:r>
      <w:r w:rsidR="00810C7A" w:rsidRPr="005F6976">
        <w:rPr>
          <w:rFonts w:ascii="Times New Roman" w:hAnsi="Times New Roman" w:cs="Times New Roman"/>
          <w:i/>
        </w:rPr>
        <w:t xml:space="preserve"> Civil Law</w:t>
      </w:r>
      <w:r w:rsidR="00810C7A" w:rsidRPr="005F6976">
        <w:rPr>
          <w:rFonts w:ascii="Times New Roman" w:hAnsi="Times New Roman" w:cs="Times New Roman"/>
        </w:rPr>
        <w:t xml:space="preserve"> 242.</w:t>
      </w:r>
    </w:p>
    <w:p w:rsidR="005F6976" w:rsidRPr="005F6976" w:rsidRDefault="005F6976" w:rsidP="005F6976">
      <w:pPr>
        <w:spacing w:after="0" w:line="240" w:lineRule="auto"/>
        <w:ind w:left="720"/>
        <w:jc w:val="both"/>
        <w:rPr>
          <w:rFonts w:ascii="Times New Roman" w:hAnsi="Times New Roman" w:cs="Times New Roman"/>
        </w:rPr>
      </w:pPr>
    </w:p>
    <w:p w:rsidR="002D71AC" w:rsidRDefault="00D1443B"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Relying on </w:t>
      </w:r>
      <w:r w:rsidR="0004667F">
        <w:rPr>
          <w:rFonts w:ascii="Times New Roman" w:hAnsi="Times New Roman" w:cs="Times New Roman"/>
          <w:sz w:val="24"/>
          <w:szCs w:val="24"/>
        </w:rPr>
        <w:t>the above statement</w:t>
      </w:r>
      <w:r w:rsidR="0010088C">
        <w:rPr>
          <w:rFonts w:ascii="Times New Roman" w:hAnsi="Times New Roman" w:cs="Times New Roman"/>
          <w:sz w:val="24"/>
          <w:szCs w:val="24"/>
        </w:rPr>
        <w:t>,</w:t>
      </w:r>
      <w:r w:rsidR="00810C7A">
        <w:rPr>
          <w:rFonts w:ascii="Times New Roman" w:hAnsi="Times New Roman" w:cs="Times New Roman"/>
          <w:sz w:val="24"/>
          <w:szCs w:val="24"/>
        </w:rPr>
        <w:t xml:space="preserve"> it is clear that a mandate need not be in writing.  There is no hard and fast rule that it has to be, f</w:t>
      </w:r>
      <w:r w:rsidR="0024319C">
        <w:rPr>
          <w:rFonts w:ascii="Times New Roman" w:hAnsi="Times New Roman" w:cs="Times New Roman"/>
          <w:sz w:val="24"/>
          <w:szCs w:val="24"/>
        </w:rPr>
        <w:t xml:space="preserve">or as long as the parties are </w:t>
      </w:r>
      <w:r w:rsidR="00810C7A" w:rsidRPr="00810C7A">
        <w:rPr>
          <w:rFonts w:ascii="Times New Roman" w:hAnsi="Times New Roman" w:cs="Times New Roman"/>
          <w:i/>
          <w:sz w:val="24"/>
          <w:szCs w:val="24"/>
        </w:rPr>
        <w:t>ad idem</w:t>
      </w:r>
      <w:r w:rsidR="0024319C">
        <w:rPr>
          <w:rFonts w:ascii="Times New Roman" w:hAnsi="Times New Roman" w:cs="Times New Roman"/>
          <w:i/>
          <w:sz w:val="24"/>
          <w:szCs w:val="24"/>
        </w:rPr>
        <w:t xml:space="preserve"> </w:t>
      </w:r>
      <w:r w:rsidR="0010088C">
        <w:rPr>
          <w:rFonts w:ascii="Times New Roman" w:hAnsi="Times New Roman" w:cs="Times New Roman"/>
          <w:sz w:val="24"/>
          <w:szCs w:val="24"/>
        </w:rPr>
        <w:t>then reducing a contract of that</w:t>
      </w:r>
      <w:r w:rsidR="00810C7A">
        <w:rPr>
          <w:rFonts w:ascii="Times New Roman" w:hAnsi="Times New Roman" w:cs="Times New Roman"/>
          <w:sz w:val="24"/>
          <w:szCs w:val="24"/>
        </w:rPr>
        <w:t xml:space="preserve"> nature to writing is optional but not </w:t>
      </w:r>
      <w:r w:rsidR="0010088C">
        <w:rPr>
          <w:rFonts w:ascii="Times New Roman" w:hAnsi="Times New Roman" w:cs="Times New Roman"/>
          <w:sz w:val="24"/>
          <w:szCs w:val="24"/>
        </w:rPr>
        <w:t>binding</w:t>
      </w:r>
      <w:r w:rsidR="00810C7A">
        <w:rPr>
          <w:rFonts w:ascii="Times New Roman" w:hAnsi="Times New Roman" w:cs="Times New Roman"/>
          <w:sz w:val="24"/>
          <w:szCs w:val="24"/>
        </w:rPr>
        <w:t>.</w:t>
      </w:r>
      <w:r w:rsidR="00E76D96">
        <w:rPr>
          <w:rFonts w:ascii="Times New Roman" w:hAnsi="Times New Roman" w:cs="Times New Roman"/>
          <w:sz w:val="24"/>
          <w:szCs w:val="24"/>
        </w:rPr>
        <w:t xml:space="preserve"> See </w:t>
      </w:r>
      <w:r w:rsidR="00E76D96" w:rsidRPr="00E76D96">
        <w:rPr>
          <w:rFonts w:ascii="Times New Roman" w:hAnsi="Times New Roman" w:cs="Times New Roman"/>
          <w:i/>
          <w:sz w:val="24"/>
          <w:szCs w:val="24"/>
        </w:rPr>
        <w:t>Guoxing Gon</w:t>
      </w:r>
      <w:r w:rsidR="00B223CD">
        <w:rPr>
          <w:rFonts w:ascii="Times New Roman" w:hAnsi="Times New Roman" w:cs="Times New Roman"/>
          <w:i/>
          <w:sz w:val="24"/>
          <w:szCs w:val="24"/>
        </w:rPr>
        <w:t>g</w:t>
      </w:r>
      <w:r w:rsidR="00E76D96">
        <w:rPr>
          <w:rFonts w:ascii="Times New Roman" w:hAnsi="Times New Roman" w:cs="Times New Roman"/>
          <w:sz w:val="24"/>
          <w:szCs w:val="24"/>
        </w:rPr>
        <w:t xml:space="preserve"> v </w:t>
      </w:r>
      <w:r w:rsidR="00E76D96" w:rsidRPr="00E76D96">
        <w:rPr>
          <w:rFonts w:ascii="Times New Roman" w:hAnsi="Times New Roman" w:cs="Times New Roman"/>
          <w:i/>
          <w:sz w:val="24"/>
          <w:szCs w:val="24"/>
        </w:rPr>
        <w:t>Mayor Logistics (Pvt) Ltd</w:t>
      </w:r>
      <w:r w:rsidR="0024319C">
        <w:rPr>
          <w:rFonts w:ascii="Times New Roman" w:hAnsi="Times New Roman" w:cs="Times New Roman"/>
          <w:i/>
          <w:sz w:val="24"/>
          <w:szCs w:val="24"/>
        </w:rPr>
        <w:t xml:space="preserve"> </w:t>
      </w:r>
      <w:r w:rsidR="00E76D96" w:rsidRPr="00E76D96">
        <w:rPr>
          <w:rFonts w:ascii="Times New Roman" w:hAnsi="Times New Roman" w:cs="Times New Roman"/>
          <w:i/>
          <w:sz w:val="24"/>
          <w:szCs w:val="24"/>
        </w:rPr>
        <w:t>&amp;</w:t>
      </w:r>
      <w:r w:rsidR="0024319C">
        <w:rPr>
          <w:rFonts w:ascii="Times New Roman" w:hAnsi="Times New Roman" w:cs="Times New Roman"/>
          <w:i/>
          <w:sz w:val="24"/>
          <w:szCs w:val="24"/>
        </w:rPr>
        <w:t xml:space="preserve"> </w:t>
      </w:r>
      <w:r w:rsidR="00E76D96" w:rsidRPr="00E76D96">
        <w:rPr>
          <w:rFonts w:ascii="Times New Roman" w:hAnsi="Times New Roman" w:cs="Times New Roman"/>
          <w:i/>
          <w:sz w:val="24"/>
          <w:szCs w:val="24"/>
        </w:rPr>
        <w:t>Anor</w:t>
      </w:r>
      <w:r w:rsidR="00E76D96">
        <w:rPr>
          <w:rFonts w:ascii="Times New Roman" w:hAnsi="Times New Roman" w:cs="Times New Roman"/>
          <w:sz w:val="24"/>
          <w:szCs w:val="24"/>
        </w:rPr>
        <w:t xml:space="preserve"> SC 2/17 and </w:t>
      </w:r>
      <w:r w:rsidR="00E76D96" w:rsidRPr="00E76D96">
        <w:rPr>
          <w:rFonts w:ascii="Times New Roman" w:hAnsi="Times New Roman" w:cs="Times New Roman"/>
          <w:i/>
          <w:sz w:val="24"/>
          <w:szCs w:val="24"/>
        </w:rPr>
        <w:t>Infrastructure Development Ban</w:t>
      </w:r>
      <w:r w:rsidR="00E76D96">
        <w:rPr>
          <w:rFonts w:ascii="Times New Roman" w:hAnsi="Times New Roman" w:cs="Times New Roman"/>
          <w:i/>
          <w:sz w:val="24"/>
          <w:szCs w:val="24"/>
        </w:rPr>
        <w:t xml:space="preserve">k </w:t>
      </w:r>
      <w:r w:rsidR="00E76D96">
        <w:rPr>
          <w:rFonts w:ascii="Times New Roman" w:hAnsi="Times New Roman" w:cs="Times New Roman"/>
          <w:sz w:val="24"/>
          <w:szCs w:val="24"/>
        </w:rPr>
        <w:t xml:space="preserve">v </w:t>
      </w:r>
      <w:r w:rsidR="00E76D96" w:rsidRPr="00E76D96">
        <w:rPr>
          <w:rFonts w:ascii="Times New Roman" w:hAnsi="Times New Roman" w:cs="Times New Roman"/>
          <w:i/>
          <w:sz w:val="24"/>
          <w:szCs w:val="24"/>
        </w:rPr>
        <w:t>Engen Petroleum Zimbabwe (Private) Limited</w:t>
      </w:r>
      <w:r w:rsidR="00E76D96">
        <w:rPr>
          <w:rFonts w:ascii="Times New Roman" w:hAnsi="Times New Roman" w:cs="Times New Roman"/>
          <w:sz w:val="24"/>
          <w:szCs w:val="24"/>
        </w:rPr>
        <w:t xml:space="preserve"> SC 16/20.  </w:t>
      </w:r>
      <w:r w:rsidR="00810C7A">
        <w:rPr>
          <w:rFonts w:ascii="Times New Roman" w:hAnsi="Times New Roman" w:cs="Times New Roman"/>
          <w:sz w:val="24"/>
          <w:szCs w:val="24"/>
        </w:rPr>
        <w:t>Having noticed t</w:t>
      </w:r>
      <w:r w:rsidR="0010088C">
        <w:rPr>
          <w:rFonts w:ascii="Times New Roman" w:hAnsi="Times New Roman" w:cs="Times New Roman"/>
          <w:sz w:val="24"/>
          <w:szCs w:val="24"/>
        </w:rPr>
        <w:t>hat, an analysis of the papers o</w:t>
      </w:r>
      <w:r w:rsidR="00810C7A">
        <w:rPr>
          <w:rFonts w:ascii="Times New Roman" w:hAnsi="Times New Roman" w:cs="Times New Roman"/>
          <w:sz w:val="24"/>
          <w:szCs w:val="24"/>
        </w:rPr>
        <w:t>n record reveals that</w:t>
      </w:r>
      <w:r w:rsidR="0010088C">
        <w:rPr>
          <w:rFonts w:ascii="Times New Roman" w:hAnsi="Times New Roman" w:cs="Times New Roman"/>
          <w:sz w:val="24"/>
          <w:szCs w:val="24"/>
        </w:rPr>
        <w:t xml:space="preserve"> the first respondent was</w:t>
      </w:r>
      <w:r w:rsidR="00810C7A">
        <w:rPr>
          <w:rFonts w:ascii="Times New Roman" w:hAnsi="Times New Roman" w:cs="Times New Roman"/>
          <w:sz w:val="24"/>
          <w:szCs w:val="24"/>
        </w:rPr>
        <w:t xml:space="preserve"> in poss</w:t>
      </w:r>
      <w:r w:rsidR="0010088C">
        <w:rPr>
          <w:rFonts w:ascii="Times New Roman" w:hAnsi="Times New Roman" w:cs="Times New Roman"/>
          <w:sz w:val="24"/>
          <w:szCs w:val="24"/>
        </w:rPr>
        <w:t>ession of not only the vehicle in</w:t>
      </w:r>
      <w:r w:rsidR="00810C7A">
        <w:rPr>
          <w:rFonts w:ascii="Times New Roman" w:hAnsi="Times New Roman" w:cs="Times New Roman"/>
          <w:sz w:val="24"/>
          <w:szCs w:val="24"/>
        </w:rPr>
        <w:t xml:space="preserve"> question but its original documents</w:t>
      </w:r>
      <w:r w:rsidR="002D71AC">
        <w:rPr>
          <w:rFonts w:ascii="Times New Roman" w:hAnsi="Times New Roman" w:cs="Times New Roman"/>
          <w:sz w:val="24"/>
          <w:szCs w:val="24"/>
        </w:rPr>
        <w:t>.</w:t>
      </w:r>
      <w:r w:rsidR="0010088C">
        <w:rPr>
          <w:rFonts w:ascii="Times New Roman" w:hAnsi="Times New Roman" w:cs="Times New Roman"/>
          <w:sz w:val="24"/>
          <w:szCs w:val="24"/>
        </w:rPr>
        <w:t>This</w:t>
      </w:r>
      <w:r w:rsidR="002D71AC">
        <w:rPr>
          <w:rFonts w:ascii="Times New Roman" w:hAnsi="Times New Roman" w:cs="Times New Roman"/>
          <w:sz w:val="24"/>
          <w:szCs w:val="24"/>
        </w:rPr>
        <w:t xml:space="preserve"> f</w:t>
      </w:r>
      <w:r w:rsidR="004C4933">
        <w:rPr>
          <w:rFonts w:ascii="Times New Roman" w:hAnsi="Times New Roman" w:cs="Times New Roman"/>
          <w:sz w:val="24"/>
          <w:szCs w:val="24"/>
        </w:rPr>
        <w:t xml:space="preserve">act has not been disputed. </w:t>
      </w:r>
      <w:r w:rsidR="0010088C">
        <w:rPr>
          <w:rFonts w:ascii="Times New Roman" w:hAnsi="Times New Roman" w:cs="Times New Roman"/>
          <w:sz w:val="24"/>
          <w:szCs w:val="24"/>
        </w:rPr>
        <w:t>It is how the first respondent ca</w:t>
      </w:r>
      <w:r w:rsidR="002D71AC">
        <w:rPr>
          <w:rFonts w:ascii="Times New Roman" w:hAnsi="Times New Roman" w:cs="Times New Roman"/>
          <w:sz w:val="24"/>
          <w:szCs w:val="24"/>
        </w:rPr>
        <w:t xml:space="preserve">me to be in possession of the same that has </w:t>
      </w:r>
      <w:r w:rsidR="0010088C">
        <w:rPr>
          <w:rFonts w:ascii="Times New Roman" w:hAnsi="Times New Roman" w:cs="Times New Roman"/>
          <w:sz w:val="24"/>
          <w:szCs w:val="24"/>
        </w:rPr>
        <w:t>not been addressed by</w:t>
      </w:r>
      <w:r>
        <w:rPr>
          <w:rFonts w:ascii="Times New Roman" w:hAnsi="Times New Roman" w:cs="Times New Roman"/>
          <w:sz w:val="24"/>
          <w:szCs w:val="24"/>
        </w:rPr>
        <w:t xml:space="preserve"> the second responden</w:t>
      </w:r>
      <w:r w:rsidR="00060FB4">
        <w:rPr>
          <w:rFonts w:ascii="Times New Roman" w:hAnsi="Times New Roman" w:cs="Times New Roman"/>
          <w:sz w:val="24"/>
          <w:szCs w:val="24"/>
        </w:rPr>
        <w:t>t</w:t>
      </w:r>
      <w:r w:rsidR="002D71AC">
        <w:rPr>
          <w:rFonts w:ascii="Times New Roman" w:hAnsi="Times New Roman" w:cs="Times New Roman"/>
          <w:sz w:val="24"/>
          <w:szCs w:val="24"/>
        </w:rPr>
        <w:t>.  In other words</w:t>
      </w:r>
      <w:r w:rsidR="0010088C">
        <w:rPr>
          <w:rFonts w:ascii="Times New Roman" w:hAnsi="Times New Roman" w:cs="Times New Roman"/>
          <w:sz w:val="24"/>
          <w:szCs w:val="24"/>
        </w:rPr>
        <w:t>,</w:t>
      </w:r>
      <w:r w:rsidR="002D71AC">
        <w:rPr>
          <w:rFonts w:ascii="Times New Roman" w:hAnsi="Times New Roman" w:cs="Times New Roman"/>
          <w:sz w:val="24"/>
          <w:szCs w:val="24"/>
        </w:rPr>
        <w:t xml:space="preserve"> it is common cause that the second respondent is the owner of the vehicle in issue</w:t>
      </w:r>
      <w:r w:rsidR="0010088C">
        <w:rPr>
          <w:rFonts w:ascii="Times New Roman" w:hAnsi="Times New Roman" w:cs="Times New Roman"/>
          <w:sz w:val="24"/>
          <w:szCs w:val="24"/>
        </w:rPr>
        <w:t>.  F</w:t>
      </w:r>
      <w:r w:rsidR="002D71AC">
        <w:rPr>
          <w:rFonts w:ascii="Times New Roman" w:hAnsi="Times New Roman" w:cs="Times New Roman"/>
          <w:sz w:val="24"/>
          <w:szCs w:val="24"/>
        </w:rPr>
        <w:t xml:space="preserve">rom </w:t>
      </w:r>
      <w:r w:rsidR="0010088C">
        <w:rPr>
          <w:rFonts w:ascii="Times New Roman" w:hAnsi="Times New Roman" w:cs="Times New Roman"/>
          <w:sz w:val="24"/>
          <w:szCs w:val="24"/>
        </w:rPr>
        <w:t>the records emanating from the C</w:t>
      </w:r>
      <w:r w:rsidR="002D71AC">
        <w:rPr>
          <w:rFonts w:ascii="Times New Roman" w:hAnsi="Times New Roman" w:cs="Times New Roman"/>
          <w:sz w:val="24"/>
          <w:szCs w:val="24"/>
        </w:rPr>
        <w:t>ustoms office</w:t>
      </w:r>
      <w:r w:rsidR="0010088C">
        <w:rPr>
          <w:rFonts w:ascii="Times New Roman" w:hAnsi="Times New Roman" w:cs="Times New Roman"/>
          <w:sz w:val="24"/>
          <w:szCs w:val="24"/>
        </w:rPr>
        <w:t xml:space="preserve">issue, </w:t>
      </w:r>
      <w:r w:rsidR="002C6B5E">
        <w:rPr>
          <w:rFonts w:ascii="Times New Roman" w:hAnsi="Times New Roman" w:cs="Times New Roman"/>
          <w:sz w:val="24"/>
          <w:szCs w:val="24"/>
        </w:rPr>
        <w:t>it is</w:t>
      </w:r>
      <w:r w:rsidR="0010088C">
        <w:rPr>
          <w:rFonts w:ascii="Times New Roman" w:hAnsi="Times New Roman" w:cs="Times New Roman"/>
          <w:sz w:val="24"/>
          <w:szCs w:val="24"/>
        </w:rPr>
        <w:t xml:space="preserve"> registered in his name</w:t>
      </w:r>
      <w:r w:rsidR="002D71AC">
        <w:rPr>
          <w:rFonts w:ascii="Times New Roman" w:hAnsi="Times New Roman" w:cs="Times New Roman"/>
          <w:sz w:val="24"/>
          <w:szCs w:val="24"/>
        </w:rPr>
        <w:t>.  There is no evidence on record tha</w:t>
      </w:r>
      <w:r w:rsidR="0010088C">
        <w:rPr>
          <w:rFonts w:ascii="Times New Roman" w:hAnsi="Times New Roman" w:cs="Times New Roman"/>
          <w:sz w:val="24"/>
          <w:szCs w:val="24"/>
        </w:rPr>
        <w:t>t the second respondent reported,</w:t>
      </w:r>
      <w:r w:rsidR="002D71AC">
        <w:rPr>
          <w:rFonts w:ascii="Times New Roman" w:hAnsi="Times New Roman" w:cs="Times New Roman"/>
          <w:sz w:val="24"/>
          <w:szCs w:val="24"/>
        </w:rPr>
        <w:t xml:space="preserve"> that the first respondent stole his vehicle and all the documents mentioned therein.  In his papers the second respondent did not place the court in his confidence as to how these items</w:t>
      </w:r>
      <w:r w:rsidR="0010088C">
        <w:rPr>
          <w:rFonts w:ascii="Times New Roman" w:hAnsi="Times New Roman" w:cs="Times New Roman"/>
          <w:sz w:val="24"/>
          <w:szCs w:val="24"/>
        </w:rPr>
        <w:t xml:space="preserve"> and property ca</w:t>
      </w:r>
      <w:r w:rsidR="002D71AC">
        <w:rPr>
          <w:rFonts w:ascii="Times New Roman" w:hAnsi="Times New Roman" w:cs="Times New Roman"/>
          <w:sz w:val="24"/>
          <w:szCs w:val="24"/>
        </w:rPr>
        <w:t>me to be in the possess</w:t>
      </w:r>
      <w:r w:rsidR="00486FE6">
        <w:rPr>
          <w:rFonts w:ascii="Times New Roman" w:hAnsi="Times New Roman" w:cs="Times New Roman"/>
          <w:sz w:val="24"/>
          <w:szCs w:val="24"/>
        </w:rPr>
        <w:t>i</w:t>
      </w:r>
      <w:r w:rsidR="002D71AC">
        <w:rPr>
          <w:rFonts w:ascii="Times New Roman" w:hAnsi="Times New Roman" w:cs="Times New Roman"/>
          <w:sz w:val="24"/>
          <w:szCs w:val="24"/>
        </w:rPr>
        <w:t>on of the first respondent. Applicant alluded</w:t>
      </w:r>
      <w:r w:rsidR="0033325F">
        <w:rPr>
          <w:rFonts w:ascii="Times New Roman" w:hAnsi="Times New Roman" w:cs="Times New Roman"/>
          <w:sz w:val="24"/>
          <w:szCs w:val="24"/>
        </w:rPr>
        <w:t>,</w:t>
      </w:r>
      <w:r w:rsidR="00486FE6">
        <w:rPr>
          <w:rFonts w:ascii="Times New Roman" w:hAnsi="Times New Roman" w:cs="Times New Roman"/>
          <w:sz w:val="24"/>
          <w:szCs w:val="24"/>
        </w:rPr>
        <w:t>to an existing relationship between the first and second respondent but the second respondent did not bother to address that point.  He</w:t>
      </w:r>
      <w:r w:rsidR="0024319C">
        <w:rPr>
          <w:rFonts w:ascii="Times New Roman" w:hAnsi="Times New Roman" w:cs="Times New Roman"/>
          <w:sz w:val="24"/>
          <w:szCs w:val="24"/>
        </w:rPr>
        <w:t xml:space="preserve"> n</w:t>
      </w:r>
      <w:r w:rsidR="00486FE6">
        <w:rPr>
          <w:rFonts w:ascii="Times New Roman" w:hAnsi="Times New Roman" w:cs="Times New Roman"/>
          <w:sz w:val="24"/>
          <w:szCs w:val="24"/>
        </w:rPr>
        <w:t xml:space="preserve">either admitted </w:t>
      </w:r>
      <w:r w:rsidR="0024319C">
        <w:rPr>
          <w:rFonts w:ascii="Times New Roman" w:hAnsi="Times New Roman" w:cs="Times New Roman"/>
          <w:sz w:val="24"/>
          <w:szCs w:val="24"/>
        </w:rPr>
        <w:t>n</w:t>
      </w:r>
      <w:r w:rsidR="00486FE6">
        <w:rPr>
          <w:rFonts w:ascii="Times New Roman" w:hAnsi="Times New Roman" w:cs="Times New Roman"/>
          <w:sz w:val="24"/>
          <w:szCs w:val="24"/>
        </w:rPr>
        <w:t>or denied any relationship between the two.</w:t>
      </w:r>
    </w:p>
    <w:p w:rsidR="00F95BDE" w:rsidRDefault="002C4918" w:rsidP="00500E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last stages of </w:t>
      </w:r>
      <w:r w:rsidR="002C6B5E">
        <w:rPr>
          <w:rFonts w:ascii="Times New Roman" w:hAnsi="Times New Roman" w:cs="Times New Roman"/>
          <w:sz w:val="24"/>
          <w:szCs w:val="24"/>
        </w:rPr>
        <w:t>the hearing, the</w:t>
      </w:r>
      <w:r w:rsidR="0024319C">
        <w:rPr>
          <w:rFonts w:ascii="Times New Roman" w:hAnsi="Times New Roman" w:cs="Times New Roman"/>
          <w:sz w:val="24"/>
          <w:szCs w:val="24"/>
        </w:rPr>
        <w:t xml:space="preserve"> </w:t>
      </w:r>
      <w:r w:rsidR="004C4933">
        <w:rPr>
          <w:rFonts w:ascii="Times New Roman" w:hAnsi="Times New Roman" w:cs="Times New Roman"/>
          <w:sz w:val="24"/>
          <w:szCs w:val="24"/>
        </w:rPr>
        <w:t>respondent introduced</w:t>
      </w:r>
      <w:r w:rsidR="00D1443B">
        <w:rPr>
          <w:rFonts w:ascii="Times New Roman" w:hAnsi="Times New Roman" w:cs="Times New Roman"/>
          <w:sz w:val="24"/>
          <w:szCs w:val="24"/>
        </w:rPr>
        <w:t xml:space="preserve"> a</w:t>
      </w:r>
      <w:r>
        <w:rPr>
          <w:rFonts w:ascii="Times New Roman" w:hAnsi="Times New Roman" w:cs="Times New Roman"/>
          <w:sz w:val="24"/>
          <w:szCs w:val="24"/>
        </w:rPr>
        <w:t xml:space="preserve"> new dimension</w:t>
      </w:r>
      <w:r w:rsidR="00216221">
        <w:rPr>
          <w:rFonts w:ascii="Times New Roman" w:hAnsi="Times New Roman" w:cs="Times New Roman"/>
          <w:sz w:val="24"/>
          <w:szCs w:val="24"/>
        </w:rPr>
        <w:t xml:space="preserve"> that</w:t>
      </w:r>
      <w:r w:rsidR="0024319C">
        <w:rPr>
          <w:rFonts w:ascii="Times New Roman" w:hAnsi="Times New Roman" w:cs="Times New Roman"/>
          <w:sz w:val="24"/>
          <w:szCs w:val="24"/>
        </w:rPr>
        <w:t>,</w:t>
      </w:r>
      <w:r w:rsidR="00216221">
        <w:rPr>
          <w:rFonts w:ascii="Times New Roman" w:hAnsi="Times New Roman" w:cs="Times New Roman"/>
          <w:sz w:val="24"/>
          <w:szCs w:val="24"/>
        </w:rPr>
        <w:t xml:space="preserve"> the second respondent was a middle man sent to bring into the country the imported vehicle.</w:t>
      </w:r>
      <w:r w:rsidR="0033325F">
        <w:rPr>
          <w:rFonts w:ascii="Times New Roman" w:hAnsi="Times New Roman" w:cs="Times New Roman"/>
          <w:sz w:val="24"/>
          <w:szCs w:val="24"/>
        </w:rPr>
        <w:t xml:space="preserve"> In my view </w:t>
      </w:r>
      <w:r w:rsidR="002C6B5E">
        <w:rPr>
          <w:rFonts w:ascii="Times New Roman" w:hAnsi="Times New Roman" w:cs="Times New Roman"/>
          <w:sz w:val="24"/>
          <w:szCs w:val="24"/>
        </w:rPr>
        <w:t>this is</w:t>
      </w:r>
      <w:r w:rsidR="002C457D">
        <w:rPr>
          <w:rFonts w:ascii="Times New Roman" w:hAnsi="Times New Roman" w:cs="Times New Roman"/>
          <w:sz w:val="24"/>
          <w:szCs w:val="24"/>
        </w:rPr>
        <w:t xml:space="preserve"> an </w:t>
      </w:r>
      <w:r w:rsidR="007F7A9F">
        <w:rPr>
          <w:rFonts w:ascii="Times New Roman" w:hAnsi="Times New Roman" w:cs="Times New Roman"/>
          <w:sz w:val="24"/>
          <w:szCs w:val="24"/>
        </w:rPr>
        <w:t xml:space="preserve">afterthought </w:t>
      </w:r>
      <w:r w:rsidR="002C457D">
        <w:rPr>
          <w:rFonts w:ascii="Times New Roman" w:hAnsi="Times New Roman" w:cs="Times New Roman"/>
          <w:sz w:val="24"/>
          <w:szCs w:val="24"/>
        </w:rPr>
        <w:t>as it was neither pleaded nor is it a point of law that can be raised and introduced at any stage of the proceedings.</w:t>
      </w:r>
      <w:r w:rsidR="00E76D96">
        <w:rPr>
          <w:rFonts w:ascii="Times New Roman" w:hAnsi="Times New Roman" w:cs="Times New Roman"/>
          <w:sz w:val="24"/>
          <w:szCs w:val="24"/>
        </w:rPr>
        <w:t xml:space="preserve">  See </w:t>
      </w:r>
      <w:r w:rsidR="00E76D96" w:rsidRPr="00E76D96">
        <w:rPr>
          <w:rFonts w:ascii="Times New Roman" w:hAnsi="Times New Roman" w:cs="Times New Roman"/>
          <w:i/>
          <w:sz w:val="24"/>
          <w:szCs w:val="24"/>
        </w:rPr>
        <w:t xml:space="preserve">Allied Bank Ltd </w:t>
      </w:r>
      <w:r w:rsidR="00E76D96" w:rsidRPr="00E76D96">
        <w:rPr>
          <w:rFonts w:ascii="Times New Roman" w:hAnsi="Times New Roman" w:cs="Times New Roman"/>
          <w:sz w:val="24"/>
          <w:szCs w:val="24"/>
        </w:rPr>
        <w:t xml:space="preserve">v </w:t>
      </w:r>
      <w:r w:rsidR="00B223CD">
        <w:rPr>
          <w:rFonts w:ascii="Times New Roman" w:hAnsi="Times New Roman" w:cs="Times New Roman"/>
          <w:i/>
          <w:sz w:val="24"/>
          <w:szCs w:val="24"/>
        </w:rPr>
        <w:t>Deng</w:t>
      </w:r>
      <w:r w:rsidR="00E76D96" w:rsidRPr="00E76D96">
        <w:rPr>
          <w:rFonts w:ascii="Times New Roman" w:hAnsi="Times New Roman" w:cs="Times New Roman"/>
          <w:i/>
          <w:sz w:val="24"/>
          <w:szCs w:val="24"/>
        </w:rPr>
        <w:t>u</w:t>
      </w:r>
      <w:r w:rsidR="0024319C">
        <w:rPr>
          <w:rFonts w:ascii="Times New Roman" w:hAnsi="Times New Roman" w:cs="Times New Roman"/>
          <w:i/>
          <w:sz w:val="24"/>
          <w:szCs w:val="24"/>
        </w:rPr>
        <w:t xml:space="preserve"> </w:t>
      </w:r>
      <w:r w:rsidR="00E76D96" w:rsidRPr="00E76D96">
        <w:rPr>
          <w:rFonts w:ascii="Times New Roman" w:hAnsi="Times New Roman" w:cs="Times New Roman"/>
          <w:i/>
          <w:sz w:val="24"/>
          <w:szCs w:val="24"/>
        </w:rPr>
        <w:t>&amp;</w:t>
      </w:r>
      <w:r w:rsidR="0024319C">
        <w:rPr>
          <w:rFonts w:ascii="Times New Roman" w:hAnsi="Times New Roman" w:cs="Times New Roman"/>
          <w:i/>
          <w:sz w:val="24"/>
          <w:szCs w:val="24"/>
        </w:rPr>
        <w:t xml:space="preserve"> </w:t>
      </w:r>
      <w:r w:rsidR="00E76D96" w:rsidRPr="00E76D96">
        <w:rPr>
          <w:rFonts w:ascii="Times New Roman" w:hAnsi="Times New Roman" w:cs="Times New Roman"/>
          <w:i/>
          <w:sz w:val="24"/>
          <w:szCs w:val="24"/>
        </w:rPr>
        <w:t>Anor</w:t>
      </w:r>
      <w:r w:rsidR="0024319C">
        <w:rPr>
          <w:rFonts w:ascii="Times New Roman" w:hAnsi="Times New Roman" w:cs="Times New Roman"/>
          <w:i/>
          <w:sz w:val="24"/>
          <w:szCs w:val="24"/>
        </w:rPr>
        <w:t xml:space="preserve"> </w:t>
      </w:r>
      <w:r w:rsidR="00CD4964">
        <w:rPr>
          <w:rFonts w:ascii="Times New Roman" w:hAnsi="Times New Roman" w:cs="Times New Roman"/>
          <w:sz w:val="24"/>
          <w:szCs w:val="24"/>
        </w:rPr>
        <w:t>SC 58</w:t>
      </w:r>
      <w:r w:rsidR="00E76D96">
        <w:rPr>
          <w:rFonts w:ascii="Times New Roman" w:hAnsi="Times New Roman" w:cs="Times New Roman"/>
          <w:sz w:val="24"/>
          <w:szCs w:val="24"/>
        </w:rPr>
        <w:t xml:space="preserve">/18 and </w:t>
      </w:r>
      <w:r w:rsidR="00E76D96" w:rsidRPr="00E76D96">
        <w:rPr>
          <w:rFonts w:ascii="Times New Roman" w:hAnsi="Times New Roman" w:cs="Times New Roman"/>
          <w:i/>
          <w:sz w:val="24"/>
          <w:szCs w:val="24"/>
        </w:rPr>
        <w:t>Elion Investments (Pvt) Ltd</w:t>
      </w:r>
      <w:r w:rsidR="00E76D96">
        <w:rPr>
          <w:rFonts w:ascii="Times New Roman" w:hAnsi="Times New Roman" w:cs="Times New Roman"/>
          <w:sz w:val="24"/>
          <w:szCs w:val="24"/>
        </w:rPr>
        <w:t xml:space="preserve"> v </w:t>
      </w:r>
      <w:r w:rsidR="00E76D96" w:rsidRPr="00E76D96">
        <w:rPr>
          <w:rFonts w:ascii="Times New Roman" w:hAnsi="Times New Roman" w:cs="Times New Roman"/>
          <w:i/>
          <w:sz w:val="24"/>
          <w:szCs w:val="24"/>
        </w:rPr>
        <w:t>Auction City (Pvt) Ltd</w:t>
      </w:r>
      <w:r w:rsidR="00E76D96">
        <w:rPr>
          <w:rFonts w:ascii="Times New Roman" w:hAnsi="Times New Roman" w:cs="Times New Roman"/>
          <w:sz w:val="24"/>
          <w:szCs w:val="24"/>
        </w:rPr>
        <w:t xml:space="preserve"> SC 29/</w:t>
      </w:r>
      <w:r w:rsidR="00CD4964">
        <w:rPr>
          <w:rFonts w:ascii="Times New Roman" w:hAnsi="Times New Roman" w:cs="Times New Roman"/>
          <w:sz w:val="24"/>
          <w:szCs w:val="24"/>
        </w:rPr>
        <w:t>16 and</w:t>
      </w:r>
      <w:r w:rsidR="00C826FE">
        <w:rPr>
          <w:rFonts w:ascii="Times New Roman" w:hAnsi="Times New Roman" w:cs="Times New Roman"/>
          <w:sz w:val="24"/>
          <w:szCs w:val="24"/>
        </w:rPr>
        <w:t xml:space="preserve"> </w:t>
      </w:r>
      <w:r w:rsidR="00E76D96" w:rsidRPr="00E76D96">
        <w:rPr>
          <w:rFonts w:ascii="Times New Roman" w:hAnsi="Times New Roman" w:cs="Times New Roman"/>
          <w:i/>
          <w:sz w:val="24"/>
          <w:szCs w:val="24"/>
        </w:rPr>
        <w:t xml:space="preserve">Zimbabwe School </w:t>
      </w:r>
      <w:r w:rsidR="00E76D96" w:rsidRPr="00E76D96">
        <w:rPr>
          <w:rFonts w:ascii="Times New Roman" w:hAnsi="Times New Roman" w:cs="Times New Roman"/>
          <w:i/>
          <w:sz w:val="24"/>
          <w:szCs w:val="24"/>
        </w:rPr>
        <w:lastRenderedPageBreak/>
        <w:t>Examinations Council</w:t>
      </w:r>
      <w:r w:rsidR="00E76D96">
        <w:rPr>
          <w:rFonts w:ascii="Times New Roman" w:hAnsi="Times New Roman" w:cs="Times New Roman"/>
          <w:sz w:val="24"/>
          <w:szCs w:val="24"/>
        </w:rPr>
        <w:t xml:space="preserve"> v </w:t>
      </w:r>
      <w:r w:rsidR="00E76D96" w:rsidRPr="00E76D96">
        <w:rPr>
          <w:rFonts w:ascii="Times New Roman" w:hAnsi="Times New Roman" w:cs="Times New Roman"/>
          <w:i/>
          <w:sz w:val="24"/>
          <w:szCs w:val="24"/>
        </w:rPr>
        <w:t xml:space="preserve">Mukomeka </w:t>
      </w:r>
      <w:r w:rsidR="00E76D96" w:rsidRPr="00AF75CB">
        <w:rPr>
          <w:rFonts w:ascii="Times New Roman" w:hAnsi="Times New Roman" w:cs="Times New Roman"/>
          <w:sz w:val="24"/>
          <w:szCs w:val="24"/>
        </w:rPr>
        <w:t>(</w:t>
      </w:r>
      <w:r w:rsidR="00E76D96" w:rsidRPr="00E76D96">
        <w:rPr>
          <w:rFonts w:ascii="Times New Roman" w:hAnsi="Times New Roman" w:cs="Times New Roman"/>
          <w:i/>
          <w:sz w:val="24"/>
          <w:szCs w:val="24"/>
        </w:rPr>
        <w:t>on behalf of min</w:t>
      </w:r>
      <w:r w:rsidR="00E76D96">
        <w:rPr>
          <w:rFonts w:ascii="Times New Roman" w:hAnsi="Times New Roman" w:cs="Times New Roman"/>
          <w:i/>
          <w:sz w:val="24"/>
          <w:szCs w:val="24"/>
        </w:rPr>
        <w:t>or</w:t>
      </w:r>
      <w:r w:rsidR="00E76D96" w:rsidRPr="00E76D96">
        <w:rPr>
          <w:rFonts w:ascii="Times New Roman" w:hAnsi="Times New Roman" w:cs="Times New Roman"/>
          <w:i/>
          <w:sz w:val="24"/>
          <w:szCs w:val="24"/>
        </w:rPr>
        <w:t xml:space="preserve"> Charmaine Mukomeka</w:t>
      </w:r>
      <w:r w:rsidR="00000FD1" w:rsidRPr="00AF75CB">
        <w:rPr>
          <w:rFonts w:ascii="Times New Roman" w:hAnsi="Times New Roman" w:cs="Times New Roman"/>
          <w:sz w:val="24"/>
          <w:szCs w:val="24"/>
        </w:rPr>
        <w:t>)</w:t>
      </w:r>
      <w:r w:rsidR="00E76D96" w:rsidRPr="00E76D96">
        <w:rPr>
          <w:rFonts w:ascii="Times New Roman" w:hAnsi="Times New Roman" w:cs="Times New Roman"/>
          <w:i/>
          <w:sz w:val="24"/>
          <w:szCs w:val="24"/>
        </w:rPr>
        <w:t xml:space="preserve"> and </w:t>
      </w:r>
      <w:r w:rsidR="00B223CD">
        <w:rPr>
          <w:rFonts w:ascii="Times New Roman" w:hAnsi="Times New Roman" w:cs="Times New Roman"/>
          <w:i/>
          <w:sz w:val="24"/>
          <w:szCs w:val="24"/>
        </w:rPr>
        <w:t>Anor</w:t>
      </w:r>
      <w:r w:rsidR="00C826FE">
        <w:rPr>
          <w:rFonts w:ascii="Times New Roman" w:hAnsi="Times New Roman" w:cs="Times New Roman"/>
          <w:sz w:val="24"/>
          <w:szCs w:val="24"/>
        </w:rPr>
        <w:t xml:space="preserve"> SC </w:t>
      </w:r>
      <w:r w:rsidR="00E76D96">
        <w:rPr>
          <w:rFonts w:ascii="Times New Roman" w:hAnsi="Times New Roman" w:cs="Times New Roman"/>
          <w:sz w:val="24"/>
          <w:szCs w:val="24"/>
        </w:rPr>
        <w:t>10/20.</w:t>
      </w:r>
      <w:r w:rsidR="0024319C">
        <w:rPr>
          <w:rFonts w:ascii="Times New Roman" w:hAnsi="Times New Roman" w:cs="Times New Roman"/>
          <w:sz w:val="24"/>
          <w:szCs w:val="24"/>
        </w:rPr>
        <w:t xml:space="preserve"> </w:t>
      </w:r>
      <w:r w:rsidR="002C457D">
        <w:rPr>
          <w:rFonts w:ascii="Times New Roman" w:hAnsi="Times New Roman" w:cs="Times New Roman"/>
          <w:sz w:val="24"/>
          <w:szCs w:val="24"/>
        </w:rPr>
        <w:t>Discernible from</w:t>
      </w:r>
      <w:r w:rsidR="00486FE6">
        <w:rPr>
          <w:rFonts w:ascii="Times New Roman" w:hAnsi="Times New Roman" w:cs="Times New Roman"/>
          <w:sz w:val="24"/>
          <w:szCs w:val="24"/>
        </w:rPr>
        <w:t xml:space="preserve"> the facts</w:t>
      </w:r>
      <w:r w:rsidR="0024319C">
        <w:rPr>
          <w:rFonts w:ascii="Times New Roman" w:hAnsi="Times New Roman" w:cs="Times New Roman"/>
          <w:sz w:val="24"/>
          <w:szCs w:val="24"/>
        </w:rPr>
        <w:t xml:space="preserve"> </w:t>
      </w:r>
      <w:r w:rsidR="00486FE6">
        <w:rPr>
          <w:rFonts w:ascii="Times New Roman" w:hAnsi="Times New Roman" w:cs="Times New Roman"/>
          <w:sz w:val="24"/>
          <w:szCs w:val="24"/>
        </w:rPr>
        <w:t>at hand is</w:t>
      </w:r>
      <w:r w:rsidR="002C457D">
        <w:rPr>
          <w:rFonts w:ascii="Times New Roman" w:hAnsi="Times New Roman" w:cs="Times New Roman"/>
          <w:sz w:val="24"/>
          <w:szCs w:val="24"/>
        </w:rPr>
        <w:t>,</w:t>
      </w:r>
      <w:r w:rsidR="0024319C">
        <w:rPr>
          <w:rFonts w:ascii="Times New Roman" w:hAnsi="Times New Roman" w:cs="Times New Roman"/>
          <w:sz w:val="24"/>
          <w:szCs w:val="24"/>
        </w:rPr>
        <w:t xml:space="preserve"> </w:t>
      </w:r>
      <w:r w:rsidR="00216221">
        <w:rPr>
          <w:rFonts w:ascii="Times New Roman" w:hAnsi="Times New Roman" w:cs="Times New Roman"/>
          <w:sz w:val="24"/>
          <w:szCs w:val="24"/>
        </w:rPr>
        <w:t>that there was a voluntary</w:t>
      </w:r>
      <w:r w:rsidR="00F95BDE">
        <w:rPr>
          <w:rFonts w:ascii="Times New Roman" w:hAnsi="Times New Roman" w:cs="Times New Roman"/>
          <w:sz w:val="24"/>
          <w:szCs w:val="24"/>
        </w:rPr>
        <w:t xml:space="preserve"> surrender of the documents and the vehicle to</w:t>
      </w:r>
      <w:r w:rsidR="00216221">
        <w:rPr>
          <w:rFonts w:ascii="Times New Roman" w:hAnsi="Times New Roman" w:cs="Times New Roman"/>
          <w:sz w:val="24"/>
          <w:szCs w:val="24"/>
        </w:rPr>
        <w:t xml:space="preserve"> the </w:t>
      </w:r>
      <w:r w:rsidR="00F95BDE">
        <w:rPr>
          <w:rFonts w:ascii="Times New Roman" w:hAnsi="Times New Roman" w:cs="Times New Roman"/>
          <w:sz w:val="24"/>
          <w:szCs w:val="24"/>
        </w:rPr>
        <w:t>first respondent.</w:t>
      </w:r>
      <w:r w:rsidR="002C457D">
        <w:rPr>
          <w:rFonts w:ascii="Times New Roman" w:hAnsi="Times New Roman" w:cs="Times New Roman"/>
          <w:sz w:val="24"/>
          <w:szCs w:val="24"/>
        </w:rPr>
        <w:t xml:space="preserve">In the absence of any relationship of any sort the only logical conclusion is that the vehicle and the </w:t>
      </w:r>
      <w:r w:rsidR="007D200C">
        <w:rPr>
          <w:rFonts w:ascii="Times New Roman" w:hAnsi="Times New Roman" w:cs="Times New Roman"/>
          <w:sz w:val="24"/>
          <w:szCs w:val="24"/>
        </w:rPr>
        <w:t>accompanying documents were handed to the second respondent with a speci</w:t>
      </w:r>
      <w:r w:rsidR="00000FD1">
        <w:rPr>
          <w:rFonts w:ascii="Times New Roman" w:hAnsi="Times New Roman" w:cs="Times New Roman"/>
          <w:sz w:val="24"/>
          <w:szCs w:val="24"/>
        </w:rPr>
        <w:t>fied</w:t>
      </w:r>
      <w:r w:rsidR="007D200C">
        <w:rPr>
          <w:rFonts w:ascii="Times New Roman" w:hAnsi="Times New Roman" w:cs="Times New Roman"/>
          <w:sz w:val="24"/>
          <w:szCs w:val="24"/>
        </w:rPr>
        <w:t xml:space="preserve"> mandate.</w:t>
      </w:r>
      <w:r w:rsidR="0053028A">
        <w:rPr>
          <w:rFonts w:ascii="Times New Roman" w:hAnsi="Times New Roman" w:cs="Times New Roman"/>
          <w:sz w:val="24"/>
          <w:szCs w:val="24"/>
        </w:rPr>
        <w:t xml:space="preserve">  The police also did their investigatio</w:t>
      </w:r>
      <w:r>
        <w:rPr>
          <w:rFonts w:ascii="Times New Roman" w:hAnsi="Times New Roman" w:cs="Times New Roman"/>
          <w:sz w:val="24"/>
          <w:szCs w:val="24"/>
        </w:rPr>
        <w:t>ns and in their report concluded</w:t>
      </w:r>
      <w:r w:rsidR="0053028A">
        <w:rPr>
          <w:rFonts w:ascii="Times New Roman" w:hAnsi="Times New Roman" w:cs="Times New Roman"/>
          <w:sz w:val="24"/>
          <w:szCs w:val="24"/>
        </w:rPr>
        <w:t xml:space="preserve"> that there was a</w:t>
      </w:r>
      <w:r w:rsidR="0024319C">
        <w:rPr>
          <w:rFonts w:ascii="Times New Roman" w:hAnsi="Times New Roman" w:cs="Times New Roman"/>
          <w:sz w:val="24"/>
          <w:szCs w:val="24"/>
        </w:rPr>
        <w:t xml:space="preserve"> verbal</w:t>
      </w:r>
      <w:r w:rsidR="0053028A">
        <w:rPr>
          <w:rFonts w:ascii="Times New Roman" w:hAnsi="Times New Roman" w:cs="Times New Roman"/>
          <w:sz w:val="24"/>
          <w:szCs w:val="24"/>
        </w:rPr>
        <w:t xml:space="preserve"> mandate to sale.</w:t>
      </w:r>
    </w:p>
    <w:p w:rsidR="00157845" w:rsidRDefault="0053028A" w:rsidP="00C826F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 being so, this court is convinced that</w:t>
      </w:r>
      <w:r w:rsidR="007D200C">
        <w:rPr>
          <w:rFonts w:ascii="Times New Roman" w:hAnsi="Times New Roman" w:cs="Times New Roman"/>
          <w:sz w:val="24"/>
          <w:szCs w:val="24"/>
        </w:rPr>
        <w:t xml:space="preserve"> there was a mandate to sale the</w:t>
      </w:r>
      <w:r>
        <w:rPr>
          <w:rFonts w:ascii="Times New Roman" w:hAnsi="Times New Roman" w:cs="Times New Roman"/>
          <w:sz w:val="24"/>
          <w:szCs w:val="24"/>
        </w:rPr>
        <w:t xml:space="preserve"> vehicle based on the fact that t</w:t>
      </w:r>
      <w:r w:rsidR="007D200C">
        <w:rPr>
          <w:rFonts w:ascii="Times New Roman" w:hAnsi="Times New Roman" w:cs="Times New Roman"/>
          <w:sz w:val="24"/>
          <w:szCs w:val="24"/>
        </w:rPr>
        <w:t xml:space="preserve">he second respondent could not entrust his property to a total stranger without any contractual relationship. This position is buttressed by the official documents from the police to the third respondents copied to the first </w:t>
      </w:r>
      <w:r w:rsidR="002C6B5E">
        <w:rPr>
          <w:rFonts w:ascii="Times New Roman" w:hAnsi="Times New Roman" w:cs="Times New Roman"/>
          <w:sz w:val="24"/>
          <w:szCs w:val="24"/>
        </w:rPr>
        <w:t>respondent and also</w:t>
      </w:r>
      <w:r w:rsidR="00FB605C">
        <w:rPr>
          <w:rFonts w:ascii="Times New Roman" w:hAnsi="Times New Roman" w:cs="Times New Roman"/>
          <w:sz w:val="24"/>
          <w:szCs w:val="24"/>
        </w:rPr>
        <w:t xml:space="preserve"> supported by </w:t>
      </w:r>
      <w:r w:rsidR="002C6B5E">
        <w:rPr>
          <w:rFonts w:ascii="Times New Roman" w:hAnsi="Times New Roman" w:cs="Times New Roman"/>
          <w:sz w:val="24"/>
          <w:szCs w:val="24"/>
        </w:rPr>
        <w:t>the first</w:t>
      </w:r>
      <w:r w:rsidR="00FB605C">
        <w:rPr>
          <w:rFonts w:ascii="Times New Roman" w:hAnsi="Times New Roman" w:cs="Times New Roman"/>
          <w:sz w:val="24"/>
          <w:szCs w:val="24"/>
        </w:rPr>
        <w:t xml:space="preserve"> respondents own opposing papers</w:t>
      </w:r>
      <w:r w:rsidR="007D200C">
        <w:rPr>
          <w:rFonts w:ascii="Times New Roman" w:hAnsi="Times New Roman" w:cs="Times New Roman"/>
          <w:sz w:val="24"/>
          <w:szCs w:val="24"/>
        </w:rPr>
        <w:t>.</w:t>
      </w:r>
      <w:r w:rsidR="00341366">
        <w:rPr>
          <w:rFonts w:ascii="Times New Roman" w:hAnsi="Times New Roman" w:cs="Times New Roman"/>
          <w:sz w:val="24"/>
          <w:szCs w:val="24"/>
        </w:rPr>
        <w:t xml:space="preserve"> </w:t>
      </w:r>
      <w:r w:rsidR="00157845" w:rsidRPr="008D0C05">
        <w:rPr>
          <w:rFonts w:ascii="Times New Roman" w:hAnsi="Times New Roman" w:cs="Times New Roman"/>
          <w:i/>
          <w:sz w:val="24"/>
          <w:szCs w:val="24"/>
        </w:rPr>
        <w:t>Afritrade International Limited</w:t>
      </w:r>
      <w:r w:rsidR="00157845" w:rsidRPr="00000FD1">
        <w:rPr>
          <w:rFonts w:ascii="Times New Roman" w:hAnsi="Times New Roman" w:cs="Times New Roman"/>
          <w:sz w:val="24"/>
          <w:szCs w:val="24"/>
        </w:rPr>
        <w:t>v</w:t>
      </w:r>
      <w:r w:rsidR="00157845" w:rsidRPr="008D0C05">
        <w:rPr>
          <w:rFonts w:ascii="Times New Roman" w:hAnsi="Times New Roman" w:cs="Times New Roman"/>
          <w:i/>
          <w:sz w:val="24"/>
          <w:szCs w:val="24"/>
        </w:rPr>
        <w:t>Zimra</w:t>
      </w:r>
      <w:r w:rsidR="00157845">
        <w:rPr>
          <w:rFonts w:ascii="Times New Roman" w:hAnsi="Times New Roman" w:cs="Times New Roman"/>
          <w:sz w:val="24"/>
          <w:szCs w:val="24"/>
        </w:rPr>
        <w:t xml:space="preserve"> SC</w:t>
      </w:r>
      <w:r w:rsidR="00C826FE">
        <w:rPr>
          <w:rFonts w:ascii="Times New Roman" w:hAnsi="Times New Roman" w:cs="Times New Roman"/>
          <w:sz w:val="24"/>
          <w:szCs w:val="24"/>
        </w:rPr>
        <w:t xml:space="preserve"> </w:t>
      </w:r>
      <w:r w:rsidR="00157845">
        <w:rPr>
          <w:rFonts w:ascii="Times New Roman" w:hAnsi="Times New Roman" w:cs="Times New Roman"/>
          <w:sz w:val="24"/>
          <w:szCs w:val="24"/>
        </w:rPr>
        <w:t xml:space="preserve">3/2021, speaks to the presumption of validity of documents emanating from public office. </w:t>
      </w:r>
      <w:r w:rsidR="002C6B5E">
        <w:rPr>
          <w:rFonts w:ascii="Times New Roman" w:hAnsi="Times New Roman" w:cs="Times New Roman"/>
          <w:sz w:val="24"/>
          <w:szCs w:val="24"/>
        </w:rPr>
        <w:t>Where</w:t>
      </w:r>
      <w:r w:rsidR="00157845">
        <w:rPr>
          <w:rFonts w:ascii="Times New Roman" w:hAnsi="Times New Roman" w:cs="Times New Roman"/>
          <w:sz w:val="24"/>
          <w:szCs w:val="24"/>
        </w:rPr>
        <w:t xml:space="preserve"> it was held that,</w:t>
      </w:r>
    </w:p>
    <w:p w:rsidR="00157845" w:rsidRPr="002C6B5E" w:rsidRDefault="00157845" w:rsidP="002C6B5E">
      <w:pPr>
        <w:spacing w:line="240" w:lineRule="auto"/>
        <w:ind w:left="720"/>
        <w:jc w:val="both"/>
        <w:rPr>
          <w:rFonts w:ascii="Times New Roman" w:hAnsi="Times New Roman" w:cs="Times New Roman"/>
        </w:rPr>
      </w:pPr>
      <w:r w:rsidRPr="002C6B5E">
        <w:rPr>
          <w:rFonts w:ascii="Times New Roman" w:hAnsi="Times New Roman" w:cs="Times New Roman"/>
        </w:rPr>
        <w:t xml:space="preserve">“… The court a quo was very much alive to the </w:t>
      </w:r>
      <w:r w:rsidRPr="002C6B5E">
        <w:rPr>
          <w:rFonts w:ascii="Times New Roman" w:hAnsi="Times New Roman" w:cs="Times New Roman"/>
        </w:rPr>
        <w:tab/>
        <w:t xml:space="preserve">presumption of regularity attaching to  the bills of entry .It accepted that those bills were “public” documents whose contents </w:t>
      </w:r>
      <w:r w:rsidRPr="00963A12">
        <w:rPr>
          <w:rFonts w:ascii="Times New Roman" w:hAnsi="Times New Roman" w:cs="Times New Roman"/>
        </w:rPr>
        <w:t xml:space="preserve">are </w:t>
      </w:r>
      <w:r w:rsidRPr="002C6B5E">
        <w:rPr>
          <w:rFonts w:ascii="Times New Roman" w:hAnsi="Times New Roman" w:cs="Times New Roman"/>
          <w:i/>
        </w:rPr>
        <w:t>prima facie</w:t>
      </w:r>
      <w:r w:rsidRPr="002C6B5E">
        <w:rPr>
          <w:rFonts w:ascii="Times New Roman" w:hAnsi="Times New Roman" w:cs="Times New Roman"/>
        </w:rPr>
        <w:t xml:space="preserve"> correct. .”</w:t>
      </w:r>
    </w:p>
    <w:p w:rsidR="00060FB4" w:rsidRDefault="00157845" w:rsidP="00157845">
      <w:pPr>
        <w:spacing w:after="0" w:line="360" w:lineRule="auto"/>
        <w:ind w:firstLine="720"/>
        <w:jc w:val="both"/>
        <w:rPr>
          <w:rFonts w:ascii="Times New Roman" w:hAnsi="Times New Roman" w:cs="Times New Roman"/>
          <w:sz w:val="24"/>
          <w:szCs w:val="24"/>
        </w:rPr>
      </w:pPr>
      <w:r w:rsidRPr="0030478B">
        <w:rPr>
          <w:rFonts w:ascii="Times New Roman" w:hAnsi="Times New Roman" w:cs="Times New Roman"/>
          <w:sz w:val="24"/>
          <w:szCs w:val="24"/>
        </w:rPr>
        <w:t xml:space="preserve">What can be deduced from the above </w:t>
      </w:r>
      <w:r w:rsidRPr="00816EA0">
        <w:rPr>
          <w:rFonts w:ascii="Times New Roman" w:hAnsi="Times New Roman" w:cs="Times New Roman"/>
          <w:i/>
          <w:sz w:val="24"/>
          <w:szCs w:val="24"/>
        </w:rPr>
        <w:t>dicta</w:t>
      </w:r>
      <w:r w:rsidRPr="0030478B">
        <w:rPr>
          <w:rFonts w:ascii="Times New Roman" w:hAnsi="Times New Roman" w:cs="Times New Roman"/>
          <w:sz w:val="24"/>
          <w:szCs w:val="24"/>
        </w:rPr>
        <w:t xml:space="preserve"> is that if applied to the facts of this case. The two letters are admissible evidence as their source is an o</w:t>
      </w:r>
      <w:r>
        <w:rPr>
          <w:rFonts w:ascii="Times New Roman" w:hAnsi="Times New Roman" w:cs="Times New Roman"/>
          <w:sz w:val="24"/>
          <w:szCs w:val="24"/>
        </w:rPr>
        <w:t>fficial source.  Evidently</w:t>
      </w:r>
      <w:r w:rsidR="00403FE6">
        <w:rPr>
          <w:rFonts w:ascii="Times New Roman" w:hAnsi="Times New Roman" w:cs="Times New Roman"/>
          <w:sz w:val="24"/>
          <w:szCs w:val="24"/>
        </w:rPr>
        <w:t>, the agreement of sale between the first respondent</w:t>
      </w:r>
      <w:r>
        <w:rPr>
          <w:rFonts w:ascii="Times New Roman" w:hAnsi="Times New Roman" w:cs="Times New Roman"/>
          <w:sz w:val="24"/>
          <w:szCs w:val="24"/>
        </w:rPr>
        <w:t xml:space="preserve"> and the applicant</w:t>
      </w:r>
      <w:r w:rsidR="00403FE6">
        <w:rPr>
          <w:rFonts w:ascii="Times New Roman" w:hAnsi="Times New Roman" w:cs="Times New Roman"/>
          <w:sz w:val="24"/>
          <w:szCs w:val="24"/>
        </w:rPr>
        <w:t xml:space="preserve"> has not been challenged</w:t>
      </w:r>
      <w:r>
        <w:rPr>
          <w:rFonts w:ascii="Times New Roman" w:hAnsi="Times New Roman" w:cs="Times New Roman"/>
          <w:sz w:val="24"/>
          <w:szCs w:val="24"/>
        </w:rPr>
        <w:t>.</w:t>
      </w:r>
    </w:p>
    <w:p w:rsidR="00157845" w:rsidRDefault="00157845" w:rsidP="0015784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thus follows that</w:t>
      </w:r>
      <w:r w:rsidR="00341366">
        <w:rPr>
          <w:rFonts w:ascii="Times New Roman" w:hAnsi="Times New Roman" w:cs="Times New Roman"/>
          <w:sz w:val="24"/>
          <w:szCs w:val="24"/>
        </w:rPr>
        <w:t xml:space="preserve"> </w:t>
      </w:r>
      <w:r w:rsidR="0062342C">
        <w:rPr>
          <w:rFonts w:ascii="Times New Roman" w:hAnsi="Times New Roman" w:cs="Times New Roman"/>
          <w:sz w:val="24"/>
          <w:szCs w:val="24"/>
        </w:rPr>
        <w:t>the contract of sale was validl</w:t>
      </w:r>
      <w:r w:rsidR="00403FE6">
        <w:rPr>
          <w:rFonts w:ascii="Times New Roman" w:hAnsi="Times New Roman" w:cs="Times New Roman"/>
          <w:sz w:val="24"/>
          <w:szCs w:val="24"/>
        </w:rPr>
        <w:t xml:space="preserve">y concluded between them as </w:t>
      </w:r>
      <w:r w:rsidR="002C6B5E">
        <w:rPr>
          <w:rFonts w:ascii="Times New Roman" w:hAnsi="Times New Roman" w:cs="Times New Roman"/>
          <w:sz w:val="24"/>
          <w:szCs w:val="24"/>
        </w:rPr>
        <w:t>illustrated by</w:t>
      </w:r>
      <w:r w:rsidR="00403FE6">
        <w:rPr>
          <w:rFonts w:ascii="Times New Roman" w:hAnsi="Times New Roman" w:cs="Times New Roman"/>
          <w:sz w:val="24"/>
          <w:szCs w:val="24"/>
        </w:rPr>
        <w:t xml:space="preserve"> the delivery of both the vehicle and its ignition keys as well as the customs entry </w:t>
      </w:r>
      <w:r w:rsidR="002C6B5E">
        <w:rPr>
          <w:rFonts w:ascii="Times New Roman" w:hAnsi="Times New Roman" w:cs="Times New Roman"/>
          <w:sz w:val="24"/>
          <w:szCs w:val="24"/>
        </w:rPr>
        <w:t>documents.</w:t>
      </w:r>
      <w:r w:rsidR="00403FE6">
        <w:rPr>
          <w:rFonts w:ascii="Times New Roman" w:hAnsi="Times New Roman" w:cs="Times New Roman"/>
          <w:sz w:val="24"/>
          <w:szCs w:val="24"/>
        </w:rPr>
        <w:t xml:space="preserve">  A contract of the sale of the said vehicles</w:t>
      </w:r>
      <w:r w:rsidR="0062342C">
        <w:rPr>
          <w:rFonts w:ascii="Times New Roman" w:hAnsi="Times New Roman" w:cs="Times New Roman"/>
          <w:sz w:val="24"/>
          <w:szCs w:val="24"/>
        </w:rPr>
        <w:t xml:space="preserve"> was well concluded</w:t>
      </w:r>
      <w:r>
        <w:rPr>
          <w:rFonts w:ascii="Times New Roman" w:hAnsi="Times New Roman" w:cs="Times New Roman"/>
          <w:sz w:val="24"/>
          <w:szCs w:val="24"/>
        </w:rPr>
        <w:t xml:space="preserve"> and ownership of the same passed</w:t>
      </w:r>
      <w:r w:rsidR="0062342C">
        <w:rPr>
          <w:rFonts w:ascii="Times New Roman" w:hAnsi="Times New Roman" w:cs="Times New Roman"/>
          <w:sz w:val="24"/>
          <w:szCs w:val="24"/>
        </w:rPr>
        <w:t xml:space="preserve">.  The purchase </w:t>
      </w:r>
      <w:r w:rsidR="0062342C" w:rsidRPr="0062342C">
        <w:rPr>
          <w:rFonts w:ascii="Times New Roman" w:hAnsi="Times New Roman" w:cs="Times New Roman"/>
          <w:i/>
          <w:sz w:val="24"/>
          <w:szCs w:val="24"/>
        </w:rPr>
        <w:t>pretium</w:t>
      </w:r>
      <w:r w:rsidR="0062342C">
        <w:rPr>
          <w:rFonts w:ascii="Times New Roman" w:hAnsi="Times New Roman" w:cs="Times New Roman"/>
          <w:sz w:val="24"/>
          <w:szCs w:val="24"/>
        </w:rPr>
        <w:t xml:space="preserve"> was paid for and the </w:t>
      </w:r>
      <w:r w:rsidR="0062342C" w:rsidRPr="0062342C">
        <w:rPr>
          <w:rFonts w:ascii="Times New Roman" w:hAnsi="Times New Roman" w:cs="Times New Roman"/>
          <w:i/>
          <w:sz w:val="24"/>
          <w:szCs w:val="24"/>
        </w:rPr>
        <w:t>merx</w:t>
      </w:r>
      <w:r w:rsidR="00341366">
        <w:rPr>
          <w:rFonts w:ascii="Times New Roman" w:hAnsi="Times New Roman" w:cs="Times New Roman"/>
          <w:i/>
          <w:sz w:val="24"/>
          <w:szCs w:val="24"/>
        </w:rPr>
        <w:t xml:space="preserve"> </w:t>
      </w:r>
      <w:r w:rsidR="00403FE6">
        <w:rPr>
          <w:rFonts w:ascii="Times New Roman" w:hAnsi="Times New Roman" w:cs="Times New Roman"/>
          <w:sz w:val="24"/>
          <w:szCs w:val="24"/>
        </w:rPr>
        <w:t>delivered</w:t>
      </w:r>
      <w:r w:rsidR="004C4933">
        <w:rPr>
          <w:rFonts w:ascii="Times New Roman" w:hAnsi="Times New Roman" w:cs="Times New Roman"/>
          <w:sz w:val="24"/>
          <w:szCs w:val="24"/>
        </w:rPr>
        <w:t xml:space="preserve">.  </w:t>
      </w:r>
      <w:r w:rsidR="003C3911">
        <w:rPr>
          <w:rFonts w:ascii="Times New Roman" w:hAnsi="Times New Roman" w:cs="Times New Roman"/>
          <w:sz w:val="24"/>
          <w:szCs w:val="24"/>
        </w:rPr>
        <w:t xml:space="preserve">See </w:t>
      </w:r>
      <w:r w:rsidR="003C3911" w:rsidRPr="00415BBA">
        <w:rPr>
          <w:rFonts w:ascii="Times New Roman" w:hAnsi="Times New Roman" w:cs="Times New Roman"/>
          <w:i/>
          <w:sz w:val="24"/>
          <w:szCs w:val="24"/>
        </w:rPr>
        <w:t>Mwerenga</w:t>
      </w:r>
      <w:r w:rsidR="00403FE6">
        <w:rPr>
          <w:rFonts w:ascii="Times New Roman" w:hAnsi="Times New Roman" w:cs="Times New Roman"/>
          <w:sz w:val="24"/>
          <w:szCs w:val="24"/>
        </w:rPr>
        <w:t xml:space="preserve"> v </w:t>
      </w:r>
      <w:r w:rsidR="00403FE6" w:rsidRPr="00415BBA">
        <w:rPr>
          <w:rFonts w:ascii="Times New Roman" w:hAnsi="Times New Roman" w:cs="Times New Roman"/>
          <w:i/>
          <w:sz w:val="24"/>
          <w:szCs w:val="24"/>
        </w:rPr>
        <w:t>The City of Harare Department of Housing and Anor</w:t>
      </w:r>
      <w:r w:rsidR="00403FE6">
        <w:rPr>
          <w:rFonts w:ascii="Times New Roman" w:hAnsi="Times New Roman" w:cs="Times New Roman"/>
          <w:sz w:val="24"/>
          <w:szCs w:val="24"/>
        </w:rPr>
        <w:t xml:space="preserve"> HH 262/21</w:t>
      </w:r>
      <w:r w:rsidR="00000FD1">
        <w:rPr>
          <w:rFonts w:ascii="Times New Roman" w:hAnsi="Times New Roman" w:cs="Times New Roman"/>
          <w:sz w:val="24"/>
          <w:szCs w:val="24"/>
        </w:rPr>
        <w:t xml:space="preserve"> and </w:t>
      </w:r>
      <w:r w:rsidR="00000FD1" w:rsidRPr="00000FD1">
        <w:rPr>
          <w:rFonts w:ascii="Times New Roman" w:hAnsi="Times New Roman" w:cs="Times New Roman"/>
          <w:i/>
          <w:sz w:val="24"/>
          <w:szCs w:val="24"/>
        </w:rPr>
        <w:t>Hativa</w:t>
      </w:r>
      <w:r w:rsidR="00CD4964">
        <w:rPr>
          <w:rFonts w:ascii="Times New Roman" w:hAnsi="Times New Roman" w:cs="Times New Roman"/>
          <w:i/>
          <w:sz w:val="24"/>
          <w:szCs w:val="24"/>
        </w:rPr>
        <w:t>gon</w:t>
      </w:r>
      <w:r w:rsidR="00000FD1" w:rsidRPr="00000FD1">
        <w:rPr>
          <w:rFonts w:ascii="Times New Roman" w:hAnsi="Times New Roman" w:cs="Times New Roman"/>
          <w:i/>
          <w:sz w:val="24"/>
          <w:szCs w:val="24"/>
        </w:rPr>
        <w:t>e</w:t>
      </w:r>
      <w:r w:rsidR="00C826FE">
        <w:rPr>
          <w:rFonts w:ascii="Times New Roman" w:hAnsi="Times New Roman" w:cs="Times New Roman"/>
          <w:i/>
          <w:sz w:val="24"/>
          <w:szCs w:val="24"/>
        </w:rPr>
        <w:t xml:space="preserve"> </w:t>
      </w:r>
      <w:r w:rsidR="00000FD1" w:rsidRPr="00000FD1">
        <w:rPr>
          <w:rFonts w:ascii="Times New Roman" w:hAnsi="Times New Roman" w:cs="Times New Roman"/>
          <w:i/>
          <w:sz w:val="24"/>
          <w:szCs w:val="24"/>
        </w:rPr>
        <w:t>&amp;</w:t>
      </w:r>
      <w:r w:rsidR="00C826FE">
        <w:rPr>
          <w:rFonts w:ascii="Times New Roman" w:hAnsi="Times New Roman" w:cs="Times New Roman"/>
          <w:i/>
          <w:sz w:val="24"/>
          <w:szCs w:val="24"/>
        </w:rPr>
        <w:t xml:space="preserve"> </w:t>
      </w:r>
      <w:r w:rsidR="00000FD1" w:rsidRPr="00000FD1">
        <w:rPr>
          <w:rFonts w:ascii="Times New Roman" w:hAnsi="Times New Roman" w:cs="Times New Roman"/>
          <w:i/>
          <w:sz w:val="24"/>
          <w:szCs w:val="24"/>
        </w:rPr>
        <w:t>Anor</w:t>
      </w:r>
      <w:r w:rsidR="00000FD1">
        <w:rPr>
          <w:rFonts w:ascii="Times New Roman" w:hAnsi="Times New Roman" w:cs="Times New Roman"/>
          <w:sz w:val="24"/>
          <w:szCs w:val="24"/>
        </w:rPr>
        <w:t xml:space="preserve"> v </w:t>
      </w:r>
      <w:r w:rsidR="00000FD1" w:rsidRPr="00000FD1">
        <w:rPr>
          <w:rFonts w:ascii="Times New Roman" w:hAnsi="Times New Roman" w:cs="Times New Roman"/>
          <w:i/>
          <w:sz w:val="24"/>
          <w:szCs w:val="24"/>
        </w:rPr>
        <w:t>CAG Farms (Pvt) Ltd</w:t>
      </w:r>
      <w:r w:rsidR="00C826FE">
        <w:rPr>
          <w:rFonts w:ascii="Times New Roman" w:hAnsi="Times New Roman" w:cs="Times New Roman"/>
          <w:sz w:val="24"/>
          <w:szCs w:val="24"/>
        </w:rPr>
        <w:t xml:space="preserve"> </w:t>
      </w:r>
      <w:r w:rsidR="00000FD1">
        <w:rPr>
          <w:rFonts w:ascii="Times New Roman" w:hAnsi="Times New Roman" w:cs="Times New Roman"/>
          <w:sz w:val="24"/>
          <w:szCs w:val="24"/>
        </w:rPr>
        <w:t>SC 42/15</w:t>
      </w:r>
      <w:r w:rsidR="00650DB1">
        <w:rPr>
          <w:rFonts w:ascii="Times New Roman" w:hAnsi="Times New Roman" w:cs="Times New Roman"/>
          <w:sz w:val="24"/>
          <w:szCs w:val="24"/>
        </w:rPr>
        <w:t>.</w:t>
      </w:r>
      <w:r w:rsidR="003C3911" w:rsidRPr="00360E6A">
        <w:rPr>
          <w:rFonts w:ascii="Times New Roman" w:hAnsi="Times New Roman" w:cs="Times New Roman"/>
          <w:sz w:val="24"/>
          <w:szCs w:val="24"/>
        </w:rPr>
        <w:t xml:space="preserve">There are no criminal investigations pending against the </w:t>
      </w:r>
      <w:r w:rsidR="002C6B5E" w:rsidRPr="00360E6A">
        <w:rPr>
          <w:rFonts w:ascii="Times New Roman" w:hAnsi="Times New Roman" w:cs="Times New Roman"/>
          <w:sz w:val="24"/>
          <w:szCs w:val="24"/>
        </w:rPr>
        <w:t>applicant</w:t>
      </w:r>
      <w:r w:rsidR="00341366">
        <w:rPr>
          <w:rFonts w:ascii="Times New Roman" w:hAnsi="Times New Roman" w:cs="Times New Roman"/>
          <w:sz w:val="24"/>
          <w:szCs w:val="24"/>
        </w:rPr>
        <w:t xml:space="preserve"> </w:t>
      </w:r>
      <w:r w:rsidR="002C6B5E" w:rsidRPr="00360E6A">
        <w:rPr>
          <w:rFonts w:ascii="Times New Roman" w:hAnsi="Times New Roman" w:cs="Times New Roman"/>
          <w:sz w:val="24"/>
          <w:szCs w:val="24"/>
        </w:rPr>
        <w:t>or</w:t>
      </w:r>
      <w:r w:rsidR="003C3911" w:rsidRPr="00360E6A">
        <w:rPr>
          <w:rFonts w:ascii="Times New Roman" w:hAnsi="Times New Roman" w:cs="Times New Roman"/>
          <w:sz w:val="24"/>
          <w:szCs w:val="24"/>
        </w:rPr>
        <w:t xml:space="preserve"> the first respondent.</w:t>
      </w:r>
    </w:p>
    <w:p w:rsidR="003C3911" w:rsidRPr="00360E6A" w:rsidRDefault="002C4918" w:rsidP="0015784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 am</w:t>
      </w:r>
      <w:r w:rsidR="00341366">
        <w:rPr>
          <w:rFonts w:ascii="Times New Roman" w:hAnsi="Times New Roman" w:cs="Times New Roman"/>
          <w:sz w:val="24"/>
          <w:szCs w:val="24"/>
        </w:rPr>
        <w:t xml:space="preserve"> thus convinced,</w:t>
      </w:r>
      <w:r>
        <w:rPr>
          <w:rFonts w:ascii="Times New Roman" w:hAnsi="Times New Roman" w:cs="Times New Roman"/>
          <w:sz w:val="24"/>
          <w:szCs w:val="24"/>
        </w:rPr>
        <w:t xml:space="preserve"> that there was a verbal mandate to sell the vehicle in question at</w:t>
      </w:r>
      <w:r w:rsidR="00341366">
        <w:rPr>
          <w:rFonts w:ascii="Times New Roman" w:hAnsi="Times New Roman" w:cs="Times New Roman"/>
          <w:sz w:val="24"/>
          <w:szCs w:val="24"/>
        </w:rPr>
        <w:t xml:space="preserve"> the amount it was disposed for and conclude that, from </w:t>
      </w:r>
      <w:r w:rsidR="00157845">
        <w:rPr>
          <w:rFonts w:ascii="Times New Roman" w:hAnsi="Times New Roman" w:cs="Times New Roman"/>
          <w:sz w:val="24"/>
          <w:szCs w:val="24"/>
        </w:rPr>
        <w:t>the facts and evidence led,</w:t>
      </w:r>
      <w:r w:rsidR="00060FB4">
        <w:rPr>
          <w:rFonts w:ascii="Times New Roman" w:hAnsi="Times New Roman" w:cs="Times New Roman"/>
          <w:sz w:val="24"/>
          <w:szCs w:val="24"/>
        </w:rPr>
        <w:t xml:space="preserve"> there are no material dispute</w:t>
      </w:r>
      <w:r w:rsidR="00341366">
        <w:rPr>
          <w:rFonts w:ascii="Times New Roman" w:hAnsi="Times New Roman" w:cs="Times New Roman"/>
          <w:sz w:val="24"/>
          <w:szCs w:val="24"/>
        </w:rPr>
        <w:t>s of fact</w:t>
      </w:r>
      <w:r w:rsidR="00060FB4">
        <w:rPr>
          <w:rFonts w:ascii="Times New Roman" w:hAnsi="Times New Roman" w:cs="Times New Roman"/>
          <w:sz w:val="24"/>
          <w:szCs w:val="24"/>
        </w:rPr>
        <w:t xml:space="preserve"> but an</w:t>
      </w:r>
      <w:r>
        <w:rPr>
          <w:rFonts w:ascii="Times New Roman" w:hAnsi="Times New Roman" w:cs="Times New Roman"/>
          <w:sz w:val="24"/>
          <w:szCs w:val="24"/>
        </w:rPr>
        <w:t xml:space="preserve"> issue of sour grapes</w:t>
      </w:r>
      <w:r w:rsidR="00341366">
        <w:rPr>
          <w:rFonts w:ascii="Times New Roman" w:hAnsi="Times New Roman" w:cs="Times New Roman"/>
          <w:sz w:val="24"/>
          <w:szCs w:val="24"/>
        </w:rPr>
        <w:t xml:space="preserve"> after the second respondent failed to</w:t>
      </w:r>
      <w:r>
        <w:rPr>
          <w:rFonts w:ascii="Times New Roman" w:hAnsi="Times New Roman" w:cs="Times New Roman"/>
          <w:sz w:val="24"/>
          <w:szCs w:val="24"/>
        </w:rPr>
        <w:t xml:space="preserve"> receive the purchase pr</w:t>
      </w:r>
      <w:r w:rsidR="00157845">
        <w:rPr>
          <w:rFonts w:ascii="Times New Roman" w:hAnsi="Times New Roman" w:cs="Times New Roman"/>
          <w:sz w:val="24"/>
          <w:szCs w:val="24"/>
        </w:rPr>
        <w:t>ice from the first respondent. A</w:t>
      </w:r>
      <w:r>
        <w:rPr>
          <w:rFonts w:ascii="Times New Roman" w:hAnsi="Times New Roman" w:cs="Times New Roman"/>
          <w:sz w:val="24"/>
          <w:szCs w:val="24"/>
        </w:rPr>
        <w:t>ny other amount mentioned by the second respondent as the actual current value of the motor vehicle</w:t>
      </w:r>
      <w:r w:rsidR="00157845">
        <w:rPr>
          <w:rFonts w:ascii="Times New Roman" w:hAnsi="Times New Roman" w:cs="Times New Roman"/>
          <w:sz w:val="24"/>
          <w:szCs w:val="24"/>
        </w:rPr>
        <w:t xml:space="preserve"> has not been pleaded and no proof to that effect adduced.</w:t>
      </w:r>
    </w:p>
    <w:p w:rsidR="00650DB1" w:rsidRDefault="00341366" w:rsidP="00060F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that regard, </w:t>
      </w:r>
      <w:r w:rsidR="001D258B">
        <w:rPr>
          <w:rFonts w:ascii="Times New Roman" w:hAnsi="Times New Roman" w:cs="Times New Roman"/>
          <w:sz w:val="24"/>
          <w:szCs w:val="24"/>
        </w:rPr>
        <w:t>I am satisfied that</w:t>
      </w:r>
      <w:r w:rsidR="003C3911" w:rsidRPr="00360E6A">
        <w:rPr>
          <w:rFonts w:ascii="Times New Roman" w:hAnsi="Times New Roman" w:cs="Times New Roman"/>
          <w:sz w:val="24"/>
          <w:szCs w:val="24"/>
        </w:rPr>
        <w:t>, the applicant</w:t>
      </w:r>
      <w:r>
        <w:rPr>
          <w:rFonts w:ascii="Times New Roman" w:hAnsi="Times New Roman" w:cs="Times New Roman"/>
          <w:sz w:val="24"/>
          <w:szCs w:val="24"/>
        </w:rPr>
        <w:t xml:space="preserve"> has substantively and evidentiary </w:t>
      </w:r>
      <w:r w:rsidRPr="00360E6A">
        <w:rPr>
          <w:rFonts w:ascii="Times New Roman" w:hAnsi="Times New Roman" w:cs="Times New Roman"/>
          <w:sz w:val="24"/>
          <w:szCs w:val="24"/>
        </w:rPr>
        <w:t>established</w:t>
      </w:r>
      <w:r w:rsidR="003C3911" w:rsidRPr="00360E6A">
        <w:rPr>
          <w:rFonts w:ascii="Times New Roman" w:hAnsi="Times New Roman" w:cs="Times New Roman"/>
          <w:sz w:val="24"/>
          <w:szCs w:val="24"/>
        </w:rPr>
        <w:t xml:space="preserve"> a</w:t>
      </w:r>
      <w:r>
        <w:rPr>
          <w:rFonts w:ascii="Times New Roman" w:hAnsi="Times New Roman" w:cs="Times New Roman"/>
          <w:sz w:val="24"/>
          <w:szCs w:val="24"/>
        </w:rPr>
        <w:t xml:space="preserve"> clear </w:t>
      </w:r>
      <w:r w:rsidR="003C3911" w:rsidRPr="00360E6A">
        <w:rPr>
          <w:rFonts w:ascii="Times New Roman" w:hAnsi="Times New Roman" w:cs="Times New Roman"/>
          <w:sz w:val="24"/>
          <w:szCs w:val="24"/>
        </w:rPr>
        <w:t>right</w:t>
      </w:r>
      <w:r w:rsidR="001D258B">
        <w:rPr>
          <w:rFonts w:ascii="Times New Roman" w:hAnsi="Times New Roman" w:cs="Times New Roman"/>
          <w:sz w:val="24"/>
          <w:szCs w:val="24"/>
        </w:rPr>
        <w:t xml:space="preserve"> of ownership of the vehicle</w:t>
      </w:r>
      <w:r w:rsidR="00B11768">
        <w:rPr>
          <w:rFonts w:ascii="Times New Roman" w:hAnsi="Times New Roman" w:cs="Times New Roman"/>
          <w:sz w:val="24"/>
          <w:szCs w:val="24"/>
        </w:rPr>
        <w:t xml:space="preserve"> emanating from the sale</w:t>
      </w:r>
      <w:r w:rsidR="001D258B">
        <w:rPr>
          <w:rFonts w:ascii="Times New Roman" w:hAnsi="Times New Roman" w:cs="Times New Roman"/>
          <w:sz w:val="24"/>
          <w:szCs w:val="24"/>
        </w:rPr>
        <w:t>.</w:t>
      </w:r>
      <w:r>
        <w:rPr>
          <w:rFonts w:ascii="Times New Roman" w:hAnsi="Times New Roman" w:cs="Times New Roman"/>
          <w:sz w:val="24"/>
          <w:szCs w:val="24"/>
        </w:rPr>
        <w:t xml:space="preserve">  </w:t>
      </w:r>
      <w:r w:rsidR="007E5EC2">
        <w:rPr>
          <w:rFonts w:ascii="Times New Roman" w:hAnsi="Times New Roman" w:cs="Times New Roman"/>
          <w:sz w:val="24"/>
          <w:szCs w:val="24"/>
        </w:rPr>
        <w:t>O</w:t>
      </w:r>
      <w:r>
        <w:rPr>
          <w:rFonts w:ascii="Times New Roman" w:hAnsi="Times New Roman" w:cs="Times New Roman"/>
          <w:sz w:val="24"/>
          <w:szCs w:val="24"/>
        </w:rPr>
        <w:t>n a balance of probabilities</w:t>
      </w:r>
      <w:r w:rsidR="007E5EC2">
        <w:rPr>
          <w:rFonts w:ascii="Times New Roman" w:hAnsi="Times New Roman" w:cs="Times New Roman"/>
          <w:sz w:val="24"/>
          <w:szCs w:val="24"/>
        </w:rPr>
        <w:t>, in my considered opinion, the right he sought to protect has been proved</w:t>
      </w:r>
      <w:r>
        <w:rPr>
          <w:rFonts w:ascii="Times New Roman" w:hAnsi="Times New Roman" w:cs="Times New Roman"/>
          <w:sz w:val="24"/>
          <w:szCs w:val="24"/>
        </w:rPr>
        <w:t>.</w:t>
      </w:r>
      <w:r w:rsidR="001D258B">
        <w:rPr>
          <w:rFonts w:ascii="Times New Roman" w:hAnsi="Times New Roman" w:cs="Times New Roman"/>
          <w:sz w:val="24"/>
          <w:szCs w:val="24"/>
        </w:rPr>
        <w:t xml:space="preserve"> </w:t>
      </w:r>
      <w:r w:rsidR="002C6B5E">
        <w:rPr>
          <w:rFonts w:ascii="Times New Roman" w:hAnsi="Times New Roman" w:cs="Times New Roman"/>
          <w:sz w:val="24"/>
          <w:szCs w:val="24"/>
        </w:rPr>
        <w:t>The black</w:t>
      </w:r>
      <w:r w:rsidR="001D258B">
        <w:rPr>
          <w:rFonts w:ascii="Times New Roman" w:hAnsi="Times New Roman" w:cs="Times New Roman"/>
          <w:sz w:val="24"/>
          <w:szCs w:val="24"/>
        </w:rPr>
        <w:t xml:space="preserve"> listing has evidently </w:t>
      </w:r>
      <w:r w:rsidR="002C6B5E">
        <w:rPr>
          <w:rFonts w:ascii="Times New Roman" w:hAnsi="Times New Roman" w:cs="Times New Roman"/>
          <w:sz w:val="24"/>
          <w:szCs w:val="24"/>
        </w:rPr>
        <w:t>caused an</w:t>
      </w:r>
      <w:r w:rsidR="00995226">
        <w:rPr>
          <w:rFonts w:ascii="Times New Roman" w:hAnsi="Times New Roman" w:cs="Times New Roman"/>
          <w:sz w:val="24"/>
          <w:szCs w:val="24"/>
        </w:rPr>
        <w:t xml:space="preserve"> injury actually</w:t>
      </w:r>
      <w:r>
        <w:rPr>
          <w:rFonts w:ascii="Times New Roman" w:hAnsi="Times New Roman" w:cs="Times New Roman"/>
          <w:sz w:val="24"/>
          <w:szCs w:val="24"/>
        </w:rPr>
        <w:t xml:space="preserve"> </w:t>
      </w:r>
      <w:r w:rsidR="001D258B">
        <w:rPr>
          <w:rFonts w:ascii="Times New Roman" w:hAnsi="Times New Roman" w:cs="Times New Roman"/>
          <w:sz w:val="24"/>
          <w:szCs w:val="24"/>
        </w:rPr>
        <w:t>inflicted and is continuing until that position is reversed. The fact that the oth</w:t>
      </w:r>
      <w:r w:rsidR="00060FB4">
        <w:rPr>
          <w:rFonts w:ascii="Times New Roman" w:hAnsi="Times New Roman" w:cs="Times New Roman"/>
          <w:sz w:val="24"/>
          <w:szCs w:val="24"/>
        </w:rPr>
        <w:t>er respondents have refused to comply with</w:t>
      </w:r>
      <w:r w:rsidR="001D258B">
        <w:rPr>
          <w:rFonts w:ascii="Times New Roman" w:hAnsi="Times New Roman" w:cs="Times New Roman"/>
          <w:sz w:val="24"/>
          <w:szCs w:val="24"/>
        </w:rPr>
        <w:t xml:space="preserve"> the fourth respondent’s instructions to free the vehicle leaves the applicant with no other remedy other than</w:t>
      </w:r>
      <w:r w:rsidR="00B11768">
        <w:rPr>
          <w:rFonts w:ascii="Times New Roman" w:hAnsi="Times New Roman" w:cs="Times New Roman"/>
          <w:sz w:val="24"/>
          <w:szCs w:val="24"/>
        </w:rPr>
        <w:t xml:space="preserve"> to get</w:t>
      </w:r>
      <w:r w:rsidR="001D258B">
        <w:rPr>
          <w:rFonts w:ascii="Times New Roman" w:hAnsi="Times New Roman" w:cs="Times New Roman"/>
          <w:sz w:val="24"/>
          <w:szCs w:val="24"/>
        </w:rPr>
        <w:t xml:space="preserve"> an order from this court. In that regard the requirements of a mandamus interdict have as stipulated in the</w:t>
      </w:r>
      <w:r>
        <w:rPr>
          <w:rFonts w:ascii="Times New Roman" w:hAnsi="Times New Roman" w:cs="Times New Roman"/>
          <w:sz w:val="24"/>
          <w:szCs w:val="24"/>
        </w:rPr>
        <w:t xml:space="preserve"> </w:t>
      </w:r>
      <w:r w:rsidR="00650DB1">
        <w:rPr>
          <w:rFonts w:ascii="Times New Roman" w:hAnsi="Times New Roman" w:cs="Times New Roman"/>
          <w:i/>
          <w:sz w:val="24"/>
          <w:szCs w:val="24"/>
        </w:rPr>
        <w:t>locus classic</w:t>
      </w:r>
      <w:r w:rsidR="003C3911" w:rsidRPr="00650DB1">
        <w:rPr>
          <w:rFonts w:ascii="Times New Roman" w:hAnsi="Times New Roman" w:cs="Times New Roman"/>
          <w:i/>
          <w:sz w:val="24"/>
          <w:szCs w:val="24"/>
        </w:rPr>
        <w:t>us</w:t>
      </w:r>
      <w:r w:rsidR="003C3911" w:rsidRPr="00360E6A">
        <w:rPr>
          <w:rFonts w:ascii="Times New Roman" w:hAnsi="Times New Roman" w:cs="Times New Roman"/>
          <w:sz w:val="24"/>
          <w:szCs w:val="24"/>
        </w:rPr>
        <w:t xml:space="preserve"> case of </w:t>
      </w:r>
      <w:r w:rsidR="003C3911" w:rsidRPr="00360E6A">
        <w:rPr>
          <w:rFonts w:ascii="Times New Roman" w:hAnsi="Times New Roman" w:cs="Times New Roman"/>
          <w:i/>
          <w:sz w:val="24"/>
          <w:szCs w:val="24"/>
        </w:rPr>
        <w:t>Setlogelo</w:t>
      </w:r>
      <w:r w:rsidR="003C3911" w:rsidRPr="00360E6A">
        <w:rPr>
          <w:rFonts w:ascii="Times New Roman" w:hAnsi="Times New Roman" w:cs="Times New Roman"/>
          <w:sz w:val="24"/>
          <w:szCs w:val="24"/>
        </w:rPr>
        <w:t xml:space="preserve"> v </w:t>
      </w:r>
      <w:r w:rsidR="003C3911" w:rsidRPr="00360E6A">
        <w:rPr>
          <w:rFonts w:ascii="Times New Roman" w:hAnsi="Times New Roman" w:cs="Times New Roman"/>
          <w:i/>
          <w:sz w:val="24"/>
          <w:szCs w:val="24"/>
        </w:rPr>
        <w:t>Setlogelo</w:t>
      </w:r>
      <w:r w:rsidR="003C3911" w:rsidRPr="00360E6A">
        <w:rPr>
          <w:rFonts w:ascii="Times New Roman" w:hAnsi="Times New Roman" w:cs="Times New Roman"/>
          <w:sz w:val="24"/>
          <w:szCs w:val="24"/>
        </w:rPr>
        <w:t xml:space="preserve"> 1914 AD 221</w:t>
      </w:r>
      <w:r w:rsidR="001D258B">
        <w:rPr>
          <w:rFonts w:ascii="Times New Roman" w:hAnsi="Times New Roman" w:cs="Times New Roman"/>
          <w:sz w:val="24"/>
          <w:szCs w:val="24"/>
        </w:rPr>
        <w:t>, been met.  In principle these are, a clear right, injury actually inflicted</w:t>
      </w:r>
      <w:r w:rsidR="007E5EC2">
        <w:rPr>
          <w:rFonts w:ascii="Times New Roman" w:hAnsi="Times New Roman" w:cs="Times New Roman"/>
          <w:sz w:val="24"/>
          <w:szCs w:val="24"/>
        </w:rPr>
        <w:t xml:space="preserve"> or reasonably apprehended</w:t>
      </w:r>
      <w:r w:rsidR="001D258B">
        <w:rPr>
          <w:rFonts w:ascii="Times New Roman" w:hAnsi="Times New Roman" w:cs="Times New Roman"/>
          <w:sz w:val="24"/>
          <w:szCs w:val="24"/>
        </w:rPr>
        <w:t xml:space="preserve"> and the absence of an alternative remedy.</w:t>
      </w:r>
      <w:r w:rsidR="009F5B68">
        <w:rPr>
          <w:rFonts w:ascii="Times New Roman" w:hAnsi="Times New Roman" w:cs="Times New Roman"/>
          <w:sz w:val="24"/>
          <w:szCs w:val="24"/>
        </w:rPr>
        <w:tab/>
      </w:r>
    </w:p>
    <w:p w:rsidR="0012165D" w:rsidRDefault="005C3B7C" w:rsidP="00C817A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has already been indicated that the fourth respondent has already played its role by initiating the process to have</w:t>
      </w:r>
      <w:r w:rsidR="007E5EC2">
        <w:rPr>
          <w:rFonts w:ascii="Times New Roman" w:hAnsi="Times New Roman" w:cs="Times New Roman"/>
          <w:sz w:val="24"/>
          <w:szCs w:val="24"/>
        </w:rPr>
        <w:t xml:space="preserve"> the </w:t>
      </w:r>
      <w:r>
        <w:rPr>
          <w:rFonts w:ascii="Times New Roman" w:hAnsi="Times New Roman" w:cs="Times New Roman"/>
          <w:sz w:val="24"/>
          <w:szCs w:val="24"/>
        </w:rPr>
        <w:t>blacklisting of the vehicle under contention reversed. O</w:t>
      </w:r>
      <w:r w:rsidR="000F3536">
        <w:rPr>
          <w:rFonts w:ascii="Times New Roman" w:hAnsi="Times New Roman" w:cs="Times New Roman"/>
          <w:sz w:val="24"/>
          <w:szCs w:val="24"/>
        </w:rPr>
        <w:t>rdering them to do what they have</w:t>
      </w:r>
      <w:r>
        <w:rPr>
          <w:rFonts w:ascii="Times New Roman" w:hAnsi="Times New Roman" w:cs="Times New Roman"/>
          <w:sz w:val="24"/>
          <w:szCs w:val="24"/>
        </w:rPr>
        <w:t xml:space="preserve"> already done will be superfluous.</w:t>
      </w:r>
      <w:r w:rsidR="001D258B">
        <w:rPr>
          <w:rFonts w:ascii="Times New Roman" w:hAnsi="Times New Roman" w:cs="Times New Roman"/>
          <w:sz w:val="24"/>
          <w:szCs w:val="24"/>
        </w:rPr>
        <w:t>That being so</w:t>
      </w:r>
      <w:r w:rsidR="00060FB4">
        <w:rPr>
          <w:rFonts w:ascii="Times New Roman" w:hAnsi="Times New Roman" w:cs="Times New Roman"/>
          <w:sz w:val="24"/>
          <w:szCs w:val="24"/>
        </w:rPr>
        <w:t>,</w:t>
      </w:r>
      <w:r w:rsidR="001D258B">
        <w:rPr>
          <w:rFonts w:ascii="Times New Roman" w:hAnsi="Times New Roman" w:cs="Times New Roman"/>
          <w:sz w:val="24"/>
          <w:szCs w:val="24"/>
        </w:rPr>
        <w:t xml:space="preserve"> the t</w:t>
      </w:r>
      <w:r w:rsidR="00995226">
        <w:rPr>
          <w:rFonts w:ascii="Times New Roman" w:hAnsi="Times New Roman" w:cs="Times New Roman"/>
          <w:sz w:val="24"/>
          <w:szCs w:val="24"/>
        </w:rPr>
        <w:t>hird responde</w:t>
      </w:r>
      <w:r w:rsidR="001D258B">
        <w:rPr>
          <w:rFonts w:ascii="Times New Roman" w:hAnsi="Times New Roman" w:cs="Times New Roman"/>
          <w:sz w:val="24"/>
          <w:szCs w:val="24"/>
        </w:rPr>
        <w:t>n</w:t>
      </w:r>
      <w:r w:rsidR="00995226">
        <w:rPr>
          <w:rFonts w:ascii="Times New Roman" w:hAnsi="Times New Roman" w:cs="Times New Roman"/>
          <w:sz w:val="24"/>
          <w:szCs w:val="24"/>
        </w:rPr>
        <w:t>t</w:t>
      </w:r>
      <w:r w:rsidR="008C0B21">
        <w:rPr>
          <w:rFonts w:ascii="Times New Roman" w:hAnsi="Times New Roman" w:cs="Times New Roman"/>
          <w:sz w:val="24"/>
          <w:szCs w:val="24"/>
        </w:rPr>
        <w:t xml:space="preserve"> did not deny receipt of the letters</w:t>
      </w:r>
      <w:r w:rsidR="001D258B">
        <w:rPr>
          <w:rFonts w:ascii="Times New Roman" w:hAnsi="Times New Roman" w:cs="Times New Roman"/>
          <w:sz w:val="24"/>
          <w:szCs w:val="24"/>
        </w:rPr>
        <w:t xml:space="preserve"> from the fourth re</w:t>
      </w:r>
      <w:r>
        <w:rPr>
          <w:rFonts w:ascii="Times New Roman" w:hAnsi="Times New Roman" w:cs="Times New Roman"/>
          <w:sz w:val="24"/>
          <w:szCs w:val="24"/>
        </w:rPr>
        <w:t>s</w:t>
      </w:r>
      <w:r w:rsidR="001D258B">
        <w:rPr>
          <w:rFonts w:ascii="Times New Roman" w:hAnsi="Times New Roman" w:cs="Times New Roman"/>
          <w:sz w:val="24"/>
          <w:szCs w:val="24"/>
        </w:rPr>
        <w:t>pondents</w:t>
      </w:r>
      <w:r w:rsidR="000F3536">
        <w:rPr>
          <w:rFonts w:ascii="Times New Roman" w:hAnsi="Times New Roman" w:cs="Times New Roman"/>
          <w:sz w:val="24"/>
          <w:szCs w:val="24"/>
        </w:rPr>
        <w:t xml:space="preserve"> di</w:t>
      </w:r>
      <w:r w:rsidR="00C817A2">
        <w:rPr>
          <w:rFonts w:ascii="Times New Roman" w:hAnsi="Times New Roman" w:cs="Times New Roman"/>
          <w:sz w:val="24"/>
          <w:szCs w:val="24"/>
        </w:rPr>
        <w:t xml:space="preserve">recting that the black listing </w:t>
      </w:r>
      <w:r w:rsidR="000F3536">
        <w:rPr>
          <w:rFonts w:ascii="Times New Roman" w:hAnsi="Times New Roman" w:cs="Times New Roman"/>
          <w:sz w:val="24"/>
          <w:szCs w:val="24"/>
        </w:rPr>
        <w:t>of the vehicle in question be reversed.</w:t>
      </w:r>
      <w:r w:rsidR="007E5EC2">
        <w:rPr>
          <w:rFonts w:ascii="Times New Roman" w:hAnsi="Times New Roman" w:cs="Times New Roman"/>
          <w:sz w:val="24"/>
          <w:szCs w:val="24"/>
        </w:rPr>
        <w:t xml:space="preserve"> There is therefore</w:t>
      </w:r>
      <w:r w:rsidR="000F3536">
        <w:rPr>
          <w:rFonts w:ascii="Times New Roman" w:hAnsi="Times New Roman" w:cs="Times New Roman"/>
          <w:sz w:val="24"/>
          <w:szCs w:val="24"/>
        </w:rPr>
        <w:t>,</w:t>
      </w:r>
      <w:r w:rsidR="007E5EC2">
        <w:rPr>
          <w:rFonts w:ascii="Times New Roman" w:hAnsi="Times New Roman" w:cs="Times New Roman"/>
          <w:sz w:val="24"/>
          <w:szCs w:val="24"/>
        </w:rPr>
        <w:t xml:space="preserve"> no reason why the vehicle should </w:t>
      </w:r>
      <w:r w:rsidR="00C817A2">
        <w:rPr>
          <w:rFonts w:ascii="Times New Roman" w:hAnsi="Times New Roman" w:cs="Times New Roman"/>
          <w:sz w:val="24"/>
          <w:szCs w:val="24"/>
        </w:rPr>
        <w:t xml:space="preserve">not </w:t>
      </w:r>
      <w:r w:rsidR="007E5EC2">
        <w:rPr>
          <w:rFonts w:ascii="Times New Roman" w:hAnsi="Times New Roman" w:cs="Times New Roman"/>
          <w:sz w:val="24"/>
          <w:szCs w:val="24"/>
        </w:rPr>
        <w:t xml:space="preserve">be removed from the </w:t>
      </w:r>
      <w:r w:rsidR="003A1419">
        <w:rPr>
          <w:rFonts w:ascii="Times New Roman" w:hAnsi="Times New Roman" w:cs="Times New Roman"/>
          <w:sz w:val="24"/>
          <w:szCs w:val="24"/>
        </w:rPr>
        <w:t>blacklist</w:t>
      </w:r>
      <w:r w:rsidR="007E5EC2">
        <w:rPr>
          <w:rFonts w:ascii="Times New Roman" w:hAnsi="Times New Roman" w:cs="Times New Roman"/>
          <w:sz w:val="24"/>
          <w:szCs w:val="24"/>
        </w:rPr>
        <w:t xml:space="preserve">. </w:t>
      </w:r>
      <w:r w:rsidR="003A1419">
        <w:rPr>
          <w:rFonts w:ascii="Times New Roman" w:hAnsi="Times New Roman" w:cs="Times New Roman"/>
          <w:sz w:val="24"/>
          <w:szCs w:val="24"/>
        </w:rPr>
        <w:t xml:space="preserve">However, the registration from the second respondent’s </w:t>
      </w:r>
      <w:r w:rsidR="00FA38D1">
        <w:rPr>
          <w:rFonts w:ascii="Times New Roman" w:hAnsi="Times New Roman" w:cs="Times New Roman"/>
          <w:sz w:val="24"/>
          <w:szCs w:val="24"/>
        </w:rPr>
        <w:t>name to</w:t>
      </w:r>
      <w:r w:rsidR="007E5EC2">
        <w:rPr>
          <w:rFonts w:ascii="Times New Roman" w:hAnsi="Times New Roman" w:cs="Times New Roman"/>
          <w:sz w:val="24"/>
          <w:szCs w:val="24"/>
        </w:rPr>
        <w:t xml:space="preserve"> </w:t>
      </w:r>
      <w:r w:rsidR="00E539AA">
        <w:rPr>
          <w:rFonts w:ascii="Times New Roman" w:hAnsi="Times New Roman" w:cs="Times New Roman"/>
          <w:sz w:val="24"/>
          <w:szCs w:val="24"/>
        </w:rPr>
        <w:t>that of</w:t>
      </w:r>
      <w:r w:rsidR="003A1419">
        <w:rPr>
          <w:rFonts w:ascii="Times New Roman" w:hAnsi="Times New Roman" w:cs="Times New Roman"/>
          <w:sz w:val="24"/>
          <w:szCs w:val="24"/>
        </w:rPr>
        <w:t xml:space="preserve"> the applicant needs the involvement of the second respondent as his personal details and documents are needed to facilitate that process.  The third respondent cannot simply transfer the </w:t>
      </w:r>
      <w:r w:rsidR="00995226">
        <w:rPr>
          <w:rFonts w:ascii="Times New Roman" w:hAnsi="Times New Roman" w:cs="Times New Roman"/>
          <w:sz w:val="24"/>
          <w:szCs w:val="24"/>
        </w:rPr>
        <w:t>vehicle at t</w:t>
      </w:r>
      <w:r w:rsidR="003A1419">
        <w:rPr>
          <w:rFonts w:ascii="Times New Roman" w:hAnsi="Times New Roman" w:cs="Times New Roman"/>
          <w:sz w:val="24"/>
          <w:szCs w:val="24"/>
        </w:rPr>
        <w:t>he exclusion of the registered owner</w:t>
      </w:r>
      <w:r w:rsidR="00FA38D1">
        <w:rPr>
          <w:rFonts w:ascii="Times New Roman" w:hAnsi="Times New Roman" w:cs="Times New Roman"/>
          <w:sz w:val="24"/>
          <w:szCs w:val="24"/>
        </w:rPr>
        <w:t>.</w:t>
      </w:r>
    </w:p>
    <w:p w:rsidR="00E539AA" w:rsidRDefault="000F3536" w:rsidP="001216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w:t>
      </w:r>
      <w:r w:rsidR="00E539AA">
        <w:rPr>
          <w:rFonts w:ascii="Times New Roman" w:hAnsi="Times New Roman" w:cs="Times New Roman"/>
          <w:sz w:val="24"/>
          <w:szCs w:val="24"/>
        </w:rPr>
        <w:t xml:space="preserve"> it is ordered</w:t>
      </w:r>
      <w:r w:rsidR="00816EA0">
        <w:rPr>
          <w:rFonts w:ascii="Times New Roman" w:hAnsi="Times New Roman" w:cs="Times New Roman"/>
          <w:sz w:val="24"/>
          <w:szCs w:val="24"/>
        </w:rPr>
        <w:t xml:space="preserve"> that</w:t>
      </w:r>
      <w:r w:rsidR="00C817A2">
        <w:rPr>
          <w:rFonts w:ascii="Times New Roman" w:hAnsi="Times New Roman" w:cs="Times New Roman"/>
          <w:sz w:val="24"/>
          <w:szCs w:val="24"/>
        </w:rPr>
        <w:t>:</w:t>
      </w:r>
    </w:p>
    <w:p w:rsidR="001715A4" w:rsidRPr="007E5EC2" w:rsidRDefault="005C3B7C" w:rsidP="001715A4">
      <w:pPr>
        <w:pStyle w:val="ListParagraph"/>
        <w:numPr>
          <w:ilvl w:val="0"/>
          <w:numId w:val="3"/>
        </w:numPr>
        <w:spacing w:after="0" w:line="276" w:lineRule="auto"/>
        <w:jc w:val="both"/>
        <w:rPr>
          <w:rFonts w:ascii="Times New Roman" w:hAnsi="Times New Roman" w:cs="Times New Roman"/>
          <w:sz w:val="24"/>
          <w:szCs w:val="24"/>
        </w:rPr>
      </w:pPr>
      <w:r w:rsidRPr="007E5EC2">
        <w:rPr>
          <w:rFonts w:ascii="Times New Roman" w:hAnsi="Times New Roman" w:cs="Times New Roman"/>
          <w:sz w:val="24"/>
          <w:szCs w:val="24"/>
        </w:rPr>
        <w:t xml:space="preserve">The third </w:t>
      </w:r>
      <w:r w:rsidR="00B220B3" w:rsidRPr="007E5EC2">
        <w:rPr>
          <w:rFonts w:ascii="Times New Roman" w:hAnsi="Times New Roman" w:cs="Times New Roman"/>
          <w:sz w:val="24"/>
          <w:szCs w:val="24"/>
        </w:rPr>
        <w:t>respondent</w:t>
      </w:r>
      <w:r w:rsidRPr="007E5EC2">
        <w:rPr>
          <w:rFonts w:ascii="Times New Roman" w:hAnsi="Times New Roman" w:cs="Times New Roman"/>
          <w:sz w:val="24"/>
          <w:szCs w:val="24"/>
        </w:rPr>
        <w:t>s</w:t>
      </w:r>
      <w:r w:rsidR="007E5EC2" w:rsidRPr="007E5EC2">
        <w:rPr>
          <w:rFonts w:ascii="Times New Roman" w:hAnsi="Times New Roman" w:cs="Times New Roman"/>
          <w:sz w:val="24"/>
          <w:szCs w:val="24"/>
        </w:rPr>
        <w:t xml:space="preserve"> </w:t>
      </w:r>
      <w:r w:rsidRPr="007E5EC2">
        <w:rPr>
          <w:rFonts w:ascii="Times New Roman" w:hAnsi="Times New Roman" w:cs="Times New Roman"/>
          <w:sz w:val="24"/>
          <w:szCs w:val="24"/>
        </w:rPr>
        <w:t xml:space="preserve">complete all the processes pertaining to the </w:t>
      </w:r>
      <w:r w:rsidR="007E5EC2" w:rsidRPr="007E5EC2">
        <w:rPr>
          <w:rFonts w:ascii="Times New Roman" w:hAnsi="Times New Roman" w:cs="Times New Roman"/>
          <w:sz w:val="24"/>
          <w:szCs w:val="24"/>
        </w:rPr>
        <w:t xml:space="preserve"> removal from the black list </w:t>
      </w:r>
      <w:r w:rsidR="00E539AA" w:rsidRPr="007E5EC2">
        <w:rPr>
          <w:rFonts w:ascii="Times New Roman" w:hAnsi="Times New Roman" w:cs="Times New Roman"/>
          <w:sz w:val="24"/>
          <w:szCs w:val="24"/>
        </w:rPr>
        <w:t xml:space="preserve">the </w:t>
      </w:r>
      <w:r w:rsidR="007E5EC2" w:rsidRPr="007E5EC2">
        <w:rPr>
          <w:rFonts w:ascii="Times New Roman" w:hAnsi="Times New Roman" w:cs="Times New Roman"/>
          <w:sz w:val="24"/>
          <w:szCs w:val="24"/>
        </w:rPr>
        <w:t xml:space="preserve"> motor </w:t>
      </w:r>
      <w:r w:rsidR="00E539AA" w:rsidRPr="007E5EC2">
        <w:rPr>
          <w:rFonts w:ascii="Times New Roman" w:hAnsi="Times New Roman" w:cs="Times New Roman"/>
          <w:sz w:val="24"/>
          <w:szCs w:val="24"/>
        </w:rPr>
        <w:t>vehicle</w:t>
      </w:r>
      <w:r w:rsidRPr="007E5EC2">
        <w:rPr>
          <w:rFonts w:ascii="Times New Roman" w:hAnsi="Times New Roman" w:cs="Times New Roman"/>
          <w:sz w:val="24"/>
          <w:szCs w:val="24"/>
        </w:rPr>
        <w:t>,</w:t>
      </w:r>
      <w:r w:rsidR="007E5EC2" w:rsidRPr="007E5EC2">
        <w:rPr>
          <w:rFonts w:ascii="Times New Roman" w:hAnsi="Times New Roman" w:cs="Times New Roman"/>
          <w:sz w:val="24"/>
          <w:szCs w:val="24"/>
        </w:rPr>
        <w:t xml:space="preserve"> </w:t>
      </w:r>
      <w:r w:rsidR="00E539AA" w:rsidRPr="007E5EC2">
        <w:rPr>
          <w:rFonts w:ascii="Times New Roman" w:hAnsi="Times New Roman" w:cs="Times New Roman"/>
          <w:sz w:val="24"/>
          <w:szCs w:val="24"/>
        </w:rPr>
        <w:t>Land Rover Discovery</w:t>
      </w:r>
      <w:r w:rsidR="007E5EC2" w:rsidRPr="007E5EC2">
        <w:rPr>
          <w:rFonts w:ascii="Times New Roman" w:hAnsi="Times New Roman" w:cs="Times New Roman"/>
          <w:sz w:val="24"/>
          <w:szCs w:val="24"/>
        </w:rPr>
        <w:t xml:space="preserve"> </w:t>
      </w:r>
      <w:r w:rsidR="00E539AA" w:rsidRPr="007E5EC2">
        <w:rPr>
          <w:rFonts w:ascii="Times New Roman" w:hAnsi="Times New Roman" w:cs="Times New Roman"/>
          <w:sz w:val="24"/>
          <w:szCs w:val="24"/>
        </w:rPr>
        <w:t>3</w:t>
      </w:r>
      <w:r w:rsidRPr="007E5EC2">
        <w:rPr>
          <w:rFonts w:ascii="Times New Roman" w:hAnsi="Times New Roman" w:cs="Times New Roman"/>
          <w:sz w:val="24"/>
          <w:szCs w:val="24"/>
        </w:rPr>
        <w:t>,</w:t>
      </w:r>
      <w:r w:rsidR="00E539AA" w:rsidRPr="007E5EC2">
        <w:rPr>
          <w:rFonts w:ascii="Times New Roman" w:hAnsi="Times New Roman" w:cs="Times New Roman"/>
          <w:sz w:val="24"/>
          <w:szCs w:val="24"/>
        </w:rPr>
        <w:t xml:space="preserve"> Engine number 03255292276DT</w:t>
      </w:r>
      <w:r w:rsidRPr="007E5EC2">
        <w:rPr>
          <w:rFonts w:ascii="Times New Roman" w:hAnsi="Times New Roman" w:cs="Times New Roman"/>
          <w:sz w:val="24"/>
          <w:szCs w:val="24"/>
        </w:rPr>
        <w:t>,</w:t>
      </w:r>
      <w:r w:rsidR="00E539AA" w:rsidRPr="007E5EC2">
        <w:rPr>
          <w:rFonts w:ascii="Times New Roman" w:hAnsi="Times New Roman" w:cs="Times New Roman"/>
          <w:sz w:val="24"/>
          <w:szCs w:val="24"/>
        </w:rPr>
        <w:t xml:space="preserve"> Chassis number SALLAAA138A4917</w:t>
      </w:r>
      <w:r w:rsidR="003503E9" w:rsidRPr="007E5EC2">
        <w:rPr>
          <w:rFonts w:ascii="Times New Roman" w:hAnsi="Times New Roman" w:cs="Times New Roman"/>
          <w:sz w:val="24"/>
          <w:szCs w:val="24"/>
        </w:rPr>
        <w:t>5</w:t>
      </w:r>
      <w:r w:rsidR="00E539AA" w:rsidRPr="007E5EC2">
        <w:rPr>
          <w:rFonts w:ascii="Times New Roman" w:hAnsi="Times New Roman" w:cs="Times New Roman"/>
          <w:sz w:val="24"/>
          <w:szCs w:val="24"/>
        </w:rPr>
        <w:t>0,</w:t>
      </w:r>
      <w:r w:rsidR="007E5EC2" w:rsidRPr="007E5EC2">
        <w:rPr>
          <w:rFonts w:ascii="Times New Roman" w:hAnsi="Times New Roman" w:cs="Times New Roman"/>
          <w:sz w:val="24"/>
          <w:szCs w:val="24"/>
        </w:rPr>
        <w:t xml:space="preserve"> and to the registering of the same into the applicant’s names,</w:t>
      </w:r>
      <w:r w:rsidRPr="007E5EC2">
        <w:rPr>
          <w:rFonts w:ascii="Times New Roman" w:hAnsi="Times New Roman" w:cs="Times New Roman"/>
          <w:sz w:val="24"/>
          <w:szCs w:val="24"/>
        </w:rPr>
        <w:t xml:space="preserve"> within</w:t>
      </w:r>
      <w:r w:rsidR="007E5EC2" w:rsidRPr="007E5EC2">
        <w:rPr>
          <w:rFonts w:ascii="Times New Roman" w:hAnsi="Times New Roman" w:cs="Times New Roman"/>
          <w:sz w:val="24"/>
          <w:szCs w:val="24"/>
        </w:rPr>
        <w:t xml:space="preserve"> seven days of this order.</w:t>
      </w:r>
    </w:p>
    <w:p w:rsidR="001715A4" w:rsidRDefault="001715A4" w:rsidP="00AD7B68">
      <w:pPr>
        <w:pStyle w:val="ListParagraph"/>
        <w:spacing w:after="0" w:line="276" w:lineRule="auto"/>
        <w:ind w:left="1503"/>
        <w:jc w:val="center"/>
        <w:rPr>
          <w:rFonts w:ascii="Times New Roman" w:hAnsi="Times New Roman" w:cs="Times New Roman"/>
          <w:sz w:val="24"/>
          <w:szCs w:val="24"/>
        </w:rPr>
      </w:pPr>
    </w:p>
    <w:p w:rsidR="00E539AA" w:rsidRPr="00C826FE" w:rsidRDefault="00E539AA" w:rsidP="00C817A2">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The first and second respon</w:t>
      </w:r>
      <w:r w:rsidR="0062342C">
        <w:rPr>
          <w:rFonts w:ascii="Times New Roman" w:hAnsi="Times New Roman" w:cs="Times New Roman"/>
          <w:sz w:val="24"/>
          <w:szCs w:val="24"/>
        </w:rPr>
        <w:t xml:space="preserve">dents, must avail themselves or </w:t>
      </w:r>
      <w:r>
        <w:rPr>
          <w:rFonts w:ascii="Times New Roman" w:hAnsi="Times New Roman" w:cs="Times New Roman"/>
          <w:sz w:val="24"/>
          <w:szCs w:val="24"/>
        </w:rPr>
        <w:t>the</w:t>
      </w:r>
      <w:r w:rsidR="0062342C">
        <w:rPr>
          <w:rFonts w:ascii="Times New Roman" w:hAnsi="Times New Roman" w:cs="Times New Roman"/>
          <w:sz w:val="24"/>
          <w:szCs w:val="24"/>
        </w:rPr>
        <w:t>i</w:t>
      </w:r>
      <w:r w:rsidR="007E5EC2">
        <w:rPr>
          <w:rFonts w:ascii="Times New Roman" w:hAnsi="Times New Roman" w:cs="Times New Roman"/>
          <w:sz w:val="24"/>
          <w:szCs w:val="24"/>
        </w:rPr>
        <w:t>r designated agent</w:t>
      </w:r>
      <w:r w:rsidR="00A005A9">
        <w:rPr>
          <w:rFonts w:ascii="Times New Roman" w:hAnsi="Times New Roman" w:cs="Times New Roman"/>
          <w:sz w:val="24"/>
          <w:szCs w:val="24"/>
        </w:rPr>
        <w:t>s</w:t>
      </w:r>
      <w:r w:rsidR="007E5EC2">
        <w:rPr>
          <w:rFonts w:ascii="Times New Roman" w:hAnsi="Times New Roman" w:cs="Times New Roman"/>
          <w:sz w:val="24"/>
          <w:szCs w:val="24"/>
        </w:rPr>
        <w:t>,</w:t>
      </w:r>
      <w:r w:rsidR="00AD7B68">
        <w:rPr>
          <w:rFonts w:ascii="Times New Roman" w:hAnsi="Times New Roman" w:cs="Times New Roman"/>
          <w:sz w:val="24"/>
          <w:szCs w:val="24"/>
        </w:rPr>
        <w:t xml:space="preserve"> to the</w:t>
      </w:r>
      <w:r w:rsidR="00C817A2">
        <w:rPr>
          <w:rFonts w:ascii="Times New Roman" w:hAnsi="Times New Roman" w:cs="Times New Roman"/>
          <w:sz w:val="24"/>
          <w:szCs w:val="24"/>
        </w:rPr>
        <w:t xml:space="preserve"> offices of the</w:t>
      </w:r>
      <w:r w:rsidR="00AD7B68">
        <w:rPr>
          <w:rFonts w:ascii="Times New Roman" w:hAnsi="Times New Roman" w:cs="Times New Roman"/>
          <w:sz w:val="24"/>
          <w:szCs w:val="24"/>
        </w:rPr>
        <w:t xml:space="preserve"> third respondents</w:t>
      </w:r>
      <w:r>
        <w:rPr>
          <w:rFonts w:ascii="Times New Roman" w:hAnsi="Times New Roman" w:cs="Times New Roman"/>
          <w:sz w:val="24"/>
          <w:szCs w:val="24"/>
        </w:rPr>
        <w:t xml:space="preserve"> to sign the necessary document</w:t>
      </w:r>
      <w:r w:rsidR="0062342C">
        <w:rPr>
          <w:rFonts w:ascii="Times New Roman" w:hAnsi="Times New Roman" w:cs="Times New Roman"/>
          <w:sz w:val="24"/>
          <w:szCs w:val="24"/>
        </w:rPr>
        <w:t>s for the registration of</w:t>
      </w:r>
      <w:r w:rsidR="00AD7B68" w:rsidRPr="00AD7B68">
        <w:rPr>
          <w:rFonts w:ascii="Times New Roman" w:hAnsi="Times New Roman" w:cs="Times New Roman"/>
          <w:sz w:val="24"/>
          <w:szCs w:val="24"/>
        </w:rPr>
        <w:t xml:space="preserve"> </w:t>
      </w:r>
      <w:r w:rsidR="00AD7B68" w:rsidRPr="007E5EC2">
        <w:rPr>
          <w:rFonts w:ascii="Times New Roman" w:hAnsi="Times New Roman" w:cs="Times New Roman"/>
          <w:sz w:val="24"/>
          <w:szCs w:val="24"/>
        </w:rPr>
        <w:t>the motor vehicle, Land Rover Discovery 3, Engine number 03255292276DT, Chassis number SALLAAA138A491750</w:t>
      </w:r>
      <w:r w:rsidR="00A005A9">
        <w:rPr>
          <w:rFonts w:ascii="Times New Roman" w:hAnsi="Times New Roman" w:cs="Times New Roman"/>
          <w:sz w:val="24"/>
          <w:szCs w:val="24"/>
        </w:rPr>
        <w:t xml:space="preserve"> into the applicant’s names</w:t>
      </w:r>
      <w:r w:rsidR="00AD7B68" w:rsidRPr="007E5EC2">
        <w:rPr>
          <w:rFonts w:ascii="Times New Roman" w:hAnsi="Times New Roman" w:cs="Times New Roman"/>
          <w:sz w:val="24"/>
          <w:szCs w:val="24"/>
        </w:rPr>
        <w:t>, within seven days of this order.</w:t>
      </w:r>
    </w:p>
    <w:p w:rsidR="00AD7B68" w:rsidRPr="00AD7B68" w:rsidRDefault="00AD7B68" w:rsidP="00500EB4">
      <w:pPr>
        <w:pStyle w:val="ListParagraph"/>
        <w:numPr>
          <w:ilvl w:val="0"/>
          <w:numId w:val="3"/>
        </w:numPr>
        <w:spacing w:after="0" w:line="360" w:lineRule="auto"/>
        <w:jc w:val="both"/>
        <w:rPr>
          <w:rFonts w:ascii="Times New Roman" w:hAnsi="Times New Roman" w:cs="Times New Roman"/>
          <w:sz w:val="24"/>
          <w:szCs w:val="24"/>
        </w:rPr>
      </w:pPr>
      <w:r w:rsidRPr="00AD7B68">
        <w:rPr>
          <w:rFonts w:ascii="Times New Roman" w:hAnsi="Times New Roman" w:cs="Times New Roman"/>
          <w:sz w:val="24"/>
          <w:szCs w:val="24"/>
        </w:rPr>
        <w:t xml:space="preserve"> The Sheriff of the High Court of Zimbabwe is directed to sign all the necessary documents to facilitate the registering of the motor vehicle, Land Rover </w:t>
      </w:r>
      <w:r w:rsidRPr="00AD7B68">
        <w:rPr>
          <w:rFonts w:ascii="Times New Roman" w:hAnsi="Times New Roman" w:cs="Times New Roman"/>
          <w:sz w:val="24"/>
          <w:szCs w:val="24"/>
        </w:rPr>
        <w:lastRenderedPageBreak/>
        <w:t>Discovery 3, Engine number 03255292276DT, Chassis number SALLAAA138A491750, into the applicant’s names</w:t>
      </w:r>
      <w:r>
        <w:rPr>
          <w:rFonts w:ascii="Times New Roman" w:hAnsi="Times New Roman" w:cs="Times New Roman"/>
          <w:sz w:val="24"/>
          <w:szCs w:val="24"/>
        </w:rPr>
        <w:t xml:space="preserve">, </w:t>
      </w:r>
      <w:r w:rsidRPr="00AD7B68">
        <w:rPr>
          <w:rFonts w:ascii="Times New Roman" w:hAnsi="Times New Roman" w:cs="Times New Roman"/>
          <w:sz w:val="24"/>
          <w:szCs w:val="24"/>
        </w:rPr>
        <w:t>if the first and second respondent</w:t>
      </w:r>
      <w:r>
        <w:rPr>
          <w:rFonts w:ascii="Times New Roman" w:hAnsi="Times New Roman" w:cs="Times New Roman"/>
          <w:sz w:val="24"/>
          <w:szCs w:val="24"/>
        </w:rPr>
        <w:t>s</w:t>
      </w:r>
      <w:r w:rsidRPr="00AD7B68">
        <w:rPr>
          <w:rFonts w:ascii="Times New Roman" w:hAnsi="Times New Roman" w:cs="Times New Roman"/>
          <w:sz w:val="24"/>
          <w:szCs w:val="24"/>
        </w:rPr>
        <w:t xml:space="preserve"> fail to comply with the terms of this order</w:t>
      </w:r>
      <w:r w:rsidR="00A005A9">
        <w:rPr>
          <w:rFonts w:ascii="Times New Roman" w:hAnsi="Times New Roman" w:cs="Times New Roman"/>
          <w:sz w:val="24"/>
          <w:szCs w:val="24"/>
        </w:rPr>
        <w:t xml:space="preserve"> within the seven days</w:t>
      </w:r>
      <w:r w:rsidRPr="00AD7B68">
        <w:rPr>
          <w:rFonts w:ascii="Times New Roman" w:hAnsi="Times New Roman" w:cs="Times New Roman"/>
          <w:sz w:val="24"/>
          <w:szCs w:val="24"/>
        </w:rPr>
        <w:t>.</w:t>
      </w:r>
    </w:p>
    <w:p w:rsidR="00B220B3" w:rsidRPr="009665A5" w:rsidRDefault="005C3B7C" w:rsidP="00500EB4">
      <w:pPr>
        <w:pStyle w:val="ListParagraph"/>
        <w:numPr>
          <w:ilvl w:val="0"/>
          <w:numId w:val="3"/>
        </w:numPr>
        <w:spacing w:after="0" w:line="360" w:lineRule="auto"/>
        <w:jc w:val="both"/>
        <w:rPr>
          <w:rFonts w:ascii="Times New Roman" w:hAnsi="Times New Roman" w:cs="Times New Roman"/>
          <w:sz w:val="24"/>
          <w:szCs w:val="24"/>
        </w:rPr>
      </w:pPr>
      <w:r w:rsidRPr="009665A5">
        <w:rPr>
          <w:rFonts w:ascii="Times New Roman" w:hAnsi="Times New Roman" w:cs="Times New Roman"/>
          <w:sz w:val="24"/>
          <w:szCs w:val="24"/>
        </w:rPr>
        <w:t>Costs will follow the suit.</w:t>
      </w:r>
    </w:p>
    <w:p w:rsidR="00B220B3" w:rsidRDefault="00B220B3" w:rsidP="00500EB4">
      <w:pPr>
        <w:spacing w:after="0" w:line="360" w:lineRule="auto"/>
        <w:jc w:val="both"/>
        <w:rPr>
          <w:rFonts w:ascii="Times New Roman" w:hAnsi="Times New Roman" w:cs="Times New Roman"/>
          <w:sz w:val="24"/>
          <w:szCs w:val="24"/>
        </w:rPr>
      </w:pPr>
    </w:p>
    <w:p w:rsidR="00B220B3" w:rsidRDefault="00B220B3" w:rsidP="00500EB4">
      <w:pPr>
        <w:spacing w:after="0" w:line="360" w:lineRule="auto"/>
        <w:jc w:val="both"/>
        <w:rPr>
          <w:rFonts w:ascii="Times New Roman" w:hAnsi="Times New Roman" w:cs="Times New Roman"/>
          <w:sz w:val="24"/>
          <w:szCs w:val="24"/>
        </w:rPr>
      </w:pPr>
    </w:p>
    <w:p w:rsidR="00B220B3" w:rsidRDefault="00B220B3" w:rsidP="00500EB4">
      <w:pPr>
        <w:spacing w:after="0" w:line="360" w:lineRule="auto"/>
        <w:jc w:val="both"/>
        <w:rPr>
          <w:rFonts w:ascii="Times New Roman" w:hAnsi="Times New Roman" w:cs="Times New Roman"/>
          <w:sz w:val="24"/>
          <w:szCs w:val="24"/>
        </w:rPr>
      </w:pPr>
    </w:p>
    <w:p w:rsidR="008B6822" w:rsidRDefault="008B6822" w:rsidP="00500EB4">
      <w:pPr>
        <w:spacing w:after="0" w:line="240" w:lineRule="auto"/>
        <w:jc w:val="both"/>
        <w:rPr>
          <w:rFonts w:ascii="Times New Roman" w:hAnsi="Times New Roman" w:cs="Times New Roman"/>
          <w:i/>
          <w:sz w:val="24"/>
          <w:szCs w:val="24"/>
        </w:rPr>
      </w:pPr>
    </w:p>
    <w:p w:rsidR="008B6822" w:rsidRDefault="008B6822" w:rsidP="00500EB4">
      <w:pPr>
        <w:spacing w:after="0" w:line="240" w:lineRule="auto"/>
        <w:jc w:val="both"/>
        <w:rPr>
          <w:rFonts w:ascii="Times New Roman" w:hAnsi="Times New Roman" w:cs="Times New Roman"/>
          <w:i/>
          <w:sz w:val="24"/>
          <w:szCs w:val="24"/>
        </w:rPr>
      </w:pPr>
    </w:p>
    <w:p w:rsidR="00B220B3" w:rsidRDefault="00B220B3" w:rsidP="00500EB4">
      <w:pPr>
        <w:spacing w:after="0" w:line="240" w:lineRule="auto"/>
        <w:jc w:val="both"/>
        <w:rPr>
          <w:rFonts w:ascii="Times New Roman" w:hAnsi="Times New Roman" w:cs="Times New Roman"/>
          <w:sz w:val="24"/>
          <w:szCs w:val="24"/>
        </w:rPr>
      </w:pPr>
      <w:r w:rsidRPr="00B912ED">
        <w:rPr>
          <w:rFonts w:ascii="Times New Roman" w:hAnsi="Times New Roman" w:cs="Times New Roman"/>
          <w:i/>
          <w:sz w:val="24"/>
          <w:szCs w:val="24"/>
        </w:rPr>
        <w:t>Zimbudzi and Associates</w:t>
      </w:r>
      <w:r>
        <w:rPr>
          <w:rFonts w:ascii="Times New Roman" w:hAnsi="Times New Roman" w:cs="Times New Roman"/>
          <w:sz w:val="24"/>
          <w:szCs w:val="24"/>
        </w:rPr>
        <w:t>, applicant’s legal practitioners</w:t>
      </w:r>
    </w:p>
    <w:p w:rsidR="00B912ED" w:rsidRPr="00B220B3" w:rsidRDefault="00B912ED" w:rsidP="00500EB4">
      <w:pPr>
        <w:spacing w:after="0" w:line="240" w:lineRule="auto"/>
        <w:jc w:val="both"/>
        <w:rPr>
          <w:rFonts w:ascii="Times New Roman" w:hAnsi="Times New Roman" w:cs="Times New Roman"/>
          <w:sz w:val="24"/>
          <w:szCs w:val="24"/>
        </w:rPr>
      </w:pPr>
      <w:r w:rsidRPr="00B912ED">
        <w:rPr>
          <w:rFonts w:ascii="Times New Roman" w:hAnsi="Times New Roman" w:cs="Times New Roman"/>
          <w:i/>
          <w:sz w:val="24"/>
          <w:szCs w:val="24"/>
        </w:rPr>
        <w:t>Bherebende Law Chamber</w:t>
      </w:r>
      <w:r>
        <w:rPr>
          <w:rFonts w:ascii="Times New Roman" w:hAnsi="Times New Roman" w:cs="Times New Roman"/>
          <w:sz w:val="24"/>
          <w:szCs w:val="24"/>
        </w:rPr>
        <w:t>, first respondent legal practitioners</w:t>
      </w:r>
    </w:p>
    <w:p w:rsidR="00B912ED" w:rsidRDefault="00B912ED" w:rsidP="00500EB4">
      <w:pPr>
        <w:spacing w:after="0" w:line="240" w:lineRule="auto"/>
        <w:jc w:val="both"/>
        <w:rPr>
          <w:rFonts w:ascii="Times New Roman" w:hAnsi="Times New Roman" w:cs="Times New Roman"/>
          <w:sz w:val="24"/>
          <w:szCs w:val="24"/>
        </w:rPr>
      </w:pPr>
      <w:r w:rsidRPr="00B912ED">
        <w:rPr>
          <w:rFonts w:ascii="Times New Roman" w:hAnsi="Times New Roman" w:cs="Times New Roman"/>
          <w:i/>
          <w:sz w:val="24"/>
          <w:szCs w:val="24"/>
        </w:rPr>
        <w:t>TendaiBiti Law</w:t>
      </w:r>
      <w:r>
        <w:rPr>
          <w:rFonts w:ascii="Times New Roman" w:hAnsi="Times New Roman" w:cs="Times New Roman"/>
          <w:sz w:val="24"/>
          <w:szCs w:val="24"/>
        </w:rPr>
        <w:t>, second respondent’s legal practitioners</w:t>
      </w:r>
    </w:p>
    <w:p w:rsidR="00C82BE4" w:rsidRDefault="00B912ED" w:rsidP="001C2AD0">
      <w:pPr>
        <w:spacing w:after="0" w:line="240" w:lineRule="auto"/>
        <w:jc w:val="both"/>
        <w:rPr>
          <w:rFonts w:ascii="Times New Roman" w:hAnsi="Times New Roman" w:cs="Times New Roman"/>
          <w:sz w:val="24"/>
          <w:szCs w:val="24"/>
        </w:rPr>
      </w:pPr>
      <w:r w:rsidRPr="00B912ED">
        <w:rPr>
          <w:rFonts w:ascii="Times New Roman" w:hAnsi="Times New Roman" w:cs="Times New Roman"/>
          <w:i/>
          <w:sz w:val="24"/>
          <w:szCs w:val="24"/>
        </w:rPr>
        <w:t>Civil Division of the Attorney General</w:t>
      </w:r>
      <w:r>
        <w:rPr>
          <w:rFonts w:ascii="Times New Roman" w:hAnsi="Times New Roman" w:cs="Times New Roman"/>
          <w:sz w:val="24"/>
          <w:szCs w:val="24"/>
        </w:rPr>
        <w:t>, fourth respondent’s legal practitioners</w:t>
      </w:r>
    </w:p>
    <w:p w:rsidR="00D823CA" w:rsidRDefault="00D823CA" w:rsidP="00D823CA">
      <w:pPr>
        <w:spacing w:after="0" w:line="240" w:lineRule="auto"/>
        <w:rPr>
          <w:rFonts w:ascii="Times New Roman" w:hAnsi="Times New Roman" w:cs="Times New Roman"/>
          <w:sz w:val="24"/>
          <w:szCs w:val="24"/>
        </w:rPr>
      </w:pPr>
    </w:p>
    <w:p w:rsidR="00D823CA" w:rsidRDefault="00D823CA" w:rsidP="00D823CA">
      <w:pPr>
        <w:spacing w:after="0" w:line="240" w:lineRule="auto"/>
        <w:rPr>
          <w:rFonts w:ascii="Times New Roman" w:hAnsi="Times New Roman" w:cs="Times New Roman"/>
          <w:sz w:val="24"/>
          <w:szCs w:val="24"/>
        </w:rPr>
      </w:pPr>
    </w:p>
    <w:p w:rsidR="00386FC5" w:rsidRPr="00D823CA" w:rsidRDefault="00D823CA" w:rsidP="00D823CA">
      <w:pPr>
        <w:tabs>
          <w:tab w:val="left" w:pos="7936"/>
        </w:tabs>
        <w:rPr>
          <w:rFonts w:ascii="Times New Roman" w:hAnsi="Times New Roman" w:cs="Times New Roman"/>
          <w:sz w:val="24"/>
          <w:szCs w:val="24"/>
        </w:rPr>
      </w:pPr>
      <w:r>
        <w:rPr>
          <w:rFonts w:ascii="Times New Roman" w:hAnsi="Times New Roman" w:cs="Times New Roman"/>
          <w:sz w:val="24"/>
          <w:szCs w:val="24"/>
        </w:rPr>
        <w:tab/>
      </w:r>
    </w:p>
    <w:sectPr w:rsidR="00386FC5" w:rsidRPr="00D823CA" w:rsidSect="005A646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38C" w:rsidRDefault="006A438C" w:rsidP="00D823CA">
      <w:pPr>
        <w:spacing w:after="0" w:line="240" w:lineRule="auto"/>
      </w:pPr>
      <w:r>
        <w:separator/>
      </w:r>
    </w:p>
  </w:endnote>
  <w:endnote w:type="continuationSeparator" w:id="0">
    <w:p w:rsidR="006A438C" w:rsidRDefault="006A438C" w:rsidP="00D82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38C" w:rsidRDefault="006A438C" w:rsidP="00D823CA">
      <w:pPr>
        <w:spacing w:after="0" w:line="240" w:lineRule="auto"/>
      </w:pPr>
      <w:r>
        <w:separator/>
      </w:r>
    </w:p>
  </w:footnote>
  <w:footnote w:type="continuationSeparator" w:id="0">
    <w:p w:rsidR="006A438C" w:rsidRDefault="006A438C" w:rsidP="00D82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586907"/>
      <w:docPartObj>
        <w:docPartGallery w:val="Page Numbers (Top of Page)"/>
        <w:docPartUnique/>
      </w:docPartObj>
    </w:sdtPr>
    <w:sdtEndPr>
      <w:rPr>
        <w:noProof/>
      </w:rPr>
    </w:sdtEndPr>
    <w:sdtContent>
      <w:p w:rsidR="00AD7B68" w:rsidRDefault="00AF75CB">
        <w:pPr>
          <w:pStyle w:val="Header"/>
          <w:jc w:val="right"/>
          <w:rPr>
            <w:noProof/>
          </w:rPr>
        </w:pPr>
        <w:r>
          <w:fldChar w:fldCharType="begin"/>
        </w:r>
        <w:r>
          <w:instrText xml:space="preserve"> PAGE   \* MERGEFORMAT </w:instrText>
        </w:r>
        <w:r>
          <w:fldChar w:fldCharType="separate"/>
        </w:r>
        <w:r w:rsidR="000E2E68">
          <w:rPr>
            <w:noProof/>
          </w:rPr>
          <w:t>1</w:t>
        </w:r>
        <w:r>
          <w:rPr>
            <w:noProof/>
          </w:rPr>
          <w:fldChar w:fldCharType="end"/>
        </w:r>
      </w:p>
      <w:p w:rsidR="00AD7B68" w:rsidRDefault="00AD7B68">
        <w:pPr>
          <w:pStyle w:val="Header"/>
          <w:jc w:val="right"/>
          <w:rPr>
            <w:noProof/>
          </w:rPr>
        </w:pPr>
        <w:r>
          <w:rPr>
            <w:noProof/>
          </w:rPr>
          <w:t>HH 318-22</w:t>
        </w:r>
      </w:p>
      <w:p w:rsidR="00AD7B68" w:rsidRDefault="00AD7B68">
        <w:pPr>
          <w:pStyle w:val="Header"/>
          <w:jc w:val="right"/>
        </w:pPr>
        <w:r>
          <w:rPr>
            <w:noProof/>
          </w:rPr>
          <w:t>HC 2338/21</w:t>
        </w:r>
      </w:p>
    </w:sdtContent>
  </w:sdt>
  <w:p w:rsidR="00AD7B68" w:rsidRDefault="00AD7B6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25663"/>
    <w:multiLevelType w:val="hybridMultilevel"/>
    <w:tmpl w:val="D1880F00"/>
    <w:lvl w:ilvl="0" w:tplc="04090017">
      <w:start w:val="1"/>
      <w:numFmt w:val="lowerLetter"/>
      <w:lvlText w:val="%1)"/>
      <w:lvlJc w:val="left"/>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1" w15:restartNumberingAfterBreak="0">
    <w:nsid w:val="264B36F0"/>
    <w:multiLevelType w:val="hybridMultilevel"/>
    <w:tmpl w:val="A34E69BA"/>
    <w:lvl w:ilvl="0" w:tplc="0409000F">
      <w:start w:val="1"/>
      <w:numFmt w:val="decimal"/>
      <w:lvlText w:val="%1."/>
      <w:lvlJc w:val="left"/>
      <w:pPr>
        <w:ind w:left="1503" w:hanging="360"/>
      </w:p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2" w15:restartNumberingAfterBreak="0">
    <w:nsid w:val="7CB3308F"/>
    <w:multiLevelType w:val="hybridMultilevel"/>
    <w:tmpl w:val="FE968B9C"/>
    <w:lvl w:ilvl="0" w:tplc="651666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3CA"/>
    <w:rsid w:val="00000FD1"/>
    <w:rsid w:val="000121B3"/>
    <w:rsid w:val="000316DD"/>
    <w:rsid w:val="0004667F"/>
    <w:rsid w:val="00060FB4"/>
    <w:rsid w:val="00081085"/>
    <w:rsid w:val="000E2349"/>
    <w:rsid w:val="000E2E68"/>
    <w:rsid w:val="000F3536"/>
    <w:rsid w:val="000F4C4A"/>
    <w:rsid w:val="0010088C"/>
    <w:rsid w:val="00102DE5"/>
    <w:rsid w:val="0012165D"/>
    <w:rsid w:val="001434B8"/>
    <w:rsid w:val="00157845"/>
    <w:rsid w:val="001715A4"/>
    <w:rsid w:val="00172009"/>
    <w:rsid w:val="001C2AD0"/>
    <w:rsid w:val="001D258B"/>
    <w:rsid w:val="001D345C"/>
    <w:rsid w:val="001F0981"/>
    <w:rsid w:val="00216221"/>
    <w:rsid w:val="00225CD1"/>
    <w:rsid w:val="0024319C"/>
    <w:rsid w:val="00245CD4"/>
    <w:rsid w:val="002C457D"/>
    <w:rsid w:val="002C4918"/>
    <w:rsid w:val="002C6B5E"/>
    <w:rsid w:val="002D6FB2"/>
    <w:rsid w:val="002D71AC"/>
    <w:rsid w:val="002E38EB"/>
    <w:rsid w:val="002E38ED"/>
    <w:rsid w:val="002E4452"/>
    <w:rsid w:val="00303498"/>
    <w:rsid w:val="00303A65"/>
    <w:rsid w:val="0033325F"/>
    <w:rsid w:val="0033758B"/>
    <w:rsid w:val="00341366"/>
    <w:rsid w:val="003503E9"/>
    <w:rsid w:val="00360E6A"/>
    <w:rsid w:val="0036695D"/>
    <w:rsid w:val="003860D9"/>
    <w:rsid w:val="00386FC5"/>
    <w:rsid w:val="00397F1C"/>
    <w:rsid w:val="003A1419"/>
    <w:rsid w:val="003C3911"/>
    <w:rsid w:val="00403FE6"/>
    <w:rsid w:val="00415BBA"/>
    <w:rsid w:val="004209B2"/>
    <w:rsid w:val="004759CA"/>
    <w:rsid w:val="00486FE6"/>
    <w:rsid w:val="004C4933"/>
    <w:rsid w:val="00500EB4"/>
    <w:rsid w:val="00503E92"/>
    <w:rsid w:val="0053028A"/>
    <w:rsid w:val="00532E3B"/>
    <w:rsid w:val="00553D33"/>
    <w:rsid w:val="005A5199"/>
    <w:rsid w:val="005A646E"/>
    <w:rsid w:val="005C3B7C"/>
    <w:rsid w:val="005E27FE"/>
    <w:rsid w:val="005F0574"/>
    <w:rsid w:val="005F6976"/>
    <w:rsid w:val="0062342C"/>
    <w:rsid w:val="00650DB1"/>
    <w:rsid w:val="00690E2B"/>
    <w:rsid w:val="006A438C"/>
    <w:rsid w:val="00707798"/>
    <w:rsid w:val="00712CC2"/>
    <w:rsid w:val="00751CA1"/>
    <w:rsid w:val="00781BB8"/>
    <w:rsid w:val="00794A9C"/>
    <w:rsid w:val="007A0B8D"/>
    <w:rsid w:val="007D200C"/>
    <w:rsid w:val="007E315A"/>
    <w:rsid w:val="007E5EC2"/>
    <w:rsid w:val="007E6E97"/>
    <w:rsid w:val="007F7A9F"/>
    <w:rsid w:val="00810C7A"/>
    <w:rsid w:val="00816EA0"/>
    <w:rsid w:val="00850C3D"/>
    <w:rsid w:val="00851E45"/>
    <w:rsid w:val="00861FDE"/>
    <w:rsid w:val="008732CE"/>
    <w:rsid w:val="008B6822"/>
    <w:rsid w:val="008C0B21"/>
    <w:rsid w:val="008C2DF1"/>
    <w:rsid w:val="008D6AFB"/>
    <w:rsid w:val="008E328D"/>
    <w:rsid w:val="0096342B"/>
    <w:rsid w:val="00963A12"/>
    <w:rsid w:val="009665A5"/>
    <w:rsid w:val="00995226"/>
    <w:rsid w:val="009B24C0"/>
    <w:rsid w:val="009D586F"/>
    <w:rsid w:val="009E42B7"/>
    <w:rsid w:val="009F5B68"/>
    <w:rsid w:val="00A005A9"/>
    <w:rsid w:val="00A27AE6"/>
    <w:rsid w:val="00A5008A"/>
    <w:rsid w:val="00A74966"/>
    <w:rsid w:val="00A77E2E"/>
    <w:rsid w:val="00AA7D22"/>
    <w:rsid w:val="00AD7731"/>
    <w:rsid w:val="00AD7B68"/>
    <w:rsid w:val="00AF75CB"/>
    <w:rsid w:val="00B11768"/>
    <w:rsid w:val="00B220B3"/>
    <w:rsid w:val="00B223CD"/>
    <w:rsid w:val="00B43D66"/>
    <w:rsid w:val="00B82348"/>
    <w:rsid w:val="00B82AF6"/>
    <w:rsid w:val="00B912ED"/>
    <w:rsid w:val="00BC453C"/>
    <w:rsid w:val="00BF6DC6"/>
    <w:rsid w:val="00C64FCA"/>
    <w:rsid w:val="00C655C8"/>
    <w:rsid w:val="00C77911"/>
    <w:rsid w:val="00C817A2"/>
    <w:rsid w:val="00C826FE"/>
    <w:rsid w:val="00C82BE4"/>
    <w:rsid w:val="00C84054"/>
    <w:rsid w:val="00CD4964"/>
    <w:rsid w:val="00D1443B"/>
    <w:rsid w:val="00D20255"/>
    <w:rsid w:val="00D45DBB"/>
    <w:rsid w:val="00D823CA"/>
    <w:rsid w:val="00DC2CE7"/>
    <w:rsid w:val="00E16757"/>
    <w:rsid w:val="00E242AD"/>
    <w:rsid w:val="00E539AA"/>
    <w:rsid w:val="00E731CB"/>
    <w:rsid w:val="00E76D96"/>
    <w:rsid w:val="00E939A0"/>
    <w:rsid w:val="00EB3790"/>
    <w:rsid w:val="00EB62E3"/>
    <w:rsid w:val="00F41C13"/>
    <w:rsid w:val="00F7352C"/>
    <w:rsid w:val="00F9452D"/>
    <w:rsid w:val="00F95BDE"/>
    <w:rsid w:val="00FA38D1"/>
    <w:rsid w:val="00FB60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ABCD54-02B7-45BB-92DA-4F76F351D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4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3CA"/>
  </w:style>
  <w:style w:type="paragraph" w:styleId="Footer">
    <w:name w:val="footer"/>
    <w:basedOn w:val="Normal"/>
    <w:link w:val="FooterChar"/>
    <w:uiPriority w:val="99"/>
    <w:unhideWhenUsed/>
    <w:rsid w:val="00D82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3CA"/>
  </w:style>
  <w:style w:type="paragraph" w:styleId="ListParagraph">
    <w:name w:val="List Paragraph"/>
    <w:basedOn w:val="Normal"/>
    <w:uiPriority w:val="34"/>
    <w:qFormat/>
    <w:rsid w:val="00AA7D22"/>
    <w:pPr>
      <w:ind w:left="720"/>
      <w:contextualSpacing/>
    </w:pPr>
  </w:style>
  <w:style w:type="character" w:customStyle="1" w:styleId="markedcontent">
    <w:name w:val="markedcontent"/>
    <w:basedOn w:val="DefaultParagraphFont"/>
    <w:rsid w:val="009F5B68"/>
  </w:style>
  <w:style w:type="paragraph" w:styleId="EndnoteText">
    <w:name w:val="endnote text"/>
    <w:basedOn w:val="Normal"/>
    <w:link w:val="EndnoteTextChar"/>
    <w:uiPriority w:val="99"/>
    <w:semiHidden/>
    <w:unhideWhenUsed/>
    <w:rsid w:val="0099522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95226"/>
    <w:rPr>
      <w:sz w:val="20"/>
      <w:szCs w:val="20"/>
    </w:rPr>
  </w:style>
  <w:style w:type="character" w:styleId="EndnoteReference">
    <w:name w:val="endnote reference"/>
    <w:basedOn w:val="DefaultParagraphFont"/>
    <w:uiPriority w:val="99"/>
    <w:semiHidden/>
    <w:unhideWhenUsed/>
    <w:rsid w:val="00995226"/>
    <w:rPr>
      <w:vertAlign w:val="superscript"/>
    </w:rPr>
  </w:style>
  <w:style w:type="paragraph" w:styleId="BalloonText">
    <w:name w:val="Balloon Text"/>
    <w:basedOn w:val="Normal"/>
    <w:link w:val="BalloonTextChar"/>
    <w:uiPriority w:val="99"/>
    <w:semiHidden/>
    <w:unhideWhenUsed/>
    <w:rsid w:val="001216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6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AFE8A-8FB8-4616-810E-5F0938284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3089</Words>
  <Characters>17612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JSC</cp:lastModifiedBy>
  <cp:revision>2</cp:revision>
  <cp:lastPrinted>2022-05-18T07:08:00Z</cp:lastPrinted>
  <dcterms:created xsi:type="dcterms:W3CDTF">2022-05-23T07:27:00Z</dcterms:created>
  <dcterms:modified xsi:type="dcterms:W3CDTF">2022-05-23T07:27:00Z</dcterms:modified>
</cp:coreProperties>
</file>