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445426" w14:textId="77697486" w:rsidR="00A35F38" w:rsidRDefault="00A94433" w:rsidP="00290937">
      <w:pPr>
        <w:spacing w:after="0" w:line="240" w:lineRule="auto"/>
        <w:jc w:val="both"/>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ROBERT KASENZA</w:t>
      </w:r>
    </w:p>
    <w:p w14:paraId="2BB4C3BA" w14:textId="3D21D550" w:rsidR="00290937" w:rsidRDefault="0049328F" w:rsidP="00290937">
      <w:pPr>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versus</w:t>
      </w:r>
      <w:proofErr w:type="gramEnd"/>
    </w:p>
    <w:p w14:paraId="75E4F360" w14:textId="01016780" w:rsidR="00E2610D" w:rsidRDefault="00A94433"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ZIMBABWE REVENUE AUTHORITY</w:t>
      </w:r>
    </w:p>
    <w:p w14:paraId="444BFA7A" w14:textId="77777777" w:rsidR="00E27169" w:rsidRDefault="00E27169" w:rsidP="00290937">
      <w:pPr>
        <w:spacing w:after="0" w:line="240" w:lineRule="auto"/>
        <w:jc w:val="both"/>
        <w:rPr>
          <w:rFonts w:ascii="Times New Roman" w:hAnsi="Times New Roman" w:cs="Times New Roman"/>
          <w:bCs/>
          <w:sz w:val="24"/>
          <w:szCs w:val="24"/>
        </w:rPr>
      </w:pPr>
    </w:p>
    <w:p w14:paraId="5B499BE6" w14:textId="77777777" w:rsidR="00A94433" w:rsidRDefault="00A94433" w:rsidP="00290937">
      <w:pPr>
        <w:spacing w:after="0" w:line="240" w:lineRule="auto"/>
        <w:jc w:val="both"/>
        <w:rPr>
          <w:rFonts w:ascii="Times New Roman" w:hAnsi="Times New Roman" w:cs="Times New Roman"/>
          <w:bCs/>
          <w:sz w:val="24"/>
          <w:szCs w:val="24"/>
        </w:rPr>
      </w:pPr>
    </w:p>
    <w:p w14:paraId="4377823A" w14:textId="2DEC3F6A"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5ACBD5C4" w14:textId="77777777" w:rsidR="00290937" w:rsidRPr="00E96D96" w:rsidRDefault="00290937" w:rsidP="00290937">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58D4B338" w14:textId="1CF40778"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sidR="00991917">
        <w:rPr>
          <w:rFonts w:ascii="Times New Roman" w:hAnsi="Times New Roman" w:cs="Times New Roman"/>
          <w:bCs/>
          <w:sz w:val="24"/>
          <w:szCs w:val="24"/>
          <w:lang w:val="en-GB"/>
        </w:rPr>
        <w:t xml:space="preserve">5 </w:t>
      </w:r>
      <w:r w:rsidR="00E801A6">
        <w:rPr>
          <w:rFonts w:ascii="Times New Roman" w:hAnsi="Times New Roman" w:cs="Times New Roman"/>
          <w:bCs/>
          <w:sz w:val="24"/>
          <w:szCs w:val="24"/>
          <w:lang w:val="en-GB"/>
        </w:rPr>
        <w:t xml:space="preserve">May </w:t>
      </w:r>
      <w:r w:rsidR="00CD0294">
        <w:rPr>
          <w:rFonts w:ascii="Times New Roman" w:hAnsi="Times New Roman" w:cs="Times New Roman"/>
          <w:bCs/>
          <w:sz w:val="24"/>
          <w:szCs w:val="24"/>
          <w:lang w:val="en-GB"/>
        </w:rPr>
        <w:t>2026</w:t>
      </w:r>
    </w:p>
    <w:p w14:paraId="3CD41373" w14:textId="6CA48355" w:rsidR="00567260" w:rsidRDefault="00290937" w:rsidP="00290937">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p>
    <w:p w14:paraId="671270A7" w14:textId="77777777" w:rsidR="00A11E48" w:rsidRPr="00456DDE" w:rsidRDefault="00A11E48" w:rsidP="00290937">
      <w:pPr>
        <w:spacing w:after="0" w:line="360" w:lineRule="auto"/>
        <w:jc w:val="both"/>
        <w:rPr>
          <w:rFonts w:ascii="Times New Roman" w:hAnsi="Times New Roman" w:cs="Times New Roman"/>
          <w:b/>
          <w:sz w:val="24"/>
          <w:szCs w:val="24"/>
          <w:lang w:val="en-GB"/>
        </w:rPr>
      </w:pPr>
    </w:p>
    <w:p w14:paraId="0430BCF0" w14:textId="2F8C0B3D" w:rsidR="00290937" w:rsidRDefault="00E801A6" w:rsidP="00290937">
      <w:pPr>
        <w:spacing w:after="0" w:line="240" w:lineRule="auto"/>
        <w:jc w:val="both"/>
        <w:rPr>
          <w:rFonts w:ascii="Times New Roman" w:hAnsi="Times New Roman" w:cs="Times New Roman"/>
          <w:b/>
          <w:iCs/>
          <w:sz w:val="24"/>
          <w:szCs w:val="24"/>
          <w:lang w:val="en-GB"/>
        </w:rPr>
      </w:pPr>
      <w:r w:rsidRPr="00E801A6">
        <w:rPr>
          <w:rFonts w:ascii="Times New Roman" w:hAnsi="Times New Roman" w:cs="Times New Roman"/>
          <w:b/>
          <w:iCs/>
          <w:sz w:val="24"/>
          <w:szCs w:val="24"/>
          <w:lang w:val="en-GB"/>
        </w:rPr>
        <w:t xml:space="preserve">Opposed </w:t>
      </w:r>
      <w:r w:rsidR="00A94433" w:rsidRPr="00E801A6">
        <w:rPr>
          <w:rFonts w:ascii="Times New Roman" w:hAnsi="Times New Roman" w:cs="Times New Roman"/>
          <w:b/>
          <w:iCs/>
          <w:sz w:val="24"/>
          <w:szCs w:val="24"/>
          <w:lang w:val="en-GB"/>
        </w:rPr>
        <w:t xml:space="preserve">Application </w:t>
      </w:r>
    </w:p>
    <w:p w14:paraId="7FABDA7C" w14:textId="77777777" w:rsidR="00A11E48" w:rsidRDefault="00A11E48" w:rsidP="00290937">
      <w:pPr>
        <w:spacing w:after="0" w:line="240" w:lineRule="auto"/>
        <w:jc w:val="both"/>
        <w:rPr>
          <w:rFonts w:ascii="Times New Roman" w:hAnsi="Times New Roman" w:cs="Times New Roman"/>
          <w:b/>
          <w:iCs/>
          <w:sz w:val="24"/>
          <w:szCs w:val="24"/>
          <w:lang w:val="en-GB"/>
        </w:rPr>
      </w:pPr>
    </w:p>
    <w:p w14:paraId="5CCCF3E4" w14:textId="1C33ABB0" w:rsidR="00290937" w:rsidRDefault="00290937" w:rsidP="00290937">
      <w:pPr>
        <w:spacing w:after="120" w:line="240" w:lineRule="auto"/>
        <w:jc w:val="both"/>
        <w:rPr>
          <w:rFonts w:ascii="Times New Roman" w:hAnsi="Times New Roman" w:cs="Times New Roman"/>
          <w:iCs/>
          <w:sz w:val="24"/>
          <w:szCs w:val="24"/>
          <w:lang w:val="en-GB"/>
        </w:rPr>
      </w:pPr>
    </w:p>
    <w:p w14:paraId="054E44B3" w14:textId="685F8DAC" w:rsidR="00276DD0" w:rsidRDefault="00A94433" w:rsidP="00E27169">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T</w:t>
      </w:r>
      <w:r w:rsidR="002902D3">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Tembani</w:t>
      </w:r>
      <w:proofErr w:type="spellEnd"/>
      <w:r w:rsidR="00276DD0">
        <w:rPr>
          <w:rFonts w:ascii="Times New Roman" w:hAnsi="Times New Roman" w:cs="Times New Roman"/>
          <w:i/>
          <w:iCs/>
          <w:sz w:val="24"/>
          <w:szCs w:val="24"/>
          <w:lang w:val="en-GB"/>
        </w:rPr>
        <w:t xml:space="preserve">, </w:t>
      </w:r>
      <w:r w:rsidR="00276DD0">
        <w:rPr>
          <w:rFonts w:ascii="Times New Roman" w:hAnsi="Times New Roman" w:cs="Times New Roman"/>
          <w:iCs/>
          <w:sz w:val="24"/>
          <w:szCs w:val="24"/>
          <w:lang w:val="en-GB"/>
        </w:rPr>
        <w:t xml:space="preserve">for the </w:t>
      </w:r>
      <w:r>
        <w:rPr>
          <w:rFonts w:ascii="Times New Roman" w:hAnsi="Times New Roman" w:cs="Times New Roman"/>
          <w:iCs/>
          <w:sz w:val="24"/>
          <w:szCs w:val="24"/>
          <w:lang w:val="en-GB"/>
        </w:rPr>
        <w:t>applicant</w:t>
      </w:r>
    </w:p>
    <w:p w14:paraId="5E46488A" w14:textId="4959C626" w:rsidR="00E27169" w:rsidRDefault="00A94433" w:rsidP="00E27169">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T</w:t>
      </w:r>
      <w:r w:rsidR="002902D3">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L</w:t>
      </w:r>
      <w:r w:rsidR="002902D3">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Marange</w:t>
      </w:r>
      <w:proofErr w:type="spellEnd"/>
      <w:r w:rsidR="00453EDD">
        <w:rPr>
          <w:rFonts w:ascii="Times New Roman" w:hAnsi="Times New Roman" w:cs="Times New Roman"/>
          <w:i/>
          <w:iCs/>
          <w:sz w:val="24"/>
          <w:szCs w:val="24"/>
          <w:lang w:val="en-GB"/>
        </w:rPr>
        <w:t xml:space="preserve">, </w:t>
      </w:r>
      <w:r w:rsidR="00453EDD">
        <w:rPr>
          <w:rFonts w:ascii="Times New Roman" w:hAnsi="Times New Roman" w:cs="Times New Roman"/>
          <w:iCs/>
          <w:sz w:val="24"/>
          <w:szCs w:val="24"/>
          <w:lang w:val="en-GB"/>
        </w:rPr>
        <w:t xml:space="preserve">for the </w:t>
      </w:r>
      <w:r>
        <w:rPr>
          <w:rFonts w:ascii="Times New Roman" w:hAnsi="Times New Roman" w:cs="Times New Roman"/>
          <w:iCs/>
          <w:sz w:val="24"/>
          <w:szCs w:val="24"/>
          <w:lang w:val="en-GB"/>
        </w:rPr>
        <w:t>respondent</w:t>
      </w:r>
    </w:p>
    <w:p w14:paraId="57296816" w14:textId="77777777" w:rsidR="00453EDD" w:rsidRPr="00453EDD" w:rsidRDefault="00453EDD" w:rsidP="00290937">
      <w:pPr>
        <w:spacing w:after="120" w:line="240" w:lineRule="auto"/>
        <w:jc w:val="both"/>
        <w:rPr>
          <w:rFonts w:ascii="Times New Roman" w:hAnsi="Times New Roman" w:cs="Times New Roman"/>
          <w:iCs/>
          <w:sz w:val="24"/>
          <w:szCs w:val="24"/>
          <w:lang w:val="en-GB"/>
        </w:rPr>
      </w:pPr>
    </w:p>
    <w:p w14:paraId="65CEFD6E" w14:textId="37887B5F" w:rsidR="004840BB" w:rsidRPr="00E801A6" w:rsidRDefault="00290937" w:rsidP="000025A3">
      <w:pPr>
        <w:spacing w:after="120" w:line="360" w:lineRule="auto"/>
        <w:ind w:firstLine="720"/>
        <w:jc w:val="both"/>
        <w:rPr>
          <w:rFonts w:ascii="Times New Roman" w:hAnsi="Times New Roman" w:cs="Times New Roman"/>
          <w:b/>
          <w:bCs/>
          <w:sz w:val="24"/>
          <w:szCs w:val="24"/>
          <w:lang w:val="en-GB"/>
        </w:rPr>
      </w:pPr>
      <w:r w:rsidRPr="00787FDE">
        <w:rPr>
          <w:rFonts w:ascii="Times New Roman" w:hAnsi="Times New Roman" w:cs="Times New Roman"/>
          <w:b/>
          <w:bCs/>
          <w:sz w:val="24"/>
          <w:szCs w:val="24"/>
          <w:lang w:val="en-GB"/>
        </w:rPr>
        <w:t>DEMBURE J</w:t>
      </w:r>
      <w:bookmarkStart w:id="1" w:name="_Hlk199018052"/>
      <w:r w:rsidR="00A11E48" w:rsidRPr="00787FDE">
        <w:rPr>
          <w:rFonts w:ascii="Times New Roman" w:hAnsi="Times New Roman" w:cs="Times New Roman"/>
          <w:b/>
          <w:bCs/>
          <w:sz w:val="24"/>
          <w:szCs w:val="24"/>
          <w:lang w:val="en-GB"/>
        </w:rPr>
        <w:t>:</w:t>
      </w:r>
      <w:r w:rsidR="00A11E48">
        <w:rPr>
          <w:rFonts w:ascii="Times New Roman" w:hAnsi="Times New Roman" w:cs="Times New Roman"/>
          <w:sz w:val="24"/>
          <w:szCs w:val="24"/>
          <w:lang w:val="en-GB"/>
        </w:rPr>
        <w:t xml:space="preserve"> This</w:t>
      </w:r>
      <w:r w:rsidR="00467DAC">
        <w:rPr>
          <w:rFonts w:ascii="Times New Roman" w:hAnsi="Times New Roman" w:cs="Times New Roman"/>
          <w:sz w:val="24"/>
          <w:szCs w:val="24"/>
          <w:lang w:val="en-GB"/>
        </w:rPr>
        <w:t xml:space="preserve"> </w:t>
      </w:r>
      <w:r w:rsidR="005A147B">
        <w:rPr>
          <w:rFonts w:ascii="Times New Roman" w:hAnsi="Times New Roman" w:cs="Times New Roman"/>
          <w:sz w:val="24"/>
          <w:szCs w:val="24"/>
          <w:lang w:val="en-GB"/>
        </w:rPr>
        <w:t>i</w:t>
      </w:r>
      <w:r w:rsidR="00467DAC">
        <w:rPr>
          <w:rFonts w:ascii="Times New Roman" w:hAnsi="Times New Roman" w:cs="Times New Roman"/>
          <w:sz w:val="24"/>
          <w:szCs w:val="24"/>
          <w:lang w:val="en-GB"/>
        </w:rPr>
        <w:t xml:space="preserve">s </w:t>
      </w:r>
      <w:r w:rsidR="0086128F">
        <w:rPr>
          <w:rFonts w:ascii="Times New Roman" w:hAnsi="Times New Roman" w:cs="Times New Roman"/>
          <w:sz w:val="24"/>
          <w:szCs w:val="24"/>
          <w:lang w:val="en-GB"/>
        </w:rPr>
        <w:t>a</w:t>
      </w:r>
      <w:r w:rsidR="00E801A6">
        <w:rPr>
          <w:rFonts w:ascii="Times New Roman" w:hAnsi="Times New Roman" w:cs="Times New Roman"/>
          <w:sz w:val="24"/>
          <w:szCs w:val="24"/>
          <w:lang w:val="en-GB"/>
        </w:rPr>
        <w:t>n opposed</w:t>
      </w:r>
      <w:r w:rsidR="0086128F">
        <w:rPr>
          <w:rFonts w:ascii="Times New Roman" w:hAnsi="Times New Roman" w:cs="Times New Roman"/>
          <w:sz w:val="24"/>
          <w:szCs w:val="24"/>
          <w:lang w:val="en-GB"/>
        </w:rPr>
        <w:t xml:space="preserve"> court application in</w:t>
      </w:r>
      <w:r w:rsidR="001C77BA">
        <w:rPr>
          <w:rFonts w:ascii="Times New Roman" w:hAnsi="Times New Roman" w:cs="Times New Roman"/>
          <w:sz w:val="24"/>
          <w:szCs w:val="24"/>
          <w:lang w:val="en-GB"/>
        </w:rPr>
        <w:t xml:space="preserve"> </w:t>
      </w:r>
      <w:r w:rsidR="0086128F">
        <w:rPr>
          <w:rFonts w:ascii="Times New Roman" w:hAnsi="Times New Roman" w:cs="Times New Roman"/>
          <w:sz w:val="24"/>
          <w:szCs w:val="24"/>
          <w:lang w:val="en-GB"/>
        </w:rPr>
        <w:t>terms of s 4 of the Administrative Justice Act [</w:t>
      </w:r>
      <w:r w:rsidR="0086128F" w:rsidRPr="003024A7">
        <w:rPr>
          <w:rFonts w:ascii="Times New Roman" w:hAnsi="Times New Roman" w:cs="Times New Roman"/>
          <w:i/>
          <w:sz w:val="24"/>
          <w:szCs w:val="24"/>
          <w:lang w:val="en-GB"/>
        </w:rPr>
        <w:t xml:space="preserve">Chapter </w:t>
      </w:r>
      <w:r w:rsidR="003024A7" w:rsidRPr="003024A7">
        <w:rPr>
          <w:rFonts w:ascii="Times New Roman" w:hAnsi="Times New Roman" w:cs="Times New Roman"/>
          <w:i/>
          <w:sz w:val="24"/>
          <w:szCs w:val="24"/>
          <w:lang w:val="en-GB"/>
        </w:rPr>
        <w:t>10</w:t>
      </w:r>
      <w:r w:rsidR="0086128F" w:rsidRPr="003024A7">
        <w:rPr>
          <w:rFonts w:ascii="Times New Roman" w:hAnsi="Times New Roman" w:cs="Times New Roman"/>
          <w:i/>
          <w:sz w:val="24"/>
          <w:szCs w:val="24"/>
          <w:lang w:val="en-GB"/>
        </w:rPr>
        <w:t>:</w:t>
      </w:r>
      <w:r w:rsidR="003024A7" w:rsidRPr="003024A7">
        <w:rPr>
          <w:rFonts w:ascii="Times New Roman" w:hAnsi="Times New Roman" w:cs="Times New Roman"/>
          <w:i/>
          <w:sz w:val="24"/>
          <w:szCs w:val="24"/>
          <w:lang w:val="en-GB"/>
        </w:rPr>
        <w:t>28</w:t>
      </w:r>
      <w:r w:rsidR="0086128F">
        <w:rPr>
          <w:rFonts w:ascii="Times New Roman" w:hAnsi="Times New Roman" w:cs="Times New Roman"/>
          <w:sz w:val="24"/>
          <w:szCs w:val="24"/>
          <w:lang w:val="en-GB"/>
        </w:rPr>
        <w:t>] as read with</w:t>
      </w:r>
      <w:r w:rsidR="003024A7">
        <w:rPr>
          <w:rFonts w:ascii="Times New Roman" w:hAnsi="Times New Roman" w:cs="Times New Roman"/>
          <w:sz w:val="24"/>
          <w:szCs w:val="24"/>
          <w:lang w:val="en-GB"/>
        </w:rPr>
        <w:t xml:space="preserve"> s 196 of the Customs and Excise Act [</w:t>
      </w:r>
      <w:r w:rsidR="003024A7" w:rsidRPr="003024A7">
        <w:rPr>
          <w:rFonts w:ascii="Times New Roman" w:hAnsi="Times New Roman" w:cs="Times New Roman"/>
          <w:i/>
          <w:sz w:val="24"/>
          <w:szCs w:val="24"/>
          <w:lang w:val="en-GB"/>
        </w:rPr>
        <w:t>Chapter 23:02</w:t>
      </w:r>
      <w:r w:rsidR="003024A7">
        <w:rPr>
          <w:rFonts w:ascii="Times New Roman" w:hAnsi="Times New Roman" w:cs="Times New Roman"/>
          <w:sz w:val="24"/>
          <w:szCs w:val="24"/>
          <w:lang w:val="en-GB"/>
        </w:rPr>
        <w:t xml:space="preserve">] </w:t>
      </w:r>
      <w:proofErr w:type="gramStart"/>
      <w:r w:rsidR="003024A7">
        <w:rPr>
          <w:rFonts w:ascii="Times New Roman" w:hAnsi="Times New Roman" w:cs="Times New Roman"/>
          <w:sz w:val="24"/>
          <w:szCs w:val="24"/>
          <w:lang w:val="en-GB"/>
        </w:rPr>
        <w:t>and</w:t>
      </w:r>
      <w:proofErr w:type="gramEnd"/>
      <w:r w:rsidR="003024A7">
        <w:rPr>
          <w:rFonts w:ascii="Times New Roman" w:hAnsi="Times New Roman" w:cs="Times New Roman"/>
          <w:sz w:val="24"/>
          <w:szCs w:val="24"/>
          <w:lang w:val="en-GB"/>
        </w:rPr>
        <w:t xml:space="preserve"> </w:t>
      </w:r>
      <w:r w:rsidR="0086128F">
        <w:rPr>
          <w:rFonts w:ascii="Times New Roman" w:hAnsi="Times New Roman" w:cs="Times New Roman"/>
          <w:sz w:val="24"/>
          <w:szCs w:val="24"/>
          <w:lang w:val="en-GB"/>
        </w:rPr>
        <w:t>s 68 of the C</w:t>
      </w:r>
      <w:r w:rsidR="003024A7">
        <w:rPr>
          <w:rFonts w:ascii="Times New Roman" w:hAnsi="Times New Roman" w:cs="Times New Roman"/>
          <w:sz w:val="24"/>
          <w:szCs w:val="24"/>
          <w:lang w:val="en-GB"/>
        </w:rPr>
        <w:t xml:space="preserve">onstitution of Zimbabwe, 2013. </w:t>
      </w:r>
      <w:r w:rsidR="004840BB">
        <w:rPr>
          <w:rFonts w:ascii="Times New Roman" w:hAnsi="Times New Roman" w:cs="Times New Roman"/>
          <w:sz w:val="24"/>
          <w:szCs w:val="24"/>
          <w:lang w:val="en-GB"/>
        </w:rPr>
        <w:t>The applicant seeks the relief</w:t>
      </w:r>
      <w:r w:rsidR="000025A3">
        <w:rPr>
          <w:rFonts w:ascii="Times New Roman" w:hAnsi="Times New Roman" w:cs="Times New Roman"/>
          <w:sz w:val="24"/>
          <w:szCs w:val="24"/>
          <w:lang w:val="en-GB"/>
        </w:rPr>
        <w:t xml:space="preserve"> that</w:t>
      </w:r>
      <w:r w:rsidR="004840BB">
        <w:rPr>
          <w:rFonts w:ascii="Times New Roman" w:hAnsi="Times New Roman" w:cs="Times New Roman"/>
          <w:sz w:val="24"/>
          <w:szCs w:val="24"/>
          <w:lang w:val="en-GB"/>
        </w:rPr>
        <w:t>:</w:t>
      </w:r>
    </w:p>
    <w:p w14:paraId="7C76570C" w14:textId="77777777" w:rsidR="000025A3" w:rsidRPr="000025A3" w:rsidRDefault="000025A3" w:rsidP="000025A3">
      <w:pPr>
        <w:spacing w:after="0" w:line="240" w:lineRule="auto"/>
        <w:ind w:left="1440" w:hanging="720"/>
        <w:jc w:val="both"/>
        <w:rPr>
          <w:rFonts w:ascii="Times New Roman" w:hAnsi="Times New Roman" w:cs="Times New Roman"/>
          <w:lang w:val="en-GB"/>
        </w:rPr>
      </w:pPr>
      <w:r w:rsidRPr="000025A3">
        <w:rPr>
          <w:rFonts w:ascii="Times New Roman" w:hAnsi="Times New Roman" w:cs="Times New Roman"/>
          <w:lang w:val="en-GB"/>
        </w:rPr>
        <w:t>“1.</w:t>
      </w:r>
      <w:r w:rsidRPr="000025A3">
        <w:rPr>
          <w:rFonts w:ascii="Times New Roman" w:hAnsi="Times New Roman" w:cs="Times New Roman"/>
          <w:lang w:val="en-GB"/>
        </w:rPr>
        <w:tab/>
      </w:r>
      <w:r w:rsidR="004840BB" w:rsidRPr="000025A3">
        <w:rPr>
          <w:rFonts w:ascii="Times New Roman" w:hAnsi="Times New Roman" w:cs="Times New Roman"/>
          <w:lang w:val="en-GB"/>
        </w:rPr>
        <w:t>The decision of the Respondent dated 13 January 2025 be and is hereby set aside</w:t>
      </w:r>
      <w:r w:rsidRPr="000025A3">
        <w:rPr>
          <w:rFonts w:ascii="Times New Roman" w:hAnsi="Times New Roman" w:cs="Times New Roman"/>
          <w:lang w:val="en-GB"/>
        </w:rPr>
        <w:t>.</w:t>
      </w:r>
    </w:p>
    <w:p w14:paraId="3183D60C" w14:textId="2EFAE910" w:rsidR="000025A3" w:rsidRPr="000025A3" w:rsidRDefault="00567260" w:rsidP="000025A3">
      <w:pPr>
        <w:spacing w:after="0" w:line="240" w:lineRule="auto"/>
        <w:ind w:left="1440" w:hanging="720"/>
        <w:jc w:val="both"/>
        <w:rPr>
          <w:rFonts w:ascii="Times New Roman" w:hAnsi="Times New Roman" w:cs="Times New Roman"/>
          <w:lang w:val="en-GB"/>
        </w:rPr>
      </w:pPr>
      <w:r>
        <w:rPr>
          <w:rFonts w:ascii="Times New Roman" w:hAnsi="Times New Roman" w:cs="Times New Roman"/>
          <w:lang w:val="en-GB"/>
        </w:rPr>
        <w:t xml:space="preserve"> </w:t>
      </w:r>
      <w:r w:rsidR="000025A3" w:rsidRPr="000025A3">
        <w:rPr>
          <w:rFonts w:ascii="Times New Roman" w:hAnsi="Times New Roman" w:cs="Times New Roman"/>
          <w:lang w:val="en-GB"/>
        </w:rPr>
        <w:t>2.</w:t>
      </w:r>
      <w:r w:rsidR="000025A3" w:rsidRPr="000025A3">
        <w:rPr>
          <w:rFonts w:ascii="Times New Roman" w:hAnsi="Times New Roman" w:cs="Times New Roman"/>
          <w:lang w:val="en-GB"/>
        </w:rPr>
        <w:tab/>
      </w:r>
      <w:r w:rsidR="004840BB" w:rsidRPr="000025A3">
        <w:rPr>
          <w:rFonts w:ascii="Times New Roman" w:hAnsi="Times New Roman" w:cs="Times New Roman"/>
          <w:lang w:val="en-GB"/>
        </w:rPr>
        <w:t xml:space="preserve">The matter </w:t>
      </w:r>
      <w:proofErr w:type="gramStart"/>
      <w:r w:rsidR="004840BB" w:rsidRPr="000025A3">
        <w:rPr>
          <w:rFonts w:ascii="Times New Roman" w:hAnsi="Times New Roman" w:cs="Times New Roman"/>
          <w:lang w:val="en-GB"/>
        </w:rPr>
        <w:t>be</w:t>
      </w:r>
      <w:proofErr w:type="gramEnd"/>
      <w:r w:rsidR="004840BB" w:rsidRPr="000025A3">
        <w:rPr>
          <w:rFonts w:ascii="Times New Roman" w:hAnsi="Times New Roman" w:cs="Times New Roman"/>
          <w:lang w:val="en-GB"/>
        </w:rPr>
        <w:t xml:space="preserve"> remitted back to the Respondent for reconsideration</w:t>
      </w:r>
      <w:r w:rsidR="000025A3" w:rsidRPr="000025A3">
        <w:rPr>
          <w:rFonts w:ascii="Times New Roman" w:hAnsi="Times New Roman" w:cs="Times New Roman"/>
          <w:lang w:val="en-GB"/>
        </w:rPr>
        <w:t>.</w:t>
      </w:r>
    </w:p>
    <w:p w14:paraId="53E5DB05" w14:textId="6ACBCCD2" w:rsidR="004840BB" w:rsidRPr="000025A3" w:rsidRDefault="00567260" w:rsidP="000025A3">
      <w:pPr>
        <w:spacing w:after="120" w:line="360" w:lineRule="auto"/>
        <w:ind w:left="1440" w:hanging="720"/>
        <w:jc w:val="both"/>
        <w:rPr>
          <w:rFonts w:ascii="Times New Roman" w:hAnsi="Times New Roman" w:cs="Times New Roman"/>
          <w:lang w:val="en-GB"/>
        </w:rPr>
      </w:pPr>
      <w:r>
        <w:rPr>
          <w:rFonts w:ascii="Times New Roman" w:hAnsi="Times New Roman" w:cs="Times New Roman"/>
          <w:lang w:val="en-GB"/>
        </w:rPr>
        <w:t xml:space="preserve"> </w:t>
      </w:r>
      <w:r w:rsidR="000025A3" w:rsidRPr="000025A3">
        <w:rPr>
          <w:rFonts w:ascii="Times New Roman" w:hAnsi="Times New Roman" w:cs="Times New Roman"/>
          <w:lang w:val="en-GB"/>
        </w:rPr>
        <w:t>3.</w:t>
      </w:r>
      <w:r w:rsidR="000025A3" w:rsidRPr="000025A3">
        <w:rPr>
          <w:rFonts w:ascii="Times New Roman" w:hAnsi="Times New Roman" w:cs="Times New Roman"/>
          <w:lang w:val="en-GB"/>
        </w:rPr>
        <w:tab/>
      </w:r>
      <w:r w:rsidR="004840BB" w:rsidRPr="000025A3">
        <w:rPr>
          <w:rFonts w:ascii="Times New Roman" w:hAnsi="Times New Roman" w:cs="Times New Roman"/>
          <w:lang w:val="en-GB"/>
        </w:rPr>
        <w:t>Each party bears its own costs.”</w:t>
      </w:r>
    </w:p>
    <w:p w14:paraId="56C99A6D" w14:textId="63796B48" w:rsidR="006702B0" w:rsidRPr="00E801A6" w:rsidRDefault="00E801A6" w:rsidP="00567260">
      <w:pPr>
        <w:spacing w:after="12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On 13 March 2026, the court, after hearing argument from the counsels for both the applicant and the respondent</w:t>
      </w:r>
      <w:r w:rsidR="000025A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reserved judgment </w:t>
      </w:r>
      <w:r w:rsidRPr="000025A3">
        <w:rPr>
          <w:rFonts w:ascii="Times New Roman" w:hAnsi="Times New Roman" w:cs="Times New Roman"/>
          <w:i/>
          <w:iCs/>
          <w:sz w:val="24"/>
          <w:szCs w:val="24"/>
          <w:lang w:val="en-GB"/>
        </w:rPr>
        <w:t>sine</w:t>
      </w:r>
      <w:r w:rsidR="000025A3" w:rsidRPr="000025A3">
        <w:rPr>
          <w:rFonts w:ascii="Times New Roman" w:hAnsi="Times New Roman" w:cs="Times New Roman"/>
          <w:i/>
          <w:iCs/>
          <w:sz w:val="24"/>
          <w:szCs w:val="24"/>
          <w:lang w:val="en-GB"/>
        </w:rPr>
        <w:t xml:space="preserve"> die</w:t>
      </w:r>
      <w:r>
        <w:rPr>
          <w:rFonts w:ascii="Times New Roman" w:hAnsi="Times New Roman" w:cs="Times New Roman"/>
          <w:sz w:val="24"/>
          <w:szCs w:val="24"/>
          <w:lang w:val="en-GB"/>
        </w:rPr>
        <w:t xml:space="preserve">. </w:t>
      </w:r>
    </w:p>
    <w:bookmarkEnd w:id="1"/>
    <w:p w14:paraId="27085CB9" w14:textId="2626E034" w:rsidR="00290937" w:rsidRPr="00AB7A4E" w:rsidRDefault="00290937" w:rsidP="00290937">
      <w:pPr>
        <w:spacing w:after="12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 xml:space="preserve">FACTUAL </w:t>
      </w:r>
      <w:r w:rsidR="007A07C8">
        <w:rPr>
          <w:rFonts w:ascii="Times New Roman" w:hAnsi="Times New Roman" w:cs="Times New Roman"/>
          <w:b/>
          <w:sz w:val="24"/>
          <w:szCs w:val="24"/>
          <w:u w:val="single"/>
        </w:rPr>
        <w:t>BACKGROUND</w:t>
      </w:r>
    </w:p>
    <w:p w14:paraId="01993F7C" w14:textId="4707548F" w:rsidR="000025A3" w:rsidRDefault="00E801A6" w:rsidP="00752B16">
      <w:pPr>
        <w:spacing w:after="120" w:line="360" w:lineRule="auto"/>
        <w:ind w:firstLine="720"/>
        <w:jc w:val="both"/>
        <w:rPr>
          <w:rFonts w:ascii="Times New Roman" w:hAnsi="Times New Roman" w:cs="Times New Roman"/>
          <w:sz w:val="24"/>
          <w:szCs w:val="24"/>
          <w:lang w:val="en-US"/>
        </w:rPr>
      </w:pPr>
      <w:r>
        <w:rPr>
          <w:rFonts w:ascii="Times New Roman" w:hAnsi="Times New Roman" w:cs="Times New Roman"/>
          <w:bCs/>
          <w:sz w:val="24"/>
          <w:szCs w:val="24"/>
        </w:rPr>
        <w:t xml:space="preserve">On 15 September 2024, </w:t>
      </w:r>
      <w:r w:rsidR="000025A3">
        <w:rPr>
          <w:rFonts w:ascii="Times New Roman" w:hAnsi="Times New Roman" w:cs="Times New Roman"/>
          <w:bCs/>
          <w:sz w:val="24"/>
          <w:szCs w:val="24"/>
        </w:rPr>
        <w:t xml:space="preserve">the applicant returned to the country as a returning resident from the United Kingdom. </w:t>
      </w:r>
      <w:r w:rsidR="00CA5C1A">
        <w:rPr>
          <w:rFonts w:ascii="Times New Roman" w:hAnsi="Times New Roman" w:cs="Times New Roman"/>
          <w:bCs/>
          <w:sz w:val="24"/>
          <w:szCs w:val="24"/>
        </w:rPr>
        <w:t>He went on to</w:t>
      </w:r>
      <w:r w:rsidR="000025A3">
        <w:rPr>
          <w:rFonts w:ascii="Times New Roman" w:hAnsi="Times New Roman" w:cs="Times New Roman"/>
          <w:bCs/>
          <w:sz w:val="24"/>
          <w:szCs w:val="24"/>
        </w:rPr>
        <w:t xml:space="preserve"> appl</w:t>
      </w:r>
      <w:r w:rsidR="00CA5C1A">
        <w:rPr>
          <w:rFonts w:ascii="Times New Roman" w:hAnsi="Times New Roman" w:cs="Times New Roman"/>
          <w:bCs/>
          <w:sz w:val="24"/>
          <w:szCs w:val="24"/>
        </w:rPr>
        <w:t>y</w:t>
      </w:r>
      <w:r w:rsidR="000025A3">
        <w:rPr>
          <w:rFonts w:ascii="Times New Roman" w:hAnsi="Times New Roman" w:cs="Times New Roman"/>
          <w:bCs/>
          <w:sz w:val="24"/>
          <w:szCs w:val="24"/>
        </w:rPr>
        <w:t xml:space="preserve"> for an immigrant rebate</w:t>
      </w:r>
      <w:r w:rsidR="00CA5C1A">
        <w:rPr>
          <w:rFonts w:ascii="Times New Roman" w:hAnsi="Times New Roman" w:cs="Times New Roman"/>
          <w:bCs/>
          <w:sz w:val="24"/>
          <w:szCs w:val="24"/>
        </w:rPr>
        <w:t xml:space="preserve">, being the </w:t>
      </w:r>
      <w:r w:rsidR="000025A3">
        <w:rPr>
          <w:rFonts w:ascii="Times New Roman" w:hAnsi="Times New Roman" w:cs="Times New Roman"/>
          <w:bCs/>
          <w:sz w:val="24"/>
          <w:szCs w:val="24"/>
        </w:rPr>
        <w:t xml:space="preserve">suspension of duty in respect of the motor vehicle he </w:t>
      </w:r>
      <w:r w:rsidR="00CA5C1A">
        <w:rPr>
          <w:rFonts w:ascii="Times New Roman" w:hAnsi="Times New Roman" w:cs="Times New Roman"/>
          <w:bCs/>
          <w:sz w:val="24"/>
          <w:szCs w:val="24"/>
        </w:rPr>
        <w:t xml:space="preserve">imported and </w:t>
      </w:r>
      <w:r w:rsidR="000025A3">
        <w:rPr>
          <w:rFonts w:ascii="Times New Roman" w:hAnsi="Times New Roman" w:cs="Times New Roman"/>
          <w:bCs/>
          <w:sz w:val="24"/>
          <w:szCs w:val="24"/>
        </w:rPr>
        <w:t xml:space="preserve">alleged he had owned for at least six months before </w:t>
      </w:r>
      <w:r w:rsidR="007B320F">
        <w:rPr>
          <w:rFonts w:ascii="Times New Roman" w:hAnsi="Times New Roman" w:cs="Times New Roman"/>
          <w:bCs/>
          <w:sz w:val="24"/>
          <w:szCs w:val="24"/>
        </w:rPr>
        <w:t>his arrival</w:t>
      </w:r>
      <w:r w:rsidR="00CA5C1A">
        <w:rPr>
          <w:rFonts w:ascii="Times New Roman" w:hAnsi="Times New Roman" w:cs="Times New Roman"/>
          <w:bCs/>
          <w:sz w:val="24"/>
          <w:szCs w:val="24"/>
        </w:rPr>
        <w:t xml:space="preserve"> in Zimbabwe</w:t>
      </w:r>
      <w:r w:rsidR="007B320F">
        <w:rPr>
          <w:rFonts w:ascii="Times New Roman" w:hAnsi="Times New Roman" w:cs="Times New Roman"/>
          <w:bCs/>
          <w:sz w:val="24"/>
          <w:szCs w:val="24"/>
        </w:rPr>
        <w:t>. The</w:t>
      </w:r>
      <w:r w:rsidR="000025A3">
        <w:rPr>
          <w:rFonts w:ascii="Times New Roman" w:hAnsi="Times New Roman" w:cs="Times New Roman"/>
          <w:bCs/>
          <w:sz w:val="24"/>
          <w:szCs w:val="24"/>
        </w:rPr>
        <w:t xml:space="preserve"> suspension of duty on motor vehicles imported by returning residents is provided for in the </w:t>
      </w:r>
      <w:r w:rsidR="007B320F" w:rsidRPr="000025A3">
        <w:rPr>
          <w:rFonts w:ascii="Times New Roman" w:hAnsi="Times New Roman" w:cs="Times New Roman"/>
          <w:sz w:val="24"/>
          <w:szCs w:val="24"/>
          <w:lang w:val="en-US"/>
        </w:rPr>
        <w:t>Customs and Excise (Suspension) (Amendment) Regulations, 2022</w:t>
      </w:r>
      <w:r w:rsidR="000025A3" w:rsidRPr="000025A3">
        <w:rPr>
          <w:rFonts w:ascii="Times New Roman" w:hAnsi="Times New Roman" w:cs="Times New Roman"/>
          <w:sz w:val="24"/>
          <w:szCs w:val="24"/>
          <w:lang w:val="en-US"/>
        </w:rPr>
        <w:t xml:space="preserve"> SI 10 of 2022</w:t>
      </w:r>
      <w:r w:rsidR="007B320F" w:rsidRPr="000025A3">
        <w:rPr>
          <w:rFonts w:ascii="Times New Roman" w:hAnsi="Times New Roman" w:cs="Times New Roman"/>
          <w:sz w:val="24"/>
          <w:szCs w:val="24"/>
          <w:lang w:val="en-US"/>
        </w:rPr>
        <w:t xml:space="preserve"> (</w:t>
      </w:r>
      <w:r w:rsidR="007B320F" w:rsidRPr="00CA5C1A">
        <w:rPr>
          <w:rFonts w:ascii="Times New Roman" w:hAnsi="Times New Roman" w:cs="Times New Roman"/>
          <w:i/>
          <w:iCs/>
          <w:sz w:val="24"/>
          <w:szCs w:val="24"/>
          <w:lang w:val="en-US"/>
        </w:rPr>
        <w:t>“the Regulations”</w:t>
      </w:r>
      <w:r w:rsidR="007B320F" w:rsidRPr="000025A3">
        <w:rPr>
          <w:rFonts w:ascii="Times New Roman" w:hAnsi="Times New Roman" w:cs="Times New Roman"/>
          <w:sz w:val="24"/>
          <w:szCs w:val="24"/>
          <w:lang w:val="en-US"/>
        </w:rPr>
        <w:t xml:space="preserve">). </w:t>
      </w:r>
    </w:p>
    <w:p w14:paraId="3C99F271" w14:textId="4244E854" w:rsidR="00202A92" w:rsidRPr="000025A3" w:rsidRDefault="007B320F" w:rsidP="000A03A2">
      <w:pPr>
        <w:spacing w:after="0" w:line="360" w:lineRule="auto"/>
        <w:ind w:firstLine="720"/>
        <w:jc w:val="both"/>
        <w:rPr>
          <w:rFonts w:ascii="Times New Roman" w:hAnsi="Times New Roman" w:cs="Times New Roman"/>
          <w:bCs/>
          <w:sz w:val="24"/>
          <w:szCs w:val="24"/>
        </w:rPr>
      </w:pPr>
      <w:r w:rsidRPr="000025A3">
        <w:rPr>
          <w:rFonts w:ascii="Times New Roman" w:hAnsi="Times New Roman" w:cs="Times New Roman"/>
          <w:sz w:val="24"/>
          <w:szCs w:val="24"/>
          <w:lang w:val="en-US"/>
        </w:rPr>
        <w:t xml:space="preserve">The applicant averred that on </w:t>
      </w:r>
      <w:r w:rsidR="008758C3">
        <w:rPr>
          <w:rFonts w:ascii="Times New Roman" w:hAnsi="Times New Roman" w:cs="Times New Roman"/>
          <w:bCs/>
          <w:sz w:val="24"/>
          <w:szCs w:val="24"/>
        </w:rPr>
        <w:t xml:space="preserve">10 February 2024, </w:t>
      </w:r>
      <w:r>
        <w:rPr>
          <w:rFonts w:ascii="Times New Roman" w:hAnsi="Times New Roman" w:cs="Times New Roman"/>
          <w:bCs/>
          <w:sz w:val="24"/>
          <w:szCs w:val="24"/>
        </w:rPr>
        <w:t xml:space="preserve">he </w:t>
      </w:r>
      <w:r w:rsidR="008758C3">
        <w:rPr>
          <w:rFonts w:ascii="Times New Roman" w:hAnsi="Times New Roman" w:cs="Times New Roman"/>
          <w:bCs/>
          <w:sz w:val="24"/>
          <w:szCs w:val="24"/>
        </w:rPr>
        <w:t xml:space="preserve">purchased a motor vehicle, a Ford </w:t>
      </w:r>
      <w:proofErr w:type="spellStart"/>
      <w:r w:rsidR="008758C3">
        <w:rPr>
          <w:rFonts w:ascii="Times New Roman" w:hAnsi="Times New Roman" w:cs="Times New Roman"/>
          <w:bCs/>
          <w:sz w:val="24"/>
          <w:szCs w:val="24"/>
        </w:rPr>
        <w:t>Kuda</w:t>
      </w:r>
      <w:proofErr w:type="spellEnd"/>
      <w:r w:rsidR="008758C3">
        <w:rPr>
          <w:rFonts w:ascii="Times New Roman" w:hAnsi="Times New Roman" w:cs="Times New Roman"/>
          <w:bCs/>
          <w:sz w:val="24"/>
          <w:szCs w:val="24"/>
        </w:rPr>
        <w:t xml:space="preserve"> Titanium </w:t>
      </w:r>
      <w:r w:rsidR="00CA5C1A">
        <w:rPr>
          <w:rFonts w:ascii="Times New Roman" w:hAnsi="Times New Roman" w:cs="Times New Roman"/>
          <w:bCs/>
          <w:sz w:val="24"/>
          <w:szCs w:val="24"/>
        </w:rPr>
        <w:t>(</w:t>
      </w:r>
      <w:r w:rsidR="00CA5C1A" w:rsidRPr="00CA5C1A">
        <w:rPr>
          <w:rFonts w:ascii="Times New Roman" w:hAnsi="Times New Roman" w:cs="Times New Roman"/>
          <w:bCs/>
          <w:i/>
          <w:iCs/>
          <w:sz w:val="24"/>
          <w:szCs w:val="24"/>
        </w:rPr>
        <w:t>“the vehicle”</w:t>
      </w:r>
      <w:r w:rsidR="00CA5C1A">
        <w:rPr>
          <w:rFonts w:ascii="Times New Roman" w:hAnsi="Times New Roman" w:cs="Times New Roman"/>
          <w:bCs/>
          <w:sz w:val="24"/>
          <w:szCs w:val="24"/>
        </w:rPr>
        <w:t xml:space="preserve">) </w:t>
      </w:r>
      <w:r w:rsidR="008758C3">
        <w:rPr>
          <w:rFonts w:ascii="Times New Roman" w:hAnsi="Times New Roman" w:cs="Times New Roman"/>
          <w:bCs/>
          <w:sz w:val="24"/>
          <w:szCs w:val="24"/>
        </w:rPr>
        <w:t>through an instalment sale with a car deal</w:t>
      </w:r>
      <w:r w:rsidR="00B70076">
        <w:rPr>
          <w:rFonts w:ascii="Times New Roman" w:hAnsi="Times New Roman" w:cs="Times New Roman"/>
          <w:bCs/>
          <w:sz w:val="24"/>
          <w:szCs w:val="24"/>
        </w:rPr>
        <w:t>er</w:t>
      </w:r>
      <w:r w:rsidR="008758C3">
        <w:rPr>
          <w:rFonts w:ascii="Times New Roman" w:hAnsi="Times New Roman" w:cs="Times New Roman"/>
          <w:bCs/>
          <w:sz w:val="24"/>
          <w:szCs w:val="24"/>
        </w:rPr>
        <w:t xml:space="preserve">ship known as Grey </w:t>
      </w:r>
      <w:r w:rsidR="00435654">
        <w:rPr>
          <w:rFonts w:ascii="Times New Roman" w:hAnsi="Times New Roman" w:cs="Times New Roman"/>
          <w:bCs/>
          <w:sz w:val="24"/>
          <w:szCs w:val="24"/>
        </w:rPr>
        <w:lastRenderedPageBreak/>
        <w:t xml:space="preserve">Wolf </w:t>
      </w:r>
      <w:r w:rsidR="008758C3">
        <w:rPr>
          <w:rFonts w:ascii="Times New Roman" w:hAnsi="Times New Roman" w:cs="Times New Roman"/>
          <w:bCs/>
          <w:sz w:val="24"/>
          <w:szCs w:val="24"/>
        </w:rPr>
        <w:t xml:space="preserve">Auto Limited, which is in the United Kingdom. </w:t>
      </w:r>
      <w:r w:rsidR="00CA5C1A">
        <w:rPr>
          <w:rFonts w:ascii="Times New Roman" w:hAnsi="Times New Roman" w:cs="Times New Roman"/>
          <w:bCs/>
          <w:sz w:val="24"/>
          <w:szCs w:val="24"/>
        </w:rPr>
        <w:t>He further</w:t>
      </w:r>
      <w:r w:rsidR="008758C3">
        <w:rPr>
          <w:rFonts w:ascii="Times New Roman" w:hAnsi="Times New Roman" w:cs="Times New Roman"/>
          <w:bCs/>
          <w:sz w:val="24"/>
          <w:szCs w:val="24"/>
        </w:rPr>
        <w:t xml:space="preserve"> state</w:t>
      </w:r>
      <w:r>
        <w:rPr>
          <w:rFonts w:ascii="Times New Roman" w:hAnsi="Times New Roman" w:cs="Times New Roman"/>
          <w:bCs/>
          <w:sz w:val="24"/>
          <w:szCs w:val="24"/>
        </w:rPr>
        <w:t>d</w:t>
      </w:r>
      <w:r w:rsidR="008758C3">
        <w:rPr>
          <w:rFonts w:ascii="Times New Roman" w:hAnsi="Times New Roman" w:cs="Times New Roman"/>
          <w:bCs/>
          <w:sz w:val="24"/>
          <w:szCs w:val="24"/>
        </w:rPr>
        <w:t xml:space="preserve"> that </w:t>
      </w:r>
      <w:r w:rsidR="00B70076">
        <w:rPr>
          <w:rFonts w:ascii="Times New Roman" w:hAnsi="Times New Roman" w:cs="Times New Roman"/>
          <w:bCs/>
          <w:sz w:val="24"/>
          <w:szCs w:val="24"/>
        </w:rPr>
        <w:t>he finished paying the instalments on 23 February 2024</w:t>
      </w:r>
      <w:r>
        <w:rPr>
          <w:rFonts w:ascii="Times New Roman" w:hAnsi="Times New Roman" w:cs="Times New Roman"/>
          <w:bCs/>
          <w:sz w:val="24"/>
          <w:szCs w:val="24"/>
        </w:rPr>
        <w:t xml:space="preserve">. He alleged that he paid a total </w:t>
      </w:r>
      <w:r w:rsidR="00CA5C1A">
        <w:rPr>
          <w:rFonts w:ascii="Times New Roman" w:hAnsi="Times New Roman" w:cs="Times New Roman"/>
          <w:bCs/>
          <w:sz w:val="24"/>
          <w:szCs w:val="24"/>
        </w:rPr>
        <w:t>of £1,750, comprising</w:t>
      </w:r>
      <w:r>
        <w:rPr>
          <w:rFonts w:ascii="Times New Roman" w:hAnsi="Times New Roman" w:cs="Times New Roman"/>
          <w:bCs/>
          <w:sz w:val="24"/>
          <w:szCs w:val="24"/>
        </w:rPr>
        <w:t xml:space="preserve"> the purchase price of </w:t>
      </w:r>
      <w:r w:rsidR="00CA5C1A">
        <w:rPr>
          <w:rFonts w:ascii="Times New Roman" w:hAnsi="Times New Roman" w:cs="Times New Roman"/>
          <w:bCs/>
          <w:sz w:val="24"/>
          <w:szCs w:val="24"/>
        </w:rPr>
        <w:t>£1,700 and storage costs of £</w:t>
      </w:r>
      <w:r w:rsidR="00C5130F">
        <w:rPr>
          <w:rFonts w:ascii="Times New Roman" w:hAnsi="Times New Roman" w:cs="Times New Roman"/>
          <w:bCs/>
          <w:sz w:val="24"/>
          <w:szCs w:val="24"/>
        </w:rPr>
        <w:t xml:space="preserve">50. </w:t>
      </w:r>
      <w:r w:rsidR="00B70076">
        <w:rPr>
          <w:rFonts w:ascii="Times New Roman" w:hAnsi="Times New Roman" w:cs="Times New Roman"/>
          <w:bCs/>
          <w:sz w:val="24"/>
          <w:szCs w:val="24"/>
        </w:rPr>
        <w:t xml:space="preserve">He </w:t>
      </w:r>
      <w:r w:rsidR="00C5130F">
        <w:rPr>
          <w:rFonts w:ascii="Times New Roman" w:hAnsi="Times New Roman" w:cs="Times New Roman"/>
          <w:bCs/>
          <w:sz w:val="24"/>
          <w:szCs w:val="24"/>
        </w:rPr>
        <w:t xml:space="preserve">alleged </w:t>
      </w:r>
      <w:r w:rsidR="00CA5C1A">
        <w:rPr>
          <w:rFonts w:ascii="Times New Roman" w:hAnsi="Times New Roman" w:cs="Times New Roman"/>
          <w:bCs/>
          <w:sz w:val="24"/>
          <w:szCs w:val="24"/>
        </w:rPr>
        <w:t>that he had decided to return</w:t>
      </w:r>
      <w:r w:rsidR="00B70076">
        <w:rPr>
          <w:rFonts w:ascii="Times New Roman" w:hAnsi="Times New Roman" w:cs="Times New Roman"/>
          <w:bCs/>
          <w:sz w:val="24"/>
          <w:szCs w:val="24"/>
        </w:rPr>
        <w:t xml:space="preserve"> to Zimbabwe permanently</w:t>
      </w:r>
      <w:r w:rsidR="00C5130F">
        <w:rPr>
          <w:rFonts w:ascii="Times New Roman" w:hAnsi="Times New Roman" w:cs="Times New Roman"/>
          <w:bCs/>
          <w:sz w:val="24"/>
          <w:szCs w:val="24"/>
        </w:rPr>
        <w:t xml:space="preserve">. The respondent’s officials declined to grant him </w:t>
      </w:r>
      <w:r w:rsidR="00CA5C1A">
        <w:rPr>
          <w:rFonts w:ascii="Times New Roman" w:hAnsi="Times New Roman" w:cs="Times New Roman"/>
          <w:bCs/>
          <w:sz w:val="24"/>
          <w:szCs w:val="24"/>
        </w:rPr>
        <w:t>suspension of duty for the vehicle as a returning resident in terms of the Regulations</w:t>
      </w:r>
      <w:r w:rsidR="00C5130F">
        <w:rPr>
          <w:rFonts w:ascii="Times New Roman" w:hAnsi="Times New Roman" w:cs="Times New Roman"/>
          <w:bCs/>
          <w:sz w:val="24"/>
          <w:szCs w:val="24"/>
        </w:rPr>
        <w:t xml:space="preserve">. The </w:t>
      </w:r>
      <w:r w:rsidR="00B70076">
        <w:rPr>
          <w:rFonts w:ascii="Times New Roman" w:hAnsi="Times New Roman" w:cs="Times New Roman"/>
          <w:bCs/>
          <w:sz w:val="24"/>
          <w:szCs w:val="24"/>
        </w:rPr>
        <w:t xml:space="preserve">basis for the denial was that he had not owned the vehicle for at least </w:t>
      </w:r>
      <w:r w:rsidR="00CA5C1A">
        <w:rPr>
          <w:rFonts w:ascii="Times New Roman" w:hAnsi="Times New Roman" w:cs="Times New Roman"/>
          <w:bCs/>
          <w:sz w:val="24"/>
          <w:szCs w:val="24"/>
        </w:rPr>
        <w:t>six</w:t>
      </w:r>
      <w:r w:rsidR="00B70076">
        <w:rPr>
          <w:rFonts w:ascii="Times New Roman" w:hAnsi="Times New Roman" w:cs="Times New Roman"/>
          <w:bCs/>
          <w:sz w:val="24"/>
          <w:szCs w:val="24"/>
        </w:rPr>
        <w:t xml:space="preserve"> months</w:t>
      </w:r>
      <w:r w:rsidR="00CA5C1A">
        <w:rPr>
          <w:rFonts w:ascii="Times New Roman" w:hAnsi="Times New Roman" w:cs="Times New Roman"/>
          <w:bCs/>
          <w:sz w:val="24"/>
          <w:szCs w:val="24"/>
        </w:rPr>
        <w:t xml:space="preserve"> as required</w:t>
      </w:r>
      <w:r w:rsidR="00B70076">
        <w:rPr>
          <w:rFonts w:ascii="Times New Roman" w:hAnsi="Times New Roman" w:cs="Times New Roman"/>
          <w:bCs/>
          <w:sz w:val="24"/>
          <w:szCs w:val="24"/>
        </w:rPr>
        <w:t xml:space="preserve"> </w:t>
      </w:r>
      <w:r w:rsidR="00C5130F">
        <w:rPr>
          <w:rFonts w:ascii="Times New Roman" w:hAnsi="Times New Roman" w:cs="Times New Roman"/>
          <w:bCs/>
          <w:sz w:val="24"/>
          <w:szCs w:val="24"/>
        </w:rPr>
        <w:t>in terms of s 9NO</w:t>
      </w:r>
      <w:r w:rsidR="00CA5C1A">
        <w:rPr>
          <w:rFonts w:ascii="Times New Roman" w:hAnsi="Times New Roman" w:cs="Times New Roman"/>
          <w:bCs/>
          <w:sz w:val="24"/>
          <w:szCs w:val="24"/>
        </w:rPr>
        <w:t>(3)</w:t>
      </w:r>
      <w:r w:rsidR="00C5130F">
        <w:rPr>
          <w:rFonts w:ascii="Times New Roman" w:hAnsi="Times New Roman" w:cs="Times New Roman"/>
          <w:bCs/>
          <w:sz w:val="24"/>
          <w:szCs w:val="24"/>
        </w:rPr>
        <w:t xml:space="preserve">(a) of the </w:t>
      </w:r>
      <w:r w:rsidR="00CA5C1A">
        <w:rPr>
          <w:rFonts w:ascii="Times New Roman" w:hAnsi="Times New Roman" w:cs="Times New Roman"/>
          <w:bCs/>
          <w:sz w:val="24"/>
          <w:szCs w:val="24"/>
        </w:rPr>
        <w:t>Regulations</w:t>
      </w:r>
      <w:r w:rsidR="00C5130F">
        <w:rPr>
          <w:rFonts w:ascii="Times New Roman" w:hAnsi="Times New Roman" w:cs="Times New Roman"/>
          <w:bCs/>
          <w:sz w:val="24"/>
          <w:szCs w:val="24"/>
        </w:rPr>
        <w:t xml:space="preserve">. </w:t>
      </w:r>
    </w:p>
    <w:p w14:paraId="50E7EA13" w14:textId="77777777" w:rsidR="00CA5C1A" w:rsidRDefault="00F522A4"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C5130F">
        <w:rPr>
          <w:rFonts w:ascii="Times New Roman" w:hAnsi="Times New Roman" w:cs="Times New Roman"/>
          <w:bCs/>
          <w:sz w:val="24"/>
          <w:szCs w:val="24"/>
        </w:rPr>
        <w:t>applicant challenged the decision through</w:t>
      </w:r>
      <w:r w:rsidR="00B70076">
        <w:rPr>
          <w:rFonts w:ascii="Times New Roman" w:hAnsi="Times New Roman" w:cs="Times New Roman"/>
          <w:bCs/>
          <w:sz w:val="24"/>
          <w:szCs w:val="24"/>
        </w:rPr>
        <w:t xml:space="preserve"> an internal appeal t</w:t>
      </w:r>
      <w:r w:rsidR="00C5130F">
        <w:rPr>
          <w:rFonts w:ascii="Times New Roman" w:hAnsi="Times New Roman" w:cs="Times New Roman"/>
          <w:bCs/>
          <w:sz w:val="24"/>
          <w:szCs w:val="24"/>
        </w:rPr>
        <w:t xml:space="preserve">o the </w:t>
      </w:r>
      <w:r w:rsidR="00B70076">
        <w:rPr>
          <w:rFonts w:ascii="Times New Roman" w:hAnsi="Times New Roman" w:cs="Times New Roman"/>
          <w:bCs/>
          <w:sz w:val="24"/>
          <w:szCs w:val="24"/>
        </w:rPr>
        <w:t xml:space="preserve">respondent’s </w:t>
      </w:r>
      <w:r w:rsidR="00CA5C1A">
        <w:rPr>
          <w:rFonts w:ascii="Times New Roman" w:hAnsi="Times New Roman" w:cs="Times New Roman"/>
          <w:bCs/>
          <w:sz w:val="24"/>
          <w:szCs w:val="24"/>
        </w:rPr>
        <w:t>R</w:t>
      </w:r>
      <w:r w:rsidR="00B70076">
        <w:rPr>
          <w:rFonts w:ascii="Times New Roman" w:hAnsi="Times New Roman" w:cs="Times New Roman"/>
          <w:bCs/>
          <w:sz w:val="24"/>
          <w:szCs w:val="24"/>
        </w:rPr>
        <w:t xml:space="preserve">egional </w:t>
      </w:r>
      <w:r w:rsidR="00CA5C1A">
        <w:rPr>
          <w:rFonts w:ascii="Times New Roman" w:hAnsi="Times New Roman" w:cs="Times New Roman"/>
          <w:bCs/>
          <w:sz w:val="24"/>
          <w:szCs w:val="24"/>
        </w:rPr>
        <w:t>M</w:t>
      </w:r>
      <w:r w:rsidR="00B70076">
        <w:rPr>
          <w:rFonts w:ascii="Times New Roman" w:hAnsi="Times New Roman" w:cs="Times New Roman"/>
          <w:bCs/>
          <w:sz w:val="24"/>
          <w:szCs w:val="24"/>
        </w:rPr>
        <w:t>anager</w:t>
      </w:r>
      <w:r w:rsidR="00CA5C1A">
        <w:rPr>
          <w:rFonts w:ascii="Times New Roman" w:hAnsi="Times New Roman" w:cs="Times New Roman"/>
          <w:bCs/>
          <w:sz w:val="24"/>
          <w:szCs w:val="24"/>
        </w:rPr>
        <w:t>, explaining that he was entitled to a suspension of duty, but the Regional Manager upheld the station manager's decision</w:t>
      </w:r>
      <w:r w:rsidR="00B70076">
        <w:rPr>
          <w:rFonts w:ascii="Times New Roman" w:hAnsi="Times New Roman" w:cs="Times New Roman"/>
          <w:bCs/>
          <w:sz w:val="24"/>
          <w:szCs w:val="24"/>
        </w:rPr>
        <w:t xml:space="preserve">. </w:t>
      </w:r>
      <w:r w:rsidR="00C5130F">
        <w:rPr>
          <w:rFonts w:ascii="Times New Roman" w:hAnsi="Times New Roman" w:cs="Times New Roman"/>
          <w:bCs/>
          <w:sz w:val="24"/>
          <w:szCs w:val="24"/>
        </w:rPr>
        <w:t xml:space="preserve">He further appealed to </w:t>
      </w:r>
      <w:r w:rsidR="00B70076">
        <w:rPr>
          <w:rFonts w:ascii="Times New Roman" w:hAnsi="Times New Roman" w:cs="Times New Roman"/>
          <w:bCs/>
          <w:sz w:val="24"/>
          <w:szCs w:val="24"/>
        </w:rPr>
        <w:t xml:space="preserve">the respondent’s Commissioner of Customs </w:t>
      </w:r>
      <w:r w:rsidR="00CA5C1A">
        <w:rPr>
          <w:rFonts w:ascii="Times New Roman" w:hAnsi="Times New Roman" w:cs="Times New Roman"/>
          <w:bCs/>
          <w:sz w:val="24"/>
          <w:szCs w:val="24"/>
        </w:rPr>
        <w:t xml:space="preserve">and Excise, </w:t>
      </w:r>
      <w:r w:rsidR="00C5130F">
        <w:rPr>
          <w:rFonts w:ascii="Times New Roman" w:hAnsi="Times New Roman" w:cs="Times New Roman"/>
          <w:bCs/>
          <w:sz w:val="24"/>
          <w:szCs w:val="24"/>
        </w:rPr>
        <w:t>who</w:t>
      </w:r>
      <w:r w:rsidR="00CA5C1A">
        <w:rPr>
          <w:rFonts w:ascii="Times New Roman" w:hAnsi="Times New Roman" w:cs="Times New Roman"/>
          <w:bCs/>
          <w:sz w:val="24"/>
          <w:szCs w:val="24"/>
        </w:rPr>
        <w:t>, on 13 January 2025,</w:t>
      </w:r>
      <w:r w:rsidR="00B70076">
        <w:rPr>
          <w:rFonts w:ascii="Times New Roman" w:hAnsi="Times New Roman" w:cs="Times New Roman"/>
          <w:bCs/>
          <w:sz w:val="24"/>
          <w:szCs w:val="24"/>
        </w:rPr>
        <w:t xml:space="preserve"> </w:t>
      </w:r>
      <w:r w:rsidR="00C5130F">
        <w:rPr>
          <w:rFonts w:ascii="Times New Roman" w:hAnsi="Times New Roman" w:cs="Times New Roman"/>
          <w:bCs/>
          <w:sz w:val="24"/>
          <w:szCs w:val="24"/>
        </w:rPr>
        <w:t>upheld the decision</w:t>
      </w:r>
      <w:r w:rsidR="00B70076">
        <w:rPr>
          <w:rFonts w:ascii="Times New Roman" w:hAnsi="Times New Roman" w:cs="Times New Roman"/>
          <w:bCs/>
          <w:sz w:val="24"/>
          <w:szCs w:val="24"/>
        </w:rPr>
        <w:t xml:space="preserve"> denying </w:t>
      </w:r>
      <w:r w:rsidR="00C5130F">
        <w:rPr>
          <w:rFonts w:ascii="Times New Roman" w:hAnsi="Times New Roman" w:cs="Times New Roman"/>
          <w:bCs/>
          <w:sz w:val="24"/>
          <w:szCs w:val="24"/>
        </w:rPr>
        <w:t>him the</w:t>
      </w:r>
      <w:r w:rsidR="00B70076">
        <w:rPr>
          <w:rFonts w:ascii="Times New Roman" w:hAnsi="Times New Roman" w:cs="Times New Roman"/>
          <w:bCs/>
          <w:sz w:val="24"/>
          <w:szCs w:val="24"/>
        </w:rPr>
        <w:t xml:space="preserve"> suspension</w:t>
      </w:r>
      <w:r w:rsidR="00C5130F">
        <w:rPr>
          <w:rFonts w:ascii="Times New Roman" w:hAnsi="Times New Roman" w:cs="Times New Roman"/>
          <w:bCs/>
          <w:sz w:val="24"/>
          <w:szCs w:val="24"/>
        </w:rPr>
        <w:t xml:space="preserve"> of the import duty</w:t>
      </w:r>
      <w:r w:rsidR="00B70076">
        <w:rPr>
          <w:rFonts w:ascii="Times New Roman" w:hAnsi="Times New Roman" w:cs="Times New Roman"/>
          <w:bCs/>
          <w:sz w:val="24"/>
          <w:szCs w:val="24"/>
        </w:rPr>
        <w:t>.</w:t>
      </w:r>
      <w:r w:rsidR="00C5130F">
        <w:rPr>
          <w:rFonts w:ascii="Times New Roman" w:hAnsi="Times New Roman" w:cs="Times New Roman"/>
          <w:bCs/>
          <w:sz w:val="24"/>
          <w:szCs w:val="24"/>
        </w:rPr>
        <w:t xml:space="preserve"> T</w:t>
      </w:r>
      <w:r w:rsidR="00B70076">
        <w:rPr>
          <w:rFonts w:ascii="Times New Roman" w:hAnsi="Times New Roman" w:cs="Times New Roman"/>
          <w:bCs/>
          <w:sz w:val="24"/>
          <w:szCs w:val="24"/>
        </w:rPr>
        <w:t xml:space="preserve">he ground on which the decision was premised was that the applicant had not paid </w:t>
      </w:r>
      <w:r w:rsidR="00C5130F">
        <w:rPr>
          <w:rFonts w:ascii="Times New Roman" w:hAnsi="Times New Roman" w:cs="Times New Roman"/>
          <w:bCs/>
          <w:sz w:val="24"/>
          <w:szCs w:val="24"/>
        </w:rPr>
        <w:t xml:space="preserve">for </w:t>
      </w:r>
      <w:r w:rsidR="00B70076">
        <w:rPr>
          <w:rFonts w:ascii="Times New Roman" w:hAnsi="Times New Roman" w:cs="Times New Roman"/>
          <w:bCs/>
          <w:sz w:val="24"/>
          <w:szCs w:val="24"/>
        </w:rPr>
        <w:t>the vehicle in full</w:t>
      </w:r>
      <w:r w:rsidR="00C5130F">
        <w:rPr>
          <w:rFonts w:ascii="Times New Roman" w:hAnsi="Times New Roman" w:cs="Times New Roman"/>
          <w:bCs/>
          <w:sz w:val="24"/>
          <w:szCs w:val="24"/>
        </w:rPr>
        <w:t xml:space="preserve"> for at least six months at the time he applied for the said rebate</w:t>
      </w:r>
      <w:r w:rsidR="00B70076">
        <w:rPr>
          <w:rFonts w:ascii="Times New Roman" w:hAnsi="Times New Roman" w:cs="Times New Roman"/>
          <w:bCs/>
          <w:sz w:val="24"/>
          <w:szCs w:val="24"/>
        </w:rPr>
        <w:t>.</w:t>
      </w:r>
      <w:r w:rsidR="006E3269">
        <w:rPr>
          <w:rFonts w:ascii="Times New Roman" w:hAnsi="Times New Roman" w:cs="Times New Roman"/>
          <w:bCs/>
          <w:sz w:val="24"/>
          <w:szCs w:val="24"/>
        </w:rPr>
        <w:t xml:space="preserve"> </w:t>
      </w:r>
    </w:p>
    <w:p w14:paraId="012FD9FA" w14:textId="77777777" w:rsidR="006F06D2" w:rsidRDefault="006E3269"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applicant </w:t>
      </w:r>
      <w:r w:rsidR="00CA5C1A">
        <w:rPr>
          <w:rFonts w:ascii="Times New Roman" w:hAnsi="Times New Roman" w:cs="Times New Roman"/>
          <w:bCs/>
          <w:sz w:val="24"/>
          <w:szCs w:val="24"/>
        </w:rPr>
        <w:t>contended</w:t>
      </w:r>
      <w:r>
        <w:rPr>
          <w:rFonts w:ascii="Times New Roman" w:hAnsi="Times New Roman" w:cs="Times New Roman"/>
          <w:bCs/>
          <w:sz w:val="24"/>
          <w:szCs w:val="24"/>
        </w:rPr>
        <w:t xml:space="preserve"> that the </w:t>
      </w:r>
      <w:r w:rsidR="00CA5C1A">
        <w:rPr>
          <w:rFonts w:ascii="Times New Roman" w:hAnsi="Times New Roman" w:cs="Times New Roman"/>
          <w:bCs/>
          <w:sz w:val="24"/>
          <w:szCs w:val="24"/>
        </w:rPr>
        <w:t>respondent's decision dated 13 January 2025 was manifestly harsh, excessive, unreasonable, unlawful,</w:t>
      </w:r>
      <w:r>
        <w:rPr>
          <w:rFonts w:ascii="Times New Roman" w:hAnsi="Times New Roman" w:cs="Times New Roman"/>
          <w:bCs/>
          <w:sz w:val="24"/>
          <w:szCs w:val="24"/>
        </w:rPr>
        <w:t xml:space="preserve"> and unfair. </w:t>
      </w:r>
      <w:r w:rsidR="00CA5C1A">
        <w:rPr>
          <w:rFonts w:ascii="Times New Roman" w:hAnsi="Times New Roman" w:cs="Times New Roman"/>
          <w:bCs/>
          <w:sz w:val="24"/>
          <w:szCs w:val="24"/>
        </w:rPr>
        <w:t>It was</w:t>
      </w:r>
      <w:r w:rsidR="00C5130F">
        <w:rPr>
          <w:rFonts w:ascii="Times New Roman" w:hAnsi="Times New Roman" w:cs="Times New Roman"/>
          <w:bCs/>
          <w:sz w:val="24"/>
          <w:szCs w:val="24"/>
        </w:rPr>
        <w:t xml:space="preserve"> contended that </w:t>
      </w:r>
      <w:r>
        <w:rPr>
          <w:rFonts w:ascii="Times New Roman" w:hAnsi="Times New Roman" w:cs="Times New Roman"/>
          <w:bCs/>
          <w:sz w:val="24"/>
          <w:szCs w:val="24"/>
        </w:rPr>
        <w:t xml:space="preserve">the </w:t>
      </w:r>
      <w:r w:rsidR="00CA5C1A">
        <w:rPr>
          <w:rFonts w:ascii="Times New Roman" w:hAnsi="Times New Roman" w:cs="Times New Roman"/>
          <w:bCs/>
          <w:sz w:val="24"/>
          <w:szCs w:val="24"/>
        </w:rPr>
        <w:t xml:space="preserve">vehicle receipt indicated it was paid for in full, and the bank statements submitted as evidence of payment also showed </w:t>
      </w:r>
      <w:r w:rsidR="000B10A2">
        <w:rPr>
          <w:rFonts w:ascii="Times New Roman" w:hAnsi="Times New Roman" w:cs="Times New Roman"/>
          <w:bCs/>
          <w:sz w:val="24"/>
          <w:szCs w:val="24"/>
        </w:rPr>
        <w:t xml:space="preserve">he had paid for the vehicle in full on 23 February 2024. He further stated that, from 23 February 2024, notwithstanding that its registration was changed on 10 April 2024, he was the owner thereof, and that at the time he made an application, he had owned the vehicle for at least six months. </w:t>
      </w:r>
    </w:p>
    <w:p w14:paraId="552F66DC" w14:textId="77777777" w:rsidR="00761749" w:rsidRDefault="0013383D"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While in the founding affidavit, he had also challenged the decision of the respondent dated 13 January 2025 on the basis that the fact that the motor vehicle </w:t>
      </w:r>
      <w:r w:rsidR="00CA5C1A">
        <w:rPr>
          <w:rFonts w:ascii="Times New Roman" w:hAnsi="Times New Roman" w:cs="Times New Roman"/>
          <w:bCs/>
          <w:sz w:val="24"/>
          <w:szCs w:val="24"/>
        </w:rPr>
        <w:t>was</w:t>
      </w:r>
      <w:r>
        <w:rPr>
          <w:rFonts w:ascii="Times New Roman" w:hAnsi="Times New Roman" w:cs="Times New Roman"/>
          <w:bCs/>
          <w:sz w:val="24"/>
          <w:szCs w:val="24"/>
        </w:rPr>
        <w:t xml:space="preserve"> above 10 years old is not a ground to deny him the suspension of duty as a returning resident, he abandoned this ground as it was not </w:t>
      </w:r>
      <w:r w:rsidR="006F06D2">
        <w:rPr>
          <w:rFonts w:ascii="Times New Roman" w:hAnsi="Times New Roman" w:cs="Times New Roman"/>
          <w:bCs/>
          <w:sz w:val="24"/>
          <w:szCs w:val="24"/>
        </w:rPr>
        <w:t>given</w:t>
      </w:r>
      <w:r>
        <w:rPr>
          <w:rFonts w:ascii="Times New Roman" w:hAnsi="Times New Roman" w:cs="Times New Roman"/>
          <w:bCs/>
          <w:sz w:val="24"/>
          <w:szCs w:val="24"/>
        </w:rPr>
        <w:t xml:space="preserve"> as </w:t>
      </w:r>
      <w:r w:rsidR="006F06D2">
        <w:rPr>
          <w:rFonts w:ascii="Times New Roman" w:hAnsi="Times New Roman" w:cs="Times New Roman"/>
          <w:bCs/>
          <w:sz w:val="24"/>
          <w:szCs w:val="24"/>
        </w:rPr>
        <w:t>one of the reasons</w:t>
      </w:r>
      <w:r>
        <w:rPr>
          <w:rFonts w:ascii="Times New Roman" w:hAnsi="Times New Roman" w:cs="Times New Roman"/>
          <w:bCs/>
          <w:sz w:val="24"/>
          <w:szCs w:val="24"/>
        </w:rPr>
        <w:t xml:space="preserve"> for denying him the rebate in the decision of 13 January 2025 which he impugned. The other ground that the decision of the station manager was a nullity because </w:t>
      </w:r>
      <w:r w:rsidR="006F06D2">
        <w:rPr>
          <w:rFonts w:ascii="Times New Roman" w:hAnsi="Times New Roman" w:cs="Times New Roman"/>
          <w:bCs/>
          <w:sz w:val="24"/>
          <w:szCs w:val="24"/>
        </w:rPr>
        <w:t xml:space="preserve">the </w:t>
      </w:r>
      <w:r>
        <w:rPr>
          <w:rFonts w:ascii="Times New Roman" w:hAnsi="Times New Roman" w:cs="Times New Roman"/>
          <w:bCs/>
          <w:sz w:val="24"/>
          <w:szCs w:val="24"/>
        </w:rPr>
        <w:t xml:space="preserve">Customs and Excise (General) Regulations 2001 (SI 154 of 2001) does not contain s 9NO was also abandoned by counsel for the applicant at the hearing. </w:t>
      </w:r>
      <w:r w:rsidR="006F76A6">
        <w:rPr>
          <w:rFonts w:ascii="Times New Roman" w:hAnsi="Times New Roman" w:cs="Times New Roman"/>
          <w:bCs/>
          <w:sz w:val="24"/>
          <w:szCs w:val="24"/>
        </w:rPr>
        <w:t>The applicant s</w:t>
      </w:r>
      <w:r w:rsidR="000B10A2">
        <w:rPr>
          <w:rFonts w:ascii="Times New Roman" w:hAnsi="Times New Roman" w:cs="Times New Roman"/>
          <w:bCs/>
          <w:sz w:val="24"/>
          <w:szCs w:val="24"/>
        </w:rPr>
        <w:t xml:space="preserve">ought that the respondent’s decision of 13 January 2025 be set aside as </w:t>
      </w:r>
      <w:proofErr w:type="spellStart"/>
      <w:r w:rsidR="006F06D2">
        <w:rPr>
          <w:rFonts w:ascii="Times New Roman" w:hAnsi="Times New Roman" w:cs="Times New Roman"/>
          <w:bCs/>
          <w:sz w:val="24"/>
          <w:szCs w:val="24"/>
        </w:rPr>
        <w:t>morefully</w:t>
      </w:r>
      <w:proofErr w:type="spellEnd"/>
      <w:r w:rsidR="000B10A2">
        <w:rPr>
          <w:rFonts w:ascii="Times New Roman" w:hAnsi="Times New Roman" w:cs="Times New Roman"/>
          <w:bCs/>
          <w:sz w:val="24"/>
          <w:szCs w:val="24"/>
        </w:rPr>
        <w:t xml:space="preserve"> s</w:t>
      </w:r>
      <w:r w:rsidR="006F06D2">
        <w:rPr>
          <w:rFonts w:ascii="Times New Roman" w:hAnsi="Times New Roman" w:cs="Times New Roman"/>
          <w:bCs/>
          <w:sz w:val="24"/>
          <w:szCs w:val="24"/>
        </w:rPr>
        <w:t>et out</w:t>
      </w:r>
      <w:r w:rsidR="000B10A2">
        <w:rPr>
          <w:rFonts w:ascii="Times New Roman" w:hAnsi="Times New Roman" w:cs="Times New Roman"/>
          <w:bCs/>
          <w:sz w:val="24"/>
          <w:szCs w:val="24"/>
        </w:rPr>
        <w:t xml:space="preserve"> in the draft order.</w:t>
      </w:r>
    </w:p>
    <w:p w14:paraId="1F51D964" w14:textId="2A45DCAB" w:rsidR="006F06D2" w:rsidRDefault="000B10A2"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In its opposi</w:t>
      </w:r>
      <w:r w:rsidR="006F06D2">
        <w:rPr>
          <w:rFonts w:ascii="Times New Roman" w:hAnsi="Times New Roman" w:cs="Times New Roman"/>
          <w:bCs/>
          <w:sz w:val="24"/>
          <w:szCs w:val="24"/>
        </w:rPr>
        <w:t>ng affidavit</w:t>
      </w:r>
      <w:r>
        <w:rPr>
          <w:rFonts w:ascii="Times New Roman" w:hAnsi="Times New Roman" w:cs="Times New Roman"/>
          <w:bCs/>
          <w:sz w:val="24"/>
          <w:szCs w:val="24"/>
        </w:rPr>
        <w:t xml:space="preserve">, the respondent first raised a point </w:t>
      </w:r>
      <w:r w:rsidRPr="006F06D2">
        <w:rPr>
          <w:rFonts w:ascii="Times New Roman" w:hAnsi="Times New Roman" w:cs="Times New Roman"/>
          <w:bCs/>
          <w:i/>
          <w:iCs/>
          <w:sz w:val="24"/>
          <w:szCs w:val="24"/>
        </w:rPr>
        <w:t xml:space="preserve">in </w:t>
      </w:r>
      <w:proofErr w:type="spellStart"/>
      <w:r w:rsidRPr="006F06D2">
        <w:rPr>
          <w:rFonts w:ascii="Times New Roman" w:hAnsi="Times New Roman" w:cs="Times New Roman"/>
          <w:bCs/>
          <w:i/>
          <w:iCs/>
          <w:sz w:val="24"/>
          <w:szCs w:val="24"/>
        </w:rPr>
        <w:t>limine</w:t>
      </w:r>
      <w:proofErr w:type="spellEnd"/>
      <w:r>
        <w:rPr>
          <w:rFonts w:ascii="Times New Roman" w:hAnsi="Times New Roman" w:cs="Times New Roman"/>
          <w:bCs/>
          <w:sz w:val="24"/>
          <w:szCs w:val="24"/>
        </w:rPr>
        <w:t xml:space="preserve"> that the application was fatally defective for non-compliance with rule 62(2) of the High Court Rules, 2021. The preliminary point</w:t>
      </w:r>
      <w:r w:rsidR="006F06D2">
        <w:rPr>
          <w:rFonts w:ascii="Times New Roman" w:hAnsi="Times New Roman" w:cs="Times New Roman"/>
          <w:bCs/>
          <w:sz w:val="24"/>
          <w:szCs w:val="24"/>
        </w:rPr>
        <w:t xml:space="preserve">, however, was </w:t>
      </w:r>
      <w:r>
        <w:rPr>
          <w:rFonts w:ascii="Times New Roman" w:hAnsi="Times New Roman" w:cs="Times New Roman"/>
          <w:bCs/>
          <w:sz w:val="24"/>
          <w:szCs w:val="24"/>
        </w:rPr>
        <w:t>abandoned at the hearin</w:t>
      </w:r>
      <w:r w:rsidR="006F06D2">
        <w:rPr>
          <w:rFonts w:ascii="Times New Roman" w:hAnsi="Times New Roman" w:cs="Times New Roman"/>
          <w:bCs/>
          <w:sz w:val="24"/>
          <w:szCs w:val="24"/>
        </w:rPr>
        <w:t>g</w:t>
      </w:r>
      <w:r>
        <w:rPr>
          <w:rFonts w:ascii="Times New Roman" w:hAnsi="Times New Roman" w:cs="Times New Roman"/>
          <w:bCs/>
          <w:sz w:val="24"/>
          <w:szCs w:val="24"/>
        </w:rPr>
        <w:t xml:space="preserve">. </w:t>
      </w:r>
    </w:p>
    <w:p w14:paraId="7E63B861" w14:textId="77777777" w:rsidR="006F06D2" w:rsidRDefault="000B10A2"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On the merits, it was contended that the Commissioner exercised his discretion </w:t>
      </w:r>
      <w:proofErr w:type="gramStart"/>
      <w:r>
        <w:rPr>
          <w:rFonts w:ascii="Times New Roman" w:hAnsi="Times New Roman" w:cs="Times New Roman"/>
          <w:bCs/>
          <w:sz w:val="24"/>
          <w:szCs w:val="24"/>
        </w:rPr>
        <w:t>properly</w:t>
      </w:r>
      <w:r w:rsidR="006F06D2">
        <w:rPr>
          <w:rFonts w:ascii="Times New Roman" w:hAnsi="Times New Roman" w:cs="Times New Roman"/>
          <w:bCs/>
          <w:sz w:val="24"/>
          <w:szCs w:val="24"/>
        </w:rPr>
        <w:t>,</w:t>
      </w:r>
      <w:proofErr w:type="gramEnd"/>
      <w:r w:rsidR="006F06D2">
        <w:rPr>
          <w:rFonts w:ascii="Times New Roman" w:hAnsi="Times New Roman" w:cs="Times New Roman"/>
          <w:bCs/>
          <w:sz w:val="24"/>
          <w:szCs w:val="24"/>
        </w:rPr>
        <w:t xml:space="preserve"> as the applicant failed to prove that he had paid the vehicle's full purchase price and, therefore, owned it for at least six months before arriving in the country</w:t>
      </w:r>
      <w:r w:rsidR="004B037D">
        <w:rPr>
          <w:rFonts w:ascii="Times New Roman" w:hAnsi="Times New Roman" w:cs="Times New Roman"/>
          <w:bCs/>
          <w:sz w:val="24"/>
          <w:szCs w:val="24"/>
        </w:rPr>
        <w:t xml:space="preserve">. It was </w:t>
      </w:r>
      <w:r w:rsidR="006F06D2">
        <w:rPr>
          <w:rFonts w:ascii="Times New Roman" w:hAnsi="Times New Roman" w:cs="Times New Roman"/>
          <w:bCs/>
          <w:sz w:val="24"/>
          <w:szCs w:val="24"/>
        </w:rPr>
        <w:t>further contended that the vehicle was sold on 10 February 2024 for £1,750, as per the submitted invoice, and that the invoice did not mention any storage charges of £50,</w:t>
      </w:r>
      <w:r w:rsidR="004B037D">
        <w:rPr>
          <w:rFonts w:ascii="Times New Roman" w:hAnsi="Times New Roman" w:cs="Times New Roman"/>
          <w:bCs/>
          <w:sz w:val="24"/>
          <w:szCs w:val="24"/>
        </w:rPr>
        <w:t xml:space="preserve"> as alleged. The bank statements submitted did not establish that the sum of </w:t>
      </w:r>
      <w:r w:rsidR="006F06D2">
        <w:rPr>
          <w:rFonts w:ascii="Times New Roman" w:hAnsi="Times New Roman" w:cs="Times New Roman"/>
          <w:bCs/>
          <w:sz w:val="24"/>
          <w:szCs w:val="24"/>
        </w:rPr>
        <w:t>£</w:t>
      </w:r>
      <w:r w:rsidR="004B037D">
        <w:rPr>
          <w:rFonts w:ascii="Times New Roman" w:hAnsi="Times New Roman" w:cs="Times New Roman"/>
          <w:bCs/>
          <w:sz w:val="24"/>
          <w:szCs w:val="24"/>
        </w:rPr>
        <w:t>1</w:t>
      </w:r>
      <w:r w:rsidR="006F06D2">
        <w:rPr>
          <w:rFonts w:ascii="Times New Roman" w:hAnsi="Times New Roman" w:cs="Times New Roman"/>
          <w:bCs/>
          <w:sz w:val="24"/>
          <w:szCs w:val="24"/>
        </w:rPr>
        <w:t>,</w:t>
      </w:r>
      <w:r w:rsidR="004B037D">
        <w:rPr>
          <w:rFonts w:ascii="Times New Roman" w:hAnsi="Times New Roman" w:cs="Times New Roman"/>
          <w:bCs/>
          <w:sz w:val="24"/>
          <w:szCs w:val="24"/>
        </w:rPr>
        <w:t>750 was paid in full</w:t>
      </w:r>
      <w:r w:rsidR="006F06D2">
        <w:rPr>
          <w:rFonts w:ascii="Times New Roman" w:hAnsi="Times New Roman" w:cs="Times New Roman"/>
          <w:bCs/>
          <w:sz w:val="24"/>
          <w:szCs w:val="24"/>
        </w:rPr>
        <w:t xml:space="preserve">, nor did they show any payment of £50 </w:t>
      </w:r>
      <w:r w:rsidR="004B037D">
        <w:rPr>
          <w:rFonts w:ascii="Times New Roman" w:hAnsi="Times New Roman" w:cs="Times New Roman"/>
          <w:bCs/>
          <w:sz w:val="24"/>
          <w:szCs w:val="24"/>
        </w:rPr>
        <w:t xml:space="preserve">for storage charges. When he submitted his </w:t>
      </w:r>
      <w:r w:rsidR="006F06D2">
        <w:rPr>
          <w:rFonts w:ascii="Times New Roman" w:hAnsi="Times New Roman" w:cs="Times New Roman"/>
          <w:bCs/>
          <w:sz w:val="24"/>
          <w:szCs w:val="24"/>
        </w:rPr>
        <w:t>application,</w:t>
      </w:r>
      <w:r w:rsidR="004B037D">
        <w:rPr>
          <w:rFonts w:ascii="Times New Roman" w:hAnsi="Times New Roman" w:cs="Times New Roman"/>
          <w:bCs/>
          <w:sz w:val="24"/>
          <w:szCs w:val="24"/>
        </w:rPr>
        <w:t xml:space="preserve"> he declared that he had paid cash for the motor vehicle and for storage. In the absence of proof of payment of the full </w:t>
      </w:r>
      <w:r w:rsidR="006F06D2">
        <w:rPr>
          <w:rFonts w:ascii="Times New Roman" w:hAnsi="Times New Roman" w:cs="Times New Roman"/>
          <w:bCs/>
          <w:sz w:val="24"/>
          <w:szCs w:val="24"/>
        </w:rPr>
        <w:t>purchase price by 23 February 2024, as alleged, the UK registration book for the vehicle showed that ownership only passed to the applicant on 10 April 2024,</w:t>
      </w:r>
      <w:r w:rsidR="006F76A6">
        <w:rPr>
          <w:rFonts w:ascii="Times New Roman" w:hAnsi="Times New Roman" w:cs="Times New Roman"/>
          <w:bCs/>
          <w:sz w:val="24"/>
          <w:szCs w:val="24"/>
        </w:rPr>
        <w:t xml:space="preserve"> although he claims to have bought it on 10 February 2024.</w:t>
      </w:r>
      <w:r w:rsidR="00A35323">
        <w:rPr>
          <w:rFonts w:ascii="Times New Roman" w:hAnsi="Times New Roman" w:cs="Times New Roman"/>
          <w:bCs/>
          <w:sz w:val="24"/>
          <w:szCs w:val="24"/>
        </w:rPr>
        <w:t xml:space="preserve"> </w:t>
      </w:r>
    </w:p>
    <w:p w14:paraId="76EACE75" w14:textId="4D9F4BC6" w:rsidR="00270E62" w:rsidRDefault="009F26A2"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was </w:t>
      </w:r>
      <w:r w:rsidR="006F06D2">
        <w:rPr>
          <w:rFonts w:ascii="Times New Roman" w:hAnsi="Times New Roman" w:cs="Times New Roman"/>
          <w:bCs/>
          <w:sz w:val="24"/>
          <w:szCs w:val="24"/>
        </w:rPr>
        <w:t>further averred</w:t>
      </w:r>
      <w:r>
        <w:rPr>
          <w:rFonts w:ascii="Times New Roman" w:hAnsi="Times New Roman" w:cs="Times New Roman"/>
          <w:bCs/>
          <w:sz w:val="24"/>
          <w:szCs w:val="24"/>
        </w:rPr>
        <w:t xml:space="preserve"> that the period from 10 April </w:t>
      </w:r>
      <w:r w:rsidR="006F06D2">
        <w:rPr>
          <w:rFonts w:ascii="Times New Roman" w:hAnsi="Times New Roman" w:cs="Times New Roman"/>
          <w:bCs/>
          <w:sz w:val="24"/>
          <w:szCs w:val="24"/>
        </w:rPr>
        <w:t xml:space="preserve">2024 </w:t>
      </w:r>
      <w:r>
        <w:rPr>
          <w:rFonts w:ascii="Times New Roman" w:hAnsi="Times New Roman" w:cs="Times New Roman"/>
          <w:bCs/>
          <w:sz w:val="24"/>
          <w:szCs w:val="24"/>
        </w:rPr>
        <w:t>to 15 September 2024</w:t>
      </w:r>
      <w:r w:rsidR="006F06D2">
        <w:rPr>
          <w:rFonts w:ascii="Times New Roman" w:hAnsi="Times New Roman" w:cs="Times New Roman"/>
          <w:bCs/>
          <w:sz w:val="24"/>
          <w:szCs w:val="24"/>
        </w:rPr>
        <w:t>,</w:t>
      </w:r>
      <w:r>
        <w:rPr>
          <w:rFonts w:ascii="Times New Roman" w:hAnsi="Times New Roman" w:cs="Times New Roman"/>
          <w:bCs/>
          <w:sz w:val="24"/>
          <w:szCs w:val="24"/>
        </w:rPr>
        <w:t xml:space="preserve"> when the applicant was accepted as a returning resident, was less than </w:t>
      </w:r>
      <w:r w:rsidR="006F06D2">
        <w:rPr>
          <w:rFonts w:ascii="Times New Roman" w:hAnsi="Times New Roman" w:cs="Times New Roman"/>
          <w:bCs/>
          <w:sz w:val="24"/>
          <w:szCs w:val="24"/>
        </w:rPr>
        <w:t xml:space="preserve">the </w:t>
      </w:r>
      <w:r>
        <w:rPr>
          <w:rFonts w:ascii="Times New Roman" w:hAnsi="Times New Roman" w:cs="Times New Roman"/>
          <w:bCs/>
          <w:sz w:val="24"/>
          <w:szCs w:val="24"/>
        </w:rPr>
        <w:t xml:space="preserve">six </w:t>
      </w:r>
      <w:r w:rsidR="005139A8">
        <w:rPr>
          <w:rFonts w:ascii="Times New Roman" w:hAnsi="Times New Roman" w:cs="Times New Roman"/>
          <w:bCs/>
          <w:sz w:val="24"/>
          <w:szCs w:val="24"/>
        </w:rPr>
        <w:t>months</w:t>
      </w:r>
      <w:r>
        <w:rPr>
          <w:rFonts w:ascii="Times New Roman" w:hAnsi="Times New Roman" w:cs="Times New Roman"/>
          <w:bCs/>
          <w:sz w:val="24"/>
          <w:szCs w:val="24"/>
        </w:rPr>
        <w:t xml:space="preserve"> required by law. </w:t>
      </w:r>
      <w:r w:rsidR="006254B7">
        <w:rPr>
          <w:rFonts w:ascii="Times New Roman" w:hAnsi="Times New Roman" w:cs="Times New Roman"/>
          <w:bCs/>
          <w:sz w:val="24"/>
          <w:szCs w:val="24"/>
        </w:rPr>
        <w:t xml:space="preserve">The </w:t>
      </w:r>
      <w:r w:rsidR="001D2A0E">
        <w:rPr>
          <w:rFonts w:ascii="Times New Roman" w:hAnsi="Times New Roman" w:cs="Times New Roman"/>
          <w:bCs/>
          <w:sz w:val="24"/>
          <w:szCs w:val="24"/>
        </w:rPr>
        <w:t xml:space="preserve">respondent </w:t>
      </w:r>
      <w:r w:rsidR="006F06D2">
        <w:rPr>
          <w:rFonts w:ascii="Times New Roman" w:hAnsi="Times New Roman" w:cs="Times New Roman"/>
          <w:bCs/>
          <w:sz w:val="24"/>
          <w:szCs w:val="24"/>
        </w:rPr>
        <w:t>also contended</w:t>
      </w:r>
      <w:r w:rsidR="001D2A0E">
        <w:rPr>
          <w:rFonts w:ascii="Times New Roman" w:hAnsi="Times New Roman" w:cs="Times New Roman"/>
          <w:bCs/>
          <w:sz w:val="24"/>
          <w:szCs w:val="24"/>
        </w:rPr>
        <w:t xml:space="preserve"> that the applicant </w:t>
      </w:r>
      <w:r w:rsidR="003D50F5">
        <w:rPr>
          <w:rFonts w:ascii="Times New Roman" w:hAnsi="Times New Roman" w:cs="Times New Roman"/>
          <w:bCs/>
          <w:sz w:val="24"/>
          <w:szCs w:val="24"/>
        </w:rPr>
        <w:t xml:space="preserve">was accepted as a returning resident by the </w:t>
      </w:r>
      <w:r w:rsidR="006F06D2">
        <w:rPr>
          <w:rFonts w:ascii="Times New Roman" w:hAnsi="Times New Roman" w:cs="Times New Roman"/>
          <w:bCs/>
          <w:sz w:val="24"/>
          <w:szCs w:val="24"/>
        </w:rPr>
        <w:t>Department of Immigration</w:t>
      </w:r>
      <w:r w:rsidR="003D50F5">
        <w:rPr>
          <w:rFonts w:ascii="Times New Roman" w:hAnsi="Times New Roman" w:cs="Times New Roman"/>
          <w:bCs/>
          <w:sz w:val="24"/>
          <w:szCs w:val="24"/>
        </w:rPr>
        <w:t xml:space="preserve"> on 15 September 2024 and that it is unfathomable how he coul</w:t>
      </w:r>
      <w:r w:rsidR="00071657">
        <w:rPr>
          <w:rFonts w:ascii="Times New Roman" w:hAnsi="Times New Roman" w:cs="Times New Roman"/>
          <w:bCs/>
          <w:sz w:val="24"/>
          <w:szCs w:val="24"/>
        </w:rPr>
        <w:t>d</w:t>
      </w:r>
      <w:r w:rsidR="003D50F5">
        <w:rPr>
          <w:rFonts w:ascii="Times New Roman" w:hAnsi="Times New Roman" w:cs="Times New Roman"/>
          <w:bCs/>
          <w:sz w:val="24"/>
          <w:szCs w:val="24"/>
        </w:rPr>
        <w:t xml:space="preserve"> </w:t>
      </w:r>
      <w:r w:rsidR="00071657">
        <w:rPr>
          <w:rFonts w:ascii="Times New Roman" w:hAnsi="Times New Roman" w:cs="Times New Roman"/>
          <w:bCs/>
          <w:sz w:val="24"/>
          <w:szCs w:val="24"/>
        </w:rPr>
        <w:t>decide</w:t>
      </w:r>
      <w:r w:rsidR="003D50F5">
        <w:rPr>
          <w:rFonts w:ascii="Times New Roman" w:hAnsi="Times New Roman" w:cs="Times New Roman"/>
          <w:bCs/>
          <w:sz w:val="24"/>
          <w:szCs w:val="24"/>
        </w:rPr>
        <w:t xml:space="preserve"> to return permanently to Zimbabwe on 24 October 2024 when he was already in the country.</w:t>
      </w:r>
      <w:r w:rsidR="00071657">
        <w:rPr>
          <w:rFonts w:ascii="Times New Roman" w:hAnsi="Times New Roman" w:cs="Times New Roman"/>
          <w:bCs/>
          <w:sz w:val="24"/>
          <w:szCs w:val="24"/>
        </w:rPr>
        <w:t xml:space="preserve"> It </w:t>
      </w:r>
      <w:r w:rsidR="00442DB8">
        <w:rPr>
          <w:rFonts w:ascii="Times New Roman" w:hAnsi="Times New Roman" w:cs="Times New Roman"/>
          <w:bCs/>
          <w:sz w:val="24"/>
          <w:szCs w:val="24"/>
        </w:rPr>
        <w:t xml:space="preserve">was further pleaded </w:t>
      </w:r>
      <w:r w:rsidR="00071657">
        <w:rPr>
          <w:rFonts w:ascii="Times New Roman" w:hAnsi="Times New Roman" w:cs="Times New Roman"/>
          <w:bCs/>
          <w:sz w:val="24"/>
          <w:szCs w:val="24"/>
        </w:rPr>
        <w:t xml:space="preserve">that </w:t>
      </w:r>
      <w:r w:rsidR="003003AB">
        <w:rPr>
          <w:rFonts w:ascii="Times New Roman" w:hAnsi="Times New Roman" w:cs="Times New Roman"/>
          <w:bCs/>
          <w:sz w:val="24"/>
          <w:szCs w:val="24"/>
        </w:rPr>
        <w:t>the vehicle could not be cleared because the applicant had not owned it for at least six months from the date he was accepted as a returning resident in Zimbabwe.</w:t>
      </w:r>
      <w:r w:rsidR="0047305F">
        <w:rPr>
          <w:rFonts w:ascii="Times New Roman" w:hAnsi="Times New Roman" w:cs="Times New Roman"/>
          <w:bCs/>
          <w:sz w:val="24"/>
          <w:szCs w:val="24"/>
        </w:rPr>
        <w:t xml:space="preserve"> </w:t>
      </w:r>
      <w:r w:rsidR="00442DB8">
        <w:rPr>
          <w:rFonts w:ascii="Times New Roman" w:hAnsi="Times New Roman" w:cs="Times New Roman"/>
          <w:bCs/>
          <w:sz w:val="24"/>
          <w:szCs w:val="24"/>
        </w:rPr>
        <w:t xml:space="preserve">That the payments on the bank statements could have been for something else, since upon interview at </w:t>
      </w:r>
      <w:proofErr w:type="spellStart"/>
      <w:r w:rsidR="00442DB8">
        <w:rPr>
          <w:rFonts w:ascii="Times New Roman" w:hAnsi="Times New Roman" w:cs="Times New Roman"/>
          <w:bCs/>
          <w:sz w:val="24"/>
          <w:szCs w:val="24"/>
        </w:rPr>
        <w:t>Kazungula</w:t>
      </w:r>
      <w:proofErr w:type="spellEnd"/>
      <w:r w:rsidR="00442DB8">
        <w:rPr>
          <w:rFonts w:ascii="Times New Roman" w:hAnsi="Times New Roman" w:cs="Times New Roman"/>
          <w:bCs/>
          <w:sz w:val="24"/>
          <w:szCs w:val="24"/>
        </w:rPr>
        <w:t xml:space="preserve"> Border Post,</w:t>
      </w:r>
      <w:r w:rsidR="004B037D">
        <w:rPr>
          <w:rFonts w:ascii="Times New Roman" w:hAnsi="Times New Roman" w:cs="Times New Roman"/>
          <w:bCs/>
          <w:sz w:val="24"/>
          <w:szCs w:val="24"/>
        </w:rPr>
        <w:t xml:space="preserve"> he had stated that he paid cash for the motor vehicle and the storage charges. He did not produce any proof of such cash payment</w:t>
      </w:r>
      <w:r w:rsidR="00442DB8">
        <w:rPr>
          <w:rFonts w:ascii="Times New Roman" w:hAnsi="Times New Roman" w:cs="Times New Roman"/>
          <w:bCs/>
          <w:sz w:val="24"/>
          <w:szCs w:val="24"/>
        </w:rPr>
        <w:t>s</w:t>
      </w:r>
      <w:r w:rsidR="004B037D">
        <w:rPr>
          <w:rFonts w:ascii="Times New Roman" w:hAnsi="Times New Roman" w:cs="Times New Roman"/>
          <w:bCs/>
          <w:sz w:val="24"/>
          <w:szCs w:val="24"/>
        </w:rPr>
        <w:t xml:space="preserve">. </w:t>
      </w:r>
      <w:r w:rsidR="0013383D">
        <w:rPr>
          <w:rFonts w:ascii="Times New Roman" w:hAnsi="Times New Roman" w:cs="Times New Roman"/>
          <w:bCs/>
          <w:sz w:val="24"/>
          <w:szCs w:val="24"/>
        </w:rPr>
        <w:t xml:space="preserve">The respondent prayed for the dismissal of the application with costs on a punitive scale. </w:t>
      </w:r>
    </w:p>
    <w:p w14:paraId="42292FB6" w14:textId="0C0D3E69" w:rsidR="00761749" w:rsidRDefault="00CA5499"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his </w:t>
      </w:r>
      <w:r w:rsidR="00270E62">
        <w:rPr>
          <w:rFonts w:ascii="Times New Roman" w:hAnsi="Times New Roman" w:cs="Times New Roman"/>
          <w:bCs/>
          <w:sz w:val="24"/>
          <w:szCs w:val="24"/>
        </w:rPr>
        <w:t>answering affidavit</w:t>
      </w:r>
      <w:r>
        <w:rPr>
          <w:rFonts w:ascii="Times New Roman" w:hAnsi="Times New Roman" w:cs="Times New Roman"/>
          <w:bCs/>
          <w:sz w:val="24"/>
          <w:szCs w:val="24"/>
        </w:rPr>
        <w:t xml:space="preserve">, the applicant </w:t>
      </w:r>
      <w:r w:rsidR="00270E62">
        <w:rPr>
          <w:rFonts w:ascii="Times New Roman" w:hAnsi="Times New Roman" w:cs="Times New Roman"/>
          <w:bCs/>
          <w:sz w:val="24"/>
          <w:szCs w:val="24"/>
        </w:rPr>
        <w:t>maintained</w:t>
      </w:r>
      <w:r>
        <w:rPr>
          <w:rFonts w:ascii="Times New Roman" w:hAnsi="Times New Roman" w:cs="Times New Roman"/>
          <w:bCs/>
          <w:sz w:val="24"/>
          <w:szCs w:val="24"/>
        </w:rPr>
        <w:t xml:space="preserve"> that he </w:t>
      </w:r>
      <w:r w:rsidR="00442DB8">
        <w:rPr>
          <w:rFonts w:ascii="Times New Roman" w:hAnsi="Times New Roman" w:cs="Times New Roman"/>
          <w:bCs/>
          <w:sz w:val="24"/>
          <w:szCs w:val="24"/>
        </w:rPr>
        <w:t xml:space="preserve">satisfied the requirement of s </w:t>
      </w:r>
      <w:r w:rsidR="005072A3">
        <w:rPr>
          <w:rFonts w:ascii="Times New Roman" w:hAnsi="Times New Roman" w:cs="Times New Roman"/>
          <w:bCs/>
          <w:sz w:val="24"/>
          <w:szCs w:val="24"/>
        </w:rPr>
        <w:t>9NO (</w:t>
      </w:r>
      <w:r w:rsidR="00442DB8">
        <w:rPr>
          <w:rFonts w:ascii="Times New Roman" w:hAnsi="Times New Roman" w:cs="Times New Roman"/>
          <w:bCs/>
          <w:sz w:val="24"/>
          <w:szCs w:val="24"/>
        </w:rPr>
        <w:t>3</w:t>
      </w:r>
      <w:r w:rsidR="005072A3">
        <w:rPr>
          <w:rFonts w:ascii="Times New Roman" w:hAnsi="Times New Roman" w:cs="Times New Roman"/>
          <w:bCs/>
          <w:sz w:val="24"/>
          <w:szCs w:val="24"/>
        </w:rPr>
        <w:t>) (</w:t>
      </w:r>
      <w:r w:rsidR="00442DB8">
        <w:rPr>
          <w:rFonts w:ascii="Times New Roman" w:hAnsi="Times New Roman" w:cs="Times New Roman"/>
          <w:bCs/>
          <w:sz w:val="24"/>
          <w:szCs w:val="24"/>
        </w:rPr>
        <w:t>a) of the Regulations,</w:t>
      </w:r>
      <w:r w:rsidR="00270E62">
        <w:rPr>
          <w:rFonts w:ascii="Times New Roman" w:hAnsi="Times New Roman" w:cs="Times New Roman"/>
          <w:bCs/>
          <w:sz w:val="24"/>
          <w:szCs w:val="24"/>
        </w:rPr>
        <w:t xml:space="preserve"> as he had</w:t>
      </w:r>
      <w:r w:rsidR="00270E62" w:rsidRPr="00270E62">
        <w:rPr>
          <w:rFonts w:ascii="Times New Roman" w:hAnsi="Times New Roman" w:cs="Times New Roman"/>
          <w:bCs/>
          <w:sz w:val="24"/>
          <w:szCs w:val="24"/>
        </w:rPr>
        <w:t xml:space="preserve"> owned the vehicle for more than six months before his arrival</w:t>
      </w:r>
      <w:r w:rsidR="00270E62">
        <w:rPr>
          <w:rFonts w:ascii="Times New Roman" w:hAnsi="Times New Roman" w:cs="Times New Roman"/>
          <w:bCs/>
          <w:sz w:val="24"/>
          <w:szCs w:val="24"/>
        </w:rPr>
        <w:t xml:space="preserve"> on 15 September 2024. </w:t>
      </w:r>
      <w:r>
        <w:rPr>
          <w:rFonts w:ascii="Times New Roman" w:hAnsi="Times New Roman" w:cs="Times New Roman"/>
          <w:bCs/>
          <w:sz w:val="24"/>
          <w:szCs w:val="24"/>
        </w:rPr>
        <w:t xml:space="preserve"> </w:t>
      </w:r>
      <w:r w:rsidR="00270E62">
        <w:rPr>
          <w:rFonts w:ascii="Times New Roman" w:hAnsi="Times New Roman" w:cs="Times New Roman"/>
          <w:bCs/>
          <w:sz w:val="24"/>
          <w:szCs w:val="24"/>
        </w:rPr>
        <w:t>He insisted that he acquired ownership on 10 February 2024</w:t>
      </w:r>
      <w:r w:rsidR="00442DB8">
        <w:rPr>
          <w:rFonts w:ascii="Times New Roman" w:hAnsi="Times New Roman" w:cs="Times New Roman"/>
          <w:bCs/>
          <w:sz w:val="24"/>
          <w:szCs w:val="24"/>
        </w:rPr>
        <w:t>, not on 10 April 2024,</w:t>
      </w:r>
      <w:r w:rsidR="00270E62">
        <w:rPr>
          <w:rFonts w:ascii="Times New Roman" w:hAnsi="Times New Roman" w:cs="Times New Roman"/>
          <w:bCs/>
          <w:sz w:val="24"/>
          <w:szCs w:val="24"/>
        </w:rPr>
        <w:t xml:space="preserve"> when the registration book was changed into his name. </w:t>
      </w:r>
    </w:p>
    <w:p w14:paraId="178B3585" w14:textId="1689DE7D" w:rsidR="00512B69" w:rsidRDefault="00270E62"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While in the heads of argument, the respondent had raised another point </w:t>
      </w:r>
      <w:r w:rsidRPr="00442DB8">
        <w:rPr>
          <w:rFonts w:ascii="Times New Roman" w:hAnsi="Times New Roman" w:cs="Times New Roman"/>
          <w:bCs/>
          <w:i/>
          <w:iCs/>
          <w:sz w:val="24"/>
          <w:szCs w:val="24"/>
        </w:rPr>
        <w:t xml:space="preserve">in </w:t>
      </w:r>
      <w:proofErr w:type="spellStart"/>
      <w:r w:rsidRPr="00442DB8">
        <w:rPr>
          <w:rFonts w:ascii="Times New Roman" w:hAnsi="Times New Roman" w:cs="Times New Roman"/>
          <w:bCs/>
          <w:i/>
          <w:iCs/>
          <w:sz w:val="24"/>
          <w:szCs w:val="24"/>
        </w:rPr>
        <w:t>limine</w:t>
      </w:r>
      <w:proofErr w:type="spellEnd"/>
      <w:r>
        <w:rPr>
          <w:rFonts w:ascii="Times New Roman" w:hAnsi="Times New Roman" w:cs="Times New Roman"/>
          <w:bCs/>
          <w:sz w:val="24"/>
          <w:szCs w:val="24"/>
        </w:rPr>
        <w:t xml:space="preserve"> that the application was fatally defective for not being in Form No. 23</w:t>
      </w:r>
      <w:r w:rsidR="00442DB8">
        <w:rPr>
          <w:rFonts w:ascii="Times New Roman" w:hAnsi="Times New Roman" w:cs="Times New Roman"/>
          <w:bCs/>
          <w:sz w:val="24"/>
          <w:szCs w:val="24"/>
        </w:rPr>
        <w:t>,</w:t>
      </w:r>
      <w:r>
        <w:rPr>
          <w:rFonts w:ascii="Times New Roman" w:hAnsi="Times New Roman" w:cs="Times New Roman"/>
          <w:bCs/>
          <w:sz w:val="24"/>
          <w:szCs w:val="24"/>
        </w:rPr>
        <w:t xml:space="preserve"> as it called the respondent to file a Notice of Opposition in Form No. 29A, </w:t>
      </w:r>
      <w:r w:rsidRPr="00893E03">
        <w:rPr>
          <w:rFonts w:ascii="Times New Roman" w:hAnsi="Times New Roman" w:cs="Times New Roman"/>
          <w:bCs/>
          <w:sz w:val="24"/>
          <w:szCs w:val="24"/>
        </w:rPr>
        <w:t xml:space="preserve">Mr </w:t>
      </w:r>
      <w:proofErr w:type="spellStart"/>
      <w:r w:rsidRPr="00893E03">
        <w:rPr>
          <w:rFonts w:ascii="Times New Roman" w:hAnsi="Times New Roman" w:cs="Times New Roman"/>
          <w:bCs/>
          <w:iCs/>
          <w:sz w:val="24"/>
          <w:szCs w:val="24"/>
        </w:rPr>
        <w:t>Marange</w:t>
      </w:r>
      <w:proofErr w:type="spellEnd"/>
      <w:r w:rsidRPr="00442DB8">
        <w:rPr>
          <w:rFonts w:ascii="Times New Roman" w:hAnsi="Times New Roman" w:cs="Times New Roman"/>
          <w:bCs/>
          <w:i/>
          <w:iCs/>
          <w:sz w:val="24"/>
          <w:szCs w:val="24"/>
        </w:rPr>
        <w:t xml:space="preserve"> </w:t>
      </w:r>
      <w:r>
        <w:rPr>
          <w:rFonts w:ascii="Times New Roman" w:hAnsi="Times New Roman" w:cs="Times New Roman"/>
          <w:bCs/>
          <w:sz w:val="24"/>
          <w:szCs w:val="24"/>
        </w:rPr>
        <w:t>abandoned this point at the hearing.</w:t>
      </w:r>
    </w:p>
    <w:p w14:paraId="5B2021A8" w14:textId="7588B9D3" w:rsidR="009C209B" w:rsidRPr="00442DB8" w:rsidRDefault="001F56FE" w:rsidP="00270E62">
      <w:pPr>
        <w:spacing w:after="120" w:line="360" w:lineRule="auto"/>
        <w:ind w:left="720" w:hanging="720"/>
        <w:jc w:val="both"/>
        <w:rPr>
          <w:rFonts w:ascii="Times New Roman" w:hAnsi="Times New Roman" w:cs="Times New Roman"/>
          <w:b/>
          <w:bCs/>
          <w:sz w:val="24"/>
          <w:szCs w:val="24"/>
          <w:u w:val="single"/>
        </w:rPr>
      </w:pPr>
      <w:r w:rsidRPr="00442DB8">
        <w:rPr>
          <w:rFonts w:ascii="Times New Roman" w:hAnsi="Times New Roman" w:cs="Times New Roman"/>
          <w:b/>
          <w:bCs/>
          <w:sz w:val="24"/>
          <w:szCs w:val="24"/>
          <w:u w:val="single"/>
        </w:rPr>
        <w:t>SUBMISSIONS BY THE</w:t>
      </w:r>
      <w:r w:rsidR="005B02E0" w:rsidRPr="00442DB8">
        <w:rPr>
          <w:rFonts w:ascii="Times New Roman" w:hAnsi="Times New Roman" w:cs="Times New Roman"/>
          <w:b/>
          <w:bCs/>
          <w:sz w:val="24"/>
          <w:szCs w:val="24"/>
          <w:u w:val="single"/>
        </w:rPr>
        <w:t xml:space="preserve"> PARTIES</w:t>
      </w:r>
      <w:r w:rsidR="0003446C" w:rsidRPr="00442DB8">
        <w:rPr>
          <w:rFonts w:ascii="Times New Roman" w:hAnsi="Times New Roman" w:cs="Times New Roman"/>
          <w:b/>
          <w:bCs/>
          <w:sz w:val="24"/>
          <w:szCs w:val="24"/>
          <w:u w:val="single"/>
        </w:rPr>
        <w:t xml:space="preserve"> </w:t>
      </w:r>
    </w:p>
    <w:p w14:paraId="0CB57B93" w14:textId="1FE56475" w:rsidR="008113D3" w:rsidRDefault="005B02E0" w:rsidP="000A03A2">
      <w:pPr>
        <w:spacing w:after="0" w:line="360" w:lineRule="auto"/>
        <w:ind w:firstLine="720"/>
        <w:jc w:val="both"/>
        <w:rPr>
          <w:rFonts w:ascii="Times New Roman" w:hAnsi="Times New Roman" w:cs="Times New Roman"/>
          <w:bCs/>
          <w:sz w:val="24"/>
          <w:szCs w:val="24"/>
        </w:rPr>
      </w:pPr>
      <w:r w:rsidRPr="00AC3763">
        <w:rPr>
          <w:rFonts w:ascii="Times New Roman" w:hAnsi="Times New Roman" w:cs="Times New Roman"/>
          <w:bCs/>
          <w:sz w:val="24"/>
          <w:szCs w:val="24"/>
        </w:rPr>
        <w:t xml:space="preserve">Mr </w:t>
      </w:r>
      <w:proofErr w:type="spellStart"/>
      <w:r w:rsidRPr="000A03A2">
        <w:rPr>
          <w:rFonts w:ascii="Times New Roman" w:hAnsi="Times New Roman" w:cs="Times New Roman"/>
          <w:bCs/>
          <w:i/>
          <w:iCs/>
          <w:sz w:val="24"/>
          <w:szCs w:val="24"/>
        </w:rPr>
        <w:t>Tembani</w:t>
      </w:r>
      <w:proofErr w:type="spellEnd"/>
      <w:r w:rsidR="00270E62" w:rsidRPr="000A03A2">
        <w:rPr>
          <w:rFonts w:ascii="Times New Roman" w:hAnsi="Times New Roman" w:cs="Times New Roman"/>
          <w:bCs/>
          <w:i/>
          <w:iCs/>
          <w:sz w:val="24"/>
          <w:szCs w:val="24"/>
        </w:rPr>
        <w:t>,</w:t>
      </w:r>
      <w:r w:rsidR="00270E62">
        <w:rPr>
          <w:rFonts w:ascii="Times New Roman" w:hAnsi="Times New Roman" w:cs="Times New Roman"/>
          <w:bCs/>
          <w:sz w:val="24"/>
          <w:szCs w:val="24"/>
        </w:rPr>
        <w:t xml:space="preserve"> for the applicant,</w:t>
      </w:r>
      <w:r>
        <w:rPr>
          <w:rFonts w:ascii="Times New Roman" w:hAnsi="Times New Roman" w:cs="Times New Roman"/>
          <w:bCs/>
          <w:sz w:val="24"/>
          <w:szCs w:val="24"/>
        </w:rPr>
        <w:t xml:space="preserve"> argued that</w:t>
      </w:r>
      <w:r w:rsidR="001E48BA">
        <w:rPr>
          <w:rFonts w:ascii="Times New Roman" w:hAnsi="Times New Roman" w:cs="Times New Roman"/>
          <w:bCs/>
          <w:sz w:val="24"/>
          <w:szCs w:val="24"/>
        </w:rPr>
        <w:t xml:space="preserve"> </w:t>
      </w:r>
      <w:r w:rsidR="00270E62">
        <w:rPr>
          <w:rFonts w:ascii="Times New Roman" w:hAnsi="Times New Roman" w:cs="Times New Roman"/>
          <w:bCs/>
          <w:sz w:val="24"/>
          <w:szCs w:val="24"/>
        </w:rPr>
        <w:t xml:space="preserve">the application before the court </w:t>
      </w:r>
      <w:r w:rsidR="00442DB8">
        <w:rPr>
          <w:rFonts w:ascii="Times New Roman" w:hAnsi="Times New Roman" w:cs="Times New Roman"/>
          <w:bCs/>
          <w:sz w:val="24"/>
          <w:szCs w:val="24"/>
        </w:rPr>
        <w:t>was</w:t>
      </w:r>
      <w:r w:rsidR="00270E62">
        <w:rPr>
          <w:rFonts w:ascii="Times New Roman" w:hAnsi="Times New Roman" w:cs="Times New Roman"/>
          <w:bCs/>
          <w:sz w:val="24"/>
          <w:szCs w:val="24"/>
        </w:rPr>
        <w:t xml:space="preserve"> for review of the respondent's decision dated</w:t>
      </w:r>
      <w:r w:rsidR="001E48BA">
        <w:rPr>
          <w:rFonts w:ascii="Times New Roman" w:hAnsi="Times New Roman" w:cs="Times New Roman"/>
          <w:bCs/>
          <w:sz w:val="24"/>
          <w:szCs w:val="24"/>
        </w:rPr>
        <w:t xml:space="preserve"> 13 </w:t>
      </w:r>
      <w:r w:rsidR="00270E62">
        <w:rPr>
          <w:rFonts w:ascii="Times New Roman" w:hAnsi="Times New Roman" w:cs="Times New Roman"/>
          <w:bCs/>
          <w:sz w:val="24"/>
          <w:szCs w:val="24"/>
        </w:rPr>
        <w:t>January</w:t>
      </w:r>
      <w:r w:rsidR="001E48BA">
        <w:rPr>
          <w:rFonts w:ascii="Times New Roman" w:hAnsi="Times New Roman" w:cs="Times New Roman"/>
          <w:bCs/>
          <w:sz w:val="24"/>
          <w:szCs w:val="24"/>
        </w:rPr>
        <w:t xml:space="preserve"> 2025. Counsel argued that the</w:t>
      </w:r>
      <w:r w:rsidR="008113D3">
        <w:rPr>
          <w:rFonts w:ascii="Times New Roman" w:hAnsi="Times New Roman" w:cs="Times New Roman"/>
          <w:bCs/>
          <w:sz w:val="24"/>
          <w:szCs w:val="24"/>
        </w:rPr>
        <w:t xml:space="preserve"> decision was unreasonable, unlawful and unfair. He abided by the submissions filed of record. </w:t>
      </w:r>
      <w:r w:rsidR="001E48BA">
        <w:rPr>
          <w:rFonts w:ascii="Times New Roman" w:hAnsi="Times New Roman" w:cs="Times New Roman"/>
          <w:bCs/>
          <w:sz w:val="24"/>
          <w:szCs w:val="24"/>
        </w:rPr>
        <w:t xml:space="preserve"> </w:t>
      </w:r>
      <w:r w:rsidR="00CF76E5">
        <w:rPr>
          <w:rFonts w:ascii="Times New Roman" w:hAnsi="Times New Roman" w:cs="Times New Roman"/>
          <w:bCs/>
          <w:sz w:val="24"/>
          <w:szCs w:val="24"/>
        </w:rPr>
        <w:t xml:space="preserve">Counsel argued </w:t>
      </w:r>
      <w:r w:rsidR="00442DB8">
        <w:rPr>
          <w:rFonts w:ascii="Times New Roman" w:hAnsi="Times New Roman" w:cs="Times New Roman"/>
          <w:bCs/>
          <w:sz w:val="24"/>
          <w:szCs w:val="24"/>
        </w:rPr>
        <w:t xml:space="preserve">further </w:t>
      </w:r>
      <w:r w:rsidR="00CF76E5">
        <w:rPr>
          <w:rFonts w:ascii="Times New Roman" w:hAnsi="Times New Roman" w:cs="Times New Roman"/>
          <w:bCs/>
          <w:sz w:val="24"/>
          <w:szCs w:val="24"/>
        </w:rPr>
        <w:t xml:space="preserve">that it </w:t>
      </w:r>
      <w:r w:rsidR="008113D3">
        <w:rPr>
          <w:rFonts w:ascii="Times New Roman" w:hAnsi="Times New Roman" w:cs="Times New Roman"/>
          <w:bCs/>
          <w:sz w:val="24"/>
          <w:szCs w:val="24"/>
        </w:rPr>
        <w:t>was</w:t>
      </w:r>
      <w:r w:rsidR="00CF76E5">
        <w:rPr>
          <w:rFonts w:ascii="Times New Roman" w:hAnsi="Times New Roman" w:cs="Times New Roman"/>
          <w:bCs/>
          <w:sz w:val="24"/>
          <w:szCs w:val="24"/>
        </w:rPr>
        <w:t xml:space="preserve"> the respondent’s contention that the applicant did not qualify for the immigrant’s rebate on the basis that he had not owned the vehicle for a minimum period of six months at the time of his arrival in Zimbabwe.</w:t>
      </w:r>
      <w:r w:rsidR="008113D3">
        <w:rPr>
          <w:rFonts w:ascii="Times New Roman" w:hAnsi="Times New Roman" w:cs="Times New Roman"/>
          <w:bCs/>
          <w:sz w:val="24"/>
          <w:szCs w:val="24"/>
        </w:rPr>
        <w:t xml:space="preserve"> It was </w:t>
      </w:r>
      <w:r w:rsidR="00CF76E5">
        <w:rPr>
          <w:rFonts w:ascii="Times New Roman" w:hAnsi="Times New Roman" w:cs="Times New Roman"/>
          <w:bCs/>
          <w:sz w:val="24"/>
          <w:szCs w:val="24"/>
        </w:rPr>
        <w:t>further argued that the respondent contend</w:t>
      </w:r>
      <w:r w:rsidR="008113D3">
        <w:rPr>
          <w:rFonts w:ascii="Times New Roman" w:hAnsi="Times New Roman" w:cs="Times New Roman"/>
          <w:bCs/>
          <w:sz w:val="24"/>
          <w:szCs w:val="24"/>
        </w:rPr>
        <w:t>ed</w:t>
      </w:r>
      <w:r w:rsidR="00CF76E5">
        <w:rPr>
          <w:rFonts w:ascii="Times New Roman" w:hAnsi="Times New Roman" w:cs="Times New Roman"/>
          <w:bCs/>
          <w:sz w:val="24"/>
          <w:szCs w:val="24"/>
        </w:rPr>
        <w:t xml:space="preserve"> that the vehicle was registered in the applicant’s name on 10 April 2024 and that the vehicle was not fully </w:t>
      </w:r>
      <w:r w:rsidR="008113D3">
        <w:rPr>
          <w:rFonts w:ascii="Times New Roman" w:hAnsi="Times New Roman" w:cs="Times New Roman"/>
          <w:bCs/>
          <w:sz w:val="24"/>
          <w:szCs w:val="24"/>
        </w:rPr>
        <w:t>paid</w:t>
      </w:r>
      <w:r w:rsidR="00CF76E5">
        <w:rPr>
          <w:rFonts w:ascii="Times New Roman" w:hAnsi="Times New Roman" w:cs="Times New Roman"/>
          <w:bCs/>
          <w:sz w:val="24"/>
          <w:szCs w:val="24"/>
        </w:rPr>
        <w:t xml:space="preserve"> for</w:t>
      </w:r>
      <w:r w:rsidR="008113D3">
        <w:rPr>
          <w:rFonts w:ascii="Times New Roman" w:hAnsi="Times New Roman" w:cs="Times New Roman"/>
          <w:bCs/>
          <w:sz w:val="24"/>
          <w:szCs w:val="24"/>
        </w:rPr>
        <w:t xml:space="preserve"> on 23 February 2024. </w:t>
      </w:r>
      <w:r w:rsidR="00292072">
        <w:rPr>
          <w:rFonts w:ascii="Times New Roman" w:hAnsi="Times New Roman" w:cs="Times New Roman"/>
          <w:bCs/>
          <w:sz w:val="24"/>
          <w:szCs w:val="24"/>
        </w:rPr>
        <w:t xml:space="preserve"> </w:t>
      </w:r>
    </w:p>
    <w:p w14:paraId="6C5C8367" w14:textId="7074ADB4" w:rsidR="00A71ECA" w:rsidRPr="008113D3" w:rsidRDefault="00292072" w:rsidP="000A03A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Counsel argued that</w:t>
      </w:r>
      <w:r w:rsidR="008113D3">
        <w:rPr>
          <w:rFonts w:ascii="Times New Roman" w:hAnsi="Times New Roman" w:cs="Times New Roman"/>
          <w:bCs/>
          <w:sz w:val="24"/>
          <w:szCs w:val="24"/>
        </w:rPr>
        <w:t xml:space="preserve">, </w:t>
      </w:r>
      <w:r w:rsidR="00442DB8">
        <w:rPr>
          <w:rFonts w:ascii="Times New Roman" w:hAnsi="Times New Roman" w:cs="Times New Roman"/>
          <w:bCs/>
          <w:sz w:val="24"/>
          <w:szCs w:val="24"/>
        </w:rPr>
        <w:t>at</w:t>
      </w:r>
      <w:r w:rsidR="008113D3">
        <w:rPr>
          <w:rFonts w:ascii="Times New Roman" w:hAnsi="Times New Roman" w:cs="Times New Roman"/>
          <w:bCs/>
          <w:sz w:val="24"/>
          <w:szCs w:val="24"/>
        </w:rPr>
        <w:t xml:space="preserve"> p 12 of the record, there is a sales receipt clearly indicating that the vehicle was fully paid for on 23 February 2024 in the total amount of </w:t>
      </w:r>
      <w:bookmarkStart w:id="2" w:name="_Hlk228567071"/>
      <w:r w:rsidR="00442DB8">
        <w:rPr>
          <w:rFonts w:ascii="Times New Roman" w:hAnsi="Times New Roman" w:cs="Times New Roman"/>
          <w:bCs/>
          <w:sz w:val="24"/>
          <w:szCs w:val="24"/>
        </w:rPr>
        <w:t>£</w:t>
      </w:r>
      <w:bookmarkEnd w:id="2"/>
      <w:r w:rsidR="008113D3">
        <w:rPr>
          <w:rFonts w:ascii="Times New Roman" w:hAnsi="Times New Roman" w:cs="Times New Roman"/>
          <w:bCs/>
          <w:sz w:val="24"/>
          <w:szCs w:val="24"/>
        </w:rPr>
        <w:t>1</w:t>
      </w:r>
      <w:r w:rsidR="00442DB8">
        <w:rPr>
          <w:rFonts w:ascii="Times New Roman" w:hAnsi="Times New Roman" w:cs="Times New Roman"/>
          <w:bCs/>
          <w:sz w:val="24"/>
          <w:szCs w:val="24"/>
        </w:rPr>
        <w:t>,</w:t>
      </w:r>
      <w:r w:rsidR="008113D3">
        <w:rPr>
          <w:rFonts w:ascii="Times New Roman" w:hAnsi="Times New Roman" w:cs="Times New Roman"/>
          <w:bCs/>
          <w:sz w:val="24"/>
          <w:szCs w:val="24"/>
        </w:rPr>
        <w:t>750</w:t>
      </w:r>
      <w:r>
        <w:rPr>
          <w:rFonts w:ascii="Times New Roman" w:hAnsi="Times New Roman" w:cs="Times New Roman"/>
          <w:bCs/>
          <w:sz w:val="24"/>
          <w:szCs w:val="24"/>
        </w:rPr>
        <w:t xml:space="preserve">. He also argued that </w:t>
      </w:r>
      <w:r w:rsidR="00442DB8">
        <w:rPr>
          <w:rFonts w:ascii="Times New Roman" w:hAnsi="Times New Roman" w:cs="Times New Roman"/>
          <w:bCs/>
          <w:sz w:val="24"/>
          <w:szCs w:val="24"/>
        </w:rPr>
        <w:t xml:space="preserve">the receipt clearly states that there was </w:t>
      </w:r>
      <w:r w:rsidR="00442DB8" w:rsidRPr="00442DB8">
        <w:rPr>
          <w:rFonts w:ascii="Times New Roman" w:hAnsi="Times New Roman" w:cs="Times New Roman"/>
          <w:bCs/>
          <w:sz w:val="24"/>
          <w:szCs w:val="24"/>
        </w:rPr>
        <w:t>£</w:t>
      </w:r>
      <w:r w:rsidR="00442DB8">
        <w:rPr>
          <w:rFonts w:ascii="Times New Roman" w:hAnsi="Times New Roman" w:cs="Times New Roman"/>
          <w:bCs/>
          <w:sz w:val="24"/>
          <w:szCs w:val="24"/>
        </w:rPr>
        <w:t>50 in storage fees for the</w:t>
      </w:r>
      <w:r>
        <w:rPr>
          <w:rFonts w:ascii="Times New Roman" w:hAnsi="Times New Roman" w:cs="Times New Roman"/>
          <w:bCs/>
          <w:sz w:val="24"/>
          <w:szCs w:val="24"/>
        </w:rPr>
        <w:t xml:space="preserve"> period from 7 to 23 February 2024. This</w:t>
      </w:r>
      <w:r w:rsidR="008113D3">
        <w:rPr>
          <w:rFonts w:ascii="Times New Roman" w:hAnsi="Times New Roman" w:cs="Times New Roman"/>
          <w:bCs/>
          <w:sz w:val="24"/>
          <w:szCs w:val="24"/>
        </w:rPr>
        <w:t>, on its own,</w:t>
      </w:r>
      <w:r>
        <w:rPr>
          <w:rFonts w:ascii="Times New Roman" w:hAnsi="Times New Roman" w:cs="Times New Roman"/>
          <w:bCs/>
          <w:sz w:val="24"/>
          <w:szCs w:val="24"/>
        </w:rPr>
        <w:t xml:space="preserve"> clearly demonstrates that </w:t>
      </w:r>
      <w:r w:rsidR="00442DB8">
        <w:rPr>
          <w:rFonts w:ascii="Times New Roman" w:hAnsi="Times New Roman" w:cs="Times New Roman"/>
          <w:bCs/>
          <w:sz w:val="24"/>
          <w:szCs w:val="24"/>
        </w:rPr>
        <w:t>the vehicle was fully paid for on 23 February 2024</w:t>
      </w:r>
      <w:r>
        <w:rPr>
          <w:rFonts w:ascii="Times New Roman" w:hAnsi="Times New Roman" w:cs="Times New Roman"/>
          <w:bCs/>
          <w:sz w:val="24"/>
          <w:szCs w:val="24"/>
        </w:rPr>
        <w:t>. Counsel further referred to p 21 of the record</w:t>
      </w:r>
      <w:r w:rsidR="008113D3">
        <w:rPr>
          <w:rFonts w:ascii="Times New Roman" w:hAnsi="Times New Roman" w:cs="Times New Roman"/>
          <w:bCs/>
          <w:sz w:val="24"/>
          <w:szCs w:val="24"/>
        </w:rPr>
        <w:t>,</w:t>
      </w:r>
      <w:r w:rsidR="00442DB8">
        <w:rPr>
          <w:rFonts w:ascii="Times New Roman" w:hAnsi="Times New Roman" w:cs="Times New Roman"/>
          <w:bCs/>
          <w:sz w:val="24"/>
          <w:szCs w:val="24"/>
        </w:rPr>
        <w:t xml:space="preserve"> </w:t>
      </w:r>
      <w:r w:rsidR="008113D3">
        <w:rPr>
          <w:rFonts w:ascii="Times New Roman" w:hAnsi="Times New Roman" w:cs="Times New Roman"/>
          <w:bCs/>
          <w:sz w:val="24"/>
          <w:szCs w:val="24"/>
        </w:rPr>
        <w:t>the bank statements filed by the applicant in support of</w:t>
      </w:r>
      <w:r>
        <w:rPr>
          <w:rFonts w:ascii="Times New Roman" w:hAnsi="Times New Roman" w:cs="Times New Roman"/>
          <w:bCs/>
          <w:sz w:val="24"/>
          <w:szCs w:val="24"/>
        </w:rPr>
        <w:t xml:space="preserve"> the application for a rebate.</w:t>
      </w:r>
      <w:r w:rsidR="0050124A">
        <w:rPr>
          <w:rFonts w:ascii="Times New Roman" w:hAnsi="Times New Roman" w:cs="Times New Roman"/>
          <w:bCs/>
          <w:sz w:val="24"/>
          <w:szCs w:val="24"/>
        </w:rPr>
        <w:t xml:space="preserve"> </w:t>
      </w:r>
      <w:r w:rsidR="008113D3">
        <w:rPr>
          <w:rFonts w:ascii="Times New Roman" w:hAnsi="Times New Roman" w:cs="Times New Roman"/>
          <w:bCs/>
          <w:sz w:val="24"/>
          <w:szCs w:val="24"/>
        </w:rPr>
        <w:t xml:space="preserve">He stated that </w:t>
      </w:r>
      <w:r w:rsidR="00442DB8">
        <w:rPr>
          <w:rFonts w:ascii="Times New Roman" w:hAnsi="Times New Roman" w:cs="Times New Roman"/>
          <w:bCs/>
          <w:sz w:val="24"/>
          <w:szCs w:val="24"/>
        </w:rPr>
        <w:t xml:space="preserve">in </w:t>
      </w:r>
      <w:r w:rsidR="008113D3">
        <w:rPr>
          <w:rFonts w:ascii="Times New Roman" w:hAnsi="Times New Roman" w:cs="Times New Roman"/>
          <w:bCs/>
          <w:sz w:val="24"/>
          <w:szCs w:val="24"/>
        </w:rPr>
        <w:t>c</w:t>
      </w:r>
      <w:r w:rsidR="0050124A">
        <w:rPr>
          <w:rFonts w:ascii="Times New Roman" w:hAnsi="Times New Roman" w:cs="Times New Roman"/>
          <w:bCs/>
          <w:sz w:val="24"/>
          <w:szCs w:val="24"/>
        </w:rPr>
        <w:t xml:space="preserve">olumn </w:t>
      </w:r>
      <w:r w:rsidR="008113D3">
        <w:rPr>
          <w:rFonts w:ascii="Times New Roman" w:hAnsi="Times New Roman" w:cs="Times New Roman"/>
          <w:bCs/>
          <w:sz w:val="24"/>
          <w:szCs w:val="24"/>
        </w:rPr>
        <w:t>5</w:t>
      </w:r>
      <w:r w:rsidR="0050124A">
        <w:rPr>
          <w:rFonts w:ascii="Times New Roman" w:hAnsi="Times New Roman" w:cs="Times New Roman"/>
          <w:bCs/>
          <w:sz w:val="24"/>
          <w:szCs w:val="24"/>
        </w:rPr>
        <w:t xml:space="preserve"> </w:t>
      </w:r>
      <w:r w:rsidR="00442DB8">
        <w:rPr>
          <w:rFonts w:ascii="Times New Roman" w:hAnsi="Times New Roman" w:cs="Times New Roman"/>
          <w:bCs/>
          <w:sz w:val="24"/>
          <w:szCs w:val="24"/>
        </w:rPr>
        <w:t xml:space="preserve">from the bottom of that page is the £50 reflected on the receipt on p 12, being the cost of </w:t>
      </w:r>
      <w:r w:rsidR="008113D3">
        <w:rPr>
          <w:rFonts w:ascii="Times New Roman" w:hAnsi="Times New Roman" w:cs="Times New Roman"/>
          <w:bCs/>
          <w:sz w:val="24"/>
          <w:szCs w:val="24"/>
        </w:rPr>
        <w:t>2 weeks'</w:t>
      </w:r>
      <w:r w:rsidR="0050124A">
        <w:rPr>
          <w:rFonts w:ascii="Times New Roman" w:hAnsi="Times New Roman" w:cs="Times New Roman"/>
          <w:bCs/>
          <w:sz w:val="24"/>
          <w:szCs w:val="24"/>
        </w:rPr>
        <w:t xml:space="preserve"> storage of the vehicle.</w:t>
      </w:r>
      <w:r w:rsidR="001E0554">
        <w:rPr>
          <w:rFonts w:ascii="Times New Roman" w:hAnsi="Times New Roman" w:cs="Times New Roman"/>
          <w:bCs/>
          <w:sz w:val="24"/>
          <w:szCs w:val="24"/>
        </w:rPr>
        <w:t xml:space="preserve"> The </w:t>
      </w:r>
      <w:r w:rsidR="00442DB8" w:rsidRPr="00442DB8">
        <w:rPr>
          <w:rFonts w:ascii="Times New Roman" w:hAnsi="Times New Roman" w:cs="Times New Roman"/>
          <w:bCs/>
          <w:sz w:val="24"/>
          <w:szCs w:val="24"/>
        </w:rPr>
        <w:t>£</w:t>
      </w:r>
      <w:r w:rsidR="001E0554">
        <w:rPr>
          <w:rFonts w:ascii="Times New Roman" w:hAnsi="Times New Roman" w:cs="Times New Roman"/>
          <w:bCs/>
          <w:sz w:val="24"/>
          <w:szCs w:val="24"/>
        </w:rPr>
        <w:t>5</w:t>
      </w:r>
      <w:r w:rsidR="008113D3">
        <w:rPr>
          <w:rFonts w:ascii="Times New Roman" w:hAnsi="Times New Roman" w:cs="Times New Roman"/>
          <w:bCs/>
          <w:sz w:val="24"/>
          <w:szCs w:val="24"/>
        </w:rPr>
        <w:t>0</w:t>
      </w:r>
      <w:r w:rsidR="001E0554">
        <w:rPr>
          <w:rFonts w:ascii="Times New Roman" w:hAnsi="Times New Roman" w:cs="Times New Roman"/>
          <w:bCs/>
          <w:sz w:val="24"/>
          <w:szCs w:val="24"/>
        </w:rPr>
        <w:t xml:space="preserve"> was not paid </w:t>
      </w:r>
      <w:r w:rsidR="00442DB8">
        <w:rPr>
          <w:rFonts w:ascii="Times New Roman" w:hAnsi="Times New Roman" w:cs="Times New Roman"/>
          <w:bCs/>
          <w:sz w:val="24"/>
          <w:szCs w:val="24"/>
        </w:rPr>
        <w:t>in cash, as alleged by the respondent; it was paid by transfer directly to the party storing the vehicle, who happened to be the owner</w:t>
      </w:r>
      <w:r w:rsidR="001E0554">
        <w:rPr>
          <w:rFonts w:ascii="Times New Roman" w:hAnsi="Times New Roman" w:cs="Times New Roman"/>
          <w:bCs/>
          <w:sz w:val="24"/>
          <w:szCs w:val="24"/>
        </w:rPr>
        <w:t>.</w:t>
      </w:r>
    </w:p>
    <w:p w14:paraId="7644F07F" w14:textId="042A3BF7" w:rsidR="00CA20EA" w:rsidRDefault="00C91650" w:rsidP="000A03A2">
      <w:pPr>
        <w:spacing w:after="0" w:line="360" w:lineRule="auto"/>
        <w:ind w:firstLine="720"/>
        <w:jc w:val="both"/>
        <w:rPr>
          <w:rFonts w:ascii="Times New Roman" w:hAnsi="Times New Roman" w:cs="Times New Roman"/>
          <w:bCs/>
          <w:sz w:val="24"/>
          <w:szCs w:val="24"/>
        </w:rPr>
      </w:pPr>
      <w:r w:rsidRPr="00DD11A9">
        <w:rPr>
          <w:rFonts w:ascii="Times New Roman" w:hAnsi="Times New Roman" w:cs="Times New Roman"/>
          <w:bCs/>
          <w:sz w:val="24"/>
          <w:szCs w:val="24"/>
        </w:rPr>
        <w:t>Mr</w:t>
      </w:r>
      <w:r w:rsidRPr="000A03A2">
        <w:rPr>
          <w:rFonts w:ascii="Times New Roman" w:hAnsi="Times New Roman" w:cs="Times New Roman"/>
          <w:bCs/>
          <w:i/>
          <w:iCs/>
          <w:sz w:val="24"/>
          <w:szCs w:val="24"/>
        </w:rPr>
        <w:t xml:space="preserve"> </w:t>
      </w:r>
      <w:proofErr w:type="spellStart"/>
      <w:r w:rsidR="001E0554" w:rsidRPr="000A03A2">
        <w:rPr>
          <w:rFonts w:ascii="Times New Roman" w:hAnsi="Times New Roman" w:cs="Times New Roman"/>
          <w:bCs/>
          <w:i/>
          <w:iCs/>
          <w:sz w:val="24"/>
          <w:szCs w:val="24"/>
        </w:rPr>
        <w:t>Tembani</w:t>
      </w:r>
      <w:proofErr w:type="spellEnd"/>
      <w:r>
        <w:rPr>
          <w:rFonts w:ascii="Times New Roman" w:hAnsi="Times New Roman" w:cs="Times New Roman"/>
          <w:bCs/>
          <w:sz w:val="24"/>
          <w:szCs w:val="24"/>
        </w:rPr>
        <w:t xml:space="preserve"> </w:t>
      </w:r>
      <w:r w:rsidR="008113D3">
        <w:rPr>
          <w:rFonts w:ascii="Times New Roman" w:hAnsi="Times New Roman" w:cs="Times New Roman"/>
          <w:bCs/>
          <w:sz w:val="24"/>
          <w:szCs w:val="24"/>
        </w:rPr>
        <w:t>also submitted</w:t>
      </w:r>
      <w:r>
        <w:rPr>
          <w:rFonts w:ascii="Times New Roman" w:hAnsi="Times New Roman" w:cs="Times New Roman"/>
          <w:bCs/>
          <w:sz w:val="24"/>
          <w:szCs w:val="24"/>
        </w:rPr>
        <w:t xml:space="preserve"> that </w:t>
      </w:r>
      <w:r w:rsidR="001E0554">
        <w:rPr>
          <w:rFonts w:ascii="Times New Roman" w:hAnsi="Times New Roman" w:cs="Times New Roman"/>
          <w:bCs/>
          <w:sz w:val="24"/>
          <w:szCs w:val="24"/>
        </w:rPr>
        <w:t xml:space="preserve">p 24 of the record is the letter from the car sale explaining the issue of storage charges and the </w:t>
      </w:r>
      <w:r w:rsidR="00442DB8" w:rsidRPr="00442DB8">
        <w:rPr>
          <w:rFonts w:ascii="Times New Roman" w:hAnsi="Times New Roman" w:cs="Times New Roman"/>
          <w:bCs/>
          <w:sz w:val="24"/>
          <w:szCs w:val="24"/>
        </w:rPr>
        <w:t>£</w:t>
      </w:r>
      <w:r w:rsidR="001E0554">
        <w:rPr>
          <w:rFonts w:ascii="Times New Roman" w:hAnsi="Times New Roman" w:cs="Times New Roman"/>
          <w:bCs/>
          <w:sz w:val="24"/>
          <w:szCs w:val="24"/>
        </w:rPr>
        <w:t xml:space="preserve">50 </w:t>
      </w:r>
      <w:r w:rsidR="00442DB8">
        <w:rPr>
          <w:rFonts w:ascii="Times New Roman" w:hAnsi="Times New Roman" w:cs="Times New Roman"/>
          <w:bCs/>
          <w:sz w:val="24"/>
          <w:szCs w:val="24"/>
        </w:rPr>
        <w:t>cost</w:t>
      </w:r>
      <w:r w:rsidR="001E0554">
        <w:rPr>
          <w:rFonts w:ascii="Times New Roman" w:hAnsi="Times New Roman" w:cs="Times New Roman"/>
          <w:bCs/>
          <w:sz w:val="24"/>
          <w:szCs w:val="24"/>
        </w:rPr>
        <w:t>. Counsel argued that this clearly shows that</w:t>
      </w:r>
      <w:r w:rsidR="00F13C8E">
        <w:rPr>
          <w:rFonts w:ascii="Times New Roman" w:hAnsi="Times New Roman" w:cs="Times New Roman"/>
          <w:bCs/>
          <w:sz w:val="24"/>
          <w:szCs w:val="24"/>
        </w:rPr>
        <w:t>, from the time the vehicle was fully paid for on 23 February 2024, more than six months had lapsed</w:t>
      </w:r>
      <w:r w:rsidR="001E0554">
        <w:rPr>
          <w:rFonts w:ascii="Times New Roman" w:hAnsi="Times New Roman" w:cs="Times New Roman"/>
          <w:bCs/>
          <w:sz w:val="24"/>
          <w:szCs w:val="24"/>
        </w:rPr>
        <w:t xml:space="preserve"> before the date of his arrival in Zimbabwe. </w:t>
      </w:r>
      <w:r w:rsidR="008113D3">
        <w:rPr>
          <w:rFonts w:ascii="Times New Roman" w:hAnsi="Times New Roman" w:cs="Times New Roman"/>
          <w:bCs/>
          <w:sz w:val="24"/>
          <w:szCs w:val="24"/>
        </w:rPr>
        <w:t xml:space="preserve">He further argued that the vehicle </w:t>
      </w:r>
      <w:r w:rsidR="001E0554">
        <w:rPr>
          <w:rFonts w:ascii="Times New Roman" w:hAnsi="Times New Roman" w:cs="Times New Roman"/>
          <w:bCs/>
          <w:sz w:val="24"/>
          <w:szCs w:val="24"/>
        </w:rPr>
        <w:t>registration certificate from the United Kingdom filed by the respondents</w:t>
      </w:r>
      <w:r w:rsidR="008113D3">
        <w:rPr>
          <w:rFonts w:ascii="Times New Roman" w:hAnsi="Times New Roman" w:cs="Times New Roman"/>
          <w:bCs/>
          <w:sz w:val="24"/>
          <w:szCs w:val="24"/>
        </w:rPr>
        <w:t xml:space="preserve"> </w:t>
      </w:r>
      <w:r w:rsidR="001E0554">
        <w:rPr>
          <w:rFonts w:ascii="Times New Roman" w:hAnsi="Times New Roman" w:cs="Times New Roman"/>
          <w:bCs/>
          <w:sz w:val="24"/>
          <w:szCs w:val="24"/>
        </w:rPr>
        <w:t>clearly states that the vehicle was acquired on 10 February 2024</w:t>
      </w:r>
      <w:r w:rsidR="00F13C8E">
        <w:rPr>
          <w:rFonts w:ascii="Times New Roman" w:hAnsi="Times New Roman" w:cs="Times New Roman"/>
          <w:bCs/>
          <w:sz w:val="24"/>
          <w:szCs w:val="24"/>
        </w:rPr>
        <w:t>, and that</w:t>
      </w:r>
      <w:r w:rsidR="001E0554">
        <w:rPr>
          <w:rFonts w:ascii="Times New Roman" w:hAnsi="Times New Roman" w:cs="Times New Roman"/>
          <w:bCs/>
          <w:sz w:val="24"/>
          <w:szCs w:val="24"/>
        </w:rPr>
        <w:t xml:space="preserve"> this </w:t>
      </w:r>
      <w:r w:rsidR="008113D3">
        <w:rPr>
          <w:rFonts w:ascii="Times New Roman" w:hAnsi="Times New Roman" w:cs="Times New Roman"/>
          <w:bCs/>
          <w:sz w:val="24"/>
          <w:szCs w:val="24"/>
        </w:rPr>
        <w:t>was</w:t>
      </w:r>
      <w:r w:rsidR="001E0554">
        <w:rPr>
          <w:rFonts w:ascii="Times New Roman" w:hAnsi="Times New Roman" w:cs="Times New Roman"/>
          <w:bCs/>
          <w:sz w:val="24"/>
          <w:szCs w:val="24"/>
        </w:rPr>
        <w:t xml:space="preserve"> the day the transaction was entered</w:t>
      </w:r>
      <w:r w:rsidR="008113D3">
        <w:rPr>
          <w:rFonts w:ascii="Times New Roman" w:hAnsi="Times New Roman" w:cs="Times New Roman"/>
          <w:bCs/>
          <w:sz w:val="24"/>
          <w:szCs w:val="24"/>
        </w:rPr>
        <w:t xml:space="preserve"> into</w:t>
      </w:r>
      <w:r w:rsidR="001E0554">
        <w:rPr>
          <w:rFonts w:ascii="Times New Roman" w:hAnsi="Times New Roman" w:cs="Times New Roman"/>
          <w:bCs/>
          <w:sz w:val="24"/>
          <w:szCs w:val="24"/>
        </w:rPr>
        <w:t xml:space="preserve">. </w:t>
      </w:r>
      <w:r w:rsidR="008113D3">
        <w:rPr>
          <w:rFonts w:ascii="Times New Roman" w:hAnsi="Times New Roman" w:cs="Times New Roman"/>
          <w:bCs/>
          <w:sz w:val="24"/>
          <w:szCs w:val="24"/>
        </w:rPr>
        <w:t>When the court</w:t>
      </w:r>
      <w:r w:rsidR="001E0554">
        <w:rPr>
          <w:rFonts w:ascii="Times New Roman" w:hAnsi="Times New Roman" w:cs="Times New Roman"/>
          <w:bCs/>
          <w:sz w:val="24"/>
          <w:szCs w:val="24"/>
        </w:rPr>
        <w:t xml:space="preserve"> enquired on which date he acquired ownership in the </w:t>
      </w:r>
      <w:r w:rsidR="008113D3">
        <w:rPr>
          <w:rFonts w:ascii="Times New Roman" w:hAnsi="Times New Roman" w:cs="Times New Roman"/>
          <w:bCs/>
          <w:sz w:val="24"/>
          <w:szCs w:val="24"/>
        </w:rPr>
        <w:t>circumstances,</w:t>
      </w:r>
      <w:r w:rsidR="001E0554">
        <w:rPr>
          <w:rFonts w:ascii="Times New Roman" w:hAnsi="Times New Roman" w:cs="Times New Roman"/>
          <w:bCs/>
          <w:sz w:val="24"/>
          <w:szCs w:val="24"/>
        </w:rPr>
        <w:t xml:space="preserve"> counsel argued that he acquired ownership on the date of the delivery of the vehicle on 23 February 2024.</w:t>
      </w:r>
      <w:r w:rsidR="00F13C8E">
        <w:rPr>
          <w:rFonts w:ascii="Times New Roman" w:hAnsi="Times New Roman" w:cs="Times New Roman"/>
          <w:bCs/>
          <w:sz w:val="24"/>
          <w:szCs w:val="24"/>
        </w:rPr>
        <w:t xml:space="preserve"> I </w:t>
      </w:r>
      <w:r w:rsidR="00F13C8E">
        <w:rPr>
          <w:rFonts w:ascii="Times New Roman" w:hAnsi="Times New Roman" w:cs="Times New Roman"/>
          <w:bCs/>
          <w:sz w:val="24"/>
          <w:szCs w:val="24"/>
        </w:rPr>
        <w:lastRenderedPageBreak/>
        <w:t xml:space="preserve">hasten to state that this position was never pleaded in the founding affidavit. It is trite that an application stands or falls on its founding affidavit. See </w:t>
      </w:r>
      <w:r w:rsidR="002667C5" w:rsidRPr="00F13C8E">
        <w:rPr>
          <w:rFonts w:ascii="Times New Roman" w:hAnsi="Times New Roman" w:cs="Times New Roman"/>
          <w:bCs/>
          <w:i/>
          <w:iCs/>
          <w:sz w:val="24"/>
          <w:szCs w:val="24"/>
        </w:rPr>
        <w:t>Cabs</w:t>
      </w:r>
      <w:r w:rsidR="00F13C8E" w:rsidRPr="00F13C8E">
        <w:rPr>
          <w:rFonts w:ascii="Times New Roman" w:hAnsi="Times New Roman" w:cs="Times New Roman"/>
          <w:bCs/>
          <w:i/>
          <w:iCs/>
          <w:sz w:val="24"/>
          <w:szCs w:val="24"/>
        </w:rPr>
        <w:t xml:space="preserve"> </w:t>
      </w:r>
      <w:r w:rsidR="00F13C8E" w:rsidRPr="002667C5">
        <w:rPr>
          <w:rFonts w:ascii="Times New Roman" w:hAnsi="Times New Roman" w:cs="Times New Roman"/>
          <w:bCs/>
          <w:iCs/>
          <w:sz w:val="24"/>
          <w:szCs w:val="24"/>
        </w:rPr>
        <w:t xml:space="preserve">v </w:t>
      </w:r>
      <w:proofErr w:type="spellStart"/>
      <w:r w:rsidR="00F13C8E" w:rsidRPr="00F13C8E">
        <w:rPr>
          <w:rFonts w:ascii="Times New Roman" w:hAnsi="Times New Roman" w:cs="Times New Roman"/>
          <w:bCs/>
          <w:i/>
          <w:iCs/>
          <w:sz w:val="24"/>
          <w:szCs w:val="24"/>
        </w:rPr>
        <w:t>Finormagg</w:t>
      </w:r>
      <w:proofErr w:type="spellEnd"/>
      <w:r w:rsidR="00F13C8E" w:rsidRPr="00F13C8E">
        <w:rPr>
          <w:rFonts w:ascii="Times New Roman" w:hAnsi="Times New Roman" w:cs="Times New Roman"/>
          <w:bCs/>
          <w:i/>
          <w:iCs/>
          <w:sz w:val="24"/>
          <w:szCs w:val="24"/>
        </w:rPr>
        <w:t xml:space="preserve"> Consultancy (Pvt) Ltd</w:t>
      </w:r>
      <w:r w:rsidR="00F13C8E" w:rsidRPr="00F13C8E">
        <w:rPr>
          <w:rFonts w:ascii="Times New Roman" w:hAnsi="Times New Roman" w:cs="Times New Roman"/>
          <w:bCs/>
          <w:sz w:val="24"/>
          <w:szCs w:val="24"/>
        </w:rPr>
        <w:t xml:space="preserve"> SC 56/22</w:t>
      </w:r>
      <w:r w:rsidR="00F13C8E">
        <w:rPr>
          <w:rFonts w:ascii="Times New Roman" w:hAnsi="Times New Roman" w:cs="Times New Roman"/>
          <w:bCs/>
          <w:sz w:val="24"/>
          <w:szCs w:val="24"/>
        </w:rPr>
        <w:t xml:space="preserve">. </w:t>
      </w:r>
    </w:p>
    <w:p w14:paraId="117FF192" w14:textId="29D5CDD2" w:rsidR="00442DA3" w:rsidRDefault="001D41AD" w:rsidP="0084281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Counsel </w:t>
      </w:r>
      <w:r w:rsidR="008113D3">
        <w:rPr>
          <w:rFonts w:ascii="Times New Roman" w:hAnsi="Times New Roman" w:cs="Times New Roman"/>
          <w:bCs/>
          <w:sz w:val="24"/>
          <w:szCs w:val="24"/>
        </w:rPr>
        <w:t xml:space="preserve">further </w:t>
      </w:r>
      <w:r>
        <w:rPr>
          <w:rFonts w:ascii="Times New Roman" w:hAnsi="Times New Roman" w:cs="Times New Roman"/>
          <w:bCs/>
          <w:sz w:val="24"/>
          <w:szCs w:val="24"/>
        </w:rPr>
        <w:t xml:space="preserve">argued that </w:t>
      </w:r>
      <w:r w:rsidR="001E0554">
        <w:rPr>
          <w:rFonts w:ascii="Times New Roman" w:hAnsi="Times New Roman" w:cs="Times New Roman"/>
          <w:bCs/>
          <w:sz w:val="24"/>
          <w:szCs w:val="24"/>
        </w:rPr>
        <w:t>a motor vehicle is a movable property</w:t>
      </w:r>
      <w:r w:rsidR="008113D3">
        <w:rPr>
          <w:rFonts w:ascii="Times New Roman" w:hAnsi="Times New Roman" w:cs="Times New Roman"/>
          <w:bCs/>
          <w:sz w:val="24"/>
          <w:szCs w:val="24"/>
        </w:rPr>
        <w:t>, and as per case law,</w:t>
      </w:r>
      <w:r w:rsidR="001E0554">
        <w:rPr>
          <w:rFonts w:ascii="Times New Roman" w:hAnsi="Times New Roman" w:cs="Times New Roman"/>
          <w:bCs/>
          <w:sz w:val="24"/>
          <w:szCs w:val="24"/>
        </w:rPr>
        <w:t xml:space="preserve"> transfer of ownership of movable property is </w:t>
      </w:r>
      <w:proofErr w:type="gramStart"/>
      <w:r w:rsidR="001E0554">
        <w:rPr>
          <w:rFonts w:ascii="Times New Roman" w:hAnsi="Times New Roman" w:cs="Times New Roman"/>
          <w:bCs/>
          <w:sz w:val="24"/>
          <w:szCs w:val="24"/>
        </w:rPr>
        <w:t>effected</w:t>
      </w:r>
      <w:proofErr w:type="gramEnd"/>
      <w:r w:rsidR="001E0554">
        <w:rPr>
          <w:rFonts w:ascii="Times New Roman" w:hAnsi="Times New Roman" w:cs="Times New Roman"/>
          <w:bCs/>
          <w:sz w:val="24"/>
          <w:szCs w:val="24"/>
        </w:rPr>
        <w:t xml:space="preserve"> by the delivery of the property. </w:t>
      </w:r>
      <w:r w:rsidR="008113D3">
        <w:rPr>
          <w:rFonts w:ascii="Times New Roman" w:hAnsi="Times New Roman" w:cs="Times New Roman"/>
          <w:bCs/>
          <w:sz w:val="24"/>
          <w:szCs w:val="24"/>
        </w:rPr>
        <w:t xml:space="preserve">See </w:t>
      </w:r>
      <w:proofErr w:type="spellStart"/>
      <w:r w:rsidR="00E65D40" w:rsidRPr="00CF4CA3">
        <w:rPr>
          <w:rFonts w:ascii="Times New Roman" w:hAnsi="Times New Roman" w:cs="Times New Roman"/>
          <w:bCs/>
          <w:i/>
          <w:sz w:val="24"/>
          <w:szCs w:val="24"/>
        </w:rPr>
        <w:t>Mapila</w:t>
      </w:r>
      <w:proofErr w:type="spellEnd"/>
      <w:r w:rsidR="00E65D40" w:rsidRPr="00CF4CA3">
        <w:rPr>
          <w:rFonts w:ascii="Times New Roman" w:hAnsi="Times New Roman" w:cs="Times New Roman"/>
          <w:bCs/>
          <w:i/>
          <w:sz w:val="24"/>
          <w:szCs w:val="24"/>
        </w:rPr>
        <w:t xml:space="preserve"> </w:t>
      </w:r>
      <w:r w:rsidR="00E65D40" w:rsidRPr="00D965DA">
        <w:rPr>
          <w:rFonts w:ascii="Times New Roman" w:hAnsi="Times New Roman" w:cs="Times New Roman"/>
          <w:bCs/>
          <w:sz w:val="24"/>
          <w:szCs w:val="24"/>
        </w:rPr>
        <w:t xml:space="preserve">v </w:t>
      </w:r>
      <w:r w:rsidR="00E65D40" w:rsidRPr="00CF4CA3">
        <w:rPr>
          <w:rFonts w:ascii="Times New Roman" w:hAnsi="Times New Roman" w:cs="Times New Roman"/>
          <w:bCs/>
          <w:i/>
          <w:sz w:val="24"/>
          <w:szCs w:val="24"/>
        </w:rPr>
        <w:t>ZIMRA</w:t>
      </w:r>
      <w:r w:rsidR="00E65D40">
        <w:rPr>
          <w:rFonts w:ascii="Times New Roman" w:hAnsi="Times New Roman" w:cs="Times New Roman"/>
          <w:bCs/>
          <w:sz w:val="24"/>
          <w:szCs w:val="24"/>
        </w:rPr>
        <w:t xml:space="preserve"> HH</w:t>
      </w:r>
      <w:r w:rsidR="00F13C8E">
        <w:rPr>
          <w:rFonts w:ascii="Times New Roman" w:hAnsi="Times New Roman" w:cs="Times New Roman"/>
          <w:bCs/>
          <w:sz w:val="24"/>
          <w:szCs w:val="24"/>
        </w:rPr>
        <w:t xml:space="preserve"> </w:t>
      </w:r>
      <w:r w:rsidR="00E65D40">
        <w:rPr>
          <w:rFonts w:ascii="Times New Roman" w:hAnsi="Times New Roman" w:cs="Times New Roman"/>
          <w:bCs/>
          <w:sz w:val="24"/>
          <w:szCs w:val="24"/>
        </w:rPr>
        <w:t>333</w:t>
      </w:r>
      <w:r w:rsidR="00F13C8E">
        <w:rPr>
          <w:rFonts w:ascii="Times New Roman" w:hAnsi="Times New Roman" w:cs="Times New Roman"/>
          <w:bCs/>
          <w:sz w:val="24"/>
          <w:szCs w:val="24"/>
        </w:rPr>
        <w:t>/</w:t>
      </w:r>
      <w:r w:rsidR="00E65D40">
        <w:rPr>
          <w:rFonts w:ascii="Times New Roman" w:hAnsi="Times New Roman" w:cs="Times New Roman"/>
          <w:bCs/>
          <w:sz w:val="24"/>
          <w:szCs w:val="24"/>
        </w:rPr>
        <w:t>25</w:t>
      </w:r>
      <w:r w:rsidR="00F13C8E">
        <w:rPr>
          <w:rFonts w:ascii="Times New Roman" w:hAnsi="Times New Roman" w:cs="Times New Roman"/>
          <w:bCs/>
          <w:sz w:val="24"/>
          <w:szCs w:val="24"/>
        </w:rPr>
        <w:t>,</w:t>
      </w:r>
      <w:r w:rsidR="00E65D40">
        <w:rPr>
          <w:rFonts w:ascii="Times New Roman" w:hAnsi="Times New Roman" w:cs="Times New Roman"/>
          <w:bCs/>
          <w:sz w:val="24"/>
          <w:szCs w:val="24"/>
        </w:rPr>
        <w:t xml:space="preserve"> </w:t>
      </w:r>
      <w:r w:rsidR="008113D3">
        <w:rPr>
          <w:rFonts w:ascii="Times New Roman" w:hAnsi="Times New Roman" w:cs="Times New Roman"/>
          <w:bCs/>
          <w:sz w:val="24"/>
          <w:szCs w:val="24"/>
        </w:rPr>
        <w:t xml:space="preserve">where it was </w:t>
      </w:r>
      <w:r w:rsidR="00E65D40">
        <w:rPr>
          <w:rFonts w:ascii="Times New Roman" w:hAnsi="Times New Roman" w:cs="Times New Roman"/>
          <w:bCs/>
          <w:sz w:val="24"/>
          <w:szCs w:val="24"/>
        </w:rPr>
        <w:t xml:space="preserve">stated that transfer in respect of movables is </w:t>
      </w:r>
      <w:proofErr w:type="gramStart"/>
      <w:r w:rsidR="00E65D40">
        <w:rPr>
          <w:rFonts w:ascii="Times New Roman" w:hAnsi="Times New Roman" w:cs="Times New Roman"/>
          <w:bCs/>
          <w:sz w:val="24"/>
          <w:szCs w:val="24"/>
        </w:rPr>
        <w:t>effected</w:t>
      </w:r>
      <w:proofErr w:type="gramEnd"/>
      <w:r w:rsidR="00E65D40">
        <w:rPr>
          <w:rFonts w:ascii="Times New Roman" w:hAnsi="Times New Roman" w:cs="Times New Roman"/>
          <w:bCs/>
          <w:sz w:val="24"/>
          <w:szCs w:val="24"/>
        </w:rPr>
        <w:t xml:space="preserve"> by delivery of the movable property.</w:t>
      </w:r>
      <w:r w:rsidR="00CF4CA3">
        <w:rPr>
          <w:rFonts w:ascii="Times New Roman" w:hAnsi="Times New Roman" w:cs="Times New Roman"/>
          <w:bCs/>
          <w:sz w:val="24"/>
          <w:szCs w:val="24"/>
        </w:rPr>
        <w:t xml:space="preserve"> If we calculate that from 23 February to 15 September 2024</w:t>
      </w:r>
      <w:r w:rsidR="008113D3">
        <w:rPr>
          <w:rFonts w:ascii="Times New Roman" w:hAnsi="Times New Roman" w:cs="Times New Roman"/>
          <w:bCs/>
          <w:sz w:val="24"/>
          <w:szCs w:val="24"/>
        </w:rPr>
        <w:t>,</w:t>
      </w:r>
      <w:r w:rsidR="00CF4CA3">
        <w:rPr>
          <w:rFonts w:ascii="Times New Roman" w:hAnsi="Times New Roman" w:cs="Times New Roman"/>
          <w:bCs/>
          <w:sz w:val="24"/>
          <w:szCs w:val="24"/>
        </w:rPr>
        <w:t xml:space="preserve"> </w:t>
      </w:r>
      <w:r w:rsidR="00F13C8E">
        <w:rPr>
          <w:rFonts w:ascii="Times New Roman" w:hAnsi="Times New Roman" w:cs="Times New Roman"/>
          <w:bCs/>
          <w:sz w:val="24"/>
          <w:szCs w:val="24"/>
        </w:rPr>
        <w:t xml:space="preserve">the </w:t>
      </w:r>
      <w:r w:rsidR="00CF4CA3">
        <w:rPr>
          <w:rFonts w:ascii="Times New Roman" w:hAnsi="Times New Roman" w:cs="Times New Roman"/>
          <w:bCs/>
          <w:sz w:val="24"/>
          <w:szCs w:val="24"/>
        </w:rPr>
        <w:t xml:space="preserve">total period </w:t>
      </w:r>
      <w:r w:rsidR="00F13C8E">
        <w:rPr>
          <w:rFonts w:ascii="Times New Roman" w:hAnsi="Times New Roman" w:cs="Times New Roman"/>
          <w:bCs/>
          <w:sz w:val="24"/>
          <w:szCs w:val="24"/>
        </w:rPr>
        <w:t xml:space="preserve">is </w:t>
      </w:r>
      <w:r w:rsidR="00CF4CA3">
        <w:rPr>
          <w:rFonts w:ascii="Times New Roman" w:hAnsi="Times New Roman" w:cs="Times New Roman"/>
          <w:bCs/>
          <w:sz w:val="24"/>
          <w:szCs w:val="24"/>
        </w:rPr>
        <w:t>six months and 23 days.</w:t>
      </w:r>
      <w:r w:rsidR="002E6A7B">
        <w:rPr>
          <w:rFonts w:ascii="Times New Roman" w:hAnsi="Times New Roman" w:cs="Times New Roman"/>
          <w:bCs/>
          <w:sz w:val="24"/>
          <w:szCs w:val="24"/>
        </w:rPr>
        <w:t xml:space="preserve"> Counsel argued that</w:t>
      </w:r>
      <w:r w:rsidR="008113D3">
        <w:rPr>
          <w:rFonts w:ascii="Times New Roman" w:hAnsi="Times New Roman" w:cs="Times New Roman"/>
          <w:bCs/>
          <w:sz w:val="24"/>
          <w:szCs w:val="24"/>
        </w:rPr>
        <w:t>,</w:t>
      </w:r>
      <w:r w:rsidR="002E6A7B">
        <w:rPr>
          <w:rFonts w:ascii="Times New Roman" w:hAnsi="Times New Roman" w:cs="Times New Roman"/>
          <w:bCs/>
          <w:sz w:val="24"/>
          <w:szCs w:val="24"/>
        </w:rPr>
        <w:t xml:space="preserve"> </w:t>
      </w:r>
      <w:r w:rsidR="008113D3">
        <w:rPr>
          <w:rFonts w:ascii="Times New Roman" w:hAnsi="Times New Roman" w:cs="Times New Roman"/>
          <w:bCs/>
          <w:sz w:val="24"/>
          <w:szCs w:val="24"/>
        </w:rPr>
        <w:t xml:space="preserve">as at </w:t>
      </w:r>
      <w:r w:rsidR="002E6A7B">
        <w:rPr>
          <w:rFonts w:ascii="Times New Roman" w:hAnsi="Times New Roman" w:cs="Times New Roman"/>
          <w:bCs/>
          <w:sz w:val="24"/>
          <w:szCs w:val="24"/>
        </w:rPr>
        <w:t xml:space="preserve">p 37 </w:t>
      </w:r>
      <w:r w:rsidR="008113D3">
        <w:rPr>
          <w:rFonts w:ascii="Times New Roman" w:hAnsi="Times New Roman" w:cs="Times New Roman"/>
          <w:bCs/>
          <w:sz w:val="24"/>
          <w:szCs w:val="24"/>
        </w:rPr>
        <w:t>of</w:t>
      </w:r>
      <w:r w:rsidR="002E6A7B">
        <w:rPr>
          <w:rFonts w:ascii="Times New Roman" w:hAnsi="Times New Roman" w:cs="Times New Roman"/>
          <w:bCs/>
          <w:sz w:val="24"/>
          <w:szCs w:val="24"/>
        </w:rPr>
        <w:t xml:space="preserve"> the vehicle registration book, the actual change of ownership was </w:t>
      </w:r>
      <w:r w:rsidR="008113D3">
        <w:rPr>
          <w:rFonts w:ascii="Times New Roman" w:hAnsi="Times New Roman" w:cs="Times New Roman"/>
          <w:bCs/>
          <w:sz w:val="24"/>
          <w:szCs w:val="24"/>
        </w:rPr>
        <w:t>effected in April 2024</w:t>
      </w:r>
      <w:r w:rsidR="00F13C8E">
        <w:rPr>
          <w:rFonts w:ascii="Times New Roman" w:hAnsi="Times New Roman" w:cs="Times New Roman"/>
          <w:bCs/>
          <w:sz w:val="24"/>
          <w:szCs w:val="24"/>
        </w:rPr>
        <w:t>,</w:t>
      </w:r>
      <w:r w:rsidR="008113D3">
        <w:rPr>
          <w:rFonts w:ascii="Times New Roman" w:hAnsi="Times New Roman" w:cs="Times New Roman"/>
          <w:bCs/>
          <w:sz w:val="24"/>
          <w:szCs w:val="24"/>
        </w:rPr>
        <w:t xml:space="preserve"> but we cannot accept that date on its face value alone,</w:t>
      </w:r>
      <w:r w:rsidR="002E6A7B">
        <w:rPr>
          <w:rFonts w:ascii="Times New Roman" w:hAnsi="Times New Roman" w:cs="Times New Roman"/>
          <w:bCs/>
          <w:sz w:val="24"/>
          <w:szCs w:val="24"/>
        </w:rPr>
        <w:t xml:space="preserve"> since that document clearly states that it is not proof of ownership.</w:t>
      </w:r>
    </w:p>
    <w:p w14:paraId="31086222" w14:textId="795BEC1A" w:rsidR="000B1DC5" w:rsidRDefault="00F733D2" w:rsidP="00842813">
      <w:pPr>
        <w:spacing w:after="0" w:line="360" w:lineRule="auto"/>
        <w:ind w:firstLine="720"/>
        <w:jc w:val="both"/>
        <w:rPr>
          <w:rFonts w:ascii="Times New Roman" w:hAnsi="Times New Roman" w:cs="Times New Roman"/>
          <w:bCs/>
          <w:sz w:val="24"/>
          <w:szCs w:val="24"/>
        </w:rPr>
      </w:pPr>
      <w:r w:rsidRPr="00F733D2">
        <w:rPr>
          <w:rFonts w:ascii="Times New Roman" w:hAnsi="Times New Roman" w:cs="Times New Roman"/>
          <w:bCs/>
          <w:i/>
          <w:sz w:val="24"/>
          <w:szCs w:val="24"/>
        </w:rPr>
        <w:t>Per contra</w:t>
      </w:r>
      <w:r>
        <w:rPr>
          <w:rFonts w:ascii="Times New Roman" w:hAnsi="Times New Roman" w:cs="Times New Roman"/>
          <w:bCs/>
          <w:sz w:val="24"/>
          <w:szCs w:val="24"/>
        </w:rPr>
        <w:t xml:space="preserve">, </w:t>
      </w:r>
      <w:r w:rsidRPr="0067781F">
        <w:rPr>
          <w:rFonts w:ascii="Times New Roman" w:hAnsi="Times New Roman" w:cs="Times New Roman"/>
          <w:bCs/>
          <w:sz w:val="24"/>
          <w:szCs w:val="24"/>
        </w:rPr>
        <w:t xml:space="preserve">Mr </w:t>
      </w:r>
      <w:proofErr w:type="spellStart"/>
      <w:r w:rsidRPr="00842813">
        <w:rPr>
          <w:rFonts w:ascii="Times New Roman" w:hAnsi="Times New Roman" w:cs="Times New Roman"/>
          <w:bCs/>
          <w:i/>
          <w:iCs/>
          <w:sz w:val="24"/>
          <w:szCs w:val="24"/>
        </w:rPr>
        <w:t>Marange</w:t>
      </w:r>
      <w:proofErr w:type="spellEnd"/>
      <w:r w:rsidR="008113D3">
        <w:rPr>
          <w:rFonts w:ascii="Times New Roman" w:hAnsi="Times New Roman" w:cs="Times New Roman"/>
          <w:bCs/>
          <w:sz w:val="24"/>
          <w:szCs w:val="24"/>
        </w:rPr>
        <w:t>, for the respondent, argued that p 11 of the record,</w:t>
      </w:r>
      <w:r>
        <w:rPr>
          <w:rFonts w:ascii="Times New Roman" w:hAnsi="Times New Roman" w:cs="Times New Roman"/>
          <w:bCs/>
          <w:sz w:val="24"/>
          <w:szCs w:val="24"/>
        </w:rPr>
        <w:t xml:space="preserve"> which is the invoice</w:t>
      </w:r>
      <w:r w:rsidR="008113D3">
        <w:rPr>
          <w:rFonts w:ascii="Times New Roman" w:hAnsi="Times New Roman" w:cs="Times New Roman"/>
          <w:bCs/>
          <w:sz w:val="24"/>
          <w:szCs w:val="24"/>
        </w:rPr>
        <w:t>,</w:t>
      </w:r>
      <w:r>
        <w:rPr>
          <w:rFonts w:ascii="Times New Roman" w:hAnsi="Times New Roman" w:cs="Times New Roman"/>
          <w:bCs/>
          <w:sz w:val="24"/>
          <w:szCs w:val="24"/>
        </w:rPr>
        <w:t xml:space="preserve"> </w:t>
      </w:r>
      <w:r w:rsidR="008113D3">
        <w:rPr>
          <w:rFonts w:ascii="Times New Roman" w:hAnsi="Times New Roman" w:cs="Times New Roman"/>
          <w:bCs/>
          <w:sz w:val="24"/>
          <w:szCs w:val="24"/>
        </w:rPr>
        <w:t xml:space="preserve">was </w:t>
      </w:r>
      <w:r>
        <w:rPr>
          <w:rFonts w:ascii="Times New Roman" w:hAnsi="Times New Roman" w:cs="Times New Roman"/>
          <w:bCs/>
          <w:sz w:val="24"/>
          <w:szCs w:val="24"/>
        </w:rPr>
        <w:t>stamped by the Notary Public on 7 April 2025. This document</w:t>
      </w:r>
      <w:r w:rsidR="00F13C8E">
        <w:rPr>
          <w:rFonts w:ascii="Times New Roman" w:hAnsi="Times New Roman" w:cs="Times New Roman"/>
          <w:bCs/>
          <w:sz w:val="24"/>
          <w:szCs w:val="24"/>
        </w:rPr>
        <w:t xml:space="preserve">, he submitted, </w:t>
      </w:r>
      <w:r>
        <w:rPr>
          <w:rFonts w:ascii="Times New Roman" w:hAnsi="Times New Roman" w:cs="Times New Roman"/>
          <w:bCs/>
          <w:sz w:val="24"/>
          <w:szCs w:val="24"/>
        </w:rPr>
        <w:t>was not presented to the respondent</w:t>
      </w:r>
      <w:r w:rsidR="00F13C8E">
        <w:rPr>
          <w:rFonts w:ascii="Times New Roman" w:hAnsi="Times New Roman" w:cs="Times New Roman"/>
          <w:bCs/>
          <w:sz w:val="24"/>
          <w:szCs w:val="24"/>
        </w:rPr>
        <w:t>,</w:t>
      </w:r>
      <w:r>
        <w:rPr>
          <w:rFonts w:ascii="Times New Roman" w:hAnsi="Times New Roman" w:cs="Times New Roman"/>
          <w:bCs/>
          <w:sz w:val="24"/>
          <w:szCs w:val="24"/>
        </w:rPr>
        <w:t xml:space="preserve"> as well as </w:t>
      </w:r>
      <w:r w:rsidR="008113D3">
        <w:rPr>
          <w:rFonts w:ascii="Times New Roman" w:hAnsi="Times New Roman" w:cs="Times New Roman"/>
          <w:bCs/>
          <w:sz w:val="24"/>
          <w:szCs w:val="24"/>
        </w:rPr>
        <w:t xml:space="preserve">that at </w:t>
      </w:r>
      <w:r>
        <w:rPr>
          <w:rFonts w:ascii="Times New Roman" w:hAnsi="Times New Roman" w:cs="Times New Roman"/>
          <w:bCs/>
          <w:sz w:val="24"/>
          <w:szCs w:val="24"/>
        </w:rPr>
        <w:t>p 17. The decision th</w:t>
      </w:r>
      <w:r w:rsidR="00101DEC">
        <w:rPr>
          <w:rFonts w:ascii="Times New Roman" w:hAnsi="Times New Roman" w:cs="Times New Roman"/>
          <w:bCs/>
          <w:sz w:val="24"/>
          <w:szCs w:val="24"/>
        </w:rPr>
        <w:t>e applicant</w:t>
      </w:r>
      <w:r>
        <w:rPr>
          <w:rFonts w:ascii="Times New Roman" w:hAnsi="Times New Roman" w:cs="Times New Roman"/>
          <w:bCs/>
          <w:sz w:val="24"/>
          <w:szCs w:val="24"/>
        </w:rPr>
        <w:t xml:space="preserve"> s</w:t>
      </w:r>
      <w:r w:rsidR="00101DEC">
        <w:rPr>
          <w:rFonts w:ascii="Times New Roman" w:hAnsi="Times New Roman" w:cs="Times New Roman"/>
          <w:bCs/>
          <w:sz w:val="24"/>
          <w:szCs w:val="24"/>
        </w:rPr>
        <w:t>ought</w:t>
      </w:r>
      <w:r>
        <w:rPr>
          <w:rFonts w:ascii="Times New Roman" w:hAnsi="Times New Roman" w:cs="Times New Roman"/>
          <w:bCs/>
          <w:sz w:val="24"/>
          <w:szCs w:val="24"/>
        </w:rPr>
        <w:t xml:space="preserve"> to </w:t>
      </w:r>
      <w:r w:rsidR="00101DEC">
        <w:rPr>
          <w:rFonts w:ascii="Times New Roman" w:hAnsi="Times New Roman" w:cs="Times New Roman"/>
          <w:bCs/>
          <w:sz w:val="24"/>
          <w:szCs w:val="24"/>
        </w:rPr>
        <w:t>be</w:t>
      </w:r>
      <w:r>
        <w:rPr>
          <w:rFonts w:ascii="Times New Roman" w:hAnsi="Times New Roman" w:cs="Times New Roman"/>
          <w:bCs/>
          <w:sz w:val="24"/>
          <w:szCs w:val="24"/>
        </w:rPr>
        <w:t xml:space="preserve"> reviewed was passed in January 2025, so </w:t>
      </w:r>
      <w:r w:rsidR="00101DEC">
        <w:rPr>
          <w:rFonts w:ascii="Times New Roman" w:hAnsi="Times New Roman" w:cs="Times New Roman"/>
          <w:bCs/>
          <w:sz w:val="24"/>
          <w:szCs w:val="24"/>
        </w:rPr>
        <w:t>it</w:t>
      </w:r>
      <w:r w:rsidR="00F13C8E">
        <w:rPr>
          <w:rFonts w:ascii="Times New Roman" w:hAnsi="Times New Roman" w:cs="Times New Roman"/>
          <w:bCs/>
          <w:sz w:val="24"/>
          <w:szCs w:val="24"/>
        </w:rPr>
        <w:t xml:space="preserve"> was</w:t>
      </w:r>
      <w:r>
        <w:rPr>
          <w:rFonts w:ascii="Times New Roman" w:hAnsi="Times New Roman" w:cs="Times New Roman"/>
          <w:bCs/>
          <w:sz w:val="24"/>
          <w:szCs w:val="24"/>
        </w:rPr>
        <w:t xml:space="preserve"> unfathomable how </w:t>
      </w:r>
      <w:r w:rsidR="00101DEC">
        <w:rPr>
          <w:rFonts w:ascii="Times New Roman" w:hAnsi="Times New Roman" w:cs="Times New Roman"/>
          <w:bCs/>
          <w:sz w:val="24"/>
          <w:szCs w:val="24"/>
        </w:rPr>
        <w:t>it could be submitted</w:t>
      </w:r>
      <w:r>
        <w:rPr>
          <w:rFonts w:ascii="Times New Roman" w:hAnsi="Times New Roman" w:cs="Times New Roman"/>
          <w:bCs/>
          <w:sz w:val="24"/>
          <w:szCs w:val="24"/>
        </w:rPr>
        <w:t xml:space="preserve"> that these documents </w:t>
      </w:r>
      <w:r w:rsidR="00F13C8E">
        <w:rPr>
          <w:rFonts w:ascii="Times New Roman" w:hAnsi="Times New Roman" w:cs="Times New Roman"/>
          <w:bCs/>
          <w:sz w:val="24"/>
          <w:szCs w:val="24"/>
        </w:rPr>
        <w:t>had been</w:t>
      </w:r>
      <w:r>
        <w:rPr>
          <w:rFonts w:ascii="Times New Roman" w:hAnsi="Times New Roman" w:cs="Times New Roman"/>
          <w:bCs/>
          <w:sz w:val="24"/>
          <w:szCs w:val="24"/>
        </w:rPr>
        <w:t xml:space="preserve"> presented to the respondent. Counsel further argued that </w:t>
      </w:r>
      <w:r w:rsidR="00101DEC">
        <w:rPr>
          <w:rFonts w:ascii="Times New Roman" w:hAnsi="Times New Roman" w:cs="Times New Roman"/>
          <w:bCs/>
          <w:sz w:val="24"/>
          <w:szCs w:val="24"/>
        </w:rPr>
        <w:t xml:space="preserve">the document at </w:t>
      </w:r>
      <w:r>
        <w:rPr>
          <w:rFonts w:ascii="Times New Roman" w:hAnsi="Times New Roman" w:cs="Times New Roman"/>
          <w:bCs/>
          <w:sz w:val="24"/>
          <w:szCs w:val="24"/>
        </w:rPr>
        <w:t>p 24 of the record</w:t>
      </w:r>
      <w:r w:rsidR="00101DEC">
        <w:rPr>
          <w:rFonts w:ascii="Times New Roman" w:hAnsi="Times New Roman" w:cs="Times New Roman"/>
          <w:bCs/>
          <w:sz w:val="24"/>
          <w:szCs w:val="24"/>
        </w:rPr>
        <w:t xml:space="preserve">, which is the letter from the car sale, was </w:t>
      </w:r>
      <w:r>
        <w:rPr>
          <w:rFonts w:ascii="Times New Roman" w:hAnsi="Times New Roman" w:cs="Times New Roman"/>
          <w:bCs/>
          <w:sz w:val="24"/>
          <w:szCs w:val="24"/>
        </w:rPr>
        <w:t>not dated by the author</w:t>
      </w:r>
      <w:r w:rsidR="00F13C8E">
        <w:rPr>
          <w:rFonts w:ascii="Times New Roman" w:hAnsi="Times New Roman" w:cs="Times New Roman"/>
          <w:bCs/>
          <w:sz w:val="24"/>
          <w:szCs w:val="24"/>
        </w:rPr>
        <w:t xml:space="preserve">; the notary public </w:t>
      </w:r>
      <w:r w:rsidR="002F038F">
        <w:rPr>
          <w:rFonts w:ascii="Times New Roman" w:hAnsi="Times New Roman" w:cs="Times New Roman"/>
          <w:bCs/>
          <w:sz w:val="24"/>
          <w:szCs w:val="24"/>
        </w:rPr>
        <w:t xml:space="preserve">inserted the date. Counsel further argued that </w:t>
      </w:r>
      <w:r w:rsidR="00101DEC">
        <w:rPr>
          <w:rFonts w:ascii="Times New Roman" w:hAnsi="Times New Roman" w:cs="Times New Roman"/>
          <w:bCs/>
          <w:sz w:val="24"/>
          <w:szCs w:val="24"/>
        </w:rPr>
        <w:t xml:space="preserve">when the applicant presented himself at the </w:t>
      </w:r>
      <w:proofErr w:type="spellStart"/>
      <w:r w:rsidR="00101DEC">
        <w:rPr>
          <w:rFonts w:ascii="Times New Roman" w:hAnsi="Times New Roman" w:cs="Times New Roman"/>
          <w:bCs/>
          <w:sz w:val="24"/>
          <w:szCs w:val="24"/>
        </w:rPr>
        <w:t>Kazungula</w:t>
      </w:r>
      <w:proofErr w:type="spellEnd"/>
      <w:r w:rsidR="00101DEC">
        <w:rPr>
          <w:rFonts w:ascii="Times New Roman" w:hAnsi="Times New Roman" w:cs="Times New Roman"/>
          <w:bCs/>
          <w:sz w:val="24"/>
          <w:szCs w:val="24"/>
        </w:rPr>
        <w:t xml:space="preserve"> Border Post, he was interviewed by the officers of the respondent,</w:t>
      </w:r>
      <w:r w:rsidR="002F038F">
        <w:rPr>
          <w:rFonts w:ascii="Times New Roman" w:hAnsi="Times New Roman" w:cs="Times New Roman"/>
          <w:bCs/>
          <w:sz w:val="24"/>
          <w:szCs w:val="24"/>
        </w:rPr>
        <w:t xml:space="preserve"> and that this document was not presented to them. </w:t>
      </w:r>
      <w:r w:rsidR="00101DEC">
        <w:rPr>
          <w:rFonts w:ascii="Times New Roman" w:hAnsi="Times New Roman" w:cs="Times New Roman"/>
          <w:bCs/>
          <w:sz w:val="24"/>
          <w:szCs w:val="24"/>
        </w:rPr>
        <w:t xml:space="preserve">In the document </w:t>
      </w:r>
      <w:r w:rsidR="00F13C8E">
        <w:rPr>
          <w:rFonts w:ascii="Times New Roman" w:hAnsi="Times New Roman" w:cs="Times New Roman"/>
          <w:bCs/>
          <w:sz w:val="24"/>
          <w:szCs w:val="24"/>
        </w:rPr>
        <w:t>at</w:t>
      </w:r>
      <w:r w:rsidR="00101DEC">
        <w:rPr>
          <w:rFonts w:ascii="Times New Roman" w:hAnsi="Times New Roman" w:cs="Times New Roman"/>
          <w:bCs/>
          <w:sz w:val="24"/>
          <w:szCs w:val="24"/>
        </w:rPr>
        <w:t xml:space="preserve"> pp 43-44, the applicant was asked how the vehicle was paid for, and he responded that it was paid </w:t>
      </w:r>
      <w:r w:rsidR="002F038F">
        <w:rPr>
          <w:rFonts w:ascii="Times New Roman" w:hAnsi="Times New Roman" w:cs="Times New Roman"/>
          <w:bCs/>
          <w:sz w:val="24"/>
          <w:szCs w:val="24"/>
        </w:rPr>
        <w:t>in cash.</w:t>
      </w:r>
    </w:p>
    <w:p w14:paraId="0193DB41" w14:textId="77777777" w:rsidR="00F13C8E" w:rsidRDefault="00446995" w:rsidP="00842813">
      <w:pPr>
        <w:spacing w:after="0" w:line="360" w:lineRule="auto"/>
        <w:ind w:firstLine="720"/>
        <w:jc w:val="both"/>
        <w:rPr>
          <w:rFonts w:ascii="Times New Roman" w:hAnsi="Times New Roman" w:cs="Times New Roman"/>
          <w:bCs/>
          <w:sz w:val="24"/>
          <w:szCs w:val="24"/>
        </w:rPr>
      </w:pPr>
      <w:r w:rsidRPr="0067781F">
        <w:rPr>
          <w:rFonts w:ascii="Times New Roman" w:hAnsi="Times New Roman" w:cs="Times New Roman"/>
          <w:bCs/>
          <w:sz w:val="24"/>
          <w:szCs w:val="24"/>
        </w:rPr>
        <w:t xml:space="preserve">Mr </w:t>
      </w:r>
      <w:proofErr w:type="spellStart"/>
      <w:r w:rsidRPr="00842813">
        <w:rPr>
          <w:rFonts w:ascii="Times New Roman" w:hAnsi="Times New Roman" w:cs="Times New Roman"/>
          <w:bCs/>
          <w:i/>
          <w:iCs/>
          <w:sz w:val="24"/>
          <w:szCs w:val="24"/>
        </w:rPr>
        <w:t>M</w:t>
      </w:r>
      <w:r w:rsidR="002F038F" w:rsidRPr="00842813">
        <w:rPr>
          <w:rFonts w:ascii="Times New Roman" w:hAnsi="Times New Roman" w:cs="Times New Roman"/>
          <w:bCs/>
          <w:i/>
          <w:iCs/>
          <w:sz w:val="24"/>
          <w:szCs w:val="24"/>
        </w:rPr>
        <w:t>arange</w:t>
      </w:r>
      <w:proofErr w:type="spellEnd"/>
      <w:r>
        <w:rPr>
          <w:rFonts w:ascii="Times New Roman" w:hAnsi="Times New Roman" w:cs="Times New Roman"/>
          <w:bCs/>
          <w:sz w:val="24"/>
          <w:szCs w:val="24"/>
        </w:rPr>
        <w:t xml:space="preserve"> </w:t>
      </w:r>
      <w:r w:rsidR="00101DEC">
        <w:rPr>
          <w:rFonts w:ascii="Times New Roman" w:hAnsi="Times New Roman" w:cs="Times New Roman"/>
          <w:bCs/>
          <w:sz w:val="24"/>
          <w:szCs w:val="24"/>
        </w:rPr>
        <w:t xml:space="preserve">went on to </w:t>
      </w:r>
      <w:r w:rsidR="002F038F">
        <w:rPr>
          <w:rFonts w:ascii="Times New Roman" w:hAnsi="Times New Roman" w:cs="Times New Roman"/>
          <w:bCs/>
          <w:sz w:val="24"/>
          <w:szCs w:val="24"/>
        </w:rPr>
        <w:t xml:space="preserve">argue that the date on </w:t>
      </w:r>
      <w:r w:rsidR="00101DEC">
        <w:rPr>
          <w:rFonts w:ascii="Times New Roman" w:hAnsi="Times New Roman" w:cs="Times New Roman"/>
          <w:bCs/>
          <w:sz w:val="24"/>
          <w:szCs w:val="24"/>
        </w:rPr>
        <w:t xml:space="preserve">the </w:t>
      </w:r>
      <w:r w:rsidR="002F038F">
        <w:rPr>
          <w:rFonts w:ascii="Times New Roman" w:hAnsi="Times New Roman" w:cs="Times New Roman"/>
          <w:bCs/>
          <w:sz w:val="24"/>
          <w:szCs w:val="24"/>
        </w:rPr>
        <w:t xml:space="preserve">interview sheet predates the founding affidavit. He further argued that p 20 is a transaction of </w:t>
      </w:r>
      <w:r w:rsidR="00F13C8E">
        <w:rPr>
          <w:rFonts w:ascii="Times New Roman" w:hAnsi="Times New Roman" w:cs="Times New Roman"/>
          <w:bCs/>
          <w:sz w:val="24"/>
          <w:szCs w:val="24"/>
        </w:rPr>
        <w:t>£</w:t>
      </w:r>
      <w:r w:rsidR="002F038F">
        <w:rPr>
          <w:rFonts w:ascii="Times New Roman" w:hAnsi="Times New Roman" w:cs="Times New Roman"/>
          <w:bCs/>
          <w:sz w:val="24"/>
          <w:szCs w:val="24"/>
        </w:rPr>
        <w:t xml:space="preserve">500 and another one which says </w:t>
      </w:r>
      <w:r w:rsidR="00F13C8E">
        <w:rPr>
          <w:rFonts w:ascii="Times New Roman" w:hAnsi="Times New Roman" w:cs="Times New Roman"/>
          <w:bCs/>
          <w:sz w:val="24"/>
          <w:szCs w:val="24"/>
        </w:rPr>
        <w:t>£</w:t>
      </w:r>
      <w:r w:rsidR="002F038F">
        <w:rPr>
          <w:rFonts w:ascii="Times New Roman" w:hAnsi="Times New Roman" w:cs="Times New Roman"/>
          <w:bCs/>
          <w:sz w:val="24"/>
          <w:szCs w:val="24"/>
        </w:rPr>
        <w:t>500.</w:t>
      </w:r>
      <w:r w:rsidR="00F13C8E">
        <w:rPr>
          <w:rFonts w:ascii="Times New Roman" w:hAnsi="Times New Roman" w:cs="Times New Roman"/>
          <w:bCs/>
          <w:sz w:val="24"/>
          <w:szCs w:val="24"/>
        </w:rPr>
        <w:t xml:space="preserve"> At</w:t>
      </w:r>
      <w:r w:rsidR="002F038F">
        <w:rPr>
          <w:rFonts w:ascii="Times New Roman" w:hAnsi="Times New Roman" w:cs="Times New Roman"/>
          <w:bCs/>
          <w:sz w:val="24"/>
          <w:szCs w:val="24"/>
        </w:rPr>
        <w:t xml:space="preserve"> p</w:t>
      </w:r>
      <w:r w:rsidR="00101DEC">
        <w:rPr>
          <w:rFonts w:ascii="Times New Roman" w:hAnsi="Times New Roman" w:cs="Times New Roman"/>
          <w:bCs/>
          <w:sz w:val="24"/>
          <w:szCs w:val="24"/>
        </w:rPr>
        <w:t xml:space="preserve"> </w:t>
      </w:r>
      <w:r w:rsidR="002F038F">
        <w:rPr>
          <w:rFonts w:ascii="Times New Roman" w:hAnsi="Times New Roman" w:cs="Times New Roman"/>
          <w:bCs/>
          <w:sz w:val="24"/>
          <w:szCs w:val="24"/>
        </w:rPr>
        <w:t>1</w:t>
      </w:r>
      <w:r w:rsidR="00101DEC">
        <w:rPr>
          <w:rFonts w:ascii="Times New Roman" w:hAnsi="Times New Roman" w:cs="Times New Roman"/>
          <w:bCs/>
          <w:sz w:val="24"/>
          <w:szCs w:val="24"/>
        </w:rPr>
        <w:t>1</w:t>
      </w:r>
      <w:r w:rsidR="002F038F">
        <w:rPr>
          <w:rFonts w:ascii="Times New Roman" w:hAnsi="Times New Roman" w:cs="Times New Roman"/>
          <w:bCs/>
          <w:sz w:val="24"/>
          <w:szCs w:val="24"/>
        </w:rPr>
        <w:t xml:space="preserve"> and 1</w:t>
      </w:r>
      <w:r w:rsidR="00101DEC">
        <w:rPr>
          <w:rFonts w:ascii="Times New Roman" w:hAnsi="Times New Roman" w:cs="Times New Roman"/>
          <w:bCs/>
          <w:sz w:val="24"/>
          <w:szCs w:val="24"/>
        </w:rPr>
        <w:t>2</w:t>
      </w:r>
      <w:r w:rsidR="00F13C8E">
        <w:rPr>
          <w:rFonts w:ascii="Times New Roman" w:hAnsi="Times New Roman" w:cs="Times New Roman"/>
          <w:bCs/>
          <w:sz w:val="24"/>
          <w:szCs w:val="24"/>
        </w:rPr>
        <w:t xml:space="preserve">, </w:t>
      </w:r>
      <w:r w:rsidR="002F038F">
        <w:rPr>
          <w:rFonts w:ascii="Times New Roman" w:hAnsi="Times New Roman" w:cs="Times New Roman"/>
          <w:bCs/>
          <w:sz w:val="24"/>
          <w:szCs w:val="24"/>
        </w:rPr>
        <w:t>the name of the car sale</w:t>
      </w:r>
      <w:r w:rsidR="00101DEC">
        <w:rPr>
          <w:rFonts w:ascii="Times New Roman" w:hAnsi="Times New Roman" w:cs="Times New Roman"/>
          <w:bCs/>
          <w:sz w:val="24"/>
          <w:szCs w:val="24"/>
        </w:rPr>
        <w:t>, Grey</w:t>
      </w:r>
      <w:r w:rsidR="00F13C8E">
        <w:rPr>
          <w:rFonts w:ascii="Times New Roman" w:hAnsi="Times New Roman" w:cs="Times New Roman"/>
          <w:bCs/>
          <w:sz w:val="24"/>
          <w:szCs w:val="24"/>
        </w:rPr>
        <w:t xml:space="preserve"> Wolf</w:t>
      </w:r>
      <w:r w:rsidR="00101DEC">
        <w:rPr>
          <w:rFonts w:ascii="Times New Roman" w:hAnsi="Times New Roman" w:cs="Times New Roman"/>
          <w:bCs/>
          <w:sz w:val="24"/>
          <w:szCs w:val="24"/>
        </w:rPr>
        <w:t xml:space="preserve"> Auto is shown</w:t>
      </w:r>
      <w:r w:rsidR="002F038F">
        <w:rPr>
          <w:rFonts w:ascii="Times New Roman" w:hAnsi="Times New Roman" w:cs="Times New Roman"/>
          <w:bCs/>
          <w:sz w:val="24"/>
          <w:szCs w:val="24"/>
        </w:rPr>
        <w:t xml:space="preserve">. </w:t>
      </w:r>
      <w:r w:rsidR="00101DEC">
        <w:rPr>
          <w:rFonts w:ascii="Times New Roman" w:hAnsi="Times New Roman" w:cs="Times New Roman"/>
          <w:bCs/>
          <w:sz w:val="24"/>
          <w:szCs w:val="24"/>
        </w:rPr>
        <w:t>P</w:t>
      </w:r>
      <w:r w:rsidR="002F038F">
        <w:rPr>
          <w:rFonts w:ascii="Times New Roman" w:hAnsi="Times New Roman" w:cs="Times New Roman"/>
          <w:bCs/>
          <w:sz w:val="24"/>
          <w:szCs w:val="24"/>
        </w:rPr>
        <w:t>resented with such evidence</w:t>
      </w:r>
      <w:r w:rsidR="00101DEC">
        <w:rPr>
          <w:rFonts w:ascii="Times New Roman" w:hAnsi="Times New Roman" w:cs="Times New Roman"/>
          <w:bCs/>
          <w:sz w:val="24"/>
          <w:szCs w:val="24"/>
        </w:rPr>
        <w:t>,</w:t>
      </w:r>
      <w:r w:rsidR="002F038F">
        <w:rPr>
          <w:rFonts w:ascii="Times New Roman" w:hAnsi="Times New Roman" w:cs="Times New Roman"/>
          <w:bCs/>
          <w:sz w:val="24"/>
          <w:szCs w:val="24"/>
        </w:rPr>
        <w:t xml:space="preserve"> which is </w:t>
      </w:r>
      <w:r w:rsidR="00101DEC">
        <w:rPr>
          <w:rFonts w:ascii="Times New Roman" w:hAnsi="Times New Roman" w:cs="Times New Roman"/>
          <w:bCs/>
          <w:sz w:val="24"/>
          <w:szCs w:val="24"/>
        </w:rPr>
        <w:t xml:space="preserve">replete with so many inconsistencies, </w:t>
      </w:r>
      <w:r w:rsidR="002F038F">
        <w:rPr>
          <w:rFonts w:ascii="Times New Roman" w:hAnsi="Times New Roman" w:cs="Times New Roman"/>
          <w:bCs/>
          <w:sz w:val="24"/>
          <w:szCs w:val="24"/>
        </w:rPr>
        <w:t xml:space="preserve">the decision </w:t>
      </w:r>
      <w:r w:rsidR="00101DEC">
        <w:rPr>
          <w:rFonts w:ascii="Times New Roman" w:hAnsi="Times New Roman" w:cs="Times New Roman"/>
          <w:bCs/>
          <w:sz w:val="24"/>
          <w:szCs w:val="24"/>
        </w:rPr>
        <w:t xml:space="preserve">of the respondent </w:t>
      </w:r>
      <w:r w:rsidR="002F038F">
        <w:rPr>
          <w:rFonts w:ascii="Times New Roman" w:hAnsi="Times New Roman" w:cs="Times New Roman"/>
          <w:bCs/>
          <w:sz w:val="24"/>
          <w:szCs w:val="24"/>
        </w:rPr>
        <w:t>cannot be impugned.</w:t>
      </w:r>
      <w:r w:rsidR="001535B2">
        <w:rPr>
          <w:rFonts w:ascii="Times New Roman" w:hAnsi="Times New Roman" w:cs="Times New Roman"/>
          <w:bCs/>
          <w:sz w:val="24"/>
          <w:szCs w:val="24"/>
        </w:rPr>
        <w:t xml:space="preserve"> Counsel argued that the founding affidavit states that payment for the purchase of the vehicle was made through bank transfer</w:t>
      </w:r>
      <w:r w:rsidR="00101DEC">
        <w:rPr>
          <w:rFonts w:ascii="Times New Roman" w:hAnsi="Times New Roman" w:cs="Times New Roman"/>
          <w:bCs/>
          <w:sz w:val="24"/>
          <w:szCs w:val="24"/>
        </w:rPr>
        <w:t>s, but the same applicant, on 23 November 2024,</w:t>
      </w:r>
      <w:r w:rsidR="001535B2">
        <w:rPr>
          <w:rFonts w:ascii="Times New Roman" w:hAnsi="Times New Roman" w:cs="Times New Roman"/>
          <w:bCs/>
          <w:sz w:val="24"/>
          <w:szCs w:val="24"/>
        </w:rPr>
        <w:t xml:space="preserve"> told the respondent that payment was made in cash. </w:t>
      </w:r>
    </w:p>
    <w:p w14:paraId="05CC957E" w14:textId="6058B8BD" w:rsidR="006B34BB" w:rsidRDefault="00101DEC" w:rsidP="0084281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It was further submitted that the</w:t>
      </w:r>
      <w:r w:rsidR="003A7BA3">
        <w:rPr>
          <w:rFonts w:ascii="Times New Roman" w:hAnsi="Times New Roman" w:cs="Times New Roman"/>
          <w:bCs/>
          <w:sz w:val="24"/>
          <w:szCs w:val="24"/>
        </w:rPr>
        <w:t xml:space="preserve"> applicant failed to establish the threshold of an application of this nature. He referred to the case of </w:t>
      </w:r>
      <w:proofErr w:type="spellStart"/>
      <w:r w:rsidR="003A7BA3" w:rsidRPr="003A7BA3">
        <w:rPr>
          <w:rFonts w:ascii="Times New Roman" w:hAnsi="Times New Roman" w:cs="Times New Roman"/>
          <w:bCs/>
          <w:i/>
          <w:sz w:val="24"/>
          <w:szCs w:val="24"/>
        </w:rPr>
        <w:t>Dombodzvuku</w:t>
      </w:r>
      <w:proofErr w:type="spellEnd"/>
      <w:r w:rsidR="003A7BA3" w:rsidRPr="0067781F">
        <w:rPr>
          <w:rFonts w:ascii="Times New Roman" w:hAnsi="Times New Roman" w:cs="Times New Roman"/>
          <w:bCs/>
          <w:sz w:val="24"/>
          <w:szCs w:val="24"/>
        </w:rPr>
        <w:t xml:space="preserve"> </w:t>
      </w:r>
      <w:r w:rsidR="003A7BA3" w:rsidRPr="00610550">
        <w:rPr>
          <w:rFonts w:ascii="Times New Roman" w:hAnsi="Times New Roman" w:cs="Times New Roman"/>
          <w:bCs/>
          <w:sz w:val="24"/>
          <w:szCs w:val="24"/>
        </w:rPr>
        <w:t>v</w:t>
      </w:r>
      <w:r w:rsidR="003A7BA3" w:rsidRPr="003A7BA3">
        <w:rPr>
          <w:rFonts w:ascii="Times New Roman" w:hAnsi="Times New Roman" w:cs="Times New Roman"/>
          <w:bCs/>
          <w:i/>
          <w:sz w:val="24"/>
          <w:szCs w:val="24"/>
        </w:rPr>
        <w:t xml:space="preserve"> </w:t>
      </w:r>
      <w:proofErr w:type="spellStart"/>
      <w:r w:rsidR="003A7BA3" w:rsidRPr="003A7BA3">
        <w:rPr>
          <w:rFonts w:ascii="Times New Roman" w:hAnsi="Times New Roman" w:cs="Times New Roman"/>
          <w:bCs/>
          <w:i/>
          <w:sz w:val="24"/>
          <w:szCs w:val="24"/>
        </w:rPr>
        <w:t>Sithole</w:t>
      </w:r>
      <w:proofErr w:type="spellEnd"/>
      <w:r w:rsidR="003A7BA3">
        <w:rPr>
          <w:rFonts w:ascii="Times New Roman" w:hAnsi="Times New Roman" w:cs="Times New Roman"/>
          <w:bCs/>
          <w:sz w:val="24"/>
          <w:szCs w:val="24"/>
        </w:rPr>
        <w:t xml:space="preserve"> HH</w:t>
      </w:r>
      <w:r w:rsidR="00761749">
        <w:rPr>
          <w:rFonts w:ascii="Times New Roman" w:hAnsi="Times New Roman" w:cs="Times New Roman"/>
          <w:bCs/>
          <w:sz w:val="24"/>
          <w:szCs w:val="24"/>
        </w:rPr>
        <w:t xml:space="preserve"> </w:t>
      </w:r>
      <w:r w:rsidR="003A7BA3">
        <w:rPr>
          <w:rFonts w:ascii="Times New Roman" w:hAnsi="Times New Roman" w:cs="Times New Roman"/>
          <w:bCs/>
          <w:sz w:val="24"/>
          <w:szCs w:val="24"/>
        </w:rPr>
        <w:t>174</w:t>
      </w:r>
      <w:r w:rsidR="00761749">
        <w:rPr>
          <w:rFonts w:ascii="Times New Roman" w:hAnsi="Times New Roman" w:cs="Times New Roman"/>
          <w:bCs/>
          <w:sz w:val="24"/>
          <w:szCs w:val="24"/>
        </w:rPr>
        <w:t>/</w:t>
      </w:r>
      <w:r w:rsidR="003A7BA3">
        <w:rPr>
          <w:rFonts w:ascii="Times New Roman" w:hAnsi="Times New Roman" w:cs="Times New Roman"/>
          <w:bCs/>
          <w:sz w:val="24"/>
          <w:szCs w:val="24"/>
        </w:rPr>
        <w:t xml:space="preserve">04 on the </w:t>
      </w:r>
      <w:r w:rsidR="003A7BA3">
        <w:rPr>
          <w:rFonts w:ascii="Times New Roman" w:hAnsi="Times New Roman" w:cs="Times New Roman"/>
          <w:bCs/>
          <w:sz w:val="24"/>
          <w:szCs w:val="24"/>
        </w:rPr>
        <w:lastRenderedPageBreak/>
        <w:t>requirements for a decision to be reviewed and that the applicant failed to meet that threshold.</w:t>
      </w:r>
      <w:r w:rsidR="007A38C7">
        <w:rPr>
          <w:rFonts w:ascii="Times New Roman" w:hAnsi="Times New Roman" w:cs="Times New Roman"/>
          <w:bCs/>
          <w:sz w:val="24"/>
          <w:szCs w:val="24"/>
        </w:rPr>
        <w:t xml:space="preserve"> Counsel argued that the applicant owned the vehicle for </w:t>
      </w:r>
      <w:r w:rsidR="00F13C8E">
        <w:rPr>
          <w:rFonts w:ascii="Times New Roman" w:hAnsi="Times New Roman" w:cs="Times New Roman"/>
          <w:bCs/>
          <w:sz w:val="24"/>
          <w:szCs w:val="24"/>
        </w:rPr>
        <w:t>five</w:t>
      </w:r>
      <w:r w:rsidR="007A38C7">
        <w:rPr>
          <w:rFonts w:ascii="Times New Roman" w:hAnsi="Times New Roman" w:cs="Times New Roman"/>
          <w:bCs/>
          <w:sz w:val="24"/>
          <w:szCs w:val="24"/>
        </w:rPr>
        <w:t xml:space="preserve"> months</w:t>
      </w:r>
      <w:r>
        <w:rPr>
          <w:rFonts w:ascii="Times New Roman" w:hAnsi="Times New Roman" w:cs="Times New Roman"/>
          <w:bCs/>
          <w:sz w:val="24"/>
          <w:szCs w:val="24"/>
        </w:rPr>
        <w:t>, from April to September 2024, which d</w:t>
      </w:r>
      <w:r w:rsidR="00F13C8E">
        <w:rPr>
          <w:rFonts w:ascii="Times New Roman" w:hAnsi="Times New Roman" w:cs="Times New Roman"/>
          <w:bCs/>
          <w:sz w:val="24"/>
          <w:szCs w:val="24"/>
        </w:rPr>
        <w:t>id</w:t>
      </w:r>
      <w:r>
        <w:rPr>
          <w:rFonts w:ascii="Times New Roman" w:hAnsi="Times New Roman" w:cs="Times New Roman"/>
          <w:bCs/>
          <w:sz w:val="24"/>
          <w:szCs w:val="24"/>
        </w:rPr>
        <w:t xml:space="preserve"> not meet the six-month</w:t>
      </w:r>
      <w:r w:rsidR="00F13969">
        <w:rPr>
          <w:rFonts w:ascii="Times New Roman" w:hAnsi="Times New Roman" w:cs="Times New Roman"/>
          <w:bCs/>
          <w:sz w:val="24"/>
          <w:szCs w:val="24"/>
        </w:rPr>
        <w:t xml:space="preserve"> threshold. Counsel </w:t>
      </w:r>
      <w:r>
        <w:rPr>
          <w:rFonts w:ascii="Times New Roman" w:hAnsi="Times New Roman" w:cs="Times New Roman"/>
          <w:bCs/>
          <w:sz w:val="24"/>
          <w:szCs w:val="24"/>
        </w:rPr>
        <w:t xml:space="preserve">further </w:t>
      </w:r>
      <w:r w:rsidR="00F13969">
        <w:rPr>
          <w:rFonts w:ascii="Times New Roman" w:hAnsi="Times New Roman" w:cs="Times New Roman"/>
          <w:bCs/>
          <w:sz w:val="24"/>
          <w:szCs w:val="24"/>
        </w:rPr>
        <w:t>abided by the papers filed of record</w:t>
      </w:r>
      <w:r>
        <w:rPr>
          <w:rFonts w:ascii="Times New Roman" w:hAnsi="Times New Roman" w:cs="Times New Roman"/>
          <w:bCs/>
          <w:sz w:val="24"/>
          <w:szCs w:val="24"/>
        </w:rPr>
        <w:t xml:space="preserve"> and prayed for the dismissal of the application with costs</w:t>
      </w:r>
      <w:r w:rsidR="00F13969">
        <w:rPr>
          <w:rFonts w:ascii="Times New Roman" w:hAnsi="Times New Roman" w:cs="Times New Roman"/>
          <w:bCs/>
          <w:sz w:val="24"/>
          <w:szCs w:val="24"/>
        </w:rPr>
        <w:t>.</w:t>
      </w:r>
    </w:p>
    <w:p w14:paraId="1328C1F4" w14:textId="0761424E" w:rsidR="00F971DB" w:rsidRDefault="00F13969" w:rsidP="0084281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reply, Mr </w:t>
      </w:r>
      <w:proofErr w:type="spellStart"/>
      <w:r w:rsidRPr="00842813">
        <w:rPr>
          <w:rFonts w:ascii="Times New Roman" w:hAnsi="Times New Roman" w:cs="Times New Roman"/>
          <w:bCs/>
          <w:i/>
          <w:iCs/>
          <w:sz w:val="24"/>
          <w:szCs w:val="24"/>
        </w:rPr>
        <w:t>Tembani</w:t>
      </w:r>
      <w:proofErr w:type="spellEnd"/>
      <w:r w:rsidRPr="00A91B39">
        <w:rPr>
          <w:rFonts w:ascii="Times New Roman" w:hAnsi="Times New Roman" w:cs="Times New Roman"/>
          <w:bCs/>
          <w:sz w:val="24"/>
          <w:szCs w:val="24"/>
        </w:rPr>
        <w:t xml:space="preserve"> </w:t>
      </w:r>
      <w:r>
        <w:rPr>
          <w:rFonts w:ascii="Times New Roman" w:hAnsi="Times New Roman" w:cs="Times New Roman"/>
          <w:bCs/>
          <w:sz w:val="24"/>
          <w:szCs w:val="24"/>
        </w:rPr>
        <w:t xml:space="preserve">abandoned the ground appearing </w:t>
      </w:r>
      <w:r w:rsidR="00101DEC">
        <w:rPr>
          <w:rFonts w:ascii="Times New Roman" w:hAnsi="Times New Roman" w:cs="Times New Roman"/>
          <w:bCs/>
          <w:sz w:val="24"/>
          <w:szCs w:val="24"/>
        </w:rPr>
        <w:t>in</w:t>
      </w:r>
      <w:r>
        <w:rPr>
          <w:rFonts w:ascii="Times New Roman" w:hAnsi="Times New Roman" w:cs="Times New Roman"/>
          <w:bCs/>
          <w:sz w:val="24"/>
          <w:szCs w:val="24"/>
        </w:rPr>
        <w:t xml:space="preserve"> para</w:t>
      </w:r>
      <w:r w:rsidR="00101DEC">
        <w:rPr>
          <w:rFonts w:ascii="Times New Roman" w:hAnsi="Times New Roman" w:cs="Times New Roman"/>
          <w:bCs/>
          <w:sz w:val="24"/>
          <w:szCs w:val="24"/>
        </w:rPr>
        <w:t xml:space="preserve"> </w:t>
      </w:r>
      <w:r>
        <w:rPr>
          <w:rFonts w:ascii="Times New Roman" w:hAnsi="Times New Roman" w:cs="Times New Roman"/>
          <w:bCs/>
          <w:sz w:val="24"/>
          <w:szCs w:val="24"/>
        </w:rPr>
        <w:t xml:space="preserve">9.4 of the founding affidavit </w:t>
      </w:r>
      <w:r w:rsidR="00101DEC">
        <w:rPr>
          <w:rFonts w:ascii="Times New Roman" w:hAnsi="Times New Roman" w:cs="Times New Roman"/>
          <w:bCs/>
          <w:sz w:val="24"/>
          <w:szCs w:val="24"/>
        </w:rPr>
        <w:t>regarding</w:t>
      </w:r>
      <w:r>
        <w:rPr>
          <w:rFonts w:ascii="Times New Roman" w:hAnsi="Times New Roman" w:cs="Times New Roman"/>
          <w:bCs/>
          <w:sz w:val="24"/>
          <w:szCs w:val="24"/>
        </w:rPr>
        <w:t xml:space="preserve"> the </w:t>
      </w:r>
      <w:r w:rsidR="00101DEC">
        <w:rPr>
          <w:rFonts w:ascii="Times New Roman" w:hAnsi="Times New Roman" w:cs="Times New Roman"/>
          <w:bCs/>
          <w:sz w:val="24"/>
          <w:szCs w:val="24"/>
        </w:rPr>
        <w:t>non-existence</w:t>
      </w:r>
      <w:r>
        <w:rPr>
          <w:rFonts w:ascii="Times New Roman" w:hAnsi="Times New Roman" w:cs="Times New Roman"/>
          <w:bCs/>
          <w:sz w:val="24"/>
          <w:szCs w:val="24"/>
        </w:rPr>
        <w:t xml:space="preserve"> of s 9</w:t>
      </w:r>
      <w:r w:rsidR="00806055">
        <w:rPr>
          <w:rFonts w:ascii="Times New Roman" w:hAnsi="Times New Roman" w:cs="Times New Roman"/>
          <w:bCs/>
          <w:sz w:val="24"/>
          <w:szCs w:val="24"/>
        </w:rPr>
        <w:t>N</w:t>
      </w:r>
      <w:r>
        <w:rPr>
          <w:rFonts w:ascii="Times New Roman" w:hAnsi="Times New Roman" w:cs="Times New Roman"/>
          <w:bCs/>
          <w:sz w:val="24"/>
          <w:szCs w:val="24"/>
        </w:rPr>
        <w:t>O of the Customs Regulations.</w:t>
      </w:r>
      <w:r w:rsidR="000F5FF2">
        <w:rPr>
          <w:rFonts w:ascii="Times New Roman" w:hAnsi="Times New Roman" w:cs="Times New Roman"/>
          <w:bCs/>
          <w:sz w:val="24"/>
          <w:szCs w:val="24"/>
        </w:rPr>
        <w:t xml:space="preserve"> Counsel </w:t>
      </w:r>
      <w:r w:rsidR="00101DEC">
        <w:rPr>
          <w:rFonts w:ascii="Times New Roman" w:hAnsi="Times New Roman" w:cs="Times New Roman"/>
          <w:bCs/>
          <w:sz w:val="24"/>
          <w:szCs w:val="24"/>
        </w:rPr>
        <w:t>argued</w:t>
      </w:r>
      <w:r w:rsidR="000F5FF2">
        <w:rPr>
          <w:rFonts w:ascii="Times New Roman" w:hAnsi="Times New Roman" w:cs="Times New Roman"/>
          <w:bCs/>
          <w:sz w:val="24"/>
          <w:szCs w:val="24"/>
        </w:rPr>
        <w:t xml:space="preserve"> that the only document </w:t>
      </w:r>
      <w:r w:rsidR="0078228B">
        <w:rPr>
          <w:rFonts w:ascii="Times New Roman" w:hAnsi="Times New Roman" w:cs="Times New Roman"/>
          <w:bCs/>
          <w:sz w:val="24"/>
          <w:szCs w:val="24"/>
        </w:rPr>
        <w:t xml:space="preserve">not submitted </w:t>
      </w:r>
      <w:r w:rsidR="00120A93">
        <w:rPr>
          <w:rFonts w:ascii="Times New Roman" w:hAnsi="Times New Roman" w:cs="Times New Roman"/>
          <w:bCs/>
          <w:sz w:val="24"/>
          <w:szCs w:val="24"/>
        </w:rPr>
        <w:t xml:space="preserve">was </w:t>
      </w:r>
      <w:r w:rsidR="0078228B">
        <w:rPr>
          <w:rFonts w:ascii="Times New Roman" w:hAnsi="Times New Roman" w:cs="Times New Roman"/>
          <w:bCs/>
          <w:sz w:val="24"/>
          <w:szCs w:val="24"/>
        </w:rPr>
        <w:t xml:space="preserve">the letter from the car sale, and p 46 </w:t>
      </w:r>
      <w:r w:rsidR="00120A93">
        <w:rPr>
          <w:rFonts w:ascii="Times New Roman" w:hAnsi="Times New Roman" w:cs="Times New Roman"/>
          <w:bCs/>
          <w:sz w:val="24"/>
          <w:szCs w:val="24"/>
        </w:rPr>
        <w:t xml:space="preserve">of the record </w:t>
      </w:r>
      <w:r w:rsidR="0078228B">
        <w:rPr>
          <w:rFonts w:ascii="Times New Roman" w:hAnsi="Times New Roman" w:cs="Times New Roman"/>
          <w:bCs/>
          <w:sz w:val="24"/>
          <w:szCs w:val="24"/>
        </w:rPr>
        <w:t xml:space="preserve">shows the documents </w:t>
      </w:r>
      <w:r w:rsidR="000F5FF2">
        <w:rPr>
          <w:rFonts w:ascii="Times New Roman" w:hAnsi="Times New Roman" w:cs="Times New Roman"/>
          <w:bCs/>
          <w:sz w:val="24"/>
          <w:szCs w:val="24"/>
        </w:rPr>
        <w:t xml:space="preserve">produced during the interview. </w:t>
      </w:r>
      <w:r w:rsidR="0078228B">
        <w:rPr>
          <w:rFonts w:ascii="Times New Roman" w:hAnsi="Times New Roman" w:cs="Times New Roman"/>
          <w:bCs/>
          <w:sz w:val="24"/>
          <w:szCs w:val="24"/>
        </w:rPr>
        <w:t>It was also submitted</w:t>
      </w:r>
      <w:r w:rsidR="000F5FF2">
        <w:rPr>
          <w:rFonts w:ascii="Times New Roman" w:hAnsi="Times New Roman" w:cs="Times New Roman"/>
          <w:bCs/>
          <w:sz w:val="24"/>
          <w:szCs w:val="24"/>
        </w:rPr>
        <w:t xml:space="preserve"> that the point that the vehicle was paid </w:t>
      </w:r>
      <w:r w:rsidR="0078228B">
        <w:rPr>
          <w:rFonts w:ascii="Times New Roman" w:hAnsi="Times New Roman" w:cs="Times New Roman"/>
          <w:bCs/>
          <w:sz w:val="24"/>
          <w:szCs w:val="24"/>
        </w:rPr>
        <w:t xml:space="preserve">for in cash was made in the context of his stay in the United Kingdom, as that was the </w:t>
      </w:r>
      <w:r w:rsidR="000F5FF2">
        <w:rPr>
          <w:rFonts w:ascii="Times New Roman" w:hAnsi="Times New Roman" w:cs="Times New Roman"/>
          <w:bCs/>
          <w:sz w:val="24"/>
          <w:szCs w:val="24"/>
        </w:rPr>
        <w:t xml:space="preserve">money that </w:t>
      </w:r>
      <w:r w:rsidR="0078228B">
        <w:rPr>
          <w:rFonts w:ascii="Times New Roman" w:hAnsi="Times New Roman" w:cs="Times New Roman"/>
          <w:bCs/>
          <w:sz w:val="24"/>
          <w:szCs w:val="24"/>
        </w:rPr>
        <w:t>he</w:t>
      </w:r>
      <w:r w:rsidR="000F5FF2">
        <w:rPr>
          <w:rFonts w:ascii="Times New Roman" w:hAnsi="Times New Roman" w:cs="Times New Roman"/>
          <w:bCs/>
          <w:sz w:val="24"/>
          <w:szCs w:val="24"/>
        </w:rPr>
        <w:t xml:space="preserve"> had under the circumstances</w:t>
      </w:r>
      <w:r w:rsidR="00611287">
        <w:rPr>
          <w:rFonts w:ascii="Times New Roman" w:hAnsi="Times New Roman" w:cs="Times New Roman"/>
          <w:bCs/>
          <w:sz w:val="24"/>
          <w:szCs w:val="24"/>
        </w:rPr>
        <w:t>.</w:t>
      </w:r>
    </w:p>
    <w:p w14:paraId="06EBD888" w14:textId="39396CCC" w:rsidR="0078228B" w:rsidRPr="00120A93" w:rsidRDefault="0078228B" w:rsidP="0078228B">
      <w:pPr>
        <w:spacing w:after="120" w:line="360" w:lineRule="auto"/>
        <w:ind w:left="720" w:hanging="720"/>
        <w:jc w:val="both"/>
        <w:rPr>
          <w:rFonts w:ascii="Times New Roman" w:hAnsi="Times New Roman" w:cs="Times New Roman"/>
          <w:b/>
          <w:bCs/>
          <w:sz w:val="24"/>
          <w:szCs w:val="24"/>
          <w:u w:val="single"/>
        </w:rPr>
      </w:pPr>
      <w:r w:rsidRPr="00120A93">
        <w:rPr>
          <w:rFonts w:ascii="Times New Roman" w:hAnsi="Times New Roman" w:cs="Times New Roman"/>
          <w:b/>
          <w:bCs/>
          <w:sz w:val="24"/>
          <w:szCs w:val="24"/>
          <w:u w:val="single"/>
        </w:rPr>
        <w:t>ISSUE FOR DETERMINATION</w:t>
      </w:r>
    </w:p>
    <w:p w14:paraId="4B44A1F8" w14:textId="3D9B7567" w:rsidR="0078228B" w:rsidRDefault="0078228B" w:rsidP="002667C5">
      <w:pPr>
        <w:spacing w:after="120" w:line="360" w:lineRule="auto"/>
        <w:ind w:firstLine="720"/>
        <w:jc w:val="both"/>
        <w:rPr>
          <w:rFonts w:ascii="Times New Roman" w:hAnsi="Times New Roman" w:cs="Times New Roman"/>
          <w:bCs/>
          <w:sz w:val="24"/>
          <w:szCs w:val="24"/>
        </w:rPr>
      </w:pPr>
      <w:proofErr w:type="gramStart"/>
      <w:r w:rsidRPr="0078228B">
        <w:rPr>
          <w:rFonts w:ascii="Times New Roman" w:hAnsi="Times New Roman" w:cs="Times New Roman"/>
          <w:bCs/>
          <w:sz w:val="24"/>
          <w:szCs w:val="24"/>
        </w:rPr>
        <w:t xml:space="preserve">Whether or not </w:t>
      </w:r>
      <w:bookmarkStart w:id="3" w:name="_Hlk225948058"/>
      <w:r w:rsidRPr="0078228B">
        <w:rPr>
          <w:rFonts w:ascii="Times New Roman" w:hAnsi="Times New Roman" w:cs="Times New Roman"/>
          <w:bCs/>
          <w:sz w:val="24"/>
          <w:szCs w:val="24"/>
        </w:rPr>
        <w:t>the respondent’s decision was grossly unreasonable, unlawful and/o</w:t>
      </w:r>
      <w:bookmarkEnd w:id="3"/>
      <w:r w:rsidR="00120A93">
        <w:rPr>
          <w:rFonts w:ascii="Times New Roman" w:hAnsi="Times New Roman" w:cs="Times New Roman"/>
          <w:bCs/>
          <w:sz w:val="24"/>
          <w:szCs w:val="24"/>
        </w:rPr>
        <w:t>r unfair.</w:t>
      </w:r>
      <w:proofErr w:type="gramEnd"/>
    </w:p>
    <w:p w14:paraId="73827007" w14:textId="13BB66C3" w:rsidR="00A33512" w:rsidRPr="00A33512" w:rsidRDefault="00A33512" w:rsidP="00A33512">
      <w:pPr>
        <w:spacing w:after="120" w:line="360" w:lineRule="auto"/>
        <w:ind w:left="720" w:hanging="720"/>
        <w:jc w:val="both"/>
        <w:rPr>
          <w:rFonts w:ascii="Times New Roman" w:hAnsi="Times New Roman" w:cs="Times New Roman"/>
          <w:b/>
          <w:bCs/>
          <w:sz w:val="24"/>
          <w:szCs w:val="24"/>
          <w:u w:val="single"/>
        </w:rPr>
      </w:pPr>
      <w:r w:rsidRPr="00A33512">
        <w:rPr>
          <w:rFonts w:ascii="Times New Roman" w:hAnsi="Times New Roman" w:cs="Times New Roman"/>
          <w:b/>
          <w:bCs/>
          <w:sz w:val="24"/>
          <w:szCs w:val="24"/>
          <w:u w:val="single"/>
        </w:rPr>
        <w:t>THE LAW</w:t>
      </w:r>
    </w:p>
    <w:p w14:paraId="58094FE7" w14:textId="67D830A9" w:rsidR="007624AA" w:rsidRPr="007624AA" w:rsidRDefault="007624AA" w:rsidP="002667C5">
      <w:pPr>
        <w:spacing w:line="360" w:lineRule="auto"/>
        <w:ind w:firstLine="720"/>
        <w:jc w:val="both"/>
        <w:rPr>
          <w:rFonts w:ascii="Times New Roman" w:hAnsi="Times New Roman" w:cs="Times New Roman"/>
          <w:bCs/>
          <w:sz w:val="24"/>
          <w:szCs w:val="24"/>
        </w:rPr>
      </w:pPr>
      <w:r w:rsidRPr="007624AA">
        <w:rPr>
          <w:rFonts w:ascii="Times New Roman" w:hAnsi="Times New Roman" w:cs="Times New Roman"/>
          <w:bCs/>
          <w:sz w:val="24"/>
          <w:szCs w:val="24"/>
        </w:rPr>
        <w:t>The law is clear that an administrative authority has a legal duty to act lawfully, reasonably</w:t>
      </w:r>
      <w:r w:rsidR="0078228B">
        <w:rPr>
          <w:rFonts w:ascii="Times New Roman" w:hAnsi="Times New Roman" w:cs="Times New Roman"/>
          <w:bCs/>
          <w:sz w:val="24"/>
          <w:szCs w:val="24"/>
        </w:rPr>
        <w:t>, and in a manner that is procedurally and substantively fair</w:t>
      </w:r>
      <w:r w:rsidRPr="007624AA">
        <w:rPr>
          <w:rFonts w:ascii="Times New Roman" w:hAnsi="Times New Roman" w:cs="Times New Roman"/>
          <w:bCs/>
          <w:sz w:val="24"/>
          <w:szCs w:val="24"/>
        </w:rPr>
        <w:t>. Thus, s 3(1</w:t>
      </w:r>
      <w:r w:rsidR="00610550" w:rsidRPr="007624AA">
        <w:rPr>
          <w:rFonts w:ascii="Times New Roman" w:hAnsi="Times New Roman" w:cs="Times New Roman"/>
          <w:bCs/>
          <w:sz w:val="24"/>
          <w:szCs w:val="24"/>
        </w:rPr>
        <w:t>) (</w:t>
      </w:r>
      <w:r w:rsidRPr="007624AA">
        <w:rPr>
          <w:rFonts w:ascii="Times New Roman" w:hAnsi="Times New Roman" w:cs="Times New Roman"/>
          <w:bCs/>
          <w:sz w:val="24"/>
          <w:szCs w:val="24"/>
        </w:rPr>
        <w:t>a) of A</w:t>
      </w:r>
      <w:r w:rsidR="00120A93">
        <w:rPr>
          <w:rFonts w:ascii="Times New Roman" w:hAnsi="Times New Roman" w:cs="Times New Roman"/>
          <w:bCs/>
          <w:sz w:val="24"/>
          <w:szCs w:val="24"/>
        </w:rPr>
        <w:t>dministrative Justice Act provides as follows</w:t>
      </w:r>
      <w:r w:rsidRPr="007624AA">
        <w:rPr>
          <w:rFonts w:ascii="Times New Roman" w:hAnsi="Times New Roman" w:cs="Times New Roman"/>
          <w:bCs/>
          <w:sz w:val="24"/>
          <w:szCs w:val="24"/>
        </w:rPr>
        <w:t>:</w:t>
      </w:r>
    </w:p>
    <w:p w14:paraId="784B365E" w14:textId="4BD7A8FD" w:rsidR="007624AA" w:rsidRPr="00120A93" w:rsidRDefault="007624AA" w:rsidP="00120A93">
      <w:pPr>
        <w:spacing w:after="120" w:line="240" w:lineRule="auto"/>
        <w:ind w:firstLine="720"/>
        <w:jc w:val="both"/>
        <w:rPr>
          <w:rFonts w:ascii="Times New Roman" w:hAnsi="Times New Roman" w:cs="Times New Roman"/>
          <w:b/>
          <w:bCs/>
          <w:lang w:val="en-GB"/>
        </w:rPr>
      </w:pPr>
      <w:r w:rsidRPr="00120A93">
        <w:rPr>
          <w:rFonts w:ascii="Times New Roman" w:hAnsi="Times New Roman" w:cs="Times New Roman"/>
          <w:bCs/>
        </w:rPr>
        <w:t>“</w:t>
      </w:r>
      <w:r w:rsidRPr="00120A93">
        <w:rPr>
          <w:rFonts w:ascii="Times New Roman" w:hAnsi="Times New Roman" w:cs="Times New Roman"/>
          <w:b/>
          <w:bCs/>
          <w:lang w:val="en-GB"/>
        </w:rPr>
        <w:t>3</w:t>
      </w:r>
      <w:r w:rsidR="00F07D20">
        <w:rPr>
          <w:rFonts w:ascii="Times New Roman" w:hAnsi="Times New Roman" w:cs="Times New Roman"/>
          <w:b/>
          <w:bCs/>
          <w:lang w:val="en-GB"/>
        </w:rPr>
        <w:t>.</w:t>
      </w:r>
      <w:r w:rsidRPr="00120A93">
        <w:rPr>
          <w:rFonts w:ascii="Times New Roman" w:hAnsi="Times New Roman" w:cs="Times New Roman"/>
          <w:b/>
          <w:bCs/>
          <w:lang w:val="en-GB"/>
        </w:rPr>
        <w:t xml:space="preserve"> </w:t>
      </w:r>
      <w:r w:rsidRPr="00120A93">
        <w:rPr>
          <w:rFonts w:ascii="Times New Roman" w:hAnsi="Times New Roman" w:cs="Times New Roman"/>
          <w:b/>
          <w:bCs/>
          <w:lang w:val="en-GB"/>
        </w:rPr>
        <w:tab/>
        <w:t>Duty of administrative authority</w:t>
      </w:r>
    </w:p>
    <w:p w14:paraId="7871B21A" w14:textId="77777777" w:rsidR="007624AA" w:rsidRPr="00120A93" w:rsidRDefault="007624AA" w:rsidP="00120A93">
      <w:pPr>
        <w:spacing w:after="120" w:line="240" w:lineRule="auto"/>
        <w:ind w:left="1440" w:hanging="720"/>
        <w:jc w:val="both"/>
        <w:rPr>
          <w:rFonts w:ascii="Times New Roman" w:hAnsi="Times New Roman" w:cs="Times New Roman"/>
          <w:bCs/>
          <w:lang w:val="en-GB"/>
        </w:rPr>
      </w:pPr>
      <w:r w:rsidRPr="00120A93">
        <w:rPr>
          <w:rFonts w:ascii="Times New Roman" w:hAnsi="Times New Roman" w:cs="Times New Roman"/>
          <w:bCs/>
          <w:lang w:val="en-GB"/>
        </w:rPr>
        <w:t>(1)  </w:t>
      </w:r>
      <w:r w:rsidRPr="00120A93">
        <w:rPr>
          <w:rFonts w:ascii="Times New Roman" w:hAnsi="Times New Roman" w:cs="Times New Roman"/>
          <w:bCs/>
          <w:lang w:val="en-GB"/>
        </w:rPr>
        <w:tab/>
        <w:t>An administrative authority which has the responsibility or power to take any administrative action which may affect the rights, interests or legitimate expectations of any person shall—</w:t>
      </w:r>
    </w:p>
    <w:p w14:paraId="3CCA7653" w14:textId="16AD572F" w:rsidR="007624AA" w:rsidRPr="00120A93" w:rsidRDefault="007624AA" w:rsidP="007624AA">
      <w:pPr>
        <w:spacing w:after="120" w:line="240" w:lineRule="auto"/>
        <w:ind w:left="720" w:hanging="720"/>
        <w:jc w:val="both"/>
        <w:rPr>
          <w:rFonts w:ascii="Times New Roman" w:hAnsi="Times New Roman" w:cs="Times New Roman"/>
          <w:bCs/>
          <w:lang w:val="en-GB"/>
        </w:rPr>
      </w:pPr>
      <w:r w:rsidRPr="00120A93">
        <w:rPr>
          <w:rFonts w:ascii="Times New Roman" w:hAnsi="Times New Roman" w:cs="Times New Roman"/>
          <w:bCs/>
          <w:lang w:val="en-GB"/>
        </w:rPr>
        <w:tab/>
        <w:t>(a)</w:t>
      </w:r>
      <w:r w:rsidRPr="00120A93">
        <w:rPr>
          <w:rFonts w:ascii="Times New Roman" w:hAnsi="Times New Roman" w:cs="Times New Roman"/>
          <w:bCs/>
          <w:lang w:val="en-GB"/>
        </w:rPr>
        <w:tab/>
        <w:t>act lawfully, reasonably and in a fair manner; …”</w:t>
      </w:r>
    </w:p>
    <w:p w14:paraId="1B59B053" w14:textId="22B7885A" w:rsidR="00F70B54" w:rsidRPr="00F07D20" w:rsidRDefault="00120A93" w:rsidP="009B6E34">
      <w:pPr>
        <w:spacing w:after="120" w:line="360" w:lineRule="auto"/>
        <w:ind w:firstLine="720"/>
        <w:jc w:val="both"/>
        <w:rPr>
          <w:rFonts w:ascii="Times New Roman" w:hAnsi="Times New Roman" w:cs="Times New Roman"/>
          <w:bCs/>
        </w:rPr>
      </w:pPr>
      <w:r w:rsidRPr="00F07D20">
        <w:rPr>
          <w:rFonts w:ascii="Times New Roman" w:hAnsi="Times New Roman" w:cs="Times New Roman"/>
          <w:bCs/>
          <w:sz w:val="24"/>
          <w:szCs w:val="24"/>
        </w:rPr>
        <w:t>Any</w:t>
      </w:r>
      <w:r w:rsidR="007624AA" w:rsidRPr="00F07D20">
        <w:rPr>
          <w:rFonts w:ascii="Times New Roman" w:hAnsi="Times New Roman" w:cs="Times New Roman"/>
          <w:bCs/>
          <w:sz w:val="24"/>
          <w:szCs w:val="24"/>
        </w:rPr>
        <w:t xml:space="preserve"> person aggrieved by the failure </w:t>
      </w:r>
      <w:r w:rsidR="00462E01" w:rsidRPr="00F07D20">
        <w:rPr>
          <w:rFonts w:ascii="Times New Roman" w:hAnsi="Times New Roman" w:cs="Times New Roman"/>
          <w:bCs/>
          <w:sz w:val="24"/>
          <w:szCs w:val="24"/>
        </w:rPr>
        <w:t xml:space="preserve">of </w:t>
      </w:r>
      <w:r w:rsidR="007624AA" w:rsidRPr="00F07D20">
        <w:rPr>
          <w:rFonts w:ascii="Times New Roman" w:hAnsi="Times New Roman" w:cs="Times New Roman"/>
          <w:bCs/>
          <w:sz w:val="24"/>
          <w:szCs w:val="24"/>
        </w:rPr>
        <w:t>an administrative authority to act in terms of s 3 of the A</w:t>
      </w:r>
      <w:r w:rsidRPr="00F07D20">
        <w:rPr>
          <w:rFonts w:ascii="Times New Roman" w:hAnsi="Times New Roman" w:cs="Times New Roman"/>
          <w:bCs/>
          <w:sz w:val="24"/>
          <w:szCs w:val="24"/>
        </w:rPr>
        <w:t>dministrative Justice Act</w:t>
      </w:r>
      <w:r w:rsidR="007624AA" w:rsidRPr="00F07D20">
        <w:rPr>
          <w:rFonts w:ascii="Times New Roman" w:hAnsi="Times New Roman" w:cs="Times New Roman"/>
          <w:bCs/>
          <w:sz w:val="24"/>
          <w:szCs w:val="24"/>
        </w:rPr>
        <w:t xml:space="preserve"> is entitled to approach th</w:t>
      </w:r>
      <w:r w:rsidRPr="00F07D20">
        <w:rPr>
          <w:rFonts w:ascii="Times New Roman" w:hAnsi="Times New Roman" w:cs="Times New Roman"/>
          <w:bCs/>
          <w:sz w:val="24"/>
          <w:szCs w:val="24"/>
        </w:rPr>
        <w:t>is</w:t>
      </w:r>
      <w:r w:rsidR="007624AA" w:rsidRPr="00F07D20">
        <w:rPr>
          <w:rFonts w:ascii="Times New Roman" w:hAnsi="Times New Roman" w:cs="Times New Roman"/>
          <w:bCs/>
          <w:sz w:val="24"/>
          <w:szCs w:val="24"/>
        </w:rPr>
        <w:t xml:space="preserve"> court </w:t>
      </w:r>
      <w:r w:rsidRPr="00F07D20">
        <w:rPr>
          <w:rFonts w:ascii="Times New Roman" w:hAnsi="Times New Roman" w:cs="Times New Roman"/>
          <w:bCs/>
          <w:sz w:val="24"/>
          <w:szCs w:val="24"/>
        </w:rPr>
        <w:t>for</w:t>
      </w:r>
      <w:r w:rsidR="007624AA" w:rsidRPr="00F07D20">
        <w:rPr>
          <w:rFonts w:ascii="Times New Roman" w:hAnsi="Times New Roman" w:cs="Times New Roman"/>
          <w:bCs/>
          <w:sz w:val="24"/>
          <w:szCs w:val="24"/>
        </w:rPr>
        <w:t xml:space="preserve"> appropriate relief</w:t>
      </w:r>
      <w:r w:rsidR="000A4C0D" w:rsidRPr="00F07D20">
        <w:rPr>
          <w:rFonts w:ascii="Times New Roman" w:hAnsi="Times New Roman" w:cs="Times New Roman"/>
          <w:bCs/>
          <w:sz w:val="24"/>
          <w:szCs w:val="24"/>
        </w:rPr>
        <w:t xml:space="preserve"> in terms of</w:t>
      </w:r>
      <w:r w:rsidR="007624AA" w:rsidRPr="00F07D20">
        <w:rPr>
          <w:rFonts w:ascii="Times New Roman" w:hAnsi="Times New Roman" w:cs="Times New Roman"/>
          <w:bCs/>
          <w:sz w:val="24"/>
          <w:szCs w:val="24"/>
        </w:rPr>
        <w:t xml:space="preserve"> s 4(1). </w:t>
      </w:r>
      <w:r w:rsidR="0078228B" w:rsidRPr="00F07D20">
        <w:rPr>
          <w:rFonts w:ascii="Times New Roman" w:hAnsi="Times New Roman" w:cs="Times New Roman"/>
          <w:bCs/>
          <w:sz w:val="24"/>
          <w:szCs w:val="24"/>
        </w:rPr>
        <w:t xml:space="preserve">The </w:t>
      </w:r>
      <w:r w:rsidR="00F07D20" w:rsidRPr="00F07D20">
        <w:rPr>
          <w:rFonts w:ascii="Times New Roman" w:hAnsi="Times New Roman" w:cs="Times New Roman"/>
          <w:bCs/>
          <w:sz w:val="24"/>
          <w:szCs w:val="24"/>
        </w:rPr>
        <w:t xml:space="preserve">principle of </w:t>
      </w:r>
      <w:r w:rsidR="0078228B" w:rsidRPr="00F07D20">
        <w:rPr>
          <w:rFonts w:ascii="Times New Roman" w:hAnsi="Times New Roman" w:cs="Times New Roman"/>
          <w:bCs/>
          <w:sz w:val="24"/>
          <w:szCs w:val="24"/>
        </w:rPr>
        <w:t xml:space="preserve">administrative justice was further explained in </w:t>
      </w:r>
      <w:proofErr w:type="spellStart"/>
      <w:r w:rsidR="00F70B54" w:rsidRPr="00F07D20">
        <w:rPr>
          <w:rFonts w:ascii="Times New Roman" w:hAnsi="Times New Roman" w:cs="Times New Roman"/>
          <w:bCs/>
          <w:i/>
          <w:sz w:val="24"/>
          <w:szCs w:val="24"/>
        </w:rPr>
        <w:t>Joubert</w:t>
      </w:r>
      <w:proofErr w:type="spellEnd"/>
      <w:r w:rsidR="00F70B54" w:rsidRPr="00F07D20">
        <w:rPr>
          <w:rFonts w:ascii="Times New Roman" w:hAnsi="Times New Roman" w:cs="Times New Roman"/>
          <w:bCs/>
          <w:i/>
          <w:sz w:val="24"/>
          <w:szCs w:val="24"/>
        </w:rPr>
        <w:t xml:space="preserve"> Crushers and Transport (Pvt) Ltd </w:t>
      </w:r>
      <w:r w:rsidR="00F70B54" w:rsidRPr="009B6E34">
        <w:rPr>
          <w:rFonts w:ascii="Times New Roman" w:hAnsi="Times New Roman" w:cs="Times New Roman"/>
          <w:bCs/>
          <w:sz w:val="24"/>
          <w:szCs w:val="24"/>
        </w:rPr>
        <w:t>v</w:t>
      </w:r>
      <w:r w:rsidR="00F70B54" w:rsidRPr="00F07D20">
        <w:rPr>
          <w:rFonts w:ascii="Times New Roman" w:hAnsi="Times New Roman" w:cs="Times New Roman"/>
          <w:bCs/>
          <w:i/>
          <w:sz w:val="24"/>
          <w:szCs w:val="24"/>
        </w:rPr>
        <w:t xml:space="preserve"> Zimbabwe Revenue Authority</w:t>
      </w:r>
      <w:r w:rsidR="00F70B54" w:rsidRPr="00F07D20">
        <w:rPr>
          <w:rFonts w:ascii="Times New Roman" w:hAnsi="Times New Roman" w:cs="Times New Roman"/>
          <w:bCs/>
          <w:sz w:val="24"/>
          <w:szCs w:val="24"/>
        </w:rPr>
        <w:t xml:space="preserve"> HH</w:t>
      </w:r>
      <w:r w:rsidRPr="00F07D20">
        <w:rPr>
          <w:rFonts w:ascii="Times New Roman" w:hAnsi="Times New Roman" w:cs="Times New Roman"/>
          <w:bCs/>
          <w:sz w:val="24"/>
          <w:szCs w:val="24"/>
        </w:rPr>
        <w:t xml:space="preserve"> </w:t>
      </w:r>
      <w:r w:rsidR="00F70B54" w:rsidRPr="00F07D20">
        <w:rPr>
          <w:rFonts w:ascii="Times New Roman" w:hAnsi="Times New Roman" w:cs="Times New Roman"/>
          <w:bCs/>
          <w:sz w:val="24"/>
          <w:szCs w:val="24"/>
        </w:rPr>
        <w:t>757</w:t>
      </w:r>
      <w:r w:rsidRPr="00F07D20">
        <w:rPr>
          <w:rFonts w:ascii="Times New Roman" w:hAnsi="Times New Roman" w:cs="Times New Roman"/>
          <w:bCs/>
          <w:sz w:val="24"/>
          <w:szCs w:val="24"/>
        </w:rPr>
        <w:t>/</w:t>
      </w:r>
      <w:r w:rsidR="00F70B54" w:rsidRPr="00F07D20">
        <w:rPr>
          <w:rFonts w:ascii="Times New Roman" w:hAnsi="Times New Roman" w:cs="Times New Roman"/>
          <w:bCs/>
          <w:sz w:val="24"/>
          <w:szCs w:val="24"/>
        </w:rPr>
        <w:t xml:space="preserve">18, </w:t>
      </w:r>
      <w:r w:rsidR="0078228B" w:rsidRPr="00F07D20">
        <w:rPr>
          <w:rFonts w:ascii="Times New Roman" w:hAnsi="Times New Roman" w:cs="Times New Roman"/>
          <w:bCs/>
          <w:sz w:val="24"/>
          <w:szCs w:val="24"/>
        </w:rPr>
        <w:t xml:space="preserve">where </w:t>
      </w:r>
      <w:r w:rsidR="00F70B54" w:rsidRPr="00F07D20">
        <w:rPr>
          <w:rFonts w:ascii="Times New Roman" w:hAnsi="Times New Roman" w:cs="Times New Roman"/>
          <w:bCs/>
          <w:sz w:val="24"/>
          <w:szCs w:val="24"/>
        </w:rPr>
        <w:t>the court stated that:</w:t>
      </w:r>
    </w:p>
    <w:p w14:paraId="5ACE1666" w14:textId="2BE162C6" w:rsidR="00F70B54" w:rsidRPr="00F07D20" w:rsidRDefault="00F70B54" w:rsidP="00F07D20">
      <w:pPr>
        <w:spacing w:after="120" w:line="240" w:lineRule="auto"/>
        <w:ind w:left="720"/>
        <w:jc w:val="both"/>
        <w:rPr>
          <w:rFonts w:ascii="Times New Roman" w:hAnsi="Times New Roman" w:cs="Times New Roman"/>
          <w:bCs/>
        </w:rPr>
      </w:pPr>
      <w:r w:rsidRPr="00F07D20">
        <w:rPr>
          <w:rFonts w:ascii="Times New Roman" w:hAnsi="Times New Roman" w:cs="Times New Roman"/>
          <w:bCs/>
          <w:iCs/>
        </w:rPr>
        <w:t>“The court also exercised its mind on the question posed. It brings the court to the pertinent issue of the exercise of official power by administrative authorities. As</w:t>
      </w:r>
      <w:r w:rsidRPr="00F07D20">
        <w:rPr>
          <w:rFonts w:ascii="Times New Roman" w:hAnsi="Times New Roman" w:cs="Times New Roman"/>
          <w:bCs/>
        </w:rPr>
        <w:t xml:space="preserve"> </w:t>
      </w:r>
      <w:proofErr w:type="spellStart"/>
      <w:r w:rsidR="007754D4" w:rsidRPr="007754D4">
        <w:rPr>
          <w:rFonts w:ascii="Times New Roman" w:hAnsi="Times New Roman" w:cs="Times New Roman"/>
          <w:bCs/>
          <w:smallCaps/>
        </w:rPr>
        <w:t>mathonsi</w:t>
      </w:r>
      <w:proofErr w:type="spellEnd"/>
      <w:r w:rsidR="007754D4" w:rsidRPr="007754D4">
        <w:rPr>
          <w:rFonts w:ascii="Times New Roman" w:hAnsi="Times New Roman" w:cs="Times New Roman"/>
          <w:bCs/>
          <w:smallCaps/>
        </w:rPr>
        <w:t xml:space="preserve"> j</w:t>
      </w:r>
      <w:r w:rsidRPr="00F07D20">
        <w:rPr>
          <w:rFonts w:ascii="Times New Roman" w:hAnsi="Times New Roman" w:cs="Times New Roman"/>
          <w:bCs/>
        </w:rPr>
        <w:t xml:space="preserve"> stated in </w:t>
      </w:r>
      <w:proofErr w:type="spellStart"/>
      <w:r w:rsidRPr="00F07D20">
        <w:rPr>
          <w:rFonts w:ascii="Times New Roman" w:hAnsi="Times New Roman" w:cs="Times New Roman"/>
          <w:bCs/>
          <w:i/>
        </w:rPr>
        <w:t>Telecel</w:t>
      </w:r>
      <w:proofErr w:type="spellEnd"/>
      <w:r w:rsidRPr="00F07D20">
        <w:rPr>
          <w:rFonts w:ascii="Times New Roman" w:hAnsi="Times New Roman" w:cs="Times New Roman"/>
          <w:bCs/>
          <w:i/>
        </w:rPr>
        <w:t xml:space="preserve"> Zimbabwe (Pvt) Ltd </w:t>
      </w:r>
      <w:r w:rsidRPr="007754D4">
        <w:rPr>
          <w:rFonts w:ascii="Times New Roman" w:hAnsi="Times New Roman" w:cs="Times New Roman"/>
          <w:bCs/>
        </w:rPr>
        <w:t xml:space="preserve">v </w:t>
      </w:r>
      <w:proofErr w:type="spellStart"/>
      <w:r w:rsidRPr="00F07D20">
        <w:rPr>
          <w:rFonts w:ascii="Times New Roman" w:hAnsi="Times New Roman" w:cs="Times New Roman"/>
          <w:bCs/>
          <w:i/>
        </w:rPr>
        <w:t>Potraz</w:t>
      </w:r>
      <w:proofErr w:type="spellEnd"/>
      <w:r w:rsidRPr="00F07D20">
        <w:rPr>
          <w:rFonts w:ascii="Times New Roman" w:hAnsi="Times New Roman" w:cs="Times New Roman"/>
          <w:bCs/>
          <w:i/>
        </w:rPr>
        <w:t xml:space="preserve"> and Others</w:t>
      </w:r>
      <w:r w:rsidRPr="00F07D20">
        <w:rPr>
          <w:rFonts w:ascii="Times New Roman" w:hAnsi="Times New Roman" w:cs="Times New Roman"/>
          <w:bCs/>
          <w:iCs/>
        </w:rPr>
        <w:t xml:space="preserve"> </w:t>
      </w:r>
      <w:r w:rsidRPr="00F07D20">
        <w:rPr>
          <w:rFonts w:ascii="Times New Roman" w:hAnsi="Times New Roman" w:cs="Times New Roman"/>
          <w:bCs/>
        </w:rPr>
        <w:t xml:space="preserve">2015(1) ZLR 651(H); </w:t>
      </w:r>
    </w:p>
    <w:p w14:paraId="2F3E3460" w14:textId="77777777" w:rsidR="00F70B54" w:rsidRPr="00F07D20" w:rsidRDefault="00F70B54" w:rsidP="00F07D20">
      <w:pPr>
        <w:spacing w:after="120" w:line="240" w:lineRule="auto"/>
        <w:ind w:left="1440"/>
        <w:jc w:val="both"/>
        <w:rPr>
          <w:rFonts w:ascii="Times New Roman" w:hAnsi="Times New Roman" w:cs="Times New Roman"/>
          <w:bCs/>
          <w:iCs/>
        </w:rPr>
      </w:pPr>
      <w:r w:rsidRPr="00F07D20">
        <w:rPr>
          <w:rFonts w:ascii="Times New Roman" w:hAnsi="Times New Roman" w:cs="Times New Roman"/>
          <w:bCs/>
          <w:iCs/>
        </w:rPr>
        <w:lastRenderedPageBreak/>
        <w:t xml:space="preserve">The concept of administrative justice is now embedded in our constitution. It provides the skeletal infrastructure within which official power of all sorts affecting individuals must be exercised. The elements are: </w:t>
      </w:r>
    </w:p>
    <w:p w14:paraId="006C213E" w14:textId="1E9CF0CF" w:rsidR="00F70B54" w:rsidRPr="00F07D20" w:rsidRDefault="00F70B54" w:rsidP="00F07D20">
      <w:pPr>
        <w:spacing w:after="120" w:line="240" w:lineRule="auto"/>
        <w:ind w:left="2160" w:hanging="720"/>
        <w:jc w:val="both"/>
        <w:rPr>
          <w:rFonts w:ascii="Times New Roman" w:hAnsi="Times New Roman" w:cs="Times New Roman"/>
          <w:bCs/>
          <w:iCs/>
        </w:rPr>
      </w:pPr>
      <w:r w:rsidRPr="00F07D20">
        <w:rPr>
          <w:rFonts w:ascii="Times New Roman" w:hAnsi="Times New Roman" w:cs="Times New Roman"/>
          <w:bCs/>
          <w:iCs/>
        </w:rPr>
        <w:t xml:space="preserve">1. </w:t>
      </w:r>
      <w:r w:rsidR="00F07D20" w:rsidRPr="00F07D20">
        <w:rPr>
          <w:rFonts w:ascii="Times New Roman" w:hAnsi="Times New Roman" w:cs="Times New Roman"/>
          <w:bCs/>
          <w:iCs/>
        </w:rPr>
        <w:tab/>
      </w:r>
      <w:r w:rsidRPr="00F07D20">
        <w:rPr>
          <w:rFonts w:ascii="Times New Roman" w:hAnsi="Times New Roman" w:cs="Times New Roman"/>
          <w:bCs/>
          <w:iCs/>
        </w:rPr>
        <w:t xml:space="preserve">Lawfulness in </w:t>
      </w:r>
      <w:proofErr w:type="gramStart"/>
      <w:r w:rsidRPr="00F07D20">
        <w:rPr>
          <w:rFonts w:ascii="Times New Roman" w:hAnsi="Times New Roman" w:cs="Times New Roman"/>
          <w:bCs/>
          <w:iCs/>
        </w:rPr>
        <w:t>that official decisions</w:t>
      </w:r>
      <w:proofErr w:type="gramEnd"/>
      <w:r w:rsidRPr="00F07D20">
        <w:rPr>
          <w:rFonts w:ascii="Times New Roman" w:hAnsi="Times New Roman" w:cs="Times New Roman"/>
          <w:bCs/>
          <w:iCs/>
        </w:rPr>
        <w:t xml:space="preserve"> must be authorised by statute, prerogative or the Constitution. </w:t>
      </w:r>
    </w:p>
    <w:p w14:paraId="4F43FD3F" w14:textId="05CEE4EF" w:rsidR="00F70B54" w:rsidRPr="00F07D20" w:rsidRDefault="00F70B54" w:rsidP="00F07D20">
      <w:pPr>
        <w:spacing w:after="120" w:line="240" w:lineRule="auto"/>
        <w:ind w:left="2160" w:hanging="720"/>
        <w:jc w:val="both"/>
        <w:rPr>
          <w:rFonts w:ascii="Times New Roman" w:hAnsi="Times New Roman" w:cs="Times New Roman"/>
          <w:bCs/>
          <w:iCs/>
        </w:rPr>
      </w:pPr>
      <w:r w:rsidRPr="00F07D20">
        <w:rPr>
          <w:rFonts w:ascii="Times New Roman" w:hAnsi="Times New Roman" w:cs="Times New Roman"/>
          <w:bCs/>
          <w:iCs/>
        </w:rPr>
        <w:t xml:space="preserve">2. </w:t>
      </w:r>
      <w:r w:rsidR="00F07D20" w:rsidRPr="00F07D20">
        <w:rPr>
          <w:rFonts w:ascii="Times New Roman" w:hAnsi="Times New Roman" w:cs="Times New Roman"/>
          <w:bCs/>
          <w:iCs/>
        </w:rPr>
        <w:tab/>
      </w:r>
      <w:r w:rsidRPr="00F07D20">
        <w:rPr>
          <w:rFonts w:ascii="Times New Roman" w:hAnsi="Times New Roman" w:cs="Times New Roman"/>
          <w:bCs/>
          <w:iCs/>
        </w:rPr>
        <w:t xml:space="preserve">Rationality in </w:t>
      </w:r>
      <w:proofErr w:type="gramStart"/>
      <w:r w:rsidRPr="00F07D20">
        <w:rPr>
          <w:rFonts w:ascii="Times New Roman" w:hAnsi="Times New Roman" w:cs="Times New Roman"/>
          <w:bCs/>
          <w:iCs/>
        </w:rPr>
        <w:t>that official decisions</w:t>
      </w:r>
      <w:proofErr w:type="gramEnd"/>
      <w:r w:rsidRPr="00F07D20">
        <w:rPr>
          <w:rFonts w:ascii="Times New Roman" w:hAnsi="Times New Roman" w:cs="Times New Roman"/>
          <w:bCs/>
          <w:iCs/>
        </w:rPr>
        <w:t xml:space="preserve"> must comply with the logical framework created by the grant of power under which they are made. </w:t>
      </w:r>
    </w:p>
    <w:p w14:paraId="7E573CCA" w14:textId="7529DC21" w:rsidR="00F70B54" w:rsidRPr="00F07D20" w:rsidRDefault="00F70B54" w:rsidP="00F07D20">
      <w:pPr>
        <w:spacing w:after="120" w:line="240" w:lineRule="auto"/>
        <w:ind w:left="2160" w:hanging="720"/>
        <w:jc w:val="both"/>
        <w:rPr>
          <w:rFonts w:ascii="Times New Roman" w:hAnsi="Times New Roman" w:cs="Times New Roman"/>
          <w:bCs/>
          <w:iCs/>
        </w:rPr>
      </w:pPr>
      <w:r w:rsidRPr="00F07D20">
        <w:rPr>
          <w:rFonts w:ascii="Times New Roman" w:hAnsi="Times New Roman" w:cs="Times New Roman"/>
          <w:bCs/>
          <w:iCs/>
        </w:rPr>
        <w:t xml:space="preserve">3. </w:t>
      </w:r>
      <w:r w:rsidR="00F07D20" w:rsidRPr="00F07D20">
        <w:rPr>
          <w:rFonts w:ascii="Times New Roman" w:hAnsi="Times New Roman" w:cs="Times New Roman"/>
          <w:bCs/>
          <w:iCs/>
        </w:rPr>
        <w:tab/>
      </w:r>
      <w:r w:rsidRPr="00F07D20">
        <w:rPr>
          <w:rFonts w:ascii="Times New Roman" w:hAnsi="Times New Roman" w:cs="Times New Roman"/>
          <w:bCs/>
          <w:iCs/>
        </w:rPr>
        <w:t xml:space="preserve">Consistency in that official decisions must apply legal rules to all those to whom the rules apply. </w:t>
      </w:r>
    </w:p>
    <w:p w14:paraId="73C4140E" w14:textId="61EEC9BC" w:rsidR="00F70B54" w:rsidRPr="00F07D20" w:rsidRDefault="00F70B54" w:rsidP="00F07D20">
      <w:pPr>
        <w:spacing w:after="120" w:line="240" w:lineRule="auto"/>
        <w:ind w:left="2160" w:hanging="720"/>
        <w:jc w:val="both"/>
        <w:rPr>
          <w:rFonts w:ascii="Times New Roman" w:hAnsi="Times New Roman" w:cs="Times New Roman"/>
          <w:bCs/>
          <w:iCs/>
        </w:rPr>
      </w:pPr>
      <w:r w:rsidRPr="00F07D20">
        <w:rPr>
          <w:rFonts w:ascii="Times New Roman" w:hAnsi="Times New Roman" w:cs="Times New Roman"/>
          <w:bCs/>
          <w:iCs/>
        </w:rPr>
        <w:t xml:space="preserve">4. </w:t>
      </w:r>
      <w:r w:rsidR="00F07D20" w:rsidRPr="00F07D20">
        <w:rPr>
          <w:rFonts w:ascii="Times New Roman" w:hAnsi="Times New Roman" w:cs="Times New Roman"/>
          <w:bCs/>
          <w:iCs/>
        </w:rPr>
        <w:tab/>
      </w:r>
      <w:r w:rsidRPr="00F07D20">
        <w:rPr>
          <w:rFonts w:ascii="Times New Roman" w:hAnsi="Times New Roman" w:cs="Times New Roman"/>
          <w:bCs/>
          <w:iCs/>
        </w:rPr>
        <w:t xml:space="preserve">Fairness in that official decisions should be arrived at fairly, that is impartially in fact and appearance giving the affected persons an opportunity to be heard. </w:t>
      </w:r>
    </w:p>
    <w:p w14:paraId="43B804A2" w14:textId="20BE12EE" w:rsidR="00611506" w:rsidRPr="00F07D20" w:rsidRDefault="00F70B54" w:rsidP="00F07D20">
      <w:pPr>
        <w:spacing w:after="120" w:line="240" w:lineRule="auto"/>
        <w:ind w:left="2160" w:hanging="720"/>
        <w:jc w:val="both"/>
        <w:rPr>
          <w:rFonts w:ascii="Times New Roman" w:hAnsi="Times New Roman" w:cs="Times New Roman"/>
          <w:bCs/>
          <w:iCs/>
        </w:rPr>
      </w:pPr>
      <w:r w:rsidRPr="00F07D20">
        <w:rPr>
          <w:rFonts w:ascii="Times New Roman" w:hAnsi="Times New Roman" w:cs="Times New Roman"/>
          <w:bCs/>
          <w:iCs/>
        </w:rPr>
        <w:t xml:space="preserve">5. </w:t>
      </w:r>
      <w:r w:rsidR="00F07D20" w:rsidRPr="00F07D20">
        <w:rPr>
          <w:rFonts w:ascii="Times New Roman" w:hAnsi="Times New Roman" w:cs="Times New Roman"/>
          <w:bCs/>
          <w:iCs/>
        </w:rPr>
        <w:tab/>
      </w:r>
      <w:r w:rsidRPr="00F07D20">
        <w:rPr>
          <w:rFonts w:ascii="Times New Roman" w:hAnsi="Times New Roman" w:cs="Times New Roman"/>
          <w:bCs/>
          <w:iCs/>
        </w:rPr>
        <w:t xml:space="preserve">Good faith in making of decisions in that the official must make the decision honestly and with conscientious attention to the task at hand having regard to how the decision affects those involved.” </w:t>
      </w:r>
    </w:p>
    <w:p w14:paraId="3A39FA18" w14:textId="69579A97" w:rsidR="00F70B54" w:rsidRPr="00F70B54" w:rsidRDefault="00F70B54" w:rsidP="00646F13">
      <w:pPr>
        <w:spacing w:after="120" w:line="360" w:lineRule="auto"/>
        <w:ind w:firstLine="709"/>
        <w:jc w:val="both"/>
        <w:rPr>
          <w:rFonts w:ascii="Times New Roman" w:hAnsi="Times New Roman" w:cs="Times New Roman"/>
          <w:bCs/>
          <w:sz w:val="24"/>
          <w:szCs w:val="24"/>
        </w:rPr>
      </w:pPr>
      <w:r w:rsidRPr="00F70B54">
        <w:rPr>
          <w:rFonts w:ascii="Times New Roman" w:hAnsi="Times New Roman" w:cs="Times New Roman"/>
          <w:bCs/>
          <w:sz w:val="24"/>
          <w:szCs w:val="24"/>
        </w:rPr>
        <w:t>This court is mindful that</w:t>
      </w:r>
      <w:r w:rsidR="0078228B">
        <w:rPr>
          <w:rFonts w:ascii="Times New Roman" w:hAnsi="Times New Roman" w:cs="Times New Roman"/>
          <w:bCs/>
          <w:sz w:val="24"/>
          <w:szCs w:val="24"/>
        </w:rPr>
        <w:t>, when reviewing the decision</w:t>
      </w:r>
      <w:r w:rsidR="00F07D20">
        <w:rPr>
          <w:rFonts w:ascii="Times New Roman" w:hAnsi="Times New Roman" w:cs="Times New Roman"/>
          <w:bCs/>
          <w:sz w:val="24"/>
          <w:szCs w:val="24"/>
        </w:rPr>
        <w:t xml:space="preserve"> </w:t>
      </w:r>
      <w:r w:rsidR="0078228B">
        <w:rPr>
          <w:rFonts w:ascii="Times New Roman" w:hAnsi="Times New Roman" w:cs="Times New Roman"/>
          <w:bCs/>
          <w:sz w:val="24"/>
          <w:szCs w:val="24"/>
        </w:rPr>
        <w:t xml:space="preserve">of an administrative </w:t>
      </w:r>
      <w:r w:rsidR="00F07D20">
        <w:rPr>
          <w:rFonts w:ascii="Times New Roman" w:hAnsi="Times New Roman" w:cs="Times New Roman"/>
          <w:bCs/>
          <w:sz w:val="24"/>
          <w:szCs w:val="24"/>
        </w:rPr>
        <w:t>authority</w:t>
      </w:r>
      <w:r w:rsidR="0078228B">
        <w:rPr>
          <w:rFonts w:ascii="Times New Roman" w:hAnsi="Times New Roman" w:cs="Times New Roman"/>
          <w:bCs/>
          <w:sz w:val="24"/>
          <w:szCs w:val="24"/>
        </w:rPr>
        <w:t xml:space="preserve">, it must guard against usurping that </w:t>
      </w:r>
      <w:r w:rsidR="00F07D20">
        <w:rPr>
          <w:rFonts w:ascii="Times New Roman" w:hAnsi="Times New Roman" w:cs="Times New Roman"/>
          <w:bCs/>
          <w:sz w:val="24"/>
          <w:szCs w:val="24"/>
        </w:rPr>
        <w:t>authority’s</w:t>
      </w:r>
      <w:r w:rsidRPr="00F70B54">
        <w:rPr>
          <w:rFonts w:ascii="Times New Roman" w:hAnsi="Times New Roman" w:cs="Times New Roman"/>
          <w:bCs/>
          <w:sz w:val="24"/>
          <w:szCs w:val="24"/>
        </w:rPr>
        <w:t xml:space="preserve"> functions. </w:t>
      </w:r>
      <w:r w:rsidR="0078228B">
        <w:rPr>
          <w:rFonts w:ascii="Times New Roman" w:hAnsi="Times New Roman" w:cs="Times New Roman"/>
          <w:bCs/>
          <w:sz w:val="24"/>
          <w:szCs w:val="24"/>
        </w:rPr>
        <w:t xml:space="preserve">The court can </w:t>
      </w:r>
      <w:r w:rsidR="00F07D20">
        <w:rPr>
          <w:rFonts w:ascii="Times New Roman" w:hAnsi="Times New Roman" w:cs="Times New Roman"/>
          <w:bCs/>
          <w:sz w:val="24"/>
          <w:szCs w:val="24"/>
        </w:rPr>
        <w:t>interfere with an administrative decision only if it is shown to be</w:t>
      </w:r>
      <w:r w:rsidR="0078228B">
        <w:rPr>
          <w:rFonts w:ascii="Times New Roman" w:hAnsi="Times New Roman" w:cs="Times New Roman"/>
          <w:bCs/>
          <w:sz w:val="24"/>
          <w:szCs w:val="24"/>
        </w:rPr>
        <w:t xml:space="preserve"> unlawful, grossly unreasonable, and unfair. </w:t>
      </w:r>
      <w:r w:rsidRPr="00F70B54">
        <w:rPr>
          <w:rFonts w:ascii="Times New Roman" w:hAnsi="Times New Roman" w:cs="Times New Roman"/>
          <w:bCs/>
          <w:sz w:val="24"/>
          <w:szCs w:val="24"/>
        </w:rPr>
        <w:t xml:space="preserve">In </w:t>
      </w:r>
      <w:proofErr w:type="spellStart"/>
      <w:r w:rsidRPr="00F70B54">
        <w:rPr>
          <w:rFonts w:ascii="Times New Roman" w:hAnsi="Times New Roman" w:cs="Times New Roman"/>
          <w:bCs/>
          <w:i/>
          <w:iCs/>
          <w:sz w:val="24"/>
          <w:szCs w:val="24"/>
        </w:rPr>
        <w:t>Affretair</w:t>
      </w:r>
      <w:proofErr w:type="spellEnd"/>
      <w:r w:rsidRPr="00F70B54">
        <w:rPr>
          <w:rFonts w:ascii="Times New Roman" w:hAnsi="Times New Roman" w:cs="Times New Roman"/>
          <w:bCs/>
          <w:i/>
          <w:iCs/>
          <w:sz w:val="24"/>
          <w:szCs w:val="24"/>
        </w:rPr>
        <w:t xml:space="preserve"> (Pvt) Ltd &amp; Anor </w:t>
      </w:r>
      <w:r w:rsidRPr="00F70B54">
        <w:rPr>
          <w:rFonts w:ascii="Times New Roman" w:hAnsi="Times New Roman" w:cs="Times New Roman"/>
          <w:bCs/>
          <w:sz w:val="24"/>
          <w:szCs w:val="24"/>
        </w:rPr>
        <w:t xml:space="preserve">v </w:t>
      </w:r>
      <w:r w:rsidRPr="00F70B54">
        <w:rPr>
          <w:rFonts w:ascii="Times New Roman" w:hAnsi="Times New Roman" w:cs="Times New Roman"/>
          <w:bCs/>
          <w:i/>
          <w:iCs/>
          <w:sz w:val="24"/>
          <w:szCs w:val="24"/>
        </w:rPr>
        <w:t xml:space="preserve">MK Airlines (Pvt) Ltd </w:t>
      </w:r>
      <w:r w:rsidRPr="00F70B54">
        <w:rPr>
          <w:rFonts w:ascii="Times New Roman" w:hAnsi="Times New Roman" w:cs="Times New Roman"/>
          <w:bCs/>
          <w:sz w:val="24"/>
          <w:szCs w:val="24"/>
        </w:rPr>
        <w:t>1996 (2) ZLR 15 (S) at p 22</w:t>
      </w:r>
      <w:r w:rsidR="0078228B">
        <w:rPr>
          <w:rFonts w:ascii="Times New Roman" w:hAnsi="Times New Roman" w:cs="Times New Roman"/>
          <w:bCs/>
          <w:sz w:val="24"/>
          <w:szCs w:val="24"/>
        </w:rPr>
        <w:t>,</w:t>
      </w:r>
      <w:r w:rsidRPr="00F70B54">
        <w:rPr>
          <w:rFonts w:ascii="Times New Roman" w:hAnsi="Times New Roman" w:cs="Times New Roman"/>
          <w:bCs/>
          <w:sz w:val="24"/>
          <w:szCs w:val="24"/>
        </w:rPr>
        <w:t xml:space="preserve"> </w:t>
      </w:r>
      <w:proofErr w:type="spellStart"/>
      <w:r w:rsidR="004F1CDE" w:rsidRPr="007932B3">
        <w:rPr>
          <w:rFonts w:ascii="Times New Roman" w:hAnsi="Times New Roman" w:cs="Times New Roman"/>
          <w:bCs/>
          <w:smallCaps/>
          <w:sz w:val="24"/>
          <w:szCs w:val="24"/>
        </w:rPr>
        <w:t>Mcnally</w:t>
      </w:r>
      <w:proofErr w:type="spellEnd"/>
      <w:r w:rsidR="004F1CDE" w:rsidRPr="007932B3">
        <w:rPr>
          <w:rFonts w:ascii="Times New Roman" w:hAnsi="Times New Roman" w:cs="Times New Roman"/>
          <w:bCs/>
          <w:smallCaps/>
          <w:sz w:val="24"/>
          <w:szCs w:val="24"/>
        </w:rPr>
        <w:t xml:space="preserve"> </w:t>
      </w:r>
      <w:proofErr w:type="spellStart"/>
      <w:r w:rsidR="004F1CDE" w:rsidRPr="007932B3">
        <w:rPr>
          <w:rFonts w:ascii="Times New Roman" w:hAnsi="Times New Roman" w:cs="Times New Roman"/>
          <w:bCs/>
          <w:smallCaps/>
          <w:sz w:val="24"/>
          <w:szCs w:val="24"/>
        </w:rPr>
        <w:t>Ja</w:t>
      </w:r>
      <w:proofErr w:type="spellEnd"/>
      <w:r w:rsidR="004F1CDE" w:rsidRPr="00F70B54">
        <w:rPr>
          <w:rFonts w:ascii="Times New Roman" w:hAnsi="Times New Roman" w:cs="Times New Roman"/>
          <w:bCs/>
          <w:sz w:val="24"/>
          <w:szCs w:val="24"/>
        </w:rPr>
        <w:t xml:space="preserve"> </w:t>
      </w:r>
      <w:r w:rsidRPr="00F70B54">
        <w:rPr>
          <w:rFonts w:ascii="Times New Roman" w:hAnsi="Times New Roman" w:cs="Times New Roman"/>
          <w:bCs/>
          <w:sz w:val="24"/>
          <w:szCs w:val="24"/>
        </w:rPr>
        <w:t xml:space="preserve">stated as follows: </w:t>
      </w:r>
    </w:p>
    <w:p w14:paraId="27FFF4A4" w14:textId="0C9AD762" w:rsidR="006E3AB0" w:rsidRPr="00F07D20" w:rsidRDefault="00F70B54" w:rsidP="00F07D20">
      <w:pPr>
        <w:spacing w:after="120" w:line="240" w:lineRule="auto"/>
        <w:ind w:left="709"/>
        <w:jc w:val="both"/>
        <w:rPr>
          <w:rFonts w:ascii="Times New Roman" w:hAnsi="Times New Roman" w:cs="Times New Roman"/>
          <w:bCs/>
          <w:iCs/>
        </w:rPr>
      </w:pPr>
      <w:r w:rsidRPr="00F07D20">
        <w:rPr>
          <w:rFonts w:ascii="Times New Roman" w:hAnsi="Times New Roman" w:cs="Times New Roman"/>
          <w:bCs/>
          <w:iCs/>
        </w:rPr>
        <w:t>“The duty of the courts is not to dismiss the authority and take over its functions, but to ensure, as far as humanly and legally possible, that it carries out its functions fairly and transparently.”</w:t>
      </w:r>
    </w:p>
    <w:p w14:paraId="7140FBFD" w14:textId="51D28670" w:rsidR="00123CE6" w:rsidRPr="002E789E" w:rsidRDefault="00123CE6" w:rsidP="000423DF">
      <w:pPr>
        <w:spacing w:after="120" w:line="360" w:lineRule="auto"/>
        <w:ind w:left="709" w:hanging="709"/>
        <w:jc w:val="both"/>
        <w:rPr>
          <w:rFonts w:ascii="Times New Roman" w:hAnsi="Times New Roman" w:cs="Times New Roman"/>
          <w:b/>
          <w:sz w:val="24"/>
          <w:szCs w:val="24"/>
          <w:u w:val="single"/>
          <w:lang w:val="en-GB"/>
        </w:rPr>
      </w:pPr>
      <w:r w:rsidRPr="002E789E">
        <w:rPr>
          <w:rFonts w:ascii="Times New Roman" w:hAnsi="Times New Roman" w:cs="Times New Roman"/>
          <w:b/>
          <w:sz w:val="24"/>
          <w:szCs w:val="24"/>
          <w:u w:val="single"/>
        </w:rPr>
        <w:t>ANALYSIS AND DETERMINATION</w:t>
      </w:r>
    </w:p>
    <w:p w14:paraId="4624919A" w14:textId="74699601" w:rsidR="00860169" w:rsidRDefault="00860169" w:rsidP="00171629">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I must state that when considering an application of this nature</w:t>
      </w:r>
      <w:r w:rsidR="00F07D20">
        <w:rPr>
          <w:rFonts w:ascii="Times New Roman" w:hAnsi="Times New Roman" w:cs="Times New Roman"/>
          <w:bCs/>
          <w:sz w:val="24"/>
          <w:szCs w:val="24"/>
        </w:rPr>
        <w:t>,</w:t>
      </w:r>
      <w:r>
        <w:rPr>
          <w:rFonts w:ascii="Times New Roman" w:hAnsi="Times New Roman" w:cs="Times New Roman"/>
          <w:bCs/>
          <w:sz w:val="24"/>
          <w:szCs w:val="24"/>
        </w:rPr>
        <w:t xml:space="preserve"> the court must concern itself with the question </w:t>
      </w:r>
      <w:r w:rsidR="00F07D20">
        <w:rPr>
          <w:rFonts w:ascii="Times New Roman" w:hAnsi="Times New Roman" w:cs="Times New Roman"/>
          <w:bCs/>
          <w:sz w:val="24"/>
          <w:szCs w:val="24"/>
        </w:rPr>
        <w:t xml:space="preserve">of </w:t>
      </w:r>
      <w:r>
        <w:rPr>
          <w:rFonts w:ascii="Times New Roman" w:hAnsi="Times New Roman" w:cs="Times New Roman"/>
          <w:bCs/>
          <w:sz w:val="24"/>
          <w:szCs w:val="24"/>
        </w:rPr>
        <w:t xml:space="preserve">whether the administrative authority committed a gross irregularity. The court must review the decision by considering the facts and </w:t>
      </w:r>
      <w:r w:rsidR="00F07D20">
        <w:rPr>
          <w:rFonts w:ascii="Times New Roman" w:hAnsi="Times New Roman" w:cs="Times New Roman"/>
          <w:bCs/>
          <w:sz w:val="24"/>
          <w:szCs w:val="24"/>
        </w:rPr>
        <w:t>evidence presented to</w:t>
      </w:r>
      <w:r>
        <w:rPr>
          <w:rFonts w:ascii="Times New Roman" w:hAnsi="Times New Roman" w:cs="Times New Roman"/>
          <w:bCs/>
          <w:sz w:val="24"/>
          <w:szCs w:val="24"/>
        </w:rPr>
        <w:t xml:space="preserve"> the administrative authority. Any evidence which the applicant sought to </w:t>
      </w:r>
      <w:r w:rsidR="00F07D20">
        <w:rPr>
          <w:rFonts w:ascii="Times New Roman" w:hAnsi="Times New Roman" w:cs="Times New Roman"/>
          <w:bCs/>
          <w:sz w:val="24"/>
          <w:szCs w:val="24"/>
        </w:rPr>
        <w:t>place</w:t>
      </w:r>
      <w:r>
        <w:rPr>
          <w:rFonts w:ascii="Times New Roman" w:hAnsi="Times New Roman" w:cs="Times New Roman"/>
          <w:bCs/>
          <w:sz w:val="24"/>
          <w:szCs w:val="24"/>
        </w:rPr>
        <w:t xml:space="preserve"> before this court for the first time cannot be used as a basis to impugn the decision of the respondent. There is no dispute</w:t>
      </w:r>
      <w:r w:rsidR="00F07D20">
        <w:rPr>
          <w:rFonts w:ascii="Times New Roman" w:hAnsi="Times New Roman" w:cs="Times New Roman"/>
          <w:bCs/>
          <w:sz w:val="24"/>
          <w:szCs w:val="24"/>
        </w:rPr>
        <w:t>, as shown at p 46 of the record,</w:t>
      </w:r>
      <w:r>
        <w:rPr>
          <w:rFonts w:ascii="Times New Roman" w:hAnsi="Times New Roman" w:cs="Times New Roman"/>
          <w:bCs/>
          <w:sz w:val="24"/>
          <w:szCs w:val="24"/>
        </w:rPr>
        <w:t xml:space="preserve"> that the only documents which </w:t>
      </w:r>
      <w:r w:rsidR="00F07D20">
        <w:rPr>
          <w:rFonts w:ascii="Times New Roman" w:hAnsi="Times New Roman" w:cs="Times New Roman"/>
          <w:bCs/>
          <w:sz w:val="24"/>
          <w:szCs w:val="24"/>
        </w:rPr>
        <w:t>he</w:t>
      </w:r>
      <w:r>
        <w:rPr>
          <w:rFonts w:ascii="Times New Roman" w:hAnsi="Times New Roman" w:cs="Times New Roman"/>
          <w:bCs/>
          <w:sz w:val="24"/>
          <w:szCs w:val="24"/>
        </w:rPr>
        <w:t xml:space="preserve"> placed before the respondent </w:t>
      </w:r>
      <w:r w:rsidR="00F07D20">
        <w:rPr>
          <w:rFonts w:ascii="Times New Roman" w:hAnsi="Times New Roman" w:cs="Times New Roman"/>
          <w:bCs/>
          <w:sz w:val="24"/>
          <w:szCs w:val="24"/>
        </w:rPr>
        <w:t>when applying</w:t>
      </w:r>
      <w:r>
        <w:rPr>
          <w:rFonts w:ascii="Times New Roman" w:hAnsi="Times New Roman" w:cs="Times New Roman"/>
          <w:bCs/>
          <w:sz w:val="24"/>
          <w:szCs w:val="24"/>
        </w:rPr>
        <w:t xml:space="preserve"> for the rebate were </w:t>
      </w:r>
      <w:r w:rsidR="00F07D20">
        <w:rPr>
          <w:rFonts w:ascii="Times New Roman" w:hAnsi="Times New Roman" w:cs="Times New Roman"/>
          <w:bCs/>
          <w:sz w:val="24"/>
          <w:szCs w:val="24"/>
        </w:rPr>
        <w:t>recorded</w:t>
      </w:r>
      <w:r>
        <w:rPr>
          <w:rFonts w:ascii="Times New Roman" w:hAnsi="Times New Roman" w:cs="Times New Roman"/>
          <w:bCs/>
          <w:sz w:val="24"/>
          <w:szCs w:val="24"/>
        </w:rPr>
        <w:t xml:space="preserve"> as “Passports, Bank Statements, Payslips, vehicle registration book, vehicle invoice”. Clearly</w:t>
      </w:r>
      <w:r w:rsidR="00F07D20">
        <w:rPr>
          <w:rFonts w:ascii="Times New Roman" w:hAnsi="Times New Roman" w:cs="Times New Roman"/>
          <w:bCs/>
          <w:sz w:val="24"/>
          <w:szCs w:val="24"/>
        </w:rPr>
        <w:t xml:space="preserve">, the alleged receipt for the payments </w:t>
      </w:r>
      <w:r w:rsidR="000376E1">
        <w:rPr>
          <w:rFonts w:ascii="Times New Roman" w:hAnsi="Times New Roman" w:cs="Times New Roman"/>
          <w:bCs/>
          <w:sz w:val="24"/>
          <w:szCs w:val="24"/>
        </w:rPr>
        <w:t xml:space="preserve">at p 12 </w:t>
      </w:r>
      <w:r w:rsidR="00F07D20">
        <w:rPr>
          <w:rFonts w:ascii="Times New Roman" w:hAnsi="Times New Roman" w:cs="Times New Roman"/>
          <w:bCs/>
          <w:sz w:val="24"/>
          <w:szCs w:val="24"/>
        </w:rPr>
        <w:t>and the letter from the car sale, Grey Wolf Auto, notarised on 7 April 2025, well after the final decision was made by the respondent,</w:t>
      </w:r>
      <w:r>
        <w:rPr>
          <w:rFonts w:ascii="Times New Roman" w:hAnsi="Times New Roman" w:cs="Times New Roman"/>
          <w:bCs/>
          <w:sz w:val="24"/>
          <w:szCs w:val="24"/>
        </w:rPr>
        <w:t xml:space="preserve"> cannot assist the applicant in establishing the grounds invoked to impugn the respondent’s decision of 13 January 2025. </w:t>
      </w:r>
    </w:p>
    <w:p w14:paraId="31AD6154" w14:textId="0D78831E" w:rsidR="00860169" w:rsidRDefault="00860169" w:rsidP="00171629">
      <w:pPr>
        <w:spacing w:after="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lastRenderedPageBreak/>
        <w:t>It</w:t>
      </w:r>
      <w:r w:rsidR="000376E1">
        <w:rPr>
          <w:rFonts w:ascii="Times New Roman" w:hAnsi="Times New Roman" w:cs="Times New Roman"/>
          <w:bCs/>
          <w:sz w:val="24"/>
          <w:szCs w:val="24"/>
        </w:rPr>
        <w:t xml:space="preserve"> is important to note that</w:t>
      </w:r>
      <w:r>
        <w:rPr>
          <w:rFonts w:ascii="Times New Roman" w:hAnsi="Times New Roman" w:cs="Times New Roman"/>
          <w:bCs/>
          <w:sz w:val="24"/>
          <w:szCs w:val="24"/>
        </w:rPr>
        <w:t xml:space="preserve"> </w:t>
      </w:r>
      <w:r w:rsidR="000376E1">
        <w:rPr>
          <w:rFonts w:ascii="Times New Roman" w:hAnsi="Times New Roman" w:cs="Times New Roman"/>
          <w:bCs/>
          <w:sz w:val="24"/>
          <w:szCs w:val="24"/>
        </w:rPr>
        <w:t xml:space="preserve">the decision in question also concerns the exercise of </w:t>
      </w:r>
      <w:proofErr w:type="gramStart"/>
      <w:r w:rsidR="000376E1">
        <w:rPr>
          <w:rFonts w:ascii="Times New Roman" w:hAnsi="Times New Roman" w:cs="Times New Roman"/>
          <w:bCs/>
          <w:sz w:val="24"/>
          <w:szCs w:val="24"/>
        </w:rPr>
        <w:t xml:space="preserve">a </w:t>
      </w:r>
      <w:r>
        <w:rPr>
          <w:rFonts w:ascii="Times New Roman" w:hAnsi="Times New Roman" w:cs="Times New Roman"/>
          <w:bCs/>
          <w:sz w:val="24"/>
          <w:szCs w:val="24"/>
        </w:rPr>
        <w:t>discretion</w:t>
      </w:r>
      <w:proofErr w:type="gramEnd"/>
      <w:r>
        <w:rPr>
          <w:rFonts w:ascii="Times New Roman" w:hAnsi="Times New Roman" w:cs="Times New Roman"/>
          <w:bCs/>
          <w:sz w:val="24"/>
          <w:szCs w:val="24"/>
        </w:rPr>
        <w:t xml:space="preserve"> by the Commissioner. Thus</w:t>
      </w:r>
      <w:r w:rsidR="000376E1">
        <w:rPr>
          <w:rFonts w:ascii="Times New Roman" w:hAnsi="Times New Roman" w:cs="Times New Roman"/>
          <w:bCs/>
          <w:sz w:val="24"/>
          <w:szCs w:val="24"/>
        </w:rPr>
        <w:t>,</w:t>
      </w:r>
      <w:r>
        <w:rPr>
          <w:rFonts w:ascii="Times New Roman" w:hAnsi="Times New Roman" w:cs="Times New Roman"/>
          <w:bCs/>
          <w:sz w:val="24"/>
          <w:szCs w:val="24"/>
        </w:rPr>
        <w:t xml:space="preserve"> s </w:t>
      </w:r>
      <w:r w:rsidR="00D24E0C">
        <w:rPr>
          <w:rFonts w:ascii="Times New Roman" w:hAnsi="Times New Roman" w:cs="Times New Roman"/>
          <w:bCs/>
          <w:sz w:val="24"/>
          <w:szCs w:val="24"/>
        </w:rPr>
        <w:t>9NO (</w:t>
      </w:r>
      <w:r>
        <w:rPr>
          <w:rFonts w:ascii="Times New Roman" w:hAnsi="Times New Roman" w:cs="Times New Roman"/>
          <w:bCs/>
          <w:sz w:val="24"/>
          <w:szCs w:val="24"/>
        </w:rPr>
        <w:t>3)</w:t>
      </w:r>
      <w:r w:rsidR="000376E1">
        <w:rPr>
          <w:rFonts w:ascii="Times New Roman" w:hAnsi="Times New Roman" w:cs="Times New Roman"/>
          <w:bCs/>
          <w:sz w:val="24"/>
          <w:szCs w:val="24"/>
        </w:rPr>
        <w:t xml:space="preserve"> of the Regulations</w:t>
      </w:r>
      <w:r>
        <w:rPr>
          <w:rFonts w:ascii="Times New Roman" w:hAnsi="Times New Roman" w:cs="Times New Roman"/>
          <w:bCs/>
          <w:sz w:val="24"/>
          <w:szCs w:val="24"/>
        </w:rPr>
        <w:t xml:space="preserve"> provides as follows:</w:t>
      </w:r>
    </w:p>
    <w:p w14:paraId="0AF519CF" w14:textId="77777777" w:rsidR="000376E1" w:rsidRPr="000376E1" w:rsidRDefault="000376E1" w:rsidP="000376E1">
      <w:pPr>
        <w:spacing w:after="120" w:line="240" w:lineRule="auto"/>
        <w:ind w:left="1440" w:hanging="734"/>
        <w:jc w:val="both"/>
        <w:rPr>
          <w:rFonts w:ascii="Times New Roman" w:hAnsi="Times New Roman" w:cs="Times New Roman"/>
          <w:bCs/>
        </w:rPr>
      </w:pPr>
      <w:r w:rsidRPr="000376E1">
        <w:rPr>
          <w:rFonts w:ascii="Times New Roman" w:hAnsi="Times New Roman" w:cs="Times New Roman"/>
          <w:bCs/>
        </w:rPr>
        <w:t>“</w:t>
      </w:r>
      <w:r w:rsidR="00860169" w:rsidRPr="000376E1">
        <w:rPr>
          <w:rFonts w:ascii="Times New Roman" w:hAnsi="Times New Roman" w:cs="Times New Roman"/>
          <w:bCs/>
        </w:rPr>
        <w:t xml:space="preserve">(3) </w:t>
      </w:r>
      <w:r w:rsidRPr="000376E1">
        <w:rPr>
          <w:rFonts w:ascii="Times New Roman" w:hAnsi="Times New Roman" w:cs="Times New Roman"/>
          <w:bCs/>
        </w:rPr>
        <w:tab/>
      </w:r>
      <w:r w:rsidR="00860169" w:rsidRPr="000376E1">
        <w:rPr>
          <w:rFonts w:ascii="Times New Roman" w:hAnsi="Times New Roman" w:cs="Times New Roman"/>
          <w:bCs/>
        </w:rPr>
        <w:t xml:space="preserve">Subject to this section, a suspension of duty </w:t>
      </w:r>
      <w:r w:rsidR="00860169" w:rsidRPr="000376E1">
        <w:rPr>
          <w:rFonts w:ascii="Times New Roman" w:hAnsi="Times New Roman" w:cs="Times New Roman"/>
          <w:b/>
        </w:rPr>
        <w:t>may</w:t>
      </w:r>
      <w:r w:rsidR="00860169" w:rsidRPr="000376E1">
        <w:rPr>
          <w:rFonts w:ascii="Times New Roman" w:hAnsi="Times New Roman" w:cs="Times New Roman"/>
          <w:bCs/>
        </w:rPr>
        <w:t xml:space="preserve"> be granted in respect of motor vehicles, imported by an immigrant if such motor vehicles— </w:t>
      </w:r>
    </w:p>
    <w:p w14:paraId="16A89C6B" w14:textId="2DAF7282" w:rsidR="00860169" w:rsidRPr="000376E1" w:rsidRDefault="00860169" w:rsidP="000376E1">
      <w:pPr>
        <w:spacing w:after="120" w:line="240" w:lineRule="auto"/>
        <w:ind w:left="1440" w:hanging="734"/>
        <w:jc w:val="both"/>
        <w:rPr>
          <w:rFonts w:ascii="Times New Roman" w:hAnsi="Times New Roman" w:cs="Times New Roman"/>
          <w:bCs/>
        </w:rPr>
      </w:pPr>
      <w:r w:rsidRPr="000376E1">
        <w:rPr>
          <w:rFonts w:ascii="Times New Roman" w:hAnsi="Times New Roman" w:cs="Times New Roman"/>
          <w:bCs/>
        </w:rPr>
        <w:t xml:space="preserve">(a) </w:t>
      </w:r>
      <w:r w:rsidR="000376E1" w:rsidRPr="000376E1">
        <w:rPr>
          <w:rFonts w:ascii="Times New Roman" w:hAnsi="Times New Roman" w:cs="Times New Roman"/>
          <w:bCs/>
        </w:rPr>
        <w:tab/>
      </w:r>
      <w:r w:rsidRPr="000376E1">
        <w:rPr>
          <w:rFonts w:ascii="Times New Roman" w:hAnsi="Times New Roman" w:cs="Times New Roman"/>
          <w:bCs/>
        </w:rPr>
        <w:t xml:space="preserve">are </w:t>
      </w:r>
      <w:r w:rsidRPr="000376E1">
        <w:rPr>
          <w:rFonts w:ascii="Times New Roman" w:hAnsi="Times New Roman" w:cs="Times New Roman"/>
          <w:b/>
        </w:rPr>
        <w:t>shown to the satisfaction of the Commissioner</w:t>
      </w:r>
      <w:r w:rsidRPr="000376E1">
        <w:rPr>
          <w:rFonts w:ascii="Times New Roman" w:hAnsi="Times New Roman" w:cs="Times New Roman"/>
          <w:bCs/>
        </w:rPr>
        <w:t xml:space="preserve"> to have been owned by such immigrant at least six months before the time of his or her arrival and at the time of their importation</w:t>
      </w:r>
      <w:r w:rsidR="000376E1" w:rsidRPr="000376E1">
        <w:rPr>
          <w:rFonts w:ascii="Times New Roman" w:hAnsi="Times New Roman" w:cs="Times New Roman"/>
          <w:bCs/>
        </w:rPr>
        <w:t xml:space="preserve"> .</w:t>
      </w:r>
      <w:r w:rsidRPr="000376E1">
        <w:rPr>
          <w:rFonts w:ascii="Times New Roman" w:hAnsi="Times New Roman" w:cs="Times New Roman"/>
          <w:bCs/>
        </w:rPr>
        <w:t>..”</w:t>
      </w:r>
      <w:r w:rsidR="000376E1" w:rsidRPr="000376E1">
        <w:rPr>
          <w:rFonts w:ascii="Times New Roman" w:hAnsi="Times New Roman" w:cs="Times New Roman"/>
          <w:bCs/>
        </w:rPr>
        <w:t xml:space="preserve"> (</w:t>
      </w:r>
      <w:r w:rsidR="000376E1" w:rsidRPr="000376E1">
        <w:rPr>
          <w:rFonts w:ascii="Times New Roman" w:hAnsi="Times New Roman" w:cs="Times New Roman"/>
          <w:bCs/>
          <w:i/>
          <w:iCs/>
        </w:rPr>
        <w:t>my emphasis</w:t>
      </w:r>
      <w:r w:rsidR="000376E1" w:rsidRPr="000376E1">
        <w:rPr>
          <w:rFonts w:ascii="Times New Roman" w:hAnsi="Times New Roman" w:cs="Times New Roman"/>
          <w:bCs/>
        </w:rPr>
        <w:t>)</w:t>
      </w:r>
    </w:p>
    <w:p w14:paraId="022F8E3D" w14:textId="0033597C" w:rsidR="000376E1" w:rsidRDefault="00AB1F06" w:rsidP="00171629">
      <w:pPr>
        <w:spacing w:after="120" w:line="360" w:lineRule="auto"/>
        <w:ind w:firstLine="706"/>
        <w:jc w:val="both"/>
        <w:rPr>
          <w:rFonts w:ascii="Times New Roman" w:hAnsi="Times New Roman" w:cs="Times New Roman"/>
          <w:bCs/>
          <w:sz w:val="24"/>
          <w:szCs w:val="24"/>
          <w:lang w:val="en-US"/>
        </w:rPr>
      </w:pPr>
      <w:r>
        <w:rPr>
          <w:rFonts w:ascii="Times New Roman" w:hAnsi="Times New Roman" w:cs="Times New Roman"/>
          <w:bCs/>
          <w:sz w:val="24"/>
          <w:szCs w:val="24"/>
        </w:rPr>
        <w:t xml:space="preserve">The courts generally </w:t>
      </w:r>
      <w:r w:rsidR="000376E1">
        <w:rPr>
          <w:rFonts w:ascii="Times New Roman" w:hAnsi="Times New Roman" w:cs="Times New Roman"/>
          <w:bCs/>
          <w:sz w:val="24"/>
          <w:szCs w:val="24"/>
        </w:rPr>
        <w:t xml:space="preserve">are slow to interfere with the exercise of </w:t>
      </w:r>
      <w:proofErr w:type="gramStart"/>
      <w:r w:rsidR="000376E1">
        <w:rPr>
          <w:rFonts w:ascii="Times New Roman" w:hAnsi="Times New Roman" w:cs="Times New Roman"/>
          <w:bCs/>
          <w:sz w:val="24"/>
          <w:szCs w:val="24"/>
        </w:rPr>
        <w:t>a discretion</w:t>
      </w:r>
      <w:proofErr w:type="gramEnd"/>
      <w:r w:rsidR="000376E1">
        <w:rPr>
          <w:rFonts w:ascii="Times New Roman" w:hAnsi="Times New Roman" w:cs="Times New Roman"/>
          <w:bCs/>
          <w:sz w:val="24"/>
          <w:szCs w:val="24"/>
        </w:rPr>
        <w:t xml:space="preserve"> unless it is shown that the discretion was exercised</w:t>
      </w:r>
      <w:r>
        <w:rPr>
          <w:rFonts w:ascii="Times New Roman" w:hAnsi="Times New Roman" w:cs="Times New Roman"/>
          <w:bCs/>
          <w:sz w:val="24"/>
          <w:szCs w:val="24"/>
        </w:rPr>
        <w:t xml:space="preserve"> improperly or unreasonably so as to </w:t>
      </w:r>
      <w:r w:rsidR="000376E1">
        <w:rPr>
          <w:rFonts w:ascii="Times New Roman" w:hAnsi="Times New Roman" w:cs="Times New Roman"/>
          <w:bCs/>
          <w:sz w:val="24"/>
          <w:szCs w:val="24"/>
        </w:rPr>
        <w:t>vitiate</w:t>
      </w:r>
      <w:r>
        <w:rPr>
          <w:rFonts w:ascii="Times New Roman" w:hAnsi="Times New Roman" w:cs="Times New Roman"/>
          <w:bCs/>
          <w:sz w:val="24"/>
          <w:szCs w:val="24"/>
        </w:rPr>
        <w:t xml:space="preserve"> the decision. </w:t>
      </w:r>
      <w:r w:rsidR="000376E1">
        <w:rPr>
          <w:rFonts w:ascii="Times New Roman" w:hAnsi="Times New Roman" w:cs="Times New Roman"/>
          <w:bCs/>
          <w:sz w:val="24"/>
          <w:szCs w:val="24"/>
          <w:lang w:val="en-US"/>
        </w:rPr>
        <w:t xml:space="preserve">This position was affirmed by </w:t>
      </w:r>
      <w:proofErr w:type="spellStart"/>
      <w:r w:rsidR="00171629" w:rsidRPr="00171629">
        <w:rPr>
          <w:rFonts w:ascii="Times New Roman" w:hAnsi="Times New Roman" w:cs="Times New Roman"/>
          <w:bCs/>
          <w:smallCaps/>
          <w:sz w:val="24"/>
          <w:szCs w:val="24"/>
          <w:lang w:val="en-US"/>
        </w:rPr>
        <w:t>makarau</w:t>
      </w:r>
      <w:proofErr w:type="spellEnd"/>
      <w:r w:rsidR="00171629">
        <w:rPr>
          <w:rFonts w:ascii="Times New Roman" w:hAnsi="Times New Roman" w:cs="Times New Roman"/>
          <w:bCs/>
          <w:sz w:val="24"/>
          <w:szCs w:val="24"/>
          <w:lang w:val="en-US"/>
        </w:rPr>
        <w:t xml:space="preserve"> </w:t>
      </w:r>
      <w:r w:rsidR="000376E1">
        <w:rPr>
          <w:rFonts w:ascii="Times New Roman" w:hAnsi="Times New Roman" w:cs="Times New Roman"/>
          <w:bCs/>
          <w:sz w:val="24"/>
          <w:szCs w:val="24"/>
          <w:lang w:val="en-US"/>
        </w:rPr>
        <w:t xml:space="preserve">JA (as she then was) in </w:t>
      </w:r>
      <w:r w:rsidRPr="000376E1">
        <w:rPr>
          <w:rFonts w:ascii="Times New Roman" w:hAnsi="Times New Roman" w:cs="Times New Roman"/>
          <w:bCs/>
          <w:i/>
          <w:iCs/>
          <w:sz w:val="24"/>
          <w:szCs w:val="24"/>
        </w:rPr>
        <w:t xml:space="preserve">Rio </w:t>
      </w:r>
      <w:proofErr w:type="spellStart"/>
      <w:r w:rsidRPr="000376E1">
        <w:rPr>
          <w:rFonts w:ascii="Times New Roman" w:hAnsi="Times New Roman" w:cs="Times New Roman"/>
          <w:bCs/>
          <w:i/>
          <w:iCs/>
          <w:sz w:val="24"/>
          <w:szCs w:val="24"/>
        </w:rPr>
        <w:t>Zim</w:t>
      </w:r>
      <w:proofErr w:type="spellEnd"/>
      <w:r w:rsidRPr="000376E1">
        <w:rPr>
          <w:rFonts w:ascii="Times New Roman" w:hAnsi="Times New Roman" w:cs="Times New Roman"/>
          <w:bCs/>
          <w:i/>
          <w:iCs/>
          <w:sz w:val="24"/>
          <w:szCs w:val="24"/>
        </w:rPr>
        <w:t xml:space="preserve"> (Pvt) Ltd </w:t>
      </w:r>
      <w:r w:rsidRPr="00D24E0C">
        <w:rPr>
          <w:rFonts w:ascii="Times New Roman" w:hAnsi="Times New Roman" w:cs="Times New Roman"/>
          <w:bCs/>
          <w:iCs/>
          <w:sz w:val="24"/>
          <w:szCs w:val="24"/>
        </w:rPr>
        <w:t xml:space="preserve">v </w:t>
      </w:r>
      <w:r w:rsidRPr="000376E1">
        <w:rPr>
          <w:rFonts w:ascii="Times New Roman" w:hAnsi="Times New Roman" w:cs="Times New Roman"/>
          <w:bCs/>
          <w:i/>
          <w:iCs/>
          <w:sz w:val="24"/>
          <w:szCs w:val="24"/>
        </w:rPr>
        <w:t>Trust Bank Corporation Ltd</w:t>
      </w:r>
      <w:r w:rsidRPr="00AB1F06">
        <w:rPr>
          <w:rFonts w:ascii="Times New Roman" w:hAnsi="Times New Roman" w:cs="Times New Roman"/>
          <w:bCs/>
          <w:sz w:val="24"/>
          <w:szCs w:val="24"/>
        </w:rPr>
        <w:t xml:space="preserve"> SC 87/21 at pp 6-7</w:t>
      </w:r>
      <w:r w:rsidR="000376E1">
        <w:rPr>
          <w:rFonts w:ascii="Times New Roman" w:hAnsi="Times New Roman" w:cs="Times New Roman"/>
          <w:bCs/>
          <w:sz w:val="24"/>
          <w:szCs w:val="24"/>
        </w:rPr>
        <w:t>,</w:t>
      </w:r>
      <w:r w:rsidRPr="00AB1F06">
        <w:rPr>
          <w:rFonts w:ascii="Times New Roman" w:hAnsi="Times New Roman" w:cs="Times New Roman"/>
          <w:bCs/>
          <w:sz w:val="24"/>
          <w:szCs w:val="24"/>
        </w:rPr>
        <w:t xml:space="preserve"> whe</w:t>
      </w:r>
      <w:r w:rsidR="000376E1">
        <w:rPr>
          <w:rFonts w:ascii="Times New Roman" w:hAnsi="Times New Roman" w:cs="Times New Roman"/>
          <w:bCs/>
          <w:sz w:val="24"/>
          <w:szCs w:val="24"/>
        </w:rPr>
        <w:t>re she</w:t>
      </w:r>
      <w:r w:rsidRPr="00AB1F06">
        <w:rPr>
          <w:rFonts w:ascii="Times New Roman" w:hAnsi="Times New Roman" w:cs="Times New Roman"/>
          <w:bCs/>
          <w:sz w:val="24"/>
          <w:szCs w:val="24"/>
        </w:rPr>
        <w:t xml:space="preserve"> </w:t>
      </w:r>
      <w:r w:rsidR="000376E1">
        <w:rPr>
          <w:rFonts w:ascii="Times New Roman" w:hAnsi="Times New Roman" w:cs="Times New Roman"/>
          <w:bCs/>
          <w:sz w:val="24"/>
          <w:szCs w:val="24"/>
        </w:rPr>
        <w:t>held that</w:t>
      </w:r>
      <w:r w:rsidRPr="00AB1F06">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 </w:t>
      </w:r>
      <w:r w:rsidRPr="00AB1F06">
        <w:rPr>
          <w:rFonts w:ascii="Times New Roman" w:hAnsi="Times New Roman" w:cs="Times New Roman"/>
          <w:bCs/>
          <w:sz w:val="24"/>
          <w:szCs w:val="24"/>
          <w:lang w:val="en-US"/>
        </w:rPr>
        <w:t xml:space="preserve"> </w:t>
      </w:r>
    </w:p>
    <w:p w14:paraId="4A42A187" w14:textId="458EC9B0" w:rsidR="00AB1F06" w:rsidRPr="000376E1" w:rsidRDefault="000376E1" w:rsidP="000376E1">
      <w:pPr>
        <w:spacing w:after="120" w:line="240" w:lineRule="auto"/>
        <w:ind w:left="706"/>
        <w:jc w:val="both"/>
        <w:rPr>
          <w:rFonts w:ascii="Times New Roman" w:hAnsi="Times New Roman" w:cs="Times New Roman"/>
          <w:bCs/>
          <w:lang w:val="en-US"/>
        </w:rPr>
      </w:pPr>
      <w:r w:rsidRPr="000376E1">
        <w:rPr>
          <w:rFonts w:ascii="Times New Roman" w:hAnsi="Times New Roman" w:cs="Times New Roman"/>
          <w:bCs/>
          <w:lang w:val="en-US"/>
        </w:rPr>
        <w:t xml:space="preserve">“As </w:t>
      </w:r>
      <w:r w:rsidR="00AB1F06" w:rsidRPr="000376E1">
        <w:rPr>
          <w:rFonts w:ascii="Times New Roman" w:hAnsi="Times New Roman" w:cs="Times New Roman"/>
          <w:bCs/>
          <w:lang w:val="en-US"/>
        </w:rPr>
        <w:t xml:space="preserve">stated above, the appellant argues that the court </w:t>
      </w:r>
      <w:r w:rsidR="00AB1F06" w:rsidRPr="000376E1">
        <w:rPr>
          <w:rFonts w:ascii="Times New Roman" w:hAnsi="Times New Roman" w:cs="Times New Roman"/>
          <w:bCs/>
          <w:i/>
          <w:lang w:val="en-US"/>
        </w:rPr>
        <w:t>a quo</w:t>
      </w:r>
      <w:r w:rsidR="00AB1F06" w:rsidRPr="000376E1">
        <w:rPr>
          <w:rFonts w:ascii="Times New Roman" w:hAnsi="Times New Roman" w:cs="Times New Roman"/>
          <w:bCs/>
          <w:lang w:val="en-US"/>
        </w:rPr>
        <w:t xml:space="preserve"> determined the merits of the intended application. It did not. It merely assessed the prospects of success of the intended application. In doing so, it may have gone further than was necessary and further than most courts would. Whilst this is not ideal, it is not an irregular exercise of discretion. In consequence, it does not trigger the review jurisdiction of this court.  </w:t>
      </w:r>
      <w:r w:rsidR="00AB1F06" w:rsidRPr="000376E1">
        <w:rPr>
          <w:rFonts w:ascii="Times New Roman" w:hAnsi="Times New Roman" w:cs="Times New Roman"/>
          <w:b/>
          <w:lang w:val="en-US"/>
        </w:rPr>
        <w:t xml:space="preserve">The position is now settled that where a lower court exercises </w:t>
      </w:r>
      <w:proofErr w:type="gramStart"/>
      <w:r w:rsidR="00AB1F06" w:rsidRPr="000376E1">
        <w:rPr>
          <w:rFonts w:ascii="Times New Roman" w:hAnsi="Times New Roman" w:cs="Times New Roman"/>
          <w:b/>
          <w:lang w:val="en-US"/>
        </w:rPr>
        <w:t>a discretion</w:t>
      </w:r>
      <w:proofErr w:type="gramEnd"/>
      <w:r w:rsidR="00AB1F06" w:rsidRPr="000376E1">
        <w:rPr>
          <w:rFonts w:ascii="Times New Roman" w:hAnsi="Times New Roman" w:cs="Times New Roman"/>
          <w:b/>
          <w:lang w:val="en-US"/>
        </w:rPr>
        <w:t>, the higher court cannot interfere unless the lower court has committed one or more of the four cardinal errors. These are, acting upon a wrong principle, allowing extraneous or irrelevant matters to guide or affect it, mistaking the facts or failing to take into account some relevant consideration</w:t>
      </w:r>
      <w:r w:rsidR="00AB1F06" w:rsidRPr="000376E1">
        <w:rPr>
          <w:rFonts w:ascii="Times New Roman" w:hAnsi="Times New Roman" w:cs="Times New Roman"/>
          <w:bCs/>
          <w:lang w:val="en-US"/>
        </w:rPr>
        <w:t xml:space="preserve">. </w:t>
      </w:r>
      <w:proofErr w:type="gramStart"/>
      <w:r w:rsidR="00AB1F06" w:rsidRPr="000376E1">
        <w:rPr>
          <w:rFonts w:ascii="Times New Roman" w:hAnsi="Times New Roman" w:cs="Times New Roman"/>
          <w:bCs/>
          <w:lang w:val="en-US"/>
        </w:rPr>
        <w:t>(</w:t>
      </w:r>
      <w:r w:rsidR="00AB1F06" w:rsidRPr="000376E1">
        <w:rPr>
          <w:rFonts w:ascii="Times New Roman" w:hAnsi="Times New Roman" w:cs="Times New Roman"/>
          <w:bCs/>
          <w:i/>
          <w:lang w:val="en-US"/>
        </w:rPr>
        <w:t xml:space="preserve">Barros &amp; Anor </w:t>
      </w:r>
      <w:r w:rsidR="00AB1F06" w:rsidRPr="00E67E7D">
        <w:rPr>
          <w:rFonts w:ascii="Times New Roman" w:hAnsi="Times New Roman" w:cs="Times New Roman"/>
          <w:bCs/>
          <w:lang w:val="en-US"/>
        </w:rPr>
        <w:t>v</w:t>
      </w:r>
      <w:r w:rsidR="00AB1F06" w:rsidRPr="000376E1">
        <w:rPr>
          <w:rFonts w:ascii="Times New Roman" w:hAnsi="Times New Roman" w:cs="Times New Roman"/>
          <w:bCs/>
          <w:i/>
          <w:lang w:val="en-US"/>
        </w:rPr>
        <w:t xml:space="preserve"> </w:t>
      </w:r>
      <w:proofErr w:type="spellStart"/>
      <w:r w:rsidR="00AB1F06" w:rsidRPr="000376E1">
        <w:rPr>
          <w:rFonts w:ascii="Times New Roman" w:hAnsi="Times New Roman" w:cs="Times New Roman"/>
          <w:bCs/>
          <w:i/>
          <w:lang w:val="en-US"/>
        </w:rPr>
        <w:t>Chimponda</w:t>
      </w:r>
      <w:proofErr w:type="spellEnd"/>
      <w:r w:rsidR="00AB1F06" w:rsidRPr="000376E1">
        <w:rPr>
          <w:rFonts w:ascii="Times New Roman" w:hAnsi="Times New Roman" w:cs="Times New Roman"/>
          <w:bCs/>
          <w:lang w:val="en-US"/>
        </w:rPr>
        <w:t xml:space="preserve"> 1999 (1) ZLR 58 (S)).”</w:t>
      </w:r>
      <w:proofErr w:type="gramEnd"/>
      <w:r w:rsidRPr="000376E1">
        <w:rPr>
          <w:rFonts w:ascii="Times New Roman" w:hAnsi="Times New Roman" w:cs="Times New Roman"/>
          <w:bCs/>
          <w:lang w:val="en-US"/>
        </w:rPr>
        <w:t xml:space="preserve"> (</w:t>
      </w:r>
      <w:proofErr w:type="gramStart"/>
      <w:r w:rsidRPr="000376E1">
        <w:rPr>
          <w:rFonts w:ascii="Times New Roman" w:hAnsi="Times New Roman" w:cs="Times New Roman"/>
          <w:bCs/>
          <w:i/>
          <w:iCs/>
          <w:lang w:val="en-US"/>
        </w:rPr>
        <w:t>my</w:t>
      </w:r>
      <w:proofErr w:type="gramEnd"/>
      <w:r w:rsidRPr="000376E1">
        <w:rPr>
          <w:rFonts w:ascii="Times New Roman" w:hAnsi="Times New Roman" w:cs="Times New Roman"/>
          <w:bCs/>
          <w:i/>
          <w:iCs/>
          <w:lang w:val="en-US"/>
        </w:rPr>
        <w:t xml:space="preserve"> emphasis</w:t>
      </w:r>
      <w:r w:rsidRPr="000376E1">
        <w:rPr>
          <w:rFonts w:ascii="Times New Roman" w:hAnsi="Times New Roman" w:cs="Times New Roman"/>
          <w:bCs/>
          <w:lang w:val="en-US"/>
        </w:rPr>
        <w:t>)</w:t>
      </w:r>
    </w:p>
    <w:p w14:paraId="1D7D27F6" w14:textId="29AB061D" w:rsidR="00856D71" w:rsidRDefault="00AB1F06" w:rsidP="00E67E7D">
      <w:pPr>
        <w:spacing w:after="12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t xml:space="preserve">I must consider the evidence </w:t>
      </w:r>
      <w:r w:rsidR="000376E1">
        <w:rPr>
          <w:rFonts w:ascii="Times New Roman" w:hAnsi="Times New Roman" w:cs="Times New Roman"/>
          <w:bCs/>
          <w:sz w:val="24"/>
          <w:szCs w:val="24"/>
        </w:rPr>
        <w:t xml:space="preserve">that was placed before the Commissioner and analyse whether the respondent's decision, made by the Commissioner in the exercise of his discretion under s </w:t>
      </w:r>
      <w:r w:rsidR="0046352A">
        <w:rPr>
          <w:rFonts w:ascii="Times New Roman" w:hAnsi="Times New Roman" w:cs="Times New Roman"/>
          <w:bCs/>
          <w:sz w:val="24"/>
          <w:szCs w:val="24"/>
        </w:rPr>
        <w:t>9NO (</w:t>
      </w:r>
      <w:r w:rsidR="000376E1">
        <w:rPr>
          <w:rFonts w:ascii="Times New Roman" w:hAnsi="Times New Roman" w:cs="Times New Roman"/>
          <w:bCs/>
          <w:sz w:val="24"/>
          <w:szCs w:val="24"/>
        </w:rPr>
        <w:t>3) of the Regulations, was unlawful, grossly unreasonable,</w:t>
      </w:r>
      <w:r>
        <w:rPr>
          <w:rFonts w:ascii="Times New Roman" w:hAnsi="Times New Roman" w:cs="Times New Roman"/>
          <w:bCs/>
          <w:sz w:val="24"/>
          <w:szCs w:val="24"/>
        </w:rPr>
        <w:t xml:space="preserve"> or unfair. </w:t>
      </w:r>
      <w:r w:rsidR="009A5291">
        <w:rPr>
          <w:rFonts w:ascii="Times New Roman" w:hAnsi="Times New Roman" w:cs="Times New Roman"/>
          <w:bCs/>
          <w:sz w:val="24"/>
          <w:szCs w:val="24"/>
        </w:rPr>
        <w:t>It must be shown</w:t>
      </w:r>
      <w:r w:rsidR="000376E1">
        <w:rPr>
          <w:rFonts w:ascii="Times New Roman" w:hAnsi="Times New Roman" w:cs="Times New Roman"/>
          <w:bCs/>
          <w:sz w:val="24"/>
          <w:szCs w:val="24"/>
        </w:rPr>
        <w:t>,</w:t>
      </w:r>
      <w:r w:rsidR="009A5291">
        <w:rPr>
          <w:rFonts w:ascii="Times New Roman" w:hAnsi="Times New Roman" w:cs="Times New Roman"/>
          <w:bCs/>
          <w:sz w:val="24"/>
          <w:szCs w:val="24"/>
        </w:rPr>
        <w:t xml:space="preserve"> therefore, that the applicant established his ownership of the vehicle for a period of at least six months before his time of arrival and at the time of importation of the vehicle. </w:t>
      </w:r>
      <w:r w:rsidR="007F48F4">
        <w:rPr>
          <w:rFonts w:ascii="Times New Roman" w:hAnsi="Times New Roman" w:cs="Times New Roman"/>
          <w:bCs/>
          <w:sz w:val="24"/>
          <w:szCs w:val="24"/>
        </w:rPr>
        <w:t>The applicant</w:t>
      </w:r>
      <w:r w:rsidR="009A5291">
        <w:rPr>
          <w:rFonts w:ascii="Times New Roman" w:hAnsi="Times New Roman" w:cs="Times New Roman"/>
          <w:bCs/>
          <w:sz w:val="24"/>
          <w:szCs w:val="24"/>
        </w:rPr>
        <w:t xml:space="preserve"> arrived and declared his status </w:t>
      </w:r>
      <w:r w:rsidR="007F48F4">
        <w:rPr>
          <w:rFonts w:ascii="Times New Roman" w:hAnsi="Times New Roman" w:cs="Times New Roman"/>
          <w:bCs/>
          <w:sz w:val="24"/>
          <w:szCs w:val="24"/>
        </w:rPr>
        <w:t xml:space="preserve">at the </w:t>
      </w:r>
      <w:proofErr w:type="spellStart"/>
      <w:r w:rsidR="007F48F4">
        <w:rPr>
          <w:rFonts w:ascii="Times New Roman" w:hAnsi="Times New Roman" w:cs="Times New Roman"/>
          <w:bCs/>
          <w:sz w:val="24"/>
          <w:szCs w:val="24"/>
        </w:rPr>
        <w:t>Kazungula</w:t>
      </w:r>
      <w:proofErr w:type="spellEnd"/>
      <w:r w:rsidR="007F48F4">
        <w:rPr>
          <w:rFonts w:ascii="Times New Roman" w:hAnsi="Times New Roman" w:cs="Times New Roman"/>
          <w:bCs/>
          <w:sz w:val="24"/>
          <w:szCs w:val="24"/>
        </w:rPr>
        <w:t xml:space="preserve"> Border Post on 15 September 2024</w:t>
      </w:r>
      <w:r w:rsidR="009A5291">
        <w:rPr>
          <w:rFonts w:ascii="Times New Roman" w:hAnsi="Times New Roman" w:cs="Times New Roman"/>
          <w:bCs/>
          <w:sz w:val="24"/>
          <w:szCs w:val="24"/>
        </w:rPr>
        <w:t xml:space="preserve">. He </w:t>
      </w:r>
      <w:r w:rsidR="007F48F4">
        <w:rPr>
          <w:rFonts w:ascii="Times New Roman" w:hAnsi="Times New Roman" w:cs="Times New Roman"/>
          <w:bCs/>
          <w:sz w:val="24"/>
          <w:szCs w:val="24"/>
        </w:rPr>
        <w:t xml:space="preserve">bore the </w:t>
      </w:r>
      <w:r w:rsidR="007F48F4" w:rsidRPr="007F48F4">
        <w:rPr>
          <w:rFonts w:ascii="Times New Roman" w:hAnsi="Times New Roman" w:cs="Times New Roman"/>
          <w:bCs/>
          <w:i/>
          <w:iCs/>
          <w:sz w:val="24"/>
          <w:szCs w:val="24"/>
        </w:rPr>
        <w:t xml:space="preserve">onus </w:t>
      </w:r>
      <w:r w:rsidR="007F48F4">
        <w:rPr>
          <w:rFonts w:ascii="Times New Roman" w:hAnsi="Times New Roman" w:cs="Times New Roman"/>
          <w:bCs/>
          <w:sz w:val="24"/>
          <w:szCs w:val="24"/>
        </w:rPr>
        <w:t>of establishing that he owned the motor vehicle in question and that ownership subsisted for the prescribed period to qualify for the immigrant rebate in question</w:t>
      </w:r>
      <w:r w:rsidR="009A5291">
        <w:rPr>
          <w:rFonts w:ascii="Times New Roman" w:hAnsi="Times New Roman" w:cs="Times New Roman"/>
          <w:bCs/>
          <w:sz w:val="24"/>
          <w:szCs w:val="24"/>
        </w:rPr>
        <w:t xml:space="preserve">. In establishing that </w:t>
      </w:r>
      <w:r w:rsidR="007F48F4">
        <w:rPr>
          <w:rFonts w:ascii="Times New Roman" w:hAnsi="Times New Roman" w:cs="Times New Roman"/>
          <w:bCs/>
          <w:sz w:val="24"/>
          <w:szCs w:val="24"/>
        </w:rPr>
        <w:t>ownership</w:t>
      </w:r>
      <w:r w:rsidR="009A5291">
        <w:rPr>
          <w:rFonts w:ascii="Times New Roman" w:hAnsi="Times New Roman" w:cs="Times New Roman"/>
          <w:bCs/>
          <w:sz w:val="24"/>
          <w:szCs w:val="24"/>
        </w:rPr>
        <w:t xml:space="preserve">, the </w:t>
      </w:r>
      <w:r w:rsidR="007F48F4">
        <w:rPr>
          <w:rFonts w:ascii="Times New Roman" w:hAnsi="Times New Roman" w:cs="Times New Roman"/>
          <w:bCs/>
          <w:sz w:val="24"/>
          <w:szCs w:val="24"/>
        </w:rPr>
        <w:t xml:space="preserve">peremptory </w:t>
      </w:r>
      <w:r w:rsidR="009A5291">
        <w:rPr>
          <w:rFonts w:ascii="Times New Roman" w:hAnsi="Times New Roman" w:cs="Times New Roman"/>
          <w:bCs/>
          <w:sz w:val="24"/>
          <w:szCs w:val="24"/>
        </w:rPr>
        <w:t xml:space="preserve">provisions set out in s </w:t>
      </w:r>
      <w:r w:rsidR="0046352A">
        <w:rPr>
          <w:rFonts w:ascii="Times New Roman" w:hAnsi="Times New Roman" w:cs="Times New Roman"/>
          <w:bCs/>
          <w:sz w:val="24"/>
          <w:szCs w:val="24"/>
        </w:rPr>
        <w:t>9NO (</w:t>
      </w:r>
      <w:r w:rsidR="009A5291">
        <w:rPr>
          <w:rFonts w:ascii="Times New Roman" w:hAnsi="Times New Roman" w:cs="Times New Roman"/>
          <w:bCs/>
          <w:sz w:val="24"/>
          <w:szCs w:val="24"/>
        </w:rPr>
        <w:t>2)</w:t>
      </w:r>
      <w:r w:rsidR="00120CDC">
        <w:rPr>
          <w:rFonts w:ascii="Times New Roman" w:hAnsi="Times New Roman" w:cs="Times New Roman"/>
          <w:bCs/>
          <w:sz w:val="24"/>
          <w:szCs w:val="24"/>
        </w:rPr>
        <w:t xml:space="preserve"> must be resorted to</w:t>
      </w:r>
      <w:r w:rsidR="007F48F4">
        <w:rPr>
          <w:rFonts w:ascii="Times New Roman" w:hAnsi="Times New Roman" w:cs="Times New Roman"/>
          <w:bCs/>
          <w:sz w:val="24"/>
          <w:szCs w:val="24"/>
        </w:rPr>
        <w:t>,</w:t>
      </w:r>
      <w:r w:rsidR="009A5291">
        <w:rPr>
          <w:rFonts w:ascii="Times New Roman" w:hAnsi="Times New Roman" w:cs="Times New Roman"/>
          <w:bCs/>
          <w:sz w:val="24"/>
          <w:szCs w:val="24"/>
        </w:rPr>
        <w:t xml:space="preserve"> </w:t>
      </w:r>
      <w:r w:rsidR="00120CDC">
        <w:rPr>
          <w:rFonts w:ascii="Times New Roman" w:hAnsi="Times New Roman" w:cs="Times New Roman"/>
          <w:bCs/>
          <w:sz w:val="24"/>
          <w:szCs w:val="24"/>
        </w:rPr>
        <w:t>and they state</w:t>
      </w:r>
      <w:r w:rsidR="009A5291">
        <w:rPr>
          <w:rFonts w:ascii="Times New Roman" w:hAnsi="Times New Roman" w:cs="Times New Roman"/>
          <w:bCs/>
          <w:sz w:val="24"/>
          <w:szCs w:val="24"/>
        </w:rPr>
        <w:t xml:space="preserve"> as follows: </w:t>
      </w:r>
    </w:p>
    <w:p w14:paraId="00F8987A" w14:textId="34F43DEA" w:rsidR="00856D71" w:rsidRPr="007F48F4" w:rsidRDefault="007F48F4" w:rsidP="007F48F4">
      <w:pPr>
        <w:spacing w:after="120" w:line="240" w:lineRule="auto"/>
        <w:ind w:left="1440" w:hanging="734"/>
        <w:jc w:val="both"/>
        <w:rPr>
          <w:rFonts w:ascii="Times New Roman" w:hAnsi="Times New Roman" w:cs="Times New Roman"/>
          <w:bCs/>
        </w:rPr>
      </w:pPr>
      <w:r w:rsidRPr="007F48F4">
        <w:rPr>
          <w:rFonts w:ascii="Times New Roman" w:hAnsi="Times New Roman" w:cs="Times New Roman"/>
          <w:bCs/>
        </w:rPr>
        <w:t>“</w:t>
      </w:r>
      <w:r w:rsidR="00856D71" w:rsidRPr="007F48F4">
        <w:rPr>
          <w:rFonts w:ascii="Times New Roman" w:hAnsi="Times New Roman" w:cs="Times New Roman"/>
          <w:bCs/>
        </w:rPr>
        <w:t xml:space="preserve">(2) </w:t>
      </w:r>
      <w:r w:rsidRPr="007F48F4">
        <w:rPr>
          <w:rFonts w:ascii="Times New Roman" w:hAnsi="Times New Roman" w:cs="Times New Roman"/>
          <w:bCs/>
        </w:rPr>
        <w:tab/>
      </w:r>
      <w:r w:rsidR="00856D71" w:rsidRPr="007F48F4">
        <w:rPr>
          <w:rFonts w:ascii="Times New Roman" w:hAnsi="Times New Roman" w:cs="Times New Roman"/>
          <w:bCs/>
        </w:rPr>
        <w:t xml:space="preserve">For the purposes of this section, motor vehicles </w:t>
      </w:r>
      <w:r w:rsidR="00856D71" w:rsidRPr="007F48F4">
        <w:rPr>
          <w:rFonts w:ascii="Times New Roman" w:hAnsi="Times New Roman" w:cs="Times New Roman"/>
          <w:b/>
        </w:rPr>
        <w:t xml:space="preserve">shall </w:t>
      </w:r>
      <w:r w:rsidR="00856D71" w:rsidRPr="007F48F4">
        <w:rPr>
          <w:rFonts w:ascii="Times New Roman" w:hAnsi="Times New Roman" w:cs="Times New Roman"/>
          <w:bCs/>
        </w:rPr>
        <w:t xml:space="preserve">be treated as being owned by an immigrant </w:t>
      </w:r>
      <w:r w:rsidR="00856D71" w:rsidRPr="007F48F4">
        <w:rPr>
          <w:rFonts w:ascii="Times New Roman" w:hAnsi="Times New Roman" w:cs="Times New Roman"/>
          <w:b/>
        </w:rPr>
        <w:t>only if such motor vehicle</w:t>
      </w:r>
      <w:r w:rsidRPr="007F48F4">
        <w:rPr>
          <w:rFonts w:ascii="Times New Roman" w:hAnsi="Times New Roman" w:cs="Times New Roman"/>
          <w:b/>
        </w:rPr>
        <w:t xml:space="preserve"> </w:t>
      </w:r>
      <w:r w:rsidR="00856D71" w:rsidRPr="007F48F4">
        <w:rPr>
          <w:rFonts w:ascii="Times New Roman" w:hAnsi="Times New Roman" w:cs="Times New Roman"/>
          <w:b/>
        </w:rPr>
        <w:t>were in physical existence and fully paid for by the immigrant at least six months before the time of his or her arrival</w:t>
      </w:r>
      <w:r w:rsidR="00856D71" w:rsidRPr="007F48F4">
        <w:rPr>
          <w:rFonts w:ascii="Times New Roman" w:hAnsi="Times New Roman" w:cs="Times New Roman"/>
          <w:bCs/>
        </w:rPr>
        <w:t>.”</w:t>
      </w:r>
      <w:r w:rsidRPr="007F48F4">
        <w:rPr>
          <w:rFonts w:ascii="Times New Roman" w:hAnsi="Times New Roman" w:cs="Times New Roman"/>
          <w:bCs/>
        </w:rPr>
        <w:t xml:space="preserve"> (</w:t>
      </w:r>
      <w:proofErr w:type="gramStart"/>
      <w:r w:rsidRPr="007F48F4">
        <w:rPr>
          <w:rFonts w:ascii="Times New Roman" w:hAnsi="Times New Roman" w:cs="Times New Roman"/>
          <w:bCs/>
          <w:i/>
          <w:iCs/>
        </w:rPr>
        <w:t>my</w:t>
      </w:r>
      <w:proofErr w:type="gramEnd"/>
      <w:r w:rsidRPr="007F48F4">
        <w:rPr>
          <w:rFonts w:ascii="Times New Roman" w:hAnsi="Times New Roman" w:cs="Times New Roman"/>
          <w:bCs/>
          <w:i/>
          <w:iCs/>
        </w:rPr>
        <w:t xml:space="preserve"> emphasis</w:t>
      </w:r>
      <w:r w:rsidRPr="007F48F4">
        <w:rPr>
          <w:rFonts w:ascii="Times New Roman" w:hAnsi="Times New Roman" w:cs="Times New Roman"/>
          <w:bCs/>
        </w:rPr>
        <w:t>)</w:t>
      </w:r>
    </w:p>
    <w:p w14:paraId="53FAAB6B" w14:textId="60B8E52E" w:rsidR="00856D71" w:rsidRPr="00856D71" w:rsidRDefault="00856D71" w:rsidP="00171629">
      <w:pPr>
        <w:spacing w:after="120" w:line="360" w:lineRule="auto"/>
        <w:ind w:firstLine="706"/>
        <w:jc w:val="both"/>
        <w:rPr>
          <w:rFonts w:ascii="Times New Roman" w:hAnsi="Times New Roman" w:cs="Times New Roman"/>
          <w:bCs/>
          <w:sz w:val="24"/>
          <w:szCs w:val="24"/>
          <w:lang w:val="en-US"/>
        </w:rPr>
      </w:pPr>
      <w:r>
        <w:rPr>
          <w:rFonts w:ascii="Times New Roman" w:hAnsi="Times New Roman" w:cs="Times New Roman"/>
          <w:bCs/>
          <w:sz w:val="24"/>
          <w:szCs w:val="24"/>
        </w:rPr>
        <w:lastRenderedPageBreak/>
        <w:t xml:space="preserve">It is trite that where the language used in a statute is clear and </w:t>
      </w:r>
      <w:proofErr w:type="gramStart"/>
      <w:r>
        <w:rPr>
          <w:rFonts w:ascii="Times New Roman" w:hAnsi="Times New Roman" w:cs="Times New Roman"/>
          <w:bCs/>
          <w:sz w:val="24"/>
          <w:szCs w:val="24"/>
        </w:rPr>
        <w:t>unambiguous</w:t>
      </w:r>
      <w:r w:rsidR="007F48F4">
        <w:rPr>
          <w:rFonts w:ascii="Times New Roman" w:hAnsi="Times New Roman" w:cs="Times New Roman"/>
          <w:bCs/>
          <w:sz w:val="24"/>
          <w:szCs w:val="24"/>
        </w:rPr>
        <w:t>,</w:t>
      </w:r>
      <w:proofErr w:type="gramEnd"/>
      <w:r>
        <w:rPr>
          <w:rFonts w:ascii="Times New Roman" w:hAnsi="Times New Roman" w:cs="Times New Roman"/>
          <w:bCs/>
          <w:sz w:val="24"/>
          <w:szCs w:val="24"/>
        </w:rPr>
        <w:t xml:space="preserve"> words must be given their ordinary grammatical meaning unless to do so would lead to an absurdity. See </w:t>
      </w:r>
      <w:proofErr w:type="spellStart"/>
      <w:r w:rsidRPr="00856D71">
        <w:rPr>
          <w:rFonts w:ascii="Times New Roman" w:hAnsi="Times New Roman" w:cs="Times New Roman"/>
          <w:bCs/>
          <w:i/>
          <w:iCs/>
          <w:sz w:val="24"/>
          <w:szCs w:val="24"/>
          <w:lang w:val="en-US"/>
        </w:rPr>
        <w:t>Tapedza</w:t>
      </w:r>
      <w:proofErr w:type="spellEnd"/>
      <w:r w:rsidRPr="00856D71">
        <w:rPr>
          <w:rFonts w:ascii="Times New Roman" w:hAnsi="Times New Roman" w:cs="Times New Roman"/>
          <w:bCs/>
          <w:i/>
          <w:iCs/>
          <w:sz w:val="24"/>
          <w:szCs w:val="24"/>
          <w:lang w:val="en-US"/>
        </w:rPr>
        <w:t xml:space="preserve"> &amp;</w:t>
      </w:r>
      <w:r w:rsidR="007F48F4">
        <w:rPr>
          <w:rFonts w:ascii="Times New Roman" w:hAnsi="Times New Roman" w:cs="Times New Roman"/>
          <w:bCs/>
          <w:i/>
          <w:iCs/>
          <w:sz w:val="24"/>
          <w:szCs w:val="24"/>
          <w:lang w:val="en-US"/>
        </w:rPr>
        <w:t xml:space="preserve"> </w:t>
      </w:r>
      <w:proofErr w:type="spellStart"/>
      <w:r w:rsidRPr="00856D71">
        <w:rPr>
          <w:rFonts w:ascii="Times New Roman" w:hAnsi="Times New Roman" w:cs="Times New Roman"/>
          <w:bCs/>
          <w:i/>
          <w:iCs/>
          <w:sz w:val="24"/>
          <w:szCs w:val="24"/>
          <w:lang w:val="en-US"/>
        </w:rPr>
        <w:t>Ors</w:t>
      </w:r>
      <w:proofErr w:type="spellEnd"/>
      <w:r w:rsidRPr="00856D71">
        <w:rPr>
          <w:rFonts w:ascii="Times New Roman" w:hAnsi="Times New Roman" w:cs="Times New Roman"/>
          <w:bCs/>
          <w:i/>
          <w:iCs/>
          <w:sz w:val="24"/>
          <w:szCs w:val="24"/>
          <w:lang w:val="en-US"/>
        </w:rPr>
        <w:t xml:space="preserve"> </w:t>
      </w:r>
      <w:r w:rsidRPr="0046352A">
        <w:rPr>
          <w:rFonts w:ascii="Times New Roman" w:hAnsi="Times New Roman" w:cs="Times New Roman"/>
          <w:bCs/>
          <w:iCs/>
          <w:sz w:val="24"/>
          <w:szCs w:val="24"/>
          <w:lang w:val="en-US"/>
        </w:rPr>
        <w:t xml:space="preserve">v </w:t>
      </w:r>
      <w:r w:rsidRPr="00856D71">
        <w:rPr>
          <w:rFonts w:ascii="Times New Roman" w:hAnsi="Times New Roman" w:cs="Times New Roman"/>
          <w:bCs/>
          <w:i/>
          <w:iCs/>
          <w:sz w:val="24"/>
          <w:szCs w:val="24"/>
          <w:lang w:val="en-US"/>
        </w:rPr>
        <w:t>Zimbabwe Energy Regulatory Authority &amp; Anor</w:t>
      </w:r>
      <w:r w:rsidRPr="00856D71">
        <w:rPr>
          <w:rFonts w:ascii="Times New Roman" w:hAnsi="Times New Roman" w:cs="Times New Roman"/>
          <w:bCs/>
          <w:sz w:val="24"/>
          <w:szCs w:val="24"/>
          <w:lang w:val="en-US"/>
        </w:rPr>
        <w:t xml:space="preserve"> SC 30/20</w:t>
      </w:r>
      <w:r w:rsidR="00120CDC">
        <w:rPr>
          <w:rFonts w:ascii="Times New Roman" w:hAnsi="Times New Roman" w:cs="Times New Roman"/>
          <w:bCs/>
          <w:sz w:val="24"/>
          <w:szCs w:val="24"/>
          <w:lang w:val="en-US"/>
        </w:rPr>
        <w:t xml:space="preserve"> at p 4</w:t>
      </w:r>
      <w:r w:rsidRPr="00856D71">
        <w:rPr>
          <w:rFonts w:ascii="Times New Roman" w:hAnsi="Times New Roman" w:cs="Times New Roman"/>
          <w:bCs/>
          <w:sz w:val="24"/>
          <w:szCs w:val="24"/>
          <w:lang w:val="en-US"/>
        </w:rPr>
        <w:t xml:space="preserve">, </w:t>
      </w:r>
      <w:r w:rsidR="007F48F4">
        <w:rPr>
          <w:rFonts w:ascii="Times New Roman" w:hAnsi="Times New Roman" w:cs="Times New Roman"/>
          <w:bCs/>
          <w:sz w:val="24"/>
          <w:szCs w:val="24"/>
          <w:lang w:val="en-US"/>
        </w:rPr>
        <w:t>where</w:t>
      </w:r>
      <w:r w:rsidRPr="00856D71">
        <w:rPr>
          <w:rFonts w:ascii="Times New Roman" w:hAnsi="Times New Roman" w:cs="Times New Roman"/>
          <w:bCs/>
          <w:i/>
          <w:iCs/>
          <w:sz w:val="24"/>
          <w:szCs w:val="24"/>
          <w:lang w:val="en-US"/>
        </w:rPr>
        <w:t xml:space="preserve"> </w:t>
      </w:r>
      <w:proofErr w:type="spellStart"/>
      <w:r w:rsidR="00171629" w:rsidRPr="00171629">
        <w:rPr>
          <w:rFonts w:ascii="Times New Roman" w:hAnsi="Times New Roman" w:cs="Times New Roman"/>
          <w:bCs/>
          <w:smallCaps/>
          <w:sz w:val="24"/>
          <w:szCs w:val="24"/>
          <w:lang w:val="en-US"/>
        </w:rPr>
        <w:t>hlatshwayo</w:t>
      </w:r>
      <w:proofErr w:type="spellEnd"/>
      <w:r w:rsidR="00171629" w:rsidRPr="00856D71">
        <w:rPr>
          <w:rFonts w:ascii="Times New Roman" w:hAnsi="Times New Roman" w:cs="Times New Roman"/>
          <w:bCs/>
          <w:sz w:val="24"/>
          <w:szCs w:val="24"/>
          <w:lang w:val="en-US"/>
        </w:rPr>
        <w:t xml:space="preserve"> </w:t>
      </w:r>
      <w:r w:rsidRPr="00856D71">
        <w:rPr>
          <w:rFonts w:ascii="Times New Roman" w:hAnsi="Times New Roman" w:cs="Times New Roman"/>
          <w:bCs/>
          <w:sz w:val="24"/>
          <w:szCs w:val="24"/>
          <w:lang w:val="en-US"/>
        </w:rPr>
        <w:t>JA</w:t>
      </w:r>
      <w:r w:rsidR="007F48F4">
        <w:rPr>
          <w:rFonts w:ascii="Times New Roman" w:hAnsi="Times New Roman" w:cs="Times New Roman"/>
          <w:bCs/>
          <w:sz w:val="24"/>
          <w:szCs w:val="24"/>
          <w:lang w:val="en-US"/>
        </w:rPr>
        <w:t xml:space="preserve"> (</w:t>
      </w:r>
      <w:r w:rsidRPr="00856D71">
        <w:rPr>
          <w:rFonts w:ascii="Times New Roman" w:hAnsi="Times New Roman" w:cs="Times New Roman"/>
          <w:bCs/>
          <w:sz w:val="24"/>
          <w:szCs w:val="24"/>
          <w:lang w:val="en-US"/>
        </w:rPr>
        <w:t>as he then was</w:t>
      </w:r>
      <w:r w:rsidR="007F48F4">
        <w:rPr>
          <w:rFonts w:ascii="Times New Roman" w:hAnsi="Times New Roman" w:cs="Times New Roman"/>
          <w:bCs/>
          <w:sz w:val="24"/>
          <w:szCs w:val="24"/>
          <w:lang w:val="en-US"/>
        </w:rPr>
        <w:t xml:space="preserve">) </w:t>
      </w:r>
      <w:r w:rsidRPr="00856D71">
        <w:rPr>
          <w:rFonts w:ascii="Times New Roman" w:hAnsi="Times New Roman" w:cs="Times New Roman"/>
          <w:bCs/>
          <w:sz w:val="24"/>
          <w:szCs w:val="24"/>
          <w:lang w:val="en-US"/>
        </w:rPr>
        <w:t>stated as follows:</w:t>
      </w:r>
    </w:p>
    <w:p w14:paraId="528F109F" w14:textId="77777777" w:rsidR="00856D71" w:rsidRPr="00856D71" w:rsidRDefault="00856D71" w:rsidP="007F48F4">
      <w:pPr>
        <w:spacing w:after="120" w:line="240" w:lineRule="auto"/>
        <w:ind w:left="706" w:firstLine="14"/>
        <w:jc w:val="both"/>
        <w:rPr>
          <w:rFonts w:ascii="Times New Roman" w:hAnsi="Times New Roman" w:cs="Times New Roman"/>
          <w:bCs/>
          <w:lang w:val="en-US"/>
        </w:rPr>
      </w:pPr>
      <w:r w:rsidRPr="00856D71">
        <w:rPr>
          <w:rFonts w:ascii="Times New Roman" w:hAnsi="Times New Roman" w:cs="Times New Roman"/>
          <w:bCs/>
          <w:lang w:val="en-US"/>
        </w:rPr>
        <w:t xml:space="preserve">“It is an established principle of law that when interpreting a statute, the first cannon of interpretation to be applied </w:t>
      </w:r>
      <w:proofErr w:type="gramStart"/>
      <w:r w:rsidRPr="00856D71">
        <w:rPr>
          <w:rFonts w:ascii="Times New Roman" w:hAnsi="Times New Roman" w:cs="Times New Roman"/>
          <w:bCs/>
          <w:lang w:val="en-US"/>
        </w:rPr>
        <w:t>is</w:t>
      </w:r>
      <w:proofErr w:type="gramEnd"/>
      <w:r w:rsidRPr="00856D71">
        <w:rPr>
          <w:rFonts w:ascii="Times New Roman" w:hAnsi="Times New Roman" w:cs="Times New Roman"/>
          <w:bCs/>
          <w:lang w:val="en-US"/>
        </w:rPr>
        <w:t xml:space="preserve"> the golden rule of interpretation.  This rule is to the effect that where the language used in a statute is plain and </w:t>
      </w:r>
      <w:proofErr w:type="gramStart"/>
      <w:r w:rsidRPr="00856D71">
        <w:rPr>
          <w:rFonts w:ascii="Times New Roman" w:hAnsi="Times New Roman" w:cs="Times New Roman"/>
          <w:bCs/>
          <w:lang w:val="en-US"/>
        </w:rPr>
        <w:t>unambiguous,</w:t>
      </w:r>
      <w:proofErr w:type="gramEnd"/>
      <w:r w:rsidRPr="00856D71">
        <w:rPr>
          <w:rFonts w:ascii="Times New Roman" w:hAnsi="Times New Roman" w:cs="Times New Roman"/>
          <w:bCs/>
          <w:lang w:val="en-US"/>
        </w:rPr>
        <w:t xml:space="preserve"> it should be given its ordinary meaning unless doing so would lead to some absurdity or inconsistency with the intention of the legislature.  A provision of a statute should be given a meaning which is consistent with the context in which it is found.”</w:t>
      </w:r>
    </w:p>
    <w:p w14:paraId="41C40B80" w14:textId="002946DE" w:rsidR="007F48F4" w:rsidRDefault="00856D71" w:rsidP="00171629">
      <w:pPr>
        <w:spacing w:after="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t xml:space="preserve">What is clear from the provisions of s </w:t>
      </w:r>
      <w:r w:rsidR="0046352A">
        <w:rPr>
          <w:rFonts w:ascii="Times New Roman" w:hAnsi="Times New Roman" w:cs="Times New Roman"/>
          <w:bCs/>
          <w:sz w:val="24"/>
          <w:szCs w:val="24"/>
        </w:rPr>
        <w:t>9NO (</w:t>
      </w:r>
      <w:r>
        <w:rPr>
          <w:rFonts w:ascii="Times New Roman" w:hAnsi="Times New Roman" w:cs="Times New Roman"/>
          <w:bCs/>
          <w:sz w:val="24"/>
          <w:szCs w:val="24"/>
        </w:rPr>
        <w:t xml:space="preserve">2) </w:t>
      </w:r>
      <w:r w:rsidR="007F48F4">
        <w:rPr>
          <w:rFonts w:ascii="Times New Roman" w:hAnsi="Times New Roman" w:cs="Times New Roman"/>
          <w:bCs/>
          <w:sz w:val="24"/>
          <w:szCs w:val="24"/>
        </w:rPr>
        <w:t xml:space="preserve">of SI 10/2022, </w:t>
      </w:r>
      <w:r>
        <w:rPr>
          <w:rFonts w:ascii="Times New Roman" w:hAnsi="Times New Roman" w:cs="Times New Roman"/>
          <w:bCs/>
          <w:sz w:val="24"/>
          <w:szCs w:val="24"/>
        </w:rPr>
        <w:t>which is also worded in peremptory language</w:t>
      </w:r>
      <w:r w:rsidR="007F48F4">
        <w:rPr>
          <w:rFonts w:ascii="Times New Roman" w:hAnsi="Times New Roman" w:cs="Times New Roman"/>
          <w:bCs/>
          <w:sz w:val="24"/>
          <w:szCs w:val="24"/>
        </w:rPr>
        <w:t>,</w:t>
      </w:r>
      <w:r>
        <w:rPr>
          <w:rFonts w:ascii="Times New Roman" w:hAnsi="Times New Roman" w:cs="Times New Roman"/>
          <w:bCs/>
          <w:sz w:val="24"/>
          <w:szCs w:val="24"/>
        </w:rPr>
        <w:t xml:space="preserve"> is that for the applicant to be treated as the owner of the motor vehicle</w:t>
      </w:r>
      <w:r w:rsidR="007F48F4">
        <w:rPr>
          <w:rFonts w:ascii="Times New Roman" w:hAnsi="Times New Roman" w:cs="Times New Roman"/>
          <w:bCs/>
          <w:sz w:val="24"/>
          <w:szCs w:val="24"/>
        </w:rPr>
        <w:t>,</w:t>
      </w:r>
      <w:r>
        <w:rPr>
          <w:rFonts w:ascii="Times New Roman" w:hAnsi="Times New Roman" w:cs="Times New Roman"/>
          <w:bCs/>
          <w:sz w:val="24"/>
          <w:szCs w:val="24"/>
        </w:rPr>
        <w:t xml:space="preserve"> it must be shown that the </w:t>
      </w:r>
      <w:r w:rsidR="007F48F4">
        <w:rPr>
          <w:rFonts w:ascii="Times New Roman" w:hAnsi="Times New Roman" w:cs="Times New Roman"/>
          <w:bCs/>
          <w:sz w:val="24"/>
          <w:szCs w:val="24"/>
        </w:rPr>
        <w:t>vehicle</w:t>
      </w:r>
      <w:r>
        <w:rPr>
          <w:rFonts w:ascii="Times New Roman" w:hAnsi="Times New Roman" w:cs="Times New Roman"/>
          <w:bCs/>
          <w:sz w:val="24"/>
          <w:szCs w:val="24"/>
        </w:rPr>
        <w:t xml:space="preserve"> was in physical existence and that he had </w:t>
      </w:r>
      <w:r w:rsidR="007F48F4">
        <w:rPr>
          <w:rFonts w:ascii="Times New Roman" w:hAnsi="Times New Roman" w:cs="Times New Roman"/>
          <w:bCs/>
          <w:sz w:val="24"/>
          <w:szCs w:val="24"/>
        </w:rPr>
        <w:t>fully</w:t>
      </w:r>
      <w:r>
        <w:rPr>
          <w:rFonts w:ascii="Times New Roman" w:hAnsi="Times New Roman" w:cs="Times New Roman"/>
          <w:bCs/>
          <w:sz w:val="24"/>
          <w:szCs w:val="24"/>
        </w:rPr>
        <w:t xml:space="preserve"> paid for it at least six months before the time of his arrival. The ordinary meaning of the words must be given effect. There is no absurdity. In </w:t>
      </w:r>
      <w:proofErr w:type="spellStart"/>
      <w:r w:rsidRPr="007F48F4">
        <w:rPr>
          <w:rFonts w:ascii="Times New Roman" w:hAnsi="Times New Roman" w:cs="Times New Roman"/>
          <w:bCs/>
          <w:i/>
          <w:iCs/>
          <w:sz w:val="24"/>
          <w:szCs w:val="24"/>
        </w:rPr>
        <w:t>casu</w:t>
      </w:r>
      <w:proofErr w:type="spellEnd"/>
      <w:r>
        <w:rPr>
          <w:rFonts w:ascii="Times New Roman" w:hAnsi="Times New Roman" w:cs="Times New Roman"/>
          <w:bCs/>
          <w:sz w:val="24"/>
          <w:szCs w:val="24"/>
        </w:rPr>
        <w:t xml:space="preserve">, that the motor vehicle in question was in physical existence was common cause. The dispute was whether </w:t>
      </w:r>
      <w:r w:rsidR="007F48F4">
        <w:rPr>
          <w:rFonts w:ascii="Times New Roman" w:hAnsi="Times New Roman" w:cs="Times New Roman"/>
          <w:bCs/>
          <w:sz w:val="24"/>
          <w:szCs w:val="24"/>
        </w:rPr>
        <w:t>the applicant had fully paid for the vehicle at least six months before 15 September 2024, so as</w:t>
      </w:r>
      <w:r>
        <w:rPr>
          <w:rFonts w:ascii="Times New Roman" w:hAnsi="Times New Roman" w:cs="Times New Roman"/>
          <w:bCs/>
          <w:sz w:val="24"/>
          <w:szCs w:val="24"/>
        </w:rPr>
        <w:t xml:space="preserve"> to be said to have acquired ownership thereof by virtue of the provisions of s 9NO(2). </w:t>
      </w:r>
    </w:p>
    <w:p w14:paraId="28AD104E" w14:textId="47A6AF42" w:rsidR="00E47D62" w:rsidRDefault="00AB1F06" w:rsidP="00171629">
      <w:pPr>
        <w:spacing w:after="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t>There is no doubt that the applicant presented the invoice</w:t>
      </w:r>
      <w:r w:rsidR="00856D71">
        <w:rPr>
          <w:rFonts w:ascii="Times New Roman" w:hAnsi="Times New Roman" w:cs="Times New Roman"/>
          <w:bCs/>
          <w:sz w:val="24"/>
          <w:szCs w:val="24"/>
        </w:rPr>
        <w:t xml:space="preserve"> for the motor vehicle</w:t>
      </w:r>
      <w:r>
        <w:rPr>
          <w:rFonts w:ascii="Times New Roman" w:hAnsi="Times New Roman" w:cs="Times New Roman"/>
          <w:bCs/>
          <w:sz w:val="24"/>
          <w:szCs w:val="24"/>
        </w:rPr>
        <w:t xml:space="preserve"> before the respondent. The copy of the invoice thereof is the same as the one certified on 7 April 2025 at p 11. While that certified copy may not be the one presented</w:t>
      </w:r>
      <w:r w:rsidR="007F48F4">
        <w:rPr>
          <w:rFonts w:ascii="Times New Roman" w:hAnsi="Times New Roman" w:cs="Times New Roman"/>
          <w:bCs/>
          <w:sz w:val="24"/>
          <w:szCs w:val="24"/>
        </w:rPr>
        <w:t>, a similar</w:t>
      </w:r>
      <w:r>
        <w:rPr>
          <w:rFonts w:ascii="Times New Roman" w:hAnsi="Times New Roman" w:cs="Times New Roman"/>
          <w:bCs/>
          <w:sz w:val="24"/>
          <w:szCs w:val="24"/>
        </w:rPr>
        <w:t xml:space="preserve"> copy to the said document was the invoice the applicant produced as part of his application. The </w:t>
      </w:r>
      <w:r w:rsidR="00F9184F">
        <w:rPr>
          <w:rFonts w:ascii="Times New Roman" w:hAnsi="Times New Roman" w:cs="Times New Roman"/>
          <w:bCs/>
          <w:sz w:val="24"/>
          <w:szCs w:val="24"/>
        </w:rPr>
        <w:t xml:space="preserve">invoice clearly states that the vehicle's purchase price is </w:t>
      </w:r>
      <w:r w:rsidR="00856D71">
        <w:rPr>
          <w:rFonts w:ascii="Times New Roman" w:hAnsi="Times New Roman" w:cs="Times New Roman"/>
          <w:bCs/>
          <w:sz w:val="24"/>
          <w:szCs w:val="24"/>
        </w:rPr>
        <w:t xml:space="preserve">“TOTAL </w:t>
      </w:r>
      <w:bookmarkStart w:id="4" w:name="_Hlk228639404"/>
      <w:r w:rsidR="007F48F4">
        <w:rPr>
          <w:rFonts w:ascii="Times New Roman" w:hAnsi="Times New Roman" w:cs="Times New Roman"/>
          <w:bCs/>
          <w:sz w:val="24"/>
          <w:szCs w:val="24"/>
        </w:rPr>
        <w:t>£</w:t>
      </w:r>
      <w:bookmarkEnd w:id="4"/>
      <w:r w:rsidR="00856D71">
        <w:rPr>
          <w:rFonts w:ascii="Times New Roman" w:hAnsi="Times New Roman" w:cs="Times New Roman"/>
          <w:bCs/>
          <w:sz w:val="24"/>
          <w:szCs w:val="24"/>
        </w:rPr>
        <w:t>1</w:t>
      </w:r>
      <w:r w:rsidR="00E47D62">
        <w:rPr>
          <w:rFonts w:ascii="Times New Roman" w:hAnsi="Times New Roman" w:cs="Times New Roman"/>
          <w:bCs/>
          <w:sz w:val="24"/>
          <w:szCs w:val="24"/>
        </w:rPr>
        <w:t>,</w:t>
      </w:r>
      <w:r w:rsidR="00856D71">
        <w:rPr>
          <w:rFonts w:ascii="Times New Roman" w:hAnsi="Times New Roman" w:cs="Times New Roman"/>
          <w:bCs/>
          <w:sz w:val="24"/>
          <w:szCs w:val="24"/>
        </w:rPr>
        <w:t xml:space="preserve">750.00”. There is nowhere in the </w:t>
      </w:r>
      <w:r w:rsidR="007F48F4">
        <w:rPr>
          <w:rFonts w:ascii="Times New Roman" w:hAnsi="Times New Roman" w:cs="Times New Roman"/>
          <w:bCs/>
          <w:sz w:val="24"/>
          <w:szCs w:val="24"/>
        </w:rPr>
        <w:t>questionnaire</w:t>
      </w:r>
      <w:r w:rsidR="00856D71">
        <w:rPr>
          <w:rFonts w:ascii="Times New Roman" w:hAnsi="Times New Roman" w:cs="Times New Roman"/>
          <w:bCs/>
          <w:sz w:val="24"/>
          <w:szCs w:val="24"/>
        </w:rPr>
        <w:t xml:space="preserve"> completed by the applicant at p 45 and </w:t>
      </w:r>
      <w:r w:rsidR="00E47D62">
        <w:rPr>
          <w:rFonts w:ascii="Times New Roman" w:hAnsi="Times New Roman" w:cs="Times New Roman"/>
          <w:bCs/>
          <w:sz w:val="24"/>
          <w:szCs w:val="24"/>
        </w:rPr>
        <w:t xml:space="preserve">in </w:t>
      </w:r>
      <w:r w:rsidR="00856D71">
        <w:rPr>
          <w:rFonts w:ascii="Times New Roman" w:hAnsi="Times New Roman" w:cs="Times New Roman"/>
          <w:bCs/>
          <w:sz w:val="24"/>
          <w:szCs w:val="24"/>
        </w:rPr>
        <w:t>the interviews</w:t>
      </w:r>
      <w:r w:rsidR="007F48F4">
        <w:rPr>
          <w:rFonts w:ascii="Times New Roman" w:hAnsi="Times New Roman" w:cs="Times New Roman"/>
          <w:bCs/>
          <w:sz w:val="24"/>
          <w:szCs w:val="24"/>
        </w:rPr>
        <w:t xml:space="preserve"> conducted by the respondent’s </w:t>
      </w:r>
      <w:r w:rsidR="00856D71">
        <w:rPr>
          <w:rFonts w:ascii="Times New Roman" w:hAnsi="Times New Roman" w:cs="Times New Roman"/>
          <w:bCs/>
          <w:sz w:val="24"/>
          <w:szCs w:val="24"/>
        </w:rPr>
        <w:t>officials</w:t>
      </w:r>
      <w:r w:rsidR="007F48F4">
        <w:rPr>
          <w:rFonts w:ascii="Times New Roman" w:hAnsi="Times New Roman" w:cs="Times New Roman"/>
          <w:bCs/>
          <w:sz w:val="24"/>
          <w:szCs w:val="24"/>
        </w:rPr>
        <w:t xml:space="preserve">, </w:t>
      </w:r>
      <w:r w:rsidR="00E47D62">
        <w:rPr>
          <w:rFonts w:ascii="Times New Roman" w:hAnsi="Times New Roman" w:cs="Times New Roman"/>
          <w:bCs/>
          <w:sz w:val="24"/>
          <w:szCs w:val="24"/>
        </w:rPr>
        <w:t xml:space="preserve">that </w:t>
      </w:r>
      <w:r w:rsidR="00856D71">
        <w:rPr>
          <w:rFonts w:ascii="Times New Roman" w:hAnsi="Times New Roman" w:cs="Times New Roman"/>
          <w:bCs/>
          <w:sz w:val="24"/>
          <w:szCs w:val="24"/>
        </w:rPr>
        <w:t xml:space="preserve">it is recorded that the said amount also constituted the alleged </w:t>
      </w:r>
      <w:r w:rsidR="007F48F4" w:rsidRPr="007F48F4">
        <w:rPr>
          <w:rFonts w:ascii="Times New Roman" w:hAnsi="Times New Roman" w:cs="Times New Roman"/>
          <w:bCs/>
          <w:sz w:val="24"/>
          <w:szCs w:val="24"/>
        </w:rPr>
        <w:t>£</w:t>
      </w:r>
      <w:r w:rsidR="00856D71">
        <w:rPr>
          <w:rFonts w:ascii="Times New Roman" w:hAnsi="Times New Roman" w:cs="Times New Roman"/>
          <w:bCs/>
          <w:sz w:val="24"/>
          <w:szCs w:val="24"/>
        </w:rPr>
        <w:t xml:space="preserve">50 storage charges or costs. The invoice itself did not state that </w:t>
      </w:r>
      <w:r w:rsidR="00E47D62">
        <w:rPr>
          <w:rFonts w:ascii="Times New Roman" w:hAnsi="Times New Roman" w:cs="Times New Roman"/>
          <w:bCs/>
          <w:sz w:val="24"/>
          <w:szCs w:val="24"/>
        </w:rPr>
        <w:t xml:space="preserve">any portion of the total payable </w:t>
      </w:r>
      <w:r w:rsidR="00856D71">
        <w:rPr>
          <w:rFonts w:ascii="Times New Roman" w:hAnsi="Times New Roman" w:cs="Times New Roman"/>
          <w:bCs/>
          <w:sz w:val="24"/>
          <w:szCs w:val="24"/>
        </w:rPr>
        <w:t>included storage. Reasonably and is normally commercial practice, if there w</w:t>
      </w:r>
      <w:r w:rsidR="00E47D62">
        <w:rPr>
          <w:rFonts w:ascii="Times New Roman" w:hAnsi="Times New Roman" w:cs="Times New Roman"/>
          <w:bCs/>
          <w:sz w:val="24"/>
          <w:szCs w:val="24"/>
        </w:rPr>
        <w:t>ere</w:t>
      </w:r>
      <w:r w:rsidR="00856D71">
        <w:rPr>
          <w:rFonts w:ascii="Times New Roman" w:hAnsi="Times New Roman" w:cs="Times New Roman"/>
          <w:bCs/>
          <w:sz w:val="24"/>
          <w:szCs w:val="24"/>
        </w:rPr>
        <w:t xml:space="preserve"> any further charges </w:t>
      </w:r>
      <w:r w:rsidR="008744D8">
        <w:rPr>
          <w:rFonts w:ascii="Times New Roman" w:hAnsi="Times New Roman" w:cs="Times New Roman"/>
          <w:bCs/>
          <w:sz w:val="24"/>
          <w:szCs w:val="24"/>
        </w:rPr>
        <w:t>in addition to the price of the vehicle itself</w:t>
      </w:r>
      <w:r w:rsidR="00E47D62">
        <w:rPr>
          <w:rFonts w:ascii="Times New Roman" w:hAnsi="Times New Roman" w:cs="Times New Roman"/>
          <w:bCs/>
          <w:sz w:val="24"/>
          <w:szCs w:val="24"/>
        </w:rPr>
        <w:t>,</w:t>
      </w:r>
      <w:r w:rsidR="008744D8">
        <w:rPr>
          <w:rFonts w:ascii="Times New Roman" w:hAnsi="Times New Roman" w:cs="Times New Roman"/>
          <w:bCs/>
          <w:sz w:val="24"/>
          <w:szCs w:val="24"/>
        </w:rPr>
        <w:t xml:space="preserve"> the invoice would have stated this. </w:t>
      </w:r>
    </w:p>
    <w:p w14:paraId="7C484693" w14:textId="55C21B8C" w:rsidR="00E47D62" w:rsidRDefault="008744D8" w:rsidP="00720AB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receipt at p 12</w:t>
      </w:r>
      <w:r w:rsidR="00E47D62">
        <w:rPr>
          <w:rFonts w:ascii="Times New Roman" w:hAnsi="Times New Roman" w:cs="Times New Roman"/>
          <w:bCs/>
          <w:sz w:val="24"/>
          <w:szCs w:val="24"/>
        </w:rPr>
        <w:t>, certified after the respondent's decision,</w:t>
      </w:r>
      <w:r>
        <w:rPr>
          <w:rFonts w:ascii="Times New Roman" w:hAnsi="Times New Roman" w:cs="Times New Roman"/>
          <w:bCs/>
          <w:sz w:val="24"/>
          <w:szCs w:val="24"/>
        </w:rPr>
        <w:t xml:space="preserve"> was not placed before the Commissioner. The same </w:t>
      </w:r>
      <w:r w:rsidR="00E47D62">
        <w:rPr>
          <w:rFonts w:ascii="Times New Roman" w:hAnsi="Times New Roman" w:cs="Times New Roman"/>
          <w:bCs/>
          <w:sz w:val="24"/>
          <w:szCs w:val="24"/>
        </w:rPr>
        <w:t xml:space="preserve">applies to the letter at p 24 from </w:t>
      </w:r>
      <w:r>
        <w:rPr>
          <w:rFonts w:ascii="Times New Roman" w:hAnsi="Times New Roman" w:cs="Times New Roman"/>
          <w:bCs/>
          <w:sz w:val="24"/>
          <w:szCs w:val="24"/>
        </w:rPr>
        <w:t xml:space="preserve">Grey Wolf Auto. Clearly, the production of these documents before this court was done as an afterthought. If they were meant </w:t>
      </w:r>
      <w:r>
        <w:rPr>
          <w:rFonts w:ascii="Times New Roman" w:hAnsi="Times New Roman" w:cs="Times New Roman"/>
          <w:bCs/>
          <w:sz w:val="24"/>
          <w:szCs w:val="24"/>
        </w:rPr>
        <w:lastRenderedPageBreak/>
        <w:t xml:space="preserve">to </w:t>
      </w:r>
      <w:r w:rsidR="00E47D62">
        <w:rPr>
          <w:rFonts w:ascii="Times New Roman" w:hAnsi="Times New Roman" w:cs="Times New Roman"/>
          <w:bCs/>
          <w:sz w:val="24"/>
          <w:szCs w:val="24"/>
        </w:rPr>
        <w:t>serve as the basis for discrediting the respondent's decision, then the applicant was ill-advised</w:t>
      </w:r>
      <w:r>
        <w:rPr>
          <w:rFonts w:ascii="Times New Roman" w:hAnsi="Times New Roman" w:cs="Times New Roman"/>
          <w:bCs/>
          <w:sz w:val="24"/>
          <w:szCs w:val="24"/>
        </w:rPr>
        <w:t>. He could not attack the decision made on 13 January 202</w:t>
      </w:r>
      <w:r w:rsidR="00F9184F">
        <w:rPr>
          <w:rFonts w:ascii="Times New Roman" w:hAnsi="Times New Roman" w:cs="Times New Roman"/>
          <w:bCs/>
          <w:sz w:val="24"/>
          <w:szCs w:val="24"/>
        </w:rPr>
        <w:t>5</w:t>
      </w:r>
      <w:r>
        <w:rPr>
          <w:rFonts w:ascii="Times New Roman" w:hAnsi="Times New Roman" w:cs="Times New Roman"/>
          <w:bCs/>
          <w:sz w:val="24"/>
          <w:szCs w:val="24"/>
        </w:rPr>
        <w:t xml:space="preserve"> </w:t>
      </w:r>
      <w:r w:rsidR="00E47D62">
        <w:rPr>
          <w:rFonts w:ascii="Times New Roman" w:hAnsi="Times New Roman" w:cs="Times New Roman"/>
          <w:bCs/>
          <w:sz w:val="24"/>
          <w:szCs w:val="24"/>
        </w:rPr>
        <w:t>by relying on documentation that</w:t>
      </w:r>
      <w:r>
        <w:rPr>
          <w:rFonts w:ascii="Times New Roman" w:hAnsi="Times New Roman" w:cs="Times New Roman"/>
          <w:bCs/>
          <w:sz w:val="24"/>
          <w:szCs w:val="24"/>
        </w:rPr>
        <w:t xml:space="preserve"> was not placed before the respondent. The bank statement</w:t>
      </w:r>
      <w:r w:rsidR="00E47D62">
        <w:rPr>
          <w:rFonts w:ascii="Times New Roman" w:hAnsi="Times New Roman" w:cs="Times New Roman"/>
          <w:bCs/>
          <w:sz w:val="24"/>
          <w:szCs w:val="24"/>
        </w:rPr>
        <w:t>s</w:t>
      </w:r>
      <w:r>
        <w:rPr>
          <w:rFonts w:ascii="Times New Roman" w:hAnsi="Times New Roman" w:cs="Times New Roman"/>
          <w:bCs/>
          <w:sz w:val="24"/>
          <w:szCs w:val="24"/>
        </w:rPr>
        <w:t xml:space="preserve"> he produced only show deductions towards Grey Wolf Auto</w:t>
      </w:r>
      <w:r w:rsidR="00E47D62">
        <w:rPr>
          <w:rFonts w:ascii="Times New Roman" w:hAnsi="Times New Roman" w:cs="Times New Roman"/>
          <w:bCs/>
          <w:sz w:val="24"/>
          <w:szCs w:val="24"/>
        </w:rPr>
        <w:t xml:space="preserve"> </w:t>
      </w:r>
      <w:r>
        <w:rPr>
          <w:rFonts w:ascii="Times New Roman" w:hAnsi="Times New Roman" w:cs="Times New Roman"/>
          <w:bCs/>
          <w:sz w:val="24"/>
          <w:szCs w:val="24"/>
        </w:rPr>
        <w:t>Ltd</w:t>
      </w:r>
      <w:r w:rsidR="00E47D62">
        <w:rPr>
          <w:rFonts w:ascii="Times New Roman" w:hAnsi="Times New Roman" w:cs="Times New Roman"/>
          <w:bCs/>
          <w:sz w:val="24"/>
          <w:szCs w:val="24"/>
        </w:rPr>
        <w:t xml:space="preserve">, totalling </w:t>
      </w:r>
      <w:r w:rsidR="00E47D62" w:rsidRPr="00E47D62">
        <w:rPr>
          <w:rFonts w:ascii="Times New Roman" w:hAnsi="Times New Roman" w:cs="Times New Roman"/>
          <w:bCs/>
          <w:sz w:val="24"/>
          <w:szCs w:val="24"/>
        </w:rPr>
        <w:t>£</w:t>
      </w:r>
      <w:r w:rsidR="00E47D62">
        <w:rPr>
          <w:rFonts w:ascii="Times New Roman" w:hAnsi="Times New Roman" w:cs="Times New Roman"/>
          <w:bCs/>
          <w:sz w:val="24"/>
          <w:szCs w:val="24"/>
        </w:rPr>
        <w:t>1,700,</w:t>
      </w:r>
      <w:r>
        <w:rPr>
          <w:rFonts w:ascii="Times New Roman" w:hAnsi="Times New Roman" w:cs="Times New Roman"/>
          <w:bCs/>
          <w:sz w:val="24"/>
          <w:szCs w:val="24"/>
        </w:rPr>
        <w:t xml:space="preserve"> as correctly noted by the respondent. </w:t>
      </w:r>
      <w:r w:rsidR="00E47D62">
        <w:rPr>
          <w:rFonts w:ascii="Times New Roman" w:hAnsi="Times New Roman" w:cs="Times New Roman"/>
          <w:bCs/>
          <w:sz w:val="24"/>
          <w:szCs w:val="24"/>
        </w:rPr>
        <w:t>T</w:t>
      </w:r>
      <w:r>
        <w:rPr>
          <w:rFonts w:ascii="Times New Roman" w:hAnsi="Times New Roman" w:cs="Times New Roman"/>
          <w:bCs/>
          <w:sz w:val="24"/>
          <w:szCs w:val="24"/>
        </w:rPr>
        <w:t>here was no further evidence adduced by the applicant</w:t>
      </w:r>
      <w:r w:rsidR="00E47D62">
        <w:rPr>
          <w:rFonts w:ascii="Times New Roman" w:hAnsi="Times New Roman" w:cs="Times New Roman"/>
          <w:bCs/>
          <w:sz w:val="24"/>
          <w:szCs w:val="24"/>
        </w:rPr>
        <w:t>, nor any explanation,</w:t>
      </w:r>
      <w:r>
        <w:rPr>
          <w:rFonts w:ascii="Times New Roman" w:hAnsi="Times New Roman" w:cs="Times New Roman"/>
          <w:bCs/>
          <w:sz w:val="24"/>
          <w:szCs w:val="24"/>
        </w:rPr>
        <w:t xml:space="preserve"> as to the payment of the balance of the total invoice of </w:t>
      </w:r>
      <w:r w:rsidR="00E47D62" w:rsidRPr="00E47D62">
        <w:rPr>
          <w:rFonts w:ascii="Times New Roman" w:hAnsi="Times New Roman" w:cs="Times New Roman"/>
          <w:bCs/>
          <w:sz w:val="24"/>
          <w:szCs w:val="24"/>
        </w:rPr>
        <w:t>£</w:t>
      </w:r>
      <w:r>
        <w:rPr>
          <w:rFonts w:ascii="Times New Roman" w:hAnsi="Times New Roman" w:cs="Times New Roman"/>
          <w:bCs/>
          <w:sz w:val="24"/>
          <w:szCs w:val="24"/>
        </w:rPr>
        <w:t>50</w:t>
      </w:r>
      <w:r w:rsidR="00E47D62">
        <w:rPr>
          <w:rFonts w:ascii="Times New Roman" w:hAnsi="Times New Roman" w:cs="Times New Roman"/>
          <w:bCs/>
          <w:sz w:val="24"/>
          <w:szCs w:val="24"/>
        </w:rPr>
        <w:t xml:space="preserve"> as at 23 February 2024</w:t>
      </w:r>
      <w:r>
        <w:rPr>
          <w:rFonts w:ascii="Times New Roman" w:hAnsi="Times New Roman" w:cs="Times New Roman"/>
          <w:bCs/>
          <w:sz w:val="24"/>
          <w:szCs w:val="24"/>
        </w:rPr>
        <w:t xml:space="preserve">. While there is a payment of </w:t>
      </w:r>
      <w:r w:rsidR="00E47D62" w:rsidRPr="00E47D62">
        <w:rPr>
          <w:rFonts w:ascii="Times New Roman" w:hAnsi="Times New Roman" w:cs="Times New Roman"/>
          <w:bCs/>
          <w:sz w:val="24"/>
          <w:szCs w:val="24"/>
        </w:rPr>
        <w:t>£</w:t>
      </w:r>
      <w:r>
        <w:rPr>
          <w:rFonts w:ascii="Times New Roman" w:hAnsi="Times New Roman" w:cs="Times New Roman"/>
          <w:bCs/>
          <w:sz w:val="24"/>
          <w:szCs w:val="24"/>
        </w:rPr>
        <w:t xml:space="preserve">50 stated as </w:t>
      </w:r>
      <w:r w:rsidR="00E47D62">
        <w:rPr>
          <w:rFonts w:ascii="Times New Roman" w:hAnsi="Times New Roman" w:cs="Times New Roman"/>
          <w:bCs/>
          <w:sz w:val="24"/>
          <w:szCs w:val="24"/>
        </w:rPr>
        <w:t>“</w:t>
      </w:r>
      <w:r>
        <w:rPr>
          <w:rFonts w:ascii="Times New Roman" w:hAnsi="Times New Roman" w:cs="Times New Roman"/>
          <w:bCs/>
          <w:sz w:val="24"/>
          <w:szCs w:val="24"/>
        </w:rPr>
        <w:t xml:space="preserve">Online Transaction Susan </w:t>
      </w:r>
      <w:proofErr w:type="spellStart"/>
      <w:r>
        <w:rPr>
          <w:rFonts w:ascii="Times New Roman" w:hAnsi="Times New Roman" w:cs="Times New Roman"/>
          <w:bCs/>
          <w:sz w:val="24"/>
          <w:szCs w:val="24"/>
        </w:rPr>
        <w:t>Bunu</w:t>
      </w:r>
      <w:proofErr w:type="spellEnd"/>
      <w:r>
        <w:rPr>
          <w:rFonts w:ascii="Times New Roman" w:hAnsi="Times New Roman" w:cs="Times New Roman"/>
          <w:bCs/>
          <w:sz w:val="24"/>
          <w:szCs w:val="24"/>
        </w:rPr>
        <w:t xml:space="preserve"> Tana VIA MOBILE” </w:t>
      </w:r>
      <w:r w:rsidR="00E47D62">
        <w:rPr>
          <w:rFonts w:ascii="Times New Roman" w:hAnsi="Times New Roman" w:cs="Times New Roman"/>
          <w:bCs/>
          <w:sz w:val="24"/>
          <w:szCs w:val="24"/>
        </w:rPr>
        <w:t>on 23 February 2024, there was no attempt to explain</w:t>
      </w:r>
      <w:r>
        <w:rPr>
          <w:rFonts w:ascii="Times New Roman" w:hAnsi="Times New Roman" w:cs="Times New Roman"/>
          <w:bCs/>
          <w:sz w:val="24"/>
          <w:szCs w:val="24"/>
        </w:rPr>
        <w:t xml:space="preserve"> that as a payment towards the invoice or the purchase of the motor vehicle before the respondent or the Commissioner. The attempt to explain that transaction now</w:t>
      </w:r>
      <w:r w:rsidR="00E47D62">
        <w:rPr>
          <w:rFonts w:ascii="Times New Roman" w:hAnsi="Times New Roman" w:cs="Times New Roman"/>
          <w:bCs/>
          <w:sz w:val="24"/>
          <w:szCs w:val="24"/>
        </w:rPr>
        <w:t>, with a receipt and the letter from Grey Wolf Auto, was made only</w:t>
      </w:r>
      <w:r>
        <w:rPr>
          <w:rFonts w:ascii="Times New Roman" w:hAnsi="Times New Roman" w:cs="Times New Roman"/>
          <w:bCs/>
          <w:sz w:val="24"/>
          <w:szCs w:val="24"/>
        </w:rPr>
        <w:t xml:space="preserve"> after the decision of 13 January 2025 and before this court. That explanation cannot in any way assist the applicant’s cause</w:t>
      </w:r>
      <w:r w:rsidR="00E47D62">
        <w:rPr>
          <w:rFonts w:ascii="Times New Roman" w:hAnsi="Times New Roman" w:cs="Times New Roman"/>
          <w:bCs/>
          <w:sz w:val="24"/>
          <w:szCs w:val="24"/>
        </w:rPr>
        <w:t>,</w:t>
      </w:r>
      <w:r>
        <w:rPr>
          <w:rFonts w:ascii="Times New Roman" w:hAnsi="Times New Roman" w:cs="Times New Roman"/>
          <w:bCs/>
          <w:sz w:val="24"/>
          <w:szCs w:val="24"/>
        </w:rPr>
        <w:t xml:space="preserve"> as that evidence was not adduced before the </w:t>
      </w:r>
      <w:r w:rsidR="00E47D62">
        <w:rPr>
          <w:rFonts w:ascii="Times New Roman" w:hAnsi="Times New Roman" w:cs="Times New Roman"/>
          <w:bCs/>
          <w:sz w:val="24"/>
          <w:szCs w:val="24"/>
        </w:rPr>
        <w:t>administrative</w:t>
      </w:r>
      <w:r>
        <w:rPr>
          <w:rFonts w:ascii="Times New Roman" w:hAnsi="Times New Roman" w:cs="Times New Roman"/>
          <w:bCs/>
          <w:sz w:val="24"/>
          <w:szCs w:val="24"/>
        </w:rPr>
        <w:t xml:space="preserve"> authority. </w:t>
      </w:r>
    </w:p>
    <w:p w14:paraId="22F06FE9" w14:textId="277390C0" w:rsidR="00111AE3" w:rsidRPr="00111AE3" w:rsidRDefault="008744D8" w:rsidP="00720ABA">
      <w:pPr>
        <w:spacing w:after="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t xml:space="preserve">The administrative authority cannot be faulted for making a decision based on the evidence before it. </w:t>
      </w:r>
      <w:r w:rsidR="00111AE3">
        <w:rPr>
          <w:rFonts w:ascii="Times New Roman" w:hAnsi="Times New Roman" w:cs="Times New Roman"/>
          <w:bCs/>
          <w:sz w:val="24"/>
          <w:szCs w:val="24"/>
        </w:rPr>
        <w:t xml:space="preserve">The correct approach is for the court to consider the totality of the evidence </w:t>
      </w:r>
      <w:r w:rsidR="00E47D62">
        <w:rPr>
          <w:rFonts w:ascii="Times New Roman" w:hAnsi="Times New Roman" w:cs="Times New Roman"/>
          <w:bCs/>
          <w:sz w:val="24"/>
          <w:szCs w:val="24"/>
        </w:rPr>
        <w:t>placed before the administrative authority to determine</w:t>
      </w:r>
      <w:r w:rsidR="00111AE3">
        <w:rPr>
          <w:rFonts w:ascii="Times New Roman" w:hAnsi="Times New Roman" w:cs="Times New Roman"/>
          <w:bCs/>
          <w:sz w:val="24"/>
          <w:szCs w:val="24"/>
        </w:rPr>
        <w:t xml:space="preserve"> </w:t>
      </w:r>
      <w:r w:rsidR="00E47D62">
        <w:rPr>
          <w:rFonts w:ascii="Times New Roman" w:hAnsi="Times New Roman" w:cs="Times New Roman"/>
          <w:bCs/>
          <w:sz w:val="24"/>
          <w:szCs w:val="24"/>
        </w:rPr>
        <w:t>whether the decision was grossly unreasonable</w:t>
      </w:r>
      <w:r w:rsidR="00111AE3">
        <w:rPr>
          <w:rFonts w:ascii="Times New Roman" w:hAnsi="Times New Roman" w:cs="Times New Roman"/>
          <w:bCs/>
          <w:sz w:val="24"/>
          <w:szCs w:val="24"/>
        </w:rPr>
        <w:t xml:space="preserve">. </w:t>
      </w:r>
      <w:r w:rsidR="00E47D62">
        <w:rPr>
          <w:rFonts w:ascii="Times New Roman" w:hAnsi="Times New Roman" w:cs="Times New Roman"/>
          <w:bCs/>
          <w:sz w:val="24"/>
          <w:szCs w:val="24"/>
        </w:rPr>
        <w:t xml:space="preserve">This was restated in </w:t>
      </w:r>
      <w:proofErr w:type="spellStart"/>
      <w:r w:rsidR="00111AE3" w:rsidRPr="00111AE3">
        <w:rPr>
          <w:rFonts w:ascii="Times New Roman" w:hAnsi="Times New Roman" w:cs="Times New Roman"/>
          <w:bCs/>
          <w:i/>
          <w:iCs/>
          <w:sz w:val="24"/>
          <w:szCs w:val="24"/>
        </w:rPr>
        <w:t>Tenesi</w:t>
      </w:r>
      <w:proofErr w:type="spellEnd"/>
      <w:r w:rsidR="00111AE3" w:rsidRPr="00111AE3">
        <w:rPr>
          <w:rFonts w:ascii="Times New Roman" w:hAnsi="Times New Roman" w:cs="Times New Roman"/>
          <w:bCs/>
          <w:i/>
          <w:iCs/>
          <w:sz w:val="24"/>
          <w:szCs w:val="24"/>
        </w:rPr>
        <w:t xml:space="preserve"> </w:t>
      </w:r>
      <w:r w:rsidR="00111AE3" w:rsidRPr="006E29B5">
        <w:rPr>
          <w:rFonts w:ascii="Times New Roman" w:hAnsi="Times New Roman" w:cs="Times New Roman"/>
          <w:bCs/>
          <w:iCs/>
          <w:sz w:val="24"/>
          <w:szCs w:val="24"/>
        </w:rPr>
        <w:t xml:space="preserve">v </w:t>
      </w:r>
      <w:r w:rsidR="00111AE3" w:rsidRPr="00111AE3">
        <w:rPr>
          <w:rFonts w:ascii="Times New Roman" w:hAnsi="Times New Roman" w:cs="Times New Roman"/>
          <w:bCs/>
          <w:i/>
          <w:iCs/>
          <w:sz w:val="24"/>
          <w:szCs w:val="24"/>
        </w:rPr>
        <w:t>Public Service Commission</w:t>
      </w:r>
      <w:r w:rsidR="00111AE3" w:rsidRPr="00111AE3">
        <w:rPr>
          <w:rFonts w:ascii="Times New Roman" w:hAnsi="Times New Roman" w:cs="Times New Roman"/>
          <w:bCs/>
          <w:sz w:val="24"/>
          <w:szCs w:val="24"/>
        </w:rPr>
        <w:t xml:space="preserve"> 1996 (1) ZLR 208 (H) at 210 G-H</w:t>
      </w:r>
      <w:r w:rsidR="00E47D62">
        <w:rPr>
          <w:rFonts w:ascii="Times New Roman" w:hAnsi="Times New Roman" w:cs="Times New Roman"/>
          <w:bCs/>
          <w:sz w:val="24"/>
          <w:szCs w:val="24"/>
        </w:rPr>
        <w:t>,</w:t>
      </w:r>
      <w:r w:rsidR="00111AE3" w:rsidRPr="00111AE3">
        <w:rPr>
          <w:rFonts w:ascii="Times New Roman" w:hAnsi="Times New Roman" w:cs="Times New Roman"/>
          <w:bCs/>
          <w:sz w:val="24"/>
          <w:szCs w:val="24"/>
        </w:rPr>
        <w:t xml:space="preserve"> </w:t>
      </w:r>
      <w:r w:rsidR="00E47D62">
        <w:rPr>
          <w:rFonts w:ascii="Times New Roman" w:hAnsi="Times New Roman" w:cs="Times New Roman"/>
          <w:bCs/>
          <w:sz w:val="24"/>
          <w:szCs w:val="24"/>
        </w:rPr>
        <w:t xml:space="preserve">where </w:t>
      </w:r>
      <w:proofErr w:type="spellStart"/>
      <w:r w:rsidR="00720ABA" w:rsidRPr="00720ABA">
        <w:rPr>
          <w:rFonts w:ascii="Times New Roman" w:hAnsi="Times New Roman" w:cs="Times New Roman"/>
          <w:bCs/>
          <w:smallCaps/>
          <w:sz w:val="24"/>
          <w:szCs w:val="24"/>
        </w:rPr>
        <w:t>malaba</w:t>
      </w:r>
      <w:proofErr w:type="spellEnd"/>
      <w:r w:rsidR="00720ABA" w:rsidRPr="00111AE3">
        <w:rPr>
          <w:rFonts w:ascii="Times New Roman" w:hAnsi="Times New Roman" w:cs="Times New Roman"/>
          <w:bCs/>
          <w:sz w:val="24"/>
          <w:szCs w:val="24"/>
        </w:rPr>
        <w:t xml:space="preserve"> </w:t>
      </w:r>
      <w:r w:rsidR="00111AE3" w:rsidRPr="00111AE3">
        <w:rPr>
          <w:rFonts w:ascii="Times New Roman" w:hAnsi="Times New Roman" w:cs="Times New Roman"/>
          <w:bCs/>
          <w:sz w:val="24"/>
          <w:szCs w:val="24"/>
        </w:rPr>
        <w:t xml:space="preserve">J (as he then was) </w:t>
      </w:r>
      <w:r w:rsidR="00E47D62">
        <w:rPr>
          <w:rFonts w:ascii="Times New Roman" w:hAnsi="Times New Roman" w:cs="Times New Roman"/>
          <w:bCs/>
          <w:sz w:val="24"/>
          <w:szCs w:val="24"/>
        </w:rPr>
        <w:t>quoted the words of SMITH J (as he then was) in</w:t>
      </w:r>
      <w:r w:rsidR="00111AE3" w:rsidRPr="00111AE3">
        <w:rPr>
          <w:rFonts w:ascii="Times New Roman" w:hAnsi="Times New Roman" w:cs="Times New Roman"/>
          <w:bCs/>
          <w:sz w:val="24"/>
          <w:szCs w:val="24"/>
        </w:rPr>
        <w:t xml:space="preserve"> </w:t>
      </w:r>
      <w:r w:rsidR="00111AE3" w:rsidRPr="00111AE3">
        <w:rPr>
          <w:rFonts w:ascii="Times New Roman" w:hAnsi="Times New Roman" w:cs="Times New Roman"/>
          <w:bCs/>
          <w:i/>
          <w:iCs/>
          <w:sz w:val="24"/>
          <w:szCs w:val="24"/>
        </w:rPr>
        <w:t>Mhlanga</w:t>
      </w:r>
      <w:r w:rsidR="00111AE3" w:rsidRPr="00C83025">
        <w:rPr>
          <w:rFonts w:ascii="Times New Roman" w:hAnsi="Times New Roman" w:cs="Times New Roman"/>
          <w:bCs/>
          <w:iCs/>
          <w:sz w:val="24"/>
          <w:szCs w:val="24"/>
        </w:rPr>
        <w:t xml:space="preserve"> v</w:t>
      </w:r>
      <w:r w:rsidR="00111AE3" w:rsidRPr="00111AE3">
        <w:rPr>
          <w:rFonts w:ascii="Times New Roman" w:hAnsi="Times New Roman" w:cs="Times New Roman"/>
          <w:bCs/>
          <w:i/>
          <w:iCs/>
          <w:sz w:val="24"/>
          <w:szCs w:val="24"/>
        </w:rPr>
        <w:t xml:space="preserve"> </w:t>
      </w:r>
      <w:proofErr w:type="spellStart"/>
      <w:r w:rsidR="00111AE3" w:rsidRPr="00111AE3">
        <w:rPr>
          <w:rFonts w:ascii="Times New Roman" w:hAnsi="Times New Roman" w:cs="Times New Roman"/>
          <w:bCs/>
          <w:i/>
          <w:iCs/>
          <w:sz w:val="24"/>
          <w:szCs w:val="24"/>
        </w:rPr>
        <w:t>Murands</w:t>
      </w:r>
      <w:proofErr w:type="spellEnd"/>
      <w:r w:rsidR="00111AE3" w:rsidRPr="00111AE3">
        <w:rPr>
          <w:rFonts w:ascii="Times New Roman" w:hAnsi="Times New Roman" w:cs="Times New Roman"/>
          <w:bCs/>
          <w:i/>
          <w:iCs/>
          <w:sz w:val="24"/>
          <w:szCs w:val="24"/>
        </w:rPr>
        <w:t xml:space="preserve"> &amp; </w:t>
      </w:r>
      <w:proofErr w:type="spellStart"/>
      <w:r w:rsidR="00111AE3" w:rsidRPr="00111AE3">
        <w:rPr>
          <w:rFonts w:ascii="Times New Roman" w:hAnsi="Times New Roman" w:cs="Times New Roman"/>
          <w:bCs/>
          <w:i/>
          <w:iCs/>
          <w:sz w:val="24"/>
          <w:szCs w:val="24"/>
        </w:rPr>
        <w:t>Ors</w:t>
      </w:r>
      <w:proofErr w:type="spellEnd"/>
      <w:r w:rsidR="00111AE3" w:rsidRPr="00111AE3">
        <w:rPr>
          <w:rFonts w:ascii="Times New Roman" w:hAnsi="Times New Roman" w:cs="Times New Roman"/>
          <w:bCs/>
          <w:sz w:val="24"/>
          <w:szCs w:val="24"/>
        </w:rPr>
        <w:t xml:space="preserve"> HH 136/92</w:t>
      </w:r>
      <w:r w:rsidR="00E47D62">
        <w:rPr>
          <w:rFonts w:ascii="Times New Roman" w:hAnsi="Times New Roman" w:cs="Times New Roman"/>
          <w:bCs/>
          <w:sz w:val="24"/>
          <w:szCs w:val="24"/>
        </w:rPr>
        <w:t>,</w:t>
      </w:r>
      <w:r w:rsidR="00111AE3" w:rsidRPr="00111AE3">
        <w:rPr>
          <w:rFonts w:ascii="Times New Roman" w:hAnsi="Times New Roman" w:cs="Times New Roman"/>
          <w:bCs/>
          <w:sz w:val="24"/>
          <w:szCs w:val="24"/>
        </w:rPr>
        <w:t xml:space="preserve"> where</w:t>
      </w:r>
      <w:r w:rsidR="00E47D62">
        <w:rPr>
          <w:rFonts w:ascii="Times New Roman" w:hAnsi="Times New Roman" w:cs="Times New Roman"/>
          <w:bCs/>
          <w:sz w:val="24"/>
          <w:szCs w:val="24"/>
        </w:rPr>
        <w:t xml:space="preserve"> it was held that</w:t>
      </w:r>
      <w:r w:rsidR="00111AE3" w:rsidRPr="00111AE3">
        <w:rPr>
          <w:rFonts w:ascii="Times New Roman" w:hAnsi="Times New Roman" w:cs="Times New Roman"/>
          <w:bCs/>
          <w:sz w:val="24"/>
          <w:szCs w:val="24"/>
        </w:rPr>
        <w:t>:</w:t>
      </w:r>
    </w:p>
    <w:p w14:paraId="7D020B31" w14:textId="321536F2" w:rsidR="00111AE3" w:rsidRPr="00111AE3" w:rsidRDefault="00111AE3" w:rsidP="00E47D62">
      <w:pPr>
        <w:spacing w:after="120" w:line="240" w:lineRule="auto"/>
        <w:ind w:left="706"/>
        <w:jc w:val="both"/>
        <w:rPr>
          <w:rFonts w:ascii="Times New Roman" w:hAnsi="Times New Roman" w:cs="Times New Roman"/>
          <w:bCs/>
        </w:rPr>
      </w:pPr>
      <w:r w:rsidRPr="00111AE3">
        <w:rPr>
          <w:rFonts w:ascii="Times New Roman" w:hAnsi="Times New Roman" w:cs="Times New Roman"/>
          <w:bCs/>
        </w:rPr>
        <w:t>“</w:t>
      </w:r>
      <w:r w:rsidRPr="00111AE3">
        <w:rPr>
          <w:rFonts w:ascii="Times New Roman" w:hAnsi="Times New Roman" w:cs="Times New Roman"/>
          <w:b/>
        </w:rPr>
        <w:t>The High Court</w:t>
      </w:r>
      <w:r w:rsidRPr="00111AE3">
        <w:rPr>
          <w:rFonts w:ascii="Times New Roman" w:hAnsi="Times New Roman" w:cs="Times New Roman"/>
          <w:bCs/>
        </w:rPr>
        <w:t xml:space="preserve">, in the exercise of its review powers over the determination of quasi-judicial bodies, </w:t>
      </w:r>
      <w:r w:rsidRPr="00111AE3">
        <w:rPr>
          <w:rFonts w:ascii="Times New Roman" w:hAnsi="Times New Roman" w:cs="Times New Roman"/>
          <w:b/>
        </w:rPr>
        <w:t>must place itself in the position of the tribunal</w:t>
      </w:r>
      <w:r w:rsidRPr="00111AE3">
        <w:rPr>
          <w:rFonts w:ascii="Times New Roman" w:hAnsi="Times New Roman" w:cs="Times New Roman"/>
          <w:bCs/>
        </w:rPr>
        <w:t xml:space="preserve"> whose determination is being reviewed and assess the reasonableness of the determination </w:t>
      </w:r>
      <w:r w:rsidRPr="00111AE3">
        <w:rPr>
          <w:rFonts w:ascii="Times New Roman" w:hAnsi="Times New Roman" w:cs="Times New Roman"/>
          <w:b/>
        </w:rPr>
        <w:t>on the basis of the evidence actually put before the tribunal</w:t>
      </w:r>
      <w:r w:rsidRPr="00111AE3">
        <w:rPr>
          <w:rFonts w:ascii="Times New Roman" w:hAnsi="Times New Roman" w:cs="Times New Roman"/>
          <w:bCs/>
        </w:rPr>
        <w:t>”.</w:t>
      </w:r>
      <w:r w:rsidR="00E47D62" w:rsidRPr="00E47D62">
        <w:rPr>
          <w:rFonts w:ascii="Times New Roman" w:hAnsi="Times New Roman" w:cs="Times New Roman"/>
          <w:bCs/>
        </w:rPr>
        <w:t xml:space="preserve"> (</w:t>
      </w:r>
      <w:proofErr w:type="gramStart"/>
      <w:r w:rsidR="00E47D62" w:rsidRPr="00E47D62">
        <w:rPr>
          <w:rFonts w:ascii="Times New Roman" w:hAnsi="Times New Roman" w:cs="Times New Roman"/>
          <w:bCs/>
          <w:i/>
          <w:iCs/>
        </w:rPr>
        <w:t>my</w:t>
      </w:r>
      <w:proofErr w:type="gramEnd"/>
      <w:r w:rsidR="00E47D62" w:rsidRPr="00E47D62">
        <w:rPr>
          <w:rFonts w:ascii="Times New Roman" w:hAnsi="Times New Roman" w:cs="Times New Roman"/>
          <w:bCs/>
          <w:i/>
          <w:iCs/>
        </w:rPr>
        <w:t xml:space="preserve"> emphasis</w:t>
      </w:r>
      <w:r w:rsidR="00E47D62" w:rsidRPr="00E47D62">
        <w:rPr>
          <w:rFonts w:ascii="Times New Roman" w:hAnsi="Times New Roman" w:cs="Times New Roman"/>
          <w:bCs/>
        </w:rPr>
        <w:t>)</w:t>
      </w:r>
    </w:p>
    <w:p w14:paraId="427CA2BB" w14:textId="229FF825" w:rsidR="00860169" w:rsidRDefault="00111AE3" w:rsidP="00161BFC">
      <w:pPr>
        <w:spacing w:after="120" w:line="360" w:lineRule="auto"/>
        <w:ind w:firstLine="706"/>
        <w:jc w:val="both"/>
        <w:rPr>
          <w:rFonts w:ascii="Times New Roman" w:hAnsi="Times New Roman" w:cs="Times New Roman"/>
          <w:bCs/>
          <w:sz w:val="24"/>
          <w:szCs w:val="24"/>
        </w:rPr>
      </w:pPr>
      <w:r>
        <w:rPr>
          <w:rFonts w:ascii="Times New Roman" w:hAnsi="Times New Roman" w:cs="Times New Roman"/>
          <w:bCs/>
          <w:sz w:val="24"/>
          <w:szCs w:val="24"/>
        </w:rPr>
        <w:t xml:space="preserve">The Commissioner was alive to the evidence before him as he made the following findings in his decision dated 13 </w:t>
      </w:r>
      <w:r w:rsidR="00E47D62">
        <w:rPr>
          <w:rFonts w:ascii="Times New Roman" w:hAnsi="Times New Roman" w:cs="Times New Roman"/>
          <w:bCs/>
          <w:sz w:val="24"/>
          <w:szCs w:val="24"/>
        </w:rPr>
        <w:t>January</w:t>
      </w:r>
      <w:r>
        <w:rPr>
          <w:rFonts w:ascii="Times New Roman" w:hAnsi="Times New Roman" w:cs="Times New Roman"/>
          <w:bCs/>
          <w:sz w:val="24"/>
          <w:szCs w:val="24"/>
        </w:rPr>
        <w:t xml:space="preserve"> 2025:</w:t>
      </w:r>
    </w:p>
    <w:p w14:paraId="2FD1FBFA" w14:textId="2EA3EF19" w:rsidR="008E5BC4" w:rsidRPr="0095778C" w:rsidRDefault="008E5BC4" w:rsidP="0095778C">
      <w:pPr>
        <w:spacing w:after="120" w:line="240" w:lineRule="auto"/>
        <w:ind w:left="709"/>
        <w:jc w:val="both"/>
        <w:rPr>
          <w:rFonts w:ascii="Times New Roman" w:hAnsi="Times New Roman" w:cs="Times New Roman"/>
          <w:bCs/>
        </w:rPr>
      </w:pPr>
      <w:r w:rsidRPr="0095778C">
        <w:rPr>
          <w:rFonts w:ascii="Times New Roman" w:hAnsi="Times New Roman" w:cs="Times New Roman"/>
          <w:bCs/>
        </w:rPr>
        <w:t>“Reference is made to your letter dated 5 December 2024 concerning the above-mentioned matter.</w:t>
      </w:r>
    </w:p>
    <w:p w14:paraId="534EFF78" w14:textId="48EDE932" w:rsidR="008E5BC4" w:rsidRPr="0095778C" w:rsidRDefault="008E5BC4" w:rsidP="0095778C">
      <w:pPr>
        <w:spacing w:after="120" w:line="240" w:lineRule="auto"/>
        <w:ind w:left="709"/>
        <w:jc w:val="both"/>
        <w:rPr>
          <w:rFonts w:ascii="Times New Roman" w:hAnsi="Times New Roman" w:cs="Times New Roman"/>
          <w:bCs/>
        </w:rPr>
      </w:pPr>
      <w:r w:rsidRPr="0095778C">
        <w:rPr>
          <w:rFonts w:ascii="Times New Roman" w:hAnsi="Times New Roman" w:cs="Times New Roman"/>
          <w:bCs/>
        </w:rPr>
        <w:t>I have carefully considered your appeal</w:t>
      </w:r>
      <w:r w:rsidR="007D4655" w:rsidRPr="0095778C">
        <w:rPr>
          <w:rFonts w:ascii="Times New Roman" w:hAnsi="Times New Roman" w:cs="Times New Roman"/>
          <w:bCs/>
        </w:rPr>
        <w:t>, and I have found no reason to vary the decision by the Regional Manager</w:t>
      </w:r>
      <w:r w:rsidR="00E47D62" w:rsidRPr="0095778C">
        <w:rPr>
          <w:rFonts w:ascii="Times New Roman" w:hAnsi="Times New Roman" w:cs="Times New Roman"/>
          <w:bCs/>
        </w:rPr>
        <w:t>,</w:t>
      </w:r>
      <w:r w:rsidR="007D4655" w:rsidRPr="0095778C">
        <w:rPr>
          <w:rFonts w:ascii="Times New Roman" w:hAnsi="Times New Roman" w:cs="Times New Roman"/>
          <w:bCs/>
        </w:rPr>
        <w:t xml:space="preserve"> </w:t>
      </w:r>
      <w:r w:rsidR="007D4655" w:rsidRPr="0095778C">
        <w:rPr>
          <w:rFonts w:ascii="Times New Roman" w:hAnsi="Times New Roman" w:cs="Times New Roman"/>
          <w:b/>
        </w:rPr>
        <w:t>as no additional information was submitted to warrant a variance</w:t>
      </w:r>
      <w:r w:rsidRPr="0095778C">
        <w:rPr>
          <w:rFonts w:ascii="Times New Roman" w:hAnsi="Times New Roman" w:cs="Times New Roman"/>
          <w:bCs/>
        </w:rPr>
        <w:t>.</w:t>
      </w:r>
    </w:p>
    <w:p w14:paraId="18AB6E3F" w14:textId="05BA9929" w:rsidR="008E5BC4" w:rsidRPr="0095778C" w:rsidRDefault="008E5BC4" w:rsidP="0095778C">
      <w:pPr>
        <w:spacing w:after="120" w:line="240" w:lineRule="auto"/>
        <w:ind w:left="709"/>
        <w:jc w:val="both"/>
        <w:rPr>
          <w:rFonts w:ascii="Times New Roman" w:hAnsi="Times New Roman" w:cs="Times New Roman"/>
          <w:b/>
        </w:rPr>
      </w:pPr>
      <w:r w:rsidRPr="0095778C">
        <w:rPr>
          <w:rFonts w:ascii="Times New Roman" w:hAnsi="Times New Roman" w:cs="Times New Roman"/>
          <w:b/>
        </w:rPr>
        <w:t xml:space="preserve">You submitted an invoice of </w:t>
      </w:r>
      <w:r w:rsidR="00E47D62" w:rsidRPr="0095778C">
        <w:rPr>
          <w:rFonts w:ascii="Times New Roman" w:hAnsi="Times New Roman" w:cs="Times New Roman"/>
          <w:b/>
        </w:rPr>
        <w:t>£</w:t>
      </w:r>
      <w:r w:rsidRPr="0095778C">
        <w:rPr>
          <w:rFonts w:ascii="Times New Roman" w:hAnsi="Times New Roman" w:cs="Times New Roman"/>
          <w:b/>
        </w:rPr>
        <w:t>l</w:t>
      </w:r>
      <w:r w:rsidR="00C83025" w:rsidRPr="0095778C">
        <w:rPr>
          <w:rFonts w:ascii="Times New Roman" w:hAnsi="Times New Roman" w:cs="Times New Roman"/>
          <w:b/>
        </w:rPr>
        <w:t>, 750.00</w:t>
      </w:r>
      <w:r w:rsidRPr="0095778C">
        <w:rPr>
          <w:rFonts w:ascii="Times New Roman" w:hAnsi="Times New Roman" w:cs="Times New Roman"/>
          <w:b/>
        </w:rPr>
        <w:t xml:space="preserve"> and </w:t>
      </w:r>
      <w:r w:rsidR="007D4655" w:rsidRPr="0095778C">
        <w:rPr>
          <w:rFonts w:ascii="Times New Roman" w:hAnsi="Times New Roman" w:cs="Times New Roman"/>
          <w:b/>
        </w:rPr>
        <w:t>yo</w:t>
      </w:r>
      <w:r w:rsidRPr="0095778C">
        <w:rPr>
          <w:rFonts w:ascii="Times New Roman" w:hAnsi="Times New Roman" w:cs="Times New Roman"/>
          <w:b/>
        </w:rPr>
        <w:t>ur bank statement as proof of payment</w:t>
      </w:r>
      <w:r w:rsidR="007D4655" w:rsidRPr="0095778C">
        <w:rPr>
          <w:rFonts w:ascii="Times New Roman" w:hAnsi="Times New Roman" w:cs="Times New Roman"/>
          <w:b/>
        </w:rPr>
        <w:t xml:space="preserve"> of this amount.</w:t>
      </w:r>
    </w:p>
    <w:p w14:paraId="4680117A" w14:textId="61E9B717" w:rsidR="008E5BC4" w:rsidRPr="0095778C" w:rsidRDefault="008E5BC4" w:rsidP="0095778C">
      <w:pPr>
        <w:spacing w:after="120" w:line="240" w:lineRule="auto"/>
        <w:ind w:left="709"/>
        <w:jc w:val="both"/>
        <w:rPr>
          <w:rFonts w:ascii="Times New Roman" w:hAnsi="Times New Roman" w:cs="Times New Roman"/>
          <w:bCs/>
        </w:rPr>
      </w:pPr>
      <w:r w:rsidRPr="0095778C">
        <w:rPr>
          <w:rFonts w:ascii="Times New Roman" w:hAnsi="Times New Roman" w:cs="Times New Roman"/>
          <w:bCs/>
        </w:rPr>
        <w:t>The bank statement however, is showing pay</w:t>
      </w:r>
      <w:r w:rsidR="007D4655" w:rsidRPr="0095778C">
        <w:rPr>
          <w:rFonts w:ascii="Times New Roman" w:hAnsi="Times New Roman" w:cs="Times New Roman"/>
          <w:bCs/>
        </w:rPr>
        <w:t>m</w:t>
      </w:r>
      <w:r w:rsidRPr="0095778C">
        <w:rPr>
          <w:rFonts w:ascii="Times New Roman" w:hAnsi="Times New Roman" w:cs="Times New Roman"/>
          <w:bCs/>
        </w:rPr>
        <w:t xml:space="preserve">ents amounting to only </w:t>
      </w:r>
      <w:r w:rsidR="0095778C" w:rsidRPr="0095778C">
        <w:rPr>
          <w:rFonts w:ascii="Times New Roman" w:hAnsi="Times New Roman" w:cs="Times New Roman"/>
          <w:bCs/>
        </w:rPr>
        <w:t>£</w:t>
      </w:r>
      <w:r w:rsidRPr="0095778C">
        <w:rPr>
          <w:rFonts w:ascii="Times New Roman" w:hAnsi="Times New Roman" w:cs="Times New Roman"/>
          <w:bCs/>
        </w:rPr>
        <w:t>l</w:t>
      </w:r>
      <w:r w:rsidR="00C83025" w:rsidRPr="0095778C">
        <w:rPr>
          <w:rFonts w:ascii="Times New Roman" w:hAnsi="Times New Roman" w:cs="Times New Roman"/>
          <w:bCs/>
        </w:rPr>
        <w:t>, 700.00</w:t>
      </w:r>
      <w:r w:rsidRPr="0095778C">
        <w:rPr>
          <w:rFonts w:ascii="Times New Roman" w:hAnsi="Times New Roman" w:cs="Times New Roman"/>
          <w:bCs/>
        </w:rPr>
        <w:t>. This means</w:t>
      </w:r>
      <w:r w:rsidR="007D4655" w:rsidRPr="0095778C">
        <w:rPr>
          <w:rFonts w:ascii="Times New Roman" w:hAnsi="Times New Roman" w:cs="Times New Roman"/>
          <w:bCs/>
        </w:rPr>
        <w:t xml:space="preserve"> </w:t>
      </w:r>
      <w:r w:rsidRPr="0095778C">
        <w:rPr>
          <w:rFonts w:ascii="Times New Roman" w:hAnsi="Times New Roman" w:cs="Times New Roman"/>
          <w:bCs/>
        </w:rPr>
        <w:t>the ca</w:t>
      </w:r>
      <w:r w:rsidR="007D4655" w:rsidRPr="0095778C">
        <w:rPr>
          <w:rFonts w:ascii="Times New Roman" w:hAnsi="Times New Roman" w:cs="Times New Roman"/>
          <w:bCs/>
        </w:rPr>
        <w:t xml:space="preserve">r </w:t>
      </w:r>
      <w:r w:rsidRPr="0095778C">
        <w:rPr>
          <w:rFonts w:ascii="Times New Roman" w:hAnsi="Times New Roman" w:cs="Times New Roman"/>
          <w:bCs/>
        </w:rPr>
        <w:t xml:space="preserve">had not been fully paid for by 23/02/2024, as you claim. </w:t>
      </w:r>
      <w:r w:rsidRPr="0095778C">
        <w:rPr>
          <w:rFonts w:ascii="Times New Roman" w:hAnsi="Times New Roman" w:cs="Times New Roman"/>
          <w:b/>
        </w:rPr>
        <w:t>There was a balance of</w:t>
      </w:r>
      <w:r w:rsidR="007D4655" w:rsidRPr="0095778C">
        <w:rPr>
          <w:rFonts w:ascii="Times New Roman" w:hAnsi="Times New Roman" w:cs="Times New Roman"/>
          <w:b/>
        </w:rPr>
        <w:t xml:space="preserve"> </w:t>
      </w:r>
      <w:r w:rsidR="00F9184F">
        <w:rPr>
          <w:rFonts w:ascii="Times New Roman" w:hAnsi="Times New Roman" w:cs="Times New Roman"/>
          <w:b/>
        </w:rPr>
        <w:t>£</w:t>
      </w:r>
      <w:r w:rsidRPr="0095778C">
        <w:rPr>
          <w:rFonts w:ascii="Times New Roman" w:hAnsi="Times New Roman" w:cs="Times New Roman"/>
          <w:b/>
        </w:rPr>
        <w:t xml:space="preserve">50.00 that </w:t>
      </w:r>
      <w:r w:rsidR="007D4655" w:rsidRPr="0095778C">
        <w:rPr>
          <w:rFonts w:ascii="Times New Roman" w:hAnsi="Times New Roman" w:cs="Times New Roman"/>
          <w:b/>
        </w:rPr>
        <w:t>is no</w:t>
      </w:r>
      <w:r w:rsidRPr="0095778C">
        <w:rPr>
          <w:rFonts w:ascii="Times New Roman" w:hAnsi="Times New Roman" w:cs="Times New Roman"/>
          <w:b/>
        </w:rPr>
        <w:t>t on the bank statement and you are also silent abo</w:t>
      </w:r>
      <w:r w:rsidR="007D4655" w:rsidRPr="0095778C">
        <w:rPr>
          <w:rFonts w:ascii="Times New Roman" w:hAnsi="Times New Roman" w:cs="Times New Roman"/>
          <w:b/>
        </w:rPr>
        <w:t>ut.</w:t>
      </w:r>
      <w:r w:rsidR="007D4655" w:rsidRPr="0095778C">
        <w:rPr>
          <w:rFonts w:ascii="Times New Roman" w:hAnsi="Times New Roman" w:cs="Times New Roman"/>
          <w:bCs/>
        </w:rPr>
        <w:t xml:space="preserve"> Hence</w:t>
      </w:r>
      <w:r w:rsidRPr="0095778C">
        <w:rPr>
          <w:rFonts w:ascii="Times New Roman" w:hAnsi="Times New Roman" w:cs="Times New Roman"/>
          <w:bCs/>
        </w:rPr>
        <w:t xml:space="preserve"> the date on the</w:t>
      </w:r>
      <w:r w:rsidR="007D4655" w:rsidRPr="0095778C">
        <w:rPr>
          <w:rFonts w:ascii="Times New Roman" w:hAnsi="Times New Roman" w:cs="Times New Roman"/>
          <w:bCs/>
        </w:rPr>
        <w:t xml:space="preserve"> </w:t>
      </w:r>
      <w:r w:rsidRPr="0095778C">
        <w:rPr>
          <w:rFonts w:ascii="Times New Roman" w:hAnsi="Times New Roman" w:cs="Times New Roman"/>
          <w:bCs/>
        </w:rPr>
        <w:t xml:space="preserve">registration </w:t>
      </w:r>
      <w:r w:rsidRPr="0095778C">
        <w:rPr>
          <w:rFonts w:ascii="Times New Roman" w:hAnsi="Times New Roman" w:cs="Times New Roman"/>
          <w:bCs/>
        </w:rPr>
        <w:lastRenderedPageBreak/>
        <w:t>book of 10/04</w:t>
      </w:r>
      <w:r w:rsidR="007D4655" w:rsidRPr="0095778C">
        <w:rPr>
          <w:rFonts w:ascii="Times New Roman" w:hAnsi="Times New Roman" w:cs="Times New Roman"/>
          <w:bCs/>
        </w:rPr>
        <w:t>/</w:t>
      </w:r>
      <w:r w:rsidRPr="0095778C">
        <w:rPr>
          <w:rFonts w:ascii="Times New Roman" w:hAnsi="Times New Roman" w:cs="Times New Roman"/>
          <w:bCs/>
        </w:rPr>
        <w:t xml:space="preserve">2024 becomes the date of ownership of the </w:t>
      </w:r>
      <w:r w:rsidR="007D4655" w:rsidRPr="0095778C">
        <w:rPr>
          <w:rFonts w:ascii="Times New Roman" w:hAnsi="Times New Roman" w:cs="Times New Roman"/>
          <w:bCs/>
        </w:rPr>
        <w:t xml:space="preserve">vehicle and that’s </w:t>
      </w:r>
      <w:r w:rsidRPr="0095778C">
        <w:rPr>
          <w:rFonts w:ascii="Times New Roman" w:hAnsi="Times New Roman" w:cs="Times New Roman"/>
          <w:bCs/>
        </w:rPr>
        <w:t>5</w:t>
      </w:r>
      <w:r w:rsidR="007D4655" w:rsidRPr="0095778C">
        <w:rPr>
          <w:rFonts w:ascii="Times New Roman" w:hAnsi="Times New Roman" w:cs="Times New Roman"/>
          <w:bCs/>
        </w:rPr>
        <w:t xml:space="preserve"> </w:t>
      </w:r>
      <w:r w:rsidRPr="0095778C">
        <w:rPr>
          <w:rFonts w:ascii="Times New Roman" w:hAnsi="Times New Roman" w:cs="Times New Roman"/>
          <w:bCs/>
        </w:rPr>
        <w:t xml:space="preserve">months and </w:t>
      </w:r>
      <w:r w:rsidR="007D4655" w:rsidRPr="0095778C">
        <w:rPr>
          <w:rFonts w:ascii="Times New Roman" w:hAnsi="Times New Roman" w:cs="Times New Roman"/>
          <w:bCs/>
        </w:rPr>
        <w:t>5</w:t>
      </w:r>
      <w:r w:rsidRPr="0095778C">
        <w:rPr>
          <w:rFonts w:ascii="Times New Roman" w:hAnsi="Times New Roman" w:cs="Times New Roman"/>
          <w:bCs/>
        </w:rPr>
        <w:t xml:space="preserve"> days from your date of </w:t>
      </w:r>
      <w:r w:rsidR="007D4655" w:rsidRPr="0095778C">
        <w:rPr>
          <w:rFonts w:ascii="Times New Roman" w:hAnsi="Times New Roman" w:cs="Times New Roman"/>
          <w:bCs/>
        </w:rPr>
        <w:t>arrival 1</w:t>
      </w:r>
      <w:r w:rsidRPr="0095778C">
        <w:rPr>
          <w:rFonts w:ascii="Times New Roman" w:hAnsi="Times New Roman" w:cs="Times New Roman"/>
          <w:bCs/>
        </w:rPr>
        <w:t xml:space="preserve">5 September 2024. </w:t>
      </w:r>
      <w:proofErr w:type="gramStart"/>
      <w:r w:rsidRPr="0095778C">
        <w:rPr>
          <w:rFonts w:ascii="Times New Roman" w:hAnsi="Times New Roman" w:cs="Times New Roman"/>
          <w:bCs/>
        </w:rPr>
        <w:t>According to 9NO.</w:t>
      </w:r>
      <w:proofErr w:type="gramEnd"/>
      <w:r w:rsidRPr="0095778C">
        <w:rPr>
          <w:rFonts w:ascii="Times New Roman" w:hAnsi="Times New Roman" w:cs="Times New Roman"/>
          <w:bCs/>
        </w:rPr>
        <w:t xml:space="preserve"> (2) </w:t>
      </w:r>
      <w:r w:rsidR="00BC4BE3" w:rsidRPr="0095778C">
        <w:rPr>
          <w:rFonts w:ascii="Times New Roman" w:hAnsi="Times New Roman" w:cs="Times New Roman"/>
          <w:bCs/>
        </w:rPr>
        <w:t>Of</w:t>
      </w:r>
      <w:r w:rsidR="007D4655" w:rsidRPr="0095778C">
        <w:rPr>
          <w:rFonts w:ascii="Times New Roman" w:hAnsi="Times New Roman" w:cs="Times New Roman"/>
          <w:bCs/>
        </w:rPr>
        <w:t xml:space="preserve"> SI </w:t>
      </w:r>
      <w:r w:rsidRPr="0095778C">
        <w:rPr>
          <w:rFonts w:ascii="Times New Roman" w:hAnsi="Times New Roman" w:cs="Times New Roman"/>
          <w:bCs/>
        </w:rPr>
        <w:t>10 of</w:t>
      </w:r>
      <w:r w:rsidR="007D4655" w:rsidRPr="0095778C">
        <w:rPr>
          <w:rFonts w:ascii="Times New Roman" w:hAnsi="Times New Roman" w:cs="Times New Roman"/>
          <w:bCs/>
        </w:rPr>
        <w:t xml:space="preserve"> </w:t>
      </w:r>
      <w:r w:rsidRPr="0095778C">
        <w:rPr>
          <w:rFonts w:ascii="Times New Roman" w:hAnsi="Times New Roman" w:cs="Times New Roman"/>
          <w:bCs/>
        </w:rPr>
        <w:t xml:space="preserve">2022 motor vehicles are treated as being </w:t>
      </w:r>
      <w:r w:rsidR="007D4655" w:rsidRPr="0095778C">
        <w:rPr>
          <w:rFonts w:ascii="Times New Roman" w:hAnsi="Times New Roman" w:cs="Times New Roman"/>
          <w:bCs/>
        </w:rPr>
        <w:t>owned</w:t>
      </w:r>
      <w:r w:rsidRPr="0095778C">
        <w:rPr>
          <w:rFonts w:ascii="Times New Roman" w:hAnsi="Times New Roman" w:cs="Times New Roman"/>
          <w:bCs/>
        </w:rPr>
        <w:t xml:space="preserve"> by an </w:t>
      </w:r>
      <w:r w:rsidR="007D4655" w:rsidRPr="0095778C">
        <w:rPr>
          <w:rFonts w:ascii="Times New Roman" w:hAnsi="Times New Roman" w:cs="Times New Roman"/>
          <w:bCs/>
        </w:rPr>
        <w:t>i</w:t>
      </w:r>
      <w:r w:rsidRPr="0095778C">
        <w:rPr>
          <w:rFonts w:ascii="Times New Roman" w:hAnsi="Times New Roman" w:cs="Times New Roman"/>
          <w:bCs/>
        </w:rPr>
        <w:t xml:space="preserve">mmigrant only if such motor </w:t>
      </w:r>
      <w:r w:rsidR="007D4655" w:rsidRPr="0095778C">
        <w:rPr>
          <w:rFonts w:ascii="Times New Roman" w:hAnsi="Times New Roman" w:cs="Times New Roman"/>
          <w:bCs/>
        </w:rPr>
        <w:t xml:space="preserve">vehicles were </w:t>
      </w:r>
      <w:r w:rsidRPr="0095778C">
        <w:rPr>
          <w:rFonts w:ascii="Times New Roman" w:hAnsi="Times New Roman" w:cs="Times New Roman"/>
          <w:bCs/>
        </w:rPr>
        <w:t>in physical existence and fully paid for</w:t>
      </w:r>
      <w:r w:rsidR="007D4655" w:rsidRPr="0095778C">
        <w:rPr>
          <w:rFonts w:ascii="Times New Roman" w:hAnsi="Times New Roman" w:cs="Times New Roman"/>
          <w:bCs/>
        </w:rPr>
        <w:t xml:space="preserve"> by the i</w:t>
      </w:r>
      <w:r w:rsidRPr="0095778C">
        <w:rPr>
          <w:rFonts w:ascii="Times New Roman" w:hAnsi="Times New Roman" w:cs="Times New Roman"/>
          <w:bCs/>
        </w:rPr>
        <w:t>mmigrant at least six months before the</w:t>
      </w:r>
      <w:r w:rsidR="007D4655" w:rsidRPr="0095778C">
        <w:rPr>
          <w:rFonts w:ascii="Times New Roman" w:hAnsi="Times New Roman" w:cs="Times New Roman"/>
          <w:bCs/>
        </w:rPr>
        <w:t xml:space="preserve"> </w:t>
      </w:r>
      <w:r w:rsidRPr="0095778C">
        <w:rPr>
          <w:rFonts w:ascii="Times New Roman" w:hAnsi="Times New Roman" w:cs="Times New Roman"/>
          <w:bCs/>
        </w:rPr>
        <w:t>time</w:t>
      </w:r>
      <w:r w:rsidR="007D4655" w:rsidRPr="0095778C">
        <w:rPr>
          <w:rFonts w:ascii="Times New Roman" w:hAnsi="Times New Roman" w:cs="Times New Roman"/>
          <w:bCs/>
        </w:rPr>
        <w:t xml:space="preserve"> of</w:t>
      </w:r>
      <w:r w:rsidRPr="0095778C">
        <w:rPr>
          <w:rFonts w:ascii="Times New Roman" w:hAnsi="Times New Roman" w:cs="Times New Roman"/>
          <w:bCs/>
        </w:rPr>
        <w:t xml:space="preserve"> his or</w:t>
      </w:r>
      <w:r w:rsidR="007D4655" w:rsidRPr="0095778C">
        <w:rPr>
          <w:rFonts w:ascii="Times New Roman" w:hAnsi="Times New Roman" w:cs="Times New Roman"/>
          <w:bCs/>
        </w:rPr>
        <w:t xml:space="preserve"> </w:t>
      </w:r>
      <w:r w:rsidRPr="0095778C">
        <w:rPr>
          <w:rFonts w:ascii="Times New Roman" w:hAnsi="Times New Roman" w:cs="Times New Roman"/>
          <w:bCs/>
        </w:rPr>
        <w:t>her arr</w:t>
      </w:r>
      <w:r w:rsidR="007D4655" w:rsidRPr="0095778C">
        <w:rPr>
          <w:rFonts w:ascii="Times New Roman" w:hAnsi="Times New Roman" w:cs="Times New Roman"/>
          <w:bCs/>
        </w:rPr>
        <w:t>ival.</w:t>
      </w:r>
    </w:p>
    <w:p w14:paraId="3003191D" w14:textId="02EA71D7" w:rsidR="00111AE3" w:rsidRPr="0095778C" w:rsidRDefault="008E5BC4" w:rsidP="0095778C">
      <w:pPr>
        <w:spacing w:after="120" w:line="240" w:lineRule="auto"/>
        <w:ind w:left="709"/>
        <w:jc w:val="both"/>
        <w:rPr>
          <w:rFonts w:ascii="Times New Roman" w:hAnsi="Times New Roman" w:cs="Times New Roman"/>
          <w:bCs/>
        </w:rPr>
      </w:pPr>
      <w:r w:rsidRPr="0095778C">
        <w:rPr>
          <w:rFonts w:ascii="Times New Roman" w:hAnsi="Times New Roman" w:cs="Times New Roman"/>
          <w:bCs/>
        </w:rPr>
        <w:t xml:space="preserve">I </w:t>
      </w:r>
      <w:r w:rsidR="007D4655" w:rsidRPr="0095778C">
        <w:rPr>
          <w:rFonts w:ascii="Times New Roman" w:hAnsi="Times New Roman" w:cs="Times New Roman"/>
          <w:bCs/>
        </w:rPr>
        <w:t>regret</w:t>
      </w:r>
      <w:r w:rsidRPr="0095778C">
        <w:rPr>
          <w:rFonts w:ascii="Times New Roman" w:hAnsi="Times New Roman" w:cs="Times New Roman"/>
          <w:bCs/>
        </w:rPr>
        <w:t xml:space="preserve"> to </w:t>
      </w:r>
      <w:r w:rsidR="007D4655" w:rsidRPr="0095778C">
        <w:rPr>
          <w:rFonts w:ascii="Times New Roman" w:hAnsi="Times New Roman" w:cs="Times New Roman"/>
          <w:bCs/>
        </w:rPr>
        <w:t>advise</w:t>
      </w:r>
      <w:r w:rsidRPr="0095778C">
        <w:rPr>
          <w:rFonts w:ascii="Times New Roman" w:hAnsi="Times New Roman" w:cs="Times New Roman"/>
          <w:bCs/>
        </w:rPr>
        <w:t xml:space="preserve"> that your vehicle cannot </w:t>
      </w:r>
      <w:r w:rsidR="007D4655" w:rsidRPr="0095778C">
        <w:rPr>
          <w:rFonts w:ascii="Times New Roman" w:hAnsi="Times New Roman" w:cs="Times New Roman"/>
          <w:bCs/>
        </w:rPr>
        <w:t>be admitted</w:t>
      </w:r>
      <w:r w:rsidRPr="0095778C">
        <w:rPr>
          <w:rFonts w:ascii="Times New Roman" w:hAnsi="Times New Roman" w:cs="Times New Roman"/>
          <w:bCs/>
        </w:rPr>
        <w:t xml:space="preserve"> under suspension of duty as you did not</w:t>
      </w:r>
      <w:r w:rsidR="007D4655" w:rsidRPr="0095778C">
        <w:rPr>
          <w:rFonts w:ascii="Times New Roman" w:hAnsi="Times New Roman" w:cs="Times New Roman"/>
          <w:bCs/>
        </w:rPr>
        <w:t xml:space="preserve"> own</w:t>
      </w:r>
      <w:r w:rsidRPr="0095778C">
        <w:rPr>
          <w:rFonts w:ascii="Times New Roman" w:hAnsi="Times New Roman" w:cs="Times New Roman"/>
          <w:bCs/>
        </w:rPr>
        <w:t xml:space="preserve"> it</w:t>
      </w:r>
      <w:r w:rsidR="007D4655" w:rsidRPr="0095778C">
        <w:rPr>
          <w:rFonts w:ascii="Times New Roman" w:hAnsi="Times New Roman" w:cs="Times New Roman"/>
          <w:bCs/>
        </w:rPr>
        <w:t xml:space="preserve"> for </w:t>
      </w:r>
      <w:r w:rsidRPr="0095778C">
        <w:rPr>
          <w:rFonts w:ascii="Times New Roman" w:hAnsi="Times New Roman" w:cs="Times New Roman"/>
          <w:bCs/>
        </w:rPr>
        <w:t xml:space="preserve">the </w:t>
      </w:r>
      <w:r w:rsidR="007D4655" w:rsidRPr="0095778C">
        <w:rPr>
          <w:rFonts w:ascii="Times New Roman" w:hAnsi="Times New Roman" w:cs="Times New Roman"/>
          <w:bCs/>
        </w:rPr>
        <w:t>required</w:t>
      </w:r>
      <w:r w:rsidRPr="0095778C">
        <w:rPr>
          <w:rFonts w:ascii="Times New Roman" w:hAnsi="Times New Roman" w:cs="Times New Roman"/>
          <w:bCs/>
        </w:rPr>
        <w:t xml:space="preserve"> period.</w:t>
      </w:r>
      <w:r w:rsidR="007D4655" w:rsidRPr="0095778C">
        <w:rPr>
          <w:rFonts w:ascii="Times New Roman" w:hAnsi="Times New Roman" w:cs="Times New Roman"/>
          <w:bCs/>
        </w:rPr>
        <w:t>”</w:t>
      </w:r>
      <w:r w:rsidR="0095778C" w:rsidRPr="0095778C">
        <w:rPr>
          <w:rFonts w:ascii="Times New Roman" w:hAnsi="Times New Roman" w:cs="Times New Roman"/>
          <w:bCs/>
        </w:rPr>
        <w:t xml:space="preserve"> (</w:t>
      </w:r>
      <w:proofErr w:type="gramStart"/>
      <w:r w:rsidR="0095778C" w:rsidRPr="0095778C">
        <w:rPr>
          <w:rFonts w:ascii="Times New Roman" w:hAnsi="Times New Roman" w:cs="Times New Roman"/>
          <w:bCs/>
          <w:i/>
          <w:iCs/>
        </w:rPr>
        <w:t>my</w:t>
      </w:r>
      <w:proofErr w:type="gramEnd"/>
      <w:r w:rsidR="0095778C" w:rsidRPr="0095778C">
        <w:rPr>
          <w:rFonts w:ascii="Times New Roman" w:hAnsi="Times New Roman" w:cs="Times New Roman"/>
          <w:bCs/>
          <w:i/>
          <w:iCs/>
        </w:rPr>
        <w:t xml:space="preserve"> emphasis</w:t>
      </w:r>
      <w:r w:rsidR="0095778C" w:rsidRPr="0095778C">
        <w:rPr>
          <w:rFonts w:ascii="Times New Roman" w:hAnsi="Times New Roman" w:cs="Times New Roman"/>
          <w:bCs/>
        </w:rPr>
        <w:t>)</w:t>
      </w:r>
    </w:p>
    <w:p w14:paraId="373245C2" w14:textId="6CEE07AC" w:rsidR="0095778C" w:rsidRDefault="007D4655" w:rsidP="00720ABA">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The decision of the respondent</w:t>
      </w:r>
      <w:r w:rsidR="0095778C">
        <w:rPr>
          <w:rFonts w:ascii="Times New Roman" w:hAnsi="Times New Roman" w:cs="Times New Roman"/>
          <w:bCs/>
          <w:sz w:val="24"/>
          <w:szCs w:val="24"/>
        </w:rPr>
        <w:t>, surely in the circumstances, that the applicant failed to show that he fully paid the purchase price by 23 February 2024, as alleged, or at least 6 months before his time of arrival,</w:t>
      </w:r>
      <w:r>
        <w:rPr>
          <w:rFonts w:ascii="Times New Roman" w:hAnsi="Times New Roman" w:cs="Times New Roman"/>
          <w:bCs/>
          <w:sz w:val="24"/>
          <w:szCs w:val="24"/>
        </w:rPr>
        <w:t xml:space="preserve"> cannot be said to be grossly unreasonable. Indeed</w:t>
      </w:r>
      <w:r w:rsidR="0095778C">
        <w:rPr>
          <w:rFonts w:ascii="Times New Roman" w:hAnsi="Times New Roman" w:cs="Times New Roman"/>
          <w:bCs/>
          <w:sz w:val="24"/>
          <w:szCs w:val="24"/>
        </w:rPr>
        <w:t>,</w:t>
      </w:r>
      <w:r>
        <w:rPr>
          <w:rFonts w:ascii="Times New Roman" w:hAnsi="Times New Roman" w:cs="Times New Roman"/>
          <w:bCs/>
          <w:sz w:val="24"/>
          <w:szCs w:val="24"/>
        </w:rPr>
        <w:t xml:space="preserve"> the bank statement</w:t>
      </w:r>
      <w:r w:rsidR="0095778C">
        <w:rPr>
          <w:rFonts w:ascii="Times New Roman" w:hAnsi="Times New Roman" w:cs="Times New Roman"/>
          <w:bCs/>
          <w:sz w:val="24"/>
          <w:szCs w:val="24"/>
        </w:rPr>
        <w:t>s</w:t>
      </w:r>
      <w:r>
        <w:rPr>
          <w:rFonts w:ascii="Times New Roman" w:hAnsi="Times New Roman" w:cs="Times New Roman"/>
          <w:bCs/>
          <w:sz w:val="24"/>
          <w:szCs w:val="24"/>
        </w:rPr>
        <w:t xml:space="preserve"> d</w:t>
      </w:r>
      <w:r w:rsidR="0095778C">
        <w:rPr>
          <w:rFonts w:ascii="Times New Roman" w:hAnsi="Times New Roman" w:cs="Times New Roman"/>
          <w:bCs/>
          <w:sz w:val="24"/>
          <w:szCs w:val="24"/>
        </w:rPr>
        <w:t>id</w:t>
      </w:r>
      <w:r>
        <w:rPr>
          <w:rFonts w:ascii="Times New Roman" w:hAnsi="Times New Roman" w:cs="Times New Roman"/>
          <w:bCs/>
          <w:sz w:val="24"/>
          <w:szCs w:val="24"/>
        </w:rPr>
        <w:t xml:space="preserve"> not show that the full sum of </w:t>
      </w:r>
      <w:r w:rsidR="0095778C" w:rsidRPr="0095778C">
        <w:rPr>
          <w:rFonts w:ascii="Times New Roman" w:hAnsi="Times New Roman" w:cs="Times New Roman"/>
          <w:bCs/>
          <w:sz w:val="24"/>
          <w:szCs w:val="24"/>
        </w:rPr>
        <w:t>£</w:t>
      </w:r>
      <w:r>
        <w:rPr>
          <w:rFonts w:ascii="Times New Roman" w:hAnsi="Times New Roman" w:cs="Times New Roman"/>
          <w:bCs/>
          <w:sz w:val="24"/>
          <w:szCs w:val="24"/>
        </w:rPr>
        <w:t>1</w:t>
      </w:r>
      <w:r w:rsidR="0095778C">
        <w:rPr>
          <w:rFonts w:ascii="Times New Roman" w:hAnsi="Times New Roman" w:cs="Times New Roman"/>
          <w:bCs/>
          <w:sz w:val="24"/>
          <w:szCs w:val="24"/>
        </w:rPr>
        <w:t>,</w:t>
      </w:r>
      <w:r>
        <w:rPr>
          <w:rFonts w:ascii="Times New Roman" w:hAnsi="Times New Roman" w:cs="Times New Roman"/>
          <w:bCs/>
          <w:sz w:val="24"/>
          <w:szCs w:val="24"/>
        </w:rPr>
        <w:t xml:space="preserve">750 was paid to Grey Wolf Auto for the vehicle. </w:t>
      </w:r>
      <w:r w:rsidR="00E12C8B">
        <w:rPr>
          <w:rFonts w:ascii="Times New Roman" w:hAnsi="Times New Roman" w:cs="Times New Roman"/>
          <w:bCs/>
          <w:sz w:val="24"/>
          <w:szCs w:val="24"/>
        </w:rPr>
        <w:t xml:space="preserve">He did not produce the </w:t>
      </w:r>
      <w:r w:rsidR="0095778C">
        <w:rPr>
          <w:rFonts w:ascii="Times New Roman" w:hAnsi="Times New Roman" w:cs="Times New Roman"/>
          <w:bCs/>
          <w:sz w:val="24"/>
          <w:szCs w:val="24"/>
        </w:rPr>
        <w:t>alleged sales receipt and the letter from Grey Wolf Auto,</w:t>
      </w:r>
      <w:r w:rsidR="00E12C8B">
        <w:rPr>
          <w:rFonts w:ascii="Times New Roman" w:hAnsi="Times New Roman" w:cs="Times New Roman"/>
          <w:bCs/>
          <w:sz w:val="24"/>
          <w:szCs w:val="24"/>
        </w:rPr>
        <w:t xml:space="preserve"> which he produced before me. No further evidence in relation to the payment of the </w:t>
      </w:r>
      <w:r w:rsidR="0095778C">
        <w:rPr>
          <w:rFonts w:ascii="Times New Roman" w:hAnsi="Times New Roman" w:cs="Times New Roman"/>
          <w:bCs/>
          <w:sz w:val="24"/>
          <w:szCs w:val="24"/>
        </w:rPr>
        <w:t>invoice</w:t>
      </w:r>
      <w:r w:rsidR="00E12C8B">
        <w:rPr>
          <w:rFonts w:ascii="Times New Roman" w:hAnsi="Times New Roman" w:cs="Times New Roman"/>
          <w:bCs/>
          <w:sz w:val="24"/>
          <w:szCs w:val="24"/>
        </w:rPr>
        <w:t xml:space="preserve"> was before </w:t>
      </w:r>
      <w:r w:rsidR="0095778C">
        <w:rPr>
          <w:rFonts w:ascii="Times New Roman" w:hAnsi="Times New Roman" w:cs="Times New Roman"/>
          <w:bCs/>
          <w:sz w:val="24"/>
          <w:szCs w:val="24"/>
        </w:rPr>
        <w:t xml:space="preserve">the Commissioner, </w:t>
      </w:r>
      <w:r w:rsidR="00E12C8B">
        <w:rPr>
          <w:rFonts w:ascii="Times New Roman" w:hAnsi="Times New Roman" w:cs="Times New Roman"/>
          <w:bCs/>
          <w:sz w:val="24"/>
          <w:szCs w:val="24"/>
        </w:rPr>
        <w:t xml:space="preserve">save for the invoice and the bank statements. </w:t>
      </w:r>
      <w:r>
        <w:rPr>
          <w:rFonts w:ascii="Times New Roman" w:hAnsi="Times New Roman" w:cs="Times New Roman"/>
          <w:bCs/>
          <w:sz w:val="24"/>
          <w:szCs w:val="24"/>
        </w:rPr>
        <w:t xml:space="preserve">The Commissioner properly </w:t>
      </w:r>
      <w:r w:rsidR="0095778C">
        <w:rPr>
          <w:rFonts w:ascii="Times New Roman" w:hAnsi="Times New Roman" w:cs="Times New Roman"/>
          <w:bCs/>
          <w:sz w:val="24"/>
          <w:szCs w:val="24"/>
        </w:rPr>
        <w:t>exercised his discretion to decline to grant the rebate or suspension</w:t>
      </w:r>
      <w:r>
        <w:rPr>
          <w:rFonts w:ascii="Times New Roman" w:hAnsi="Times New Roman" w:cs="Times New Roman"/>
          <w:bCs/>
          <w:sz w:val="24"/>
          <w:szCs w:val="24"/>
        </w:rPr>
        <w:t xml:space="preserve"> of duty in terms of s </w:t>
      </w:r>
      <w:r w:rsidR="00161BFC">
        <w:rPr>
          <w:rFonts w:ascii="Times New Roman" w:hAnsi="Times New Roman" w:cs="Times New Roman"/>
          <w:bCs/>
          <w:sz w:val="24"/>
          <w:szCs w:val="24"/>
        </w:rPr>
        <w:t>9NO (</w:t>
      </w:r>
      <w:r>
        <w:rPr>
          <w:rFonts w:ascii="Times New Roman" w:hAnsi="Times New Roman" w:cs="Times New Roman"/>
          <w:bCs/>
          <w:sz w:val="24"/>
          <w:szCs w:val="24"/>
        </w:rPr>
        <w:t>3) of the Regulations. The decision was</w:t>
      </w:r>
      <w:r w:rsidR="0095778C">
        <w:rPr>
          <w:rFonts w:ascii="Times New Roman" w:hAnsi="Times New Roman" w:cs="Times New Roman"/>
          <w:bCs/>
          <w:sz w:val="24"/>
          <w:szCs w:val="24"/>
        </w:rPr>
        <w:t xml:space="preserve">, </w:t>
      </w:r>
      <w:r>
        <w:rPr>
          <w:rFonts w:ascii="Times New Roman" w:hAnsi="Times New Roman" w:cs="Times New Roman"/>
          <w:bCs/>
          <w:sz w:val="24"/>
          <w:szCs w:val="24"/>
        </w:rPr>
        <w:t>therefore</w:t>
      </w:r>
      <w:r w:rsidR="0095778C">
        <w:rPr>
          <w:rFonts w:ascii="Times New Roman" w:hAnsi="Times New Roman" w:cs="Times New Roman"/>
          <w:bCs/>
          <w:sz w:val="24"/>
          <w:szCs w:val="24"/>
        </w:rPr>
        <w:t>,</w:t>
      </w:r>
      <w:r>
        <w:rPr>
          <w:rFonts w:ascii="Times New Roman" w:hAnsi="Times New Roman" w:cs="Times New Roman"/>
          <w:bCs/>
          <w:sz w:val="24"/>
          <w:szCs w:val="24"/>
        </w:rPr>
        <w:t xml:space="preserve"> a lawful exercise of his statutory authority. It cannot be said to be unlawful.</w:t>
      </w:r>
    </w:p>
    <w:p w14:paraId="72582A78" w14:textId="02A94B9F" w:rsidR="007D4655" w:rsidRDefault="007D4655" w:rsidP="00720AB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61BFC">
        <w:rPr>
          <w:rFonts w:ascii="Times New Roman" w:hAnsi="Times New Roman" w:cs="Times New Roman"/>
          <w:bCs/>
          <w:sz w:val="24"/>
          <w:szCs w:val="24"/>
        </w:rPr>
        <w:tab/>
      </w:r>
      <w:r>
        <w:rPr>
          <w:rFonts w:ascii="Times New Roman" w:hAnsi="Times New Roman" w:cs="Times New Roman"/>
          <w:bCs/>
          <w:sz w:val="24"/>
          <w:szCs w:val="24"/>
        </w:rPr>
        <w:t xml:space="preserve">No unfairness arises as the </w:t>
      </w:r>
      <w:r w:rsidR="0095778C">
        <w:rPr>
          <w:rFonts w:ascii="Times New Roman" w:hAnsi="Times New Roman" w:cs="Times New Roman"/>
          <w:bCs/>
          <w:sz w:val="24"/>
          <w:szCs w:val="24"/>
        </w:rPr>
        <w:t>applicant was also given the opportunity</w:t>
      </w:r>
      <w:r>
        <w:rPr>
          <w:rFonts w:ascii="Times New Roman" w:hAnsi="Times New Roman" w:cs="Times New Roman"/>
          <w:bCs/>
          <w:sz w:val="24"/>
          <w:szCs w:val="24"/>
        </w:rPr>
        <w:t xml:space="preserve"> to be heard and present evidence. The Commissioner lamented the lack of evidence </w:t>
      </w:r>
      <w:r w:rsidR="00541F74">
        <w:rPr>
          <w:rFonts w:ascii="Times New Roman" w:hAnsi="Times New Roman" w:cs="Times New Roman"/>
          <w:bCs/>
          <w:sz w:val="24"/>
          <w:szCs w:val="24"/>
        </w:rPr>
        <w:t>that the balance of the purchase price, in the sum of £50, as presented on</w:t>
      </w:r>
      <w:r w:rsidR="0095778C">
        <w:rPr>
          <w:rFonts w:ascii="Times New Roman" w:hAnsi="Times New Roman" w:cs="Times New Roman"/>
          <w:bCs/>
          <w:sz w:val="24"/>
          <w:szCs w:val="24"/>
        </w:rPr>
        <w:t xml:space="preserve"> the invoice, </w:t>
      </w:r>
      <w:r>
        <w:rPr>
          <w:rFonts w:ascii="Times New Roman" w:hAnsi="Times New Roman" w:cs="Times New Roman"/>
          <w:bCs/>
          <w:sz w:val="24"/>
          <w:szCs w:val="24"/>
        </w:rPr>
        <w:t xml:space="preserve">was paid before the date of the change of the registration book on 10 April 2024. </w:t>
      </w:r>
      <w:r w:rsidR="0095778C">
        <w:rPr>
          <w:rFonts w:ascii="Times New Roman" w:hAnsi="Times New Roman" w:cs="Times New Roman"/>
          <w:bCs/>
          <w:sz w:val="24"/>
          <w:szCs w:val="24"/>
        </w:rPr>
        <w:t>There being no other such</w:t>
      </w:r>
      <w:r>
        <w:rPr>
          <w:rFonts w:ascii="Times New Roman" w:hAnsi="Times New Roman" w:cs="Times New Roman"/>
          <w:bCs/>
          <w:sz w:val="24"/>
          <w:szCs w:val="24"/>
        </w:rPr>
        <w:t xml:space="preserve"> </w:t>
      </w:r>
      <w:r w:rsidR="0095778C">
        <w:rPr>
          <w:rFonts w:ascii="Times New Roman" w:hAnsi="Times New Roman" w:cs="Times New Roman"/>
          <w:bCs/>
          <w:sz w:val="24"/>
          <w:szCs w:val="24"/>
        </w:rPr>
        <w:t>evidence,</w:t>
      </w:r>
      <w:r>
        <w:rPr>
          <w:rFonts w:ascii="Times New Roman" w:hAnsi="Times New Roman" w:cs="Times New Roman"/>
          <w:bCs/>
          <w:sz w:val="24"/>
          <w:szCs w:val="24"/>
        </w:rPr>
        <w:t xml:space="preserve"> </w:t>
      </w:r>
      <w:r w:rsidR="0095778C">
        <w:rPr>
          <w:rFonts w:ascii="Times New Roman" w:hAnsi="Times New Roman" w:cs="Times New Roman"/>
          <w:bCs/>
          <w:sz w:val="24"/>
          <w:szCs w:val="24"/>
        </w:rPr>
        <w:t>the Commissioner could only</w:t>
      </w:r>
      <w:r>
        <w:rPr>
          <w:rFonts w:ascii="Times New Roman" w:hAnsi="Times New Roman" w:cs="Times New Roman"/>
          <w:bCs/>
          <w:sz w:val="24"/>
          <w:szCs w:val="24"/>
        </w:rPr>
        <w:t xml:space="preserve"> treat th</w:t>
      </w:r>
      <w:r w:rsidR="0095778C">
        <w:rPr>
          <w:rFonts w:ascii="Times New Roman" w:hAnsi="Times New Roman" w:cs="Times New Roman"/>
          <w:bCs/>
          <w:sz w:val="24"/>
          <w:szCs w:val="24"/>
        </w:rPr>
        <w:t xml:space="preserve">e </w:t>
      </w:r>
      <w:r>
        <w:rPr>
          <w:rFonts w:ascii="Times New Roman" w:hAnsi="Times New Roman" w:cs="Times New Roman"/>
          <w:bCs/>
          <w:sz w:val="24"/>
          <w:szCs w:val="24"/>
        </w:rPr>
        <w:t xml:space="preserve">date of </w:t>
      </w:r>
      <w:r w:rsidR="0095778C">
        <w:rPr>
          <w:rFonts w:ascii="Times New Roman" w:hAnsi="Times New Roman" w:cs="Times New Roman"/>
          <w:bCs/>
          <w:sz w:val="24"/>
          <w:szCs w:val="24"/>
        </w:rPr>
        <w:t>change of the vehicle registration into the applicant’s name, namely 10 April 2024, as the date on which he</w:t>
      </w:r>
      <w:r>
        <w:rPr>
          <w:rFonts w:ascii="Times New Roman" w:hAnsi="Times New Roman" w:cs="Times New Roman"/>
          <w:bCs/>
          <w:sz w:val="24"/>
          <w:szCs w:val="24"/>
        </w:rPr>
        <w:t xml:space="preserve"> became the owner. Calculating from that date, 10 April 2024</w:t>
      </w:r>
      <w:r w:rsidR="0095778C">
        <w:rPr>
          <w:rFonts w:ascii="Times New Roman" w:hAnsi="Times New Roman" w:cs="Times New Roman"/>
          <w:bCs/>
          <w:sz w:val="24"/>
          <w:szCs w:val="24"/>
        </w:rPr>
        <w:t>, to 15 September 2024, the time of his arrival, clearly,</w:t>
      </w:r>
      <w:r>
        <w:rPr>
          <w:rFonts w:ascii="Times New Roman" w:hAnsi="Times New Roman" w:cs="Times New Roman"/>
          <w:bCs/>
          <w:sz w:val="24"/>
          <w:szCs w:val="24"/>
        </w:rPr>
        <w:t xml:space="preserve"> six months had not lapsed. He was thus not legally</w:t>
      </w:r>
      <w:r w:rsidR="0095778C">
        <w:rPr>
          <w:rFonts w:ascii="Times New Roman" w:hAnsi="Times New Roman" w:cs="Times New Roman"/>
          <w:bCs/>
          <w:sz w:val="24"/>
          <w:szCs w:val="24"/>
        </w:rPr>
        <w:t xml:space="preserve"> </w:t>
      </w:r>
      <w:r>
        <w:rPr>
          <w:rFonts w:ascii="Times New Roman" w:hAnsi="Times New Roman" w:cs="Times New Roman"/>
          <w:bCs/>
          <w:sz w:val="24"/>
          <w:szCs w:val="24"/>
        </w:rPr>
        <w:t xml:space="preserve">entitled to that rebate and had to pay duty in terms of the law </w:t>
      </w:r>
      <w:r w:rsidR="00147BC4">
        <w:rPr>
          <w:rFonts w:ascii="Times New Roman" w:hAnsi="Times New Roman" w:cs="Times New Roman"/>
          <w:bCs/>
          <w:sz w:val="24"/>
          <w:szCs w:val="24"/>
        </w:rPr>
        <w:t>on</w:t>
      </w:r>
      <w:r>
        <w:rPr>
          <w:rFonts w:ascii="Times New Roman" w:hAnsi="Times New Roman" w:cs="Times New Roman"/>
          <w:bCs/>
          <w:sz w:val="24"/>
          <w:szCs w:val="24"/>
        </w:rPr>
        <w:t xml:space="preserve"> the import</w:t>
      </w:r>
      <w:r w:rsidR="00147BC4">
        <w:rPr>
          <w:rFonts w:ascii="Times New Roman" w:hAnsi="Times New Roman" w:cs="Times New Roman"/>
          <w:bCs/>
          <w:sz w:val="24"/>
          <w:szCs w:val="24"/>
        </w:rPr>
        <w:t>ation</w:t>
      </w:r>
      <w:r>
        <w:rPr>
          <w:rFonts w:ascii="Times New Roman" w:hAnsi="Times New Roman" w:cs="Times New Roman"/>
          <w:bCs/>
          <w:sz w:val="24"/>
          <w:szCs w:val="24"/>
        </w:rPr>
        <w:t xml:space="preserve"> of </w:t>
      </w:r>
      <w:r w:rsidR="00147BC4">
        <w:rPr>
          <w:rFonts w:ascii="Times New Roman" w:hAnsi="Times New Roman" w:cs="Times New Roman"/>
          <w:bCs/>
          <w:sz w:val="24"/>
          <w:szCs w:val="24"/>
        </w:rPr>
        <w:t xml:space="preserve">the </w:t>
      </w:r>
      <w:r>
        <w:rPr>
          <w:rFonts w:ascii="Times New Roman" w:hAnsi="Times New Roman" w:cs="Times New Roman"/>
          <w:bCs/>
          <w:sz w:val="24"/>
          <w:szCs w:val="24"/>
        </w:rPr>
        <w:t>motor vehicle into the country.</w:t>
      </w:r>
    </w:p>
    <w:p w14:paraId="4C2A796C" w14:textId="3DE64BC2" w:rsidR="00AD46F1" w:rsidRDefault="00E12C8B" w:rsidP="00720AB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applicant’s case </w:t>
      </w:r>
      <w:r w:rsidR="0095778C">
        <w:rPr>
          <w:rFonts w:ascii="Times New Roman" w:hAnsi="Times New Roman" w:cs="Times New Roman"/>
          <w:bCs/>
          <w:sz w:val="24"/>
          <w:szCs w:val="24"/>
        </w:rPr>
        <w:t>was</w:t>
      </w:r>
      <w:r>
        <w:rPr>
          <w:rFonts w:ascii="Times New Roman" w:hAnsi="Times New Roman" w:cs="Times New Roman"/>
          <w:bCs/>
          <w:sz w:val="24"/>
          <w:szCs w:val="24"/>
        </w:rPr>
        <w:t xml:space="preserve"> further compounded by </w:t>
      </w:r>
      <w:r w:rsidR="0095778C">
        <w:rPr>
          <w:rFonts w:ascii="Times New Roman" w:hAnsi="Times New Roman" w:cs="Times New Roman"/>
          <w:bCs/>
          <w:sz w:val="24"/>
          <w:szCs w:val="24"/>
        </w:rPr>
        <w:t>his lack of candour</w:t>
      </w:r>
      <w:r>
        <w:rPr>
          <w:rFonts w:ascii="Times New Roman" w:hAnsi="Times New Roman" w:cs="Times New Roman"/>
          <w:bCs/>
          <w:sz w:val="24"/>
          <w:szCs w:val="24"/>
        </w:rPr>
        <w:t xml:space="preserve"> with the respondent. There have been </w:t>
      </w:r>
      <w:r w:rsidR="00405C27">
        <w:rPr>
          <w:rFonts w:ascii="Times New Roman" w:hAnsi="Times New Roman" w:cs="Times New Roman"/>
          <w:bCs/>
          <w:sz w:val="24"/>
          <w:szCs w:val="24"/>
        </w:rPr>
        <w:t>many</w:t>
      </w:r>
      <w:r>
        <w:rPr>
          <w:rFonts w:ascii="Times New Roman" w:hAnsi="Times New Roman" w:cs="Times New Roman"/>
          <w:bCs/>
          <w:sz w:val="24"/>
          <w:szCs w:val="24"/>
        </w:rPr>
        <w:t xml:space="preserve"> inconsistencies in his testimony</w:t>
      </w:r>
      <w:r w:rsidR="00405C27">
        <w:rPr>
          <w:rFonts w:ascii="Times New Roman" w:hAnsi="Times New Roman" w:cs="Times New Roman"/>
          <w:bCs/>
          <w:sz w:val="24"/>
          <w:szCs w:val="24"/>
        </w:rPr>
        <w:t>,</w:t>
      </w:r>
      <w:r>
        <w:rPr>
          <w:rFonts w:ascii="Times New Roman" w:hAnsi="Times New Roman" w:cs="Times New Roman"/>
          <w:bCs/>
          <w:sz w:val="24"/>
          <w:szCs w:val="24"/>
        </w:rPr>
        <w:t xml:space="preserve"> even before me. The applicant averred that he paid the full purchase price </w:t>
      </w:r>
      <w:r w:rsidR="00405C27">
        <w:rPr>
          <w:rFonts w:ascii="Times New Roman" w:hAnsi="Times New Roman" w:cs="Times New Roman"/>
          <w:bCs/>
          <w:sz w:val="24"/>
          <w:szCs w:val="24"/>
        </w:rPr>
        <w:t>via bank transfers, including the £50 storage cost</w:t>
      </w:r>
      <w:r>
        <w:rPr>
          <w:rFonts w:ascii="Times New Roman" w:hAnsi="Times New Roman" w:cs="Times New Roman"/>
          <w:bCs/>
          <w:sz w:val="24"/>
          <w:szCs w:val="24"/>
        </w:rPr>
        <w:t xml:space="preserve">. He presented an invoice for </w:t>
      </w:r>
      <w:r w:rsidR="00405C27">
        <w:rPr>
          <w:rFonts w:ascii="Times New Roman" w:hAnsi="Times New Roman" w:cs="Times New Roman"/>
          <w:bCs/>
          <w:sz w:val="24"/>
          <w:szCs w:val="24"/>
        </w:rPr>
        <w:t>£1,750, and it does not categorise any amount as</w:t>
      </w:r>
      <w:r>
        <w:rPr>
          <w:rFonts w:ascii="Times New Roman" w:hAnsi="Times New Roman" w:cs="Times New Roman"/>
          <w:bCs/>
          <w:sz w:val="24"/>
          <w:szCs w:val="24"/>
        </w:rPr>
        <w:t xml:space="preserve"> storage costs. That he paid </w:t>
      </w:r>
      <w:r w:rsidR="00405C27">
        <w:rPr>
          <w:rFonts w:ascii="Times New Roman" w:hAnsi="Times New Roman" w:cs="Times New Roman"/>
          <w:bCs/>
          <w:sz w:val="24"/>
          <w:szCs w:val="24"/>
        </w:rPr>
        <w:t>the purchase price through</w:t>
      </w:r>
      <w:r>
        <w:rPr>
          <w:rFonts w:ascii="Times New Roman" w:hAnsi="Times New Roman" w:cs="Times New Roman"/>
          <w:bCs/>
          <w:sz w:val="24"/>
          <w:szCs w:val="24"/>
        </w:rPr>
        <w:t xml:space="preserve"> bank</w:t>
      </w:r>
      <w:r w:rsidR="00405C27">
        <w:rPr>
          <w:rFonts w:ascii="Times New Roman" w:hAnsi="Times New Roman" w:cs="Times New Roman"/>
          <w:bCs/>
          <w:sz w:val="24"/>
          <w:szCs w:val="24"/>
        </w:rPr>
        <w:t xml:space="preserve"> transfers</w:t>
      </w:r>
      <w:r>
        <w:rPr>
          <w:rFonts w:ascii="Times New Roman" w:hAnsi="Times New Roman" w:cs="Times New Roman"/>
          <w:bCs/>
          <w:sz w:val="24"/>
          <w:szCs w:val="24"/>
        </w:rPr>
        <w:t xml:space="preserve"> is also not what he declared to the respondent. At p</w:t>
      </w:r>
      <w:r w:rsidR="00405C27">
        <w:rPr>
          <w:rFonts w:ascii="Times New Roman" w:hAnsi="Times New Roman" w:cs="Times New Roman"/>
          <w:bCs/>
          <w:sz w:val="24"/>
          <w:szCs w:val="24"/>
        </w:rPr>
        <w:t>p</w:t>
      </w:r>
      <w:r>
        <w:rPr>
          <w:rFonts w:ascii="Times New Roman" w:hAnsi="Times New Roman" w:cs="Times New Roman"/>
          <w:bCs/>
          <w:sz w:val="24"/>
          <w:szCs w:val="24"/>
        </w:rPr>
        <w:t xml:space="preserve"> 43-44 is the Rebate Questionnaire he duly completed. At p 44</w:t>
      </w:r>
      <w:r w:rsidR="00405C27">
        <w:rPr>
          <w:rFonts w:ascii="Times New Roman" w:hAnsi="Times New Roman" w:cs="Times New Roman"/>
          <w:bCs/>
          <w:sz w:val="24"/>
          <w:szCs w:val="24"/>
        </w:rPr>
        <w:t xml:space="preserve">, when answering the question </w:t>
      </w:r>
      <w:r w:rsidR="00405C27">
        <w:rPr>
          <w:rFonts w:ascii="Times New Roman" w:hAnsi="Times New Roman" w:cs="Times New Roman"/>
          <w:bCs/>
          <w:sz w:val="24"/>
          <w:szCs w:val="24"/>
        </w:rPr>
        <w:lastRenderedPageBreak/>
        <w:t>“If importing a vehicle, how was it paid for?</w:t>
      </w:r>
      <w:r>
        <w:rPr>
          <w:rFonts w:ascii="Times New Roman" w:hAnsi="Times New Roman" w:cs="Times New Roman"/>
          <w:bCs/>
          <w:sz w:val="24"/>
          <w:szCs w:val="24"/>
        </w:rPr>
        <w:t>” he answered boldly: “CASH”. The further question was “Who paid for the vehicle</w:t>
      </w:r>
      <w:r w:rsidR="00405C27">
        <w:rPr>
          <w:rFonts w:ascii="Times New Roman" w:hAnsi="Times New Roman" w:cs="Times New Roman"/>
          <w:bCs/>
          <w:sz w:val="24"/>
          <w:szCs w:val="24"/>
        </w:rPr>
        <w:t>?</w:t>
      </w:r>
      <w:r>
        <w:rPr>
          <w:rFonts w:ascii="Times New Roman" w:hAnsi="Times New Roman" w:cs="Times New Roman"/>
          <w:bCs/>
          <w:sz w:val="24"/>
          <w:szCs w:val="24"/>
        </w:rPr>
        <w:t xml:space="preserve">” and he said “SELF”. The said questionnaire is very clear </w:t>
      </w:r>
      <w:r w:rsidR="00AD46F1">
        <w:rPr>
          <w:rFonts w:ascii="Times New Roman" w:hAnsi="Times New Roman" w:cs="Times New Roman"/>
          <w:bCs/>
          <w:sz w:val="24"/>
          <w:szCs w:val="24"/>
        </w:rPr>
        <w:t xml:space="preserve">that he signed </w:t>
      </w:r>
      <w:r w:rsidR="00405C27">
        <w:rPr>
          <w:rFonts w:ascii="Times New Roman" w:hAnsi="Times New Roman" w:cs="Times New Roman"/>
          <w:bCs/>
          <w:sz w:val="24"/>
          <w:szCs w:val="24"/>
        </w:rPr>
        <w:t xml:space="preserve">it </w:t>
      </w:r>
      <w:r w:rsidR="00AD46F1">
        <w:rPr>
          <w:rFonts w:ascii="Times New Roman" w:hAnsi="Times New Roman" w:cs="Times New Roman"/>
          <w:bCs/>
          <w:sz w:val="24"/>
          <w:szCs w:val="24"/>
        </w:rPr>
        <w:t>on 23 November 2024</w:t>
      </w:r>
      <w:r w:rsidR="00405C27">
        <w:rPr>
          <w:rFonts w:ascii="Times New Roman" w:hAnsi="Times New Roman" w:cs="Times New Roman"/>
          <w:bCs/>
          <w:sz w:val="24"/>
          <w:szCs w:val="24"/>
        </w:rPr>
        <w:t>,</w:t>
      </w:r>
      <w:r w:rsidR="00AD46F1">
        <w:rPr>
          <w:rFonts w:ascii="Times New Roman" w:hAnsi="Times New Roman" w:cs="Times New Roman"/>
          <w:bCs/>
          <w:sz w:val="24"/>
          <w:szCs w:val="24"/>
        </w:rPr>
        <w:t xml:space="preserve"> certify</w:t>
      </w:r>
      <w:r w:rsidR="00405C27">
        <w:rPr>
          <w:rFonts w:ascii="Times New Roman" w:hAnsi="Times New Roman" w:cs="Times New Roman"/>
          <w:bCs/>
          <w:sz w:val="24"/>
          <w:szCs w:val="24"/>
        </w:rPr>
        <w:t>ing</w:t>
      </w:r>
      <w:r w:rsidR="00AD46F1">
        <w:rPr>
          <w:rFonts w:ascii="Times New Roman" w:hAnsi="Times New Roman" w:cs="Times New Roman"/>
          <w:bCs/>
          <w:sz w:val="24"/>
          <w:szCs w:val="24"/>
        </w:rPr>
        <w:t xml:space="preserve"> that he had presented </w:t>
      </w:r>
      <w:r w:rsidR="00405C27">
        <w:rPr>
          <w:rFonts w:ascii="Times New Roman" w:hAnsi="Times New Roman" w:cs="Times New Roman"/>
          <w:bCs/>
          <w:sz w:val="24"/>
          <w:szCs w:val="24"/>
        </w:rPr>
        <w:t>correct information</w:t>
      </w:r>
      <w:r w:rsidR="00AD46F1">
        <w:rPr>
          <w:rFonts w:ascii="Times New Roman" w:hAnsi="Times New Roman" w:cs="Times New Roman"/>
          <w:bCs/>
          <w:sz w:val="24"/>
          <w:szCs w:val="24"/>
        </w:rPr>
        <w:t xml:space="preserve"> </w:t>
      </w:r>
      <w:r w:rsidR="00405C27">
        <w:rPr>
          <w:rFonts w:ascii="Times New Roman" w:hAnsi="Times New Roman" w:cs="Times New Roman"/>
          <w:bCs/>
          <w:sz w:val="24"/>
          <w:szCs w:val="24"/>
        </w:rPr>
        <w:t xml:space="preserve">to the respondent, </w:t>
      </w:r>
      <w:r w:rsidR="00AD46F1">
        <w:rPr>
          <w:rFonts w:ascii="Times New Roman" w:hAnsi="Times New Roman" w:cs="Times New Roman"/>
          <w:bCs/>
          <w:sz w:val="24"/>
          <w:szCs w:val="24"/>
        </w:rPr>
        <w:t>as above his signature</w:t>
      </w:r>
      <w:r w:rsidR="00405C27">
        <w:rPr>
          <w:rFonts w:ascii="Times New Roman" w:hAnsi="Times New Roman" w:cs="Times New Roman"/>
          <w:bCs/>
          <w:sz w:val="24"/>
          <w:szCs w:val="24"/>
        </w:rPr>
        <w:t>,</w:t>
      </w:r>
      <w:r w:rsidR="00AD46F1">
        <w:rPr>
          <w:rFonts w:ascii="Times New Roman" w:hAnsi="Times New Roman" w:cs="Times New Roman"/>
          <w:bCs/>
          <w:sz w:val="24"/>
          <w:szCs w:val="24"/>
        </w:rPr>
        <w:t xml:space="preserve"> it is stated:</w:t>
      </w:r>
    </w:p>
    <w:p w14:paraId="0F399645" w14:textId="012B5775" w:rsidR="00AD46F1" w:rsidRDefault="00AD46F1" w:rsidP="00720ABA">
      <w:pPr>
        <w:spacing w:after="12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“I certify … that </w:t>
      </w:r>
      <w:r w:rsidRPr="00405C27">
        <w:rPr>
          <w:rFonts w:ascii="Times New Roman" w:hAnsi="Times New Roman" w:cs="Times New Roman"/>
          <w:b/>
          <w:sz w:val="24"/>
          <w:szCs w:val="24"/>
        </w:rPr>
        <w:t>the above declaration is correct in all respect</w:t>
      </w:r>
      <w:r>
        <w:rPr>
          <w:rFonts w:ascii="Times New Roman" w:hAnsi="Times New Roman" w:cs="Times New Roman"/>
          <w:bCs/>
          <w:sz w:val="24"/>
          <w:szCs w:val="24"/>
        </w:rPr>
        <w:t xml:space="preserve">. </w:t>
      </w:r>
      <w:r w:rsidRPr="00405C27">
        <w:rPr>
          <w:rFonts w:ascii="Times New Roman" w:hAnsi="Times New Roman" w:cs="Times New Roman"/>
          <w:b/>
          <w:sz w:val="24"/>
          <w:szCs w:val="24"/>
        </w:rPr>
        <w:t xml:space="preserve">I understand that there are serious </w:t>
      </w:r>
      <w:r w:rsidR="00405C27" w:rsidRPr="00405C27">
        <w:rPr>
          <w:rFonts w:ascii="Times New Roman" w:hAnsi="Times New Roman" w:cs="Times New Roman"/>
          <w:b/>
          <w:sz w:val="24"/>
          <w:szCs w:val="24"/>
        </w:rPr>
        <w:t>repercussions</w:t>
      </w:r>
      <w:r w:rsidRPr="00405C27">
        <w:rPr>
          <w:rFonts w:ascii="Times New Roman" w:hAnsi="Times New Roman" w:cs="Times New Roman"/>
          <w:b/>
          <w:sz w:val="24"/>
          <w:szCs w:val="24"/>
        </w:rPr>
        <w:t xml:space="preserve"> for giving incorrect information</w:t>
      </w:r>
      <w:r>
        <w:rPr>
          <w:rFonts w:ascii="Times New Roman" w:hAnsi="Times New Roman" w:cs="Times New Roman"/>
          <w:bCs/>
          <w:sz w:val="24"/>
          <w:szCs w:val="24"/>
        </w:rPr>
        <w:t>.”</w:t>
      </w:r>
      <w:r w:rsidR="00405C27">
        <w:rPr>
          <w:rFonts w:ascii="Times New Roman" w:hAnsi="Times New Roman" w:cs="Times New Roman"/>
          <w:bCs/>
          <w:sz w:val="24"/>
          <w:szCs w:val="24"/>
        </w:rPr>
        <w:t xml:space="preserve"> (</w:t>
      </w:r>
      <w:proofErr w:type="gramStart"/>
      <w:r w:rsidR="00405C27" w:rsidRPr="00405C27">
        <w:rPr>
          <w:rFonts w:ascii="Times New Roman" w:hAnsi="Times New Roman" w:cs="Times New Roman"/>
          <w:bCs/>
          <w:i/>
          <w:iCs/>
          <w:sz w:val="24"/>
          <w:szCs w:val="24"/>
        </w:rPr>
        <w:t>my</w:t>
      </w:r>
      <w:proofErr w:type="gramEnd"/>
      <w:r w:rsidR="00405C27" w:rsidRPr="00405C27">
        <w:rPr>
          <w:rFonts w:ascii="Times New Roman" w:hAnsi="Times New Roman" w:cs="Times New Roman"/>
          <w:bCs/>
          <w:i/>
          <w:iCs/>
          <w:sz w:val="24"/>
          <w:szCs w:val="24"/>
        </w:rPr>
        <w:t xml:space="preserve"> emphasis</w:t>
      </w:r>
      <w:r w:rsidR="00405C27">
        <w:rPr>
          <w:rFonts w:ascii="Times New Roman" w:hAnsi="Times New Roman" w:cs="Times New Roman"/>
          <w:bCs/>
          <w:sz w:val="24"/>
          <w:szCs w:val="24"/>
        </w:rPr>
        <w:t>)</w:t>
      </w:r>
    </w:p>
    <w:p w14:paraId="5D33D1D8" w14:textId="77777777" w:rsidR="00405C27" w:rsidRDefault="00AD46F1" w:rsidP="00720AB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Even the interview sheets from pp 46-46 </w:t>
      </w:r>
      <w:r w:rsidR="00405C27">
        <w:rPr>
          <w:rFonts w:ascii="Times New Roman" w:hAnsi="Times New Roman" w:cs="Times New Roman"/>
          <w:bCs/>
          <w:sz w:val="24"/>
          <w:szCs w:val="24"/>
        </w:rPr>
        <w:t xml:space="preserve">show that he declared to the respondent’s officials that he had paid cash for the motor vehicle as well as </w:t>
      </w:r>
      <w:r>
        <w:rPr>
          <w:rFonts w:ascii="Times New Roman" w:hAnsi="Times New Roman" w:cs="Times New Roman"/>
          <w:bCs/>
          <w:sz w:val="24"/>
          <w:szCs w:val="24"/>
        </w:rPr>
        <w:t xml:space="preserve">the storage </w:t>
      </w:r>
      <w:r w:rsidR="00405C27">
        <w:rPr>
          <w:rFonts w:ascii="Times New Roman" w:hAnsi="Times New Roman" w:cs="Times New Roman"/>
          <w:bCs/>
          <w:sz w:val="24"/>
          <w:szCs w:val="24"/>
        </w:rPr>
        <w:t xml:space="preserve">costs. </w:t>
      </w:r>
      <w:r>
        <w:rPr>
          <w:rFonts w:ascii="Times New Roman" w:hAnsi="Times New Roman" w:cs="Times New Roman"/>
          <w:bCs/>
          <w:sz w:val="24"/>
          <w:szCs w:val="24"/>
        </w:rPr>
        <w:t xml:space="preserve"> He</w:t>
      </w:r>
      <w:r w:rsidR="00405C27">
        <w:rPr>
          <w:rFonts w:ascii="Times New Roman" w:hAnsi="Times New Roman" w:cs="Times New Roman"/>
          <w:bCs/>
          <w:sz w:val="24"/>
          <w:szCs w:val="24"/>
        </w:rPr>
        <w:t>,</w:t>
      </w:r>
      <w:r>
        <w:rPr>
          <w:rFonts w:ascii="Times New Roman" w:hAnsi="Times New Roman" w:cs="Times New Roman"/>
          <w:bCs/>
          <w:sz w:val="24"/>
          <w:szCs w:val="24"/>
        </w:rPr>
        <w:t xml:space="preserve"> however, failed to </w:t>
      </w:r>
      <w:r w:rsidR="00405C27">
        <w:rPr>
          <w:rFonts w:ascii="Times New Roman" w:hAnsi="Times New Roman" w:cs="Times New Roman"/>
          <w:bCs/>
          <w:sz w:val="24"/>
          <w:szCs w:val="24"/>
        </w:rPr>
        <w:t>produce any cash receipts for such payments or provide any proof of the cash payments</w:t>
      </w:r>
      <w:r w:rsidR="00442DB8">
        <w:rPr>
          <w:rFonts w:ascii="Times New Roman" w:hAnsi="Times New Roman" w:cs="Times New Roman"/>
          <w:bCs/>
          <w:sz w:val="24"/>
          <w:szCs w:val="24"/>
        </w:rPr>
        <w:t xml:space="preserve"> he made towards the </w:t>
      </w:r>
      <w:r w:rsidR="00405C27">
        <w:rPr>
          <w:rFonts w:ascii="Times New Roman" w:hAnsi="Times New Roman" w:cs="Times New Roman"/>
          <w:bCs/>
          <w:sz w:val="24"/>
          <w:szCs w:val="24"/>
        </w:rPr>
        <w:t xml:space="preserve">purchase of </w:t>
      </w:r>
      <w:r w:rsidR="00442DB8">
        <w:rPr>
          <w:rFonts w:ascii="Times New Roman" w:hAnsi="Times New Roman" w:cs="Times New Roman"/>
          <w:bCs/>
          <w:sz w:val="24"/>
          <w:szCs w:val="24"/>
        </w:rPr>
        <w:t>the vehicle</w:t>
      </w:r>
      <w:r>
        <w:rPr>
          <w:rFonts w:ascii="Times New Roman" w:hAnsi="Times New Roman" w:cs="Times New Roman"/>
          <w:bCs/>
          <w:sz w:val="24"/>
          <w:szCs w:val="24"/>
        </w:rPr>
        <w:t xml:space="preserve">. The respondent, however, accepted even to consider the bank statements even though he had declared that he had paid in cash. </w:t>
      </w:r>
      <w:r w:rsidRPr="00C46B93">
        <w:rPr>
          <w:rFonts w:ascii="Times New Roman" w:hAnsi="Times New Roman" w:cs="Times New Roman"/>
          <w:bCs/>
          <w:sz w:val="24"/>
          <w:szCs w:val="24"/>
        </w:rPr>
        <w:t>Mr</w:t>
      </w:r>
      <w:r w:rsidRPr="00720ABA">
        <w:rPr>
          <w:rFonts w:ascii="Times New Roman" w:hAnsi="Times New Roman" w:cs="Times New Roman"/>
          <w:bCs/>
          <w:i/>
          <w:sz w:val="24"/>
          <w:szCs w:val="24"/>
        </w:rPr>
        <w:t xml:space="preserve"> </w:t>
      </w:r>
      <w:proofErr w:type="spellStart"/>
      <w:r w:rsidRPr="00720ABA">
        <w:rPr>
          <w:rFonts w:ascii="Times New Roman" w:hAnsi="Times New Roman" w:cs="Times New Roman"/>
          <w:bCs/>
          <w:i/>
          <w:sz w:val="24"/>
          <w:szCs w:val="24"/>
        </w:rPr>
        <w:t>Tembani</w:t>
      </w:r>
      <w:proofErr w:type="spellEnd"/>
      <w:r w:rsidRPr="00720ABA">
        <w:rPr>
          <w:rFonts w:ascii="Times New Roman" w:hAnsi="Times New Roman" w:cs="Times New Roman"/>
          <w:bCs/>
          <w:i/>
          <w:sz w:val="24"/>
          <w:szCs w:val="24"/>
        </w:rPr>
        <w:t xml:space="preserve"> </w:t>
      </w:r>
      <w:r>
        <w:rPr>
          <w:rFonts w:ascii="Times New Roman" w:hAnsi="Times New Roman" w:cs="Times New Roman"/>
          <w:bCs/>
          <w:sz w:val="24"/>
          <w:szCs w:val="24"/>
        </w:rPr>
        <w:t xml:space="preserve">was at pains seeking to explain this discrepancy. His explanation was rather an </w:t>
      </w:r>
      <w:r w:rsidR="00405C27">
        <w:rPr>
          <w:rFonts w:ascii="Times New Roman" w:hAnsi="Times New Roman" w:cs="Times New Roman"/>
          <w:bCs/>
          <w:sz w:val="24"/>
          <w:szCs w:val="24"/>
        </w:rPr>
        <w:t>insult to the intelligence</w:t>
      </w:r>
      <w:r>
        <w:rPr>
          <w:rFonts w:ascii="Times New Roman" w:hAnsi="Times New Roman" w:cs="Times New Roman"/>
          <w:bCs/>
          <w:sz w:val="24"/>
          <w:szCs w:val="24"/>
        </w:rPr>
        <w:t xml:space="preserve"> of the court</w:t>
      </w:r>
      <w:r w:rsidR="00405C27">
        <w:rPr>
          <w:rFonts w:ascii="Times New Roman" w:hAnsi="Times New Roman" w:cs="Times New Roman"/>
          <w:bCs/>
          <w:sz w:val="24"/>
          <w:szCs w:val="24"/>
        </w:rPr>
        <w:t>,</w:t>
      </w:r>
      <w:r>
        <w:rPr>
          <w:rFonts w:ascii="Times New Roman" w:hAnsi="Times New Roman" w:cs="Times New Roman"/>
          <w:bCs/>
          <w:sz w:val="24"/>
          <w:szCs w:val="24"/>
        </w:rPr>
        <w:t xml:space="preserve"> as he sought to claim that the applicant referred to cash payment as payment </w:t>
      </w:r>
      <w:r w:rsidR="00405C27">
        <w:rPr>
          <w:rFonts w:ascii="Times New Roman" w:hAnsi="Times New Roman" w:cs="Times New Roman"/>
          <w:bCs/>
          <w:sz w:val="24"/>
          <w:szCs w:val="24"/>
        </w:rPr>
        <w:t xml:space="preserve">made </w:t>
      </w:r>
      <w:r>
        <w:rPr>
          <w:rFonts w:ascii="Times New Roman" w:hAnsi="Times New Roman" w:cs="Times New Roman"/>
          <w:bCs/>
          <w:sz w:val="24"/>
          <w:szCs w:val="24"/>
        </w:rPr>
        <w:t xml:space="preserve">through the bank </w:t>
      </w:r>
      <w:r w:rsidR="00405C27">
        <w:rPr>
          <w:rFonts w:ascii="Times New Roman" w:hAnsi="Times New Roman" w:cs="Times New Roman"/>
          <w:bCs/>
          <w:sz w:val="24"/>
          <w:szCs w:val="24"/>
        </w:rPr>
        <w:t xml:space="preserve">shown on </w:t>
      </w:r>
      <w:r>
        <w:rPr>
          <w:rFonts w:ascii="Times New Roman" w:hAnsi="Times New Roman" w:cs="Times New Roman"/>
          <w:bCs/>
          <w:sz w:val="24"/>
          <w:szCs w:val="24"/>
        </w:rPr>
        <w:t xml:space="preserve">the bank statements. But surely that could not be taken to be </w:t>
      </w:r>
      <w:r w:rsidR="00405C27">
        <w:rPr>
          <w:rFonts w:ascii="Times New Roman" w:hAnsi="Times New Roman" w:cs="Times New Roman"/>
          <w:bCs/>
          <w:sz w:val="24"/>
          <w:szCs w:val="24"/>
        </w:rPr>
        <w:t>cash</w:t>
      </w:r>
      <w:r>
        <w:rPr>
          <w:rFonts w:ascii="Times New Roman" w:hAnsi="Times New Roman" w:cs="Times New Roman"/>
          <w:bCs/>
          <w:sz w:val="24"/>
          <w:szCs w:val="24"/>
        </w:rPr>
        <w:t xml:space="preserve"> payments. Th</w:t>
      </w:r>
      <w:r w:rsidR="00405C27">
        <w:rPr>
          <w:rFonts w:ascii="Times New Roman" w:hAnsi="Times New Roman" w:cs="Times New Roman"/>
          <w:bCs/>
          <w:sz w:val="24"/>
          <w:szCs w:val="24"/>
        </w:rPr>
        <w:t>is level of dishonesty is staggering to say the least.</w:t>
      </w:r>
    </w:p>
    <w:p w14:paraId="6395D283" w14:textId="2D80D09E" w:rsidR="00D00F55" w:rsidRDefault="00AD46F1" w:rsidP="00720AB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At one time</w:t>
      </w:r>
      <w:r w:rsidR="00405C27">
        <w:rPr>
          <w:rFonts w:ascii="Times New Roman" w:hAnsi="Times New Roman" w:cs="Times New Roman"/>
          <w:bCs/>
          <w:sz w:val="24"/>
          <w:szCs w:val="24"/>
        </w:rPr>
        <w:t>, the applicant claimed he had concluded an instalment sale and that he acquired ownership</w:t>
      </w:r>
      <w:r>
        <w:rPr>
          <w:rFonts w:ascii="Times New Roman" w:hAnsi="Times New Roman" w:cs="Times New Roman"/>
          <w:bCs/>
          <w:sz w:val="24"/>
          <w:szCs w:val="24"/>
        </w:rPr>
        <w:t xml:space="preserve"> on 10 February 2024. He could not even produce </w:t>
      </w:r>
      <w:r w:rsidR="00F54EA5">
        <w:rPr>
          <w:rFonts w:ascii="Times New Roman" w:hAnsi="Times New Roman" w:cs="Times New Roman"/>
          <w:bCs/>
          <w:sz w:val="24"/>
          <w:szCs w:val="24"/>
        </w:rPr>
        <w:t>proof of such an instalment sale</w:t>
      </w:r>
      <w:r w:rsidR="00405C27">
        <w:rPr>
          <w:rFonts w:ascii="Times New Roman" w:hAnsi="Times New Roman" w:cs="Times New Roman"/>
          <w:bCs/>
          <w:sz w:val="24"/>
          <w:szCs w:val="24"/>
        </w:rPr>
        <w:t xml:space="preserve"> before the court. </w:t>
      </w:r>
      <w:r>
        <w:rPr>
          <w:rFonts w:ascii="Times New Roman" w:hAnsi="Times New Roman" w:cs="Times New Roman"/>
          <w:bCs/>
          <w:sz w:val="24"/>
          <w:szCs w:val="24"/>
        </w:rPr>
        <w:t xml:space="preserve">He then turned and sought to split the invoiced sum into </w:t>
      </w:r>
      <w:r w:rsidR="00F54EA5">
        <w:rPr>
          <w:rFonts w:ascii="Times New Roman" w:hAnsi="Times New Roman" w:cs="Times New Roman"/>
          <w:bCs/>
          <w:sz w:val="24"/>
          <w:szCs w:val="24"/>
        </w:rPr>
        <w:t>two parts, namely £1,700 for the price and £50 for storage costs,</w:t>
      </w:r>
      <w:r>
        <w:rPr>
          <w:rFonts w:ascii="Times New Roman" w:hAnsi="Times New Roman" w:cs="Times New Roman"/>
          <w:bCs/>
          <w:sz w:val="24"/>
          <w:szCs w:val="24"/>
        </w:rPr>
        <w:t xml:space="preserve"> but did not put the respondent into his confidence by giving a full and candid account of the transaction. He </w:t>
      </w:r>
      <w:r w:rsidR="00F54EA5">
        <w:rPr>
          <w:rFonts w:ascii="Times New Roman" w:hAnsi="Times New Roman" w:cs="Times New Roman"/>
          <w:bCs/>
          <w:sz w:val="24"/>
          <w:szCs w:val="24"/>
        </w:rPr>
        <w:t>further</w:t>
      </w:r>
      <w:r>
        <w:rPr>
          <w:rFonts w:ascii="Times New Roman" w:hAnsi="Times New Roman" w:cs="Times New Roman"/>
          <w:bCs/>
          <w:sz w:val="24"/>
          <w:szCs w:val="24"/>
        </w:rPr>
        <w:t xml:space="preserve"> sought to bring </w:t>
      </w:r>
      <w:r w:rsidR="00F54EA5">
        <w:rPr>
          <w:rFonts w:ascii="Times New Roman" w:hAnsi="Times New Roman" w:cs="Times New Roman"/>
          <w:bCs/>
          <w:sz w:val="24"/>
          <w:szCs w:val="24"/>
        </w:rPr>
        <w:t xml:space="preserve">new documents, certified in April 2025, well after the decision he impugns before this court, </w:t>
      </w:r>
      <w:r>
        <w:rPr>
          <w:rFonts w:ascii="Times New Roman" w:hAnsi="Times New Roman" w:cs="Times New Roman"/>
          <w:bCs/>
          <w:sz w:val="24"/>
          <w:szCs w:val="24"/>
        </w:rPr>
        <w:t>to explain how he paid the purchase price. This dishonesty</w:t>
      </w:r>
      <w:r w:rsidR="005E53EC">
        <w:rPr>
          <w:rFonts w:ascii="Times New Roman" w:hAnsi="Times New Roman" w:cs="Times New Roman"/>
          <w:bCs/>
          <w:sz w:val="24"/>
          <w:szCs w:val="24"/>
        </w:rPr>
        <w:t xml:space="preserve"> </w:t>
      </w:r>
      <w:r w:rsidR="00F54EA5">
        <w:rPr>
          <w:rFonts w:ascii="Times New Roman" w:hAnsi="Times New Roman" w:cs="Times New Roman"/>
          <w:bCs/>
          <w:sz w:val="24"/>
          <w:szCs w:val="24"/>
        </w:rPr>
        <w:t>clearly shows that the applicant was not someone</w:t>
      </w:r>
      <w:r w:rsidR="005E53EC">
        <w:rPr>
          <w:rFonts w:ascii="Times New Roman" w:hAnsi="Times New Roman" w:cs="Times New Roman"/>
          <w:bCs/>
          <w:sz w:val="24"/>
          <w:szCs w:val="24"/>
        </w:rPr>
        <w:t xml:space="preserve"> the authority could trust. It correctly rejected his evidence</w:t>
      </w:r>
      <w:r w:rsidR="00F54EA5">
        <w:rPr>
          <w:rFonts w:ascii="Times New Roman" w:hAnsi="Times New Roman" w:cs="Times New Roman"/>
          <w:bCs/>
          <w:sz w:val="24"/>
          <w:szCs w:val="24"/>
        </w:rPr>
        <w:t xml:space="preserve"> that he had paid the full purchase price of the vehicle at least six months before his arrival in the country</w:t>
      </w:r>
      <w:r w:rsidR="005E53EC">
        <w:rPr>
          <w:rFonts w:ascii="Times New Roman" w:hAnsi="Times New Roman" w:cs="Times New Roman"/>
          <w:bCs/>
          <w:sz w:val="24"/>
          <w:szCs w:val="24"/>
        </w:rPr>
        <w:t>. It is trite that a party must be candid with the court. Thus</w:t>
      </w:r>
      <w:r w:rsidR="000B2F0E">
        <w:rPr>
          <w:rFonts w:ascii="Times New Roman" w:hAnsi="Times New Roman" w:cs="Times New Roman"/>
          <w:bCs/>
          <w:sz w:val="24"/>
          <w:szCs w:val="24"/>
        </w:rPr>
        <w:t xml:space="preserve">, in </w:t>
      </w:r>
      <w:r w:rsidR="000B2F0E" w:rsidRPr="000B2F0E">
        <w:rPr>
          <w:rFonts w:ascii="Times New Roman" w:hAnsi="Times New Roman" w:cs="Times New Roman"/>
          <w:bCs/>
          <w:i/>
          <w:sz w:val="24"/>
          <w:szCs w:val="24"/>
        </w:rPr>
        <w:t xml:space="preserve">S </w:t>
      </w:r>
      <w:r w:rsidR="000B2F0E" w:rsidRPr="00525E7E">
        <w:rPr>
          <w:rFonts w:ascii="Times New Roman" w:hAnsi="Times New Roman" w:cs="Times New Roman"/>
          <w:bCs/>
          <w:sz w:val="24"/>
          <w:szCs w:val="24"/>
        </w:rPr>
        <w:t>v</w:t>
      </w:r>
      <w:r w:rsidR="000B2F0E" w:rsidRPr="000B2F0E">
        <w:rPr>
          <w:rFonts w:ascii="Times New Roman" w:hAnsi="Times New Roman" w:cs="Times New Roman"/>
          <w:bCs/>
          <w:i/>
          <w:sz w:val="24"/>
          <w:szCs w:val="24"/>
        </w:rPr>
        <w:t xml:space="preserve"> S &amp; Anor</w:t>
      </w:r>
      <w:r w:rsidR="000B2F0E">
        <w:rPr>
          <w:rFonts w:ascii="Times New Roman" w:hAnsi="Times New Roman" w:cs="Times New Roman"/>
          <w:bCs/>
          <w:sz w:val="24"/>
          <w:szCs w:val="24"/>
        </w:rPr>
        <w:t xml:space="preserve"> HH</w:t>
      </w:r>
      <w:r w:rsidR="00F54EA5">
        <w:rPr>
          <w:rFonts w:ascii="Times New Roman" w:hAnsi="Times New Roman" w:cs="Times New Roman"/>
          <w:bCs/>
          <w:sz w:val="24"/>
          <w:szCs w:val="24"/>
        </w:rPr>
        <w:t xml:space="preserve"> </w:t>
      </w:r>
      <w:r w:rsidR="000B2F0E">
        <w:rPr>
          <w:rFonts w:ascii="Times New Roman" w:hAnsi="Times New Roman" w:cs="Times New Roman"/>
          <w:bCs/>
          <w:sz w:val="24"/>
          <w:szCs w:val="24"/>
        </w:rPr>
        <w:t>278</w:t>
      </w:r>
      <w:r w:rsidR="00F54EA5">
        <w:rPr>
          <w:rFonts w:ascii="Times New Roman" w:hAnsi="Times New Roman" w:cs="Times New Roman"/>
          <w:bCs/>
          <w:sz w:val="24"/>
          <w:szCs w:val="24"/>
        </w:rPr>
        <w:t>/</w:t>
      </w:r>
      <w:r w:rsidR="000B2F0E">
        <w:rPr>
          <w:rFonts w:ascii="Times New Roman" w:hAnsi="Times New Roman" w:cs="Times New Roman"/>
          <w:bCs/>
          <w:sz w:val="24"/>
          <w:szCs w:val="24"/>
        </w:rPr>
        <w:t>18 at p</w:t>
      </w:r>
      <w:r w:rsidR="00F54EA5">
        <w:rPr>
          <w:rFonts w:ascii="Times New Roman" w:hAnsi="Times New Roman" w:cs="Times New Roman"/>
          <w:bCs/>
          <w:sz w:val="24"/>
          <w:szCs w:val="24"/>
        </w:rPr>
        <w:t xml:space="preserve"> </w:t>
      </w:r>
      <w:r w:rsidR="000B2F0E">
        <w:rPr>
          <w:rFonts w:ascii="Times New Roman" w:hAnsi="Times New Roman" w:cs="Times New Roman"/>
          <w:bCs/>
          <w:sz w:val="24"/>
          <w:szCs w:val="24"/>
        </w:rPr>
        <w:t>5, the court commented as follows:</w:t>
      </w:r>
    </w:p>
    <w:p w14:paraId="2229CD3F" w14:textId="5E90F181" w:rsidR="005E53EC" w:rsidRPr="00F54EA5" w:rsidRDefault="000B2F0E" w:rsidP="00F54EA5">
      <w:pPr>
        <w:spacing w:after="120" w:line="240" w:lineRule="auto"/>
        <w:ind w:left="720"/>
        <w:jc w:val="both"/>
        <w:rPr>
          <w:rFonts w:ascii="Times New Roman" w:hAnsi="Times New Roman" w:cs="Times New Roman"/>
          <w:bCs/>
        </w:rPr>
      </w:pPr>
      <w:r w:rsidRPr="00F54EA5">
        <w:rPr>
          <w:rFonts w:ascii="Times New Roman" w:hAnsi="Times New Roman" w:cs="Times New Roman"/>
          <w:bCs/>
        </w:rPr>
        <w:t xml:space="preserve">“It also emerged during argument, that out of this the sum of ZAR50 999.05 due as at 8 March 2018 respondent has paid ZAR26 000.00 which the applicant again, had not disclosed. </w:t>
      </w:r>
      <w:r w:rsidRPr="00F54EA5">
        <w:rPr>
          <w:rFonts w:ascii="Times New Roman" w:hAnsi="Times New Roman" w:cs="Times New Roman"/>
          <w:b/>
        </w:rPr>
        <w:t>The applicant ought to have been candid with the court. I cannot exercise my discretion in favour of the applicant who has not been candid.”</w:t>
      </w:r>
      <w:r w:rsidRPr="00F54EA5">
        <w:rPr>
          <w:rFonts w:ascii="Times New Roman" w:hAnsi="Times New Roman" w:cs="Times New Roman"/>
          <w:bCs/>
        </w:rPr>
        <w:t xml:space="preserve"> (</w:t>
      </w:r>
      <w:proofErr w:type="gramStart"/>
      <w:r w:rsidRPr="00F54EA5">
        <w:rPr>
          <w:rFonts w:ascii="Times New Roman" w:hAnsi="Times New Roman" w:cs="Times New Roman"/>
          <w:bCs/>
          <w:i/>
          <w:iCs/>
        </w:rPr>
        <w:t>my</w:t>
      </w:r>
      <w:proofErr w:type="gramEnd"/>
      <w:r w:rsidRPr="00F54EA5">
        <w:rPr>
          <w:rFonts w:ascii="Times New Roman" w:hAnsi="Times New Roman" w:cs="Times New Roman"/>
          <w:bCs/>
          <w:i/>
          <w:iCs/>
        </w:rPr>
        <w:t xml:space="preserve"> emphasis</w:t>
      </w:r>
      <w:r w:rsidRPr="00F54EA5">
        <w:rPr>
          <w:rFonts w:ascii="Times New Roman" w:hAnsi="Times New Roman" w:cs="Times New Roman"/>
          <w:bCs/>
        </w:rPr>
        <w:t>)</w:t>
      </w:r>
    </w:p>
    <w:p w14:paraId="4E459C4B" w14:textId="5F89C196" w:rsidR="00F54EA5" w:rsidRDefault="00F54EA5" w:rsidP="00062DDD">
      <w:pPr>
        <w:spacing w:after="12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Further, in </w:t>
      </w:r>
      <w:proofErr w:type="spellStart"/>
      <w:r w:rsidR="005E53EC" w:rsidRPr="005E53EC">
        <w:rPr>
          <w:rFonts w:ascii="Times New Roman" w:hAnsi="Times New Roman" w:cs="Times New Roman"/>
          <w:bCs/>
          <w:i/>
          <w:iCs/>
          <w:sz w:val="24"/>
          <w:szCs w:val="24"/>
        </w:rPr>
        <w:t>Matsika</w:t>
      </w:r>
      <w:proofErr w:type="spellEnd"/>
      <w:r w:rsidR="005E53EC" w:rsidRPr="005E53EC">
        <w:rPr>
          <w:rFonts w:ascii="Times New Roman" w:hAnsi="Times New Roman" w:cs="Times New Roman"/>
          <w:bCs/>
          <w:i/>
          <w:iCs/>
          <w:sz w:val="24"/>
          <w:szCs w:val="24"/>
        </w:rPr>
        <w:t xml:space="preserve"> &amp; Anor </w:t>
      </w:r>
      <w:r w:rsidR="005E53EC" w:rsidRPr="003A7B31">
        <w:rPr>
          <w:rFonts w:ascii="Times New Roman" w:hAnsi="Times New Roman" w:cs="Times New Roman"/>
          <w:bCs/>
          <w:iCs/>
          <w:sz w:val="24"/>
          <w:szCs w:val="24"/>
        </w:rPr>
        <w:t xml:space="preserve">v </w:t>
      </w:r>
      <w:proofErr w:type="spellStart"/>
      <w:r w:rsidR="005E53EC" w:rsidRPr="005E53EC">
        <w:rPr>
          <w:rFonts w:ascii="Times New Roman" w:hAnsi="Times New Roman" w:cs="Times New Roman"/>
          <w:bCs/>
          <w:i/>
          <w:iCs/>
          <w:sz w:val="24"/>
          <w:szCs w:val="24"/>
        </w:rPr>
        <w:t>Chingwena</w:t>
      </w:r>
      <w:proofErr w:type="spellEnd"/>
      <w:r w:rsidR="005E53EC" w:rsidRPr="005E53EC">
        <w:rPr>
          <w:rFonts w:ascii="Times New Roman" w:hAnsi="Times New Roman" w:cs="Times New Roman"/>
          <w:bCs/>
          <w:i/>
          <w:iCs/>
          <w:sz w:val="24"/>
          <w:szCs w:val="24"/>
        </w:rPr>
        <w:t xml:space="preserve"> &amp; </w:t>
      </w:r>
      <w:proofErr w:type="spellStart"/>
      <w:r w:rsidR="005E53EC" w:rsidRPr="005E53EC">
        <w:rPr>
          <w:rFonts w:ascii="Times New Roman" w:hAnsi="Times New Roman" w:cs="Times New Roman"/>
          <w:bCs/>
          <w:i/>
          <w:iCs/>
          <w:sz w:val="24"/>
          <w:szCs w:val="24"/>
        </w:rPr>
        <w:t>Ors</w:t>
      </w:r>
      <w:proofErr w:type="spellEnd"/>
      <w:r w:rsidR="005E53EC" w:rsidRPr="005E53EC">
        <w:rPr>
          <w:rFonts w:ascii="Times New Roman" w:hAnsi="Times New Roman" w:cs="Times New Roman"/>
          <w:bCs/>
          <w:sz w:val="24"/>
          <w:szCs w:val="24"/>
        </w:rPr>
        <w:t xml:space="preserve"> SC 144/21</w:t>
      </w:r>
      <w:r>
        <w:rPr>
          <w:rFonts w:ascii="Times New Roman" w:hAnsi="Times New Roman" w:cs="Times New Roman"/>
          <w:bCs/>
          <w:sz w:val="24"/>
          <w:szCs w:val="24"/>
        </w:rPr>
        <w:t>, the law was restated as follows:</w:t>
      </w:r>
    </w:p>
    <w:p w14:paraId="7A32F3B7" w14:textId="22E59EBC" w:rsidR="005E53EC" w:rsidRPr="00F54EA5" w:rsidRDefault="005E53EC" w:rsidP="00F54EA5">
      <w:pPr>
        <w:spacing w:after="120" w:line="240" w:lineRule="auto"/>
        <w:ind w:left="720"/>
        <w:jc w:val="both"/>
        <w:rPr>
          <w:rFonts w:ascii="Times New Roman" w:hAnsi="Times New Roman" w:cs="Times New Roman"/>
          <w:bCs/>
        </w:rPr>
      </w:pPr>
      <w:r w:rsidRPr="005E53EC">
        <w:rPr>
          <w:rFonts w:ascii="Times New Roman" w:hAnsi="Times New Roman" w:cs="Times New Roman"/>
          <w:bCs/>
          <w:sz w:val="24"/>
          <w:szCs w:val="24"/>
        </w:rPr>
        <w:lastRenderedPageBreak/>
        <w:t>“</w:t>
      </w:r>
      <w:r w:rsidRPr="00F54EA5">
        <w:rPr>
          <w:rFonts w:ascii="Times New Roman" w:hAnsi="Times New Roman" w:cs="Times New Roman"/>
          <w:bCs/>
        </w:rPr>
        <w:t xml:space="preserve">[26] </w:t>
      </w:r>
      <w:r w:rsidRPr="00F54EA5">
        <w:rPr>
          <w:rFonts w:ascii="Times New Roman" w:hAnsi="Times New Roman" w:cs="Times New Roman"/>
          <w:b/>
          <w:bCs/>
        </w:rPr>
        <w:t>These examples of the 1</w:t>
      </w:r>
      <w:r w:rsidRPr="00F54EA5">
        <w:rPr>
          <w:rFonts w:ascii="Times New Roman" w:hAnsi="Times New Roman" w:cs="Times New Roman"/>
          <w:b/>
          <w:bCs/>
          <w:vertAlign w:val="superscript"/>
        </w:rPr>
        <w:t>st</w:t>
      </w:r>
      <w:r w:rsidRPr="00F54EA5">
        <w:rPr>
          <w:rFonts w:ascii="Times New Roman" w:hAnsi="Times New Roman" w:cs="Times New Roman"/>
          <w:b/>
          <w:bCs/>
        </w:rPr>
        <w:t xml:space="preserve"> applicant’s shenanigans portray him as a dishonest devious person who is prepared to twist the truth in order to advance his nefarious cause. In light of his deceitful character the learned judge </w:t>
      </w:r>
      <w:r w:rsidRPr="00F54EA5">
        <w:rPr>
          <w:rFonts w:ascii="Times New Roman" w:hAnsi="Times New Roman" w:cs="Times New Roman"/>
          <w:b/>
          <w:bCs/>
          <w:i/>
        </w:rPr>
        <w:t>a quo</w:t>
      </w:r>
      <w:r w:rsidRPr="00F54EA5">
        <w:rPr>
          <w:rFonts w:ascii="Times New Roman" w:hAnsi="Times New Roman" w:cs="Times New Roman"/>
          <w:b/>
          <w:bCs/>
        </w:rPr>
        <w:t xml:space="preserve"> cannot be faulted for holding that the 1</w:t>
      </w:r>
      <w:r w:rsidRPr="00F54EA5">
        <w:rPr>
          <w:rFonts w:ascii="Times New Roman" w:hAnsi="Times New Roman" w:cs="Times New Roman"/>
          <w:b/>
          <w:bCs/>
          <w:vertAlign w:val="superscript"/>
        </w:rPr>
        <w:t>st</w:t>
      </w:r>
      <w:r w:rsidRPr="00F54EA5">
        <w:rPr>
          <w:rFonts w:ascii="Times New Roman" w:hAnsi="Times New Roman" w:cs="Times New Roman"/>
          <w:b/>
          <w:bCs/>
        </w:rPr>
        <w:t xml:space="preserve"> respondent’s </w:t>
      </w:r>
      <w:proofErr w:type="gramStart"/>
      <w:r w:rsidRPr="00F54EA5">
        <w:rPr>
          <w:rFonts w:ascii="Times New Roman" w:hAnsi="Times New Roman" w:cs="Times New Roman"/>
          <w:b/>
          <w:bCs/>
        </w:rPr>
        <w:t>cause</w:t>
      </w:r>
      <w:proofErr w:type="gramEnd"/>
      <w:r w:rsidRPr="00F54EA5">
        <w:rPr>
          <w:rFonts w:ascii="Times New Roman" w:hAnsi="Times New Roman" w:cs="Times New Roman"/>
          <w:b/>
          <w:bCs/>
        </w:rPr>
        <w:t xml:space="preserve"> was founded on lies</w:t>
      </w:r>
      <w:r w:rsidRPr="00F54EA5">
        <w:rPr>
          <w:rFonts w:ascii="Times New Roman" w:hAnsi="Times New Roman" w:cs="Times New Roman"/>
          <w:bCs/>
        </w:rPr>
        <w:t xml:space="preserve"> and fraudulent documents. That finding is amply supported by the evidence on record. For that reason, the learned judge </w:t>
      </w:r>
      <w:r w:rsidRPr="00F54EA5">
        <w:rPr>
          <w:rFonts w:ascii="Times New Roman" w:hAnsi="Times New Roman" w:cs="Times New Roman"/>
          <w:bCs/>
          <w:i/>
        </w:rPr>
        <w:t xml:space="preserve">a quo’s </w:t>
      </w:r>
      <w:r w:rsidRPr="00F54EA5">
        <w:rPr>
          <w:rFonts w:ascii="Times New Roman" w:hAnsi="Times New Roman" w:cs="Times New Roman"/>
          <w:bCs/>
        </w:rPr>
        <w:t xml:space="preserve">reliance on the dictum of NDOU J in </w:t>
      </w:r>
      <w:r w:rsidRPr="00F54EA5">
        <w:rPr>
          <w:rFonts w:ascii="Times New Roman" w:hAnsi="Times New Roman" w:cs="Times New Roman"/>
          <w:bCs/>
          <w:i/>
        </w:rPr>
        <w:t xml:space="preserve">Leader Tread Zimbabwe (Pvt) Ltd </w:t>
      </w:r>
      <w:r w:rsidR="00CC2C7D" w:rsidRPr="00CC2C7D">
        <w:rPr>
          <w:rFonts w:ascii="Times New Roman" w:hAnsi="Times New Roman" w:cs="Times New Roman"/>
          <w:bCs/>
        </w:rPr>
        <w:t>v</w:t>
      </w:r>
      <w:r w:rsidRPr="00F54EA5">
        <w:rPr>
          <w:rFonts w:ascii="Times New Roman" w:hAnsi="Times New Roman" w:cs="Times New Roman"/>
          <w:bCs/>
          <w:i/>
        </w:rPr>
        <w:t xml:space="preserve"> Smith </w:t>
      </w:r>
      <w:r w:rsidRPr="00F54EA5">
        <w:rPr>
          <w:rFonts w:ascii="Times New Roman" w:hAnsi="Times New Roman" w:cs="Times New Roman"/>
          <w:bCs/>
          <w:iCs/>
        </w:rPr>
        <w:t xml:space="preserve">[HB 131/03] </w:t>
      </w:r>
      <w:r w:rsidRPr="00F54EA5">
        <w:rPr>
          <w:rFonts w:ascii="Times New Roman" w:hAnsi="Times New Roman" w:cs="Times New Roman"/>
          <w:bCs/>
        </w:rPr>
        <w:t>is apt. In that case, the learned judge observed that:</w:t>
      </w:r>
    </w:p>
    <w:p w14:paraId="0FBCAA3F" w14:textId="006F15F0" w:rsidR="005E53EC" w:rsidRPr="005E53EC" w:rsidRDefault="005E53EC" w:rsidP="00797CE6">
      <w:pPr>
        <w:spacing w:after="120" w:line="240" w:lineRule="auto"/>
        <w:ind w:left="1440"/>
        <w:jc w:val="both"/>
        <w:rPr>
          <w:rFonts w:ascii="Times New Roman" w:hAnsi="Times New Roman" w:cs="Times New Roman"/>
          <w:bCs/>
        </w:rPr>
      </w:pPr>
      <w:r w:rsidRPr="005E53EC">
        <w:rPr>
          <w:rFonts w:ascii="Times New Roman" w:hAnsi="Times New Roman" w:cs="Times New Roman"/>
          <w:bCs/>
        </w:rPr>
        <w:t>“</w:t>
      </w:r>
      <w:r w:rsidRPr="005E53EC">
        <w:rPr>
          <w:rFonts w:ascii="Times New Roman" w:hAnsi="Times New Roman" w:cs="Times New Roman"/>
          <w:b/>
          <w:bCs/>
        </w:rPr>
        <w:t>It is trite that if a litigant has given false evidence his story will be discarded and the same adverse inference may be drawn as if he has not given evidence at all</w:t>
      </w:r>
      <w:r w:rsidR="00CC2C7D" w:rsidRPr="005E53EC">
        <w:rPr>
          <w:rFonts w:ascii="Times New Roman" w:hAnsi="Times New Roman" w:cs="Times New Roman"/>
          <w:bCs/>
        </w:rPr>
        <w:t>. -</w:t>
      </w:r>
      <w:r w:rsidRPr="005E53EC">
        <w:rPr>
          <w:rFonts w:ascii="Times New Roman" w:hAnsi="Times New Roman" w:cs="Times New Roman"/>
          <w:bCs/>
        </w:rPr>
        <w:t xml:space="preserve"> see </w:t>
      </w:r>
      <w:proofErr w:type="spellStart"/>
      <w:r w:rsidRPr="005E53EC">
        <w:rPr>
          <w:rFonts w:ascii="Times New Roman" w:hAnsi="Times New Roman" w:cs="Times New Roman"/>
          <w:bCs/>
          <w:i/>
        </w:rPr>
        <w:t>Tumahole</w:t>
      </w:r>
      <w:proofErr w:type="spellEnd"/>
      <w:r w:rsidRPr="005E53EC">
        <w:rPr>
          <w:rFonts w:ascii="Times New Roman" w:hAnsi="Times New Roman" w:cs="Times New Roman"/>
          <w:bCs/>
          <w:i/>
        </w:rPr>
        <w:t xml:space="preserve"> </w:t>
      </w:r>
      <w:proofErr w:type="spellStart"/>
      <w:r w:rsidRPr="005E53EC">
        <w:rPr>
          <w:rFonts w:ascii="Times New Roman" w:hAnsi="Times New Roman" w:cs="Times New Roman"/>
          <w:bCs/>
          <w:i/>
        </w:rPr>
        <w:t>Bereng</w:t>
      </w:r>
      <w:proofErr w:type="spellEnd"/>
      <w:r w:rsidRPr="005E53EC">
        <w:rPr>
          <w:rFonts w:ascii="Times New Roman" w:hAnsi="Times New Roman" w:cs="Times New Roman"/>
          <w:bCs/>
          <w:i/>
        </w:rPr>
        <w:t xml:space="preserve"> </w:t>
      </w:r>
      <w:r w:rsidRPr="00CC2C7D">
        <w:rPr>
          <w:rFonts w:ascii="Times New Roman" w:hAnsi="Times New Roman" w:cs="Times New Roman"/>
          <w:bCs/>
        </w:rPr>
        <w:t xml:space="preserve">v </w:t>
      </w:r>
      <w:r w:rsidRPr="005E53EC">
        <w:rPr>
          <w:rFonts w:ascii="Times New Roman" w:hAnsi="Times New Roman" w:cs="Times New Roman"/>
          <w:bCs/>
          <w:i/>
        </w:rPr>
        <w:t>R [1949] AC 253</w:t>
      </w:r>
      <w:r w:rsidRPr="005E53EC">
        <w:rPr>
          <w:rFonts w:ascii="Times New Roman" w:hAnsi="Times New Roman" w:cs="Times New Roman"/>
          <w:bCs/>
          <w:iCs/>
        </w:rPr>
        <w:t xml:space="preserve"> and</w:t>
      </w:r>
      <w:r w:rsidRPr="005E53EC">
        <w:rPr>
          <w:rFonts w:ascii="Times New Roman" w:hAnsi="Times New Roman" w:cs="Times New Roman"/>
          <w:bCs/>
          <w:i/>
        </w:rPr>
        <w:t xml:space="preserve"> South African Law of Evidence </w:t>
      </w:r>
      <w:r w:rsidRPr="005E53EC">
        <w:rPr>
          <w:rFonts w:ascii="Times New Roman" w:hAnsi="Times New Roman" w:cs="Times New Roman"/>
          <w:bCs/>
        </w:rPr>
        <w:t xml:space="preserve">IH Hoffman and DT </w:t>
      </w:r>
      <w:proofErr w:type="spellStart"/>
      <w:r w:rsidRPr="005E53EC">
        <w:rPr>
          <w:rFonts w:ascii="Times New Roman" w:hAnsi="Times New Roman" w:cs="Times New Roman"/>
          <w:bCs/>
        </w:rPr>
        <w:t>Zeffert</w:t>
      </w:r>
      <w:proofErr w:type="spellEnd"/>
      <w:r w:rsidRPr="005E53EC">
        <w:rPr>
          <w:rFonts w:ascii="Times New Roman" w:hAnsi="Times New Roman" w:cs="Times New Roman"/>
          <w:bCs/>
        </w:rPr>
        <w:t xml:space="preserve"> (3</w:t>
      </w:r>
      <w:r w:rsidRPr="005E53EC">
        <w:rPr>
          <w:rFonts w:ascii="Times New Roman" w:hAnsi="Times New Roman" w:cs="Times New Roman"/>
          <w:bCs/>
          <w:vertAlign w:val="superscript"/>
        </w:rPr>
        <w:t>rd</w:t>
      </w:r>
      <w:r w:rsidRPr="005E53EC">
        <w:rPr>
          <w:rFonts w:ascii="Times New Roman" w:hAnsi="Times New Roman" w:cs="Times New Roman"/>
          <w:bCs/>
        </w:rPr>
        <w:t xml:space="preserve"> </w:t>
      </w:r>
      <w:proofErr w:type="spellStart"/>
      <w:r w:rsidRPr="005E53EC">
        <w:rPr>
          <w:rFonts w:ascii="Times New Roman" w:hAnsi="Times New Roman" w:cs="Times New Roman"/>
          <w:bCs/>
        </w:rPr>
        <w:t>ed</w:t>
      </w:r>
      <w:proofErr w:type="spellEnd"/>
      <w:r w:rsidRPr="005E53EC">
        <w:rPr>
          <w:rFonts w:ascii="Times New Roman" w:hAnsi="Times New Roman" w:cs="Times New Roman"/>
          <w:bCs/>
        </w:rPr>
        <w:t>) at page 472, if he lies about a particular incident, the court may infer that there is something about it which he wishes to hide”.</w:t>
      </w:r>
    </w:p>
    <w:p w14:paraId="53DBE29D" w14:textId="77777777" w:rsidR="005E53EC" w:rsidRDefault="005E53EC" w:rsidP="00F54EA5">
      <w:pPr>
        <w:spacing w:after="120" w:line="240" w:lineRule="auto"/>
        <w:ind w:left="720"/>
        <w:jc w:val="both"/>
        <w:rPr>
          <w:rFonts w:ascii="Times New Roman" w:hAnsi="Times New Roman" w:cs="Times New Roman"/>
          <w:bCs/>
        </w:rPr>
      </w:pPr>
      <w:r w:rsidRPr="005E53EC">
        <w:rPr>
          <w:rFonts w:ascii="Times New Roman" w:hAnsi="Times New Roman" w:cs="Times New Roman"/>
          <w:bCs/>
        </w:rPr>
        <w:t xml:space="preserve">[27] </w:t>
      </w:r>
      <w:r w:rsidRPr="005E53EC">
        <w:rPr>
          <w:rFonts w:ascii="Times New Roman" w:hAnsi="Times New Roman" w:cs="Times New Roman"/>
          <w:b/>
          <w:bCs/>
        </w:rPr>
        <w:t>This should really be the end of the matter as the 1</w:t>
      </w:r>
      <w:r w:rsidRPr="005E53EC">
        <w:rPr>
          <w:rFonts w:ascii="Times New Roman" w:hAnsi="Times New Roman" w:cs="Times New Roman"/>
          <w:b/>
          <w:bCs/>
          <w:vertAlign w:val="superscript"/>
        </w:rPr>
        <w:t>st</w:t>
      </w:r>
      <w:r w:rsidRPr="005E53EC">
        <w:rPr>
          <w:rFonts w:ascii="Times New Roman" w:hAnsi="Times New Roman" w:cs="Times New Roman"/>
          <w:b/>
          <w:bCs/>
        </w:rPr>
        <w:t xml:space="preserve"> applicant has proven to be an unworthy dishonest litigant</w:t>
      </w:r>
      <w:r w:rsidRPr="005E53EC">
        <w:rPr>
          <w:rFonts w:ascii="Times New Roman" w:hAnsi="Times New Roman" w:cs="Times New Roman"/>
          <w:bCs/>
        </w:rPr>
        <w:t>. For the sake of completeness, I, however, feel constrained to briefly deal with his other complaint that after finding that the 1</w:t>
      </w:r>
      <w:r w:rsidRPr="005E53EC">
        <w:rPr>
          <w:rFonts w:ascii="Times New Roman" w:hAnsi="Times New Roman" w:cs="Times New Roman"/>
          <w:bCs/>
          <w:vertAlign w:val="superscript"/>
        </w:rPr>
        <w:t>st</w:t>
      </w:r>
      <w:r w:rsidRPr="005E53EC">
        <w:rPr>
          <w:rFonts w:ascii="Times New Roman" w:hAnsi="Times New Roman" w:cs="Times New Roman"/>
          <w:bCs/>
        </w:rPr>
        <w:t xml:space="preserve"> applicant had no </w:t>
      </w:r>
      <w:r w:rsidRPr="005E53EC">
        <w:rPr>
          <w:rFonts w:ascii="Times New Roman" w:hAnsi="Times New Roman" w:cs="Times New Roman"/>
          <w:bCs/>
          <w:i/>
        </w:rPr>
        <w:t>locus standi</w:t>
      </w:r>
      <w:r w:rsidRPr="005E53EC">
        <w:rPr>
          <w:rFonts w:ascii="Times New Roman" w:hAnsi="Times New Roman" w:cs="Times New Roman"/>
          <w:bCs/>
        </w:rPr>
        <w:t xml:space="preserve"> the court </w:t>
      </w:r>
      <w:r w:rsidRPr="005E53EC">
        <w:rPr>
          <w:rFonts w:ascii="Times New Roman" w:hAnsi="Times New Roman" w:cs="Times New Roman"/>
          <w:bCs/>
          <w:i/>
        </w:rPr>
        <w:t>a quo</w:t>
      </w:r>
      <w:r w:rsidRPr="005E53EC">
        <w:rPr>
          <w:rFonts w:ascii="Times New Roman" w:hAnsi="Times New Roman" w:cs="Times New Roman"/>
          <w:bCs/>
        </w:rPr>
        <w:t xml:space="preserve"> ought to have struck the matter off the roll instead of dismissing it.” (</w:t>
      </w:r>
      <w:proofErr w:type="gramStart"/>
      <w:r w:rsidRPr="005E53EC">
        <w:rPr>
          <w:rFonts w:ascii="Times New Roman" w:hAnsi="Times New Roman" w:cs="Times New Roman"/>
          <w:bCs/>
          <w:i/>
          <w:iCs/>
        </w:rPr>
        <w:t>my</w:t>
      </w:r>
      <w:proofErr w:type="gramEnd"/>
      <w:r w:rsidRPr="005E53EC">
        <w:rPr>
          <w:rFonts w:ascii="Times New Roman" w:hAnsi="Times New Roman" w:cs="Times New Roman"/>
          <w:bCs/>
          <w:i/>
          <w:iCs/>
        </w:rPr>
        <w:t xml:space="preserve"> emphasis</w:t>
      </w:r>
      <w:r w:rsidRPr="005E53EC">
        <w:rPr>
          <w:rFonts w:ascii="Times New Roman" w:hAnsi="Times New Roman" w:cs="Times New Roman"/>
          <w:bCs/>
        </w:rPr>
        <w:t>)</w:t>
      </w:r>
    </w:p>
    <w:p w14:paraId="2AD29710" w14:textId="77777777" w:rsidR="00062DDD" w:rsidRPr="005E53EC" w:rsidRDefault="00062DDD" w:rsidP="00F54EA5">
      <w:pPr>
        <w:spacing w:after="120" w:line="240" w:lineRule="auto"/>
        <w:ind w:left="720"/>
        <w:jc w:val="both"/>
        <w:rPr>
          <w:rFonts w:ascii="Times New Roman" w:hAnsi="Times New Roman" w:cs="Times New Roman"/>
          <w:bCs/>
        </w:rPr>
      </w:pPr>
    </w:p>
    <w:p w14:paraId="1447A07B" w14:textId="7ED323FD" w:rsidR="005E53EC" w:rsidRPr="005E53EC" w:rsidRDefault="00F54EA5" w:rsidP="00BA4C93">
      <w:pPr>
        <w:spacing w:after="12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Supreme Court in </w:t>
      </w:r>
      <w:proofErr w:type="spellStart"/>
      <w:r w:rsidR="005E53EC" w:rsidRPr="005E53EC">
        <w:rPr>
          <w:rFonts w:ascii="Times New Roman" w:hAnsi="Times New Roman" w:cs="Times New Roman"/>
          <w:bCs/>
          <w:i/>
          <w:iCs/>
          <w:sz w:val="24"/>
          <w:szCs w:val="24"/>
          <w:lang w:val="en-US"/>
        </w:rPr>
        <w:t>Chimbandi</w:t>
      </w:r>
      <w:proofErr w:type="spellEnd"/>
      <w:r w:rsidR="005E53EC" w:rsidRPr="005E53EC">
        <w:rPr>
          <w:rFonts w:ascii="Times New Roman" w:hAnsi="Times New Roman" w:cs="Times New Roman"/>
          <w:bCs/>
          <w:i/>
          <w:iCs/>
          <w:sz w:val="24"/>
          <w:szCs w:val="24"/>
          <w:lang w:val="en-US"/>
        </w:rPr>
        <w:t xml:space="preserve"> </w:t>
      </w:r>
      <w:r w:rsidR="005E53EC" w:rsidRPr="00BA4C93">
        <w:rPr>
          <w:rFonts w:ascii="Times New Roman" w:hAnsi="Times New Roman" w:cs="Times New Roman"/>
          <w:bCs/>
          <w:iCs/>
          <w:sz w:val="24"/>
          <w:szCs w:val="24"/>
          <w:lang w:val="en-US"/>
        </w:rPr>
        <w:t xml:space="preserve">v </w:t>
      </w:r>
      <w:r w:rsidR="005E53EC" w:rsidRPr="005E53EC">
        <w:rPr>
          <w:rFonts w:ascii="Times New Roman" w:hAnsi="Times New Roman" w:cs="Times New Roman"/>
          <w:bCs/>
          <w:i/>
          <w:iCs/>
          <w:sz w:val="24"/>
          <w:szCs w:val="24"/>
          <w:lang w:val="en-US"/>
        </w:rPr>
        <w:t>Mabel Canvas (</w:t>
      </w:r>
      <w:proofErr w:type="spellStart"/>
      <w:r w:rsidR="005E53EC" w:rsidRPr="005E53EC">
        <w:rPr>
          <w:rFonts w:ascii="Times New Roman" w:hAnsi="Times New Roman" w:cs="Times New Roman"/>
          <w:bCs/>
          <w:i/>
          <w:iCs/>
          <w:sz w:val="24"/>
          <w:szCs w:val="24"/>
          <w:lang w:val="en-US"/>
        </w:rPr>
        <w:t>Pvt</w:t>
      </w:r>
      <w:proofErr w:type="spellEnd"/>
      <w:r w:rsidR="005E53EC" w:rsidRPr="005E53EC">
        <w:rPr>
          <w:rFonts w:ascii="Times New Roman" w:hAnsi="Times New Roman" w:cs="Times New Roman"/>
          <w:bCs/>
          <w:i/>
          <w:iCs/>
          <w:sz w:val="24"/>
          <w:szCs w:val="24"/>
          <w:lang w:val="en-US"/>
        </w:rPr>
        <w:t xml:space="preserve">) Ltd </w:t>
      </w:r>
      <w:r w:rsidR="005E53EC" w:rsidRPr="005E53EC">
        <w:rPr>
          <w:rFonts w:ascii="Times New Roman" w:hAnsi="Times New Roman" w:cs="Times New Roman"/>
          <w:bCs/>
          <w:sz w:val="24"/>
          <w:szCs w:val="24"/>
          <w:lang w:val="en-US"/>
        </w:rPr>
        <w:t>SC</w:t>
      </w:r>
      <w:r w:rsidR="005E53EC" w:rsidRPr="005E53EC">
        <w:rPr>
          <w:rFonts w:ascii="Times New Roman" w:hAnsi="Times New Roman" w:cs="Times New Roman"/>
          <w:bCs/>
          <w:i/>
          <w:iCs/>
          <w:sz w:val="24"/>
          <w:szCs w:val="24"/>
          <w:lang w:val="en-US"/>
        </w:rPr>
        <w:t xml:space="preserve"> </w:t>
      </w:r>
      <w:r w:rsidR="005E53EC" w:rsidRPr="005E53EC">
        <w:rPr>
          <w:rFonts w:ascii="Times New Roman" w:hAnsi="Times New Roman" w:cs="Times New Roman"/>
          <w:bCs/>
          <w:sz w:val="24"/>
          <w:szCs w:val="24"/>
          <w:lang w:val="en-US"/>
        </w:rPr>
        <w:t>68/22</w:t>
      </w:r>
      <w:r>
        <w:rPr>
          <w:rFonts w:ascii="Times New Roman" w:hAnsi="Times New Roman" w:cs="Times New Roman"/>
          <w:bCs/>
          <w:sz w:val="24"/>
          <w:szCs w:val="24"/>
          <w:lang w:val="en-US"/>
        </w:rPr>
        <w:t xml:space="preserve"> held as follows, in relation a litigant who </w:t>
      </w:r>
      <w:r w:rsidR="007C1540">
        <w:rPr>
          <w:rFonts w:ascii="Times New Roman" w:hAnsi="Times New Roman" w:cs="Times New Roman"/>
          <w:bCs/>
          <w:sz w:val="24"/>
          <w:szCs w:val="24"/>
          <w:lang w:val="en-US"/>
        </w:rPr>
        <w:t xml:space="preserve">is dishonest or lied to the court: </w:t>
      </w:r>
    </w:p>
    <w:p w14:paraId="1AE442C3" w14:textId="77777777" w:rsidR="005E53EC" w:rsidRPr="005E53EC" w:rsidRDefault="005E53EC" w:rsidP="007C1540">
      <w:pPr>
        <w:spacing w:after="120" w:line="240" w:lineRule="auto"/>
        <w:ind w:left="720"/>
        <w:jc w:val="both"/>
        <w:rPr>
          <w:rFonts w:ascii="Times New Roman" w:hAnsi="Times New Roman" w:cs="Times New Roman"/>
          <w:bCs/>
        </w:rPr>
      </w:pPr>
      <w:r w:rsidRPr="005E53EC">
        <w:rPr>
          <w:rFonts w:ascii="Times New Roman" w:hAnsi="Times New Roman" w:cs="Times New Roman"/>
          <w:bCs/>
        </w:rPr>
        <w:t xml:space="preserve">“[17] </w:t>
      </w:r>
      <w:r w:rsidRPr="005E53EC">
        <w:rPr>
          <w:rFonts w:ascii="Times New Roman" w:hAnsi="Times New Roman" w:cs="Times New Roman"/>
          <w:b/>
          <w:bCs/>
        </w:rPr>
        <w:t xml:space="preserve">At the onset of argument counsel for the appellant made the inescapable fatal admission that appellant was in fact dishonest to the court </w:t>
      </w:r>
      <w:r w:rsidRPr="005E53EC">
        <w:rPr>
          <w:rFonts w:ascii="Times New Roman" w:hAnsi="Times New Roman" w:cs="Times New Roman"/>
          <w:b/>
          <w:bCs/>
          <w:i/>
        </w:rPr>
        <w:t>a quo</w:t>
      </w:r>
      <w:r w:rsidRPr="005E53EC">
        <w:rPr>
          <w:rFonts w:ascii="Times New Roman" w:hAnsi="Times New Roman" w:cs="Times New Roman"/>
          <w:b/>
          <w:bCs/>
        </w:rPr>
        <w:t xml:space="preserve"> when she denied liability to the respondent. What this means is that the appellant’s entire pleadings are prone to being founded on lies and deceit.</w:t>
      </w:r>
    </w:p>
    <w:p w14:paraId="41E1EF88" w14:textId="77777777" w:rsidR="005E53EC" w:rsidRDefault="005E53EC" w:rsidP="007C1540">
      <w:pPr>
        <w:spacing w:after="120" w:line="240" w:lineRule="auto"/>
        <w:ind w:left="720"/>
        <w:jc w:val="both"/>
        <w:rPr>
          <w:rFonts w:ascii="Times New Roman" w:hAnsi="Times New Roman" w:cs="Times New Roman"/>
          <w:bCs/>
        </w:rPr>
      </w:pPr>
      <w:r w:rsidRPr="005E53EC">
        <w:rPr>
          <w:rFonts w:ascii="Times New Roman" w:hAnsi="Times New Roman" w:cs="Times New Roman"/>
          <w:bCs/>
        </w:rPr>
        <w:t xml:space="preserve">[18] Given the appellant’s admitted devious and unworthy demeanour, counsel for the appellant was unable to give any coherent answer as to why the court </w:t>
      </w:r>
      <w:r w:rsidRPr="005E53EC">
        <w:rPr>
          <w:rFonts w:ascii="Times New Roman" w:hAnsi="Times New Roman" w:cs="Times New Roman"/>
          <w:bCs/>
          <w:i/>
        </w:rPr>
        <w:t xml:space="preserve">a quo </w:t>
      </w:r>
      <w:r w:rsidRPr="005E53EC">
        <w:rPr>
          <w:rFonts w:ascii="Times New Roman" w:hAnsi="Times New Roman" w:cs="Times New Roman"/>
          <w:bCs/>
        </w:rPr>
        <w:t xml:space="preserve">should have believed her on any other aspect of her defence. </w:t>
      </w:r>
      <w:r w:rsidRPr="005E53EC">
        <w:rPr>
          <w:rFonts w:ascii="Times New Roman" w:hAnsi="Times New Roman" w:cs="Times New Roman"/>
          <w:b/>
          <w:bCs/>
        </w:rPr>
        <w:t xml:space="preserve">It is trite that a litigant who is shown to have told a lie in court may also be considered unworthy of belief on any other contentious issues. The court </w:t>
      </w:r>
      <w:r w:rsidRPr="005E53EC">
        <w:rPr>
          <w:rFonts w:ascii="Times New Roman" w:hAnsi="Times New Roman" w:cs="Times New Roman"/>
          <w:b/>
          <w:bCs/>
          <w:i/>
        </w:rPr>
        <w:t xml:space="preserve">a quo’s </w:t>
      </w:r>
      <w:r w:rsidRPr="005E53EC">
        <w:rPr>
          <w:rFonts w:ascii="Times New Roman" w:hAnsi="Times New Roman" w:cs="Times New Roman"/>
          <w:b/>
          <w:bCs/>
        </w:rPr>
        <w:t>finding in this respect is beyond reproach.</w:t>
      </w:r>
      <w:r w:rsidRPr="005E53EC">
        <w:rPr>
          <w:rFonts w:ascii="Times New Roman" w:hAnsi="Times New Roman" w:cs="Times New Roman"/>
          <w:bCs/>
        </w:rPr>
        <w:t>” (</w:t>
      </w:r>
      <w:proofErr w:type="gramStart"/>
      <w:r w:rsidRPr="005E53EC">
        <w:rPr>
          <w:rFonts w:ascii="Times New Roman" w:hAnsi="Times New Roman" w:cs="Times New Roman"/>
          <w:bCs/>
          <w:i/>
          <w:iCs/>
        </w:rPr>
        <w:t>my</w:t>
      </w:r>
      <w:proofErr w:type="gramEnd"/>
      <w:r w:rsidRPr="005E53EC">
        <w:rPr>
          <w:rFonts w:ascii="Times New Roman" w:hAnsi="Times New Roman" w:cs="Times New Roman"/>
          <w:bCs/>
          <w:i/>
          <w:iCs/>
        </w:rPr>
        <w:t xml:space="preserve"> emphasis</w:t>
      </w:r>
      <w:r w:rsidRPr="005E53EC">
        <w:rPr>
          <w:rFonts w:ascii="Times New Roman" w:hAnsi="Times New Roman" w:cs="Times New Roman"/>
          <w:bCs/>
        </w:rPr>
        <w:t>)</w:t>
      </w:r>
    </w:p>
    <w:p w14:paraId="5B818253" w14:textId="77777777" w:rsidR="00062DDD" w:rsidRPr="005E53EC" w:rsidRDefault="00062DDD" w:rsidP="007C1540">
      <w:pPr>
        <w:spacing w:after="120" w:line="240" w:lineRule="auto"/>
        <w:ind w:left="720"/>
        <w:jc w:val="both"/>
        <w:rPr>
          <w:rFonts w:ascii="Times New Roman" w:hAnsi="Times New Roman" w:cs="Times New Roman"/>
          <w:bCs/>
        </w:rPr>
      </w:pPr>
    </w:p>
    <w:p w14:paraId="2B5EEE8F" w14:textId="77777777" w:rsidR="007C1540" w:rsidRDefault="00557A2F" w:rsidP="00BA4C93">
      <w:pPr>
        <w:spacing w:after="12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See also </w:t>
      </w:r>
      <w:proofErr w:type="spellStart"/>
      <w:r w:rsidRPr="007C1540">
        <w:rPr>
          <w:rFonts w:ascii="Times New Roman" w:hAnsi="Times New Roman" w:cs="Times New Roman"/>
          <w:bCs/>
          <w:i/>
          <w:iCs/>
          <w:sz w:val="24"/>
          <w:szCs w:val="24"/>
        </w:rPr>
        <w:t>Anabus</w:t>
      </w:r>
      <w:proofErr w:type="spellEnd"/>
      <w:r w:rsidRPr="007C1540">
        <w:rPr>
          <w:rFonts w:ascii="Times New Roman" w:hAnsi="Times New Roman" w:cs="Times New Roman"/>
          <w:bCs/>
          <w:i/>
          <w:iCs/>
          <w:sz w:val="24"/>
          <w:szCs w:val="24"/>
        </w:rPr>
        <w:t xml:space="preserve"> Services (Pvt) Ltd </w:t>
      </w:r>
      <w:r w:rsidRPr="002D6432">
        <w:rPr>
          <w:rFonts w:ascii="Times New Roman" w:hAnsi="Times New Roman" w:cs="Times New Roman"/>
          <w:bCs/>
          <w:iCs/>
          <w:sz w:val="24"/>
          <w:szCs w:val="24"/>
        </w:rPr>
        <w:t>v</w:t>
      </w:r>
      <w:r w:rsidRPr="007C1540">
        <w:rPr>
          <w:rFonts w:ascii="Times New Roman" w:hAnsi="Times New Roman" w:cs="Times New Roman"/>
          <w:bCs/>
          <w:i/>
          <w:iCs/>
          <w:sz w:val="24"/>
          <w:szCs w:val="24"/>
        </w:rPr>
        <w:t xml:space="preserve"> Minister of Health </w:t>
      </w:r>
      <w:r w:rsidR="007C1540">
        <w:rPr>
          <w:rFonts w:ascii="Times New Roman" w:hAnsi="Times New Roman" w:cs="Times New Roman"/>
          <w:bCs/>
          <w:i/>
          <w:iCs/>
          <w:sz w:val="24"/>
          <w:szCs w:val="24"/>
        </w:rPr>
        <w:t xml:space="preserve">&amp; </w:t>
      </w:r>
      <w:proofErr w:type="spellStart"/>
      <w:r w:rsidR="007C1540">
        <w:rPr>
          <w:rFonts w:ascii="Times New Roman" w:hAnsi="Times New Roman" w:cs="Times New Roman"/>
          <w:bCs/>
          <w:i/>
          <w:iCs/>
          <w:sz w:val="24"/>
          <w:szCs w:val="24"/>
        </w:rPr>
        <w:t>Ors</w:t>
      </w:r>
      <w:proofErr w:type="spellEnd"/>
      <w:r w:rsidRPr="00557A2F">
        <w:rPr>
          <w:rFonts w:ascii="Times New Roman" w:hAnsi="Times New Roman" w:cs="Times New Roman"/>
          <w:bCs/>
          <w:sz w:val="24"/>
          <w:szCs w:val="24"/>
        </w:rPr>
        <w:t xml:space="preserve"> HB 88/03</w:t>
      </w:r>
      <w:r w:rsidR="007C1540">
        <w:rPr>
          <w:rFonts w:ascii="Times New Roman" w:hAnsi="Times New Roman" w:cs="Times New Roman"/>
          <w:bCs/>
          <w:sz w:val="24"/>
          <w:szCs w:val="24"/>
        </w:rPr>
        <w:t>.</w:t>
      </w:r>
    </w:p>
    <w:p w14:paraId="05132B82" w14:textId="77777777" w:rsidR="007C1540" w:rsidRDefault="005E53EC" w:rsidP="007C1540">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The above principles would apply with full force in any application for a rebate before the respondent. The requirement</w:t>
      </w:r>
      <w:r w:rsidR="007C1540">
        <w:rPr>
          <w:rFonts w:ascii="Times New Roman" w:hAnsi="Times New Roman" w:cs="Times New Roman"/>
          <w:bCs/>
          <w:sz w:val="24"/>
          <w:szCs w:val="24"/>
        </w:rPr>
        <w:t>, as also stated in the questionnaire, in which the applicant signed a declaration that the information he provided was correct,</w:t>
      </w:r>
      <w:r>
        <w:rPr>
          <w:rFonts w:ascii="Times New Roman" w:hAnsi="Times New Roman" w:cs="Times New Roman"/>
          <w:bCs/>
          <w:sz w:val="24"/>
          <w:szCs w:val="24"/>
        </w:rPr>
        <w:t xml:space="preserve"> required the applicant to be honest and candid with the administrative authority. </w:t>
      </w:r>
      <w:r w:rsidR="00557A2F">
        <w:rPr>
          <w:rFonts w:ascii="Times New Roman" w:hAnsi="Times New Roman" w:cs="Times New Roman"/>
          <w:bCs/>
          <w:sz w:val="24"/>
          <w:szCs w:val="24"/>
        </w:rPr>
        <w:t>The decision</w:t>
      </w:r>
      <w:r w:rsidR="007C1540">
        <w:rPr>
          <w:rFonts w:ascii="Times New Roman" w:hAnsi="Times New Roman" w:cs="Times New Roman"/>
          <w:bCs/>
          <w:sz w:val="24"/>
          <w:szCs w:val="24"/>
        </w:rPr>
        <w:t>,</w:t>
      </w:r>
      <w:r w:rsidR="00557A2F">
        <w:rPr>
          <w:rFonts w:ascii="Times New Roman" w:hAnsi="Times New Roman" w:cs="Times New Roman"/>
          <w:bCs/>
          <w:sz w:val="24"/>
          <w:szCs w:val="24"/>
        </w:rPr>
        <w:t xml:space="preserve"> therefore</w:t>
      </w:r>
      <w:r w:rsidR="007C1540">
        <w:rPr>
          <w:rFonts w:ascii="Times New Roman" w:hAnsi="Times New Roman" w:cs="Times New Roman"/>
          <w:bCs/>
          <w:sz w:val="24"/>
          <w:szCs w:val="24"/>
        </w:rPr>
        <w:t>,</w:t>
      </w:r>
      <w:r w:rsidR="00557A2F">
        <w:rPr>
          <w:rFonts w:ascii="Times New Roman" w:hAnsi="Times New Roman" w:cs="Times New Roman"/>
          <w:bCs/>
          <w:sz w:val="24"/>
          <w:szCs w:val="24"/>
        </w:rPr>
        <w:t xml:space="preserve"> to deny him the rebate in the </w:t>
      </w:r>
      <w:r w:rsidR="007C1540">
        <w:rPr>
          <w:rFonts w:ascii="Times New Roman" w:hAnsi="Times New Roman" w:cs="Times New Roman"/>
          <w:bCs/>
          <w:sz w:val="24"/>
          <w:szCs w:val="24"/>
        </w:rPr>
        <w:t>circumstances</w:t>
      </w:r>
      <w:r w:rsidR="00557A2F">
        <w:rPr>
          <w:rFonts w:ascii="Times New Roman" w:hAnsi="Times New Roman" w:cs="Times New Roman"/>
          <w:bCs/>
          <w:sz w:val="24"/>
          <w:szCs w:val="24"/>
        </w:rPr>
        <w:t xml:space="preserve"> cannot be </w:t>
      </w:r>
      <w:r w:rsidR="007C1540">
        <w:rPr>
          <w:rFonts w:ascii="Times New Roman" w:hAnsi="Times New Roman" w:cs="Times New Roman"/>
          <w:bCs/>
          <w:sz w:val="24"/>
          <w:szCs w:val="24"/>
        </w:rPr>
        <w:t>impeached</w:t>
      </w:r>
      <w:r w:rsidR="00557A2F">
        <w:rPr>
          <w:rFonts w:ascii="Times New Roman" w:hAnsi="Times New Roman" w:cs="Times New Roman"/>
          <w:bCs/>
          <w:sz w:val="24"/>
          <w:szCs w:val="24"/>
        </w:rPr>
        <w:t xml:space="preserve">. </w:t>
      </w:r>
    </w:p>
    <w:p w14:paraId="7E3B8D2B" w14:textId="40F4E720" w:rsidR="007E2755" w:rsidRPr="009304E0" w:rsidRDefault="00557A2F" w:rsidP="00380593">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applicant was also not candid with this court. In para 5 of </w:t>
      </w:r>
      <w:r w:rsidR="000B2F0E">
        <w:rPr>
          <w:rFonts w:ascii="Times New Roman" w:hAnsi="Times New Roman" w:cs="Times New Roman"/>
          <w:bCs/>
          <w:sz w:val="24"/>
          <w:szCs w:val="24"/>
        </w:rPr>
        <w:t>the founding affidavit, the applicant aver</w:t>
      </w:r>
      <w:r w:rsidR="007C1540">
        <w:rPr>
          <w:rFonts w:ascii="Times New Roman" w:hAnsi="Times New Roman" w:cs="Times New Roman"/>
          <w:bCs/>
          <w:sz w:val="24"/>
          <w:szCs w:val="24"/>
        </w:rPr>
        <w:t>red</w:t>
      </w:r>
      <w:r w:rsidR="000B2F0E">
        <w:rPr>
          <w:rFonts w:ascii="Times New Roman" w:hAnsi="Times New Roman" w:cs="Times New Roman"/>
          <w:bCs/>
          <w:sz w:val="24"/>
          <w:szCs w:val="24"/>
        </w:rPr>
        <w:t xml:space="preserve"> </w:t>
      </w:r>
      <w:r w:rsidR="007C1540">
        <w:rPr>
          <w:rFonts w:ascii="Times New Roman" w:hAnsi="Times New Roman" w:cs="Times New Roman"/>
          <w:bCs/>
          <w:sz w:val="24"/>
          <w:szCs w:val="24"/>
        </w:rPr>
        <w:t xml:space="preserve">that the storage fees were paid </w:t>
      </w:r>
      <w:r w:rsidR="000B2F0E">
        <w:rPr>
          <w:rFonts w:ascii="Times New Roman" w:hAnsi="Times New Roman" w:cs="Times New Roman"/>
          <w:bCs/>
          <w:sz w:val="24"/>
          <w:szCs w:val="24"/>
        </w:rPr>
        <w:t>directly to the owner of the vehicle</w:t>
      </w:r>
      <w:r w:rsidR="007C1540">
        <w:rPr>
          <w:rFonts w:ascii="Times New Roman" w:hAnsi="Times New Roman" w:cs="Times New Roman"/>
          <w:bCs/>
          <w:sz w:val="24"/>
          <w:szCs w:val="24"/>
        </w:rPr>
        <w:t xml:space="preserve">, one Susan </w:t>
      </w:r>
      <w:proofErr w:type="spellStart"/>
      <w:r w:rsidR="007C1540">
        <w:rPr>
          <w:rFonts w:ascii="Times New Roman" w:hAnsi="Times New Roman" w:cs="Times New Roman"/>
          <w:bCs/>
          <w:sz w:val="24"/>
          <w:szCs w:val="24"/>
        </w:rPr>
        <w:lastRenderedPageBreak/>
        <w:t>Bunu</w:t>
      </w:r>
      <w:proofErr w:type="spellEnd"/>
      <w:r w:rsidR="007C1540">
        <w:rPr>
          <w:rFonts w:ascii="Times New Roman" w:hAnsi="Times New Roman" w:cs="Times New Roman"/>
          <w:bCs/>
          <w:sz w:val="24"/>
          <w:szCs w:val="24"/>
        </w:rPr>
        <w:t xml:space="preserve"> Tana; </w:t>
      </w:r>
      <w:r w:rsidR="000B2F0E">
        <w:rPr>
          <w:rFonts w:ascii="Times New Roman" w:hAnsi="Times New Roman" w:cs="Times New Roman"/>
          <w:bCs/>
          <w:sz w:val="24"/>
          <w:szCs w:val="24"/>
        </w:rPr>
        <w:t>however, the sale receipt on p 12 shows that the money was paid t</w:t>
      </w:r>
      <w:r w:rsidR="007C1540">
        <w:rPr>
          <w:rFonts w:ascii="Times New Roman" w:hAnsi="Times New Roman" w:cs="Times New Roman"/>
          <w:bCs/>
          <w:sz w:val="24"/>
          <w:szCs w:val="24"/>
        </w:rPr>
        <w:t>o</w:t>
      </w:r>
      <w:r w:rsidR="000B2F0E">
        <w:rPr>
          <w:rFonts w:ascii="Times New Roman" w:hAnsi="Times New Roman" w:cs="Times New Roman"/>
          <w:bCs/>
          <w:sz w:val="24"/>
          <w:szCs w:val="24"/>
        </w:rPr>
        <w:t xml:space="preserve"> Grey Wolf Auto Limited. </w:t>
      </w:r>
      <w:r w:rsidR="007C1540">
        <w:rPr>
          <w:rFonts w:ascii="Times New Roman" w:hAnsi="Times New Roman" w:cs="Times New Roman"/>
          <w:bCs/>
          <w:sz w:val="24"/>
          <w:szCs w:val="24"/>
        </w:rPr>
        <w:t>However,</w:t>
      </w:r>
      <w:r>
        <w:rPr>
          <w:rFonts w:ascii="Times New Roman" w:hAnsi="Times New Roman" w:cs="Times New Roman"/>
          <w:bCs/>
          <w:sz w:val="24"/>
          <w:szCs w:val="24"/>
        </w:rPr>
        <w:t xml:space="preserve"> as I have alluded to earlier</w:t>
      </w:r>
      <w:r w:rsidR="007C1540">
        <w:rPr>
          <w:rFonts w:ascii="Times New Roman" w:hAnsi="Times New Roman" w:cs="Times New Roman"/>
          <w:bCs/>
          <w:sz w:val="24"/>
          <w:szCs w:val="24"/>
        </w:rPr>
        <w:t>, the sales receipt and the further explanation, including the alleged undated letter from Grey Wolf Auto at p 24, were</w:t>
      </w:r>
      <w:r>
        <w:rPr>
          <w:rFonts w:ascii="Times New Roman" w:hAnsi="Times New Roman" w:cs="Times New Roman"/>
          <w:bCs/>
          <w:sz w:val="24"/>
          <w:szCs w:val="24"/>
        </w:rPr>
        <w:t xml:space="preserve"> never placed before the respondent. The claim that the respondent’s decision was </w:t>
      </w:r>
      <w:r w:rsidR="007C1540">
        <w:rPr>
          <w:rFonts w:ascii="Times New Roman" w:hAnsi="Times New Roman" w:cs="Times New Roman"/>
          <w:bCs/>
          <w:sz w:val="24"/>
          <w:szCs w:val="24"/>
        </w:rPr>
        <w:t>manifestly</w:t>
      </w:r>
      <w:r>
        <w:rPr>
          <w:rFonts w:ascii="Times New Roman" w:hAnsi="Times New Roman" w:cs="Times New Roman"/>
          <w:bCs/>
          <w:sz w:val="24"/>
          <w:szCs w:val="24"/>
        </w:rPr>
        <w:t xml:space="preserve"> harsh, unreasonable, unlawful and</w:t>
      </w:r>
      <w:r w:rsidR="007C1540">
        <w:rPr>
          <w:rFonts w:ascii="Times New Roman" w:hAnsi="Times New Roman" w:cs="Times New Roman"/>
          <w:bCs/>
          <w:sz w:val="24"/>
          <w:szCs w:val="24"/>
        </w:rPr>
        <w:t>/or</w:t>
      </w:r>
      <w:r>
        <w:rPr>
          <w:rFonts w:ascii="Times New Roman" w:hAnsi="Times New Roman" w:cs="Times New Roman"/>
          <w:bCs/>
          <w:sz w:val="24"/>
          <w:szCs w:val="24"/>
        </w:rPr>
        <w:t xml:space="preserve"> unfair is clearly devoid of any merit. There is no basis</w:t>
      </w:r>
      <w:r w:rsidR="007C1540">
        <w:rPr>
          <w:rFonts w:ascii="Times New Roman" w:hAnsi="Times New Roman" w:cs="Times New Roman"/>
          <w:bCs/>
          <w:sz w:val="24"/>
          <w:szCs w:val="24"/>
        </w:rPr>
        <w:t>, therefore, for the court to interfere with the administrative</w:t>
      </w:r>
      <w:r>
        <w:rPr>
          <w:rFonts w:ascii="Times New Roman" w:hAnsi="Times New Roman" w:cs="Times New Roman"/>
          <w:bCs/>
          <w:sz w:val="24"/>
          <w:szCs w:val="24"/>
        </w:rPr>
        <w:t xml:space="preserve"> decision </w:t>
      </w:r>
      <w:r w:rsidR="007C1540">
        <w:rPr>
          <w:rFonts w:ascii="Times New Roman" w:hAnsi="Times New Roman" w:cs="Times New Roman"/>
          <w:bCs/>
          <w:sz w:val="24"/>
          <w:szCs w:val="24"/>
        </w:rPr>
        <w:t xml:space="preserve">made by </w:t>
      </w:r>
      <w:r>
        <w:rPr>
          <w:rFonts w:ascii="Times New Roman" w:hAnsi="Times New Roman" w:cs="Times New Roman"/>
          <w:bCs/>
          <w:sz w:val="24"/>
          <w:szCs w:val="24"/>
        </w:rPr>
        <w:t>the respondent</w:t>
      </w:r>
      <w:r w:rsidR="007C1540">
        <w:rPr>
          <w:rFonts w:ascii="Times New Roman" w:hAnsi="Times New Roman" w:cs="Times New Roman"/>
          <w:bCs/>
          <w:sz w:val="24"/>
          <w:szCs w:val="24"/>
        </w:rPr>
        <w:t xml:space="preserve"> on </w:t>
      </w:r>
      <w:r w:rsidR="00147BC4">
        <w:rPr>
          <w:rFonts w:ascii="Times New Roman" w:hAnsi="Times New Roman" w:cs="Times New Roman"/>
          <w:bCs/>
          <w:sz w:val="24"/>
          <w:szCs w:val="24"/>
        </w:rPr>
        <w:t>1</w:t>
      </w:r>
      <w:r w:rsidR="007C1540">
        <w:rPr>
          <w:rFonts w:ascii="Times New Roman" w:hAnsi="Times New Roman" w:cs="Times New Roman"/>
          <w:bCs/>
          <w:sz w:val="24"/>
          <w:szCs w:val="24"/>
        </w:rPr>
        <w:t>3 January 2025</w:t>
      </w:r>
      <w:r>
        <w:rPr>
          <w:rFonts w:ascii="Times New Roman" w:hAnsi="Times New Roman" w:cs="Times New Roman"/>
          <w:bCs/>
          <w:sz w:val="24"/>
          <w:szCs w:val="24"/>
        </w:rPr>
        <w:t xml:space="preserve">. </w:t>
      </w:r>
    </w:p>
    <w:p w14:paraId="12E9C799" w14:textId="33DAB740" w:rsidR="00290937" w:rsidRPr="00456DDE" w:rsidRDefault="00290937" w:rsidP="00290937">
      <w:pPr>
        <w:spacing w:after="120" w:line="360" w:lineRule="auto"/>
        <w:ind w:left="720" w:hanging="720"/>
        <w:jc w:val="both"/>
        <w:rPr>
          <w:rFonts w:ascii="Times New Roman" w:hAnsi="Times New Roman" w:cs="Times New Roman"/>
          <w:b/>
          <w:bCs/>
          <w:sz w:val="24"/>
          <w:szCs w:val="24"/>
          <w:u w:val="single"/>
        </w:rPr>
      </w:pPr>
      <w:r w:rsidRPr="00456DDE">
        <w:rPr>
          <w:rFonts w:ascii="Times New Roman" w:hAnsi="Times New Roman" w:cs="Times New Roman"/>
          <w:b/>
          <w:bCs/>
          <w:sz w:val="24"/>
          <w:szCs w:val="24"/>
          <w:u w:val="single"/>
        </w:rPr>
        <w:t>DISPOSITION</w:t>
      </w:r>
      <w:r w:rsidR="001E042E">
        <w:rPr>
          <w:rFonts w:ascii="Times New Roman" w:hAnsi="Times New Roman" w:cs="Times New Roman"/>
          <w:b/>
          <w:bCs/>
          <w:sz w:val="24"/>
          <w:szCs w:val="24"/>
          <w:u w:val="single"/>
        </w:rPr>
        <w:t xml:space="preserve"> </w:t>
      </w:r>
    </w:p>
    <w:p w14:paraId="06875D7D" w14:textId="6EA248CF" w:rsidR="00675196" w:rsidRDefault="007C1540" w:rsidP="00720A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find the </w:t>
      </w:r>
      <w:r w:rsidR="0030330D">
        <w:rPr>
          <w:rFonts w:ascii="Times New Roman" w:hAnsi="Times New Roman" w:cs="Times New Roman"/>
          <w:sz w:val="24"/>
          <w:szCs w:val="24"/>
        </w:rPr>
        <w:t xml:space="preserve">application before me </w:t>
      </w:r>
      <w:r>
        <w:rPr>
          <w:rFonts w:ascii="Times New Roman" w:hAnsi="Times New Roman" w:cs="Times New Roman"/>
          <w:sz w:val="24"/>
          <w:szCs w:val="24"/>
        </w:rPr>
        <w:t xml:space="preserve">to be hopelessly </w:t>
      </w:r>
      <w:r w:rsidR="0030330D">
        <w:rPr>
          <w:rFonts w:ascii="Times New Roman" w:hAnsi="Times New Roman" w:cs="Times New Roman"/>
          <w:sz w:val="24"/>
          <w:szCs w:val="24"/>
        </w:rPr>
        <w:t>without merit. The applicant has failed to</w:t>
      </w:r>
      <w:r w:rsidR="003114EC">
        <w:rPr>
          <w:rFonts w:ascii="Times New Roman" w:hAnsi="Times New Roman" w:cs="Times New Roman"/>
          <w:sz w:val="24"/>
          <w:szCs w:val="24"/>
        </w:rPr>
        <w:t xml:space="preserve"> establish that</w:t>
      </w:r>
      <w:r w:rsidR="0030330D">
        <w:rPr>
          <w:rFonts w:ascii="Times New Roman" w:hAnsi="Times New Roman" w:cs="Times New Roman"/>
          <w:sz w:val="24"/>
          <w:szCs w:val="24"/>
        </w:rPr>
        <w:t xml:space="preserve"> </w:t>
      </w:r>
      <w:r w:rsidR="003114EC" w:rsidRPr="003114EC">
        <w:rPr>
          <w:rFonts w:ascii="Times New Roman" w:hAnsi="Times New Roman" w:cs="Times New Roman"/>
          <w:bCs/>
          <w:sz w:val="24"/>
          <w:szCs w:val="24"/>
        </w:rPr>
        <w:t>the respondent’s decision was grossly unreasonable, unlawful and/or manifestly harsh or excessive</w:t>
      </w:r>
      <w:r w:rsidR="003114EC">
        <w:rPr>
          <w:rFonts w:ascii="Times New Roman" w:hAnsi="Times New Roman" w:cs="Times New Roman"/>
          <w:bCs/>
          <w:sz w:val="24"/>
          <w:szCs w:val="24"/>
        </w:rPr>
        <w:t>.</w:t>
      </w:r>
      <w:r w:rsidR="003114EC" w:rsidRPr="003114EC">
        <w:rPr>
          <w:rFonts w:ascii="Times New Roman" w:hAnsi="Times New Roman" w:cs="Times New Roman"/>
          <w:sz w:val="24"/>
          <w:szCs w:val="24"/>
        </w:rPr>
        <w:t xml:space="preserve"> </w:t>
      </w:r>
      <w:r w:rsidR="00557A2F">
        <w:rPr>
          <w:rFonts w:ascii="Times New Roman" w:hAnsi="Times New Roman" w:cs="Times New Roman"/>
          <w:sz w:val="24"/>
          <w:szCs w:val="24"/>
        </w:rPr>
        <w:t xml:space="preserve">With the </w:t>
      </w:r>
      <w:r>
        <w:rPr>
          <w:rFonts w:ascii="Times New Roman" w:hAnsi="Times New Roman" w:cs="Times New Roman"/>
          <w:sz w:val="24"/>
          <w:szCs w:val="24"/>
        </w:rPr>
        <w:t>evidence before the respondent and the dishonesty shown by the applicant, this court is not moved to accept that there is any legal basis to set aside the respondent's decision for violating s 3(1) of the Administrative</w:t>
      </w:r>
      <w:r w:rsidR="00675196">
        <w:rPr>
          <w:rFonts w:ascii="Times New Roman" w:hAnsi="Times New Roman" w:cs="Times New Roman"/>
          <w:sz w:val="24"/>
          <w:szCs w:val="24"/>
        </w:rPr>
        <w:t xml:space="preserve"> Justice Act. </w:t>
      </w:r>
      <w:r w:rsidR="006F06D2">
        <w:rPr>
          <w:rFonts w:ascii="Times New Roman" w:hAnsi="Times New Roman" w:cs="Times New Roman"/>
          <w:sz w:val="24"/>
          <w:szCs w:val="24"/>
        </w:rPr>
        <w:t xml:space="preserve">The </w:t>
      </w:r>
      <w:r>
        <w:rPr>
          <w:rFonts w:ascii="Times New Roman" w:hAnsi="Times New Roman" w:cs="Times New Roman"/>
          <w:sz w:val="24"/>
          <w:szCs w:val="24"/>
        </w:rPr>
        <w:t>Commissioner exercised his discretion</w:t>
      </w:r>
      <w:r w:rsidR="006F06D2">
        <w:rPr>
          <w:rFonts w:ascii="Times New Roman" w:hAnsi="Times New Roman" w:cs="Times New Roman"/>
          <w:sz w:val="24"/>
          <w:szCs w:val="24"/>
        </w:rPr>
        <w:t xml:space="preserve"> properly and reasonably. The court will not interfere with the discretion properly exercised in accordance with the la</w:t>
      </w:r>
      <w:r>
        <w:rPr>
          <w:rFonts w:ascii="Times New Roman" w:hAnsi="Times New Roman" w:cs="Times New Roman"/>
          <w:sz w:val="24"/>
          <w:szCs w:val="24"/>
        </w:rPr>
        <w:t>w</w:t>
      </w:r>
      <w:r w:rsidR="006F06D2">
        <w:rPr>
          <w:rFonts w:ascii="Times New Roman" w:hAnsi="Times New Roman" w:cs="Times New Roman"/>
          <w:sz w:val="24"/>
          <w:szCs w:val="24"/>
        </w:rPr>
        <w:t xml:space="preserve">. </w:t>
      </w:r>
      <w:r w:rsidR="003114EC">
        <w:rPr>
          <w:rFonts w:ascii="Times New Roman" w:hAnsi="Times New Roman" w:cs="Times New Roman"/>
          <w:sz w:val="24"/>
          <w:szCs w:val="24"/>
        </w:rPr>
        <w:t xml:space="preserve">The grounds upon which this application </w:t>
      </w:r>
      <w:r w:rsidR="00675196">
        <w:rPr>
          <w:rFonts w:ascii="Times New Roman" w:hAnsi="Times New Roman" w:cs="Times New Roman"/>
          <w:sz w:val="24"/>
          <w:szCs w:val="24"/>
        </w:rPr>
        <w:t xml:space="preserve">was based were utterly unsustainable. The application cannot succeed. </w:t>
      </w:r>
    </w:p>
    <w:p w14:paraId="3D9C4DEB" w14:textId="32EDD5C2" w:rsidR="00675196" w:rsidRDefault="00956D3E" w:rsidP="00720ABA">
      <w:pPr>
        <w:spacing w:after="0" w:line="360" w:lineRule="auto"/>
        <w:ind w:firstLine="720"/>
        <w:jc w:val="both"/>
        <w:rPr>
          <w:rFonts w:ascii="Times New Roman" w:hAnsi="Times New Roman" w:cs="Times New Roman"/>
          <w:sz w:val="24"/>
          <w:szCs w:val="24"/>
        </w:rPr>
      </w:pPr>
      <w:r w:rsidRPr="003556B7">
        <w:rPr>
          <w:rFonts w:ascii="Times New Roman" w:hAnsi="Times New Roman" w:cs="Times New Roman"/>
          <w:sz w:val="24"/>
          <w:szCs w:val="24"/>
        </w:rPr>
        <w:t>It is the general rule that costs follow the event</w:t>
      </w:r>
      <w:r w:rsidR="007C1540">
        <w:rPr>
          <w:rFonts w:ascii="Times New Roman" w:hAnsi="Times New Roman" w:cs="Times New Roman"/>
          <w:sz w:val="24"/>
          <w:szCs w:val="24"/>
        </w:rPr>
        <w:t>,</w:t>
      </w:r>
      <w:r w:rsidRPr="003556B7">
        <w:rPr>
          <w:rFonts w:ascii="Times New Roman" w:hAnsi="Times New Roman" w:cs="Times New Roman"/>
          <w:sz w:val="24"/>
          <w:szCs w:val="24"/>
        </w:rPr>
        <w:t xml:space="preserve"> and there is no reason for me</w:t>
      </w:r>
      <w:r w:rsidR="003114EC">
        <w:rPr>
          <w:rFonts w:ascii="Times New Roman" w:hAnsi="Times New Roman" w:cs="Times New Roman"/>
          <w:sz w:val="24"/>
          <w:szCs w:val="24"/>
        </w:rPr>
        <w:t xml:space="preserve"> to</w:t>
      </w:r>
      <w:r w:rsidRPr="003556B7">
        <w:rPr>
          <w:rFonts w:ascii="Times New Roman" w:hAnsi="Times New Roman" w:cs="Times New Roman"/>
          <w:sz w:val="24"/>
          <w:szCs w:val="24"/>
        </w:rPr>
        <w:t xml:space="preserve"> depart from </w:t>
      </w:r>
      <w:r>
        <w:rPr>
          <w:rFonts w:ascii="Times New Roman" w:hAnsi="Times New Roman" w:cs="Times New Roman"/>
          <w:sz w:val="24"/>
          <w:szCs w:val="24"/>
        </w:rPr>
        <w:t xml:space="preserve">that rule. </w:t>
      </w:r>
      <w:r w:rsidR="003114EC">
        <w:rPr>
          <w:rFonts w:ascii="Times New Roman" w:hAnsi="Times New Roman" w:cs="Times New Roman"/>
          <w:sz w:val="24"/>
          <w:szCs w:val="24"/>
        </w:rPr>
        <w:t xml:space="preserve">The respondent prayed for costs on </w:t>
      </w:r>
      <w:r w:rsidR="007C1540">
        <w:rPr>
          <w:rFonts w:ascii="Times New Roman" w:hAnsi="Times New Roman" w:cs="Times New Roman"/>
          <w:sz w:val="24"/>
          <w:szCs w:val="24"/>
        </w:rPr>
        <w:t>a legal practitioner and client</w:t>
      </w:r>
      <w:r w:rsidR="003114EC">
        <w:rPr>
          <w:rFonts w:ascii="Times New Roman" w:hAnsi="Times New Roman" w:cs="Times New Roman"/>
          <w:sz w:val="24"/>
          <w:szCs w:val="24"/>
        </w:rPr>
        <w:t xml:space="preserve"> scale</w:t>
      </w:r>
      <w:r w:rsidR="007C1540">
        <w:rPr>
          <w:rFonts w:ascii="Times New Roman" w:hAnsi="Times New Roman" w:cs="Times New Roman"/>
          <w:sz w:val="24"/>
          <w:szCs w:val="24"/>
        </w:rPr>
        <w:t xml:space="preserve">. Such </w:t>
      </w:r>
      <w:r w:rsidR="003114EC">
        <w:rPr>
          <w:rFonts w:ascii="Times New Roman" w:hAnsi="Times New Roman" w:cs="Times New Roman"/>
          <w:sz w:val="24"/>
          <w:szCs w:val="24"/>
        </w:rPr>
        <w:t xml:space="preserve">costs are granted </w:t>
      </w:r>
      <w:r w:rsidR="007C1540">
        <w:rPr>
          <w:rFonts w:ascii="Times New Roman" w:hAnsi="Times New Roman" w:cs="Times New Roman"/>
          <w:sz w:val="24"/>
          <w:szCs w:val="24"/>
        </w:rPr>
        <w:t xml:space="preserve">only </w:t>
      </w:r>
      <w:r w:rsidR="003114EC">
        <w:rPr>
          <w:rFonts w:ascii="Times New Roman" w:hAnsi="Times New Roman" w:cs="Times New Roman"/>
          <w:sz w:val="24"/>
          <w:szCs w:val="24"/>
        </w:rPr>
        <w:t xml:space="preserve">in exceptional circumstances. There are no exceptional circumstances </w:t>
      </w:r>
      <w:r w:rsidR="00675196">
        <w:rPr>
          <w:rFonts w:ascii="Times New Roman" w:hAnsi="Times New Roman" w:cs="Times New Roman"/>
          <w:sz w:val="24"/>
          <w:szCs w:val="24"/>
        </w:rPr>
        <w:t>justifying punitive costs. While the application was without merit</w:t>
      </w:r>
      <w:r w:rsidR="007C1540">
        <w:rPr>
          <w:rFonts w:ascii="Times New Roman" w:hAnsi="Times New Roman" w:cs="Times New Roman"/>
          <w:sz w:val="24"/>
          <w:szCs w:val="24"/>
        </w:rPr>
        <w:t>,</w:t>
      </w:r>
      <w:r w:rsidR="00675196">
        <w:rPr>
          <w:rFonts w:ascii="Times New Roman" w:hAnsi="Times New Roman" w:cs="Times New Roman"/>
          <w:sz w:val="24"/>
          <w:szCs w:val="24"/>
        </w:rPr>
        <w:t xml:space="preserve"> it does not fall into the category of cases </w:t>
      </w:r>
      <w:r w:rsidR="007C1540">
        <w:rPr>
          <w:rFonts w:ascii="Times New Roman" w:hAnsi="Times New Roman" w:cs="Times New Roman"/>
          <w:sz w:val="24"/>
          <w:szCs w:val="24"/>
        </w:rPr>
        <w:t>that can be taken as</w:t>
      </w:r>
      <w:r w:rsidR="00675196">
        <w:rPr>
          <w:rFonts w:ascii="Times New Roman" w:hAnsi="Times New Roman" w:cs="Times New Roman"/>
          <w:sz w:val="24"/>
          <w:szCs w:val="24"/>
        </w:rPr>
        <w:t xml:space="preserve"> an abuse of court process. Costs on a legal practitioner and client scale </w:t>
      </w:r>
      <w:r w:rsidR="007C1540">
        <w:rPr>
          <w:rFonts w:ascii="Times New Roman" w:hAnsi="Times New Roman" w:cs="Times New Roman"/>
          <w:sz w:val="24"/>
          <w:szCs w:val="24"/>
        </w:rPr>
        <w:t>can</w:t>
      </w:r>
      <w:r w:rsidR="00675196">
        <w:rPr>
          <w:rFonts w:ascii="Times New Roman" w:hAnsi="Times New Roman" w:cs="Times New Roman"/>
          <w:sz w:val="24"/>
          <w:szCs w:val="24"/>
        </w:rPr>
        <w:t xml:space="preserve">not be granted merely because a party has requested them. </w:t>
      </w:r>
      <w:r w:rsidR="00675196" w:rsidRPr="005E27E8">
        <w:rPr>
          <w:rFonts w:ascii="Times New Roman" w:hAnsi="Times New Roman" w:cs="Times New Roman"/>
          <w:sz w:val="24"/>
          <w:szCs w:val="24"/>
        </w:rPr>
        <w:t xml:space="preserve">Mr </w:t>
      </w:r>
      <w:proofErr w:type="spellStart"/>
      <w:r w:rsidR="00675196" w:rsidRPr="00062DDD">
        <w:rPr>
          <w:rFonts w:ascii="Times New Roman" w:hAnsi="Times New Roman" w:cs="Times New Roman"/>
          <w:i/>
          <w:sz w:val="24"/>
          <w:szCs w:val="24"/>
        </w:rPr>
        <w:t>Marange</w:t>
      </w:r>
      <w:proofErr w:type="spellEnd"/>
      <w:r w:rsidR="00675196" w:rsidRPr="005E27E8">
        <w:rPr>
          <w:rFonts w:ascii="Times New Roman" w:hAnsi="Times New Roman" w:cs="Times New Roman"/>
          <w:sz w:val="24"/>
          <w:szCs w:val="24"/>
        </w:rPr>
        <w:t>,</w:t>
      </w:r>
      <w:r w:rsidR="00675196">
        <w:rPr>
          <w:rFonts w:ascii="Times New Roman" w:hAnsi="Times New Roman" w:cs="Times New Roman"/>
          <w:sz w:val="24"/>
          <w:szCs w:val="24"/>
        </w:rPr>
        <w:t xml:space="preserve"> in his address before the court, did not even justify why such costs were being sought. </w:t>
      </w:r>
      <w:r w:rsidR="007C1540">
        <w:rPr>
          <w:rFonts w:ascii="Times New Roman" w:hAnsi="Times New Roman" w:cs="Times New Roman"/>
          <w:sz w:val="24"/>
          <w:szCs w:val="24"/>
        </w:rPr>
        <w:t>I, therefore, find only c</w:t>
      </w:r>
      <w:r w:rsidR="00675196">
        <w:rPr>
          <w:rFonts w:ascii="Times New Roman" w:hAnsi="Times New Roman" w:cs="Times New Roman"/>
          <w:sz w:val="24"/>
          <w:szCs w:val="24"/>
        </w:rPr>
        <w:t xml:space="preserve">osts on the ordinary scale </w:t>
      </w:r>
      <w:r w:rsidR="007C1540">
        <w:rPr>
          <w:rFonts w:ascii="Times New Roman" w:hAnsi="Times New Roman" w:cs="Times New Roman"/>
          <w:sz w:val="24"/>
          <w:szCs w:val="24"/>
        </w:rPr>
        <w:t xml:space="preserve">to be warranted. </w:t>
      </w:r>
    </w:p>
    <w:p w14:paraId="2F136272" w14:textId="3E448744" w:rsidR="00290937" w:rsidRDefault="003A049D" w:rsidP="00380593">
      <w:pPr>
        <w:spacing w:after="12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Accordingly, </w:t>
      </w:r>
      <w:r w:rsidR="00675196">
        <w:rPr>
          <w:rFonts w:ascii="Times New Roman" w:hAnsi="Times New Roman" w:cs="Times New Roman"/>
          <w:sz w:val="24"/>
          <w:szCs w:val="24"/>
        </w:rPr>
        <w:t>it is ordered as follows</w:t>
      </w:r>
      <w:r>
        <w:rPr>
          <w:rFonts w:ascii="Times New Roman" w:hAnsi="Times New Roman" w:cs="Times New Roman"/>
          <w:sz w:val="24"/>
          <w:szCs w:val="24"/>
        </w:rPr>
        <w:t>:</w:t>
      </w:r>
    </w:p>
    <w:p w14:paraId="56EC25ED" w14:textId="13699C2E" w:rsidR="00575A7A" w:rsidRDefault="00C10520" w:rsidP="003114EC">
      <w:pPr>
        <w:spacing w:after="120" w:line="360" w:lineRule="auto"/>
        <w:ind w:left="1440" w:hanging="72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68457E">
        <w:rPr>
          <w:rFonts w:ascii="Times New Roman" w:hAnsi="Times New Roman" w:cs="Times New Roman"/>
          <w:sz w:val="24"/>
          <w:szCs w:val="24"/>
          <w:lang w:val="en-GB"/>
        </w:rPr>
        <w:t xml:space="preserve">1. </w:t>
      </w:r>
      <w:r w:rsidR="007C1540">
        <w:rPr>
          <w:rFonts w:ascii="Times New Roman" w:hAnsi="Times New Roman" w:cs="Times New Roman"/>
          <w:sz w:val="24"/>
          <w:szCs w:val="24"/>
          <w:lang w:val="en-GB"/>
        </w:rPr>
        <w:tab/>
      </w:r>
      <w:r w:rsidR="003A049D" w:rsidRPr="003A049D">
        <w:rPr>
          <w:rFonts w:ascii="Times New Roman" w:hAnsi="Times New Roman" w:cs="Times New Roman"/>
          <w:sz w:val="24"/>
          <w:szCs w:val="24"/>
          <w:lang w:val="en-GB"/>
        </w:rPr>
        <w:t>The</w:t>
      </w:r>
      <w:r w:rsidR="00E201C5">
        <w:rPr>
          <w:rFonts w:ascii="Times New Roman" w:hAnsi="Times New Roman" w:cs="Times New Roman"/>
          <w:sz w:val="24"/>
          <w:szCs w:val="24"/>
          <w:lang w:val="en-GB"/>
        </w:rPr>
        <w:t xml:space="preserve"> </w:t>
      </w:r>
      <w:r w:rsidR="003114EC">
        <w:rPr>
          <w:rFonts w:ascii="Times New Roman" w:hAnsi="Times New Roman" w:cs="Times New Roman"/>
          <w:sz w:val="24"/>
          <w:szCs w:val="24"/>
          <w:lang w:val="en-GB"/>
        </w:rPr>
        <w:t>application</w:t>
      </w:r>
      <w:r w:rsidR="00675196">
        <w:rPr>
          <w:rFonts w:ascii="Times New Roman" w:hAnsi="Times New Roman" w:cs="Times New Roman"/>
          <w:sz w:val="24"/>
          <w:szCs w:val="24"/>
          <w:lang w:val="en-GB"/>
        </w:rPr>
        <w:t xml:space="preserve"> be and</w:t>
      </w:r>
      <w:r w:rsidR="003114EC">
        <w:rPr>
          <w:rFonts w:ascii="Times New Roman" w:hAnsi="Times New Roman" w:cs="Times New Roman"/>
          <w:sz w:val="24"/>
          <w:szCs w:val="24"/>
          <w:lang w:val="en-GB"/>
        </w:rPr>
        <w:t xml:space="preserve"> is </w:t>
      </w:r>
      <w:r w:rsidR="00675196">
        <w:rPr>
          <w:rFonts w:ascii="Times New Roman" w:hAnsi="Times New Roman" w:cs="Times New Roman"/>
          <w:sz w:val="24"/>
          <w:szCs w:val="24"/>
          <w:lang w:val="en-GB"/>
        </w:rPr>
        <w:t xml:space="preserve">hereby </w:t>
      </w:r>
      <w:r w:rsidR="003114EC">
        <w:rPr>
          <w:rFonts w:ascii="Times New Roman" w:hAnsi="Times New Roman" w:cs="Times New Roman"/>
          <w:sz w:val="24"/>
          <w:szCs w:val="24"/>
          <w:lang w:val="en-GB"/>
        </w:rPr>
        <w:t>dismissed</w:t>
      </w:r>
      <w:r w:rsidR="00956D3E">
        <w:rPr>
          <w:rFonts w:ascii="Times New Roman" w:hAnsi="Times New Roman" w:cs="Times New Roman"/>
          <w:sz w:val="24"/>
          <w:szCs w:val="24"/>
          <w:lang w:val="en-GB"/>
        </w:rPr>
        <w:t xml:space="preserve"> with costs.</w:t>
      </w:r>
      <w:r w:rsidR="003114EC">
        <w:rPr>
          <w:rFonts w:ascii="Times New Roman" w:hAnsi="Times New Roman" w:cs="Times New Roman"/>
          <w:sz w:val="24"/>
          <w:szCs w:val="24"/>
          <w:lang w:val="en-GB"/>
        </w:rPr>
        <w:t>”</w:t>
      </w:r>
    </w:p>
    <w:p w14:paraId="415FBDB9" w14:textId="77777777" w:rsidR="000A03A2" w:rsidRDefault="000A03A2" w:rsidP="003114EC">
      <w:pPr>
        <w:spacing w:after="120" w:line="360" w:lineRule="auto"/>
        <w:ind w:left="1440" w:hanging="720"/>
        <w:jc w:val="both"/>
        <w:rPr>
          <w:rFonts w:ascii="Times New Roman" w:hAnsi="Times New Roman" w:cs="Times New Roman"/>
          <w:sz w:val="24"/>
          <w:szCs w:val="24"/>
          <w:lang w:val="en-GB"/>
        </w:rPr>
      </w:pPr>
    </w:p>
    <w:p w14:paraId="0349F5EF" w14:textId="77777777" w:rsidR="000A03A2" w:rsidRDefault="000A03A2" w:rsidP="003114EC">
      <w:pPr>
        <w:spacing w:after="120" w:line="360" w:lineRule="auto"/>
        <w:ind w:left="1440" w:hanging="720"/>
        <w:jc w:val="both"/>
        <w:rPr>
          <w:rFonts w:ascii="Times New Roman" w:hAnsi="Times New Roman" w:cs="Times New Roman"/>
          <w:sz w:val="24"/>
          <w:szCs w:val="24"/>
          <w:lang w:val="en-GB"/>
        </w:rPr>
      </w:pPr>
    </w:p>
    <w:p w14:paraId="404AF8AE" w14:textId="07A00C9A" w:rsidR="00290937" w:rsidRPr="00456DDE" w:rsidRDefault="00575A7A" w:rsidP="00290937">
      <w:pPr>
        <w:spacing w:after="120" w:line="360" w:lineRule="auto"/>
        <w:jc w:val="both"/>
        <w:rPr>
          <w:rFonts w:ascii="Times New Roman" w:hAnsi="Times New Roman" w:cs="Times New Roman"/>
          <w:sz w:val="24"/>
          <w:szCs w:val="24"/>
          <w:lang w:val="en-GB"/>
        </w:rPr>
      </w:pPr>
      <w:r w:rsidRPr="00575A7A">
        <w:rPr>
          <w:rFonts w:ascii="Times New Roman" w:hAnsi="Times New Roman" w:cs="Times New Roman"/>
          <w:b/>
          <w:bCs/>
          <w:sz w:val="24"/>
          <w:szCs w:val="24"/>
          <w:lang w:val="en-GB"/>
        </w:rPr>
        <w:t>DEMBURE</w:t>
      </w:r>
      <w:r w:rsidR="00290937" w:rsidRPr="00456DDE">
        <w:rPr>
          <w:rFonts w:ascii="Times New Roman" w:hAnsi="Times New Roman" w:cs="Times New Roman"/>
          <w:b/>
          <w:bCs/>
          <w:sz w:val="24"/>
          <w:szCs w:val="24"/>
          <w:lang w:val="en-GB"/>
        </w:rPr>
        <w:t xml:space="preserve"> J: </w:t>
      </w:r>
      <w:r w:rsidR="00290937" w:rsidRPr="00456DDE">
        <w:rPr>
          <w:rFonts w:ascii="Times New Roman" w:hAnsi="Times New Roman" w:cs="Times New Roman"/>
          <w:sz w:val="24"/>
          <w:szCs w:val="24"/>
          <w:lang w:val="en-GB"/>
        </w:rPr>
        <w:t>……………………………………………</w:t>
      </w:r>
    </w:p>
    <w:p w14:paraId="17331457" w14:textId="77777777" w:rsidR="00290937" w:rsidRDefault="00290937" w:rsidP="00290937">
      <w:pPr>
        <w:spacing w:after="0" w:line="240" w:lineRule="auto"/>
        <w:jc w:val="both"/>
        <w:rPr>
          <w:rFonts w:ascii="Times New Roman" w:hAnsi="Times New Roman" w:cs="Times New Roman"/>
          <w:i/>
          <w:iCs/>
          <w:sz w:val="24"/>
          <w:szCs w:val="24"/>
          <w:lang w:val="en-GB"/>
        </w:rPr>
      </w:pPr>
    </w:p>
    <w:p w14:paraId="6E78F0F0" w14:textId="38D5425C" w:rsidR="007E2755" w:rsidRDefault="007E2755" w:rsidP="00290937">
      <w:pPr>
        <w:spacing w:after="0" w:line="240" w:lineRule="auto"/>
        <w:jc w:val="both"/>
        <w:rPr>
          <w:rFonts w:ascii="Times New Roman" w:hAnsi="Times New Roman" w:cs="Times New Roman"/>
          <w:i/>
          <w:iCs/>
          <w:sz w:val="24"/>
          <w:szCs w:val="24"/>
          <w:lang w:val="en-GB"/>
        </w:rPr>
      </w:pPr>
      <w:proofErr w:type="spellStart"/>
      <w:r w:rsidRPr="007E2755">
        <w:rPr>
          <w:rFonts w:ascii="Times New Roman" w:hAnsi="Times New Roman" w:cs="Times New Roman"/>
          <w:i/>
          <w:iCs/>
          <w:sz w:val="24"/>
          <w:szCs w:val="24"/>
          <w:lang w:val="en-GB"/>
        </w:rPr>
        <w:t>Tembani</w:t>
      </w:r>
      <w:proofErr w:type="spellEnd"/>
      <w:r w:rsidR="002902D3">
        <w:rPr>
          <w:rFonts w:ascii="Times New Roman" w:hAnsi="Times New Roman" w:cs="Times New Roman"/>
          <w:i/>
          <w:iCs/>
          <w:sz w:val="24"/>
          <w:szCs w:val="24"/>
          <w:lang w:val="en-GB"/>
        </w:rPr>
        <w:t xml:space="preserve"> </w:t>
      </w:r>
      <w:r w:rsidRPr="007E2755">
        <w:rPr>
          <w:rFonts w:ascii="Times New Roman" w:hAnsi="Times New Roman" w:cs="Times New Roman"/>
          <w:i/>
          <w:iCs/>
          <w:sz w:val="24"/>
          <w:szCs w:val="24"/>
          <w:lang w:val="en-GB"/>
        </w:rPr>
        <w:t>|</w:t>
      </w:r>
      <w:r w:rsidR="002902D3">
        <w:rPr>
          <w:rFonts w:ascii="Times New Roman" w:hAnsi="Times New Roman" w:cs="Times New Roman"/>
          <w:i/>
          <w:iCs/>
          <w:sz w:val="24"/>
          <w:szCs w:val="24"/>
          <w:lang w:val="en-GB"/>
        </w:rPr>
        <w:t xml:space="preserve"> </w:t>
      </w:r>
      <w:proofErr w:type="spellStart"/>
      <w:r w:rsidRPr="007E2755">
        <w:rPr>
          <w:rFonts w:ascii="Times New Roman" w:hAnsi="Times New Roman" w:cs="Times New Roman"/>
          <w:i/>
          <w:iCs/>
          <w:sz w:val="24"/>
          <w:szCs w:val="24"/>
          <w:lang w:val="en-GB"/>
        </w:rPr>
        <w:t>Gomo</w:t>
      </w:r>
      <w:proofErr w:type="spellEnd"/>
      <w:r w:rsidRPr="007E2755">
        <w:rPr>
          <w:rFonts w:ascii="Times New Roman" w:hAnsi="Times New Roman" w:cs="Times New Roman"/>
          <w:i/>
          <w:iCs/>
          <w:sz w:val="24"/>
          <w:szCs w:val="24"/>
          <w:lang w:val="en-GB"/>
        </w:rPr>
        <w:t xml:space="preserve"> Law Practice, </w:t>
      </w:r>
      <w:r w:rsidRPr="007E2755">
        <w:rPr>
          <w:rFonts w:ascii="Times New Roman" w:hAnsi="Times New Roman" w:cs="Times New Roman"/>
          <w:iCs/>
          <w:sz w:val="24"/>
          <w:szCs w:val="24"/>
          <w:lang w:val="en-GB"/>
        </w:rPr>
        <w:t>applicant’s legal practitioners</w:t>
      </w:r>
      <w:r w:rsidRPr="007E2755">
        <w:rPr>
          <w:rFonts w:ascii="Times New Roman" w:hAnsi="Times New Roman" w:cs="Times New Roman"/>
          <w:i/>
          <w:iCs/>
          <w:sz w:val="24"/>
          <w:szCs w:val="24"/>
          <w:lang w:val="en-GB"/>
        </w:rPr>
        <w:t xml:space="preserve"> </w:t>
      </w:r>
    </w:p>
    <w:p w14:paraId="7A3DC9F6" w14:textId="14379A1F" w:rsidR="00F07FB8" w:rsidRDefault="007E2755" w:rsidP="00290937">
      <w:pPr>
        <w:spacing w:after="0" w:line="240" w:lineRule="auto"/>
        <w:jc w:val="both"/>
        <w:rPr>
          <w:rFonts w:ascii="Times New Roman" w:hAnsi="Times New Roman" w:cs="Times New Roman"/>
          <w:i/>
          <w:iCs/>
          <w:sz w:val="24"/>
          <w:szCs w:val="24"/>
          <w:lang w:val="en-GB"/>
        </w:rPr>
      </w:pPr>
      <w:r w:rsidRPr="007E2755">
        <w:rPr>
          <w:rFonts w:ascii="Times New Roman" w:hAnsi="Times New Roman" w:cs="Times New Roman"/>
          <w:i/>
          <w:iCs/>
          <w:sz w:val="24"/>
          <w:szCs w:val="24"/>
          <w:lang w:val="en-GB"/>
        </w:rPr>
        <w:t xml:space="preserve">Legal Services Division, Zimbabwe Revenue Authority, </w:t>
      </w:r>
      <w:r w:rsidRPr="007E2755">
        <w:rPr>
          <w:rFonts w:ascii="Times New Roman" w:hAnsi="Times New Roman" w:cs="Times New Roman"/>
          <w:iCs/>
          <w:sz w:val="24"/>
          <w:szCs w:val="24"/>
          <w:lang w:val="en-GB"/>
        </w:rPr>
        <w:t>respondent’s legal practitioners</w:t>
      </w:r>
    </w:p>
    <w:sectPr w:rsidR="00F07FB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AB26C" w14:textId="77777777" w:rsidR="00A73B02" w:rsidRDefault="00A73B02" w:rsidP="00290937">
      <w:pPr>
        <w:spacing w:after="0" w:line="240" w:lineRule="auto"/>
      </w:pPr>
      <w:r>
        <w:separator/>
      </w:r>
    </w:p>
  </w:endnote>
  <w:endnote w:type="continuationSeparator" w:id="0">
    <w:p w14:paraId="746964BA" w14:textId="77777777" w:rsidR="00A73B02" w:rsidRDefault="00A73B02" w:rsidP="00290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1F02C" w14:textId="77777777" w:rsidR="005708EC" w:rsidRDefault="005708EC">
    <w:pPr>
      <w:pStyle w:val="Footer"/>
      <w:jc w:val="center"/>
    </w:pPr>
  </w:p>
  <w:p w14:paraId="4627B9BA" w14:textId="77777777" w:rsidR="005708EC" w:rsidRDefault="005708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7F970" w14:textId="77777777" w:rsidR="00A73B02" w:rsidRDefault="00A73B02" w:rsidP="00290937">
      <w:pPr>
        <w:spacing w:after="0" w:line="240" w:lineRule="auto"/>
      </w:pPr>
      <w:r>
        <w:separator/>
      </w:r>
    </w:p>
  </w:footnote>
  <w:footnote w:type="continuationSeparator" w:id="0">
    <w:p w14:paraId="775D34D9" w14:textId="77777777" w:rsidR="00A73B02" w:rsidRDefault="00A73B02" w:rsidP="00290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4008A" w14:textId="7F12D30E" w:rsidR="00FA050D" w:rsidRDefault="00FA050D">
    <w:pPr>
      <w:pStyle w:val="Header"/>
      <w:jc w:val="right"/>
    </w:pPr>
  </w:p>
  <w:sdt>
    <w:sdtPr>
      <w:id w:val="1587575837"/>
      <w:docPartObj>
        <w:docPartGallery w:val="Page Numbers (Top of Page)"/>
        <w:docPartUnique/>
      </w:docPartObj>
    </w:sdtPr>
    <w:sdtEndPr>
      <w:rPr>
        <w:noProof/>
      </w:rPr>
    </w:sdtEndPr>
    <w:sdtContent>
      <w:p w14:paraId="4FF0085B" w14:textId="25F96DBF" w:rsidR="005708EC" w:rsidRDefault="005708EC">
        <w:pPr>
          <w:pStyle w:val="Header"/>
          <w:jc w:val="right"/>
          <w:rPr>
            <w:noProof/>
          </w:rPr>
        </w:pPr>
        <w:r>
          <w:fldChar w:fldCharType="begin"/>
        </w:r>
        <w:r>
          <w:instrText xml:space="preserve"> PAGE   \* MERGEFORMAT </w:instrText>
        </w:r>
        <w:r>
          <w:fldChar w:fldCharType="separate"/>
        </w:r>
        <w:r w:rsidR="00451921">
          <w:rPr>
            <w:noProof/>
          </w:rPr>
          <w:t>1</w:t>
        </w:r>
        <w:r>
          <w:rPr>
            <w:noProof/>
          </w:rPr>
          <w:fldChar w:fldCharType="end"/>
        </w:r>
      </w:p>
      <w:p w14:paraId="467D7515" w14:textId="06C71597" w:rsidR="005708EC" w:rsidRDefault="005708EC" w:rsidP="00F934D4">
        <w:pPr>
          <w:pStyle w:val="Header"/>
          <w:jc w:val="right"/>
          <w:rPr>
            <w:noProof/>
          </w:rPr>
        </w:pPr>
        <w:r>
          <w:rPr>
            <w:noProof/>
          </w:rPr>
          <w:t xml:space="preserve">HH </w:t>
        </w:r>
        <w:r w:rsidR="00033D5E">
          <w:rPr>
            <w:noProof/>
          </w:rPr>
          <w:t>344</w:t>
        </w:r>
        <w:r>
          <w:rPr>
            <w:noProof/>
          </w:rPr>
          <w:t>-2</w:t>
        </w:r>
        <w:r w:rsidR="009A4891">
          <w:rPr>
            <w:noProof/>
          </w:rPr>
          <w:t>6</w:t>
        </w:r>
      </w:p>
      <w:p w14:paraId="337E5C37" w14:textId="1B445225" w:rsidR="00F13C8E" w:rsidRDefault="005708EC" w:rsidP="00F13C8E">
        <w:pPr>
          <w:pStyle w:val="Header"/>
          <w:jc w:val="right"/>
          <w:rPr>
            <w:noProof/>
          </w:rPr>
        </w:pPr>
        <w:r>
          <w:rPr>
            <w:noProof/>
          </w:rPr>
          <w:t xml:space="preserve">HCH </w:t>
        </w:r>
        <w:r w:rsidR="00A94433">
          <w:rPr>
            <w:noProof/>
          </w:rPr>
          <w:t>1749</w:t>
        </w:r>
        <w:r>
          <w:rPr>
            <w:noProof/>
          </w:rPr>
          <w:t>/2</w:t>
        </w:r>
        <w:r w:rsidR="00A94433">
          <w:rPr>
            <w:noProof/>
          </w:rPr>
          <w:t>5</w:t>
        </w:r>
      </w:p>
    </w:sdtContent>
  </w:sdt>
  <w:p w14:paraId="12C9EBD9" w14:textId="3A5D9733" w:rsidR="005708EC" w:rsidRPr="00F13C8E" w:rsidRDefault="005708EC" w:rsidP="00F13C8E">
    <w:pPr>
      <w:pStyle w:val="Header"/>
      <w:jc w:val="right"/>
      <w:rPr>
        <w:noProof/>
      </w:rPr>
    </w:pPr>
    <w:r>
      <w:t xml:space="preserve">                                                                                  </w:t>
    </w:r>
    <w:r w:rsidRPr="009919DC">
      <w:rPr>
        <w:rFonts w:ascii="Times New Roman" w:hAnsi="Times New Roman" w:cs="Times New Roman"/>
      </w:rPr>
      <w:tab/>
    </w:r>
    <w:r>
      <w:rPr>
        <w:rFonts w:ascii="Times New Roman" w:hAnsi="Times New Roman" w:cs="Times New Roman"/>
      </w:rPr>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CAF40AA"/>
    <w:multiLevelType w:val="multilevel"/>
    <w:tmpl w:val="10BA14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nsid w:val="1B00180A"/>
    <w:multiLevelType w:val="multilevel"/>
    <w:tmpl w:val="DDC430D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37474"/>
    <w:multiLevelType w:val="multilevel"/>
    <w:tmpl w:val="A760818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DB4430"/>
    <w:multiLevelType w:val="hybridMultilevel"/>
    <w:tmpl w:val="9F38B3FE"/>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1" w:hanging="360"/>
      </w:pPr>
    </w:lvl>
    <w:lvl w:ilvl="2" w:tplc="0409001B" w:tentative="1">
      <w:start w:val="1"/>
      <w:numFmt w:val="lowerRoman"/>
      <w:lvlText w:val="%3."/>
      <w:lvlJc w:val="right"/>
      <w:pPr>
        <w:ind w:left="731" w:hanging="180"/>
      </w:pPr>
    </w:lvl>
    <w:lvl w:ilvl="3" w:tplc="0409000F" w:tentative="1">
      <w:start w:val="1"/>
      <w:numFmt w:val="decimal"/>
      <w:lvlText w:val="%4."/>
      <w:lvlJc w:val="left"/>
      <w:pPr>
        <w:ind w:left="1451" w:hanging="360"/>
      </w:pPr>
    </w:lvl>
    <w:lvl w:ilvl="4" w:tplc="04090019" w:tentative="1">
      <w:start w:val="1"/>
      <w:numFmt w:val="lowerLetter"/>
      <w:lvlText w:val="%5."/>
      <w:lvlJc w:val="left"/>
      <w:pPr>
        <w:ind w:left="2171" w:hanging="360"/>
      </w:pPr>
    </w:lvl>
    <w:lvl w:ilvl="5" w:tplc="0409001B" w:tentative="1">
      <w:start w:val="1"/>
      <w:numFmt w:val="lowerRoman"/>
      <w:lvlText w:val="%6."/>
      <w:lvlJc w:val="right"/>
      <w:pPr>
        <w:ind w:left="2891" w:hanging="180"/>
      </w:pPr>
    </w:lvl>
    <w:lvl w:ilvl="6" w:tplc="0409000F" w:tentative="1">
      <w:start w:val="1"/>
      <w:numFmt w:val="decimal"/>
      <w:lvlText w:val="%7."/>
      <w:lvlJc w:val="left"/>
      <w:pPr>
        <w:ind w:left="3611" w:hanging="360"/>
      </w:pPr>
    </w:lvl>
    <w:lvl w:ilvl="7" w:tplc="04090019" w:tentative="1">
      <w:start w:val="1"/>
      <w:numFmt w:val="lowerLetter"/>
      <w:lvlText w:val="%8."/>
      <w:lvlJc w:val="left"/>
      <w:pPr>
        <w:ind w:left="4331" w:hanging="360"/>
      </w:pPr>
    </w:lvl>
    <w:lvl w:ilvl="8" w:tplc="0409001B" w:tentative="1">
      <w:start w:val="1"/>
      <w:numFmt w:val="lowerRoman"/>
      <w:lvlText w:val="%9."/>
      <w:lvlJc w:val="right"/>
      <w:pPr>
        <w:ind w:left="5051" w:hanging="180"/>
      </w:pPr>
    </w:lvl>
  </w:abstractNum>
  <w:abstractNum w:abstractNumId="5">
    <w:nsid w:val="43FE2F37"/>
    <w:multiLevelType w:val="hybridMultilevel"/>
    <w:tmpl w:val="F7923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D0180"/>
    <w:multiLevelType w:val="hybridMultilevel"/>
    <w:tmpl w:val="52E489AA"/>
    <w:lvl w:ilvl="0" w:tplc="0409000F">
      <w:start w:val="1"/>
      <w:numFmt w:val="decimal"/>
      <w:lvlText w:val="%1."/>
      <w:lvlJc w:val="lef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num w:numId="1">
    <w:abstractNumId w:val="0"/>
  </w:num>
  <w:num w:numId="2">
    <w:abstractNumId w:val="1"/>
  </w:num>
  <w:num w:numId="3">
    <w:abstractNumId w:val="5"/>
  </w:num>
  <w:num w:numId="4">
    <w:abstractNumId w:val="2"/>
  </w:num>
  <w:num w:numId="5">
    <w:abstractNumId w:val="3"/>
  </w:num>
  <w:num w:numId="6">
    <w:abstractNumId w:val="6"/>
  </w:num>
  <w:num w:numId="7">
    <w:abstractNumId w:val="4"/>
  </w:num>
  <w:num w:numId="8">
    <w:abstractNumId w:val="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37"/>
    <w:rsid w:val="00002554"/>
    <w:rsid w:val="000025A3"/>
    <w:rsid w:val="0001526B"/>
    <w:rsid w:val="0002109B"/>
    <w:rsid w:val="000211AF"/>
    <w:rsid w:val="0002520E"/>
    <w:rsid w:val="00025E6B"/>
    <w:rsid w:val="000311BC"/>
    <w:rsid w:val="00033D5E"/>
    <w:rsid w:val="0003446C"/>
    <w:rsid w:val="0003601A"/>
    <w:rsid w:val="00036388"/>
    <w:rsid w:val="000367BE"/>
    <w:rsid w:val="000376E1"/>
    <w:rsid w:val="000418B6"/>
    <w:rsid w:val="000423DF"/>
    <w:rsid w:val="00047E07"/>
    <w:rsid w:val="0005052A"/>
    <w:rsid w:val="00050E86"/>
    <w:rsid w:val="0005382B"/>
    <w:rsid w:val="000551C6"/>
    <w:rsid w:val="0005771E"/>
    <w:rsid w:val="00062DDD"/>
    <w:rsid w:val="0006372B"/>
    <w:rsid w:val="00063F34"/>
    <w:rsid w:val="00065626"/>
    <w:rsid w:val="0006603E"/>
    <w:rsid w:val="00071657"/>
    <w:rsid w:val="000725D2"/>
    <w:rsid w:val="00072FE8"/>
    <w:rsid w:val="000730C4"/>
    <w:rsid w:val="00074C8C"/>
    <w:rsid w:val="00080B7D"/>
    <w:rsid w:val="000837DD"/>
    <w:rsid w:val="0008552F"/>
    <w:rsid w:val="00090E5F"/>
    <w:rsid w:val="000914BA"/>
    <w:rsid w:val="000926C5"/>
    <w:rsid w:val="0009304A"/>
    <w:rsid w:val="000959BC"/>
    <w:rsid w:val="000961B7"/>
    <w:rsid w:val="00096E66"/>
    <w:rsid w:val="000A0334"/>
    <w:rsid w:val="000A03A2"/>
    <w:rsid w:val="000A1F80"/>
    <w:rsid w:val="000A2DE0"/>
    <w:rsid w:val="000A4C0D"/>
    <w:rsid w:val="000A648B"/>
    <w:rsid w:val="000B09B1"/>
    <w:rsid w:val="000B10A2"/>
    <w:rsid w:val="000B1DC5"/>
    <w:rsid w:val="000B2F0E"/>
    <w:rsid w:val="000B3779"/>
    <w:rsid w:val="000B51ED"/>
    <w:rsid w:val="000C02C0"/>
    <w:rsid w:val="000C2959"/>
    <w:rsid w:val="000C2C5D"/>
    <w:rsid w:val="000C3A8C"/>
    <w:rsid w:val="000C6041"/>
    <w:rsid w:val="000D159F"/>
    <w:rsid w:val="000D4866"/>
    <w:rsid w:val="000D64B9"/>
    <w:rsid w:val="000D6C9A"/>
    <w:rsid w:val="000E2C69"/>
    <w:rsid w:val="000E39BA"/>
    <w:rsid w:val="000E6B8D"/>
    <w:rsid w:val="000F1045"/>
    <w:rsid w:val="000F137B"/>
    <w:rsid w:val="000F4112"/>
    <w:rsid w:val="000F5FF2"/>
    <w:rsid w:val="00101DEC"/>
    <w:rsid w:val="001035F2"/>
    <w:rsid w:val="001035F4"/>
    <w:rsid w:val="00107378"/>
    <w:rsid w:val="00110C72"/>
    <w:rsid w:val="00110D6B"/>
    <w:rsid w:val="0011129D"/>
    <w:rsid w:val="001119F4"/>
    <w:rsid w:val="00111AE3"/>
    <w:rsid w:val="00113CC7"/>
    <w:rsid w:val="001151EC"/>
    <w:rsid w:val="00120A93"/>
    <w:rsid w:val="00120CDC"/>
    <w:rsid w:val="00121616"/>
    <w:rsid w:val="00121A56"/>
    <w:rsid w:val="00123156"/>
    <w:rsid w:val="00123A8D"/>
    <w:rsid w:val="00123CE6"/>
    <w:rsid w:val="001246FD"/>
    <w:rsid w:val="00124864"/>
    <w:rsid w:val="00124B30"/>
    <w:rsid w:val="001254E4"/>
    <w:rsid w:val="00125C2E"/>
    <w:rsid w:val="00126D1B"/>
    <w:rsid w:val="0013383D"/>
    <w:rsid w:val="001343BE"/>
    <w:rsid w:val="001356D7"/>
    <w:rsid w:val="00135A8D"/>
    <w:rsid w:val="00136EAB"/>
    <w:rsid w:val="00147BC4"/>
    <w:rsid w:val="001524E2"/>
    <w:rsid w:val="001535B2"/>
    <w:rsid w:val="001556AC"/>
    <w:rsid w:val="00155FF6"/>
    <w:rsid w:val="00160945"/>
    <w:rsid w:val="00160C58"/>
    <w:rsid w:val="00161BFC"/>
    <w:rsid w:val="00162F62"/>
    <w:rsid w:val="001704A6"/>
    <w:rsid w:val="00170FE0"/>
    <w:rsid w:val="00171629"/>
    <w:rsid w:val="00173F47"/>
    <w:rsid w:val="0018135A"/>
    <w:rsid w:val="0018165E"/>
    <w:rsid w:val="00184130"/>
    <w:rsid w:val="0018598A"/>
    <w:rsid w:val="00185DED"/>
    <w:rsid w:val="0019136A"/>
    <w:rsid w:val="0019390B"/>
    <w:rsid w:val="00193990"/>
    <w:rsid w:val="00195093"/>
    <w:rsid w:val="00196496"/>
    <w:rsid w:val="00197667"/>
    <w:rsid w:val="001A261D"/>
    <w:rsid w:val="001A4A04"/>
    <w:rsid w:val="001A73A2"/>
    <w:rsid w:val="001B0581"/>
    <w:rsid w:val="001B1295"/>
    <w:rsid w:val="001B53DC"/>
    <w:rsid w:val="001B693D"/>
    <w:rsid w:val="001C45D9"/>
    <w:rsid w:val="001C77BA"/>
    <w:rsid w:val="001D2A0E"/>
    <w:rsid w:val="001D2D6B"/>
    <w:rsid w:val="001D41AD"/>
    <w:rsid w:val="001D7889"/>
    <w:rsid w:val="001E042E"/>
    <w:rsid w:val="001E0554"/>
    <w:rsid w:val="001E48BA"/>
    <w:rsid w:val="001E6BC1"/>
    <w:rsid w:val="001E6BDE"/>
    <w:rsid w:val="001E7A83"/>
    <w:rsid w:val="001E7DDA"/>
    <w:rsid w:val="001F383C"/>
    <w:rsid w:val="001F56FE"/>
    <w:rsid w:val="00200C76"/>
    <w:rsid w:val="00202A92"/>
    <w:rsid w:val="00206369"/>
    <w:rsid w:val="00210379"/>
    <w:rsid w:val="0021256B"/>
    <w:rsid w:val="002135C0"/>
    <w:rsid w:val="00216D9F"/>
    <w:rsid w:val="00220558"/>
    <w:rsid w:val="0022315D"/>
    <w:rsid w:val="00223DFD"/>
    <w:rsid w:val="0022658E"/>
    <w:rsid w:val="00231252"/>
    <w:rsid w:val="002364F7"/>
    <w:rsid w:val="00241264"/>
    <w:rsid w:val="002433D4"/>
    <w:rsid w:val="002472C5"/>
    <w:rsid w:val="0025078B"/>
    <w:rsid w:val="002531A6"/>
    <w:rsid w:val="00261562"/>
    <w:rsid w:val="002641F5"/>
    <w:rsid w:val="00265307"/>
    <w:rsid w:val="002667C5"/>
    <w:rsid w:val="002678B1"/>
    <w:rsid w:val="00270E62"/>
    <w:rsid w:val="00276DD0"/>
    <w:rsid w:val="002775EF"/>
    <w:rsid w:val="00282070"/>
    <w:rsid w:val="0028259D"/>
    <w:rsid w:val="002847B5"/>
    <w:rsid w:val="00284C00"/>
    <w:rsid w:val="002902AA"/>
    <w:rsid w:val="002902D3"/>
    <w:rsid w:val="00290937"/>
    <w:rsid w:val="00290B14"/>
    <w:rsid w:val="00291670"/>
    <w:rsid w:val="00292072"/>
    <w:rsid w:val="00295490"/>
    <w:rsid w:val="002A6B7E"/>
    <w:rsid w:val="002C29F3"/>
    <w:rsid w:val="002C4DCA"/>
    <w:rsid w:val="002C7CDA"/>
    <w:rsid w:val="002D2D85"/>
    <w:rsid w:val="002D461A"/>
    <w:rsid w:val="002D61D7"/>
    <w:rsid w:val="002D6432"/>
    <w:rsid w:val="002E16BC"/>
    <w:rsid w:val="002E1ACC"/>
    <w:rsid w:val="002E237F"/>
    <w:rsid w:val="002E4B35"/>
    <w:rsid w:val="002E633D"/>
    <w:rsid w:val="002E644F"/>
    <w:rsid w:val="002E6A7B"/>
    <w:rsid w:val="002E7239"/>
    <w:rsid w:val="002E789E"/>
    <w:rsid w:val="002E78C8"/>
    <w:rsid w:val="002F038F"/>
    <w:rsid w:val="002F20AF"/>
    <w:rsid w:val="002F4A7E"/>
    <w:rsid w:val="002F550F"/>
    <w:rsid w:val="002F6194"/>
    <w:rsid w:val="002F76C0"/>
    <w:rsid w:val="003003AB"/>
    <w:rsid w:val="00301428"/>
    <w:rsid w:val="003022B0"/>
    <w:rsid w:val="003024A7"/>
    <w:rsid w:val="00302ED6"/>
    <w:rsid w:val="0030330D"/>
    <w:rsid w:val="0030454E"/>
    <w:rsid w:val="00304AB1"/>
    <w:rsid w:val="0031013D"/>
    <w:rsid w:val="003114EC"/>
    <w:rsid w:val="00313563"/>
    <w:rsid w:val="00317B4D"/>
    <w:rsid w:val="003204B9"/>
    <w:rsid w:val="0033698C"/>
    <w:rsid w:val="00340B3E"/>
    <w:rsid w:val="00344E4E"/>
    <w:rsid w:val="00347CD1"/>
    <w:rsid w:val="003504F6"/>
    <w:rsid w:val="00351F6A"/>
    <w:rsid w:val="00352319"/>
    <w:rsid w:val="003556B7"/>
    <w:rsid w:val="00356A15"/>
    <w:rsid w:val="00361986"/>
    <w:rsid w:val="00362017"/>
    <w:rsid w:val="00363762"/>
    <w:rsid w:val="00363B48"/>
    <w:rsid w:val="00364312"/>
    <w:rsid w:val="00367458"/>
    <w:rsid w:val="00373520"/>
    <w:rsid w:val="003738CE"/>
    <w:rsid w:val="00373A60"/>
    <w:rsid w:val="00380593"/>
    <w:rsid w:val="00382647"/>
    <w:rsid w:val="00383E6F"/>
    <w:rsid w:val="00385BA8"/>
    <w:rsid w:val="003868B0"/>
    <w:rsid w:val="003A049D"/>
    <w:rsid w:val="003A5428"/>
    <w:rsid w:val="003A6C0A"/>
    <w:rsid w:val="003A7B31"/>
    <w:rsid w:val="003A7BA3"/>
    <w:rsid w:val="003B2561"/>
    <w:rsid w:val="003B50AF"/>
    <w:rsid w:val="003C1472"/>
    <w:rsid w:val="003C4CB7"/>
    <w:rsid w:val="003C5B0B"/>
    <w:rsid w:val="003C5F6A"/>
    <w:rsid w:val="003C6B1F"/>
    <w:rsid w:val="003D17F9"/>
    <w:rsid w:val="003D1E52"/>
    <w:rsid w:val="003D24C3"/>
    <w:rsid w:val="003D3690"/>
    <w:rsid w:val="003D50F5"/>
    <w:rsid w:val="003D5416"/>
    <w:rsid w:val="003D752B"/>
    <w:rsid w:val="003E2D61"/>
    <w:rsid w:val="003E4009"/>
    <w:rsid w:val="003F0CDD"/>
    <w:rsid w:val="003F4A4E"/>
    <w:rsid w:val="003F6DFB"/>
    <w:rsid w:val="003F7D03"/>
    <w:rsid w:val="00405C27"/>
    <w:rsid w:val="00405F5A"/>
    <w:rsid w:val="00406236"/>
    <w:rsid w:val="004072F8"/>
    <w:rsid w:val="00416387"/>
    <w:rsid w:val="004225C7"/>
    <w:rsid w:val="00423119"/>
    <w:rsid w:val="00424D1E"/>
    <w:rsid w:val="00424D95"/>
    <w:rsid w:val="0042687C"/>
    <w:rsid w:val="00432245"/>
    <w:rsid w:val="0043478F"/>
    <w:rsid w:val="00435654"/>
    <w:rsid w:val="004361FF"/>
    <w:rsid w:val="00440ABA"/>
    <w:rsid w:val="00440F73"/>
    <w:rsid w:val="00442DA3"/>
    <w:rsid w:val="00442DB8"/>
    <w:rsid w:val="0044364B"/>
    <w:rsid w:val="00443A8C"/>
    <w:rsid w:val="00446401"/>
    <w:rsid w:val="00446995"/>
    <w:rsid w:val="00446E5F"/>
    <w:rsid w:val="00447042"/>
    <w:rsid w:val="00451921"/>
    <w:rsid w:val="00452CAC"/>
    <w:rsid w:val="00453EDD"/>
    <w:rsid w:val="00457F3B"/>
    <w:rsid w:val="00460B57"/>
    <w:rsid w:val="0046125C"/>
    <w:rsid w:val="0046186E"/>
    <w:rsid w:val="004624DC"/>
    <w:rsid w:val="00462E01"/>
    <w:rsid w:val="0046352A"/>
    <w:rsid w:val="00463D94"/>
    <w:rsid w:val="004669AF"/>
    <w:rsid w:val="00467DAC"/>
    <w:rsid w:val="00472484"/>
    <w:rsid w:val="0047305F"/>
    <w:rsid w:val="0047377C"/>
    <w:rsid w:val="0047546F"/>
    <w:rsid w:val="00475DA7"/>
    <w:rsid w:val="0048078E"/>
    <w:rsid w:val="00482A06"/>
    <w:rsid w:val="004832D9"/>
    <w:rsid w:val="004839C4"/>
    <w:rsid w:val="004840BB"/>
    <w:rsid w:val="00486F9A"/>
    <w:rsid w:val="0049123E"/>
    <w:rsid w:val="00492568"/>
    <w:rsid w:val="00492B22"/>
    <w:rsid w:val="0049328F"/>
    <w:rsid w:val="00497483"/>
    <w:rsid w:val="004A575C"/>
    <w:rsid w:val="004B0281"/>
    <w:rsid w:val="004B037D"/>
    <w:rsid w:val="004B03DF"/>
    <w:rsid w:val="004B14B0"/>
    <w:rsid w:val="004B55EB"/>
    <w:rsid w:val="004B5897"/>
    <w:rsid w:val="004B5E22"/>
    <w:rsid w:val="004C15C0"/>
    <w:rsid w:val="004C3F4D"/>
    <w:rsid w:val="004C4313"/>
    <w:rsid w:val="004D09BD"/>
    <w:rsid w:val="004D4EDC"/>
    <w:rsid w:val="004D6397"/>
    <w:rsid w:val="004E08A8"/>
    <w:rsid w:val="004E0E54"/>
    <w:rsid w:val="004E536B"/>
    <w:rsid w:val="004F0CD5"/>
    <w:rsid w:val="004F1CDE"/>
    <w:rsid w:val="004F4843"/>
    <w:rsid w:val="004F5831"/>
    <w:rsid w:val="004F6EB0"/>
    <w:rsid w:val="0050124A"/>
    <w:rsid w:val="0050254F"/>
    <w:rsid w:val="0050683B"/>
    <w:rsid w:val="00506DDB"/>
    <w:rsid w:val="005072A3"/>
    <w:rsid w:val="005104B0"/>
    <w:rsid w:val="005112E8"/>
    <w:rsid w:val="00512B69"/>
    <w:rsid w:val="005139A8"/>
    <w:rsid w:val="00513ADB"/>
    <w:rsid w:val="0051490E"/>
    <w:rsid w:val="00515597"/>
    <w:rsid w:val="0052214A"/>
    <w:rsid w:val="00525E7E"/>
    <w:rsid w:val="005265AD"/>
    <w:rsid w:val="00527B28"/>
    <w:rsid w:val="00533F06"/>
    <w:rsid w:val="0053425F"/>
    <w:rsid w:val="00535AFB"/>
    <w:rsid w:val="00535C79"/>
    <w:rsid w:val="00541623"/>
    <w:rsid w:val="00541DCE"/>
    <w:rsid w:val="00541F74"/>
    <w:rsid w:val="00542A91"/>
    <w:rsid w:val="00546DD1"/>
    <w:rsid w:val="0054707A"/>
    <w:rsid w:val="00554C92"/>
    <w:rsid w:val="00557614"/>
    <w:rsid w:val="005576D2"/>
    <w:rsid w:val="00557A2F"/>
    <w:rsid w:val="005641ED"/>
    <w:rsid w:val="00565F34"/>
    <w:rsid w:val="0056671B"/>
    <w:rsid w:val="00567260"/>
    <w:rsid w:val="005708EC"/>
    <w:rsid w:val="00572AC4"/>
    <w:rsid w:val="00575A7A"/>
    <w:rsid w:val="00580901"/>
    <w:rsid w:val="00581236"/>
    <w:rsid w:val="00581252"/>
    <w:rsid w:val="00583B46"/>
    <w:rsid w:val="00585475"/>
    <w:rsid w:val="00586D77"/>
    <w:rsid w:val="0059037D"/>
    <w:rsid w:val="0059217D"/>
    <w:rsid w:val="005924B8"/>
    <w:rsid w:val="00593515"/>
    <w:rsid w:val="0059609C"/>
    <w:rsid w:val="00596952"/>
    <w:rsid w:val="00597039"/>
    <w:rsid w:val="00597294"/>
    <w:rsid w:val="005A147B"/>
    <w:rsid w:val="005A304C"/>
    <w:rsid w:val="005A6AFA"/>
    <w:rsid w:val="005B02E0"/>
    <w:rsid w:val="005B04DF"/>
    <w:rsid w:val="005B2074"/>
    <w:rsid w:val="005B4233"/>
    <w:rsid w:val="005C09A6"/>
    <w:rsid w:val="005C0CAE"/>
    <w:rsid w:val="005C3E05"/>
    <w:rsid w:val="005D5359"/>
    <w:rsid w:val="005D796F"/>
    <w:rsid w:val="005E27E8"/>
    <w:rsid w:val="005E46EF"/>
    <w:rsid w:val="005E53EC"/>
    <w:rsid w:val="005E668A"/>
    <w:rsid w:val="005E7ED4"/>
    <w:rsid w:val="005F001B"/>
    <w:rsid w:val="005F00AB"/>
    <w:rsid w:val="005F05D9"/>
    <w:rsid w:val="005F3C60"/>
    <w:rsid w:val="005F42AC"/>
    <w:rsid w:val="005F556E"/>
    <w:rsid w:val="005F598A"/>
    <w:rsid w:val="005F6BAE"/>
    <w:rsid w:val="00603E05"/>
    <w:rsid w:val="00610550"/>
    <w:rsid w:val="00611287"/>
    <w:rsid w:val="00611506"/>
    <w:rsid w:val="00612A19"/>
    <w:rsid w:val="00612E84"/>
    <w:rsid w:val="0061683A"/>
    <w:rsid w:val="0062026C"/>
    <w:rsid w:val="006254B7"/>
    <w:rsid w:val="006318D8"/>
    <w:rsid w:val="0063369E"/>
    <w:rsid w:val="0063658E"/>
    <w:rsid w:val="00636E3D"/>
    <w:rsid w:val="006411DA"/>
    <w:rsid w:val="00642A26"/>
    <w:rsid w:val="00643F0A"/>
    <w:rsid w:val="00646F13"/>
    <w:rsid w:val="0065072D"/>
    <w:rsid w:val="00652783"/>
    <w:rsid w:val="00655C21"/>
    <w:rsid w:val="00663492"/>
    <w:rsid w:val="00664B55"/>
    <w:rsid w:val="00667404"/>
    <w:rsid w:val="006702B0"/>
    <w:rsid w:val="00674A21"/>
    <w:rsid w:val="00675196"/>
    <w:rsid w:val="006753ED"/>
    <w:rsid w:val="006759B5"/>
    <w:rsid w:val="00675A60"/>
    <w:rsid w:val="00675E9B"/>
    <w:rsid w:val="00676C32"/>
    <w:rsid w:val="0067781F"/>
    <w:rsid w:val="0068269C"/>
    <w:rsid w:val="00683FB5"/>
    <w:rsid w:val="0068457E"/>
    <w:rsid w:val="006910D0"/>
    <w:rsid w:val="00691AF2"/>
    <w:rsid w:val="006952AF"/>
    <w:rsid w:val="00695908"/>
    <w:rsid w:val="00697876"/>
    <w:rsid w:val="006A0088"/>
    <w:rsid w:val="006A3E04"/>
    <w:rsid w:val="006A5475"/>
    <w:rsid w:val="006A5FBE"/>
    <w:rsid w:val="006A73D6"/>
    <w:rsid w:val="006B1CDB"/>
    <w:rsid w:val="006B34BB"/>
    <w:rsid w:val="006B480D"/>
    <w:rsid w:val="006B504E"/>
    <w:rsid w:val="006B53EE"/>
    <w:rsid w:val="006D33EC"/>
    <w:rsid w:val="006D3CF9"/>
    <w:rsid w:val="006E0D06"/>
    <w:rsid w:val="006E29B5"/>
    <w:rsid w:val="006E3269"/>
    <w:rsid w:val="006E3AB0"/>
    <w:rsid w:val="006E639F"/>
    <w:rsid w:val="006E6643"/>
    <w:rsid w:val="006E6A4B"/>
    <w:rsid w:val="006F06D2"/>
    <w:rsid w:val="006F0C7C"/>
    <w:rsid w:val="006F1459"/>
    <w:rsid w:val="006F19E4"/>
    <w:rsid w:val="006F444C"/>
    <w:rsid w:val="006F6211"/>
    <w:rsid w:val="006F76A6"/>
    <w:rsid w:val="006F7EF9"/>
    <w:rsid w:val="007008F6"/>
    <w:rsid w:val="0070280B"/>
    <w:rsid w:val="007034D5"/>
    <w:rsid w:val="00703FDC"/>
    <w:rsid w:val="00705F40"/>
    <w:rsid w:val="00706853"/>
    <w:rsid w:val="00706B89"/>
    <w:rsid w:val="007144FC"/>
    <w:rsid w:val="00717C3D"/>
    <w:rsid w:val="00720ABA"/>
    <w:rsid w:val="00723115"/>
    <w:rsid w:val="00723286"/>
    <w:rsid w:val="0073252B"/>
    <w:rsid w:val="007336ED"/>
    <w:rsid w:val="00733A24"/>
    <w:rsid w:val="00735475"/>
    <w:rsid w:val="0073753E"/>
    <w:rsid w:val="00741D81"/>
    <w:rsid w:val="00744C05"/>
    <w:rsid w:val="007455B6"/>
    <w:rsid w:val="00747381"/>
    <w:rsid w:val="007476FB"/>
    <w:rsid w:val="007477EE"/>
    <w:rsid w:val="00751F02"/>
    <w:rsid w:val="00752B16"/>
    <w:rsid w:val="00754763"/>
    <w:rsid w:val="007563E2"/>
    <w:rsid w:val="00761749"/>
    <w:rsid w:val="00761BC4"/>
    <w:rsid w:val="007624AA"/>
    <w:rsid w:val="0076657F"/>
    <w:rsid w:val="00766A63"/>
    <w:rsid w:val="00767E0C"/>
    <w:rsid w:val="0077192E"/>
    <w:rsid w:val="00773919"/>
    <w:rsid w:val="007754D4"/>
    <w:rsid w:val="00780254"/>
    <w:rsid w:val="00780C3B"/>
    <w:rsid w:val="0078228B"/>
    <w:rsid w:val="00786C1F"/>
    <w:rsid w:val="00786C40"/>
    <w:rsid w:val="007874A5"/>
    <w:rsid w:val="00787FDE"/>
    <w:rsid w:val="00790448"/>
    <w:rsid w:val="00792228"/>
    <w:rsid w:val="007932B3"/>
    <w:rsid w:val="00797CE6"/>
    <w:rsid w:val="007A07C8"/>
    <w:rsid w:val="007A38C7"/>
    <w:rsid w:val="007A7176"/>
    <w:rsid w:val="007A74D4"/>
    <w:rsid w:val="007A7DAA"/>
    <w:rsid w:val="007B0824"/>
    <w:rsid w:val="007B0E1B"/>
    <w:rsid w:val="007B320F"/>
    <w:rsid w:val="007B6158"/>
    <w:rsid w:val="007B6DED"/>
    <w:rsid w:val="007B76C9"/>
    <w:rsid w:val="007C1540"/>
    <w:rsid w:val="007C2A35"/>
    <w:rsid w:val="007C4861"/>
    <w:rsid w:val="007C5E79"/>
    <w:rsid w:val="007D0321"/>
    <w:rsid w:val="007D0DD8"/>
    <w:rsid w:val="007D0E77"/>
    <w:rsid w:val="007D270E"/>
    <w:rsid w:val="007D2ED4"/>
    <w:rsid w:val="007D4655"/>
    <w:rsid w:val="007D5173"/>
    <w:rsid w:val="007E1276"/>
    <w:rsid w:val="007E2755"/>
    <w:rsid w:val="007E2CC1"/>
    <w:rsid w:val="007E6A2D"/>
    <w:rsid w:val="007E70BB"/>
    <w:rsid w:val="007F27D1"/>
    <w:rsid w:val="007F48F4"/>
    <w:rsid w:val="007F7E80"/>
    <w:rsid w:val="0080270B"/>
    <w:rsid w:val="008038D0"/>
    <w:rsid w:val="00806055"/>
    <w:rsid w:val="0080641B"/>
    <w:rsid w:val="00807DDB"/>
    <w:rsid w:val="00810E2F"/>
    <w:rsid w:val="008113D3"/>
    <w:rsid w:val="008117E0"/>
    <w:rsid w:val="008131A6"/>
    <w:rsid w:val="0081367F"/>
    <w:rsid w:val="00814639"/>
    <w:rsid w:val="0082274D"/>
    <w:rsid w:val="00823FBB"/>
    <w:rsid w:val="00827B9F"/>
    <w:rsid w:val="00830E16"/>
    <w:rsid w:val="008321DF"/>
    <w:rsid w:val="00832D2A"/>
    <w:rsid w:val="00837F49"/>
    <w:rsid w:val="008423BB"/>
    <w:rsid w:val="00842804"/>
    <w:rsid w:val="00842813"/>
    <w:rsid w:val="00844C61"/>
    <w:rsid w:val="00846AD0"/>
    <w:rsid w:val="00847A9D"/>
    <w:rsid w:val="00850FD6"/>
    <w:rsid w:val="00852385"/>
    <w:rsid w:val="008525E9"/>
    <w:rsid w:val="008530AE"/>
    <w:rsid w:val="0085344E"/>
    <w:rsid w:val="0085408D"/>
    <w:rsid w:val="008547BA"/>
    <w:rsid w:val="00856C17"/>
    <w:rsid w:val="00856D71"/>
    <w:rsid w:val="00857229"/>
    <w:rsid w:val="00860169"/>
    <w:rsid w:val="00860DF2"/>
    <w:rsid w:val="0086128F"/>
    <w:rsid w:val="00863EA0"/>
    <w:rsid w:val="00871083"/>
    <w:rsid w:val="00871088"/>
    <w:rsid w:val="00871173"/>
    <w:rsid w:val="00872EB9"/>
    <w:rsid w:val="008744C2"/>
    <w:rsid w:val="008744D8"/>
    <w:rsid w:val="00874853"/>
    <w:rsid w:val="008758C3"/>
    <w:rsid w:val="00876E95"/>
    <w:rsid w:val="00877914"/>
    <w:rsid w:val="00880102"/>
    <w:rsid w:val="008829BA"/>
    <w:rsid w:val="0088674E"/>
    <w:rsid w:val="008872C3"/>
    <w:rsid w:val="00893E03"/>
    <w:rsid w:val="008A050C"/>
    <w:rsid w:val="008A3C0E"/>
    <w:rsid w:val="008A5530"/>
    <w:rsid w:val="008A655C"/>
    <w:rsid w:val="008A656C"/>
    <w:rsid w:val="008B135E"/>
    <w:rsid w:val="008B39E8"/>
    <w:rsid w:val="008C0312"/>
    <w:rsid w:val="008C0396"/>
    <w:rsid w:val="008C5765"/>
    <w:rsid w:val="008C743D"/>
    <w:rsid w:val="008C7512"/>
    <w:rsid w:val="008C7EA1"/>
    <w:rsid w:val="008D16CF"/>
    <w:rsid w:val="008D21D1"/>
    <w:rsid w:val="008D298B"/>
    <w:rsid w:val="008D60F9"/>
    <w:rsid w:val="008D7C3F"/>
    <w:rsid w:val="008E12AC"/>
    <w:rsid w:val="008E2D96"/>
    <w:rsid w:val="008E5BC4"/>
    <w:rsid w:val="008E722B"/>
    <w:rsid w:val="008E764C"/>
    <w:rsid w:val="008F290A"/>
    <w:rsid w:val="008F4F6C"/>
    <w:rsid w:val="0090171C"/>
    <w:rsid w:val="00901873"/>
    <w:rsid w:val="00911AB3"/>
    <w:rsid w:val="00913B32"/>
    <w:rsid w:val="009140EB"/>
    <w:rsid w:val="00914DDD"/>
    <w:rsid w:val="009171BA"/>
    <w:rsid w:val="0092356B"/>
    <w:rsid w:val="0092509C"/>
    <w:rsid w:val="009256BA"/>
    <w:rsid w:val="00925C5A"/>
    <w:rsid w:val="009304E0"/>
    <w:rsid w:val="009308BA"/>
    <w:rsid w:val="00930E69"/>
    <w:rsid w:val="00931ADF"/>
    <w:rsid w:val="00937E17"/>
    <w:rsid w:val="00942124"/>
    <w:rsid w:val="00944C87"/>
    <w:rsid w:val="0094732B"/>
    <w:rsid w:val="00951353"/>
    <w:rsid w:val="00956D3E"/>
    <w:rsid w:val="0095706B"/>
    <w:rsid w:val="0095778C"/>
    <w:rsid w:val="00961F19"/>
    <w:rsid w:val="00967D6F"/>
    <w:rsid w:val="0097255E"/>
    <w:rsid w:val="00974338"/>
    <w:rsid w:val="00975C31"/>
    <w:rsid w:val="00976EB8"/>
    <w:rsid w:val="00980816"/>
    <w:rsid w:val="00981D6C"/>
    <w:rsid w:val="00982212"/>
    <w:rsid w:val="0098739C"/>
    <w:rsid w:val="0098750E"/>
    <w:rsid w:val="00990529"/>
    <w:rsid w:val="00990FE4"/>
    <w:rsid w:val="00991917"/>
    <w:rsid w:val="009930B4"/>
    <w:rsid w:val="009930EE"/>
    <w:rsid w:val="009934B8"/>
    <w:rsid w:val="009A2747"/>
    <w:rsid w:val="009A3D85"/>
    <w:rsid w:val="009A4891"/>
    <w:rsid w:val="009A5291"/>
    <w:rsid w:val="009A552D"/>
    <w:rsid w:val="009A7A67"/>
    <w:rsid w:val="009B07B0"/>
    <w:rsid w:val="009B0F56"/>
    <w:rsid w:val="009B1C36"/>
    <w:rsid w:val="009B6E34"/>
    <w:rsid w:val="009C209B"/>
    <w:rsid w:val="009C55D8"/>
    <w:rsid w:val="009C6767"/>
    <w:rsid w:val="009C6DE9"/>
    <w:rsid w:val="009C795F"/>
    <w:rsid w:val="009D1F60"/>
    <w:rsid w:val="009D28AE"/>
    <w:rsid w:val="009D66CC"/>
    <w:rsid w:val="009D6E35"/>
    <w:rsid w:val="009E024B"/>
    <w:rsid w:val="009E3340"/>
    <w:rsid w:val="009E539E"/>
    <w:rsid w:val="009F26A2"/>
    <w:rsid w:val="009F707D"/>
    <w:rsid w:val="009F70DA"/>
    <w:rsid w:val="009F7952"/>
    <w:rsid w:val="00A002B1"/>
    <w:rsid w:val="00A0069D"/>
    <w:rsid w:val="00A10AC9"/>
    <w:rsid w:val="00A11E48"/>
    <w:rsid w:val="00A142B9"/>
    <w:rsid w:val="00A145E6"/>
    <w:rsid w:val="00A20F37"/>
    <w:rsid w:val="00A24ACE"/>
    <w:rsid w:val="00A311D8"/>
    <w:rsid w:val="00A329D7"/>
    <w:rsid w:val="00A33512"/>
    <w:rsid w:val="00A338F4"/>
    <w:rsid w:val="00A33C9D"/>
    <w:rsid w:val="00A35323"/>
    <w:rsid w:val="00A35F38"/>
    <w:rsid w:val="00A3693B"/>
    <w:rsid w:val="00A4438C"/>
    <w:rsid w:val="00A45C42"/>
    <w:rsid w:val="00A46257"/>
    <w:rsid w:val="00A51053"/>
    <w:rsid w:val="00A51D3C"/>
    <w:rsid w:val="00A53387"/>
    <w:rsid w:val="00A60BE9"/>
    <w:rsid w:val="00A63DDF"/>
    <w:rsid w:val="00A6594F"/>
    <w:rsid w:val="00A71909"/>
    <w:rsid w:val="00A71ECA"/>
    <w:rsid w:val="00A73B02"/>
    <w:rsid w:val="00A752D0"/>
    <w:rsid w:val="00A75495"/>
    <w:rsid w:val="00A81289"/>
    <w:rsid w:val="00A83DA0"/>
    <w:rsid w:val="00A85FA8"/>
    <w:rsid w:val="00A8612B"/>
    <w:rsid w:val="00A86CB1"/>
    <w:rsid w:val="00A904EE"/>
    <w:rsid w:val="00A91B39"/>
    <w:rsid w:val="00A94433"/>
    <w:rsid w:val="00A948B2"/>
    <w:rsid w:val="00A95357"/>
    <w:rsid w:val="00A958C2"/>
    <w:rsid w:val="00A9665F"/>
    <w:rsid w:val="00AA028A"/>
    <w:rsid w:val="00AA0F64"/>
    <w:rsid w:val="00AA76AA"/>
    <w:rsid w:val="00AB1F06"/>
    <w:rsid w:val="00AB23B6"/>
    <w:rsid w:val="00AB4533"/>
    <w:rsid w:val="00AC304F"/>
    <w:rsid w:val="00AC3763"/>
    <w:rsid w:val="00AC4979"/>
    <w:rsid w:val="00AC4C37"/>
    <w:rsid w:val="00AD0453"/>
    <w:rsid w:val="00AD144B"/>
    <w:rsid w:val="00AD1C4E"/>
    <w:rsid w:val="00AD2524"/>
    <w:rsid w:val="00AD37D4"/>
    <w:rsid w:val="00AD46F1"/>
    <w:rsid w:val="00AD5C02"/>
    <w:rsid w:val="00AE003B"/>
    <w:rsid w:val="00AE1062"/>
    <w:rsid w:val="00AE1785"/>
    <w:rsid w:val="00AE4062"/>
    <w:rsid w:val="00AE7D0A"/>
    <w:rsid w:val="00AF3042"/>
    <w:rsid w:val="00AF55A0"/>
    <w:rsid w:val="00B00F57"/>
    <w:rsid w:val="00B01DFE"/>
    <w:rsid w:val="00B0313F"/>
    <w:rsid w:val="00B129F8"/>
    <w:rsid w:val="00B15936"/>
    <w:rsid w:val="00B1761F"/>
    <w:rsid w:val="00B20464"/>
    <w:rsid w:val="00B217D0"/>
    <w:rsid w:val="00B239B9"/>
    <w:rsid w:val="00B25220"/>
    <w:rsid w:val="00B26A9D"/>
    <w:rsid w:val="00B34E8D"/>
    <w:rsid w:val="00B44B72"/>
    <w:rsid w:val="00B453C7"/>
    <w:rsid w:val="00B47E7D"/>
    <w:rsid w:val="00B5043E"/>
    <w:rsid w:val="00B52C58"/>
    <w:rsid w:val="00B57E0E"/>
    <w:rsid w:val="00B675F5"/>
    <w:rsid w:val="00B70076"/>
    <w:rsid w:val="00B72684"/>
    <w:rsid w:val="00B7271A"/>
    <w:rsid w:val="00B8026A"/>
    <w:rsid w:val="00B85105"/>
    <w:rsid w:val="00B85733"/>
    <w:rsid w:val="00B87305"/>
    <w:rsid w:val="00B91DA4"/>
    <w:rsid w:val="00B95625"/>
    <w:rsid w:val="00B957A4"/>
    <w:rsid w:val="00BA0638"/>
    <w:rsid w:val="00BA1EF8"/>
    <w:rsid w:val="00BA39BA"/>
    <w:rsid w:val="00BA4BC1"/>
    <w:rsid w:val="00BA4C93"/>
    <w:rsid w:val="00BB1A48"/>
    <w:rsid w:val="00BB51A3"/>
    <w:rsid w:val="00BB788A"/>
    <w:rsid w:val="00BC3265"/>
    <w:rsid w:val="00BC43BA"/>
    <w:rsid w:val="00BC4BE3"/>
    <w:rsid w:val="00BC5D00"/>
    <w:rsid w:val="00BC6DB5"/>
    <w:rsid w:val="00BD08BA"/>
    <w:rsid w:val="00BD4983"/>
    <w:rsid w:val="00BD779B"/>
    <w:rsid w:val="00BE2048"/>
    <w:rsid w:val="00BE4535"/>
    <w:rsid w:val="00BE773D"/>
    <w:rsid w:val="00BF0987"/>
    <w:rsid w:val="00BF1190"/>
    <w:rsid w:val="00BF22E3"/>
    <w:rsid w:val="00BF2E62"/>
    <w:rsid w:val="00BF5CA5"/>
    <w:rsid w:val="00C02F26"/>
    <w:rsid w:val="00C03DB5"/>
    <w:rsid w:val="00C06FBD"/>
    <w:rsid w:val="00C10520"/>
    <w:rsid w:val="00C16B91"/>
    <w:rsid w:val="00C16DF0"/>
    <w:rsid w:val="00C1744E"/>
    <w:rsid w:val="00C224A4"/>
    <w:rsid w:val="00C23B8D"/>
    <w:rsid w:val="00C23D86"/>
    <w:rsid w:val="00C24B0C"/>
    <w:rsid w:val="00C25C93"/>
    <w:rsid w:val="00C31039"/>
    <w:rsid w:val="00C378B2"/>
    <w:rsid w:val="00C41D6B"/>
    <w:rsid w:val="00C46B93"/>
    <w:rsid w:val="00C5036A"/>
    <w:rsid w:val="00C5130F"/>
    <w:rsid w:val="00C6042C"/>
    <w:rsid w:val="00C61420"/>
    <w:rsid w:val="00C6609E"/>
    <w:rsid w:val="00C669FF"/>
    <w:rsid w:val="00C7357E"/>
    <w:rsid w:val="00C735D8"/>
    <w:rsid w:val="00C74BC3"/>
    <w:rsid w:val="00C82A50"/>
    <w:rsid w:val="00C83025"/>
    <w:rsid w:val="00C8316E"/>
    <w:rsid w:val="00C831DE"/>
    <w:rsid w:val="00C84A43"/>
    <w:rsid w:val="00C90245"/>
    <w:rsid w:val="00C91650"/>
    <w:rsid w:val="00C93DA4"/>
    <w:rsid w:val="00C9436D"/>
    <w:rsid w:val="00C95FE0"/>
    <w:rsid w:val="00C97810"/>
    <w:rsid w:val="00C979D9"/>
    <w:rsid w:val="00CA20EA"/>
    <w:rsid w:val="00CA2B81"/>
    <w:rsid w:val="00CA33EC"/>
    <w:rsid w:val="00CA5499"/>
    <w:rsid w:val="00CA5C1A"/>
    <w:rsid w:val="00CB32A9"/>
    <w:rsid w:val="00CB455A"/>
    <w:rsid w:val="00CB60DA"/>
    <w:rsid w:val="00CB7B42"/>
    <w:rsid w:val="00CC2C7D"/>
    <w:rsid w:val="00CC6954"/>
    <w:rsid w:val="00CD0294"/>
    <w:rsid w:val="00CD1A9D"/>
    <w:rsid w:val="00CD2D55"/>
    <w:rsid w:val="00CD5EA1"/>
    <w:rsid w:val="00CE34C1"/>
    <w:rsid w:val="00CE3F68"/>
    <w:rsid w:val="00CE5D02"/>
    <w:rsid w:val="00CF07AF"/>
    <w:rsid w:val="00CF2C23"/>
    <w:rsid w:val="00CF4CA3"/>
    <w:rsid w:val="00CF76E5"/>
    <w:rsid w:val="00D00B71"/>
    <w:rsid w:val="00D00F55"/>
    <w:rsid w:val="00D013C7"/>
    <w:rsid w:val="00D01F5B"/>
    <w:rsid w:val="00D038C5"/>
    <w:rsid w:val="00D04B81"/>
    <w:rsid w:val="00D07A15"/>
    <w:rsid w:val="00D114F9"/>
    <w:rsid w:val="00D12427"/>
    <w:rsid w:val="00D14EBE"/>
    <w:rsid w:val="00D17606"/>
    <w:rsid w:val="00D20532"/>
    <w:rsid w:val="00D21241"/>
    <w:rsid w:val="00D23FDC"/>
    <w:rsid w:val="00D24E0C"/>
    <w:rsid w:val="00D263C7"/>
    <w:rsid w:val="00D276D1"/>
    <w:rsid w:val="00D305C8"/>
    <w:rsid w:val="00D317A0"/>
    <w:rsid w:val="00D343B1"/>
    <w:rsid w:val="00D44129"/>
    <w:rsid w:val="00D45183"/>
    <w:rsid w:val="00D45B84"/>
    <w:rsid w:val="00D474EC"/>
    <w:rsid w:val="00D520D0"/>
    <w:rsid w:val="00D570A3"/>
    <w:rsid w:val="00D570D6"/>
    <w:rsid w:val="00D60048"/>
    <w:rsid w:val="00D618D4"/>
    <w:rsid w:val="00D65498"/>
    <w:rsid w:val="00D70CD0"/>
    <w:rsid w:val="00D713D5"/>
    <w:rsid w:val="00D72A65"/>
    <w:rsid w:val="00D84EF9"/>
    <w:rsid w:val="00D850FD"/>
    <w:rsid w:val="00D85D38"/>
    <w:rsid w:val="00D86476"/>
    <w:rsid w:val="00D8664F"/>
    <w:rsid w:val="00D86765"/>
    <w:rsid w:val="00D86C3B"/>
    <w:rsid w:val="00D87BF9"/>
    <w:rsid w:val="00D90082"/>
    <w:rsid w:val="00D920EE"/>
    <w:rsid w:val="00D94063"/>
    <w:rsid w:val="00D940AD"/>
    <w:rsid w:val="00D9475D"/>
    <w:rsid w:val="00D94BBE"/>
    <w:rsid w:val="00D952AF"/>
    <w:rsid w:val="00D965DA"/>
    <w:rsid w:val="00DA056E"/>
    <w:rsid w:val="00DA06AD"/>
    <w:rsid w:val="00DA0DFE"/>
    <w:rsid w:val="00DA17A6"/>
    <w:rsid w:val="00DA2720"/>
    <w:rsid w:val="00DA4647"/>
    <w:rsid w:val="00DA62CD"/>
    <w:rsid w:val="00DA6737"/>
    <w:rsid w:val="00DB39DD"/>
    <w:rsid w:val="00DB6A86"/>
    <w:rsid w:val="00DC0E34"/>
    <w:rsid w:val="00DC21E4"/>
    <w:rsid w:val="00DC37E1"/>
    <w:rsid w:val="00DC3C2A"/>
    <w:rsid w:val="00DC3E2B"/>
    <w:rsid w:val="00DC7465"/>
    <w:rsid w:val="00DD11A9"/>
    <w:rsid w:val="00DD316C"/>
    <w:rsid w:val="00DD4FAA"/>
    <w:rsid w:val="00DD5C64"/>
    <w:rsid w:val="00DD79F9"/>
    <w:rsid w:val="00DE13C9"/>
    <w:rsid w:val="00DE481C"/>
    <w:rsid w:val="00DE7405"/>
    <w:rsid w:val="00DF1F41"/>
    <w:rsid w:val="00DF3613"/>
    <w:rsid w:val="00DF439F"/>
    <w:rsid w:val="00DF45CD"/>
    <w:rsid w:val="00DF60E6"/>
    <w:rsid w:val="00E03C2E"/>
    <w:rsid w:val="00E049BA"/>
    <w:rsid w:val="00E0535C"/>
    <w:rsid w:val="00E114AE"/>
    <w:rsid w:val="00E1210E"/>
    <w:rsid w:val="00E12C8B"/>
    <w:rsid w:val="00E13965"/>
    <w:rsid w:val="00E14FF9"/>
    <w:rsid w:val="00E201C5"/>
    <w:rsid w:val="00E20A54"/>
    <w:rsid w:val="00E22C88"/>
    <w:rsid w:val="00E25DB8"/>
    <w:rsid w:val="00E2610D"/>
    <w:rsid w:val="00E26114"/>
    <w:rsid w:val="00E27169"/>
    <w:rsid w:val="00E31ADF"/>
    <w:rsid w:val="00E32E64"/>
    <w:rsid w:val="00E374F8"/>
    <w:rsid w:val="00E47D62"/>
    <w:rsid w:val="00E60322"/>
    <w:rsid w:val="00E61C96"/>
    <w:rsid w:val="00E65D40"/>
    <w:rsid w:val="00E67E7D"/>
    <w:rsid w:val="00E70E90"/>
    <w:rsid w:val="00E71391"/>
    <w:rsid w:val="00E7242D"/>
    <w:rsid w:val="00E76242"/>
    <w:rsid w:val="00E801A6"/>
    <w:rsid w:val="00E81EBB"/>
    <w:rsid w:val="00E84C29"/>
    <w:rsid w:val="00E85415"/>
    <w:rsid w:val="00E92700"/>
    <w:rsid w:val="00E95176"/>
    <w:rsid w:val="00E95493"/>
    <w:rsid w:val="00E9622F"/>
    <w:rsid w:val="00EA09E0"/>
    <w:rsid w:val="00EA0E1F"/>
    <w:rsid w:val="00EA1D3F"/>
    <w:rsid w:val="00EA26F9"/>
    <w:rsid w:val="00EA2815"/>
    <w:rsid w:val="00EB3E7A"/>
    <w:rsid w:val="00EB7989"/>
    <w:rsid w:val="00EB7C1F"/>
    <w:rsid w:val="00EC4FD9"/>
    <w:rsid w:val="00EC58A3"/>
    <w:rsid w:val="00EC5B8A"/>
    <w:rsid w:val="00EC7CFA"/>
    <w:rsid w:val="00ED2B69"/>
    <w:rsid w:val="00ED3785"/>
    <w:rsid w:val="00ED4160"/>
    <w:rsid w:val="00ED6786"/>
    <w:rsid w:val="00ED69BD"/>
    <w:rsid w:val="00EE09FE"/>
    <w:rsid w:val="00EE55D1"/>
    <w:rsid w:val="00EF0571"/>
    <w:rsid w:val="00EF4E91"/>
    <w:rsid w:val="00F00263"/>
    <w:rsid w:val="00F02A90"/>
    <w:rsid w:val="00F02E61"/>
    <w:rsid w:val="00F03E53"/>
    <w:rsid w:val="00F07D20"/>
    <w:rsid w:val="00F07FB8"/>
    <w:rsid w:val="00F11D43"/>
    <w:rsid w:val="00F1238F"/>
    <w:rsid w:val="00F13969"/>
    <w:rsid w:val="00F13C8E"/>
    <w:rsid w:val="00F151B6"/>
    <w:rsid w:val="00F160A7"/>
    <w:rsid w:val="00F200B5"/>
    <w:rsid w:val="00F30440"/>
    <w:rsid w:val="00F30766"/>
    <w:rsid w:val="00F31CB9"/>
    <w:rsid w:val="00F329FC"/>
    <w:rsid w:val="00F40517"/>
    <w:rsid w:val="00F4197A"/>
    <w:rsid w:val="00F42BBF"/>
    <w:rsid w:val="00F46C0C"/>
    <w:rsid w:val="00F522A4"/>
    <w:rsid w:val="00F54EA5"/>
    <w:rsid w:val="00F55FFF"/>
    <w:rsid w:val="00F56B5C"/>
    <w:rsid w:val="00F61469"/>
    <w:rsid w:val="00F6585C"/>
    <w:rsid w:val="00F67F03"/>
    <w:rsid w:val="00F7027E"/>
    <w:rsid w:val="00F70B54"/>
    <w:rsid w:val="00F733D2"/>
    <w:rsid w:val="00F73526"/>
    <w:rsid w:val="00F73FCF"/>
    <w:rsid w:val="00F76B1E"/>
    <w:rsid w:val="00F83634"/>
    <w:rsid w:val="00F839FE"/>
    <w:rsid w:val="00F84CE5"/>
    <w:rsid w:val="00F90919"/>
    <w:rsid w:val="00F90A48"/>
    <w:rsid w:val="00F91767"/>
    <w:rsid w:val="00F9184F"/>
    <w:rsid w:val="00F92C6B"/>
    <w:rsid w:val="00F93334"/>
    <w:rsid w:val="00F934D4"/>
    <w:rsid w:val="00F9648A"/>
    <w:rsid w:val="00F96A8E"/>
    <w:rsid w:val="00F971DB"/>
    <w:rsid w:val="00FA050D"/>
    <w:rsid w:val="00FA08FD"/>
    <w:rsid w:val="00FA4228"/>
    <w:rsid w:val="00FB1348"/>
    <w:rsid w:val="00FB53B9"/>
    <w:rsid w:val="00FB70EA"/>
    <w:rsid w:val="00FC2128"/>
    <w:rsid w:val="00FC3199"/>
    <w:rsid w:val="00FD0924"/>
    <w:rsid w:val="00FD2655"/>
    <w:rsid w:val="00FD5883"/>
    <w:rsid w:val="00FE5338"/>
    <w:rsid w:val="00FF03CE"/>
    <w:rsid w:val="00FF1B97"/>
    <w:rsid w:val="00FF37C9"/>
    <w:rsid w:val="00FF50EA"/>
    <w:rsid w:val="00FF5B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F1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755"/>
    <w:pPr>
      <w:spacing w:line="256" w:lineRule="auto"/>
    </w:pPr>
  </w:style>
  <w:style w:type="paragraph" w:styleId="Heading1">
    <w:name w:val="heading 1"/>
    <w:basedOn w:val="Normal"/>
    <w:next w:val="Normal"/>
    <w:link w:val="Heading1Char"/>
    <w:uiPriority w:val="9"/>
    <w:qFormat/>
    <w:rsid w:val="007B32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7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customStyle="1" w:styleId="UnresolvedMention1">
    <w:name w:val="Unresolved Mention1"/>
    <w:basedOn w:val="DefaultParagraphFont"/>
    <w:uiPriority w:val="99"/>
    <w:semiHidden/>
    <w:unhideWhenUsed/>
    <w:rsid w:val="00364312"/>
    <w:rPr>
      <w:color w:val="605E5C"/>
      <w:shd w:val="clear" w:color="auto" w:fill="E1DFDD"/>
    </w:rPr>
  </w:style>
  <w:style w:type="paragraph" w:styleId="NormalWeb">
    <w:name w:val="Normal (Web)"/>
    <w:basedOn w:val="Normal"/>
    <w:uiPriority w:val="99"/>
    <w:semiHidden/>
    <w:unhideWhenUsed/>
    <w:rsid w:val="008F4F6C"/>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B788A"/>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7B320F"/>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755"/>
    <w:pPr>
      <w:spacing w:line="256" w:lineRule="auto"/>
    </w:pPr>
  </w:style>
  <w:style w:type="paragraph" w:styleId="Heading1">
    <w:name w:val="heading 1"/>
    <w:basedOn w:val="Normal"/>
    <w:next w:val="Normal"/>
    <w:link w:val="Heading1Char"/>
    <w:uiPriority w:val="9"/>
    <w:qFormat/>
    <w:rsid w:val="007B32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7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customStyle="1" w:styleId="UnresolvedMention1">
    <w:name w:val="Unresolved Mention1"/>
    <w:basedOn w:val="DefaultParagraphFont"/>
    <w:uiPriority w:val="99"/>
    <w:semiHidden/>
    <w:unhideWhenUsed/>
    <w:rsid w:val="00364312"/>
    <w:rPr>
      <w:color w:val="605E5C"/>
      <w:shd w:val="clear" w:color="auto" w:fill="E1DFDD"/>
    </w:rPr>
  </w:style>
  <w:style w:type="paragraph" w:styleId="NormalWeb">
    <w:name w:val="Normal (Web)"/>
    <w:basedOn w:val="Normal"/>
    <w:uiPriority w:val="99"/>
    <w:semiHidden/>
    <w:unhideWhenUsed/>
    <w:rsid w:val="008F4F6C"/>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B788A"/>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7B32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0378">
      <w:bodyDiv w:val="1"/>
      <w:marLeft w:val="0"/>
      <w:marRight w:val="0"/>
      <w:marTop w:val="0"/>
      <w:marBottom w:val="0"/>
      <w:divBdr>
        <w:top w:val="none" w:sz="0" w:space="0" w:color="auto"/>
        <w:left w:val="none" w:sz="0" w:space="0" w:color="auto"/>
        <w:bottom w:val="none" w:sz="0" w:space="0" w:color="auto"/>
        <w:right w:val="none" w:sz="0" w:space="0" w:color="auto"/>
      </w:divBdr>
    </w:div>
    <w:div w:id="203561102">
      <w:bodyDiv w:val="1"/>
      <w:marLeft w:val="0"/>
      <w:marRight w:val="0"/>
      <w:marTop w:val="0"/>
      <w:marBottom w:val="0"/>
      <w:divBdr>
        <w:top w:val="none" w:sz="0" w:space="0" w:color="auto"/>
        <w:left w:val="none" w:sz="0" w:space="0" w:color="auto"/>
        <w:bottom w:val="none" w:sz="0" w:space="0" w:color="auto"/>
        <w:right w:val="none" w:sz="0" w:space="0" w:color="auto"/>
      </w:divBdr>
    </w:div>
    <w:div w:id="209390777">
      <w:bodyDiv w:val="1"/>
      <w:marLeft w:val="0"/>
      <w:marRight w:val="0"/>
      <w:marTop w:val="0"/>
      <w:marBottom w:val="0"/>
      <w:divBdr>
        <w:top w:val="none" w:sz="0" w:space="0" w:color="auto"/>
        <w:left w:val="none" w:sz="0" w:space="0" w:color="auto"/>
        <w:bottom w:val="none" w:sz="0" w:space="0" w:color="auto"/>
        <w:right w:val="none" w:sz="0" w:space="0" w:color="auto"/>
      </w:divBdr>
    </w:div>
    <w:div w:id="227738368">
      <w:bodyDiv w:val="1"/>
      <w:marLeft w:val="0"/>
      <w:marRight w:val="0"/>
      <w:marTop w:val="0"/>
      <w:marBottom w:val="0"/>
      <w:divBdr>
        <w:top w:val="none" w:sz="0" w:space="0" w:color="auto"/>
        <w:left w:val="none" w:sz="0" w:space="0" w:color="auto"/>
        <w:bottom w:val="none" w:sz="0" w:space="0" w:color="auto"/>
        <w:right w:val="none" w:sz="0" w:space="0" w:color="auto"/>
      </w:divBdr>
    </w:div>
    <w:div w:id="285697945">
      <w:bodyDiv w:val="1"/>
      <w:marLeft w:val="0"/>
      <w:marRight w:val="0"/>
      <w:marTop w:val="0"/>
      <w:marBottom w:val="0"/>
      <w:divBdr>
        <w:top w:val="none" w:sz="0" w:space="0" w:color="auto"/>
        <w:left w:val="none" w:sz="0" w:space="0" w:color="auto"/>
        <w:bottom w:val="none" w:sz="0" w:space="0" w:color="auto"/>
        <w:right w:val="none" w:sz="0" w:space="0" w:color="auto"/>
      </w:divBdr>
    </w:div>
    <w:div w:id="333608230">
      <w:bodyDiv w:val="1"/>
      <w:marLeft w:val="0"/>
      <w:marRight w:val="0"/>
      <w:marTop w:val="0"/>
      <w:marBottom w:val="0"/>
      <w:divBdr>
        <w:top w:val="none" w:sz="0" w:space="0" w:color="auto"/>
        <w:left w:val="none" w:sz="0" w:space="0" w:color="auto"/>
        <w:bottom w:val="none" w:sz="0" w:space="0" w:color="auto"/>
        <w:right w:val="none" w:sz="0" w:space="0" w:color="auto"/>
      </w:divBdr>
    </w:div>
    <w:div w:id="449518854">
      <w:bodyDiv w:val="1"/>
      <w:marLeft w:val="0"/>
      <w:marRight w:val="0"/>
      <w:marTop w:val="0"/>
      <w:marBottom w:val="0"/>
      <w:divBdr>
        <w:top w:val="none" w:sz="0" w:space="0" w:color="auto"/>
        <w:left w:val="none" w:sz="0" w:space="0" w:color="auto"/>
        <w:bottom w:val="none" w:sz="0" w:space="0" w:color="auto"/>
        <w:right w:val="none" w:sz="0" w:space="0" w:color="auto"/>
      </w:divBdr>
    </w:div>
    <w:div w:id="543063437">
      <w:bodyDiv w:val="1"/>
      <w:marLeft w:val="0"/>
      <w:marRight w:val="0"/>
      <w:marTop w:val="0"/>
      <w:marBottom w:val="0"/>
      <w:divBdr>
        <w:top w:val="none" w:sz="0" w:space="0" w:color="auto"/>
        <w:left w:val="none" w:sz="0" w:space="0" w:color="auto"/>
        <w:bottom w:val="none" w:sz="0" w:space="0" w:color="auto"/>
        <w:right w:val="none" w:sz="0" w:space="0" w:color="auto"/>
      </w:divBdr>
    </w:div>
    <w:div w:id="646053953">
      <w:bodyDiv w:val="1"/>
      <w:marLeft w:val="0"/>
      <w:marRight w:val="0"/>
      <w:marTop w:val="0"/>
      <w:marBottom w:val="0"/>
      <w:divBdr>
        <w:top w:val="none" w:sz="0" w:space="0" w:color="auto"/>
        <w:left w:val="none" w:sz="0" w:space="0" w:color="auto"/>
        <w:bottom w:val="none" w:sz="0" w:space="0" w:color="auto"/>
        <w:right w:val="none" w:sz="0" w:space="0" w:color="auto"/>
      </w:divBdr>
    </w:div>
    <w:div w:id="908728737">
      <w:bodyDiv w:val="1"/>
      <w:marLeft w:val="0"/>
      <w:marRight w:val="0"/>
      <w:marTop w:val="0"/>
      <w:marBottom w:val="0"/>
      <w:divBdr>
        <w:top w:val="none" w:sz="0" w:space="0" w:color="auto"/>
        <w:left w:val="none" w:sz="0" w:space="0" w:color="auto"/>
        <w:bottom w:val="none" w:sz="0" w:space="0" w:color="auto"/>
        <w:right w:val="none" w:sz="0" w:space="0" w:color="auto"/>
      </w:divBdr>
    </w:div>
    <w:div w:id="911157517">
      <w:bodyDiv w:val="1"/>
      <w:marLeft w:val="0"/>
      <w:marRight w:val="0"/>
      <w:marTop w:val="0"/>
      <w:marBottom w:val="0"/>
      <w:divBdr>
        <w:top w:val="none" w:sz="0" w:space="0" w:color="auto"/>
        <w:left w:val="none" w:sz="0" w:space="0" w:color="auto"/>
        <w:bottom w:val="none" w:sz="0" w:space="0" w:color="auto"/>
        <w:right w:val="none" w:sz="0" w:space="0" w:color="auto"/>
      </w:divBdr>
    </w:div>
    <w:div w:id="1064528642">
      <w:bodyDiv w:val="1"/>
      <w:marLeft w:val="0"/>
      <w:marRight w:val="0"/>
      <w:marTop w:val="0"/>
      <w:marBottom w:val="0"/>
      <w:divBdr>
        <w:top w:val="none" w:sz="0" w:space="0" w:color="auto"/>
        <w:left w:val="none" w:sz="0" w:space="0" w:color="auto"/>
        <w:bottom w:val="none" w:sz="0" w:space="0" w:color="auto"/>
        <w:right w:val="none" w:sz="0" w:space="0" w:color="auto"/>
      </w:divBdr>
    </w:div>
    <w:div w:id="1216232877">
      <w:bodyDiv w:val="1"/>
      <w:marLeft w:val="0"/>
      <w:marRight w:val="0"/>
      <w:marTop w:val="0"/>
      <w:marBottom w:val="0"/>
      <w:divBdr>
        <w:top w:val="none" w:sz="0" w:space="0" w:color="auto"/>
        <w:left w:val="none" w:sz="0" w:space="0" w:color="auto"/>
        <w:bottom w:val="none" w:sz="0" w:space="0" w:color="auto"/>
        <w:right w:val="none" w:sz="0" w:space="0" w:color="auto"/>
      </w:divBdr>
    </w:div>
    <w:div w:id="1278676189">
      <w:bodyDiv w:val="1"/>
      <w:marLeft w:val="0"/>
      <w:marRight w:val="0"/>
      <w:marTop w:val="0"/>
      <w:marBottom w:val="0"/>
      <w:divBdr>
        <w:top w:val="none" w:sz="0" w:space="0" w:color="auto"/>
        <w:left w:val="none" w:sz="0" w:space="0" w:color="auto"/>
        <w:bottom w:val="none" w:sz="0" w:space="0" w:color="auto"/>
        <w:right w:val="none" w:sz="0" w:space="0" w:color="auto"/>
      </w:divBdr>
    </w:div>
    <w:div w:id="1383599605">
      <w:bodyDiv w:val="1"/>
      <w:marLeft w:val="0"/>
      <w:marRight w:val="0"/>
      <w:marTop w:val="0"/>
      <w:marBottom w:val="0"/>
      <w:divBdr>
        <w:top w:val="none" w:sz="0" w:space="0" w:color="auto"/>
        <w:left w:val="none" w:sz="0" w:space="0" w:color="auto"/>
        <w:bottom w:val="none" w:sz="0" w:space="0" w:color="auto"/>
        <w:right w:val="none" w:sz="0" w:space="0" w:color="auto"/>
      </w:divBdr>
    </w:div>
    <w:div w:id="1507017122">
      <w:bodyDiv w:val="1"/>
      <w:marLeft w:val="0"/>
      <w:marRight w:val="0"/>
      <w:marTop w:val="0"/>
      <w:marBottom w:val="0"/>
      <w:divBdr>
        <w:top w:val="none" w:sz="0" w:space="0" w:color="auto"/>
        <w:left w:val="none" w:sz="0" w:space="0" w:color="auto"/>
        <w:bottom w:val="none" w:sz="0" w:space="0" w:color="auto"/>
        <w:right w:val="none" w:sz="0" w:space="0" w:color="auto"/>
      </w:divBdr>
    </w:div>
    <w:div w:id="1693532479">
      <w:bodyDiv w:val="1"/>
      <w:marLeft w:val="0"/>
      <w:marRight w:val="0"/>
      <w:marTop w:val="0"/>
      <w:marBottom w:val="0"/>
      <w:divBdr>
        <w:top w:val="none" w:sz="0" w:space="0" w:color="auto"/>
        <w:left w:val="none" w:sz="0" w:space="0" w:color="auto"/>
        <w:bottom w:val="none" w:sz="0" w:space="0" w:color="auto"/>
        <w:right w:val="none" w:sz="0" w:space="0" w:color="auto"/>
      </w:divBdr>
    </w:div>
    <w:div w:id="1819951802">
      <w:bodyDiv w:val="1"/>
      <w:marLeft w:val="0"/>
      <w:marRight w:val="0"/>
      <w:marTop w:val="0"/>
      <w:marBottom w:val="0"/>
      <w:divBdr>
        <w:top w:val="none" w:sz="0" w:space="0" w:color="auto"/>
        <w:left w:val="none" w:sz="0" w:space="0" w:color="auto"/>
        <w:bottom w:val="none" w:sz="0" w:space="0" w:color="auto"/>
        <w:right w:val="none" w:sz="0" w:space="0" w:color="auto"/>
      </w:divBdr>
    </w:div>
    <w:div w:id="1829907565">
      <w:bodyDiv w:val="1"/>
      <w:marLeft w:val="0"/>
      <w:marRight w:val="0"/>
      <w:marTop w:val="0"/>
      <w:marBottom w:val="0"/>
      <w:divBdr>
        <w:top w:val="none" w:sz="0" w:space="0" w:color="auto"/>
        <w:left w:val="none" w:sz="0" w:space="0" w:color="auto"/>
        <w:bottom w:val="none" w:sz="0" w:space="0" w:color="auto"/>
        <w:right w:val="none" w:sz="0" w:space="0" w:color="auto"/>
      </w:divBdr>
    </w:div>
    <w:div w:id="2087409693">
      <w:bodyDiv w:val="1"/>
      <w:marLeft w:val="0"/>
      <w:marRight w:val="0"/>
      <w:marTop w:val="0"/>
      <w:marBottom w:val="0"/>
      <w:divBdr>
        <w:top w:val="none" w:sz="0" w:space="0" w:color="auto"/>
        <w:left w:val="none" w:sz="0" w:space="0" w:color="auto"/>
        <w:bottom w:val="none" w:sz="0" w:space="0" w:color="auto"/>
        <w:right w:val="none" w:sz="0" w:space="0" w:color="auto"/>
      </w:divBdr>
    </w:div>
    <w:div w:id="210641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280CE-755B-45FB-BAFE-58B88CC79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5292</Words>
  <Characters>30170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Regis Dembure</dc:creator>
  <cp:lastModifiedBy>JSC</cp:lastModifiedBy>
  <cp:revision>2</cp:revision>
  <cp:lastPrinted>2026-05-05T06:31:00Z</cp:lastPrinted>
  <dcterms:created xsi:type="dcterms:W3CDTF">2026-05-08T09:43:00Z</dcterms:created>
  <dcterms:modified xsi:type="dcterms:W3CDTF">2026-05-08T09:43:00Z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b2f042ae-ac79-42b3-ba1a-4ac7b9ff9eec</vt:lpwstr>
  </property>
</Properties>
</file>