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0CBE9" w14:textId="423C5927" w:rsidR="00FB5AEA" w:rsidRDefault="00216DF8" w:rsidP="004A6430">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RUMBIDZAI BUSHU </w:t>
      </w:r>
    </w:p>
    <w:p w14:paraId="75AB7817" w14:textId="77777777" w:rsidR="00FB5AEA" w:rsidRDefault="00FB5AEA" w:rsidP="004A6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4E2B1160" w14:textId="6774B703" w:rsidR="00FB5AEA" w:rsidRDefault="00216DF8" w:rsidP="004A6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TAWANDA DENFORD BONDAMAKARA </w:t>
      </w:r>
    </w:p>
    <w:p w14:paraId="4906030A" w14:textId="77777777" w:rsidR="004A6430" w:rsidRDefault="004A6430" w:rsidP="004A6430">
      <w:pPr>
        <w:spacing w:line="240" w:lineRule="auto"/>
        <w:jc w:val="both"/>
        <w:rPr>
          <w:rFonts w:ascii="Times New Roman" w:hAnsi="Times New Roman" w:cs="Times New Roman"/>
          <w:sz w:val="24"/>
          <w:szCs w:val="24"/>
        </w:rPr>
      </w:pPr>
    </w:p>
    <w:p w14:paraId="65467600" w14:textId="77777777" w:rsidR="00FB5AEA" w:rsidRDefault="00FB5AEA" w:rsidP="004A6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5B29CDF1" w14:textId="77777777" w:rsidR="00FB5AEA" w:rsidRDefault="00FB5AEA" w:rsidP="004A6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 J</w:t>
      </w:r>
    </w:p>
    <w:p w14:paraId="6DCE7EA0" w14:textId="325991EE" w:rsidR="00FB5AEA" w:rsidRDefault="00FB5AEA" w:rsidP="004A64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35B1C">
        <w:rPr>
          <w:rFonts w:ascii="Times New Roman" w:hAnsi="Times New Roman" w:cs="Times New Roman"/>
          <w:sz w:val="24"/>
          <w:szCs w:val="24"/>
        </w:rPr>
        <w:t xml:space="preserve"> 29 &amp; 31 May and 10 June </w:t>
      </w:r>
      <w:r w:rsidR="00AF03A6">
        <w:rPr>
          <w:rFonts w:ascii="Times New Roman" w:hAnsi="Times New Roman" w:cs="Times New Roman"/>
          <w:sz w:val="24"/>
          <w:szCs w:val="24"/>
        </w:rPr>
        <w:t xml:space="preserve">2024 </w:t>
      </w:r>
      <w:r>
        <w:rPr>
          <w:rFonts w:ascii="Times New Roman" w:hAnsi="Times New Roman" w:cs="Times New Roman"/>
          <w:sz w:val="24"/>
          <w:szCs w:val="24"/>
        </w:rPr>
        <w:t xml:space="preserve">and </w:t>
      </w:r>
      <w:r w:rsidR="007D27BC">
        <w:rPr>
          <w:rFonts w:ascii="Times New Roman" w:hAnsi="Times New Roman" w:cs="Times New Roman"/>
          <w:sz w:val="24"/>
          <w:szCs w:val="24"/>
        </w:rPr>
        <w:t xml:space="preserve">10 </w:t>
      </w:r>
      <w:r w:rsidR="00216DF8">
        <w:rPr>
          <w:rFonts w:ascii="Times New Roman" w:hAnsi="Times New Roman" w:cs="Times New Roman"/>
          <w:sz w:val="24"/>
          <w:szCs w:val="24"/>
        </w:rPr>
        <w:t>October 2024</w:t>
      </w:r>
    </w:p>
    <w:p w14:paraId="58833F87" w14:textId="77777777" w:rsidR="004A6430" w:rsidRDefault="004A6430" w:rsidP="004A6430">
      <w:pPr>
        <w:spacing w:after="0" w:line="240" w:lineRule="auto"/>
        <w:jc w:val="both"/>
        <w:rPr>
          <w:rFonts w:ascii="Times New Roman" w:hAnsi="Times New Roman" w:cs="Times New Roman"/>
          <w:sz w:val="24"/>
          <w:szCs w:val="24"/>
        </w:rPr>
      </w:pPr>
    </w:p>
    <w:p w14:paraId="4701F085" w14:textId="77777777" w:rsidR="004A6430" w:rsidRDefault="004A6430" w:rsidP="004A6430">
      <w:pPr>
        <w:spacing w:after="0" w:line="240" w:lineRule="auto"/>
        <w:jc w:val="both"/>
        <w:rPr>
          <w:rFonts w:ascii="Times New Roman" w:hAnsi="Times New Roman" w:cs="Times New Roman"/>
          <w:sz w:val="24"/>
          <w:szCs w:val="24"/>
        </w:rPr>
      </w:pPr>
    </w:p>
    <w:p w14:paraId="25DCA56E" w14:textId="56C8EAF8" w:rsidR="00FB5AEA" w:rsidRDefault="0028783F" w:rsidP="00FB5AEA">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Provisional Sentence Claim</w:t>
      </w:r>
    </w:p>
    <w:p w14:paraId="1CC3369E" w14:textId="632667A9" w:rsidR="00FB5AEA" w:rsidRDefault="007D27BC" w:rsidP="004A643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 Kalira</w:t>
      </w:r>
      <w:r w:rsidR="00551806">
        <w:rPr>
          <w:rFonts w:ascii="Times New Roman" w:hAnsi="Times New Roman" w:cs="Times New Roman"/>
          <w:i/>
          <w:iCs/>
          <w:sz w:val="24"/>
          <w:szCs w:val="24"/>
        </w:rPr>
        <w:t>,</w:t>
      </w:r>
      <w:r w:rsidR="00FB5AEA">
        <w:rPr>
          <w:rFonts w:ascii="Times New Roman" w:hAnsi="Times New Roman" w:cs="Times New Roman"/>
          <w:sz w:val="24"/>
          <w:szCs w:val="24"/>
        </w:rPr>
        <w:t xml:space="preserve"> for the </w:t>
      </w:r>
      <w:r>
        <w:rPr>
          <w:rFonts w:ascii="Times New Roman" w:hAnsi="Times New Roman" w:cs="Times New Roman"/>
          <w:sz w:val="24"/>
          <w:szCs w:val="24"/>
        </w:rPr>
        <w:t>plaintiff</w:t>
      </w:r>
    </w:p>
    <w:p w14:paraId="08131415" w14:textId="1B2459C9" w:rsidR="00FB5AEA" w:rsidRDefault="007D27BC" w:rsidP="004A643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H. Magadure</w:t>
      </w:r>
      <w:r w:rsidR="00551806">
        <w:rPr>
          <w:rFonts w:ascii="Times New Roman" w:hAnsi="Times New Roman" w:cs="Times New Roman"/>
          <w:i/>
          <w:iCs/>
          <w:sz w:val="24"/>
          <w:szCs w:val="24"/>
        </w:rPr>
        <w:t>,</w:t>
      </w:r>
      <w:r w:rsidR="00FB5AEA">
        <w:rPr>
          <w:rFonts w:ascii="Times New Roman" w:hAnsi="Times New Roman" w:cs="Times New Roman"/>
          <w:sz w:val="24"/>
          <w:szCs w:val="24"/>
        </w:rPr>
        <w:t xml:space="preserve"> for the </w:t>
      </w:r>
      <w:r>
        <w:rPr>
          <w:rFonts w:ascii="Times New Roman" w:hAnsi="Times New Roman" w:cs="Times New Roman"/>
          <w:sz w:val="24"/>
          <w:szCs w:val="24"/>
        </w:rPr>
        <w:t>defendant</w:t>
      </w:r>
    </w:p>
    <w:p w14:paraId="5D126323" w14:textId="77777777" w:rsidR="004A6430" w:rsidRDefault="004A6430" w:rsidP="004A6430">
      <w:pPr>
        <w:spacing w:after="0" w:line="240" w:lineRule="auto"/>
        <w:jc w:val="both"/>
        <w:rPr>
          <w:rFonts w:ascii="Times New Roman" w:hAnsi="Times New Roman" w:cs="Times New Roman"/>
          <w:sz w:val="24"/>
          <w:szCs w:val="24"/>
        </w:rPr>
      </w:pPr>
    </w:p>
    <w:p w14:paraId="288895AF" w14:textId="77777777" w:rsidR="004A6430" w:rsidRDefault="004A6430" w:rsidP="004A6430">
      <w:pPr>
        <w:spacing w:after="0" w:line="240" w:lineRule="auto"/>
        <w:jc w:val="both"/>
        <w:rPr>
          <w:rFonts w:ascii="Times New Roman" w:hAnsi="Times New Roman" w:cs="Times New Roman"/>
          <w:sz w:val="24"/>
          <w:szCs w:val="24"/>
        </w:rPr>
      </w:pPr>
    </w:p>
    <w:p w14:paraId="0220FD0D" w14:textId="5296E690" w:rsidR="00EE6EF1" w:rsidRPr="00EE6EF1" w:rsidRDefault="00FB5AEA" w:rsidP="00551806">
      <w:pPr>
        <w:spacing w:after="0" w:line="360" w:lineRule="auto"/>
        <w:ind w:firstLine="720"/>
        <w:jc w:val="both"/>
        <w:rPr>
          <w:rFonts w:ascii="Times New Roman" w:hAnsi="Times New Roman" w:cs="Times New Roman"/>
          <w:sz w:val="24"/>
          <w:szCs w:val="24"/>
        </w:rPr>
      </w:pPr>
      <w:r w:rsidRPr="0073341D">
        <w:rPr>
          <w:rFonts w:ascii="Times New Roman" w:hAnsi="Times New Roman" w:cs="Times New Roman"/>
          <w:b/>
          <w:bCs/>
          <w:sz w:val="24"/>
          <w:szCs w:val="24"/>
        </w:rPr>
        <w:t>MUSITHU J</w:t>
      </w:r>
      <w:r>
        <w:rPr>
          <w:rFonts w:ascii="Times New Roman" w:hAnsi="Times New Roman" w:cs="Times New Roman"/>
          <w:sz w:val="24"/>
          <w:szCs w:val="24"/>
        </w:rPr>
        <w:t>:</w:t>
      </w:r>
      <w:r w:rsidR="004A6430">
        <w:rPr>
          <w:rFonts w:ascii="Times New Roman" w:hAnsi="Times New Roman" w:cs="Times New Roman"/>
          <w:sz w:val="24"/>
          <w:szCs w:val="24"/>
        </w:rPr>
        <w:t xml:space="preserve"> </w:t>
      </w:r>
      <w:r>
        <w:rPr>
          <w:rFonts w:ascii="Times New Roman" w:hAnsi="Times New Roman" w:cs="Times New Roman"/>
          <w:sz w:val="24"/>
          <w:szCs w:val="24"/>
        </w:rPr>
        <w:t>Th</w:t>
      </w:r>
      <w:r w:rsidR="00216DF8">
        <w:rPr>
          <w:rFonts w:ascii="Times New Roman" w:hAnsi="Times New Roman" w:cs="Times New Roman"/>
          <w:sz w:val="24"/>
          <w:szCs w:val="24"/>
        </w:rPr>
        <w:t xml:space="preserve">e plaintiffs claim herein is for provisional sentence in the sum of US$203, 000.00, together with interest on that amount at the agreed rate of 5% per month calculated from 1 May 2021 to the date of payment in full and costs of suit on the attorney and client scale. </w:t>
      </w:r>
      <w:r w:rsidR="00EE6EF1">
        <w:rPr>
          <w:rFonts w:ascii="Times New Roman" w:hAnsi="Times New Roman" w:cs="Times New Roman"/>
          <w:sz w:val="24"/>
          <w:szCs w:val="24"/>
        </w:rPr>
        <w:t xml:space="preserve">The parties appeared before me in the unopposed motion court on 29 May 2024. </w:t>
      </w:r>
      <w:r w:rsidR="007D27BC">
        <w:rPr>
          <w:rFonts w:ascii="Times New Roman" w:hAnsi="Times New Roman" w:cs="Times New Roman"/>
          <w:sz w:val="24"/>
          <w:szCs w:val="24"/>
        </w:rPr>
        <w:t xml:space="preserve">The defendant had filed a notice of opposition to the claim prior to their appearance. </w:t>
      </w:r>
      <w:r w:rsidR="00EE6EF1">
        <w:rPr>
          <w:rFonts w:ascii="Times New Roman" w:hAnsi="Times New Roman" w:cs="Times New Roman"/>
          <w:sz w:val="24"/>
          <w:szCs w:val="24"/>
        </w:rPr>
        <w:t xml:space="preserve">They requested time to further engage with the hope of reaching an amicable settlement. I postponed the matter to 31 May 2024, to allow them more time to engage. On 31 May 2024, the parties returned advising that the prospects of settlement were remote. They agreed to file heads of argument to further motivate their respective positions. The matter was further postponed to 6 June 2024 for arguments. On that date, the parties opted to let the court determine the matter on the papers.  </w:t>
      </w:r>
    </w:p>
    <w:p w14:paraId="1A057894" w14:textId="202C1FB6" w:rsidR="00216DF8" w:rsidRDefault="0028783F" w:rsidP="005D65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541D5A">
        <w:rPr>
          <w:rFonts w:ascii="Times New Roman" w:hAnsi="Times New Roman" w:cs="Times New Roman"/>
          <w:sz w:val="24"/>
          <w:szCs w:val="24"/>
        </w:rPr>
        <w:t xml:space="preserve">plaintiff’s </w:t>
      </w:r>
      <w:r>
        <w:rPr>
          <w:rFonts w:ascii="Times New Roman" w:hAnsi="Times New Roman" w:cs="Times New Roman"/>
          <w:sz w:val="24"/>
          <w:szCs w:val="24"/>
        </w:rPr>
        <w:t xml:space="preserve">claim arose from an acknowledgment of debt signed by the defendant in favour of the plaintiff on 7 May 2021. In terms of that acknowledgment of debt, the defendant admitted owing the plaintiff a sum of US$215, 000.00 together with interest at the rate of 5% per month reckoned from 1 May 2021. </w:t>
      </w:r>
    </w:p>
    <w:p w14:paraId="792D57E9" w14:textId="2465344A" w:rsidR="0028783F" w:rsidRDefault="00EE6EF1" w:rsidP="005D65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i</w:t>
      </w:r>
      <w:r w:rsidR="0028783F">
        <w:rPr>
          <w:rFonts w:ascii="Times New Roman" w:hAnsi="Times New Roman" w:cs="Times New Roman"/>
          <w:sz w:val="24"/>
          <w:szCs w:val="24"/>
        </w:rPr>
        <w:t xml:space="preserve">n terms of the said acknowledgment of debt, the defendant undertook to clear the debt through monthly instalments of US$20, 000.00 commencing on 31 May 2021. </w:t>
      </w:r>
      <w:r w:rsidR="00CA081B">
        <w:rPr>
          <w:rFonts w:ascii="Times New Roman" w:hAnsi="Times New Roman" w:cs="Times New Roman"/>
          <w:sz w:val="24"/>
          <w:szCs w:val="24"/>
        </w:rPr>
        <w:t xml:space="preserve">The defendant also undertook to hypothecate a piece of land measuring 5, 000 square metres held under parent deed 3413/73, upon finalisation of the relevant paperwork by his legal practitioners, Zuze Law Chambers. </w:t>
      </w:r>
    </w:p>
    <w:p w14:paraId="591725FA" w14:textId="1AC3CC48" w:rsidR="00CA081B" w:rsidRDefault="00CA081B" w:rsidP="005D65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the plaintiff, the defendant defaulted in making such payments </w:t>
      </w:r>
      <w:r w:rsidR="007D27BC">
        <w:rPr>
          <w:rFonts w:ascii="Times New Roman" w:hAnsi="Times New Roman" w:cs="Times New Roman"/>
          <w:sz w:val="24"/>
          <w:szCs w:val="24"/>
        </w:rPr>
        <w:t xml:space="preserve">after </w:t>
      </w:r>
      <w:r w:rsidR="00B51C2F">
        <w:rPr>
          <w:rFonts w:ascii="Times New Roman" w:hAnsi="Times New Roman" w:cs="Times New Roman"/>
          <w:sz w:val="24"/>
          <w:szCs w:val="24"/>
        </w:rPr>
        <w:t xml:space="preserve">he only paid an amount of US$12, 000.00 leaving an outstanding balance of US$203, 000.00, which amount remained due and payable despite demand. It was on that basis that the plaintiff approached the court under a provisional sentence summons. </w:t>
      </w:r>
    </w:p>
    <w:p w14:paraId="3E5E513F" w14:textId="37247963" w:rsidR="00B51C2F" w:rsidRDefault="00B51C2F" w:rsidP="005D65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claim was opposed by the defendant, who in his opposing affidavit alleged that the plaintiff forced him to sign the acknowledgment of debt with threats of criminal prosecution. The defendant averred that the claim based on the acknowledgment of debt was incompetent because it was procured through duress. He signed the document out of fear of losing his liberty. </w:t>
      </w:r>
      <w:r w:rsidR="00C369F1">
        <w:rPr>
          <w:rFonts w:ascii="Times New Roman" w:hAnsi="Times New Roman" w:cs="Times New Roman"/>
          <w:sz w:val="24"/>
          <w:szCs w:val="24"/>
        </w:rPr>
        <w:t xml:space="preserve">Attached to the opposing affidavit were two charge sheets and an outline of the State case, containing two counts of fraud against the defendant as the accused person. The allegations were that the defendant had made some representations to the plaintiff that he was selling some vacant industrial stands, which representations turned out to be false thereby causing financial prejudice to the plaintiff.  </w:t>
      </w:r>
    </w:p>
    <w:p w14:paraId="424E4E3A" w14:textId="507289A6" w:rsidR="00C369F1" w:rsidRDefault="00C369F1" w:rsidP="005D65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also alleged that despite signing the acknowledgment of debt, he was still arrested in September 2021after refusing to pay the acknowledged amount. He claimed to have been released on bail under CRB No. 8627/21. </w:t>
      </w:r>
      <w:r w:rsidR="005A7E8E">
        <w:rPr>
          <w:rFonts w:ascii="Times New Roman" w:hAnsi="Times New Roman" w:cs="Times New Roman"/>
          <w:sz w:val="24"/>
          <w:szCs w:val="24"/>
        </w:rPr>
        <w:t xml:space="preserve"> </w:t>
      </w:r>
      <w:r>
        <w:rPr>
          <w:rFonts w:ascii="Times New Roman" w:hAnsi="Times New Roman" w:cs="Times New Roman"/>
          <w:sz w:val="24"/>
          <w:szCs w:val="24"/>
        </w:rPr>
        <w:t xml:space="preserve">He was removed from further remand on 11 January 2024, and the criminal matter remained pending. The defendant also averred that the amounts claimed in the acknowledgment of debt were different from the amounts that the plaintiff claimed to have lost when she made her criminal complaint. </w:t>
      </w:r>
    </w:p>
    <w:p w14:paraId="1882D52F" w14:textId="601D8F89" w:rsidR="00C369F1" w:rsidRPr="00541D5A" w:rsidRDefault="00C369F1" w:rsidP="005D65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w:t>
      </w:r>
      <w:r w:rsidRPr="00541D5A">
        <w:rPr>
          <w:rFonts w:ascii="Times New Roman" w:hAnsi="Times New Roman" w:cs="Times New Roman"/>
          <w:sz w:val="24"/>
          <w:szCs w:val="24"/>
        </w:rPr>
        <w:t xml:space="preserve">denied owing the plaintiff anything insisting that </w:t>
      </w:r>
      <w:r w:rsidR="00A03264" w:rsidRPr="00541D5A">
        <w:rPr>
          <w:rFonts w:ascii="Times New Roman" w:hAnsi="Times New Roman" w:cs="Times New Roman"/>
          <w:sz w:val="24"/>
          <w:szCs w:val="24"/>
        </w:rPr>
        <w:t xml:space="preserve">he only made the undertakings because of the pressure brought to bear upon him. The amount he acknowledged to be owing was way above the amount that the plaintiff </w:t>
      </w:r>
      <w:r w:rsidR="007D27BC">
        <w:rPr>
          <w:rFonts w:ascii="Times New Roman" w:hAnsi="Times New Roman" w:cs="Times New Roman"/>
          <w:sz w:val="24"/>
          <w:szCs w:val="24"/>
        </w:rPr>
        <w:t xml:space="preserve">was allegedly defrauded </w:t>
      </w:r>
      <w:r w:rsidR="00A03264" w:rsidRPr="00541D5A">
        <w:rPr>
          <w:rFonts w:ascii="Times New Roman" w:hAnsi="Times New Roman" w:cs="Times New Roman"/>
          <w:sz w:val="24"/>
          <w:szCs w:val="24"/>
        </w:rPr>
        <w:t xml:space="preserve">in the criminal matter. </w:t>
      </w:r>
      <w:r w:rsidR="005A7E8E">
        <w:rPr>
          <w:rFonts w:ascii="Times New Roman" w:hAnsi="Times New Roman" w:cs="Times New Roman"/>
          <w:sz w:val="24"/>
          <w:szCs w:val="24"/>
        </w:rPr>
        <w:t xml:space="preserve"> </w:t>
      </w:r>
      <w:r w:rsidR="00A03264" w:rsidRPr="00541D5A">
        <w:rPr>
          <w:rFonts w:ascii="Times New Roman" w:hAnsi="Times New Roman" w:cs="Times New Roman"/>
          <w:sz w:val="24"/>
          <w:szCs w:val="24"/>
        </w:rPr>
        <w:t xml:space="preserve">He further expressed his intention to file a counterclaim seeking the setting aside of the acknowledgment of debt which he claimed was a nullity. </w:t>
      </w:r>
    </w:p>
    <w:p w14:paraId="2CEC8117" w14:textId="14399F3B" w:rsidR="00A03264" w:rsidRDefault="00A03264" w:rsidP="005D65BA">
      <w:pPr>
        <w:spacing w:after="0" w:line="360" w:lineRule="auto"/>
        <w:ind w:firstLine="720"/>
        <w:jc w:val="both"/>
        <w:rPr>
          <w:rFonts w:ascii="Times New Roman" w:hAnsi="Times New Roman" w:cs="Times New Roman"/>
          <w:sz w:val="24"/>
          <w:szCs w:val="24"/>
        </w:rPr>
      </w:pPr>
      <w:r w:rsidRPr="00541D5A">
        <w:rPr>
          <w:rFonts w:ascii="Times New Roman" w:hAnsi="Times New Roman" w:cs="Times New Roman"/>
          <w:sz w:val="24"/>
          <w:szCs w:val="24"/>
        </w:rPr>
        <w:t xml:space="preserve">The opposing affidavit elicited an answering affidavit from the plaintiff who denied the allegations of duress made by the defendant. While admitting making a criminal complaint to the </w:t>
      </w:r>
      <w:r w:rsidR="007D27BC">
        <w:rPr>
          <w:rFonts w:ascii="Times New Roman" w:hAnsi="Times New Roman" w:cs="Times New Roman"/>
          <w:sz w:val="24"/>
          <w:szCs w:val="24"/>
        </w:rPr>
        <w:t xml:space="preserve">Police </w:t>
      </w:r>
      <w:r w:rsidRPr="00541D5A">
        <w:rPr>
          <w:rFonts w:ascii="Times New Roman" w:hAnsi="Times New Roman" w:cs="Times New Roman"/>
          <w:sz w:val="24"/>
          <w:szCs w:val="24"/>
        </w:rPr>
        <w:t>Anti-Corruption</w:t>
      </w:r>
      <w:r w:rsidR="007D27BC">
        <w:rPr>
          <w:rFonts w:ascii="Times New Roman" w:hAnsi="Times New Roman" w:cs="Times New Roman"/>
          <w:sz w:val="24"/>
          <w:szCs w:val="24"/>
        </w:rPr>
        <w:t xml:space="preserve"> Unit</w:t>
      </w:r>
      <w:r w:rsidRPr="00541D5A">
        <w:rPr>
          <w:rFonts w:ascii="Times New Roman" w:hAnsi="Times New Roman" w:cs="Times New Roman"/>
          <w:sz w:val="24"/>
          <w:szCs w:val="24"/>
        </w:rPr>
        <w:t xml:space="preserve">, the plaintiff averred </w:t>
      </w:r>
      <w:r w:rsidR="007D27BC">
        <w:rPr>
          <w:rFonts w:ascii="Times New Roman" w:hAnsi="Times New Roman" w:cs="Times New Roman"/>
          <w:sz w:val="24"/>
          <w:szCs w:val="24"/>
        </w:rPr>
        <w:t xml:space="preserve">that </w:t>
      </w:r>
      <w:r w:rsidRPr="00541D5A">
        <w:rPr>
          <w:rFonts w:ascii="Times New Roman" w:hAnsi="Times New Roman" w:cs="Times New Roman"/>
          <w:sz w:val="24"/>
          <w:szCs w:val="24"/>
        </w:rPr>
        <w:t xml:space="preserve">the defendant was interviewed by the </w:t>
      </w:r>
      <w:r w:rsidR="007D27BC">
        <w:rPr>
          <w:rFonts w:ascii="Times New Roman" w:hAnsi="Times New Roman" w:cs="Times New Roman"/>
          <w:sz w:val="24"/>
          <w:szCs w:val="24"/>
        </w:rPr>
        <w:t xml:space="preserve">Police </w:t>
      </w:r>
      <w:r w:rsidRPr="00541D5A">
        <w:rPr>
          <w:rFonts w:ascii="Times New Roman" w:hAnsi="Times New Roman" w:cs="Times New Roman"/>
          <w:sz w:val="24"/>
          <w:szCs w:val="24"/>
        </w:rPr>
        <w:t xml:space="preserve">on the </w:t>
      </w:r>
      <w:r>
        <w:rPr>
          <w:rFonts w:ascii="Times New Roman" w:hAnsi="Times New Roman" w:cs="Times New Roman"/>
          <w:sz w:val="24"/>
          <w:szCs w:val="24"/>
        </w:rPr>
        <w:t xml:space="preserve">allegations some months before he signed the acknowledgment of debt. </w:t>
      </w:r>
    </w:p>
    <w:p w14:paraId="2B7D62D6" w14:textId="314AAEBF" w:rsidR="00EE6EF1" w:rsidRDefault="00A03264" w:rsidP="009A296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 further argued that if at all any threats of arrest and prosecution were made, such threats would not amount to duress because they were</w:t>
      </w:r>
      <w:r w:rsidR="00086EA2">
        <w:rPr>
          <w:rFonts w:ascii="Times New Roman" w:hAnsi="Times New Roman" w:cs="Times New Roman"/>
          <w:sz w:val="24"/>
          <w:szCs w:val="24"/>
        </w:rPr>
        <w:t xml:space="preserve"> premised on</w:t>
      </w:r>
      <w:r>
        <w:rPr>
          <w:rFonts w:ascii="Times New Roman" w:hAnsi="Times New Roman" w:cs="Times New Roman"/>
          <w:sz w:val="24"/>
          <w:szCs w:val="24"/>
        </w:rPr>
        <w:t xml:space="preserve"> lawful processes. </w:t>
      </w:r>
      <w:r w:rsidR="00086EA2">
        <w:rPr>
          <w:rFonts w:ascii="Times New Roman" w:hAnsi="Times New Roman" w:cs="Times New Roman"/>
          <w:sz w:val="24"/>
          <w:szCs w:val="24"/>
        </w:rPr>
        <w:t xml:space="preserve">Such lawful processes </w:t>
      </w:r>
      <w:r>
        <w:rPr>
          <w:rFonts w:ascii="Times New Roman" w:hAnsi="Times New Roman" w:cs="Times New Roman"/>
          <w:sz w:val="24"/>
          <w:szCs w:val="24"/>
        </w:rPr>
        <w:t>were undertaken by independent functionaries who acted in terms of the law. The plaintiff averred that it was the defendant who contacted her in 2021</w:t>
      </w:r>
      <w:r w:rsidR="00086EA2">
        <w:rPr>
          <w:rFonts w:ascii="Times New Roman" w:hAnsi="Times New Roman" w:cs="Times New Roman"/>
          <w:sz w:val="24"/>
          <w:szCs w:val="24"/>
        </w:rPr>
        <w:t>,</w:t>
      </w:r>
      <w:r>
        <w:rPr>
          <w:rFonts w:ascii="Times New Roman" w:hAnsi="Times New Roman" w:cs="Times New Roman"/>
          <w:sz w:val="24"/>
          <w:szCs w:val="24"/>
        </w:rPr>
        <w:t xml:space="preserve"> expressing his </w:t>
      </w:r>
      <w:r>
        <w:rPr>
          <w:rFonts w:ascii="Times New Roman" w:hAnsi="Times New Roman" w:cs="Times New Roman"/>
          <w:sz w:val="24"/>
          <w:szCs w:val="24"/>
        </w:rPr>
        <w:lastRenderedPageBreak/>
        <w:t xml:space="preserve">willingness to settle the debt arising from </w:t>
      </w:r>
      <w:r w:rsidR="00086EA2">
        <w:rPr>
          <w:rFonts w:ascii="Times New Roman" w:hAnsi="Times New Roman" w:cs="Times New Roman"/>
          <w:sz w:val="24"/>
          <w:szCs w:val="24"/>
        </w:rPr>
        <w:t xml:space="preserve">the </w:t>
      </w:r>
      <w:r w:rsidR="002C15C2">
        <w:rPr>
          <w:rFonts w:ascii="Times New Roman" w:hAnsi="Times New Roman" w:cs="Times New Roman"/>
          <w:sz w:val="24"/>
          <w:szCs w:val="24"/>
        </w:rPr>
        <w:t xml:space="preserve">fraudulent sale of </w:t>
      </w:r>
      <w:r w:rsidR="00EE6EF1">
        <w:rPr>
          <w:rFonts w:ascii="Times New Roman" w:hAnsi="Times New Roman" w:cs="Times New Roman"/>
          <w:sz w:val="24"/>
          <w:szCs w:val="24"/>
        </w:rPr>
        <w:t>non-existent</w:t>
      </w:r>
      <w:r w:rsidR="002C15C2">
        <w:rPr>
          <w:rFonts w:ascii="Times New Roman" w:hAnsi="Times New Roman" w:cs="Times New Roman"/>
          <w:sz w:val="24"/>
          <w:szCs w:val="24"/>
        </w:rPr>
        <w:t xml:space="preserve"> industrial stands to the plaintiff. The plaintiff engaged Chizengeya, Maesera &amp; Chikumba Legal Practitioners who then drew the acknowledgment of debt based on the defendant’s own terms. The defendant attended at the offices of the said legal practitioners and voluntarily signed the acknowledgment of debt. The defendant even went on to make several cash payments towards the liquidation of the </w:t>
      </w:r>
      <w:r w:rsidR="00086EA2">
        <w:rPr>
          <w:rFonts w:ascii="Times New Roman" w:hAnsi="Times New Roman" w:cs="Times New Roman"/>
          <w:sz w:val="24"/>
          <w:szCs w:val="24"/>
        </w:rPr>
        <w:t>acknowledge</w:t>
      </w:r>
      <w:r w:rsidR="002C15C2">
        <w:rPr>
          <w:rFonts w:ascii="Times New Roman" w:hAnsi="Times New Roman" w:cs="Times New Roman"/>
          <w:sz w:val="24"/>
          <w:szCs w:val="24"/>
        </w:rPr>
        <w:t xml:space="preserve">d debt. </w:t>
      </w:r>
    </w:p>
    <w:p w14:paraId="45E7FBC4" w14:textId="77777777" w:rsidR="00086EA2" w:rsidRDefault="00086EA2" w:rsidP="009A2964">
      <w:pPr>
        <w:spacing w:after="0" w:line="360" w:lineRule="auto"/>
        <w:ind w:firstLine="720"/>
        <w:jc w:val="both"/>
        <w:rPr>
          <w:rFonts w:ascii="Times New Roman" w:hAnsi="Times New Roman" w:cs="Times New Roman"/>
          <w:sz w:val="24"/>
          <w:szCs w:val="24"/>
        </w:rPr>
      </w:pPr>
    </w:p>
    <w:p w14:paraId="277AA9A0" w14:textId="27899246" w:rsidR="00216DF8" w:rsidRDefault="0040052C" w:rsidP="0040052C">
      <w:pPr>
        <w:spacing w:after="0" w:line="360" w:lineRule="auto"/>
        <w:jc w:val="both"/>
        <w:rPr>
          <w:rFonts w:ascii="Times New Roman" w:hAnsi="Times New Roman" w:cs="Times New Roman"/>
          <w:b/>
          <w:bCs/>
          <w:sz w:val="24"/>
          <w:szCs w:val="24"/>
        </w:rPr>
      </w:pPr>
      <w:r w:rsidRPr="0040052C">
        <w:rPr>
          <w:rFonts w:ascii="Times New Roman" w:hAnsi="Times New Roman" w:cs="Times New Roman"/>
          <w:b/>
          <w:bCs/>
          <w:sz w:val="24"/>
          <w:szCs w:val="24"/>
        </w:rPr>
        <w:t xml:space="preserve">The Analysis </w:t>
      </w:r>
    </w:p>
    <w:p w14:paraId="7F263BF6" w14:textId="652670E0" w:rsidR="00FB5AEA" w:rsidRDefault="00EE6EF1" w:rsidP="00107B4F">
      <w:pPr>
        <w:spacing w:after="0" w:line="360" w:lineRule="auto"/>
        <w:jc w:val="both"/>
        <w:rPr>
          <w:rFonts w:ascii="Times New Roman" w:hAnsi="Times New Roman" w:cs="Times New Roman"/>
          <w:sz w:val="24"/>
          <w:szCs w:val="24"/>
        </w:rPr>
      </w:pPr>
      <w:r w:rsidRPr="00EE6EF1">
        <w:rPr>
          <w:rFonts w:ascii="Times New Roman" w:hAnsi="Times New Roman" w:cs="Times New Roman"/>
          <w:sz w:val="24"/>
          <w:szCs w:val="24"/>
        </w:rPr>
        <w:tab/>
      </w:r>
      <w:r w:rsidR="00D235E0" w:rsidRPr="00D235E0">
        <w:rPr>
          <w:rFonts w:ascii="Times New Roman" w:hAnsi="Times New Roman" w:cs="Times New Roman"/>
          <w:sz w:val="24"/>
          <w:szCs w:val="24"/>
        </w:rPr>
        <w:t xml:space="preserve">The </w:t>
      </w:r>
      <w:r w:rsidR="00D235E0">
        <w:rPr>
          <w:rFonts w:ascii="Times New Roman" w:hAnsi="Times New Roman" w:cs="Times New Roman"/>
          <w:sz w:val="24"/>
          <w:szCs w:val="24"/>
        </w:rPr>
        <w:t>remedy of a provisional sentence is provided for in rule 14 of the High Court Rules, 2021, which states as follows:</w:t>
      </w:r>
    </w:p>
    <w:p w14:paraId="2D61C53A" w14:textId="77777777" w:rsidR="00D235E0" w:rsidRDefault="00D235E0" w:rsidP="00D235E0">
      <w:pPr>
        <w:autoSpaceDE w:val="0"/>
        <w:autoSpaceDN w:val="0"/>
        <w:adjustRightInd w:val="0"/>
        <w:spacing w:after="0" w:line="240" w:lineRule="auto"/>
        <w:jc w:val="both"/>
        <w:rPr>
          <w:rFonts w:ascii="Times New Roman" w:hAnsi="Times New Roman" w:cs="Times New Roman"/>
          <w:b/>
          <w:bCs/>
          <w:i/>
          <w:iCs/>
          <w:color w:val="231F20"/>
        </w:rPr>
      </w:pPr>
      <w:r>
        <w:rPr>
          <w:rFonts w:ascii="Times New Roman" w:hAnsi="Times New Roman" w:cs="Times New Roman"/>
          <w:sz w:val="24"/>
          <w:szCs w:val="24"/>
        </w:rPr>
        <w:tab/>
        <w:t>“</w:t>
      </w:r>
      <w:r>
        <w:rPr>
          <w:rFonts w:ascii="Times New Roman" w:hAnsi="Times New Roman" w:cs="Times New Roman"/>
          <w:b/>
          <w:bCs/>
          <w:i/>
          <w:iCs/>
          <w:color w:val="231F20"/>
        </w:rPr>
        <w:t>14. Provisional sentence</w:t>
      </w:r>
    </w:p>
    <w:p w14:paraId="0E7F01DB" w14:textId="1760DF2D" w:rsidR="00D235E0" w:rsidRDefault="00D235E0" w:rsidP="00D235E0">
      <w:pPr>
        <w:autoSpaceDE w:val="0"/>
        <w:autoSpaceDN w:val="0"/>
        <w:adjustRightInd w:val="0"/>
        <w:spacing w:after="0" w:line="240" w:lineRule="auto"/>
        <w:ind w:left="720"/>
        <w:jc w:val="both"/>
        <w:rPr>
          <w:rFonts w:ascii="Times New Roman" w:hAnsi="Times New Roman" w:cs="Times New Roman"/>
          <w:color w:val="231F20"/>
        </w:rPr>
      </w:pPr>
      <w:r>
        <w:rPr>
          <w:rFonts w:ascii="Times New Roman" w:hAnsi="Times New Roman" w:cs="Times New Roman"/>
          <w:color w:val="231F20"/>
        </w:rPr>
        <w:t>(1) Where the plaintiff is the holder of a valid acknowledgment of debt, commonly called a liquid document, the plaintiff may cause a summons to be issued claiming provisional sentence on the said document.”</w:t>
      </w:r>
    </w:p>
    <w:p w14:paraId="66CDB697" w14:textId="77777777" w:rsidR="00066CBF" w:rsidRDefault="00066CBF" w:rsidP="00D235E0">
      <w:pPr>
        <w:autoSpaceDE w:val="0"/>
        <w:autoSpaceDN w:val="0"/>
        <w:adjustRightInd w:val="0"/>
        <w:spacing w:after="0" w:line="240" w:lineRule="auto"/>
        <w:ind w:left="720"/>
        <w:jc w:val="both"/>
        <w:rPr>
          <w:rFonts w:ascii="Times New Roman" w:hAnsi="Times New Roman" w:cs="Times New Roman"/>
          <w:sz w:val="24"/>
          <w:szCs w:val="24"/>
        </w:rPr>
      </w:pPr>
    </w:p>
    <w:p w14:paraId="455BE82C" w14:textId="179288A6" w:rsidR="00D235E0" w:rsidRDefault="00D235E0" w:rsidP="00D235E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remedy provides the holder of an acknowledgment of debt with a far more expeditious and convenient way of recovering a debt that is </w:t>
      </w:r>
      <w:r w:rsidR="00966724">
        <w:rPr>
          <w:rFonts w:ascii="Times New Roman" w:hAnsi="Times New Roman" w:cs="Times New Roman"/>
          <w:sz w:val="24"/>
          <w:szCs w:val="24"/>
        </w:rPr>
        <w:t>incontestable</w:t>
      </w:r>
      <w:r>
        <w:rPr>
          <w:rFonts w:ascii="Times New Roman" w:hAnsi="Times New Roman" w:cs="Times New Roman"/>
          <w:sz w:val="24"/>
          <w:szCs w:val="24"/>
        </w:rPr>
        <w:t xml:space="preserve">. </w:t>
      </w:r>
      <w:r w:rsidR="00966724">
        <w:rPr>
          <w:rFonts w:ascii="Times New Roman" w:hAnsi="Times New Roman" w:cs="Times New Roman"/>
          <w:sz w:val="24"/>
          <w:szCs w:val="24"/>
        </w:rPr>
        <w:t>It is for that reason that r 14(6) provides that:</w:t>
      </w:r>
    </w:p>
    <w:p w14:paraId="40E42FF6" w14:textId="68E61415" w:rsidR="00966724" w:rsidRPr="00966724" w:rsidRDefault="00966724" w:rsidP="00966724">
      <w:pPr>
        <w:autoSpaceDE w:val="0"/>
        <w:autoSpaceDN w:val="0"/>
        <w:adjustRightInd w:val="0"/>
        <w:spacing w:after="0" w:line="240" w:lineRule="auto"/>
        <w:ind w:left="720"/>
        <w:jc w:val="both"/>
        <w:rPr>
          <w:rFonts w:ascii="Times New Roman" w:hAnsi="Times New Roman" w:cs="Times New Roman"/>
          <w:color w:val="231F20"/>
          <w:u w:val="single"/>
        </w:rPr>
      </w:pPr>
      <w:r>
        <w:rPr>
          <w:rFonts w:ascii="Times New Roman" w:hAnsi="Times New Roman" w:cs="Times New Roman"/>
          <w:sz w:val="24"/>
          <w:szCs w:val="24"/>
        </w:rPr>
        <w:t>“</w:t>
      </w:r>
      <w:r>
        <w:rPr>
          <w:rFonts w:ascii="Times New Roman" w:hAnsi="Times New Roman" w:cs="Times New Roman"/>
          <w:color w:val="231F20"/>
        </w:rPr>
        <w:t xml:space="preserve">(6) Matters for provisional sentence shall be set down on a roll assigned for such matters not being a day assigned for unopposed matters and </w:t>
      </w:r>
      <w:r w:rsidRPr="00966724">
        <w:rPr>
          <w:rFonts w:ascii="Times New Roman" w:hAnsi="Times New Roman" w:cs="Times New Roman"/>
          <w:color w:val="231F20"/>
          <w:u w:val="single"/>
        </w:rPr>
        <w:t>shall be disposed of as expeditiously as possible</w:t>
      </w:r>
    </w:p>
    <w:p w14:paraId="372E75C4" w14:textId="16D36AC5" w:rsidR="00966724" w:rsidRDefault="00966724" w:rsidP="00966724">
      <w:pPr>
        <w:spacing w:after="0" w:line="360" w:lineRule="auto"/>
        <w:ind w:firstLine="720"/>
        <w:jc w:val="both"/>
        <w:rPr>
          <w:rFonts w:ascii="Times New Roman" w:hAnsi="Times New Roman" w:cs="Times New Roman"/>
          <w:color w:val="231F20"/>
        </w:rPr>
      </w:pPr>
      <w:r w:rsidRPr="00966724">
        <w:rPr>
          <w:rFonts w:ascii="Times New Roman" w:hAnsi="Times New Roman" w:cs="Times New Roman"/>
          <w:color w:val="231F20"/>
          <w:u w:val="single"/>
        </w:rPr>
        <w:t>having regard to the nature of the remedy of provisional sentence</w:t>
      </w:r>
      <w:r>
        <w:rPr>
          <w:rFonts w:ascii="Times New Roman" w:hAnsi="Times New Roman" w:cs="Times New Roman"/>
          <w:color w:val="231F20"/>
        </w:rPr>
        <w:t>.”</w:t>
      </w:r>
    </w:p>
    <w:p w14:paraId="7F1F96D1" w14:textId="27A7481E" w:rsidR="002B0E5E" w:rsidRDefault="002B0E5E" w:rsidP="00EE0C13">
      <w:pPr>
        <w:spacing w:after="0" w:line="360" w:lineRule="auto"/>
        <w:ind w:firstLine="720"/>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In </w:t>
      </w:r>
      <w:r w:rsidRPr="002B0E5E">
        <w:rPr>
          <w:rFonts w:ascii="Times New Roman" w:hAnsi="Times New Roman" w:cs="Times New Roman"/>
          <w:i/>
          <w:iCs/>
          <w:color w:val="231F20"/>
          <w:sz w:val="24"/>
          <w:szCs w:val="24"/>
        </w:rPr>
        <w:t xml:space="preserve">Mutemererwa </w:t>
      </w:r>
      <w:r w:rsidRPr="009A2964">
        <w:rPr>
          <w:rFonts w:ascii="Times New Roman" w:hAnsi="Times New Roman" w:cs="Times New Roman"/>
          <w:color w:val="231F20"/>
          <w:sz w:val="24"/>
          <w:szCs w:val="24"/>
        </w:rPr>
        <w:t>v</w:t>
      </w:r>
      <w:r w:rsidRPr="002B0E5E">
        <w:rPr>
          <w:rFonts w:ascii="Times New Roman" w:hAnsi="Times New Roman" w:cs="Times New Roman"/>
          <w:i/>
          <w:iCs/>
          <w:color w:val="231F20"/>
          <w:sz w:val="24"/>
          <w:szCs w:val="24"/>
        </w:rPr>
        <w:t xml:space="preserve"> Munyeza &amp; Ano</w:t>
      </w:r>
      <w:r>
        <w:rPr>
          <w:rStyle w:val="FootnoteReference"/>
          <w:rFonts w:ascii="Times New Roman" w:hAnsi="Times New Roman" w:cs="Times New Roman"/>
          <w:i/>
          <w:iCs/>
          <w:color w:val="231F20"/>
          <w:sz w:val="24"/>
          <w:szCs w:val="24"/>
        </w:rPr>
        <w:footnoteReference w:id="1"/>
      </w:r>
      <w:r>
        <w:rPr>
          <w:rFonts w:ascii="Times New Roman" w:hAnsi="Times New Roman" w:cs="Times New Roman"/>
          <w:i/>
          <w:iCs/>
          <w:color w:val="231F20"/>
          <w:sz w:val="24"/>
          <w:szCs w:val="24"/>
        </w:rPr>
        <w:t xml:space="preserve">, </w:t>
      </w:r>
      <w:r w:rsidR="009A2964" w:rsidRPr="009A2964">
        <w:rPr>
          <w:rFonts w:ascii="Times New Roman" w:hAnsi="Times New Roman" w:cs="Times New Roman"/>
          <w:smallCaps/>
          <w:color w:val="231F20"/>
          <w:sz w:val="24"/>
          <w:szCs w:val="24"/>
        </w:rPr>
        <w:t>mangota</w:t>
      </w:r>
      <w:r w:rsidR="009A2964">
        <w:rPr>
          <w:rFonts w:ascii="Times New Roman" w:hAnsi="Times New Roman" w:cs="Times New Roman"/>
          <w:color w:val="231F20"/>
          <w:sz w:val="24"/>
          <w:szCs w:val="24"/>
        </w:rPr>
        <w:t xml:space="preserve"> </w:t>
      </w:r>
      <w:r>
        <w:rPr>
          <w:rFonts w:ascii="Times New Roman" w:hAnsi="Times New Roman" w:cs="Times New Roman"/>
          <w:color w:val="231F20"/>
          <w:sz w:val="24"/>
          <w:szCs w:val="24"/>
        </w:rPr>
        <w:t>J explained a liquid document in the context of an acknowledgment of debt as follows:</w:t>
      </w:r>
    </w:p>
    <w:p w14:paraId="71D3CD03" w14:textId="77777777" w:rsidR="002B0E5E" w:rsidRPr="002B0E5E" w:rsidRDefault="002B0E5E" w:rsidP="002B0E5E">
      <w:pPr>
        <w:spacing w:after="0" w:line="240" w:lineRule="auto"/>
        <w:ind w:left="720"/>
        <w:jc w:val="both"/>
        <w:rPr>
          <w:rFonts w:ascii="Times New Roman" w:hAnsi="Times New Roman" w:cs="Times New Roman"/>
        </w:rPr>
      </w:pPr>
      <w:r w:rsidRPr="002B0E5E">
        <w:rPr>
          <w:rFonts w:ascii="Times New Roman" w:hAnsi="Times New Roman" w:cs="Times New Roman"/>
        </w:rPr>
        <w:t>“</w:t>
      </w:r>
      <w:r w:rsidRPr="002B0E5E">
        <w:rPr>
          <w:rFonts w:ascii="Times New Roman" w:hAnsi="Times New Roman" w:cs="Times New Roman"/>
          <w:i/>
        </w:rPr>
        <w:t>Sibanda</w:t>
      </w:r>
      <w:r w:rsidRPr="002B0E5E">
        <w:rPr>
          <w:rFonts w:ascii="Times New Roman" w:hAnsi="Times New Roman" w:cs="Times New Roman"/>
        </w:rPr>
        <w:t xml:space="preserve"> v </w:t>
      </w:r>
      <w:r w:rsidRPr="002B0E5E">
        <w:rPr>
          <w:rFonts w:ascii="Times New Roman" w:hAnsi="Times New Roman" w:cs="Times New Roman"/>
          <w:i/>
        </w:rPr>
        <w:t>Mashingaaidze</w:t>
      </w:r>
      <w:r w:rsidRPr="002B0E5E">
        <w:rPr>
          <w:rFonts w:ascii="Times New Roman" w:hAnsi="Times New Roman" w:cs="Times New Roman"/>
        </w:rPr>
        <w:t xml:space="preserve">, HH 56/2011 defines liquid document to mean any clear, unequivocal and unambiguous promise to pay a debt. The words ‘unequivocal’ and ‘unambigous’ presuppose that the document may, or may not, be equivocal and/or ambiguous. </w:t>
      </w:r>
      <w:r w:rsidRPr="002B0E5E">
        <w:rPr>
          <w:rFonts w:ascii="Times New Roman" w:hAnsi="Times New Roman" w:cs="Times New Roman"/>
          <w:i/>
        </w:rPr>
        <w:t>First Merchant Bank of Zimbabwe</w:t>
      </w:r>
      <w:r w:rsidRPr="002B0E5E">
        <w:rPr>
          <w:rFonts w:ascii="Times New Roman" w:hAnsi="Times New Roman" w:cs="Times New Roman"/>
        </w:rPr>
        <w:t xml:space="preserve"> </w:t>
      </w:r>
      <w:r w:rsidRPr="002B0E5E">
        <w:rPr>
          <w:rFonts w:ascii="Times New Roman" w:hAnsi="Times New Roman" w:cs="Times New Roman"/>
          <w:i/>
        </w:rPr>
        <w:t>Ltd</w:t>
      </w:r>
      <w:r w:rsidRPr="002B0E5E">
        <w:rPr>
          <w:rFonts w:ascii="Times New Roman" w:hAnsi="Times New Roman" w:cs="Times New Roman"/>
        </w:rPr>
        <w:t xml:space="preserve"> v </w:t>
      </w:r>
      <w:r w:rsidRPr="002B0E5E">
        <w:rPr>
          <w:rFonts w:ascii="Times New Roman" w:hAnsi="Times New Roman" w:cs="Times New Roman"/>
          <w:i/>
        </w:rPr>
        <w:t>Forbes Investments</w:t>
      </w:r>
      <w:r w:rsidRPr="002B0E5E">
        <w:rPr>
          <w:rFonts w:ascii="Times New Roman" w:hAnsi="Times New Roman" w:cs="Times New Roman"/>
        </w:rPr>
        <w:t xml:space="preserve"> (</w:t>
      </w:r>
      <w:r w:rsidRPr="002B0E5E">
        <w:rPr>
          <w:rFonts w:ascii="Times New Roman" w:hAnsi="Times New Roman" w:cs="Times New Roman"/>
          <w:i/>
        </w:rPr>
        <w:t>Pvt</w:t>
      </w:r>
      <w:r w:rsidRPr="002B0E5E">
        <w:rPr>
          <w:rFonts w:ascii="Times New Roman" w:hAnsi="Times New Roman" w:cs="Times New Roman"/>
        </w:rPr>
        <w:t xml:space="preserve">) </w:t>
      </w:r>
      <w:r w:rsidRPr="002B0E5E">
        <w:rPr>
          <w:rFonts w:ascii="Times New Roman" w:hAnsi="Times New Roman" w:cs="Times New Roman"/>
          <w:i/>
        </w:rPr>
        <w:t>Ltd &amp; Anor</w:t>
      </w:r>
      <w:r w:rsidRPr="002B0E5E">
        <w:rPr>
          <w:rFonts w:ascii="Times New Roman" w:hAnsi="Times New Roman" w:cs="Times New Roman"/>
        </w:rPr>
        <w:t>, 2000 (2) ZLR 221 (S) lays down three considerations which define the meaning and import of the phrase ‘a valid acknowledgement of debt’. These are that:</w:t>
      </w:r>
    </w:p>
    <w:p w14:paraId="656CE266" w14:textId="77777777" w:rsidR="002B0E5E" w:rsidRPr="002B0E5E" w:rsidRDefault="002B0E5E" w:rsidP="00551806">
      <w:pPr>
        <w:pStyle w:val="ListParagraph"/>
        <w:numPr>
          <w:ilvl w:val="0"/>
          <w:numId w:val="2"/>
        </w:numPr>
        <w:spacing w:after="0" w:line="240" w:lineRule="auto"/>
        <w:ind w:hanging="371"/>
        <w:jc w:val="both"/>
        <w:rPr>
          <w:rFonts w:ascii="Times New Roman" w:hAnsi="Times New Roman" w:cs="Times New Roman"/>
        </w:rPr>
      </w:pPr>
      <w:r w:rsidRPr="002B0E5E">
        <w:rPr>
          <w:rFonts w:ascii="Times New Roman" w:hAnsi="Times New Roman" w:cs="Times New Roman"/>
        </w:rPr>
        <w:t>the acknowledgement must have been made by the debtor;</w:t>
      </w:r>
    </w:p>
    <w:p w14:paraId="5DBE7D8C" w14:textId="77777777" w:rsidR="002B0E5E" w:rsidRDefault="002B0E5E" w:rsidP="00551806">
      <w:pPr>
        <w:pStyle w:val="ListParagraph"/>
        <w:numPr>
          <w:ilvl w:val="0"/>
          <w:numId w:val="2"/>
        </w:numPr>
        <w:spacing w:after="0" w:line="240" w:lineRule="auto"/>
        <w:ind w:hanging="371"/>
        <w:jc w:val="both"/>
        <w:rPr>
          <w:rFonts w:ascii="Times New Roman" w:hAnsi="Times New Roman" w:cs="Times New Roman"/>
        </w:rPr>
      </w:pPr>
      <w:r w:rsidRPr="002B0E5E">
        <w:rPr>
          <w:rFonts w:ascii="Times New Roman" w:hAnsi="Times New Roman" w:cs="Times New Roman"/>
        </w:rPr>
        <w:t>there must be express or tacit acknowledgement of the existence of liability –and</w:t>
      </w:r>
    </w:p>
    <w:p w14:paraId="4976B910" w14:textId="4D6B9C06" w:rsidR="002B0E5E" w:rsidRPr="002B0E5E" w:rsidRDefault="002B0E5E" w:rsidP="00551806">
      <w:pPr>
        <w:pStyle w:val="ListParagraph"/>
        <w:numPr>
          <w:ilvl w:val="0"/>
          <w:numId w:val="2"/>
        </w:numPr>
        <w:spacing w:after="0" w:line="240" w:lineRule="auto"/>
        <w:ind w:hanging="371"/>
        <w:jc w:val="both"/>
        <w:rPr>
          <w:rFonts w:ascii="Times New Roman" w:hAnsi="Times New Roman" w:cs="Times New Roman"/>
        </w:rPr>
      </w:pPr>
      <w:r w:rsidRPr="002B0E5E">
        <w:rPr>
          <w:rFonts w:ascii="Times New Roman" w:hAnsi="Times New Roman" w:cs="Times New Roman"/>
        </w:rPr>
        <w:t>the acknowledgement must have been made in favour of the creditor or his agent.</w:t>
      </w:r>
      <w:r>
        <w:rPr>
          <w:rFonts w:ascii="Times New Roman" w:hAnsi="Times New Roman" w:cs="Times New Roman"/>
        </w:rPr>
        <w:t>”</w:t>
      </w:r>
    </w:p>
    <w:p w14:paraId="134708B3" w14:textId="77777777" w:rsidR="00DD0EAC" w:rsidRDefault="00DD0EAC" w:rsidP="00EE0C13">
      <w:pPr>
        <w:spacing w:after="0" w:line="360" w:lineRule="auto"/>
        <w:ind w:firstLine="720"/>
        <w:jc w:val="both"/>
        <w:rPr>
          <w:rFonts w:ascii="Times New Roman" w:hAnsi="Times New Roman" w:cs="Times New Roman"/>
          <w:sz w:val="24"/>
          <w:szCs w:val="24"/>
        </w:rPr>
      </w:pPr>
    </w:p>
    <w:p w14:paraId="414B0E30" w14:textId="5DEC9EFD" w:rsidR="002B0E5E" w:rsidRDefault="00DD0EAC" w:rsidP="00EE0C1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defendant’s objections must be considered with the above requirements of the law in mind. The defendant does not deny that he signed the acknowledgment of debt that the plaintiff relies upon. His contention is that he signed the document under duress</w:t>
      </w:r>
      <w:r w:rsidR="0087612A">
        <w:rPr>
          <w:rFonts w:ascii="Times New Roman" w:hAnsi="Times New Roman" w:cs="Times New Roman"/>
          <w:sz w:val="24"/>
          <w:szCs w:val="24"/>
        </w:rPr>
        <w:t xml:space="preserve">. </w:t>
      </w:r>
      <w:r w:rsidR="009A2964">
        <w:rPr>
          <w:rFonts w:ascii="Times New Roman" w:hAnsi="Times New Roman" w:cs="Times New Roman"/>
          <w:sz w:val="24"/>
          <w:szCs w:val="24"/>
        </w:rPr>
        <w:t xml:space="preserve"> </w:t>
      </w:r>
      <w:r w:rsidR="0087612A">
        <w:rPr>
          <w:rFonts w:ascii="Times New Roman" w:hAnsi="Times New Roman" w:cs="Times New Roman"/>
          <w:sz w:val="24"/>
          <w:szCs w:val="24"/>
        </w:rPr>
        <w:t xml:space="preserve">He yielded to the plaintiff’s demands for fear of arrest and incarceration. The acknowledgment of debt was </w:t>
      </w:r>
      <w:r w:rsidR="0087612A">
        <w:rPr>
          <w:rFonts w:ascii="Times New Roman" w:hAnsi="Times New Roman" w:cs="Times New Roman"/>
          <w:sz w:val="24"/>
          <w:szCs w:val="24"/>
        </w:rPr>
        <w:lastRenderedPageBreak/>
        <w:t xml:space="preserve">signed on </w:t>
      </w:r>
      <w:r w:rsidR="0087612A" w:rsidRPr="009A2964">
        <w:rPr>
          <w:rFonts w:ascii="Times New Roman" w:hAnsi="Times New Roman" w:cs="Times New Roman"/>
          <w:sz w:val="24"/>
          <w:szCs w:val="24"/>
        </w:rPr>
        <w:t>7 May 2021</w:t>
      </w:r>
      <w:r w:rsidR="0087612A">
        <w:rPr>
          <w:rFonts w:ascii="Times New Roman" w:hAnsi="Times New Roman" w:cs="Times New Roman"/>
          <w:sz w:val="24"/>
          <w:szCs w:val="24"/>
        </w:rPr>
        <w:t xml:space="preserve">. The witness statements that are attached to the State papers that form annexures to the defendant’s notice of opposition show that by the time the acknowledgment of debt was signed, a criminal complaint had long been lodged against the defendant with the Anti-Corruption Unit of the </w:t>
      </w:r>
      <w:r w:rsidR="00EA7ECD">
        <w:rPr>
          <w:rFonts w:ascii="Times New Roman" w:hAnsi="Times New Roman" w:cs="Times New Roman"/>
          <w:sz w:val="24"/>
          <w:szCs w:val="24"/>
        </w:rPr>
        <w:t xml:space="preserve">Police </w:t>
      </w:r>
      <w:r w:rsidR="0087612A">
        <w:rPr>
          <w:rFonts w:ascii="Times New Roman" w:hAnsi="Times New Roman" w:cs="Times New Roman"/>
          <w:sz w:val="24"/>
          <w:szCs w:val="24"/>
        </w:rPr>
        <w:t>Criminal Investigation Department.</w:t>
      </w:r>
      <w:r w:rsidR="00EA7ECD">
        <w:rPr>
          <w:rFonts w:ascii="Times New Roman" w:hAnsi="Times New Roman" w:cs="Times New Roman"/>
          <w:sz w:val="24"/>
          <w:szCs w:val="24"/>
        </w:rPr>
        <w:t xml:space="preserve"> </w:t>
      </w:r>
      <w:r w:rsidR="0087612A">
        <w:rPr>
          <w:rFonts w:ascii="Times New Roman" w:hAnsi="Times New Roman" w:cs="Times New Roman"/>
          <w:sz w:val="24"/>
          <w:szCs w:val="24"/>
        </w:rPr>
        <w:t xml:space="preserve">The plaintiff’s statement was recorded on 20 February 2021. </w:t>
      </w:r>
      <w:r w:rsidR="004A432B">
        <w:rPr>
          <w:rFonts w:ascii="Times New Roman" w:hAnsi="Times New Roman" w:cs="Times New Roman"/>
          <w:sz w:val="24"/>
          <w:szCs w:val="24"/>
        </w:rPr>
        <w:t xml:space="preserve">Another statement was recorded from one Jephious Chando on 23 March 2021. Delroy Murwira and David Kudakwashe Chikumba also had their statements recorded by the same Unit in connection with the same criminal complaint on 26 March 2021. </w:t>
      </w:r>
    </w:p>
    <w:p w14:paraId="4E8D0EFD" w14:textId="0F5979C3" w:rsidR="004A432B" w:rsidRDefault="004A432B" w:rsidP="00EE0C1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her answering affidavit, the plaintiff made reference to payments that were made by the defendant through his legal practitioners of record. On 9 November 2022, the defendant made a payment of US$5, 000.00. This payment was followed by two further payments of US$ 5</w:t>
      </w:r>
      <w:r w:rsidR="005A1512">
        <w:rPr>
          <w:rFonts w:ascii="Times New Roman" w:hAnsi="Times New Roman" w:cs="Times New Roman"/>
          <w:sz w:val="24"/>
          <w:szCs w:val="24"/>
        </w:rPr>
        <w:t>,000.00 and US$2, 000.00, which made on 21 April 2023 and 18 July 2023 respectively. The plaintiff was made to sign an acknowledgment of receipt of the said payments which was prepared on the letterhead</w:t>
      </w:r>
      <w:r>
        <w:rPr>
          <w:rFonts w:ascii="Times New Roman" w:hAnsi="Times New Roman" w:cs="Times New Roman"/>
          <w:sz w:val="24"/>
          <w:szCs w:val="24"/>
        </w:rPr>
        <w:t xml:space="preserve"> </w:t>
      </w:r>
      <w:r w:rsidR="005A1512">
        <w:rPr>
          <w:rFonts w:ascii="Times New Roman" w:hAnsi="Times New Roman" w:cs="Times New Roman"/>
          <w:sz w:val="24"/>
          <w:szCs w:val="24"/>
        </w:rPr>
        <w:t>of the defendant’s legal practitioners.</w:t>
      </w:r>
      <w:r w:rsidR="009A2964">
        <w:rPr>
          <w:rFonts w:ascii="Times New Roman" w:hAnsi="Times New Roman" w:cs="Times New Roman"/>
          <w:sz w:val="24"/>
          <w:szCs w:val="24"/>
        </w:rPr>
        <w:t xml:space="preserve"> </w:t>
      </w:r>
      <w:r w:rsidR="005A1512">
        <w:rPr>
          <w:rFonts w:ascii="Times New Roman" w:hAnsi="Times New Roman" w:cs="Times New Roman"/>
          <w:sz w:val="24"/>
          <w:szCs w:val="24"/>
        </w:rPr>
        <w:t xml:space="preserve"> Part of the acknowledgment of receipt read as follows:</w:t>
      </w:r>
    </w:p>
    <w:p w14:paraId="3510D1D0" w14:textId="00454B91" w:rsidR="005A1512" w:rsidRDefault="005A1512" w:rsidP="005A1512">
      <w:pPr>
        <w:spacing w:after="0" w:line="240" w:lineRule="auto"/>
        <w:ind w:left="720"/>
        <w:jc w:val="both"/>
        <w:rPr>
          <w:rFonts w:ascii="Times New Roman" w:hAnsi="Times New Roman" w:cs="Times New Roman"/>
        </w:rPr>
      </w:pPr>
      <w:r w:rsidRPr="005A1512">
        <w:rPr>
          <w:rFonts w:ascii="Times New Roman" w:hAnsi="Times New Roman" w:cs="Times New Roman"/>
        </w:rPr>
        <w:t>“I the undersigned RUMBIDZAI BUSHU….do hereby acknowledge receipt of …., being payment of the money owed to me by TAWANDA BONDAMAKARA which I accept without prejudice to my rights at law, from MAGADURE LEGAL PRACTICE…”</w:t>
      </w:r>
    </w:p>
    <w:p w14:paraId="4F7971D0" w14:textId="77777777" w:rsidR="005A1512" w:rsidRDefault="005A1512" w:rsidP="005A1512">
      <w:pPr>
        <w:spacing w:after="0" w:line="240" w:lineRule="auto"/>
        <w:jc w:val="both"/>
        <w:rPr>
          <w:rFonts w:ascii="Times New Roman" w:hAnsi="Times New Roman" w:cs="Times New Roman"/>
        </w:rPr>
      </w:pPr>
    </w:p>
    <w:p w14:paraId="77D2DA69" w14:textId="53E818D1" w:rsidR="00734750" w:rsidRDefault="00734750" w:rsidP="00734750">
      <w:pPr>
        <w:spacing w:after="0" w:line="360" w:lineRule="auto"/>
        <w:ind w:firstLine="720"/>
        <w:jc w:val="both"/>
        <w:rPr>
          <w:rFonts w:ascii="Times New Roman" w:hAnsi="Times New Roman" w:cs="Times New Roman"/>
          <w:sz w:val="24"/>
          <w:szCs w:val="24"/>
        </w:rPr>
      </w:pPr>
      <w:r w:rsidRPr="00734750">
        <w:rPr>
          <w:rFonts w:ascii="Times New Roman" w:hAnsi="Times New Roman" w:cs="Times New Roman"/>
          <w:sz w:val="24"/>
          <w:szCs w:val="24"/>
        </w:rPr>
        <w:t xml:space="preserve">In </w:t>
      </w:r>
      <w:r>
        <w:rPr>
          <w:rFonts w:ascii="Times New Roman" w:hAnsi="Times New Roman" w:cs="Times New Roman"/>
          <w:sz w:val="24"/>
          <w:szCs w:val="24"/>
        </w:rPr>
        <w:t>his supplementary opposing affidavit, the defendant sought to distance himself from these payments averring that he never instructed his legal practitioners to make any payments towards the liquidation of the debt as acknowledged.</w:t>
      </w:r>
      <w:r w:rsidR="009A2964">
        <w:rPr>
          <w:rFonts w:ascii="Times New Roman" w:hAnsi="Times New Roman" w:cs="Times New Roman"/>
          <w:sz w:val="24"/>
          <w:szCs w:val="24"/>
        </w:rPr>
        <w:t xml:space="preserve"> </w:t>
      </w:r>
      <w:r>
        <w:rPr>
          <w:rFonts w:ascii="Times New Roman" w:hAnsi="Times New Roman" w:cs="Times New Roman"/>
          <w:sz w:val="24"/>
          <w:szCs w:val="24"/>
        </w:rPr>
        <w:t xml:space="preserve"> He explained the payments as being in respect of some other financial deals that he had with the plaintiff. Those financial deals were however not explained. What is critical to note is that the opposing affidavit was prepared by the same legal practitioners from whom the plaintiff collected the payments. </w:t>
      </w:r>
      <w:r w:rsidR="009A2964">
        <w:rPr>
          <w:rFonts w:ascii="Times New Roman" w:hAnsi="Times New Roman" w:cs="Times New Roman"/>
          <w:sz w:val="24"/>
          <w:szCs w:val="24"/>
        </w:rPr>
        <w:t xml:space="preserve"> </w:t>
      </w:r>
      <w:r>
        <w:rPr>
          <w:rFonts w:ascii="Times New Roman" w:hAnsi="Times New Roman" w:cs="Times New Roman"/>
          <w:sz w:val="24"/>
          <w:szCs w:val="24"/>
        </w:rPr>
        <w:t xml:space="preserve">It was the same legal practitioners that the defendant accused of having made the payments without his consent. </w:t>
      </w:r>
    </w:p>
    <w:p w14:paraId="602BD043" w14:textId="382342AE" w:rsidR="005A1512" w:rsidRPr="00C56894" w:rsidRDefault="00734750" w:rsidP="007347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defendant’s version of events sounds fanciful and </w:t>
      </w:r>
      <w:r w:rsidR="00BE1128">
        <w:rPr>
          <w:rFonts w:ascii="Times New Roman" w:hAnsi="Times New Roman" w:cs="Times New Roman"/>
          <w:sz w:val="24"/>
          <w:szCs w:val="24"/>
        </w:rPr>
        <w:t xml:space="preserve">more like </w:t>
      </w:r>
      <w:r>
        <w:rPr>
          <w:rFonts w:ascii="Times New Roman" w:hAnsi="Times New Roman" w:cs="Times New Roman"/>
          <w:sz w:val="24"/>
          <w:szCs w:val="24"/>
        </w:rPr>
        <w:t xml:space="preserve">a fairy tale. It is not in dispute that at the time of making these payments, the defendant had already been reported to the police for fraud. He had already been arrested and interviewed by the police. The last two payments were made </w:t>
      </w:r>
      <w:r w:rsidR="009757A9">
        <w:rPr>
          <w:rFonts w:ascii="Times New Roman" w:hAnsi="Times New Roman" w:cs="Times New Roman"/>
          <w:sz w:val="24"/>
          <w:szCs w:val="24"/>
        </w:rPr>
        <w:t xml:space="preserve">in 2023, almost two years after the criminal complaint had been made, and after the signing of the acknowledgment of debt. During that time, the defendant had the benefit of legal representation, and nothing was placed before the court to show that he challenged the acknowledgment of debt. </w:t>
      </w:r>
      <w:r w:rsidR="009A2964">
        <w:rPr>
          <w:rFonts w:ascii="Times New Roman" w:hAnsi="Times New Roman" w:cs="Times New Roman"/>
          <w:sz w:val="24"/>
          <w:szCs w:val="24"/>
        </w:rPr>
        <w:t xml:space="preserve"> </w:t>
      </w:r>
      <w:r w:rsidR="009757A9">
        <w:rPr>
          <w:rFonts w:ascii="Times New Roman" w:hAnsi="Times New Roman" w:cs="Times New Roman"/>
          <w:sz w:val="24"/>
          <w:szCs w:val="24"/>
        </w:rPr>
        <w:t>In para</w:t>
      </w:r>
      <w:r w:rsidR="009A2964">
        <w:rPr>
          <w:rFonts w:ascii="Times New Roman" w:hAnsi="Times New Roman" w:cs="Times New Roman"/>
          <w:sz w:val="24"/>
          <w:szCs w:val="24"/>
        </w:rPr>
        <w:t xml:space="preserve"> </w:t>
      </w:r>
      <w:r w:rsidR="009757A9">
        <w:rPr>
          <w:rFonts w:ascii="Times New Roman" w:hAnsi="Times New Roman" w:cs="Times New Roman"/>
          <w:sz w:val="24"/>
          <w:szCs w:val="24"/>
        </w:rPr>
        <w:t xml:space="preserve">13 of his opposing affidavit, the defendant hinted that he intended to </w:t>
      </w:r>
      <w:r w:rsidR="009757A9" w:rsidRPr="009757A9">
        <w:rPr>
          <w:rFonts w:ascii="Times New Roman" w:hAnsi="Times New Roman" w:cs="Times New Roman"/>
          <w:i/>
          <w:iCs/>
          <w:sz w:val="24"/>
          <w:szCs w:val="24"/>
        </w:rPr>
        <w:t xml:space="preserve">“file a counterclaim seeking the setting aside of that Acknowledgment </w:t>
      </w:r>
      <w:r w:rsidR="009757A9" w:rsidRPr="009757A9">
        <w:rPr>
          <w:rFonts w:ascii="Times New Roman" w:hAnsi="Times New Roman" w:cs="Times New Roman"/>
          <w:i/>
          <w:iCs/>
          <w:sz w:val="24"/>
          <w:szCs w:val="24"/>
        </w:rPr>
        <w:lastRenderedPageBreak/>
        <w:t xml:space="preserve">of Debt as it is vitiated by duress.” </w:t>
      </w:r>
      <w:r w:rsidR="00C56894">
        <w:rPr>
          <w:rFonts w:ascii="Times New Roman" w:hAnsi="Times New Roman" w:cs="Times New Roman"/>
          <w:sz w:val="24"/>
          <w:szCs w:val="24"/>
        </w:rPr>
        <w:t xml:space="preserve">At the time of preparing this judgment, no such claim had been made to this court. </w:t>
      </w:r>
    </w:p>
    <w:p w14:paraId="14674206" w14:textId="1A74C0EE" w:rsidR="009757A9" w:rsidRPr="009757A9" w:rsidRDefault="009757A9" w:rsidP="007347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opposing affidavit was filed on 14 May 2024, more than three years after the acknowledgment of debt was signed. The overall conduct of the defendant does not impress as that of a person who was under pressure at all. The amount that he acknowledged owing was very significant and any person in their right mind</w:t>
      </w:r>
      <w:r w:rsidR="00013E79">
        <w:rPr>
          <w:rFonts w:ascii="Times New Roman" w:hAnsi="Times New Roman" w:cs="Times New Roman"/>
          <w:sz w:val="24"/>
          <w:szCs w:val="24"/>
        </w:rPr>
        <w:t xml:space="preserve">, and who had the benefit of legal representation </w:t>
      </w:r>
      <w:r>
        <w:rPr>
          <w:rFonts w:ascii="Times New Roman" w:hAnsi="Times New Roman" w:cs="Times New Roman"/>
          <w:sz w:val="24"/>
          <w:szCs w:val="24"/>
        </w:rPr>
        <w:t xml:space="preserve">would </w:t>
      </w:r>
      <w:r w:rsidR="00013E79">
        <w:rPr>
          <w:rFonts w:ascii="Times New Roman" w:hAnsi="Times New Roman" w:cs="Times New Roman"/>
          <w:sz w:val="24"/>
          <w:szCs w:val="24"/>
        </w:rPr>
        <w:t xml:space="preserve">have challenged </w:t>
      </w:r>
      <w:r>
        <w:rPr>
          <w:rFonts w:ascii="Times New Roman" w:hAnsi="Times New Roman" w:cs="Times New Roman"/>
          <w:sz w:val="24"/>
          <w:szCs w:val="24"/>
        </w:rPr>
        <w:t xml:space="preserve">that document. Further, there is nothing to suggest that by the time the said payments were made, the defendant was under any pressure at all. When the present claim was made, the defendant was just content with responding to the claim. </w:t>
      </w:r>
      <w:r w:rsidR="009A2964">
        <w:rPr>
          <w:rFonts w:ascii="Times New Roman" w:hAnsi="Times New Roman" w:cs="Times New Roman"/>
          <w:sz w:val="24"/>
          <w:szCs w:val="24"/>
        </w:rPr>
        <w:t xml:space="preserve"> </w:t>
      </w:r>
      <w:r w:rsidR="00C56894">
        <w:rPr>
          <w:rFonts w:ascii="Times New Roman" w:hAnsi="Times New Roman" w:cs="Times New Roman"/>
          <w:sz w:val="24"/>
          <w:szCs w:val="24"/>
        </w:rPr>
        <w:t>He did not consider it necessary to challenge the acknowledgment of debt that</w:t>
      </w:r>
      <w:r w:rsidR="0098659B">
        <w:rPr>
          <w:rFonts w:ascii="Times New Roman" w:hAnsi="Times New Roman" w:cs="Times New Roman"/>
          <w:sz w:val="24"/>
          <w:szCs w:val="24"/>
        </w:rPr>
        <w:t xml:space="preserve"> left him saddled with such a huge financial burden. </w:t>
      </w:r>
    </w:p>
    <w:p w14:paraId="78D7533C" w14:textId="72CA67E3" w:rsidR="00FB5AEA" w:rsidRDefault="0098659B" w:rsidP="00107B4F">
      <w:pPr>
        <w:spacing w:after="0" w:line="360" w:lineRule="auto"/>
        <w:ind w:firstLine="720"/>
        <w:jc w:val="both"/>
        <w:rPr>
          <w:rFonts w:ascii="Times New Roman" w:hAnsi="Times New Roman" w:cs="Times New Roman"/>
          <w:sz w:val="24"/>
          <w:szCs w:val="24"/>
        </w:rPr>
      </w:pPr>
      <w:r w:rsidRPr="0098659B">
        <w:rPr>
          <w:rFonts w:ascii="Times New Roman" w:hAnsi="Times New Roman" w:cs="Times New Roman"/>
          <w:sz w:val="24"/>
          <w:szCs w:val="24"/>
        </w:rPr>
        <w:t xml:space="preserve">It is for the foregoing reasons that </w:t>
      </w:r>
      <w:r>
        <w:rPr>
          <w:rFonts w:ascii="Times New Roman" w:hAnsi="Times New Roman" w:cs="Times New Roman"/>
          <w:sz w:val="24"/>
          <w:szCs w:val="24"/>
        </w:rPr>
        <w:t xml:space="preserve">the court determines that the plaintiff’s claim is unassailable and must succeed. </w:t>
      </w:r>
      <w:r w:rsidR="00670F5B">
        <w:rPr>
          <w:rFonts w:ascii="Times New Roman" w:hAnsi="Times New Roman" w:cs="Times New Roman"/>
          <w:sz w:val="24"/>
          <w:szCs w:val="24"/>
        </w:rPr>
        <w:t xml:space="preserve">The defendant’s story is scarcely credible and highly implausible. </w:t>
      </w:r>
    </w:p>
    <w:p w14:paraId="2F28C8ED" w14:textId="293DAD49" w:rsidR="00B15DA6" w:rsidRPr="0098659B" w:rsidRDefault="00B15DA6" w:rsidP="00107B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regards costs of suit, the plaintiff’s counsel urged the court to grant provisional sentence with an order of costs on the punitive scale. It was submitted that the defendant’s defence was not </w:t>
      </w:r>
      <w:r w:rsidRPr="00B15DA6">
        <w:rPr>
          <w:rFonts w:ascii="Times New Roman" w:hAnsi="Times New Roman" w:cs="Times New Roman"/>
          <w:i/>
          <w:iCs/>
          <w:sz w:val="24"/>
          <w:szCs w:val="24"/>
        </w:rPr>
        <w:t>bonafide</w:t>
      </w:r>
      <w:r>
        <w:rPr>
          <w:rFonts w:ascii="Times New Roman" w:hAnsi="Times New Roman" w:cs="Times New Roman"/>
          <w:sz w:val="24"/>
          <w:szCs w:val="24"/>
        </w:rPr>
        <w:t xml:space="preserve"> and was tantamount to an abuse of court process. I agree with the plaintiff’s submission. Th</w:t>
      </w:r>
      <w:r w:rsidR="00A22D21">
        <w:rPr>
          <w:rFonts w:ascii="Times New Roman" w:hAnsi="Times New Roman" w:cs="Times New Roman"/>
          <w:sz w:val="24"/>
          <w:szCs w:val="24"/>
        </w:rPr>
        <w:t>is</w:t>
      </w:r>
      <w:r>
        <w:rPr>
          <w:rFonts w:ascii="Times New Roman" w:hAnsi="Times New Roman" w:cs="Times New Roman"/>
          <w:sz w:val="24"/>
          <w:szCs w:val="24"/>
        </w:rPr>
        <w:t xml:space="preserve"> court must preserve the integrity of its processes by discouraging </w:t>
      </w:r>
      <w:r w:rsidR="00A22D21">
        <w:rPr>
          <w:rFonts w:ascii="Times New Roman" w:hAnsi="Times New Roman" w:cs="Times New Roman"/>
          <w:sz w:val="24"/>
          <w:szCs w:val="24"/>
        </w:rPr>
        <w:t xml:space="preserve">such </w:t>
      </w:r>
      <w:r>
        <w:rPr>
          <w:rFonts w:ascii="Times New Roman" w:hAnsi="Times New Roman" w:cs="Times New Roman"/>
          <w:sz w:val="24"/>
          <w:szCs w:val="24"/>
        </w:rPr>
        <w:t xml:space="preserve">conduct </w:t>
      </w:r>
      <w:r w:rsidR="00135B1C">
        <w:rPr>
          <w:rFonts w:ascii="Times New Roman" w:hAnsi="Times New Roman" w:cs="Times New Roman"/>
          <w:sz w:val="24"/>
          <w:szCs w:val="24"/>
        </w:rPr>
        <w:t>that borders on an abuse of</w:t>
      </w:r>
      <w:r w:rsidR="00A22D21">
        <w:rPr>
          <w:rFonts w:ascii="Times New Roman" w:hAnsi="Times New Roman" w:cs="Times New Roman"/>
          <w:sz w:val="24"/>
          <w:szCs w:val="24"/>
        </w:rPr>
        <w:t xml:space="preserve"> its</w:t>
      </w:r>
      <w:r w:rsidR="00135B1C">
        <w:rPr>
          <w:rFonts w:ascii="Times New Roman" w:hAnsi="Times New Roman" w:cs="Times New Roman"/>
          <w:sz w:val="24"/>
          <w:szCs w:val="24"/>
        </w:rPr>
        <w:t xml:space="preserve"> processes. An adverse award of costs on the punitive scale is one such measure that discourages abusive conduct.  </w:t>
      </w:r>
    </w:p>
    <w:p w14:paraId="77A12333" w14:textId="77777777" w:rsidR="00FB5AEA" w:rsidRPr="00670F5B" w:rsidRDefault="00FB5AEA" w:rsidP="00107B4F">
      <w:pPr>
        <w:spacing w:after="0" w:line="360" w:lineRule="auto"/>
        <w:jc w:val="both"/>
        <w:rPr>
          <w:rFonts w:ascii="Times New Roman" w:hAnsi="Times New Roman" w:cs="Times New Roman"/>
          <w:b/>
          <w:bCs/>
          <w:sz w:val="24"/>
          <w:szCs w:val="24"/>
        </w:rPr>
      </w:pPr>
      <w:r w:rsidRPr="00670F5B">
        <w:rPr>
          <w:rFonts w:ascii="Times New Roman" w:hAnsi="Times New Roman" w:cs="Times New Roman"/>
          <w:b/>
          <w:bCs/>
          <w:sz w:val="24"/>
          <w:szCs w:val="24"/>
        </w:rPr>
        <w:t>Resultantly it is ordered that:</w:t>
      </w:r>
    </w:p>
    <w:p w14:paraId="7D733B80" w14:textId="3D103495" w:rsidR="00670F5B" w:rsidRDefault="00135B1C" w:rsidP="00551806">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P</w:t>
      </w:r>
      <w:r w:rsidR="00670F5B">
        <w:rPr>
          <w:rFonts w:ascii="Times New Roman" w:hAnsi="Times New Roman" w:cs="Times New Roman"/>
          <w:sz w:val="24"/>
          <w:szCs w:val="24"/>
        </w:rPr>
        <w:t>rovisional sentence is hereby granted in favour of the plaintiff.</w:t>
      </w:r>
    </w:p>
    <w:p w14:paraId="0EAB2F05" w14:textId="48F5F70A" w:rsidR="00B15DA6" w:rsidRDefault="00670F5B" w:rsidP="00551806">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defendant shall pay the plaintiff</w:t>
      </w:r>
      <w:r w:rsidR="00B15DA6">
        <w:rPr>
          <w:rFonts w:ascii="Times New Roman" w:hAnsi="Times New Roman" w:cs="Times New Roman"/>
          <w:sz w:val="24"/>
          <w:szCs w:val="24"/>
        </w:rPr>
        <w:t xml:space="preserve"> an amount equivalent to </w:t>
      </w:r>
      <w:r>
        <w:rPr>
          <w:rFonts w:ascii="Times New Roman" w:hAnsi="Times New Roman" w:cs="Times New Roman"/>
          <w:sz w:val="24"/>
          <w:szCs w:val="24"/>
        </w:rPr>
        <w:t xml:space="preserve">US$203, 000.00 </w:t>
      </w:r>
      <w:r w:rsidR="00B15DA6">
        <w:rPr>
          <w:rFonts w:ascii="Times New Roman" w:hAnsi="Times New Roman" w:cs="Times New Roman"/>
          <w:sz w:val="24"/>
          <w:szCs w:val="24"/>
        </w:rPr>
        <w:t xml:space="preserve">in local currency at the prevailing interbank rate on the date of </w:t>
      </w:r>
      <w:r w:rsidR="00135B1C">
        <w:rPr>
          <w:rFonts w:ascii="Times New Roman" w:hAnsi="Times New Roman" w:cs="Times New Roman"/>
          <w:sz w:val="24"/>
          <w:szCs w:val="24"/>
        </w:rPr>
        <w:t>payment.</w:t>
      </w:r>
    </w:p>
    <w:p w14:paraId="48F76A68" w14:textId="77777777" w:rsidR="00B15DA6" w:rsidRDefault="00B15DA6" w:rsidP="00551806">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defendant shall pay interest on the amount stated in paragraph 2 above at the agreed rate of 5% per annum from 1 May 2021 to the date of payment in full. </w:t>
      </w:r>
    </w:p>
    <w:p w14:paraId="56F05F0B" w14:textId="77777777" w:rsidR="00B15DA6" w:rsidRDefault="00B15DA6" w:rsidP="00551806">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defendant shall pay the plaintiff’s costs of suit on the attorney and client scale. </w:t>
      </w:r>
    </w:p>
    <w:p w14:paraId="0767718B" w14:textId="77777777" w:rsidR="009A2964" w:rsidRDefault="009A2964" w:rsidP="009A2964">
      <w:pPr>
        <w:spacing w:line="360" w:lineRule="auto"/>
        <w:ind w:left="142"/>
        <w:jc w:val="both"/>
        <w:rPr>
          <w:rFonts w:ascii="Times New Roman" w:hAnsi="Times New Roman" w:cs="Times New Roman"/>
          <w:sz w:val="24"/>
          <w:szCs w:val="24"/>
        </w:rPr>
      </w:pPr>
    </w:p>
    <w:p w14:paraId="0023E612" w14:textId="1F1F95DB" w:rsidR="009A2964" w:rsidRDefault="009A2964" w:rsidP="009A2964">
      <w:pPr>
        <w:spacing w:line="360" w:lineRule="auto"/>
        <w:ind w:left="142"/>
        <w:jc w:val="both"/>
        <w:rPr>
          <w:rFonts w:ascii="Times New Roman" w:hAnsi="Times New Roman" w:cs="Times New Roman"/>
          <w:sz w:val="24"/>
          <w:szCs w:val="24"/>
        </w:rPr>
      </w:pPr>
      <w:r w:rsidRPr="009A2964">
        <w:rPr>
          <w:rFonts w:ascii="Times New Roman" w:hAnsi="Times New Roman" w:cs="Times New Roman"/>
          <w:smallCaps/>
          <w:sz w:val="24"/>
          <w:szCs w:val="24"/>
        </w:rPr>
        <w:t>Musithu</w:t>
      </w:r>
      <w:r>
        <w:rPr>
          <w:rFonts w:ascii="Times New Roman" w:hAnsi="Times New Roman" w:cs="Times New Roman"/>
          <w:sz w:val="24"/>
          <w:szCs w:val="24"/>
        </w:rPr>
        <w:t xml:space="preserve"> J:……………………………………..</w:t>
      </w:r>
    </w:p>
    <w:p w14:paraId="281F9913" w14:textId="77777777" w:rsidR="009A2964" w:rsidRPr="009A2964" w:rsidRDefault="009A2964" w:rsidP="009A2964">
      <w:pPr>
        <w:spacing w:line="360" w:lineRule="auto"/>
        <w:ind w:left="142"/>
        <w:jc w:val="both"/>
        <w:rPr>
          <w:rFonts w:ascii="Times New Roman" w:hAnsi="Times New Roman" w:cs="Times New Roman"/>
          <w:sz w:val="24"/>
          <w:szCs w:val="24"/>
        </w:rPr>
      </w:pPr>
    </w:p>
    <w:p w14:paraId="49548F59" w14:textId="268F1859" w:rsidR="00FB5AEA" w:rsidRDefault="00216DF8" w:rsidP="00E5448E">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Musengi &amp; Sigauke</w:t>
      </w:r>
      <w:r w:rsidR="00FB5AEA">
        <w:rPr>
          <w:rFonts w:ascii="Times New Roman" w:hAnsi="Times New Roman" w:cs="Times New Roman"/>
          <w:sz w:val="24"/>
          <w:szCs w:val="24"/>
        </w:rPr>
        <w:t>, legal practitioners for the</w:t>
      </w:r>
      <w:r>
        <w:rPr>
          <w:rFonts w:ascii="Times New Roman" w:hAnsi="Times New Roman" w:cs="Times New Roman"/>
          <w:sz w:val="24"/>
          <w:szCs w:val="24"/>
        </w:rPr>
        <w:t xml:space="preserve"> plaintiff </w:t>
      </w:r>
    </w:p>
    <w:p w14:paraId="4C0C347B" w14:textId="6685D6C3" w:rsidR="00FB5AEA" w:rsidRDefault="00216DF8" w:rsidP="00E5448E">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Magadure Legal Practice</w:t>
      </w:r>
      <w:r w:rsidR="00FB5AEA">
        <w:rPr>
          <w:rFonts w:ascii="Times New Roman" w:hAnsi="Times New Roman" w:cs="Times New Roman"/>
          <w:sz w:val="24"/>
          <w:szCs w:val="24"/>
        </w:rPr>
        <w:t xml:space="preserve">, legal practitioners for the </w:t>
      </w:r>
      <w:r>
        <w:rPr>
          <w:rFonts w:ascii="Times New Roman" w:hAnsi="Times New Roman" w:cs="Times New Roman"/>
          <w:sz w:val="24"/>
          <w:szCs w:val="24"/>
        </w:rPr>
        <w:t xml:space="preserve">defendant </w:t>
      </w:r>
    </w:p>
    <w:sectPr w:rsidR="00FB5AEA" w:rsidSect="001A2660">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F8BE8" w14:textId="77777777" w:rsidR="0035404E" w:rsidRDefault="0035404E" w:rsidP="00EA00E7">
      <w:pPr>
        <w:spacing w:after="0" w:line="240" w:lineRule="auto"/>
      </w:pPr>
      <w:r>
        <w:separator/>
      </w:r>
    </w:p>
  </w:endnote>
  <w:endnote w:type="continuationSeparator" w:id="0">
    <w:p w14:paraId="54A8FFD2" w14:textId="77777777" w:rsidR="0035404E" w:rsidRDefault="0035404E"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6FBA5" w14:textId="77777777" w:rsidR="0035404E" w:rsidRDefault="0035404E" w:rsidP="00EA00E7">
      <w:pPr>
        <w:spacing w:after="0" w:line="240" w:lineRule="auto"/>
      </w:pPr>
      <w:r>
        <w:separator/>
      </w:r>
    </w:p>
  </w:footnote>
  <w:footnote w:type="continuationSeparator" w:id="0">
    <w:p w14:paraId="49899736" w14:textId="77777777" w:rsidR="0035404E" w:rsidRDefault="0035404E" w:rsidP="00EA00E7">
      <w:pPr>
        <w:spacing w:after="0" w:line="240" w:lineRule="auto"/>
      </w:pPr>
      <w:r>
        <w:continuationSeparator/>
      </w:r>
    </w:p>
  </w:footnote>
  <w:footnote w:id="1">
    <w:p w14:paraId="1BEE7376" w14:textId="1C21AEF9" w:rsidR="002B0E5E" w:rsidRPr="002B0E5E" w:rsidRDefault="002B0E5E">
      <w:pPr>
        <w:pStyle w:val="FootnoteText"/>
        <w:rPr>
          <w:rFonts w:ascii="Times New Roman" w:hAnsi="Times New Roman" w:cs="Times New Roman"/>
          <w:lang w:val="en-US"/>
        </w:rPr>
      </w:pPr>
      <w:r w:rsidRPr="002B0E5E">
        <w:rPr>
          <w:rStyle w:val="FootnoteReference"/>
          <w:rFonts w:ascii="Times New Roman" w:hAnsi="Times New Roman" w:cs="Times New Roman"/>
        </w:rPr>
        <w:footnoteRef/>
      </w:r>
      <w:r w:rsidRPr="002B0E5E">
        <w:rPr>
          <w:rFonts w:ascii="Times New Roman" w:hAnsi="Times New Roman" w:cs="Times New Roman"/>
        </w:rPr>
        <w:t xml:space="preserve"> </w:t>
      </w:r>
      <w:r w:rsidRPr="002B0E5E">
        <w:rPr>
          <w:rFonts w:ascii="Times New Roman" w:hAnsi="Times New Roman" w:cs="Times New Roman"/>
          <w:lang w:val="en-US"/>
        </w:rPr>
        <w:t>HH 437/23</w:t>
      </w:r>
      <w:r>
        <w:rPr>
          <w:rFonts w:ascii="Times New Roman" w:hAnsi="Times New Roman" w:cs="Times New Roman"/>
          <w:lang w:val="en-US"/>
        </w:rPr>
        <w:t xml:space="preserve"> at p 3 of the judgment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209265DB" w:rsidR="00FD619D" w:rsidRPr="00E544F4" w:rsidRDefault="00FD619D">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952248">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39CBF3B9" w:rsidR="00FD619D" w:rsidRPr="00E544F4" w:rsidRDefault="00FD619D">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H</w:t>
        </w:r>
        <w:r w:rsidR="00B71BAA">
          <w:rPr>
            <w:rFonts w:ascii="Times New Roman" w:hAnsi="Times New Roman" w:cs="Times New Roman"/>
            <w:sz w:val="24"/>
            <w:szCs w:val="24"/>
          </w:rPr>
          <w:t xml:space="preserve"> 458-24</w:t>
        </w:r>
      </w:p>
      <w:p w14:paraId="1E05EEBD" w14:textId="3362FD5F" w:rsidR="00FD619D" w:rsidRDefault="00FD619D">
        <w:pPr>
          <w:pStyle w:val="Header"/>
          <w:jc w:val="right"/>
          <w:rPr>
            <w:rFonts w:ascii="Times New Roman" w:hAnsi="Times New Roman" w:cs="Times New Roman"/>
            <w:sz w:val="24"/>
            <w:szCs w:val="24"/>
          </w:rPr>
        </w:pPr>
        <w:r>
          <w:rPr>
            <w:rFonts w:ascii="Times New Roman" w:hAnsi="Times New Roman" w:cs="Times New Roman"/>
            <w:sz w:val="24"/>
            <w:szCs w:val="24"/>
          </w:rPr>
          <w:t xml:space="preserve">Case No HC </w:t>
        </w:r>
        <w:r w:rsidR="00216DF8">
          <w:rPr>
            <w:rFonts w:ascii="Times New Roman" w:hAnsi="Times New Roman" w:cs="Times New Roman"/>
            <w:sz w:val="24"/>
            <w:szCs w:val="24"/>
          </w:rPr>
          <w:t>1794/24</w:t>
        </w:r>
      </w:p>
      <w:p w14:paraId="1048E6DB" w14:textId="64A47F35" w:rsidR="00FD619D" w:rsidRPr="00E544F4" w:rsidRDefault="0035404E">
        <w:pPr>
          <w:pStyle w:val="Header"/>
          <w:jc w:val="right"/>
          <w:rPr>
            <w:rFonts w:ascii="Times New Roman" w:hAnsi="Times New Roman" w:cs="Times New Roman"/>
            <w:sz w:val="24"/>
            <w:szCs w:val="24"/>
          </w:rPr>
        </w:pPr>
      </w:p>
    </w:sdtContent>
  </w:sdt>
  <w:p w14:paraId="57CD235E" w14:textId="77777777" w:rsidR="00FD619D" w:rsidRDefault="00FD61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lowerLetter"/>
      <w:lvlText w:val="(%1)"/>
      <w:lvlJc w:val="left"/>
      <w:pPr>
        <w:ind w:left="2160" w:hanging="1440"/>
      </w:pPr>
    </w:lvl>
  </w:abstractNum>
  <w:abstractNum w:abstractNumId="1" w15:restartNumberingAfterBreak="0">
    <w:nsid w:val="09E96375"/>
    <w:multiLevelType w:val="hybridMultilevel"/>
    <w:tmpl w:val="EFDA1910"/>
    <w:lvl w:ilvl="0" w:tplc="DAEABB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A70E29"/>
    <w:multiLevelType w:val="hybridMultilevel"/>
    <w:tmpl w:val="B4084796"/>
    <w:lvl w:ilvl="0" w:tplc="DF8A529C">
      <w:start w:val="1"/>
      <w:numFmt w:val="decimal"/>
      <w:lvlText w:val="%1."/>
      <w:lvlJc w:val="left"/>
      <w:pPr>
        <w:ind w:left="562" w:hanging="420"/>
      </w:pPr>
      <w:rPr>
        <w:rFonts w:hint="default"/>
      </w:rPr>
    </w:lvl>
    <w:lvl w:ilvl="1" w:tplc="30090019" w:tentative="1">
      <w:start w:val="1"/>
      <w:numFmt w:val="lowerLetter"/>
      <w:lvlText w:val="%2."/>
      <w:lvlJc w:val="left"/>
      <w:pPr>
        <w:ind w:left="1222" w:hanging="360"/>
      </w:pPr>
    </w:lvl>
    <w:lvl w:ilvl="2" w:tplc="3009001B" w:tentative="1">
      <w:start w:val="1"/>
      <w:numFmt w:val="lowerRoman"/>
      <w:lvlText w:val="%3."/>
      <w:lvlJc w:val="right"/>
      <w:pPr>
        <w:ind w:left="1942" w:hanging="180"/>
      </w:pPr>
    </w:lvl>
    <w:lvl w:ilvl="3" w:tplc="3009000F" w:tentative="1">
      <w:start w:val="1"/>
      <w:numFmt w:val="decimal"/>
      <w:lvlText w:val="%4."/>
      <w:lvlJc w:val="left"/>
      <w:pPr>
        <w:ind w:left="2662" w:hanging="360"/>
      </w:pPr>
    </w:lvl>
    <w:lvl w:ilvl="4" w:tplc="30090019" w:tentative="1">
      <w:start w:val="1"/>
      <w:numFmt w:val="lowerLetter"/>
      <w:lvlText w:val="%5."/>
      <w:lvlJc w:val="left"/>
      <w:pPr>
        <w:ind w:left="3382" w:hanging="360"/>
      </w:pPr>
    </w:lvl>
    <w:lvl w:ilvl="5" w:tplc="3009001B" w:tentative="1">
      <w:start w:val="1"/>
      <w:numFmt w:val="lowerRoman"/>
      <w:lvlText w:val="%6."/>
      <w:lvlJc w:val="right"/>
      <w:pPr>
        <w:ind w:left="4102" w:hanging="180"/>
      </w:pPr>
    </w:lvl>
    <w:lvl w:ilvl="6" w:tplc="3009000F" w:tentative="1">
      <w:start w:val="1"/>
      <w:numFmt w:val="decimal"/>
      <w:lvlText w:val="%7."/>
      <w:lvlJc w:val="left"/>
      <w:pPr>
        <w:ind w:left="4822" w:hanging="360"/>
      </w:pPr>
    </w:lvl>
    <w:lvl w:ilvl="7" w:tplc="30090019" w:tentative="1">
      <w:start w:val="1"/>
      <w:numFmt w:val="lowerLetter"/>
      <w:lvlText w:val="%8."/>
      <w:lvlJc w:val="left"/>
      <w:pPr>
        <w:ind w:left="5542" w:hanging="360"/>
      </w:pPr>
    </w:lvl>
    <w:lvl w:ilvl="8" w:tplc="3009001B" w:tentative="1">
      <w:start w:val="1"/>
      <w:numFmt w:val="lowerRoman"/>
      <w:lvlText w:val="%9."/>
      <w:lvlJc w:val="right"/>
      <w:pPr>
        <w:ind w:left="6262" w:hanging="180"/>
      </w:pPr>
    </w:lvl>
  </w:abstractNum>
  <w:num w:numId="1">
    <w:abstractNumId w:val="2"/>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503"/>
    <w:rsid w:val="00000776"/>
    <w:rsid w:val="0000087E"/>
    <w:rsid w:val="0000141A"/>
    <w:rsid w:val="000014FC"/>
    <w:rsid w:val="000017C6"/>
    <w:rsid w:val="00001879"/>
    <w:rsid w:val="00001962"/>
    <w:rsid w:val="00001BAF"/>
    <w:rsid w:val="00001EEA"/>
    <w:rsid w:val="000029F8"/>
    <w:rsid w:val="000031AC"/>
    <w:rsid w:val="00003585"/>
    <w:rsid w:val="00003D3A"/>
    <w:rsid w:val="00003D8A"/>
    <w:rsid w:val="000046B5"/>
    <w:rsid w:val="00004A86"/>
    <w:rsid w:val="0000528B"/>
    <w:rsid w:val="000052B4"/>
    <w:rsid w:val="000053BC"/>
    <w:rsid w:val="00005565"/>
    <w:rsid w:val="00005636"/>
    <w:rsid w:val="00006FEA"/>
    <w:rsid w:val="00007385"/>
    <w:rsid w:val="00007499"/>
    <w:rsid w:val="000074E6"/>
    <w:rsid w:val="00007A23"/>
    <w:rsid w:val="00011216"/>
    <w:rsid w:val="0001180F"/>
    <w:rsid w:val="0001183B"/>
    <w:rsid w:val="000125E3"/>
    <w:rsid w:val="000138BF"/>
    <w:rsid w:val="00013D3A"/>
    <w:rsid w:val="00013E79"/>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B16"/>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88A"/>
    <w:rsid w:val="00033F1D"/>
    <w:rsid w:val="00034260"/>
    <w:rsid w:val="000350A4"/>
    <w:rsid w:val="00035308"/>
    <w:rsid w:val="000355F3"/>
    <w:rsid w:val="000356A7"/>
    <w:rsid w:val="00036A96"/>
    <w:rsid w:val="00037F60"/>
    <w:rsid w:val="00037F9A"/>
    <w:rsid w:val="00040B95"/>
    <w:rsid w:val="000412A5"/>
    <w:rsid w:val="000418DA"/>
    <w:rsid w:val="00043C17"/>
    <w:rsid w:val="000444F8"/>
    <w:rsid w:val="00045A6F"/>
    <w:rsid w:val="00046683"/>
    <w:rsid w:val="00046B6D"/>
    <w:rsid w:val="000471B0"/>
    <w:rsid w:val="000472DE"/>
    <w:rsid w:val="000476B5"/>
    <w:rsid w:val="000506C0"/>
    <w:rsid w:val="000506F0"/>
    <w:rsid w:val="00050992"/>
    <w:rsid w:val="000509CC"/>
    <w:rsid w:val="00051480"/>
    <w:rsid w:val="0005291E"/>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120"/>
    <w:rsid w:val="00056AF9"/>
    <w:rsid w:val="00056DC2"/>
    <w:rsid w:val="00056F20"/>
    <w:rsid w:val="000579F7"/>
    <w:rsid w:val="000602AE"/>
    <w:rsid w:val="00060B89"/>
    <w:rsid w:val="00060BD9"/>
    <w:rsid w:val="000614F7"/>
    <w:rsid w:val="00061DBB"/>
    <w:rsid w:val="00062B7C"/>
    <w:rsid w:val="000630EB"/>
    <w:rsid w:val="000637DD"/>
    <w:rsid w:val="00063FE1"/>
    <w:rsid w:val="0006407F"/>
    <w:rsid w:val="000641AC"/>
    <w:rsid w:val="0006467E"/>
    <w:rsid w:val="00064897"/>
    <w:rsid w:val="00064913"/>
    <w:rsid w:val="00065B56"/>
    <w:rsid w:val="00065E13"/>
    <w:rsid w:val="00066A73"/>
    <w:rsid w:val="00066CBF"/>
    <w:rsid w:val="000674CF"/>
    <w:rsid w:val="0006755E"/>
    <w:rsid w:val="000703FE"/>
    <w:rsid w:val="00070616"/>
    <w:rsid w:val="0007291A"/>
    <w:rsid w:val="00072EC7"/>
    <w:rsid w:val="00072FC8"/>
    <w:rsid w:val="000736BF"/>
    <w:rsid w:val="0007375F"/>
    <w:rsid w:val="00073A32"/>
    <w:rsid w:val="00074602"/>
    <w:rsid w:val="000753DE"/>
    <w:rsid w:val="000772DC"/>
    <w:rsid w:val="00077D30"/>
    <w:rsid w:val="00077E32"/>
    <w:rsid w:val="00080CEB"/>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6EA2"/>
    <w:rsid w:val="000872DA"/>
    <w:rsid w:val="00087878"/>
    <w:rsid w:val="00087B0F"/>
    <w:rsid w:val="0009105A"/>
    <w:rsid w:val="00091CC8"/>
    <w:rsid w:val="00092194"/>
    <w:rsid w:val="00092E1E"/>
    <w:rsid w:val="0009323C"/>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20B2"/>
    <w:rsid w:val="000A2941"/>
    <w:rsid w:val="000A29A6"/>
    <w:rsid w:val="000A2A65"/>
    <w:rsid w:val="000A34E6"/>
    <w:rsid w:val="000A3AC4"/>
    <w:rsid w:val="000A3AFD"/>
    <w:rsid w:val="000A3FED"/>
    <w:rsid w:val="000A4015"/>
    <w:rsid w:val="000A483C"/>
    <w:rsid w:val="000A538A"/>
    <w:rsid w:val="000A563B"/>
    <w:rsid w:val="000A5797"/>
    <w:rsid w:val="000A599B"/>
    <w:rsid w:val="000A623A"/>
    <w:rsid w:val="000A6CA4"/>
    <w:rsid w:val="000A6CC3"/>
    <w:rsid w:val="000A7D14"/>
    <w:rsid w:val="000B04C8"/>
    <w:rsid w:val="000B08D8"/>
    <w:rsid w:val="000B0B49"/>
    <w:rsid w:val="000B0FF6"/>
    <w:rsid w:val="000B1038"/>
    <w:rsid w:val="000B10DE"/>
    <w:rsid w:val="000B12BB"/>
    <w:rsid w:val="000B132F"/>
    <w:rsid w:val="000B210B"/>
    <w:rsid w:val="000B220D"/>
    <w:rsid w:val="000B26E3"/>
    <w:rsid w:val="000B2E47"/>
    <w:rsid w:val="000B3682"/>
    <w:rsid w:val="000B3898"/>
    <w:rsid w:val="000B3DBE"/>
    <w:rsid w:val="000B45FB"/>
    <w:rsid w:val="000B4872"/>
    <w:rsid w:val="000B4AA5"/>
    <w:rsid w:val="000B5C8E"/>
    <w:rsid w:val="000B6960"/>
    <w:rsid w:val="000B6B23"/>
    <w:rsid w:val="000B6C47"/>
    <w:rsid w:val="000B78F9"/>
    <w:rsid w:val="000C1379"/>
    <w:rsid w:val="000C1C6A"/>
    <w:rsid w:val="000C2034"/>
    <w:rsid w:val="000C22CA"/>
    <w:rsid w:val="000C2AA1"/>
    <w:rsid w:val="000C3401"/>
    <w:rsid w:val="000C367D"/>
    <w:rsid w:val="000C3D0D"/>
    <w:rsid w:val="000C44EA"/>
    <w:rsid w:val="000C56AE"/>
    <w:rsid w:val="000C6168"/>
    <w:rsid w:val="000C61E1"/>
    <w:rsid w:val="000C6420"/>
    <w:rsid w:val="000C688A"/>
    <w:rsid w:val="000C6911"/>
    <w:rsid w:val="000C790C"/>
    <w:rsid w:val="000D00CA"/>
    <w:rsid w:val="000D0819"/>
    <w:rsid w:val="000D212A"/>
    <w:rsid w:val="000D3198"/>
    <w:rsid w:val="000D38AF"/>
    <w:rsid w:val="000D3EE6"/>
    <w:rsid w:val="000D51B6"/>
    <w:rsid w:val="000D59EB"/>
    <w:rsid w:val="000D670C"/>
    <w:rsid w:val="000D699F"/>
    <w:rsid w:val="000D6D3C"/>
    <w:rsid w:val="000D6F89"/>
    <w:rsid w:val="000D7175"/>
    <w:rsid w:val="000D7EC1"/>
    <w:rsid w:val="000E06EB"/>
    <w:rsid w:val="000E08CC"/>
    <w:rsid w:val="000E1EE1"/>
    <w:rsid w:val="000E2B3C"/>
    <w:rsid w:val="000E38A9"/>
    <w:rsid w:val="000E429E"/>
    <w:rsid w:val="000E43C3"/>
    <w:rsid w:val="000E5BA6"/>
    <w:rsid w:val="000E5D42"/>
    <w:rsid w:val="000E646B"/>
    <w:rsid w:val="000E6904"/>
    <w:rsid w:val="000E7162"/>
    <w:rsid w:val="000E7211"/>
    <w:rsid w:val="000E7C00"/>
    <w:rsid w:val="000F0436"/>
    <w:rsid w:val="000F0970"/>
    <w:rsid w:val="000F1029"/>
    <w:rsid w:val="000F2E6E"/>
    <w:rsid w:val="000F2F36"/>
    <w:rsid w:val="000F467A"/>
    <w:rsid w:val="000F495C"/>
    <w:rsid w:val="000F497F"/>
    <w:rsid w:val="000F4AF1"/>
    <w:rsid w:val="000F53BB"/>
    <w:rsid w:val="000F65F4"/>
    <w:rsid w:val="000F661E"/>
    <w:rsid w:val="000F6A85"/>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E94"/>
    <w:rsid w:val="00105F5E"/>
    <w:rsid w:val="00106727"/>
    <w:rsid w:val="0010675F"/>
    <w:rsid w:val="00107132"/>
    <w:rsid w:val="0010720D"/>
    <w:rsid w:val="00107622"/>
    <w:rsid w:val="001077FF"/>
    <w:rsid w:val="00107B4F"/>
    <w:rsid w:val="00107FA2"/>
    <w:rsid w:val="00110D32"/>
    <w:rsid w:val="001112F2"/>
    <w:rsid w:val="00111347"/>
    <w:rsid w:val="001117E5"/>
    <w:rsid w:val="00111B0D"/>
    <w:rsid w:val="00111EA0"/>
    <w:rsid w:val="0011233B"/>
    <w:rsid w:val="00112800"/>
    <w:rsid w:val="00112860"/>
    <w:rsid w:val="00113520"/>
    <w:rsid w:val="001138D9"/>
    <w:rsid w:val="00113F4F"/>
    <w:rsid w:val="00113FB6"/>
    <w:rsid w:val="0011417C"/>
    <w:rsid w:val="00114BE4"/>
    <w:rsid w:val="00114C9C"/>
    <w:rsid w:val="00114DF0"/>
    <w:rsid w:val="001152FD"/>
    <w:rsid w:val="00115639"/>
    <w:rsid w:val="001157DC"/>
    <w:rsid w:val="00115B93"/>
    <w:rsid w:val="00115F6E"/>
    <w:rsid w:val="00115FBB"/>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E03"/>
    <w:rsid w:val="00124FD1"/>
    <w:rsid w:val="00125F73"/>
    <w:rsid w:val="001263BC"/>
    <w:rsid w:val="00126BD4"/>
    <w:rsid w:val="00127135"/>
    <w:rsid w:val="001309D4"/>
    <w:rsid w:val="00131F03"/>
    <w:rsid w:val="001323FB"/>
    <w:rsid w:val="00132705"/>
    <w:rsid w:val="00132BFC"/>
    <w:rsid w:val="001331AB"/>
    <w:rsid w:val="00133A93"/>
    <w:rsid w:val="00133D94"/>
    <w:rsid w:val="00134427"/>
    <w:rsid w:val="00134D22"/>
    <w:rsid w:val="00135335"/>
    <w:rsid w:val="001354EE"/>
    <w:rsid w:val="00135501"/>
    <w:rsid w:val="00135979"/>
    <w:rsid w:val="00135AB2"/>
    <w:rsid w:val="00135B1C"/>
    <w:rsid w:val="001368D6"/>
    <w:rsid w:val="00137251"/>
    <w:rsid w:val="00137B7E"/>
    <w:rsid w:val="00137F38"/>
    <w:rsid w:val="00140238"/>
    <w:rsid w:val="001413DD"/>
    <w:rsid w:val="00141551"/>
    <w:rsid w:val="00141AFC"/>
    <w:rsid w:val="00141CB0"/>
    <w:rsid w:val="00142645"/>
    <w:rsid w:val="00142E81"/>
    <w:rsid w:val="00142FFB"/>
    <w:rsid w:val="0014319F"/>
    <w:rsid w:val="001439EE"/>
    <w:rsid w:val="00143D99"/>
    <w:rsid w:val="0014417E"/>
    <w:rsid w:val="001443FB"/>
    <w:rsid w:val="00144A5E"/>
    <w:rsid w:val="00145378"/>
    <w:rsid w:val="00146025"/>
    <w:rsid w:val="001461FF"/>
    <w:rsid w:val="001465DB"/>
    <w:rsid w:val="001469E5"/>
    <w:rsid w:val="00146C76"/>
    <w:rsid w:val="0014700C"/>
    <w:rsid w:val="00147173"/>
    <w:rsid w:val="00150AF2"/>
    <w:rsid w:val="00151853"/>
    <w:rsid w:val="00152085"/>
    <w:rsid w:val="00152284"/>
    <w:rsid w:val="00152AF1"/>
    <w:rsid w:val="00153A37"/>
    <w:rsid w:val="0015418E"/>
    <w:rsid w:val="0015436A"/>
    <w:rsid w:val="00154693"/>
    <w:rsid w:val="00154EBE"/>
    <w:rsid w:val="001552A0"/>
    <w:rsid w:val="001552D2"/>
    <w:rsid w:val="0015541F"/>
    <w:rsid w:val="0015614F"/>
    <w:rsid w:val="00156FD8"/>
    <w:rsid w:val="001600E3"/>
    <w:rsid w:val="001606FE"/>
    <w:rsid w:val="00160D9A"/>
    <w:rsid w:val="00160DD2"/>
    <w:rsid w:val="00161353"/>
    <w:rsid w:val="00161876"/>
    <w:rsid w:val="00161A3E"/>
    <w:rsid w:val="00161AC6"/>
    <w:rsid w:val="00162798"/>
    <w:rsid w:val="00162B1A"/>
    <w:rsid w:val="00163487"/>
    <w:rsid w:val="00163B99"/>
    <w:rsid w:val="00163D3D"/>
    <w:rsid w:val="001640A4"/>
    <w:rsid w:val="001647B8"/>
    <w:rsid w:val="001653C9"/>
    <w:rsid w:val="001654A3"/>
    <w:rsid w:val="00165B1B"/>
    <w:rsid w:val="0016739C"/>
    <w:rsid w:val="0016745E"/>
    <w:rsid w:val="00167D00"/>
    <w:rsid w:val="00170023"/>
    <w:rsid w:val="00170526"/>
    <w:rsid w:val="00170777"/>
    <w:rsid w:val="00170A44"/>
    <w:rsid w:val="00170DB5"/>
    <w:rsid w:val="00171C32"/>
    <w:rsid w:val="00172461"/>
    <w:rsid w:val="00172CB0"/>
    <w:rsid w:val="00172CC5"/>
    <w:rsid w:val="00173BB7"/>
    <w:rsid w:val="00173EC5"/>
    <w:rsid w:val="00173F8E"/>
    <w:rsid w:val="00174220"/>
    <w:rsid w:val="00174283"/>
    <w:rsid w:val="00174B78"/>
    <w:rsid w:val="00174F4C"/>
    <w:rsid w:val="00175048"/>
    <w:rsid w:val="00175787"/>
    <w:rsid w:val="00177623"/>
    <w:rsid w:val="00177763"/>
    <w:rsid w:val="00177963"/>
    <w:rsid w:val="00177DFC"/>
    <w:rsid w:val="001807C6"/>
    <w:rsid w:val="00180E37"/>
    <w:rsid w:val="00181B8D"/>
    <w:rsid w:val="0018307E"/>
    <w:rsid w:val="001839FD"/>
    <w:rsid w:val="00184999"/>
    <w:rsid w:val="0018505C"/>
    <w:rsid w:val="0018540F"/>
    <w:rsid w:val="001855AC"/>
    <w:rsid w:val="00185D66"/>
    <w:rsid w:val="001860D7"/>
    <w:rsid w:val="001862BF"/>
    <w:rsid w:val="00186D56"/>
    <w:rsid w:val="001875CC"/>
    <w:rsid w:val="00187A75"/>
    <w:rsid w:val="00190418"/>
    <w:rsid w:val="001906E3"/>
    <w:rsid w:val="00192192"/>
    <w:rsid w:val="0019274E"/>
    <w:rsid w:val="00192F89"/>
    <w:rsid w:val="001941DA"/>
    <w:rsid w:val="0019457E"/>
    <w:rsid w:val="001953F5"/>
    <w:rsid w:val="00197049"/>
    <w:rsid w:val="001A0165"/>
    <w:rsid w:val="001A01F4"/>
    <w:rsid w:val="001A0570"/>
    <w:rsid w:val="001A07DA"/>
    <w:rsid w:val="001A0E82"/>
    <w:rsid w:val="001A12AD"/>
    <w:rsid w:val="001A14C6"/>
    <w:rsid w:val="001A175F"/>
    <w:rsid w:val="001A1762"/>
    <w:rsid w:val="001A2660"/>
    <w:rsid w:val="001A2C65"/>
    <w:rsid w:val="001A345B"/>
    <w:rsid w:val="001A4532"/>
    <w:rsid w:val="001A4975"/>
    <w:rsid w:val="001A4E8E"/>
    <w:rsid w:val="001A5EAB"/>
    <w:rsid w:val="001A676D"/>
    <w:rsid w:val="001A778C"/>
    <w:rsid w:val="001A78EE"/>
    <w:rsid w:val="001A7EBF"/>
    <w:rsid w:val="001B01A7"/>
    <w:rsid w:val="001B0364"/>
    <w:rsid w:val="001B0415"/>
    <w:rsid w:val="001B0B61"/>
    <w:rsid w:val="001B0F1D"/>
    <w:rsid w:val="001B0F58"/>
    <w:rsid w:val="001B1D6A"/>
    <w:rsid w:val="001B1FE0"/>
    <w:rsid w:val="001B43AD"/>
    <w:rsid w:val="001B4518"/>
    <w:rsid w:val="001B5023"/>
    <w:rsid w:val="001B5084"/>
    <w:rsid w:val="001B5135"/>
    <w:rsid w:val="001B5500"/>
    <w:rsid w:val="001B580A"/>
    <w:rsid w:val="001B5FEA"/>
    <w:rsid w:val="001B617C"/>
    <w:rsid w:val="001B63B0"/>
    <w:rsid w:val="001B64BB"/>
    <w:rsid w:val="001B6C85"/>
    <w:rsid w:val="001B6FB5"/>
    <w:rsid w:val="001B76E5"/>
    <w:rsid w:val="001B76F7"/>
    <w:rsid w:val="001B78B2"/>
    <w:rsid w:val="001B7F33"/>
    <w:rsid w:val="001C0081"/>
    <w:rsid w:val="001C00E2"/>
    <w:rsid w:val="001C04D6"/>
    <w:rsid w:val="001C1854"/>
    <w:rsid w:val="001C2084"/>
    <w:rsid w:val="001C34E1"/>
    <w:rsid w:val="001C4118"/>
    <w:rsid w:val="001C4E07"/>
    <w:rsid w:val="001C5683"/>
    <w:rsid w:val="001C5D48"/>
    <w:rsid w:val="001C67BF"/>
    <w:rsid w:val="001C69C6"/>
    <w:rsid w:val="001C6E56"/>
    <w:rsid w:val="001C6F75"/>
    <w:rsid w:val="001C733A"/>
    <w:rsid w:val="001C74BE"/>
    <w:rsid w:val="001C76F1"/>
    <w:rsid w:val="001D0341"/>
    <w:rsid w:val="001D0A28"/>
    <w:rsid w:val="001D0BDE"/>
    <w:rsid w:val="001D0C75"/>
    <w:rsid w:val="001D0D7D"/>
    <w:rsid w:val="001D0DE7"/>
    <w:rsid w:val="001D16D4"/>
    <w:rsid w:val="001D1BBC"/>
    <w:rsid w:val="001D1FD5"/>
    <w:rsid w:val="001D245C"/>
    <w:rsid w:val="001D25D4"/>
    <w:rsid w:val="001D2C09"/>
    <w:rsid w:val="001D2C41"/>
    <w:rsid w:val="001D3097"/>
    <w:rsid w:val="001D32C5"/>
    <w:rsid w:val="001D3350"/>
    <w:rsid w:val="001D34E2"/>
    <w:rsid w:val="001D387C"/>
    <w:rsid w:val="001D39BF"/>
    <w:rsid w:val="001D39D5"/>
    <w:rsid w:val="001D3D51"/>
    <w:rsid w:val="001D4767"/>
    <w:rsid w:val="001D52F3"/>
    <w:rsid w:val="001D5884"/>
    <w:rsid w:val="001D5BA8"/>
    <w:rsid w:val="001D61F1"/>
    <w:rsid w:val="001D687F"/>
    <w:rsid w:val="001D68C0"/>
    <w:rsid w:val="001D7CD3"/>
    <w:rsid w:val="001E01E7"/>
    <w:rsid w:val="001E0201"/>
    <w:rsid w:val="001E18C7"/>
    <w:rsid w:val="001E1CD1"/>
    <w:rsid w:val="001E29C3"/>
    <w:rsid w:val="001E2C8C"/>
    <w:rsid w:val="001E2DCC"/>
    <w:rsid w:val="001E3492"/>
    <w:rsid w:val="001E3B2A"/>
    <w:rsid w:val="001E3BAC"/>
    <w:rsid w:val="001E3EBE"/>
    <w:rsid w:val="001E4681"/>
    <w:rsid w:val="001E4ACD"/>
    <w:rsid w:val="001E4E68"/>
    <w:rsid w:val="001E644D"/>
    <w:rsid w:val="001E6952"/>
    <w:rsid w:val="001E7338"/>
    <w:rsid w:val="001F02AD"/>
    <w:rsid w:val="001F0F1F"/>
    <w:rsid w:val="001F0F3C"/>
    <w:rsid w:val="001F1C71"/>
    <w:rsid w:val="001F2051"/>
    <w:rsid w:val="001F310F"/>
    <w:rsid w:val="001F36A0"/>
    <w:rsid w:val="001F3A09"/>
    <w:rsid w:val="001F3B77"/>
    <w:rsid w:val="001F41FE"/>
    <w:rsid w:val="001F49CC"/>
    <w:rsid w:val="001F4CD6"/>
    <w:rsid w:val="001F6438"/>
    <w:rsid w:val="001F6ECF"/>
    <w:rsid w:val="001F799B"/>
    <w:rsid w:val="001F7BF2"/>
    <w:rsid w:val="00200C07"/>
    <w:rsid w:val="00200C93"/>
    <w:rsid w:val="00200F4C"/>
    <w:rsid w:val="00200FFF"/>
    <w:rsid w:val="00201B4E"/>
    <w:rsid w:val="00201B5E"/>
    <w:rsid w:val="00201EFB"/>
    <w:rsid w:val="002025F0"/>
    <w:rsid w:val="0020335D"/>
    <w:rsid w:val="00203D9C"/>
    <w:rsid w:val="00204C7C"/>
    <w:rsid w:val="00205670"/>
    <w:rsid w:val="00206042"/>
    <w:rsid w:val="00206809"/>
    <w:rsid w:val="00206FBF"/>
    <w:rsid w:val="0020777B"/>
    <w:rsid w:val="00207C8D"/>
    <w:rsid w:val="00210407"/>
    <w:rsid w:val="002107FB"/>
    <w:rsid w:val="00210CA3"/>
    <w:rsid w:val="00211EBD"/>
    <w:rsid w:val="00211EE0"/>
    <w:rsid w:val="00212433"/>
    <w:rsid w:val="00212D49"/>
    <w:rsid w:val="00212D56"/>
    <w:rsid w:val="00213037"/>
    <w:rsid w:val="002130AD"/>
    <w:rsid w:val="002134B1"/>
    <w:rsid w:val="00213BDC"/>
    <w:rsid w:val="00214A70"/>
    <w:rsid w:val="00214E04"/>
    <w:rsid w:val="002152B8"/>
    <w:rsid w:val="00215B2E"/>
    <w:rsid w:val="0021611E"/>
    <w:rsid w:val="0021662B"/>
    <w:rsid w:val="00216885"/>
    <w:rsid w:val="00216DF8"/>
    <w:rsid w:val="0021718C"/>
    <w:rsid w:val="00217A7B"/>
    <w:rsid w:val="0022003A"/>
    <w:rsid w:val="00220131"/>
    <w:rsid w:val="002209E1"/>
    <w:rsid w:val="00220EAC"/>
    <w:rsid w:val="002210C8"/>
    <w:rsid w:val="00221137"/>
    <w:rsid w:val="00221537"/>
    <w:rsid w:val="00221A1D"/>
    <w:rsid w:val="00222200"/>
    <w:rsid w:val="00222471"/>
    <w:rsid w:val="00222D51"/>
    <w:rsid w:val="00222E14"/>
    <w:rsid w:val="00222F90"/>
    <w:rsid w:val="00222FC7"/>
    <w:rsid w:val="00223BD6"/>
    <w:rsid w:val="0022527E"/>
    <w:rsid w:val="00225D8E"/>
    <w:rsid w:val="00227238"/>
    <w:rsid w:val="00227541"/>
    <w:rsid w:val="00227910"/>
    <w:rsid w:val="00230BE4"/>
    <w:rsid w:val="00230E8E"/>
    <w:rsid w:val="00230FF4"/>
    <w:rsid w:val="0023277D"/>
    <w:rsid w:val="00232A63"/>
    <w:rsid w:val="00232B5B"/>
    <w:rsid w:val="0023326E"/>
    <w:rsid w:val="00233419"/>
    <w:rsid w:val="0023376D"/>
    <w:rsid w:val="00233CA3"/>
    <w:rsid w:val="00233FB7"/>
    <w:rsid w:val="00233FDF"/>
    <w:rsid w:val="0023406C"/>
    <w:rsid w:val="00234495"/>
    <w:rsid w:val="0023454D"/>
    <w:rsid w:val="00234E7D"/>
    <w:rsid w:val="00235142"/>
    <w:rsid w:val="00235450"/>
    <w:rsid w:val="00235EF5"/>
    <w:rsid w:val="00236064"/>
    <w:rsid w:val="00236077"/>
    <w:rsid w:val="002365E0"/>
    <w:rsid w:val="002366CA"/>
    <w:rsid w:val="0023786D"/>
    <w:rsid w:val="00240258"/>
    <w:rsid w:val="00241AE3"/>
    <w:rsid w:val="00241F83"/>
    <w:rsid w:val="0024207E"/>
    <w:rsid w:val="002426DB"/>
    <w:rsid w:val="00242BA9"/>
    <w:rsid w:val="002431F8"/>
    <w:rsid w:val="00243558"/>
    <w:rsid w:val="0024423A"/>
    <w:rsid w:val="0024492D"/>
    <w:rsid w:val="00245058"/>
    <w:rsid w:val="00245B62"/>
    <w:rsid w:val="00245F2A"/>
    <w:rsid w:val="00246098"/>
    <w:rsid w:val="002463E1"/>
    <w:rsid w:val="00246AAA"/>
    <w:rsid w:val="00246ADB"/>
    <w:rsid w:val="0024705F"/>
    <w:rsid w:val="00247F2E"/>
    <w:rsid w:val="00250441"/>
    <w:rsid w:val="0025045C"/>
    <w:rsid w:val="0025072D"/>
    <w:rsid w:val="00250BB1"/>
    <w:rsid w:val="00250E9A"/>
    <w:rsid w:val="00252BC1"/>
    <w:rsid w:val="00252E99"/>
    <w:rsid w:val="002532DE"/>
    <w:rsid w:val="00253483"/>
    <w:rsid w:val="0025380F"/>
    <w:rsid w:val="00253B02"/>
    <w:rsid w:val="00253B5F"/>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2F3B"/>
    <w:rsid w:val="002635EC"/>
    <w:rsid w:val="0026368E"/>
    <w:rsid w:val="00263BCD"/>
    <w:rsid w:val="00263F81"/>
    <w:rsid w:val="00264D13"/>
    <w:rsid w:val="002652F6"/>
    <w:rsid w:val="00265770"/>
    <w:rsid w:val="00265E33"/>
    <w:rsid w:val="00266437"/>
    <w:rsid w:val="002666E4"/>
    <w:rsid w:val="0026783D"/>
    <w:rsid w:val="00270DEF"/>
    <w:rsid w:val="0027111B"/>
    <w:rsid w:val="0027113C"/>
    <w:rsid w:val="002712E4"/>
    <w:rsid w:val="00271B4B"/>
    <w:rsid w:val="00271DA6"/>
    <w:rsid w:val="00272C6E"/>
    <w:rsid w:val="002732A9"/>
    <w:rsid w:val="00275669"/>
    <w:rsid w:val="00275A06"/>
    <w:rsid w:val="00276498"/>
    <w:rsid w:val="00276749"/>
    <w:rsid w:val="002800CD"/>
    <w:rsid w:val="00280B7A"/>
    <w:rsid w:val="00280D61"/>
    <w:rsid w:val="002814B2"/>
    <w:rsid w:val="00281B37"/>
    <w:rsid w:val="00281F2E"/>
    <w:rsid w:val="00282E6F"/>
    <w:rsid w:val="00283A03"/>
    <w:rsid w:val="00283E46"/>
    <w:rsid w:val="00284FBD"/>
    <w:rsid w:val="00285CA2"/>
    <w:rsid w:val="00285ED4"/>
    <w:rsid w:val="00285F08"/>
    <w:rsid w:val="002868C5"/>
    <w:rsid w:val="00286974"/>
    <w:rsid w:val="00286C71"/>
    <w:rsid w:val="0028783F"/>
    <w:rsid w:val="00287BE8"/>
    <w:rsid w:val="00287C53"/>
    <w:rsid w:val="00287E04"/>
    <w:rsid w:val="002918F0"/>
    <w:rsid w:val="00291E03"/>
    <w:rsid w:val="00291F25"/>
    <w:rsid w:val="0029221F"/>
    <w:rsid w:val="00292471"/>
    <w:rsid w:val="00292501"/>
    <w:rsid w:val="0029280C"/>
    <w:rsid w:val="002928CE"/>
    <w:rsid w:val="00292B67"/>
    <w:rsid w:val="0029302B"/>
    <w:rsid w:val="00293124"/>
    <w:rsid w:val="00293B0F"/>
    <w:rsid w:val="00293F81"/>
    <w:rsid w:val="00295A8C"/>
    <w:rsid w:val="0029616C"/>
    <w:rsid w:val="002961D6"/>
    <w:rsid w:val="002964F3"/>
    <w:rsid w:val="00296D53"/>
    <w:rsid w:val="002973AC"/>
    <w:rsid w:val="00297928"/>
    <w:rsid w:val="00297A05"/>
    <w:rsid w:val="002A00DC"/>
    <w:rsid w:val="002A0538"/>
    <w:rsid w:val="002A0B63"/>
    <w:rsid w:val="002A1BC5"/>
    <w:rsid w:val="002A24E0"/>
    <w:rsid w:val="002A2796"/>
    <w:rsid w:val="002A2EFD"/>
    <w:rsid w:val="002A2F41"/>
    <w:rsid w:val="002A3421"/>
    <w:rsid w:val="002A3840"/>
    <w:rsid w:val="002A3DFA"/>
    <w:rsid w:val="002A3E81"/>
    <w:rsid w:val="002A67B8"/>
    <w:rsid w:val="002A70F3"/>
    <w:rsid w:val="002A76DE"/>
    <w:rsid w:val="002A78F3"/>
    <w:rsid w:val="002A7ECB"/>
    <w:rsid w:val="002B0DC9"/>
    <w:rsid w:val="002B0E5E"/>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4D5"/>
    <w:rsid w:val="002C0614"/>
    <w:rsid w:val="002C0BBE"/>
    <w:rsid w:val="002C15C2"/>
    <w:rsid w:val="002C2C26"/>
    <w:rsid w:val="002C3681"/>
    <w:rsid w:val="002C4358"/>
    <w:rsid w:val="002C46EB"/>
    <w:rsid w:val="002C4D3B"/>
    <w:rsid w:val="002C4FA3"/>
    <w:rsid w:val="002C5055"/>
    <w:rsid w:val="002C5965"/>
    <w:rsid w:val="002C6501"/>
    <w:rsid w:val="002C652F"/>
    <w:rsid w:val="002C7154"/>
    <w:rsid w:val="002C7666"/>
    <w:rsid w:val="002C777B"/>
    <w:rsid w:val="002C7C0F"/>
    <w:rsid w:val="002D039B"/>
    <w:rsid w:val="002D0535"/>
    <w:rsid w:val="002D1787"/>
    <w:rsid w:val="002D24F0"/>
    <w:rsid w:val="002D26D8"/>
    <w:rsid w:val="002D282E"/>
    <w:rsid w:val="002D28BC"/>
    <w:rsid w:val="002D2CEB"/>
    <w:rsid w:val="002D2DF4"/>
    <w:rsid w:val="002D3194"/>
    <w:rsid w:val="002D3F49"/>
    <w:rsid w:val="002D3F7B"/>
    <w:rsid w:val="002D4AFA"/>
    <w:rsid w:val="002D5C78"/>
    <w:rsid w:val="002D6519"/>
    <w:rsid w:val="002D674B"/>
    <w:rsid w:val="002D740B"/>
    <w:rsid w:val="002D7842"/>
    <w:rsid w:val="002D7EB8"/>
    <w:rsid w:val="002E08A6"/>
    <w:rsid w:val="002E0C26"/>
    <w:rsid w:val="002E0E9B"/>
    <w:rsid w:val="002E194D"/>
    <w:rsid w:val="002E2A88"/>
    <w:rsid w:val="002E2CAC"/>
    <w:rsid w:val="002E3AAD"/>
    <w:rsid w:val="002E3CEA"/>
    <w:rsid w:val="002E3E27"/>
    <w:rsid w:val="002E3FFA"/>
    <w:rsid w:val="002E412E"/>
    <w:rsid w:val="002E4213"/>
    <w:rsid w:val="002E4377"/>
    <w:rsid w:val="002E43A8"/>
    <w:rsid w:val="002E4600"/>
    <w:rsid w:val="002E4D31"/>
    <w:rsid w:val="002E550C"/>
    <w:rsid w:val="002E6457"/>
    <w:rsid w:val="002E66F3"/>
    <w:rsid w:val="002E6711"/>
    <w:rsid w:val="002E695C"/>
    <w:rsid w:val="002E6BE7"/>
    <w:rsid w:val="002E78C9"/>
    <w:rsid w:val="002F03F8"/>
    <w:rsid w:val="002F089B"/>
    <w:rsid w:val="002F12D1"/>
    <w:rsid w:val="002F13BD"/>
    <w:rsid w:val="002F15AD"/>
    <w:rsid w:val="002F15AF"/>
    <w:rsid w:val="002F2200"/>
    <w:rsid w:val="002F2435"/>
    <w:rsid w:val="002F30EF"/>
    <w:rsid w:val="002F332F"/>
    <w:rsid w:val="002F367F"/>
    <w:rsid w:val="002F3837"/>
    <w:rsid w:val="002F3DD8"/>
    <w:rsid w:val="002F4C4C"/>
    <w:rsid w:val="002F5B54"/>
    <w:rsid w:val="002F5DCE"/>
    <w:rsid w:val="002F66F1"/>
    <w:rsid w:val="002F6F55"/>
    <w:rsid w:val="0030034E"/>
    <w:rsid w:val="00300C83"/>
    <w:rsid w:val="00300E87"/>
    <w:rsid w:val="003019E3"/>
    <w:rsid w:val="00301F3B"/>
    <w:rsid w:val="00302F4B"/>
    <w:rsid w:val="00303766"/>
    <w:rsid w:val="0030382D"/>
    <w:rsid w:val="00303880"/>
    <w:rsid w:val="00303BFF"/>
    <w:rsid w:val="00304766"/>
    <w:rsid w:val="0030575B"/>
    <w:rsid w:val="00305C12"/>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2A6C"/>
    <w:rsid w:val="0031329B"/>
    <w:rsid w:val="003134B2"/>
    <w:rsid w:val="00313914"/>
    <w:rsid w:val="00313F21"/>
    <w:rsid w:val="003144AA"/>
    <w:rsid w:val="0031477D"/>
    <w:rsid w:val="00315059"/>
    <w:rsid w:val="00315330"/>
    <w:rsid w:val="00315A34"/>
    <w:rsid w:val="00315BF7"/>
    <w:rsid w:val="00316A29"/>
    <w:rsid w:val="00316A9A"/>
    <w:rsid w:val="0031783B"/>
    <w:rsid w:val="0031793B"/>
    <w:rsid w:val="00317DEF"/>
    <w:rsid w:val="00320D2F"/>
    <w:rsid w:val="00320E98"/>
    <w:rsid w:val="00321253"/>
    <w:rsid w:val="00321AE4"/>
    <w:rsid w:val="00321CEC"/>
    <w:rsid w:val="00322231"/>
    <w:rsid w:val="0032237C"/>
    <w:rsid w:val="0032334D"/>
    <w:rsid w:val="0032337D"/>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4652"/>
    <w:rsid w:val="00334FD1"/>
    <w:rsid w:val="00335464"/>
    <w:rsid w:val="003359F6"/>
    <w:rsid w:val="00335CDA"/>
    <w:rsid w:val="00336D22"/>
    <w:rsid w:val="00337225"/>
    <w:rsid w:val="0033771F"/>
    <w:rsid w:val="003413D0"/>
    <w:rsid w:val="0034211D"/>
    <w:rsid w:val="0034304E"/>
    <w:rsid w:val="003441C2"/>
    <w:rsid w:val="00344DF2"/>
    <w:rsid w:val="003453DE"/>
    <w:rsid w:val="00345C5D"/>
    <w:rsid w:val="00346C30"/>
    <w:rsid w:val="00346D42"/>
    <w:rsid w:val="00347370"/>
    <w:rsid w:val="0034774F"/>
    <w:rsid w:val="00347B38"/>
    <w:rsid w:val="003503A7"/>
    <w:rsid w:val="00350B53"/>
    <w:rsid w:val="00350DC1"/>
    <w:rsid w:val="00350E11"/>
    <w:rsid w:val="003516BC"/>
    <w:rsid w:val="00351A53"/>
    <w:rsid w:val="00351B38"/>
    <w:rsid w:val="00352883"/>
    <w:rsid w:val="00353C7A"/>
    <w:rsid w:val="0035404E"/>
    <w:rsid w:val="003543C3"/>
    <w:rsid w:val="0035489B"/>
    <w:rsid w:val="003553EA"/>
    <w:rsid w:val="003554A8"/>
    <w:rsid w:val="003558A4"/>
    <w:rsid w:val="003560AD"/>
    <w:rsid w:val="003565C5"/>
    <w:rsid w:val="003574A0"/>
    <w:rsid w:val="003575DA"/>
    <w:rsid w:val="0035776A"/>
    <w:rsid w:val="003577F8"/>
    <w:rsid w:val="00360001"/>
    <w:rsid w:val="00360068"/>
    <w:rsid w:val="00360213"/>
    <w:rsid w:val="00360CDB"/>
    <w:rsid w:val="00361585"/>
    <w:rsid w:val="00361A75"/>
    <w:rsid w:val="00361CF2"/>
    <w:rsid w:val="00362224"/>
    <w:rsid w:val="00363B2C"/>
    <w:rsid w:val="003641A8"/>
    <w:rsid w:val="00364F5B"/>
    <w:rsid w:val="003650EA"/>
    <w:rsid w:val="00365166"/>
    <w:rsid w:val="00365735"/>
    <w:rsid w:val="00365E75"/>
    <w:rsid w:val="00365FD4"/>
    <w:rsid w:val="0036619F"/>
    <w:rsid w:val="00367AFF"/>
    <w:rsid w:val="00370108"/>
    <w:rsid w:val="003701B2"/>
    <w:rsid w:val="00371A46"/>
    <w:rsid w:val="0037215B"/>
    <w:rsid w:val="00372244"/>
    <w:rsid w:val="003726B4"/>
    <w:rsid w:val="003727EF"/>
    <w:rsid w:val="00373CC0"/>
    <w:rsid w:val="0037485C"/>
    <w:rsid w:val="003751B1"/>
    <w:rsid w:val="0037587D"/>
    <w:rsid w:val="00376370"/>
    <w:rsid w:val="003775FC"/>
    <w:rsid w:val="00380122"/>
    <w:rsid w:val="0038037A"/>
    <w:rsid w:val="00380B52"/>
    <w:rsid w:val="00381090"/>
    <w:rsid w:val="00381A49"/>
    <w:rsid w:val="00381D7D"/>
    <w:rsid w:val="003822DA"/>
    <w:rsid w:val="00382314"/>
    <w:rsid w:val="0038280A"/>
    <w:rsid w:val="00382D54"/>
    <w:rsid w:val="00383428"/>
    <w:rsid w:val="003835AD"/>
    <w:rsid w:val="00383607"/>
    <w:rsid w:val="00384DCA"/>
    <w:rsid w:val="00385A42"/>
    <w:rsid w:val="00385CEF"/>
    <w:rsid w:val="00385ED2"/>
    <w:rsid w:val="0038630A"/>
    <w:rsid w:val="00386883"/>
    <w:rsid w:val="00386AB5"/>
    <w:rsid w:val="00386B22"/>
    <w:rsid w:val="0038735D"/>
    <w:rsid w:val="003875B4"/>
    <w:rsid w:val="00387807"/>
    <w:rsid w:val="003901D6"/>
    <w:rsid w:val="00391C46"/>
    <w:rsid w:val="00392136"/>
    <w:rsid w:val="003932B7"/>
    <w:rsid w:val="00393BCF"/>
    <w:rsid w:val="00393F3B"/>
    <w:rsid w:val="00394057"/>
    <w:rsid w:val="00394615"/>
    <w:rsid w:val="003946BA"/>
    <w:rsid w:val="0039499E"/>
    <w:rsid w:val="0039694B"/>
    <w:rsid w:val="00396ACA"/>
    <w:rsid w:val="00396C5E"/>
    <w:rsid w:val="00397313"/>
    <w:rsid w:val="00397E83"/>
    <w:rsid w:val="003A0634"/>
    <w:rsid w:val="003A1077"/>
    <w:rsid w:val="003A13AB"/>
    <w:rsid w:val="003A17BF"/>
    <w:rsid w:val="003A18DD"/>
    <w:rsid w:val="003A217A"/>
    <w:rsid w:val="003A2E5B"/>
    <w:rsid w:val="003A3F5C"/>
    <w:rsid w:val="003A4470"/>
    <w:rsid w:val="003A4964"/>
    <w:rsid w:val="003A499E"/>
    <w:rsid w:val="003A5406"/>
    <w:rsid w:val="003A5D7F"/>
    <w:rsid w:val="003A68A7"/>
    <w:rsid w:val="003A706A"/>
    <w:rsid w:val="003A758F"/>
    <w:rsid w:val="003A787D"/>
    <w:rsid w:val="003B02C6"/>
    <w:rsid w:val="003B0DC2"/>
    <w:rsid w:val="003B12B9"/>
    <w:rsid w:val="003B1335"/>
    <w:rsid w:val="003B13FB"/>
    <w:rsid w:val="003B2E91"/>
    <w:rsid w:val="003B32A4"/>
    <w:rsid w:val="003B393E"/>
    <w:rsid w:val="003B3C48"/>
    <w:rsid w:val="003B3E80"/>
    <w:rsid w:val="003B4015"/>
    <w:rsid w:val="003B4A73"/>
    <w:rsid w:val="003B4C64"/>
    <w:rsid w:val="003B4E2F"/>
    <w:rsid w:val="003B4FBF"/>
    <w:rsid w:val="003B6563"/>
    <w:rsid w:val="003B6925"/>
    <w:rsid w:val="003B6AFD"/>
    <w:rsid w:val="003B7807"/>
    <w:rsid w:val="003C09FB"/>
    <w:rsid w:val="003C0EB6"/>
    <w:rsid w:val="003C18C8"/>
    <w:rsid w:val="003C1B36"/>
    <w:rsid w:val="003C26B5"/>
    <w:rsid w:val="003C3826"/>
    <w:rsid w:val="003C3940"/>
    <w:rsid w:val="003C4764"/>
    <w:rsid w:val="003C5106"/>
    <w:rsid w:val="003C5B0B"/>
    <w:rsid w:val="003C5C43"/>
    <w:rsid w:val="003C5C98"/>
    <w:rsid w:val="003C5EF2"/>
    <w:rsid w:val="003C6CC0"/>
    <w:rsid w:val="003C7C0C"/>
    <w:rsid w:val="003C7E30"/>
    <w:rsid w:val="003C7E99"/>
    <w:rsid w:val="003D0DE8"/>
    <w:rsid w:val="003D1763"/>
    <w:rsid w:val="003D1B19"/>
    <w:rsid w:val="003D2547"/>
    <w:rsid w:val="003D276B"/>
    <w:rsid w:val="003D2C0B"/>
    <w:rsid w:val="003D5114"/>
    <w:rsid w:val="003D581D"/>
    <w:rsid w:val="003D6063"/>
    <w:rsid w:val="003D620C"/>
    <w:rsid w:val="003D67BB"/>
    <w:rsid w:val="003D6A7D"/>
    <w:rsid w:val="003D7573"/>
    <w:rsid w:val="003D7A48"/>
    <w:rsid w:val="003D7D13"/>
    <w:rsid w:val="003E0B7C"/>
    <w:rsid w:val="003E0F56"/>
    <w:rsid w:val="003E1186"/>
    <w:rsid w:val="003E24B7"/>
    <w:rsid w:val="003E29D0"/>
    <w:rsid w:val="003E2A3F"/>
    <w:rsid w:val="003E2B20"/>
    <w:rsid w:val="003E327C"/>
    <w:rsid w:val="003E3513"/>
    <w:rsid w:val="003E3F2A"/>
    <w:rsid w:val="003E4148"/>
    <w:rsid w:val="003E4327"/>
    <w:rsid w:val="003E4383"/>
    <w:rsid w:val="003E462A"/>
    <w:rsid w:val="003E4A7F"/>
    <w:rsid w:val="003E63B7"/>
    <w:rsid w:val="003E6EC5"/>
    <w:rsid w:val="003E768E"/>
    <w:rsid w:val="003E7771"/>
    <w:rsid w:val="003E77C1"/>
    <w:rsid w:val="003F0EFF"/>
    <w:rsid w:val="003F1BC7"/>
    <w:rsid w:val="003F1E9B"/>
    <w:rsid w:val="003F379F"/>
    <w:rsid w:val="003F3F9E"/>
    <w:rsid w:val="003F43C0"/>
    <w:rsid w:val="003F4AC8"/>
    <w:rsid w:val="003F4E5C"/>
    <w:rsid w:val="003F6537"/>
    <w:rsid w:val="003F714E"/>
    <w:rsid w:val="003F741F"/>
    <w:rsid w:val="003F7965"/>
    <w:rsid w:val="003F7BB7"/>
    <w:rsid w:val="003F7E7F"/>
    <w:rsid w:val="0040052C"/>
    <w:rsid w:val="00400787"/>
    <w:rsid w:val="00400AAA"/>
    <w:rsid w:val="00402838"/>
    <w:rsid w:val="0040335A"/>
    <w:rsid w:val="004038F3"/>
    <w:rsid w:val="00405BA5"/>
    <w:rsid w:val="00406035"/>
    <w:rsid w:val="00406CEF"/>
    <w:rsid w:val="0040722F"/>
    <w:rsid w:val="0040725A"/>
    <w:rsid w:val="004100DE"/>
    <w:rsid w:val="004105E5"/>
    <w:rsid w:val="00411394"/>
    <w:rsid w:val="004118A1"/>
    <w:rsid w:val="004126E9"/>
    <w:rsid w:val="00412829"/>
    <w:rsid w:val="00412C79"/>
    <w:rsid w:val="00413147"/>
    <w:rsid w:val="00413273"/>
    <w:rsid w:val="00413BE3"/>
    <w:rsid w:val="00415025"/>
    <w:rsid w:val="004151A2"/>
    <w:rsid w:val="00415436"/>
    <w:rsid w:val="004159F0"/>
    <w:rsid w:val="00415FA5"/>
    <w:rsid w:val="00416408"/>
    <w:rsid w:val="00416772"/>
    <w:rsid w:val="00417750"/>
    <w:rsid w:val="00420A8C"/>
    <w:rsid w:val="0042155B"/>
    <w:rsid w:val="00421F13"/>
    <w:rsid w:val="0042214B"/>
    <w:rsid w:val="00422387"/>
    <w:rsid w:val="004229D9"/>
    <w:rsid w:val="00422A17"/>
    <w:rsid w:val="0042321F"/>
    <w:rsid w:val="00423222"/>
    <w:rsid w:val="004232BF"/>
    <w:rsid w:val="004235BB"/>
    <w:rsid w:val="004239B4"/>
    <w:rsid w:val="00424358"/>
    <w:rsid w:val="0042497C"/>
    <w:rsid w:val="00424A53"/>
    <w:rsid w:val="00425039"/>
    <w:rsid w:val="00425BC1"/>
    <w:rsid w:val="004260F6"/>
    <w:rsid w:val="004265A7"/>
    <w:rsid w:val="00427254"/>
    <w:rsid w:val="00430B59"/>
    <w:rsid w:val="00431E0C"/>
    <w:rsid w:val="00431FFC"/>
    <w:rsid w:val="004331CF"/>
    <w:rsid w:val="00433326"/>
    <w:rsid w:val="00433436"/>
    <w:rsid w:val="004334AE"/>
    <w:rsid w:val="00433798"/>
    <w:rsid w:val="004341F5"/>
    <w:rsid w:val="00434317"/>
    <w:rsid w:val="00434411"/>
    <w:rsid w:val="004346A8"/>
    <w:rsid w:val="00434E06"/>
    <w:rsid w:val="004351C0"/>
    <w:rsid w:val="004351EC"/>
    <w:rsid w:val="00436DD3"/>
    <w:rsid w:val="004371FE"/>
    <w:rsid w:val="00437578"/>
    <w:rsid w:val="0043769A"/>
    <w:rsid w:val="00437FCB"/>
    <w:rsid w:val="00440148"/>
    <w:rsid w:val="004401CB"/>
    <w:rsid w:val="00440428"/>
    <w:rsid w:val="00441392"/>
    <w:rsid w:val="00442129"/>
    <w:rsid w:val="0044213E"/>
    <w:rsid w:val="0044224F"/>
    <w:rsid w:val="00442D94"/>
    <w:rsid w:val="0044358B"/>
    <w:rsid w:val="0044364D"/>
    <w:rsid w:val="00443D1F"/>
    <w:rsid w:val="00443F78"/>
    <w:rsid w:val="00444773"/>
    <w:rsid w:val="00445575"/>
    <w:rsid w:val="00445880"/>
    <w:rsid w:val="00445C80"/>
    <w:rsid w:val="00446843"/>
    <w:rsid w:val="00446A64"/>
    <w:rsid w:val="00446F95"/>
    <w:rsid w:val="00447400"/>
    <w:rsid w:val="00447728"/>
    <w:rsid w:val="00447CE5"/>
    <w:rsid w:val="00450FC1"/>
    <w:rsid w:val="0045232D"/>
    <w:rsid w:val="00452508"/>
    <w:rsid w:val="00453165"/>
    <w:rsid w:val="00453B23"/>
    <w:rsid w:val="00453C7B"/>
    <w:rsid w:val="00454A77"/>
    <w:rsid w:val="00454D19"/>
    <w:rsid w:val="004564B1"/>
    <w:rsid w:val="004569C8"/>
    <w:rsid w:val="004571D1"/>
    <w:rsid w:val="004575E7"/>
    <w:rsid w:val="00457A15"/>
    <w:rsid w:val="00457C52"/>
    <w:rsid w:val="004603A7"/>
    <w:rsid w:val="00460672"/>
    <w:rsid w:val="00461678"/>
    <w:rsid w:val="00461AFE"/>
    <w:rsid w:val="00462110"/>
    <w:rsid w:val="00462858"/>
    <w:rsid w:val="00462FD6"/>
    <w:rsid w:val="004630E1"/>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3427"/>
    <w:rsid w:val="0047395F"/>
    <w:rsid w:val="0047408F"/>
    <w:rsid w:val="00474285"/>
    <w:rsid w:val="004756C7"/>
    <w:rsid w:val="00475B3D"/>
    <w:rsid w:val="004760A1"/>
    <w:rsid w:val="0047615E"/>
    <w:rsid w:val="004767F5"/>
    <w:rsid w:val="00477419"/>
    <w:rsid w:val="00477755"/>
    <w:rsid w:val="004777FB"/>
    <w:rsid w:val="004778E1"/>
    <w:rsid w:val="00477B73"/>
    <w:rsid w:val="00477CB2"/>
    <w:rsid w:val="004801EE"/>
    <w:rsid w:val="00480A14"/>
    <w:rsid w:val="00480C9B"/>
    <w:rsid w:val="00480DC5"/>
    <w:rsid w:val="00481ECC"/>
    <w:rsid w:val="00481FE8"/>
    <w:rsid w:val="0048299F"/>
    <w:rsid w:val="00482D6B"/>
    <w:rsid w:val="00482DC5"/>
    <w:rsid w:val="004832EB"/>
    <w:rsid w:val="004837CD"/>
    <w:rsid w:val="00484231"/>
    <w:rsid w:val="00484C81"/>
    <w:rsid w:val="00485361"/>
    <w:rsid w:val="00485994"/>
    <w:rsid w:val="00485A02"/>
    <w:rsid w:val="004868FA"/>
    <w:rsid w:val="00487397"/>
    <w:rsid w:val="00487675"/>
    <w:rsid w:val="0048783E"/>
    <w:rsid w:val="004878D4"/>
    <w:rsid w:val="004878E7"/>
    <w:rsid w:val="00487C40"/>
    <w:rsid w:val="00487D84"/>
    <w:rsid w:val="00487EFD"/>
    <w:rsid w:val="004912EB"/>
    <w:rsid w:val="0049145C"/>
    <w:rsid w:val="00491BC5"/>
    <w:rsid w:val="00492759"/>
    <w:rsid w:val="004928B0"/>
    <w:rsid w:val="00492D9E"/>
    <w:rsid w:val="00492F8A"/>
    <w:rsid w:val="00493A0F"/>
    <w:rsid w:val="00493ECB"/>
    <w:rsid w:val="00494168"/>
    <w:rsid w:val="0049520A"/>
    <w:rsid w:val="004954E2"/>
    <w:rsid w:val="0049631D"/>
    <w:rsid w:val="004963B8"/>
    <w:rsid w:val="0049647A"/>
    <w:rsid w:val="004974DA"/>
    <w:rsid w:val="004977B4"/>
    <w:rsid w:val="00497A6B"/>
    <w:rsid w:val="004A05F8"/>
    <w:rsid w:val="004A0B8E"/>
    <w:rsid w:val="004A1152"/>
    <w:rsid w:val="004A25C3"/>
    <w:rsid w:val="004A26A4"/>
    <w:rsid w:val="004A2867"/>
    <w:rsid w:val="004A2F43"/>
    <w:rsid w:val="004A304E"/>
    <w:rsid w:val="004A3E4D"/>
    <w:rsid w:val="004A3E58"/>
    <w:rsid w:val="004A3EB0"/>
    <w:rsid w:val="004A420E"/>
    <w:rsid w:val="004A432B"/>
    <w:rsid w:val="004A6430"/>
    <w:rsid w:val="004A6C4C"/>
    <w:rsid w:val="004A7483"/>
    <w:rsid w:val="004B002F"/>
    <w:rsid w:val="004B0F07"/>
    <w:rsid w:val="004B0F6F"/>
    <w:rsid w:val="004B30FB"/>
    <w:rsid w:val="004B319B"/>
    <w:rsid w:val="004B38F9"/>
    <w:rsid w:val="004B3AB6"/>
    <w:rsid w:val="004B3D65"/>
    <w:rsid w:val="004B3D89"/>
    <w:rsid w:val="004B4B77"/>
    <w:rsid w:val="004B4EE7"/>
    <w:rsid w:val="004B4F14"/>
    <w:rsid w:val="004B5644"/>
    <w:rsid w:val="004B5B0E"/>
    <w:rsid w:val="004B5FAA"/>
    <w:rsid w:val="004B68B2"/>
    <w:rsid w:val="004C137C"/>
    <w:rsid w:val="004C16AA"/>
    <w:rsid w:val="004C1B39"/>
    <w:rsid w:val="004C24C3"/>
    <w:rsid w:val="004C3432"/>
    <w:rsid w:val="004C384C"/>
    <w:rsid w:val="004C49F1"/>
    <w:rsid w:val="004C4AD7"/>
    <w:rsid w:val="004C4E8E"/>
    <w:rsid w:val="004C5058"/>
    <w:rsid w:val="004C55CF"/>
    <w:rsid w:val="004C5BEE"/>
    <w:rsid w:val="004C67C6"/>
    <w:rsid w:val="004C70FB"/>
    <w:rsid w:val="004C7C20"/>
    <w:rsid w:val="004D0322"/>
    <w:rsid w:val="004D0B1F"/>
    <w:rsid w:val="004D15FB"/>
    <w:rsid w:val="004D271F"/>
    <w:rsid w:val="004D29CB"/>
    <w:rsid w:val="004D2E26"/>
    <w:rsid w:val="004D3AAA"/>
    <w:rsid w:val="004D3D56"/>
    <w:rsid w:val="004D4ADD"/>
    <w:rsid w:val="004D4B20"/>
    <w:rsid w:val="004D5688"/>
    <w:rsid w:val="004D57BD"/>
    <w:rsid w:val="004D57CC"/>
    <w:rsid w:val="004D5F6A"/>
    <w:rsid w:val="004D60D2"/>
    <w:rsid w:val="004D6172"/>
    <w:rsid w:val="004D64B0"/>
    <w:rsid w:val="004D651B"/>
    <w:rsid w:val="004D69AE"/>
    <w:rsid w:val="004D76F4"/>
    <w:rsid w:val="004D7BAB"/>
    <w:rsid w:val="004E0D3D"/>
    <w:rsid w:val="004E1C63"/>
    <w:rsid w:val="004E1F9A"/>
    <w:rsid w:val="004E2D2C"/>
    <w:rsid w:val="004E3205"/>
    <w:rsid w:val="004E32A1"/>
    <w:rsid w:val="004E3332"/>
    <w:rsid w:val="004E3937"/>
    <w:rsid w:val="004E3FAD"/>
    <w:rsid w:val="004E4267"/>
    <w:rsid w:val="004E44FA"/>
    <w:rsid w:val="004E4B17"/>
    <w:rsid w:val="004E535E"/>
    <w:rsid w:val="004E5A6F"/>
    <w:rsid w:val="004E5D48"/>
    <w:rsid w:val="004E623A"/>
    <w:rsid w:val="004E65CE"/>
    <w:rsid w:val="004E6796"/>
    <w:rsid w:val="004E67E7"/>
    <w:rsid w:val="004E68FE"/>
    <w:rsid w:val="004E718D"/>
    <w:rsid w:val="004E71DF"/>
    <w:rsid w:val="004E7725"/>
    <w:rsid w:val="004E7A08"/>
    <w:rsid w:val="004F017F"/>
    <w:rsid w:val="004F0A74"/>
    <w:rsid w:val="004F111F"/>
    <w:rsid w:val="004F268E"/>
    <w:rsid w:val="004F2778"/>
    <w:rsid w:val="004F2EBF"/>
    <w:rsid w:val="004F31E3"/>
    <w:rsid w:val="004F3682"/>
    <w:rsid w:val="004F37C1"/>
    <w:rsid w:val="004F54A0"/>
    <w:rsid w:val="004F5B17"/>
    <w:rsid w:val="00500275"/>
    <w:rsid w:val="00500D03"/>
    <w:rsid w:val="00500D65"/>
    <w:rsid w:val="00501546"/>
    <w:rsid w:val="00501BD5"/>
    <w:rsid w:val="005021D8"/>
    <w:rsid w:val="005026CD"/>
    <w:rsid w:val="005039F1"/>
    <w:rsid w:val="00503C79"/>
    <w:rsid w:val="00503EB8"/>
    <w:rsid w:val="00504259"/>
    <w:rsid w:val="00504E4B"/>
    <w:rsid w:val="00505585"/>
    <w:rsid w:val="00505A0A"/>
    <w:rsid w:val="00506920"/>
    <w:rsid w:val="00506C92"/>
    <w:rsid w:val="00506D00"/>
    <w:rsid w:val="00507338"/>
    <w:rsid w:val="00510785"/>
    <w:rsid w:val="00511402"/>
    <w:rsid w:val="00511B24"/>
    <w:rsid w:val="0051214E"/>
    <w:rsid w:val="0051222D"/>
    <w:rsid w:val="00512EA1"/>
    <w:rsid w:val="005130F7"/>
    <w:rsid w:val="005131B1"/>
    <w:rsid w:val="0051329F"/>
    <w:rsid w:val="00513E26"/>
    <w:rsid w:val="0051423D"/>
    <w:rsid w:val="00515499"/>
    <w:rsid w:val="0051620E"/>
    <w:rsid w:val="00516452"/>
    <w:rsid w:val="00516485"/>
    <w:rsid w:val="00516883"/>
    <w:rsid w:val="00516B29"/>
    <w:rsid w:val="00516E74"/>
    <w:rsid w:val="00517150"/>
    <w:rsid w:val="005207AE"/>
    <w:rsid w:val="00520CCB"/>
    <w:rsid w:val="00520DB4"/>
    <w:rsid w:val="00521433"/>
    <w:rsid w:val="0052186B"/>
    <w:rsid w:val="0052274D"/>
    <w:rsid w:val="00523F9B"/>
    <w:rsid w:val="00524106"/>
    <w:rsid w:val="005247C9"/>
    <w:rsid w:val="00525093"/>
    <w:rsid w:val="0052544D"/>
    <w:rsid w:val="0052562F"/>
    <w:rsid w:val="005262CD"/>
    <w:rsid w:val="00527B93"/>
    <w:rsid w:val="00527C94"/>
    <w:rsid w:val="00527E27"/>
    <w:rsid w:val="00527F62"/>
    <w:rsid w:val="00527F64"/>
    <w:rsid w:val="005304E9"/>
    <w:rsid w:val="00530760"/>
    <w:rsid w:val="00530FCE"/>
    <w:rsid w:val="00531AF2"/>
    <w:rsid w:val="00531FDD"/>
    <w:rsid w:val="005323BB"/>
    <w:rsid w:val="005326EF"/>
    <w:rsid w:val="00532A25"/>
    <w:rsid w:val="00533102"/>
    <w:rsid w:val="0053330E"/>
    <w:rsid w:val="00533CB6"/>
    <w:rsid w:val="005351CA"/>
    <w:rsid w:val="00536256"/>
    <w:rsid w:val="00536CF7"/>
    <w:rsid w:val="00536FDA"/>
    <w:rsid w:val="005376BC"/>
    <w:rsid w:val="00537969"/>
    <w:rsid w:val="00537CD1"/>
    <w:rsid w:val="00537D4E"/>
    <w:rsid w:val="00540704"/>
    <w:rsid w:val="005407B0"/>
    <w:rsid w:val="00540838"/>
    <w:rsid w:val="005414BB"/>
    <w:rsid w:val="0054181B"/>
    <w:rsid w:val="00541D5A"/>
    <w:rsid w:val="00541F24"/>
    <w:rsid w:val="005422DE"/>
    <w:rsid w:val="00542FEB"/>
    <w:rsid w:val="00543034"/>
    <w:rsid w:val="0054333C"/>
    <w:rsid w:val="00543563"/>
    <w:rsid w:val="0054371C"/>
    <w:rsid w:val="00544739"/>
    <w:rsid w:val="00544C28"/>
    <w:rsid w:val="00544CC4"/>
    <w:rsid w:val="005455A1"/>
    <w:rsid w:val="0054617A"/>
    <w:rsid w:val="00546B7D"/>
    <w:rsid w:val="00546BC1"/>
    <w:rsid w:val="0054757B"/>
    <w:rsid w:val="0055010D"/>
    <w:rsid w:val="005515B4"/>
    <w:rsid w:val="00551806"/>
    <w:rsid w:val="00552610"/>
    <w:rsid w:val="00553050"/>
    <w:rsid w:val="00553852"/>
    <w:rsid w:val="00554698"/>
    <w:rsid w:val="00554AD0"/>
    <w:rsid w:val="00554BAE"/>
    <w:rsid w:val="00554DE2"/>
    <w:rsid w:val="00554DFE"/>
    <w:rsid w:val="00554F40"/>
    <w:rsid w:val="005550F5"/>
    <w:rsid w:val="00555A8A"/>
    <w:rsid w:val="00555D48"/>
    <w:rsid w:val="00555F01"/>
    <w:rsid w:val="00560662"/>
    <w:rsid w:val="00560702"/>
    <w:rsid w:val="00561302"/>
    <w:rsid w:val="005616ED"/>
    <w:rsid w:val="00562990"/>
    <w:rsid w:val="00562BBD"/>
    <w:rsid w:val="00562F09"/>
    <w:rsid w:val="00563197"/>
    <w:rsid w:val="005631E5"/>
    <w:rsid w:val="0056403A"/>
    <w:rsid w:val="00564775"/>
    <w:rsid w:val="00566191"/>
    <w:rsid w:val="00566702"/>
    <w:rsid w:val="005674B7"/>
    <w:rsid w:val="00570FD7"/>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1FB6"/>
    <w:rsid w:val="005824AB"/>
    <w:rsid w:val="0058255A"/>
    <w:rsid w:val="00582E6E"/>
    <w:rsid w:val="005836EE"/>
    <w:rsid w:val="00584017"/>
    <w:rsid w:val="005840DF"/>
    <w:rsid w:val="005840F6"/>
    <w:rsid w:val="00584533"/>
    <w:rsid w:val="00584BED"/>
    <w:rsid w:val="00584E43"/>
    <w:rsid w:val="00584E9F"/>
    <w:rsid w:val="005853DE"/>
    <w:rsid w:val="00585681"/>
    <w:rsid w:val="00585DD9"/>
    <w:rsid w:val="00587805"/>
    <w:rsid w:val="00587C72"/>
    <w:rsid w:val="00587D59"/>
    <w:rsid w:val="005901E2"/>
    <w:rsid w:val="00590586"/>
    <w:rsid w:val="0059160C"/>
    <w:rsid w:val="0059229C"/>
    <w:rsid w:val="0059232D"/>
    <w:rsid w:val="005926C7"/>
    <w:rsid w:val="00592A96"/>
    <w:rsid w:val="005945B7"/>
    <w:rsid w:val="00594947"/>
    <w:rsid w:val="005949BD"/>
    <w:rsid w:val="00595BF4"/>
    <w:rsid w:val="00595E65"/>
    <w:rsid w:val="005963C4"/>
    <w:rsid w:val="00596FA0"/>
    <w:rsid w:val="005A0413"/>
    <w:rsid w:val="005A05C0"/>
    <w:rsid w:val="005A0949"/>
    <w:rsid w:val="005A0A0D"/>
    <w:rsid w:val="005A0C2D"/>
    <w:rsid w:val="005A0CB1"/>
    <w:rsid w:val="005A1512"/>
    <w:rsid w:val="005A179B"/>
    <w:rsid w:val="005A262F"/>
    <w:rsid w:val="005A2D17"/>
    <w:rsid w:val="005A42A9"/>
    <w:rsid w:val="005A4C9F"/>
    <w:rsid w:val="005A4EC4"/>
    <w:rsid w:val="005A5D05"/>
    <w:rsid w:val="005A6635"/>
    <w:rsid w:val="005A67E7"/>
    <w:rsid w:val="005A7E8E"/>
    <w:rsid w:val="005B0DF1"/>
    <w:rsid w:val="005B12BE"/>
    <w:rsid w:val="005B28F0"/>
    <w:rsid w:val="005B338C"/>
    <w:rsid w:val="005B3CF3"/>
    <w:rsid w:val="005B3F64"/>
    <w:rsid w:val="005B45B9"/>
    <w:rsid w:val="005B47CE"/>
    <w:rsid w:val="005B5013"/>
    <w:rsid w:val="005B5540"/>
    <w:rsid w:val="005B5D86"/>
    <w:rsid w:val="005B6500"/>
    <w:rsid w:val="005B75EB"/>
    <w:rsid w:val="005B7C25"/>
    <w:rsid w:val="005B7CCF"/>
    <w:rsid w:val="005C09C4"/>
    <w:rsid w:val="005C0EF3"/>
    <w:rsid w:val="005C1644"/>
    <w:rsid w:val="005C17D9"/>
    <w:rsid w:val="005C1D8A"/>
    <w:rsid w:val="005C25C0"/>
    <w:rsid w:val="005C337B"/>
    <w:rsid w:val="005C3F28"/>
    <w:rsid w:val="005C4113"/>
    <w:rsid w:val="005C4BC6"/>
    <w:rsid w:val="005C5DD6"/>
    <w:rsid w:val="005C5EB0"/>
    <w:rsid w:val="005C6B20"/>
    <w:rsid w:val="005C75AE"/>
    <w:rsid w:val="005C76DF"/>
    <w:rsid w:val="005C7AFA"/>
    <w:rsid w:val="005D03F3"/>
    <w:rsid w:val="005D0636"/>
    <w:rsid w:val="005D1BD9"/>
    <w:rsid w:val="005D22ED"/>
    <w:rsid w:val="005D2AC9"/>
    <w:rsid w:val="005D2E78"/>
    <w:rsid w:val="005D3509"/>
    <w:rsid w:val="005D3DFB"/>
    <w:rsid w:val="005D3F10"/>
    <w:rsid w:val="005D4AF1"/>
    <w:rsid w:val="005D5317"/>
    <w:rsid w:val="005D5A8B"/>
    <w:rsid w:val="005D5DCB"/>
    <w:rsid w:val="005D5F2B"/>
    <w:rsid w:val="005D645B"/>
    <w:rsid w:val="005D65BA"/>
    <w:rsid w:val="005D6703"/>
    <w:rsid w:val="005D6834"/>
    <w:rsid w:val="005D77F5"/>
    <w:rsid w:val="005E0665"/>
    <w:rsid w:val="005E0F3E"/>
    <w:rsid w:val="005E330A"/>
    <w:rsid w:val="005E3A56"/>
    <w:rsid w:val="005E3B0E"/>
    <w:rsid w:val="005E3EC6"/>
    <w:rsid w:val="005E50CD"/>
    <w:rsid w:val="005E53D1"/>
    <w:rsid w:val="005E56AD"/>
    <w:rsid w:val="005E57CF"/>
    <w:rsid w:val="005E6980"/>
    <w:rsid w:val="005E7107"/>
    <w:rsid w:val="005F0A12"/>
    <w:rsid w:val="005F1201"/>
    <w:rsid w:val="005F17E8"/>
    <w:rsid w:val="005F190D"/>
    <w:rsid w:val="005F1DBD"/>
    <w:rsid w:val="005F231F"/>
    <w:rsid w:val="005F2842"/>
    <w:rsid w:val="005F35ED"/>
    <w:rsid w:val="005F3C44"/>
    <w:rsid w:val="005F4497"/>
    <w:rsid w:val="005F4BBA"/>
    <w:rsid w:val="005F4F11"/>
    <w:rsid w:val="005F54AB"/>
    <w:rsid w:val="005F58EA"/>
    <w:rsid w:val="005F6995"/>
    <w:rsid w:val="005F6A79"/>
    <w:rsid w:val="005F6B4E"/>
    <w:rsid w:val="005F776B"/>
    <w:rsid w:val="005F79E6"/>
    <w:rsid w:val="00600636"/>
    <w:rsid w:val="00600AB3"/>
    <w:rsid w:val="0060165E"/>
    <w:rsid w:val="00601C4A"/>
    <w:rsid w:val="00601C94"/>
    <w:rsid w:val="006021C1"/>
    <w:rsid w:val="006021C6"/>
    <w:rsid w:val="00602C18"/>
    <w:rsid w:val="00602F93"/>
    <w:rsid w:val="0060305D"/>
    <w:rsid w:val="006032FC"/>
    <w:rsid w:val="0060330E"/>
    <w:rsid w:val="00603838"/>
    <w:rsid w:val="00603A4F"/>
    <w:rsid w:val="00604A20"/>
    <w:rsid w:val="00604BCA"/>
    <w:rsid w:val="00604DEB"/>
    <w:rsid w:val="0060540E"/>
    <w:rsid w:val="00605AC6"/>
    <w:rsid w:val="006061FE"/>
    <w:rsid w:val="00607350"/>
    <w:rsid w:val="0060753D"/>
    <w:rsid w:val="00607AEF"/>
    <w:rsid w:val="00607C8A"/>
    <w:rsid w:val="00610CF7"/>
    <w:rsid w:val="00611048"/>
    <w:rsid w:val="00612296"/>
    <w:rsid w:val="00612C73"/>
    <w:rsid w:val="0061317A"/>
    <w:rsid w:val="006132F7"/>
    <w:rsid w:val="006138F1"/>
    <w:rsid w:val="00613E0C"/>
    <w:rsid w:val="006141AC"/>
    <w:rsid w:val="0061438E"/>
    <w:rsid w:val="00615168"/>
    <w:rsid w:val="00615DD3"/>
    <w:rsid w:val="00616074"/>
    <w:rsid w:val="00616126"/>
    <w:rsid w:val="006161AA"/>
    <w:rsid w:val="006167CA"/>
    <w:rsid w:val="006167E6"/>
    <w:rsid w:val="00620542"/>
    <w:rsid w:val="0062100D"/>
    <w:rsid w:val="006220B6"/>
    <w:rsid w:val="00622352"/>
    <w:rsid w:val="0062268F"/>
    <w:rsid w:val="00622FF6"/>
    <w:rsid w:val="006231D9"/>
    <w:rsid w:val="006240A3"/>
    <w:rsid w:val="00624A29"/>
    <w:rsid w:val="00625164"/>
    <w:rsid w:val="006259B6"/>
    <w:rsid w:val="00626260"/>
    <w:rsid w:val="00626A62"/>
    <w:rsid w:val="00626ABF"/>
    <w:rsid w:val="00627E90"/>
    <w:rsid w:val="006306EF"/>
    <w:rsid w:val="00631434"/>
    <w:rsid w:val="006318BB"/>
    <w:rsid w:val="0063192C"/>
    <w:rsid w:val="0063195F"/>
    <w:rsid w:val="00631AEB"/>
    <w:rsid w:val="00632909"/>
    <w:rsid w:val="00632BFE"/>
    <w:rsid w:val="0063318C"/>
    <w:rsid w:val="006349CC"/>
    <w:rsid w:val="00634ADA"/>
    <w:rsid w:val="00634B14"/>
    <w:rsid w:val="006360A2"/>
    <w:rsid w:val="00636524"/>
    <w:rsid w:val="0063654A"/>
    <w:rsid w:val="006367E2"/>
    <w:rsid w:val="00636917"/>
    <w:rsid w:val="00637389"/>
    <w:rsid w:val="0063795F"/>
    <w:rsid w:val="006379AE"/>
    <w:rsid w:val="00640430"/>
    <w:rsid w:val="00640488"/>
    <w:rsid w:val="006408C1"/>
    <w:rsid w:val="006408FB"/>
    <w:rsid w:val="00640A26"/>
    <w:rsid w:val="00640C50"/>
    <w:rsid w:val="00641082"/>
    <w:rsid w:val="006410A5"/>
    <w:rsid w:val="00643521"/>
    <w:rsid w:val="00643681"/>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2A58"/>
    <w:rsid w:val="0065381A"/>
    <w:rsid w:val="00655248"/>
    <w:rsid w:val="00655369"/>
    <w:rsid w:val="0065564B"/>
    <w:rsid w:val="00655CCE"/>
    <w:rsid w:val="00656474"/>
    <w:rsid w:val="00656A0B"/>
    <w:rsid w:val="00656F6F"/>
    <w:rsid w:val="006574B2"/>
    <w:rsid w:val="00657C85"/>
    <w:rsid w:val="0066033E"/>
    <w:rsid w:val="0066040B"/>
    <w:rsid w:val="00661407"/>
    <w:rsid w:val="00661534"/>
    <w:rsid w:val="00661647"/>
    <w:rsid w:val="00661F78"/>
    <w:rsid w:val="00662B50"/>
    <w:rsid w:val="0066344D"/>
    <w:rsid w:val="006636C3"/>
    <w:rsid w:val="00663D33"/>
    <w:rsid w:val="0066437F"/>
    <w:rsid w:val="00664B47"/>
    <w:rsid w:val="0066513B"/>
    <w:rsid w:val="00665BC3"/>
    <w:rsid w:val="00666498"/>
    <w:rsid w:val="006668EF"/>
    <w:rsid w:val="006678EE"/>
    <w:rsid w:val="00667B07"/>
    <w:rsid w:val="00670D6C"/>
    <w:rsid w:val="00670F5B"/>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76D95"/>
    <w:rsid w:val="00680380"/>
    <w:rsid w:val="00680526"/>
    <w:rsid w:val="006809BF"/>
    <w:rsid w:val="00680BB2"/>
    <w:rsid w:val="00681752"/>
    <w:rsid w:val="00682D51"/>
    <w:rsid w:val="0068304B"/>
    <w:rsid w:val="00683492"/>
    <w:rsid w:val="00684307"/>
    <w:rsid w:val="00684F39"/>
    <w:rsid w:val="006867E6"/>
    <w:rsid w:val="00686C27"/>
    <w:rsid w:val="00686DC8"/>
    <w:rsid w:val="00686E74"/>
    <w:rsid w:val="0069136B"/>
    <w:rsid w:val="006915F2"/>
    <w:rsid w:val="00691A31"/>
    <w:rsid w:val="00691AFE"/>
    <w:rsid w:val="00691E36"/>
    <w:rsid w:val="006923C2"/>
    <w:rsid w:val="0069260D"/>
    <w:rsid w:val="006927A8"/>
    <w:rsid w:val="0069337A"/>
    <w:rsid w:val="00693531"/>
    <w:rsid w:val="00693E90"/>
    <w:rsid w:val="00694010"/>
    <w:rsid w:val="00694A47"/>
    <w:rsid w:val="00694AC6"/>
    <w:rsid w:val="00694CB9"/>
    <w:rsid w:val="00695712"/>
    <w:rsid w:val="00695785"/>
    <w:rsid w:val="006957D8"/>
    <w:rsid w:val="00695C40"/>
    <w:rsid w:val="00695E21"/>
    <w:rsid w:val="0069650F"/>
    <w:rsid w:val="0069684B"/>
    <w:rsid w:val="00696BB1"/>
    <w:rsid w:val="00696C73"/>
    <w:rsid w:val="00696DE0"/>
    <w:rsid w:val="006975A9"/>
    <w:rsid w:val="006A08FC"/>
    <w:rsid w:val="006A0EE1"/>
    <w:rsid w:val="006A2C67"/>
    <w:rsid w:val="006A2EEF"/>
    <w:rsid w:val="006A3297"/>
    <w:rsid w:val="006A4782"/>
    <w:rsid w:val="006A5BDB"/>
    <w:rsid w:val="006A62C9"/>
    <w:rsid w:val="006A6998"/>
    <w:rsid w:val="006A6BD3"/>
    <w:rsid w:val="006A78F0"/>
    <w:rsid w:val="006B00FA"/>
    <w:rsid w:val="006B012D"/>
    <w:rsid w:val="006B082C"/>
    <w:rsid w:val="006B0B8A"/>
    <w:rsid w:val="006B1908"/>
    <w:rsid w:val="006B1BD1"/>
    <w:rsid w:val="006B21C9"/>
    <w:rsid w:val="006B2227"/>
    <w:rsid w:val="006B276A"/>
    <w:rsid w:val="006B2C96"/>
    <w:rsid w:val="006B321D"/>
    <w:rsid w:val="006B32C7"/>
    <w:rsid w:val="006B3341"/>
    <w:rsid w:val="006B3CAB"/>
    <w:rsid w:val="006B44AE"/>
    <w:rsid w:val="006B4802"/>
    <w:rsid w:val="006B4E76"/>
    <w:rsid w:val="006B51BF"/>
    <w:rsid w:val="006B622A"/>
    <w:rsid w:val="006B6A31"/>
    <w:rsid w:val="006B6D98"/>
    <w:rsid w:val="006B721F"/>
    <w:rsid w:val="006B73B4"/>
    <w:rsid w:val="006B7474"/>
    <w:rsid w:val="006B7818"/>
    <w:rsid w:val="006C0449"/>
    <w:rsid w:val="006C09C8"/>
    <w:rsid w:val="006C0CA4"/>
    <w:rsid w:val="006C0D58"/>
    <w:rsid w:val="006C0D98"/>
    <w:rsid w:val="006C0E1C"/>
    <w:rsid w:val="006C1112"/>
    <w:rsid w:val="006C24F8"/>
    <w:rsid w:val="006C2506"/>
    <w:rsid w:val="006C3A56"/>
    <w:rsid w:val="006C3E4A"/>
    <w:rsid w:val="006C3E4B"/>
    <w:rsid w:val="006C42C9"/>
    <w:rsid w:val="006C47F2"/>
    <w:rsid w:val="006C4872"/>
    <w:rsid w:val="006C4F00"/>
    <w:rsid w:val="006C57AD"/>
    <w:rsid w:val="006C5C28"/>
    <w:rsid w:val="006C6532"/>
    <w:rsid w:val="006C6622"/>
    <w:rsid w:val="006C6E9F"/>
    <w:rsid w:val="006C7BD7"/>
    <w:rsid w:val="006D0E00"/>
    <w:rsid w:val="006D1C41"/>
    <w:rsid w:val="006D244F"/>
    <w:rsid w:val="006D2915"/>
    <w:rsid w:val="006D2E3A"/>
    <w:rsid w:val="006D303C"/>
    <w:rsid w:val="006D438B"/>
    <w:rsid w:val="006D43AE"/>
    <w:rsid w:val="006D47DE"/>
    <w:rsid w:val="006D4C58"/>
    <w:rsid w:val="006D4C78"/>
    <w:rsid w:val="006D50C3"/>
    <w:rsid w:val="006D549D"/>
    <w:rsid w:val="006D562D"/>
    <w:rsid w:val="006D5BCE"/>
    <w:rsid w:val="006D6407"/>
    <w:rsid w:val="006D6760"/>
    <w:rsid w:val="006D6EA5"/>
    <w:rsid w:val="006D7C85"/>
    <w:rsid w:val="006E029D"/>
    <w:rsid w:val="006E0DE4"/>
    <w:rsid w:val="006E128A"/>
    <w:rsid w:val="006E17FA"/>
    <w:rsid w:val="006E18B6"/>
    <w:rsid w:val="006E18C4"/>
    <w:rsid w:val="006E1D89"/>
    <w:rsid w:val="006E1E1D"/>
    <w:rsid w:val="006E1E7D"/>
    <w:rsid w:val="006E24DB"/>
    <w:rsid w:val="006E2692"/>
    <w:rsid w:val="006E2CE2"/>
    <w:rsid w:val="006E3443"/>
    <w:rsid w:val="006E3656"/>
    <w:rsid w:val="006E3899"/>
    <w:rsid w:val="006E3C23"/>
    <w:rsid w:val="006E3F67"/>
    <w:rsid w:val="006E4214"/>
    <w:rsid w:val="006E46B0"/>
    <w:rsid w:val="006E4CD1"/>
    <w:rsid w:val="006E56AA"/>
    <w:rsid w:val="006E582F"/>
    <w:rsid w:val="006E6216"/>
    <w:rsid w:val="006E6472"/>
    <w:rsid w:val="006E6941"/>
    <w:rsid w:val="006E6B0E"/>
    <w:rsid w:val="006E6FD5"/>
    <w:rsid w:val="006E7374"/>
    <w:rsid w:val="006F0A77"/>
    <w:rsid w:val="006F0ADB"/>
    <w:rsid w:val="006F0E7B"/>
    <w:rsid w:val="006F1ECD"/>
    <w:rsid w:val="006F253B"/>
    <w:rsid w:val="006F2D4B"/>
    <w:rsid w:val="006F3136"/>
    <w:rsid w:val="006F34B8"/>
    <w:rsid w:val="006F3A08"/>
    <w:rsid w:val="006F4E7D"/>
    <w:rsid w:val="006F59C2"/>
    <w:rsid w:val="006F60E2"/>
    <w:rsid w:val="006F66AD"/>
    <w:rsid w:val="006F717C"/>
    <w:rsid w:val="006F7310"/>
    <w:rsid w:val="006F738C"/>
    <w:rsid w:val="006F7ECE"/>
    <w:rsid w:val="00700B1A"/>
    <w:rsid w:val="00700D33"/>
    <w:rsid w:val="00701C87"/>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1051"/>
    <w:rsid w:val="00711527"/>
    <w:rsid w:val="0071167A"/>
    <w:rsid w:val="007117E3"/>
    <w:rsid w:val="00711803"/>
    <w:rsid w:val="0071190B"/>
    <w:rsid w:val="007123A0"/>
    <w:rsid w:val="007134B1"/>
    <w:rsid w:val="00714050"/>
    <w:rsid w:val="00714434"/>
    <w:rsid w:val="00714D7D"/>
    <w:rsid w:val="00715A72"/>
    <w:rsid w:val="00715AAB"/>
    <w:rsid w:val="007163A8"/>
    <w:rsid w:val="00716A4C"/>
    <w:rsid w:val="00716BEA"/>
    <w:rsid w:val="00716D55"/>
    <w:rsid w:val="007171E0"/>
    <w:rsid w:val="00717278"/>
    <w:rsid w:val="00717473"/>
    <w:rsid w:val="00717B70"/>
    <w:rsid w:val="007203DA"/>
    <w:rsid w:val="0072101E"/>
    <w:rsid w:val="00721F2E"/>
    <w:rsid w:val="007222B1"/>
    <w:rsid w:val="00722483"/>
    <w:rsid w:val="00722901"/>
    <w:rsid w:val="00722C7A"/>
    <w:rsid w:val="0072330F"/>
    <w:rsid w:val="007249CA"/>
    <w:rsid w:val="00724C18"/>
    <w:rsid w:val="00725186"/>
    <w:rsid w:val="00725490"/>
    <w:rsid w:val="00725573"/>
    <w:rsid w:val="00725F65"/>
    <w:rsid w:val="00726039"/>
    <w:rsid w:val="0072629C"/>
    <w:rsid w:val="0072659D"/>
    <w:rsid w:val="007269EE"/>
    <w:rsid w:val="00726D95"/>
    <w:rsid w:val="007275C4"/>
    <w:rsid w:val="007300C8"/>
    <w:rsid w:val="0073109F"/>
    <w:rsid w:val="00731B13"/>
    <w:rsid w:val="00731ED9"/>
    <w:rsid w:val="00731FB7"/>
    <w:rsid w:val="007321D9"/>
    <w:rsid w:val="00732D0A"/>
    <w:rsid w:val="007334E8"/>
    <w:rsid w:val="00733684"/>
    <w:rsid w:val="00733853"/>
    <w:rsid w:val="00733CAD"/>
    <w:rsid w:val="00733CFC"/>
    <w:rsid w:val="00734482"/>
    <w:rsid w:val="007345B9"/>
    <w:rsid w:val="00734750"/>
    <w:rsid w:val="00734980"/>
    <w:rsid w:val="00734D46"/>
    <w:rsid w:val="00735629"/>
    <w:rsid w:val="00735B7D"/>
    <w:rsid w:val="00735DFE"/>
    <w:rsid w:val="00736754"/>
    <w:rsid w:val="00736AB8"/>
    <w:rsid w:val="00736BD4"/>
    <w:rsid w:val="00736E42"/>
    <w:rsid w:val="00736EBE"/>
    <w:rsid w:val="00737271"/>
    <w:rsid w:val="007377FC"/>
    <w:rsid w:val="00737C15"/>
    <w:rsid w:val="00737D3D"/>
    <w:rsid w:val="00740214"/>
    <w:rsid w:val="00740BBD"/>
    <w:rsid w:val="00740D64"/>
    <w:rsid w:val="00740DA7"/>
    <w:rsid w:val="00740E80"/>
    <w:rsid w:val="00741729"/>
    <w:rsid w:val="00741CC8"/>
    <w:rsid w:val="00742AF7"/>
    <w:rsid w:val="00743064"/>
    <w:rsid w:val="00743401"/>
    <w:rsid w:val="00743575"/>
    <w:rsid w:val="007436E3"/>
    <w:rsid w:val="007447FD"/>
    <w:rsid w:val="00744FB4"/>
    <w:rsid w:val="007459AC"/>
    <w:rsid w:val="00745E06"/>
    <w:rsid w:val="00746112"/>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2FB"/>
    <w:rsid w:val="00752B95"/>
    <w:rsid w:val="00752E26"/>
    <w:rsid w:val="00752F25"/>
    <w:rsid w:val="00753513"/>
    <w:rsid w:val="0075386D"/>
    <w:rsid w:val="00754283"/>
    <w:rsid w:val="0075443C"/>
    <w:rsid w:val="00754C7D"/>
    <w:rsid w:val="007551CF"/>
    <w:rsid w:val="00755B52"/>
    <w:rsid w:val="007562C0"/>
    <w:rsid w:val="007566DE"/>
    <w:rsid w:val="00756F7B"/>
    <w:rsid w:val="007572BA"/>
    <w:rsid w:val="0075730B"/>
    <w:rsid w:val="0075785D"/>
    <w:rsid w:val="00757879"/>
    <w:rsid w:val="00757A03"/>
    <w:rsid w:val="007606B8"/>
    <w:rsid w:val="00761458"/>
    <w:rsid w:val="0076147E"/>
    <w:rsid w:val="007619D9"/>
    <w:rsid w:val="00761F3F"/>
    <w:rsid w:val="007623ED"/>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677CA"/>
    <w:rsid w:val="00767CC2"/>
    <w:rsid w:val="00770337"/>
    <w:rsid w:val="0077058A"/>
    <w:rsid w:val="00770C9C"/>
    <w:rsid w:val="00770D2E"/>
    <w:rsid w:val="0077205B"/>
    <w:rsid w:val="007720A7"/>
    <w:rsid w:val="0077235D"/>
    <w:rsid w:val="00772816"/>
    <w:rsid w:val="00773132"/>
    <w:rsid w:val="00773734"/>
    <w:rsid w:val="00773DD4"/>
    <w:rsid w:val="0077402F"/>
    <w:rsid w:val="00774A61"/>
    <w:rsid w:val="00774D2C"/>
    <w:rsid w:val="0077536A"/>
    <w:rsid w:val="00775ACF"/>
    <w:rsid w:val="00775ADA"/>
    <w:rsid w:val="00775D7D"/>
    <w:rsid w:val="00776C7D"/>
    <w:rsid w:val="00777D05"/>
    <w:rsid w:val="00777D4A"/>
    <w:rsid w:val="0078015C"/>
    <w:rsid w:val="0078030F"/>
    <w:rsid w:val="00780586"/>
    <w:rsid w:val="00780777"/>
    <w:rsid w:val="00780E70"/>
    <w:rsid w:val="0078114A"/>
    <w:rsid w:val="00781881"/>
    <w:rsid w:val="00781E42"/>
    <w:rsid w:val="00782357"/>
    <w:rsid w:val="00782F27"/>
    <w:rsid w:val="0078362A"/>
    <w:rsid w:val="00783833"/>
    <w:rsid w:val="00783E77"/>
    <w:rsid w:val="007840B4"/>
    <w:rsid w:val="00784A81"/>
    <w:rsid w:val="00785CAF"/>
    <w:rsid w:val="0078605E"/>
    <w:rsid w:val="00786639"/>
    <w:rsid w:val="00786A61"/>
    <w:rsid w:val="00786B93"/>
    <w:rsid w:val="00787D85"/>
    <w:rsid w:val="007901E9"/>
    <w:rsid w:val="00790387"/>
    <w:rsid w:val="00790B99"/>
    <w:rsid w:val="007912F3"/>
    <w:rsid w:val="00791B2B"/>
    <w:rsid w:val="00792D95"/>
    <w:rsid w:val="00792F9C"/>
    <w:rsid w:val="00792FFD"/>
    <w:rsid w:val="007931BB"/>
    <w:rsid w:val="007931EC"/>
    <w:rsid w:val="00793658"/>
    <w:rsid w:val="007936CC"/>
    <w:rsid w:val="00793F3A"/>
    <w:rsid w:val="0079442D"/>
    <w:rsid w:val="007946EA"/>
    <w:rsid w:val="00794C71"/>
    <w:rsid w:val="00795103"/>
    <w:rsid w:val="00795D59"/>
    <w:rsid w:val="0079611E"/>
    <w:rsid w:val="00797183"/>
    <w:rsid w:val="00797B02"/>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372"/>
    <w:rsid w:val="007A7B72"/>
    <w:rsid w:val="007B0429"/>
    <w:rsid w:val="007B095F"/>
    <w:rsid w:val="007B0F3F"/>
    <w:rsid w:val="007B21EF"/>
    <w:rsid w:val="007B2890"/>
    <w:rsid w:val="007B3339"/>
    <w:rsid w:val="007B339F"/>
    <w:rsid w:val="007B3FDD"/>
    <w:rsid w:val="007B40A8"/>
    <w:rsid w:val="007B4117"/>
    <w:rsid w:val="007B4A86"/>
    <w:rsid w:val="007B4BB0"/>
    <w:rsid w:val="007B5582"/>
    <w:rsid w:val="007B5D7D"/>
    <w:rsid w:val="007B5E60"/>
    <w:rsid w:val="007B66A5"/>
    <w:rsid w:val="007B72FD"/>
    <w:rsid w:val="007B7E85"/>
    <w:rsid w:val="007C062B"/>
    <w:rsid w:val="007C0ACD"/>
    <w:rsid w:val="007C1288"/>
    <w:rsid w:val="007C1957"/>
    <w:rsid w:val="007C1ABA"/>
    <w:rsid w:val="007C2BAF"/>
    <w:rsid w:val="007C2C4E"/>
    <w:rsid w:val="007C2FDB"/>
    <w:rsid w:val="007C339E"/>
    <w:rsid w:val="007C3DE9"/>
    <w:rsid w:val="007C3E77"/>
    <w:rsid w:val="007C3F96"/>
    <w:rsid w:val="007C4280"/>
    <w:rsid w:val="007C43F6"/>
    <w:rsid w:val="007C4684"/>
    <w:rsid w:val="007C499D"/>
    <w:rsid w:val="007C4A4C"/>
    <w:rsid w:val="007C4DB8"/>
    <w:rsid w:val="007C5434"/>
    <w:rsid w:val="007C56FF"/>
    <w:rsid w:val="007C5955"/>
    <w:rsid w:val="007C7412"/>
    <w:rsid w:val="007C7DD3"/>
    <w:rsid w:val="007C7E69"/>
    <w:rsid w:val="007D01D0"/>
    <w:rsid w:val="007D02CB"/>
    <w:rsid w:val="007D09B4"/>
    <w:rsid w:val="007D0EA1"/>
    <w:rsid w:val="007D2384"/>
    <w:rsid w:val="007D27BC"/>
    <w:rsid w:val="007D2D7B"/>
    <w:rsid w:val="007D344C"/>
    <w:rsid w:val="007D3499"/>
    <w:rsid w:val="007D34F0"/>
    <w:rsid w:val="007D4001"/>
    <w:rsid w:val="007D4417"/>
    <w:rsid w:val="007D499F"/>
    <w:rsid w:val="007D5919"/>
    <w:rsid w:val="007D5939"/>
    <w:rsid w:val="007D64F4"/>
    <w:rsid w:val="007D6FA2"/>
    <w:rsid w:val="007D729D"/>
    <w:rsid w:val="007D7495"/>
    <w:rsid w:val="007E0316"/>
    <w:rsid w:val="007E1085"/>
    <w:rsid w:val="007E10EC"/>
    <w:rsid w:val="007E1790"/>
    <w:rsid w:val="007E17D4"/>
    <w:rsid w:val="007E187E"/>
    <w:rsid w:val="007E18F3"/>
    <w:rsid w:val="007E2320"/>
    <w:rsid w:val="007E25B5"/>
    <w:rsid w:val="007E25E9"/>
    <w:rsid w:val="007E27AB"/>
    <w:rsid w:val="007E2AD6"/>
    <w:rsid w:val="007E2F80"/>
    <w:rsid w:val="007E3ECD"/>
    <w:rsid w:val="007E4788"/>
    <w:rsid w:val="007E49C0"/>
    <w:rsid w:val="007E4F3D"/>
    <w:rsid w:val="007E5C1D"/>
    <w:rsid w:val="007E5CD4"/>
    <w:rsid w:val="007E5ED7"/>
    <w:rsid w:val="007E6A3C"/>
    <w:rsid w:val="007E6F23"/>
    <w:rsid w:val="007E6F2D"/>
    <w:rsid w:val="007E6FB4"/>
    <w:rsid w:val="007E7497"/>
    <w:rsid w:val="007E74F4"/>
    <w:rsid w:val="007E7BC2"/>
    <w:rsid w:val="007F0335"/>
    <w:rsid w:val="007F0480"/>
    <w:rsid w:val="007F0614"/>
    <w:rsid w:val="007F1572"/>
    <w:rsid w:val="007F1C79"/>
    <w:rsid w:val="007F2091"/>
    <w:rsid w:val="007F24A2"/>
    <w:rsid w:val="007F2D63"/>
    <w:rsid w:val="007F34CF"/>
    <w:rsid w:val="007F38C3"/>
    <w:rsid w:val="007F3AE8"/>
    <w:rsid w:val="007F3F31"/>
    <w:rsid w:val="007F4DD7"/>
    <w:rsid w:val="007F51C8"/>
    <w:rsid w:val="007F5E46"/>
    <w:rsid w:val="007F5EDA"/>
    <w:rsid w:val="007F6230"/>
    <w:rsid w:val="007F6644"/>
    <w:rsid w:val="007F6D8C"/>
    <w:rsid w:val="007F6FAC"/>
    <w:rsid w:val="008005F9"/>
    <w:rsid w:val="0080133E"/>
    <w:rsid w:val="00802109"/>
    <w:rsid w:val="00802E49"/>
    <w:rsid w:val="00802EA0"/>
    <w:rsid w:val="00803164"/>
    <w:rsid w:val="00805114"/>
    <w:rsid w:val="0080564D"/>
    <w:rsid w:val="008059A0"/>
    <w:rsid w:val="008060C2"/>
    <w:rsid w:val="00806234"/>
    <w:rsid w:val="00806D86"/>
    <w:rsid w:val="00806E9C"/>
    <w:rsid w:val="008073D5"/>
    <w:rsid w:val="0080758B"/>
    <w:rsid w:val="00807E1F"/>
    <w:rsid w:val="00810E48"/>
    <w:rsid w:val="00810F5D"/>
    <w:rsid w:val="008111A1"/>
    <w:rsid w:val="0081131C"/>
    <w:rsid w:val="00811E3D"/>
    <w:rsid w:val="008123D8"/>
    <w:rsid w:val="00812F75"/>
    <w:rsid w:val="0081338B"/>
    <w:rsid w:val="008137A9"/>
    <w:rsid w:val="00813BBA"/>
    <w:rsid w:val="00813C17"/>
    <w:rsid w:val="0081404B"/>
    <w:rsid w:val="008145A7"/>
    <w:rsid w:val="008149FB"/>
    <w:rsid w:val="00814B0A"/>
    <w:rsid w:val="0081514D"/>
    <w:rsid w:val="008167DC"/>
    <w:rsid w:val="00816EB2"/>
    <w:rsid w:val="00816F08"/>
    <w:rsid w:val="00817156"/>
    <w:rsid w:val="00817795"/>
    <w:rsid w:val="00817CFB"/>
    <w:rsid w:val="00817D41"/>
    <w:rsid w:val="008207DF"/>
    <w:rsid w:val="0082244A"/>
    <w:rsid w:val="00822ADA"/>
    <w:rsid w:val="00822F4F"/>
    <w:rsid w:val="00824839"/>
    <w:rsid w:val="00825759"/>
    <w:rsid w:val="00825820"/>
    <w:rsid w:val="00825B25"/>
    <w:rsid w:val="00826133"/>
    <w:rsid w:val="00826197"/>
    <w:rsid w:val="008266D9"/>
    <w:rsid w:val="008268A5"/>
    <w:rsid w:val="00826A06"/>
    <w:rsid w:val="008272BD"/>
    <w:rsid w:val="00830000"/>
    <w:rsid w:val="00830C98"/>
    <w:rsid w:val="00830E32"/>
    <w:rsid w:val="00831268"/>
    <w:rsid w:val="008313BF"/>
    <w:rsid w:val="008313FC"/>
    <w:rsid w:val="008314E0"/>
    <w:rsid w:val="00831B8C"/>
    <w:rsid w:val="008322D8"/>
    <w:rsid w:val="00833766"/>
    <w:rsid w:val="0083519A"/>
    <w:rsid w:val="00835C98"/>
    <w:rsid w:val="00836391"/>
    <w:rsid w:val="00837DA8"/>
    <w:rsid w:val="008404E2"/>
    <w:rsid w:val="00841148"/>
    <w:rsid w:val="008416A7"/>
    <w:rsid w:val="0084181D"/>
    <w:rsid w:val="008422D6"/>
    <w:rsid w:val="008424DA"/>
    <w:rsid w:val="008425AA"/>
    <w:rsid w:val="008429A7"/>
    <w:rsid w:val="0084318C"/>
    <w:rsid w:val="008432EA"/>
    <w:rsid w:val="00843D5C"/>
    <w:rsid w:val="0084451C"/>
    <w:rsid w:val="008449B8"/>
    <w:rsid w:val="0084544F"/>
    <w:rsid w:val="00846CB6"/>
    <w:rsid w:val="008475E3"/>
    <w:rsid w:val="008512C2"/>
    <w:rsid w:val="008518B3"/>
    <w:rsid w:val="00851B03"/>
    <w:rsid w:val="00852215"/>
    <w:rsid w:val="00852E67"/>
    <w:rsid w:val="008537C0"/>
    <w:rsid w:val="0085484E"/>
    <w:rsid w:val="008548D1"/>
    <w:rsid w:val="00854947"/>
    <w:rsid w:val="008557F2"/>
    <w:rsid w:val="0085627F"/>
    <w:rsid w:val="008568CE"/>
    <w:rsid w:val="00856B08"/>
    <w:rsid w:val="008573DB"/>
    <w:rsid w:val="0085743E"/>
    <w:rsid w:val="00857AAF"/>
    <w:rsid w:val="00857B91"/>
    <w:rsid w:val="00860163"/>
    <w:rsid w:val="00861065"/>
    <w:rsid w:val="00861D9F"/>
    <w:rsid w:val="0086259B"/>
    <w:rsid w:val="0086283D"/>
    <w:rsid w:val="008629FE"/>
    <w:rsid w:val="008630A4"/>
    <w:rsid w:val="0086320F"/>
    <w:rsid w:val="008638BB"/>
    <w:rsid w:val="0086428B"/>
    <w:rsid w:val="00864E8A"/>
    <w:rsid w:val="008651F8"/>
    <w:rsid w:val="00865FFF"/>
    <w:rsid w:val="00866EFF"/>
    <w:rsid w:val="008670CF"/>
    <w:rsid w:val="0086733B"/>
    <w:rsid w:val="00870A4E"/>
    <w:rsid w:val="008710A8"/>
    <w:rsid w:val="0087114F"/>
    <w:rsid w:val="00871477"/>
    <w:rsid w:val="0087169F"/>
    <w:rsid w:val="008717C1"/>
    <w:rsid w:val="00871F69"/>
    <w:rsid w:val="008742F9"/>
    <w:rsid w:val="00874E06"/>
    <w:rsid w:val="00874EB3"/>
    <w:rsid w:val="00875094"/>
    <w:rsid w:val="0087612A"/>
    <w:rsid w:val="00876CFA"/>
    <w:rsid w:val="00876F14"/>
    <w:rsid w:val="00877834"/>
    <w:rsid w:val="00877A20"/>
    <w:rsid w:val="00880562"/>
    <w:rsid w:val="00880A3D"/>
    <w:rsid w:val="00880BF4"/>
    <w:rsid w:val="0088125C"/>
    <w:rsid w:val="0088130A"/>
    <w:rsid w:val="00881510"/>
    <w:rsid w:val="00881929"/>
    <w:rsid w:val="00881954"/>
    <w:rsid w:val="00881EB4"/>
    <w:rsid w:val="00882B89"/>
    <w:rsid w:val="00883094"/>
    <w:rsid w:val="00883222"/>
    <w:rsid w:val="00883D92"/>
    <w:rsid w:val="00884B61"/>
    <w:rsid w:val="00885582"/>
    <w:rsid w:val="008858BE"/>
    <w:rsid w:val="00885BFD"/>
    <w:rsid w:val="0088666A"/>
    <w:rsid w:val="00886836"/>
    <w:rsid w:val="00886D94"/>
    <w:rsid w:val="00887931"/>
    <w:rsid w:val="008879DD"/>
    <w:rsid w:val="008908C9"/>
    <w:rsid w:val="00890E28"/>
    <w:rsid w:val="00891497"/>
    <w:rsid w:val="008914D9"/>
    <w:rsid w:val="00891D74"/>
    <w:rsid w:val="00891DE9"/>
    <w:rsid w:val="008923DA"/>
    <w:rsid w:val="008926E3"/>
    <w:rsid w:val="008928AA"/>
    <w:rsid w:val="00892DB5"/>
    <w:rsid w:val="008930CB"/>
    <w:rsid w:val="008934DE"/>
    <w:rsid w:val="00893E54"/>
    <w:rsid w:val="008943A0"/>
    <w:rsid w:val="00894F9D"/>
    <w:rsid w:val="0089517D"/>
    <w:rsid w:val="008954E5"/>
    <w:rsid w:val="008956EE"/>
    <w:rsid w:val="00895CB2"/>
    <w:rsid w:val="00895F4B"/>
    <w:rsid w:val="0089688B"/>
    <w:rsid w:val="008A0227"/>
    <w:rsid w:val="008A0A65"/>
    <w:rsid w:val="008A0D5D"/>
    <w:rsid w:val="008A127B"/>
    <w:rsid w:val="008A1B72"/>
    <w:rsid w:val="008A1C11"/>
    <w:rsid w:val="008A2111"/>
    <w:rsid w:val="008A264F"/>
    <w:rsid w:val="008A27E2"/>
    <w:rsid w:val="008A2A72"/>
    <w:rsid w:val="008A44CE"/>
    <w:rsid w:val="008A4F11"/>
    <w:rsid w:val="008A4F90"/>
    <w:rsid w:val="008A544E"/>
    <w:rsid w:val="008A5D44"/>
    <w:rsid w:val="008B026C"/>
    <w:rsid w:val="008B02EE"/>
    <w:rsid w:val="008B0FEE"/>
    <w:rsid w:val="008B1025"/>
    <w:rsid w:val="008B11A7"/>
    <w:rsid w:val="008B12C8"/>
    <w:rsid w:val="008B14D4"/>
    <w:rsid w:val="008B23FA"/>
    <w:rsid w:val="008B24A0"/>
    <w:rsid w:val="008B2877"/>
    <w:rsid w:val="008B2B76"/>
    <w:rsid w:val="008B37B9"/>
    <w:rsid w:val="008B41E8"/>
    <w:rsid w:val="008B5259"/>
    <w:rsid w:val="008B5B90"/>
    <w:rsid w:val="008B5DC7"/>
    <w:rsid w:val="008B69C8"/>
    <w:rsid w:val="008B71AC"/>
    <w:rsid w:val="008B7E57"/>
    <w:rsid w:val="008C2807"/>
    <w:rsid w:val="008C2AAF"/>
    <w:rsid w:val="008C347D"/>
    <w:rsid w:val="008C3722"/>
    <w:rsid w:val="008C3F9C"/>
    <w:rsid w:val="008C4388"/>
    <w:rsid w:val="008C438A"/>
    <w:rsid w:val="008C47A4"/>
    <w:rsid w:val="008C4839"/>
    <w:rsid w:val="008C5A1D"/>
    <w:rsid w:val="008C6154"/>
    <w:rsid w:val="008C7156"/>
    <w:rsid w:val="008C7280"/>
    <w:rsid w:val="008C72A3"/>
    <w:rsid w:val="008C7CB2"/>
    <w:rsid w:val="008C7F9C"/>
    <w:rsid w:val="008D025F"/>
    <w:rsid w:val="008D160F"/>
    <w:rsid w:val="008D1981"/>
    <w:rsid w:val="008D1F59"/>
    <w:rsid w:val="008D27F4"/>
    <w:rsid w:val="008D2A5D"/>
    <w:rsid w:val="008D359B"/>
    <w:rsid w:val="008D3A42"/>
    <w:rsid w:val="008D4706"/>
    <w:rsid w:val="008D5012"/>
    <w:rsid w:val="008D5273"/>
    <w:rsid w:val="008D6CE4"/>
    <w:rsid w:val="008D7016"/>
    <w:rsid w:val="008D7468"/>
    <w:rsid w:val="008D7E40"/>
    <w:rsid w:val="008E0AFE"/>
    <w:rsid w:val="008E1049"/>
    <w:rsid w:val="008E17B3"/>
    <w:rsid w:val="008E230D"/>
    <w:rsid w:val="008E2464"/>
    <w:rsid w:val="008E259F"/>
    <w:rsid w:val="008E2A7F"/>
    <w:rsid w:val="008E2FAC"/>
    <w:rsid w:val="008E391F"/>
    <w:rsid w:val="008E3DE5"/>
    <w:rsid w:val="008E4966"/>
    <w:rsid w:val="008E49FF"/>
    <w:rsid w:val="008E50A0"/>
    <w:rsid w:val="008E5741"/>
    <w:rsid w:val="008E5838"/>
    <w:rsid w:val="008E6030"/>
    <w:rsid w:val="008E628F"/>
    <w:rsid w:val="008E7801"/>
    <w:rsid w:val="008E78E7"/>
    <w:rsid w:val="008F00C8"/>
    <w:rsid w:val="008F00E4"/>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0E83"/>
    <w:rsid w:val="009014D1"/>
    <w:rsid w:val="00901665"/>
    <w:rsid w:val="0090172F"/>
    <w:rsid w:val="0090234F"/>
    <w:rsid w:val="00902821"/>
    <w:rsid w:val="00902AC1"/>
    <w:rsid w:val="009032DD"/>
    <w:rsid w:val="00903814"/>
    <w:rsid w:val="009039F3"/>
    <w:rsid w:val="00904146"/>
    <w:rsid w:val="009041A9"/>
    <w:rsid w:val="00904BAA"/>
    <w:rsid w:val="0090570F"/>
    <w:rsid w:val="0090583F"/>
    <w:rsid w:val="00906CFE"/>
    <w:rsid w:val="00910224"/>
    <w:rsid w:val="00910D19"/>
    <w:rsid w:val="00911197"/>
    <w:rsid w:val="009114E0"/>
    <w:rsid w:val="00911C59"/>
    <w:rsid w:val="00912F89"/>
    <w:rsid w:val="0091395F"/>
    <w:rsid w:val="00913D1A"/>
    <w:rsid w:val="00914C63"/>
    <w:rsid w:val="00914D86"/>
    <w:rsid w:val="0091606C"/>
    <w:rsid w:val="009162F9"/>
    <w:rsid w:val="0091689B"/>
    <w:rsid w:val="00916B92"/>
    <w:rsid w:val="009170E9"/>
    <w:rsid w:val="009174E2"/>
    <w:rsid w:val="009175AD"/>
    <w:rsid w:val="00917BD3"/>
    <w:rsid w:val="00917E75"/>
    <w:rsid w:val="00920124"/>
    <w:rsid w:val="009211A5"/>
    <w:rsid w:val="009211AA"/>
    <w:rsid w:val="00921ED4"/>
    <w:rsid w:val="00922197"/>
    <w:rsid w:val="009221E5"/>
    <w:rsid w:val="009223B6"/>
    <w:rsid w:val="00922F18"/>
    <w:rsid w:val="009236A6"/>
    <w:rsid w:val="00923B53"/>
    <w:rsid w:val="009244A1"/>
    <w:rsid w:val="00924C55"/>
    <w:rsid w:val="00925691"/>
    <w:rsid w:val="00925BED"/>
    <w:rsid w:val="00925C98"/>
    <w:rsid w:val="00925EC7"/>
    <w:rsid w:val="00926243"/>
    <w:rsid w:val="0092673D"/>
    <w:rsid w:val="00926A11"/>
    <w:rsid w:val="00926CD4"/>
    <w:rsid w:val="00927318"/>
    <w:rsid w:val="00927678"/>
    <w:rsid w:val="00927CC7"/>
    <w:rsid w:val="00930D2B"/>
    <w:rsid w:val="00930D54"/>
    <w:rsid w:val="0093140C"/>
    <w:rsid w:val="00931FEF"/>
    <w:rsid w:val="0093210E"/>
    <w:rsid w:val="009321D6"/>
    <w:rsid w:val="0093222C"/>
    <w:rsid w:val="009324EA"/>
    <w:rsid w:val="00932946"/>
    <w:rsid w:val="009329C2"/>
    <w:rsid w:val="00932FE0"/>
    <w:rsid w:val="00933444"/>
    <w:rsid w:val="00935652"/>
    <w:rsid w:val="00935C1E"/>
    <w:rsid w:val="0093671A"/>
    <w:rsid w:val="009372E1"/>
    <w:rsid w:val="00937A96"/>
    <w:rsid w:val="00937AE7"/>
    <w:rsid w:val="00937AF1"/>
    <w:rsid w:val="00937FA3"/>
    <w:rsid w:val="00940981"/>
    <w:rsid w:val="00941410"/>
    <w:rsid w:val="00941B8A"/>
    <w:rsid w:val="00942C07"/>
    <w:rsid w:val="009437B2"/>
    <w:rsid w:val="009437CE"/>
    <w:rsid w:val="009438F0"/>
    <w:rsid w:val="00943DDC"/>
    <w:rsid w:val="009440E4"/>
    <w:rsid w:val="00944CB4"/>
    <w:rsid w:val="00945329"/>
    <w:rsid w:val="0094681A"/>
    <w:rsid w:val="00947FB1"/>
    <w:rsid w:val="009500E4"/>
    <w:rsid w:val="0095060E"/>
    <w:rsid w:val="0095083D"/>
    <w:rsid w:val="009509AD"/>
    <w:rsid w:val="00951359"/>
    <w:rsid w:val="00952248"/>
    <w:rsid w:val="00952A03"/>
    <w:rsid w:val="00952D77"/>
    <w:rsid w:val="00952FF9"/>
    <w:rsid w:val="0095396D"/>
    <w:rsid w:val="00954AA7"/>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3ABF"/>
    <w:rsid w:val="00963D18"/>
    <w:rsid w:val="0096412A"/>
    <w:rsid w:val="009642F2"/>
    <w:rsid w:val="0096436A"/>
    <w:rsid w:val="00964424"/>
    <w:rsid w:val="00964850"/>
    <w:rsid w:val="00964953"/>
    <w:rsid w:val="00965815"/>
    <w:rsid w:val="009658F3"/>
    <w:rsid w:val="00965CA7"/>
    <w:rsid w:val="00965F60"/>
    <w:rsid w:val="00966050"/>
    <w:rsid w:val="00966724"/>
    <w:rsid w:val="00966E3B"/>
    <w:rsid w:val="00967473"/>
    <w:rsid w:val="009679E7"/>
    <w:rsid w:val="00967A36"/>
    <w:rsid w:val="00970046"/>
    <w:rsid w:val="00970AE5"/>
    <w:rsid w:val="00970CB4"/>
    <w:rsid w:val="00971139"/>
    <w:rsid w:val="00971240"/>
    <w:rsid w:val="009721FE"/>
    <w:rsid w:val="00973B34"/>
    <w:rsid w:val="00973EF0"/>
    <w:rsid w:val="009755FD"/>
    <w:rsid w:val="009757A9"/>
    <w:rsid w:val="00976041"/>
    <w:rsid w:val="009764F1"/>
    <w:rsid w:val="00976625"/>
    <w:rsid w:val="009769F4"/>
    <w:rsid w:val="00977086"/>
    <w:rsid w:val="00977733"/>
    <w:rsid w:val="00977961"/>
    <w:rsid w:val="00977C21"/>
    <w:rsid w:val="00980346"/>
    <w:rsid w:val="00981696"/>
    <w:rsid w:val="009817B8"/>
    <w:rsid w:val="00981A56"/>
    <w:rsid w:val="009821C6"/>
    <w:rsid w:val="0098244A"/>
    <w:rsid w:val="009824ED"/>
    <w:rsid w:val="00982B4F"/>
    <w:rsid w:val="00982E68"/>
    <w:rsid w:val="00983416"/>
    <w:rsid w:val="009837B7"/>
    <w:rsid w:val="00984BA5"/>
    <w:rsid w:val="00984EF2"/>
    <w:rsid w:val="0098583F"/>
    <w:rsid w:val="00985BD8"/>
    <w:rsid w:val="0098612A"/>
    <w:rsid w:val="009864A2"/>
    <w:rsid w:val="0098652C"/>
    <w:rsid w:val="0098658B"/>
    <w:rsid w:val="0098659B"/>
    <w:rsid w:val="00986692"/>
    <w:rsid w:val="009877D7"/>
    <w:rsid w:val="00987CEC"/>
    <w:rsid w:val="00990087"/>
    <w:rsid w:val="00991490"/>
    <w:rsid w:val="00991CB0"/>
    <w:rsid w:val="00992135"/>
    <w:rsid w:val="00992587"/>
    <w:rsid w:val="00992881"/>
    <w:rsid w:val="00992EA2"/>
    <w:rsid w:val="00993D9A"/>
    <w:rsid w:val="009940D0"/>
    <w:rsid w:val="009945D9"/>
    <w:rsid w:val="0099488B"/>
    <w:rsid w:val="009948B9"/>
    <w:rsid w:val="00994CBE"/>
    <w:rsid w:val="00994DB7"/>
    <w:rsid w:val="0099548A"/>
    <w:rsid w:val="009955FC"/>
    <w:rsid w:val="009958ED"/>
    <w:rsid w:val="00995E4F"/>
    <w:rsid w:val="009969FD"/>
    <w:rsid w:val="00996B78"/>
    <w:rsid w:val="0099752E"/>
    <w:rsid w:val="00997D36"/>
    <w:rsid w:val="009A0B98"/>
    <w:rsid w:val="009A2575"/>
    <w:rsid w:val="009A2964"/>
    <w:rsid w:val="009A2BFA"/>
    <w:rsid w:val="009A34D4"/>
    <w:rsid w:val="009A39E0"/>
    <w:rsid w:val="009A3EE7"/>
    <w:rsid w:val="009A5DBF"/>
    <w:rsid w:val="009A60AD"/>
    <w:rsid w:val="009A6DE5"/>
    <w:rsid w:val="009A6F88"/>
    <w:rsid w:val="009A7727"/>
    <w:rsid w:val="009B0770"/>
    <w:rsid w:val="009B0793"/>
    <w:rsid w:val="009B1DF6"/>
    <w:rsid w:val="009B2027"/>
    <w:rsid w:val="009B4962"/>
    <w:rsid w:val="009B5741"/>
    <w:rsid w:val="009B5ADB"/>
    <w:rsid w:val="009B683B"/>
    <w:rsid w:val="009B6F8F"/>
    <w:rsid w:val="009B70FE"/>
    <w:rsid w:val="009B7ABA"/>
    <w:rsid w:val="009C003C"/>
    <w:rsid w:val="009C125B"/>
    <w:rsid w:val="009C22CB"/>
    <w:rsid w:val="009C2A02"/>
    <w:rsid w:val="009C33D5"/>
    <w:rsid w:val="009C5401"/>
    <w:rsid w:val="009C558B"/>
    <w:rsid w:val="009C5B14"/>
    <w:rsid w:val="009C636E"/>
    <w:rsid w:val="009C6BFB"/>
    <w:rsid w:val="009C6E61"/>
    <w:rsid w:val="009C715B"/>
    <w:rsid w:val="009C766C"/>
    <w:rsid w:val="009C7704"/>
    <w:rsid w:val="009C7853"/>
    <w:rsid w:val="009D1361"/>
    <w:rsid w:val="009D14D1"/>
    <w:rsid w:val="009D1590"/>
    <w:rsid w:val="009D20E1"/>
    <w:rsid w:val="009D2199"/>
    <w:rsid w:val="009D2414"/>
    <w:rsid w:val="009D26A6"/>
    <w:rsid w:val="009D2CBC"/>
    <w:rsid w:val="009D2D56"/>
    <w:rsid w:val="009D3859"/>
    <w:rsid w:val="009D3912"/>
    <w:rsid w:val="009D3D03"/>
    <w:rsid w:val="009D3FBD"/>
    <w:rsid w:val="009D4038"/>
    <w:rsid w:val="009D453D"/>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48DE"/>
    <w:rsid w:val="009E5060"/>
    <w:rsid w:val="009E541A"/>
    <w:rsid w:val="009E59A5"/>
    <w:rsid w:val="009E5F09"/>
    <w:rsid w:val="009E63D0"/>
    <w:rsid w:val="009E72EC"/>
    <w:rsid w:val="009F0D78"/>
    <w:rsid w:val="009F111C"/>
    <w:rsid w:val="009F126D"/>
    <w:rsid w:val="009F1D06"/>
    <w:rsid w:val="009F221A"/>
    <w:rsid w:val="009F2279"/>
    <w:rsid w:val="009F22FE"/>
    <w:rsid w:val="009F2F13"/>
    <w:rsid w:val="009F3A30"/>
    <w:rsid w:val="009F58E6"/>
    <w:rsid w:val="009F632A"/>
    <w:rsid w:val="009F67D7"/>
    <w:rsid w:val="009F67F3"/>
    <w:rsid w:val="009F7DC9"/>
    <w:rsid w:val="00A004C8"/>
    <w:rsid w:val="00A00D0A"/>
    <w:rsid w:val="00A017C5"/>
    <w:rsid w:val="00A01A2C"/>
    <w:rsid w:val="00A02040"/>
    <w:rsid w:val="00A023C4"/>
    <w:rsid w:val="00A03264"/>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D9C"/>
    <w:rsid w:val="00A15077"/>
    <w:rsid w:val="00A15C0C"/>
    <w:rsid w:val="00A16B82"/>
    <w:rsid w:val="00A174C9"/>
    <w:rsid w:val="00A17789"/>
    <w:rsid w:val="00A20D59"/>
    <w:rsid w:val="00A21B16"/>
    <w:rsid w:val="00A21BEE"/>
    <w:rsid w:val="00A21DEF"/>
    <w:rsid w:val="00A21E0C"/>
    <w:rsid w:val="00A22D21"/>
    <w:rsid w:val="00A22DC9"/>
    <w:rsid w:val="00A22E70"/>
    <w:rsid w:val="00A231C9"/>
    <w:rsid w:val="00A2393B"/>
    <w:rsid w:val="00A23F25"/>
    <w:rsid w:val="00A24364"/>
    <w:rsid w:val="00A243CB"/>
    <w:rsid w:val="00A253DA"/>
    <w:rsid w:val="00A26450"/>
    <w:rsid w:val="00A272DF"/>
    <w:rsid w:val="00A31CC3"/>
    <w:rsid w:val="00A326CB"/>
    <w:rsid w:val="00A32AC5"/>
    <w:rsid w:val="00A32D62"/>
    <w:rsid w:val="00A32FDD"/>
    <w:rsid w:val="00A33F82"/>
    <w:rsid w:val="00A3409E"/>
    <w:rsid w:val="00A341D2"/>
    <w:rsid w:val="00A35A51"/>
    <w:rsid w:val="00A36390"/>
    <w:rsid w:val="00A36680"/>
    <w:rsid w:val="00A37872"/>
    <w:rsid w:val="00A402A3"/>
    <w:rsid w:val="00A40465"/>
    <w:rsid w:val="00A409C2"/>
    <w:rsid w:val="00A42635"/>
    <w:rsid w:val="00A43234"/>
    <w:rsid w:val="00A43EB0"/>
    <w:rsid w:val="00A442B7"/>
    <w:rsid w:val="00A44EA4"/>
    <w:rsid w:val="00A45606"/>
    <w:rsid w:val="00A45F0E"/>
    <w:rsid w:val="00A466FA"/>
    <w:rsid w:val="00A470C5"/>
    <w:rsid w:val="00A47592"/>
    <w:rsid w:val="00A4766B"/>
    <w:rsid w:val="00A50893"/>
    <w:rsid w:val="00A5157B"/>
    <w:rsid w:val="00A51ACD"/>
    <w:rsid w:val="00A51DF8"/>
    <w:rsid w:val="00A5233D"/>
    <w:rsid w:val="00A52EA3"/>
    <w:rsid w:val="00A53AD7"/>
    <w:rsid w:val="00A53B39"/>
    <w:rsid w:val="00A53ECF"/>
    <w:rsid w:val="00A5534B"/>
    <w:rsid w:val="00A5542B"/>
    <w:rsid w:val="00A554AE"/>
    <w:rsid w:val="00A554E5"/>
    <w:rsid w:val="00A5615D"/>
    <w:rsid w:val="00A562F6"/>
    <w:rsid w:val="00A56A25"/>
    <w:rsid w:val="00A57856"/>
    <w:rsid w:val="00A57B8B"/>
    <w:rsid w:val="00A57C5A"/>
    <w:rsid w:val="00A60521"/>
    <w:rsid w:val="00A605DB"/>
    <w:rsid w:val="00A60ACA"/>
    <w:rsid w:val="00A61DC9"/>
    <w:rsid w:val="00A62348"/>
    <w:rsid w:val="00A63561"/>
    <w:rsid w:val="00A63C2C"/>
    <w:rsid w:val="00A64467"/>
    <w:rsid w:val="00A64483"/>
    <w:rsid w:val="00A6488F"/>
    <w:rsid w:val="00A649F9"/>
    <w:rsid w:val="00A66880"/>
    <w:rsid w:val="00A66CD1"/>
    <w:rsid w:val="00A66DEF"/>
    <w:rsid w:val="00A674A6"/>
    <w:rsid w:val="00A706F1"/>
    <w:rsid w:val="00A70BA5"/>
    <w:rsid w:val="00A70BC9"/>
    <w:rsid w:val="00A70C7D"/>
    <w:rsid w:val="00A70DD4"/>
    <w:rsid w:val="00A712E0"/>
    <w:rsid w:val="00A71450"/>
    <w:rsid w:val="00A714B2"/>
    <w:rsid w:val="00A71922"/>
    <w:rsid w:val="00A71980"/>
    <w:rsid w:val="00A71DA1"/>
    <w:rsid w:val="00A72570"/>
    <w:rsid w:val="00A72A4A"/>
    <w:rsid w:val="00A73941"/>
    <w:rsid w:val="00A74137"/>
    <w:rsid w:val="00A74441"/>
    <w:rsid w:val="00A74814"/>
    <w:rsid w:val="00A7578D"/>
    <w:rsid w:val="00A7621C"/>
    <w:rsid w:val="00A76EA0"/>
    <w:rsid w:val="00A77ECE"/>
    <w:rsid w:val="00A801F8"/>
    <w:rsid w:val="00A805C3"/>
    <w:rsid w:val="00A8104D"/>
    <w:rsid w:val="00A813E1"/>
    <w:rsid w:val="00A81E5E"/>
    <w:rsid w:val="00A8219D"/>
    <w:rsid w:val="00A821AE"/>
    <w:rsid w:val="00A823B4"/>
    <w:rsid w:val="00A82D8B"/>
    <w:rsid w:val="00A83FBF"/>
    <w:rsid w:val="00A84067"/>
    <w:rsid w:val="00A84E0C"/>
    <w:rsid w:val="00A850EC"/>
    <w:rsid w:val="00A876BF"/>
    <w:rsid w:val="00A87A46"/>
    <w:rsid w:val="00A87B02"/>
    <w:rsid w:val="00A87DC5"/>
    <w:rsid w:val="00A9057A"/>
    <w:rsid w:val="00A905C6"/>
    <w:rsid w:val="00A906A8"/>
    <w:rsid w:val="00A90942"/>
    <w:rsid w:val="00A90B39"/>
    <w:rsid w:val="00A90FBD"/>
    <w:rsid w:val="00A91E77"/>
    <w:rsid w:val="00A92135"/>
    <w:rsid w:val="00A92563"/>
    <w:rsid w:val="00A92767"/>
    <w:rsid w:val="00A927DA"/>
    <w:rsid w:val="00A931FC"/>
    <w:rsid w:val="00A93DE2"/>
    <w:rsid w:val="00A940AE"/>
    <w:rsid w:val="00A945B2"/>
    <w:rsid w:val="00A946F9"/>
    <w:rsid w:val="00A94885"/>
    <w:rsid w:val="00A95662"/>
    <w:rsid w:val="00A958AE"/>
    <w:rsid w:val="00A95D82"/>
    <w:rsid w:val="00A97254"/>
    <w:rsid w:val="00A9733A"/>
    <w:rsid w:val="00A97868"/>
    <w:rsid w:val="00AA09E0"/>
    <w:rsid w:val="00AA0E94"/>
    <w:rsid w:val="00AA137B"/>
    <w:rsid w:val="00AA19F3"/>
    <w:rsid w:val="00AA1FF8"/>
    <w:rsid w:val="00AA2168"/>
    <w:rsid w:val="00AA2243"/>
    <w:rsid w:val="00AA2D96"/>
    <w:rsid w:val="00AA306A"/>
    <w:rsid w:val="00AA3220"/>
    <w:rsid w:val="00AA369B"/>
    <w:rsid w:val="00AA516A"/>
    <w:rsid w:val="00AA53E9"/>
    <w:rsid w:val="00AA73AF"/>
    <w:rsid w:val="00AA772A"/>
    <w:rsid w:val="00AA79AD"/>
    <w:rsid w:val="00AB0FF0"/>
    <w:rsid w:val="00AB1656"/>
    <w:rsid w:val="00AB22EC"/>
    <w:rsid w:val="00AB2E3B"/>
    <w:rsid w:val="00AB2E6C"/>
    <w:rsid w:val="00AB4B33"/>
    <w:rsid w:val="00AB5350"/>
    <w:rsid w:val="00AB5412"/>
    <w:rsid w:val="00AB55BF"/>
    <w:rsid w:val="00AB5E6B"/>
    <w:rsid w:val="00AB6ABF"/>
    <w:rsid w:val="00AB6B0D"/>
    <w:rsid w:val="00AB73FC"/>
    <w:rsid w:val="00AB783D"/>
    <w:rsid w:val="00AB7F86"/>
    <w:rsid w:val="00AB7FC7"/>
    <w:rsid w:val="00AC0BB9"/>
    <w:rsid w:val="00AC21C4"/>
    <w:rsid w:val="00AC26CF"/>
    <w:rsid w:val="00AC2A14"/>
    <w:rsid w:val="00AC43B3"/>
    <w:rsid w:val="00AC45AE"/>
    <w:rsid w:val="00AC542A"/>
    <w:rsid w:val="00AC556D"/>
    <w:rsid w:val="00AC5C50"/>
    <w:rsid w:val="00AC5D1A"/>
    <w:rsid w:val="00AC7205"/>
    <w:rsid w:val="00AC747B"/>
    <w:rsid w:val="00AC7824"/>
    <w:rsid w:val="00AD1A7B"/>
    <w:rsid w:val="00AD1B3A"/>
    <w:rsid w:val="00AD2178"/>
    <w:rsid w:val="00AD24AF"/>
    <w:rsid w:val="00AD3345"/>
    <w:rsid w:val="00AD3869"/>
    <w:rsid w:val="00AD4003"/>
    <w:rsid w:val="00AD4278"/>
    <w:rsid w:val="00AD487F"/>
    <w:rsid w:val="00AD4889"/>
    <w:rsid w:val="00AD5343"/>
    <w:rsid w:val="00AD5FD4"/>
    <w:rsid w:val="00AD6512"/>
    <w:rsid w:val="00AE1181"/>
    <w:rsid w:val="00AE12E5"/>
    <w:rsid w:val="00AE12F6"/>
    <w:rsid w:val="00AE13C5"/>
    <w:rsid w:val="00AE1422"/>
    <w:rsid w:val="00AE1E98"/>
    <w:rsid w:val="00AE3141"/>
    <w:rsid w:val="00AE3AB8"/>
    <w:rsid w:val="00AE3DE1"/>
    <w:rsid w:val="00AE3FC4"/>
    <w:rsid w:val="00AE42D8"/>
    <w:rsid w:val="00AE541B"/>
    <w:rsid w:val="00AE5A5A"/>
    <w:rsid w:val="00AE5EDF"/>
    <w:rsid w:val="00AE610B"/>
    <w:rsid w:val="00AE6ED4"/>
    <w:rsid w:val="00AE72EC"/>
    <w:rsid w:val="00AE74A7"/>
    <w:rsid w:val="00AF03A6"/>
    <w:rsid w:val="00AF08E7"/>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B000A9"/>
    <w:rsid w:val="00B000B3"/>
    <w:rsid w:val="00B005EF"/>
    <w:rsid w:val="00B00730"/>
    <w:rsid w:val="00B01838"/>
    <w:rsid w:val="00B0192D"/>
    <w:rsid w:val="00B01937"/>
    <w:rsid w:val="00B01A4B"/>
    <w:rsid w:val="00B01D7A"/>
    <w:rsid w:val="00B02089"/>
    <w:rsid w:val="00B0266D"/>
    <w:rsid w:val="00B02853"/>
    <w:rsid w:val="00B0351C"/>
    <w:rsid w:val="00B045AA"/>
    <w:rsid w:val="00B04EB1"/>
    <w:rsid w:val="00B057DD"/>
    <w:rsid w:val="00B05864"/>
    <w:rsid w:val="00B05B33"/>
    <w:rsid w:val="00B06B42"/>
    <w:rsid w:val="00B06F80"/>
    <w:rsid w:val="00B077FB"/>
    <w:rsid w:val="00B10012"/>
    <w:rsid w:val="00B100D4"/>
    <w:rsid w:val="00B10866"/>
    <w:rsid w:val="00B10F1C"/>
    <w:rsid w:val="00B1131F"/>
    <w:rsid w:val="00B11DA0"/>
    <w:rsid w:val="00B11DBD"/>
    <w:rsid w:val="00B12031"/>
    <w:rsid w:val="00B12A3D"/>
    <w:rsid w:val="00B12F45"/>
    <w:rsid w:val="00B13B12"/>
    <w:rsid w:val="00B14BE5"/>
    <w:rsid w:val="00B15838"/>
    <w:rsid w:val="00B15DA6"/>
    <w:rsid w:val="00B16252"/>
    <w:rsid w:val="00B162A8"/>
    <w:rsid w:val="00B16F49"/>
    <w:rsid w:val="00B173ED"/>
    <w:rsid w:val="00B17739"/>
    <w:rsid w:val="00B1776D"/>
    <w:rsid w:val="00B17799"/>
    <w:rsid w:val="00B178B5"/>
    <w:rsid w:val="00B201EB"/>
    <w:rsid w:val="00B203DB"/>
    <w:rsid w:val="00B20873"/>
    <w:rsid w:val="00B213AD"/>
    <w:rsid w:val="00B218E2"/>
    <w:rsid w:val="00B23B0A"/>
    <w:rsid w:val="00B24219"/>
    <w:rsid w:val="00B24B37"/>
    <w:rsid w:val="00B24E8C"/>
    <w:rsid w:val="00B25532"/>
    <w:rsid w:val="00B25833"/>
    <w:rsid w:val="00B25D4D"/>
    <w:rsid w:val="00B25D79"/>
    <w:rsid w:val="00B261A2"/>
    <w:rsid w:val="00B266B5"/>
    <w:rsid w:val="00B276E9"/>
    <w:rsid w:val="00B278F1"/>
    <w:rsid w:val="00B2794C"/>
    <w:rsid w:val="00B27C54"/>
    <w:rsid w:val="00B27EDE"/>
    <w:rsid w:val="00B303AF"/>
    <w:rsid w:val="00B308FC"/>
    <w:rsid w:val="00B31004"/>
    <w:rsid w:val="00B32898"/>
    <w:rsid w:val="00B32B0E"/>
    <w:rsid w:val="00B32BEF"/>
    <w:rsid w:val="00B33021"/>
    <w:rsid w:val="00B3398D"/>
    <w:rsid w:val="00B33B2A"/>
    <w:rsid w:val="00B33DB3"/>
    <w:rsid w:val="00B34E68"/>
    <w:rsid w:val="00B364A0"/>
    <w:rsid w:val="00B365DF"/>
    <w:rsid w:val="00B36AF2"/>
    <w:rsid w:val="00B37300"/>
    <w:rsid w:val="00B375EC"/>
    <w:rsid w:val="00B377BE"/>
    <w:rsid w:val="00B37865"/>
    <w:rsid w:val="00B37B9F"/>
    <w:rsid w:val="00B4042E"/>
    <w:rsid w:val="00B409E0"/>
    <w:rsid w:val="00B409E7"/>
    <w:rsid w:val="00B40FA6"/>
    <w:rsid w:val="00B413CC"/>
    <w:rsid w:val="00B4159C"/>
    <w:rsid w:val="00B42DAB"/>
    <w:rsid w:val="00B42E36"/>
    <w:rsid w:val="00B43149"/>
    <w:rsid w:val="00B43718"/>
    <w:rsid w:val="00B4383F"/>
    <w:rsid w:val="00B44653"/>
    <w:rsid w:val="00B4507B"/>
    <w:rsid w:val="00B462FF"/>
    <w:rsid w:val="00B46885"/>
    <w:rsid w:val="00B46903"/>
    <w:rsid w:val="00B471B7"/>
    <w:rsid w:val="00B4730E"/>
    <w:rsid w:val="00B47CFF"/>
    <w:rsid w:val="00B47E2E"/>
    <w:rsid w:val="00B501E9"/>
    <w:rsid w:val="00B50F25"/>
    <w:rsid w:val="00B51340"/>
    <w:rsid w:val="00B515C6"/>
    <w:rsid w:val="00B5193F"/>
    <w:rsid w:val="00B51A42"/>
    <w:rsid w:val="00B51C2F"/>
    <w:rsid w:val="00B5217A"/>
    <w:rsid w:val="00B52872"/>
    <w:rsid w:val="00B537E5"/>
    <w:rsid w:val="00B53DAC"/>
    <w:rsid w:val="00B54718"/>
    <w:rsid w:val="00B55863"/>
    <w:rsid w:val="00B55FFB"/>
    <w:rsid w:val="00B57192"/>
    <w:rsid w:val="00B57269"/>
    <w:rsid w:val="00B60930"/>
    <w:rsid w:val="00B60E32"/>
    <w:rsid w:val="00B60ED9"/>
    <w:rsid w:val="00B6160A"/>
    <w:rsid w:val="00B6165A"/>
    <w:rsid w:val="00B6185F"/>
    <w:rsid w:val="00B61945"/>
    <w:rsid w:val="00B61A99"/>
    <w:rsid w:val="00B6212D"/>
    <w:rsid w:val="00B63A40"/>
    <w:rsid w:val="00B64278"/>
    <w:rsid w:val="00B6437B"/>
    <w:rsid w:val="00B64E32"/>
    <w:rsid w:val="00B65E79"/>
    <w:rsid w:val="00B6632E"/>
    <w:rsid w:val="00B66AA2"/>
    <w:rsid w:val="00B67202"/>
    <w:rsid w:val="00B679FE"/>
    <w:rsid w:val="00B67A0C"/>
    <w:rsid w:val="00B67D38"/>
    <w:rsid w:val="00B70AAE"/>
    <w:rsid w:val="00B71689"/>
    <w:rsid w:val="00B71713"/>
    <w:rsid w:val="00B71A24"/>
    <w:rsid w:val="00B71BAA"/>
    <w:rsid w:val="00B71C74"/>
    <w:rsid w:val="00B72A3F"/>
    <w:rsid w:val="00B73351"/>
    <w:rsid w:val="00B733C4"/>
    <w:rsid w:val="00B734E6"/>
    <w:rsid w:val="00B7653D"/>
    <w:rsid w:val="00B778EB"/>
    <w:rsid w:val="00B80F58"/>
    <w:rsid w:val="00B812B5"/>
    <w:rsid w:val="00B818AB"/>
    <w:rsid w:val="00B81F4F"/>
    <w:rsid w:val="00B826C4"/>
    <w:rsid w:val="00B827AB"/>
    <w:rsid w:val="00B828BD"/>
    <w:rsid w:val="00B82D5E"/>
    <w:rsid w:val="00B83D92"/>
    <w:rsid w:val="00B845C6"/>
    <w:rsid w:val="00B84B39"/>
    <w:rsid w:val="00B84F1A"/>
    <w:rsid w:val="00B852C6"/>
    <w:rsid w:val="00B85FE4"/>
    <w:rsid w:val="00B8659B"/>
    <w:rsid w:val="00B868EF"/>
    <w:rsid w:val="00B86E58"/>
    <w:rsid w:val="00B87279"/>
    <w:rsid w:val="00B87A0D"/>
    <w:rsid w:val="00B9052E"/>
    <w:rsid w:val="00B90D9D"/>
    <w:rsid w:val="00B91322"/>
    <w:rsid w:val="00B91BF2"/>
    <w:rsid w:val="00B91CD9"/>
    <w:rsid w:val="00B93554"/>
    <w:rsid w:val="00B936F6"/>
    <w:rsid w:val="00B93A58"/>
    <w:rsid w:val="00B9408D"/>
    <w:rsid w:val="00B94741"/>
    <w:rsid w:val="00B94964"/>
    <w:rsid w:val="00B94A7F"/>
    <w:rsid w:val="00B95198"/>
    <w:rsid w:val="00B9580E"/>
    <w:rsid w:val="00B95BE0"/>
    <w:rsid w:val="00B95CC8"/>
    <w:rsid w:val="00B95E55"/>
    <w:rsid w:val="00B961EA"/>
    <w:rsid w:val="00B9629A"/>
    <w:rsid w:val="00B9676A"/>
    <w:rsid w:val="00B96B5C"/>
    <w:rsid w:val="00B96DF8"/>
    <w:rsid w:val="00B97AD4"/>
    <w:rsid w:val="00B97BF3"/>
    <w:rsid w:val="00BA03AC"/>
    <w:rsid w:val="00BA0B8D"/>
    <w:rsid w:val="00BA10A8"/>
    <w:rsid w:val="00BA12B2"/>
    <w:rsid w:val="00BA1ADB"/>
    <w:rsid w:val="00BA1F3C"/>
    <w:rsid w:val="00BA21C8"/>
    <w:rsid w:val="00BA2518"/>
    <w:rsid w:val="00BA2EE8"/>
    <w:rsid w:val="00BA323B"/>
    <w:rsid w:val="00BA39CE"/>
    <w:rsid w:val="00BA3A0C"/>
    <w:rsid w:val="00BA3DD5"/>
    <w:rsid w:val="00BA409B"/>
    <w:rsid w:val="00BA421D"/>
    <w:rsid w:val="00BA4416"/>
    <w:rsid w:val="00BA4D6F"/>
    <w:rsid w:val="00BA4EB9"/>
    <w:rsid w:val="00BA5387"/>
    <w:rsid w:val="00BA5990"/>
    <w:rsid w:val="00BA5CD6"/>
    <w:rsid w:val="00BA6694"/>
    <w:rsid w:val="00BA708F"/>
    <w:rsid w:val="00BA7C0D"/>
    <w:rsid w:val="00BB0CBF"/>
    <w:rsid w:val="00BB0E73"/>
    <w:rsid w:val="00BB1471"/>
    <w:rsid w:val="00BB1973"/>
    <w:rsid w:val="00BB1AA7"/>
    <w:rsid w:val="00BB25DA"/>
    <w:rsid w:val="00BB2FA0"/>
    <w:rsid w:val="00BB308B"/>
    <w:rsid w:val="00BB377B"/>
    <w:rsid w:val="00BB395E"/>
    <w:rsid w:val="00BB3D89"/>
    <w:rsid w:val="00BB44D0"/>
    <w:rsid w:val="00BB500C"/>
    <w:rsid w:val="00BB5110"/>
    <w:rsid w:val="00BB60C7"/>
    <w:rsid w:val="00BB6F8D"/>
    <w:rsid w:val="00BB70A5"/>
    <w:rsid w:val="00BB7E22"/>
    <w:rsid w:val="00BC0045"/>
    <w:rsid w:val="00BC0932"/>
    <w:rsid w:val="00BC0C7A"/>
    <w:rsid w:val="00BC109E"/>
    <w:rsid w:val="00BC147B"/>
    <w:rsid w:val="00BC14EB"/>
    <w:rsid w:val="00BC2FE1"/>
    <w:rsid w:val="00BC3468"/>
    <w:rsid w:val="00BC3624"/>
    <w:rsid w:val="00BC3677"/>
    <w:rsid w:val="00BC41EA"/>
    <w:rsid w:val="00BC4371"/>
    <w:rsid w:val="00BC443A"/>
    <w:rsid w:val="00BC4747"/>
    <w:rsid w:val="00BC4F36"/>
    <w:rsid w:val="00BC5155"/>
    <w:rsid w:val="00BC5951"/>
    <w:rsid w:val="00BC5A79"/>
    <w:rsid w:val="00BC6872"/>
    <w:rsid w:val="00BC6938"/>
    <w:rsid w:val="00BC6A85"/>
    <w:rsid w:val="00BC74D3"/>
    <w:rsid w:val="00BC7C84"/>
    <w:rsid w:val="00BD00A8"/>
    <w:rsid w:val="00BD0B6D"/>
    <w:rsid w:val="00BD1CDB"/>
    <w:rsid w:val="00BD2036"/>
    <w:rsid w:val="00BD220E"/>
    <w:rsid w:val="00BD2AF5"/>
    <w:rsid w:val="00BD32A6"/>
    <w:rsid w:val="00BD357C"/>
    <w:rsid w:val="00BD3591"/>
    <w:rsid w:val="00BD41A2"/>
    <w:rsid w:val="00BD4689"/>
    <w:rsid w:val="00BD50DD"/>
    <w:rsid w:val="00BD5730"/>
    <w:rsid w:val="00BD5CB8"/>
    <w:rsid w:val="00BD5DF9"/>
    <w:rsid w:val="00BD6F2C"/>
    <w:rsid w:val="00BD7401"/>
    <w:rsid w:val="00BE0DEA"/>
    <w:rsid w:val="00BE1128"/>
    <w:rsid w:val="00BE14D8"/>
    <w:rsid w:val="00BE1936"/>
    <w:rsid w:val="00BE19A9"/>
    <w:rsid w:val="00BE1BE0"/>
    <w:rsid w:val="00BE4F90"/>
    <w:rsid w:val="00BE5461"/>
    <w:rsid w:val="00BE5489"/>
    <w:rsid w:val="00BE61F0"/>
    <w:rsid w:val="00BE6650"/>
    <w:rsid w:val="00BE6D49"/>
    <w:rsid w:val="00BE705C"/>
    <w:rsid w:val="00BE7D5A"/>
    <w:rsid w:val="00BF0B07"/>
    <w:rsid w:val="00BF0CF8"/>
    <w:rsid w:val="00BF1A70"/>
    <w:rsid w:val="00BF24C1"/>
    <w:rsid w:val="00BF258B"/>
    <w:rsid w:val="00BF267F"/>
    <w:rsid w:val="00BF29C4"/>
    <w:rsid w:val="00BF333A"/>
    <w:rsid w:val="00BF34E1"/>
    <w:rsid w:val="00BF387A"/>
    <w:rsid w:val="00BF3D95"/>
    <w:rsid w:val="00BF43D0"/>
    <w:rsid w:val="00BF4A27"/>
    <w:rsid w:val="00BF50B1"/>
    <w:rsid w:val="00BF6B61"/>
    <w:rsid w:val="00BF7BB6"/>
    <w:rsid w:val="00C007A5"/>
    <w:rsid w:val="00C00965"/>
    <w:rsid w:val="00C00D47"/>
    <w:rsid w:val="00C01266"/>
    <w:rsid w:val="00C012FC"/>
    <w:rsid w:val="00C013C7"/>
    <w:rsid w:val="00C0169E"/>
    <w:rsid w:val="00C019B8"/>
    <w:rsid w:val="00C01D5D"/>
    <w:rsid w:val="00C02092"/>
    <w:rsid w:val="00C022B7"/>
    <w:rsid w:val="00C026BC"/>
    <w:rsid w:val="00C02E9E"/>
    <w:rsid w:val="00C03525"/>
    <w:rsid w:val="00C03C7E"/>
    <w:rsid w:val="00C049DD"/>
    <w:rsid w:val="00C0569D"/>
    <w:rsid w:val="00C056B5"/>
    <w:rsid w:val="00C05AFA"/>
    <w:rsid w:val="00C061C4"/>
    <w:rsid w:val="00C063CB"/>
    <w:rsid w:val="00C06BFD"/>
    <w:rsid w:val="00C06D6D"/>
    <w:rsid w:val="00C071CB"/>
    <w:rsid w:val="00C07BE0"/>
    <w:rsid w:val="00C1003B"/>
    <w:rsid w:val="00C10322"/>
    <w:rsid w:val="00C10327"/>
    <w:rsid w:val="00C108BB"/>
    <w:rsid w:val="00C10922"/>
    <w:rsid w:val="00C10D9D"/>
    <w:rsid w:val="00C10FC5"/>
    <w:rsid w:val="00C1118F"/>
    <w:rsid w:val="00C11F37"/>
    <w:rsid w:val="00C12351"/>
    <w:rsid w:val="00C12540"/>
    <w:rsid w:val="00C1268B"/>
    <w:rsid w:val="00C13655"/>
    <w:rsid w:val="00C1374D"/>
    <w:rsid w:val="00C1391C"/>
    <w:rsid w:val="00C14A64"/>
    <w:rsid w:val="00C14B22"/>
    <w:rsid w:val="00C14E6C"/>
    <w:rsid w:val="00C1556F"/>
    <w:rsid w:val="00C178F9"/>
    <w:rsid w:val="00C20676"/>
    <w:rsid w:val="00C209A1"/>
    <w:rsid w:val="00C20D59"/>
    <w:rsid w:val="00C21E6A"/>
    <w:rsid w:val="00C22D36"/>
    <w:rsid w:val="00C238B0"/>
    <w:rsid w:val="00C25595"/>
    <w:rsid w:val="00C265AC"/>
    <w:rsid w:val="00C27DE2"/>
    <w:rsid w:val="00C30471"/>
    <w:rsid w:val="00C30490"/>
    <w:rsid w:val="00C307F0"/>
    <w:rsid w:val="00C308E6"/>
    <w:rsid w:val="00C30A19"/>
    <w:rsid w:val="00C310F5"/>
    <w:rsid w:val="00C31C2A"/>
    <w:rsid w:val="00C32648"/>
    <w:rsid w:val="00C32AAE"/>
    <w:rsid w:val="00C32AFF"/>
    <w:rsid w:val="00C33117"/>
    <w:rsid w:val="00C33607"/>
    <w:rsid w:val="00C33875"/>
    <w:rsid w:val="00C33EE8"/>
    <w:rsid w:val="00C3451A"/>
    <w:rsid w:val="00C3557B"/>
    <w:rsid w:val="00C3658D"/>
    <w:rsid w:val="00C3673E"/>
    <w:rsid w:val="00C369F1"/>
    <w:rsid w:val="00C37BB0"/>
    <w:rsid w:val="00C40E65"/>
    <w:rsid w:val="00C4174A"/>
    <w:rsid w:val="00C426B2"/>
    <w:rsid w:val="00C44011"/>
    <w:rsid w:val="00C4436D"/>
    <w:rsid w:val="00C45312"/>
    <w:rsid w:val="00C4549B"/>
    <w:rsid w:val="00C466A5"/>
    <w:rsid w:val="00C46A38"/>
    <w:rsid w:val="00C47610"/>
    <w:rsid w:val="00C50D8B"/>
    <w:rsid w:val="00C5137F"/>
    <w:rsid w:val="00C51582"/>
    <w:rsid w:val="00C5270A"/>
    <w:rsid w:val="00C52BE1"/>
    <w:rsid w:val="00C530DD"/>
    <w:rsid w:val="00C5318A"/>
    <w:rsid w:val="00C535C6"/>
    <w:rsid w:val="00C537DC"/>
    <w:rsid w:val="00C54206"/>
    <w:rsid w:val="00C5487E"/>
    <w:rsid w:val="00C56546"/>
    <w:rsid w:val="00C56894"/>
    <w:rsid w:val="00C56CBD"/>
    <w:rsid w:val="00C570A6"/>
    <w:rsid w:val="00C57146"/>
    <w:rsid w:val="00C578A0"/>
    <w:rsid w:val="00C6201B"/>
    <w:rsid w:val="00C625C2"/>
    <w:rsid w:val="00C62BB9"/>
    <w:rsid w:val="00C63820"/>
    <w:rsid w:val="00C63B5D"/>
    <w:rsid w:val="00C644B5"/>
    <w:rsid w:val="00C645C4"/>
    <w:rsid w:val="00C656AB"/>
    <w:rsid w:val="00C656F3"/>
    <w:rsid w:val="00C6591A"/>
    <w:rsid w:val="00C66487"/>
    <w:rsid w:val="00C66646"/>
    <w:rsid w:val="00C67921"/>
    <w:rsid w:val="00C70663"/>
    <w:rsid w:val="00C7068E"/>
    <w:rsid w:val="00C706AD"/>
    <w:rsid w:val="00C70BAF"/>
    <w:rsid w:val="00C71321"/>
    <w:rsid w:val="00C7164E"/>
    <w:rsid w:val="00C716D8"/>
    <w:rsid w:val="00C72CE1"/>
    <w:rsid w:val="00C74328"/>
    <w:rsid w:val="00C74987"/>
    <w:rsid w:val="00C751D2"/>
    <w:rsid w:val="00C7697D"/>
    <w:rsid w:val="00C77391"/>
    <w:rsid w:val="00C776E2"/>
    <w:rsid w:val="00C77F5E"/>
    <w:rsid w:val="00C8111A"/>
    <w:rsid w:val="00C8146A"/>
    <w:rsid w:val="00C83560"/>
    <w:rsid w:val="00C83945"/>
    <w:rsid w:val="00C840AA"/>
    <w:rsid w:val="00C84118"/>
    <w:rsid w:val="00C843FC"/>
    <w:rsid w:val="00C84FE3"/>
    <w:rsid w:val="00C85C83"/>
    <w:rsid w:val="00C85F55"/>
    <w:rsid w:val="00C85F8C"/>
    <w:rsid w:val="00C864ED"/>
    <w:rsid w:val="00C8684A"/>
    <w:rsid w:val="00C868E2"/>
    <w:rsid w:val="00C877D8"/>
    <w:rsid w:val="00C87CC9"/>
    <w:rsid w:val="00C87EC8"/>
    <w:rsid w:val="00C903F9"/>
    <w:rsid w:val="00C90576"/>
    <w:rsid w:val="00C90C44"/>
    <w:rsid w:val="00C913DB"/>
    <w:rsid w:val="00C9162C"/>
    <w:rsid w:val="00C91937"/>
    <w:rsid w:val="00C91B73"/>
    <w:rsid w:val="00C921E1"/>
    <w:rsid w:val="00C92964"/>
    <w:rsid w:val="00C93501"/>
    <w:rsid w:val="00C93B3D"/>
    <w:rsid w:val="00C93CA1"/>
    <w:rsid w:val="00C93D5A"/>
    <w:rsid w:val="00C946A0"/>
    <w:rsid w:val="00C948B6"/>
    <w:rsid w:val="00C948FE"/>
    <w:rsid w:val="00C94D4F"/>
    <w:rsid w:val="00C9528A"/>
    <w:rsid w:val="00C95E01"/>
    <w:rsid w:val="00C9653E"/>
    <w:rsid w:val="00C96544"/>
    <w:rsid w:val="00C96C23"/>
    <w:rsid w:val="00C96E92"/>
    <w:rsid w:val="00C9701D"/>
    <w:rsid w:val="00CA00A6"/>
    <w:rsid w:val="00CA081B"/>
    <w:rsid w:val="00CA1055"/>
    <w:rsid w:val="00CA1163"/>
    <w:rsid w:val="00CA195F"/>
    <w:rsid w:val="00CA24AE"/>
    <w:rsid w:val="00CA2C3D"/>
    <w:rsid w:val="00CA4AD9"/>
    <w:rsid w:val="00CA4E8F"/>
    <w:rsid w:val="00CA55E5"/>
    <w:rsid w:val="00CA5923"/>
    <w:rsid w:val="00CA5D50"/>
    <w:rsid w:val="00CA6DEE"/>
    <w:rsid w:val="00CA70C4"/>
    <w:rsid w:val="00CA71B8"/>
    <w:rsid w:val="00CA756E"/>
    <w:rsid w:val="00CA7777"/>
    <w:rsid w:val="00CB01B5"/>
    <w:rsid w:val="00CB17C9"/>
    <w:rsid w:val="00CB2021"/>
    <w:rsid w:val="00CB2539"/>
    <w:rsid w:val="00CB265B"/>
    <w:rsid w:val="00CB32F5"/>
    <w:rsid w:val="00CB3651"/>
    <w:rsid w:val="00CB414D"/>
    <w:rsid w:val="00CB483E"/>
    <w:rsid w:val="00CB6326"/>
    <w:rsid w:val="00CB7286"/>
    <w:rsid w:val="00CC001F"/>
    <w:rsid w:val="00CC0FB9"/>
    <w:rsid w:val="00CC1631"/>
    <w:rsid w:val="00CC2137"/>
    <w:rsid w:val="00CC30C3"/>
    <w:rsid w:val="00CC3984"/>
    <w:rsid w:val="00CC4291"/>
    <w:rsid w:val="00CC44E2"/>
    <w:rsid w:val="00CC49E2"/>
    <w:rsid w:val="00CC4F0D"/>
    <w:rsid w:val="00CC50E5"/>
    <w:rsid w:val="00CC516C"/>
    <w:rsid w:val="00CC5370"/>
    <w:rsid w:val="00CC5404"/>
    <w:rsid w:val="00CC5672"/>
    <w:rsid w:val="00CC5DC6"/>
    <w:rsid w:val="00CC61BF"/>
    <w:rsid w:val="00CC6E7D"/>
    <w:rsid w:val="00CC74B8"/>
    <w:rsid w:val="00CC7534"/>
    <w:rsid w:val="00CC753B"/>
    <w:rsid w:val="00CC7766"/>
    <w:rsid w:val="00CC7897"/>
    <w:rsid w:val="00CD0755"/>
    <w:rsid w:val="00CD0A08"/>
    <w:rsid w:val="00CD1735"/>
    <w:rsid w:val="00CD1925"/>
    <w:rsid w:val="00CD1ADC"/>
    <w:rsid w:val="00CD1F06"/>
    <w:rsid w:val="00CD2C69"/>
    <w:rsid w:val="00CD3009"/>
    <w:rsid w:val="00CD350F"/>
    <w:rsid w:val="00CD3F47"/>
    <w:rsid w:val="00CD4D38"/>
    <w:rsid w:val="00CD4E70"/>
    <w:rsid w:val="00CD54E0"/>
    <w:rsid w:val="00CD6A09"/>
    <w:rsid w:val="00CD7A8F"/>
    <w:rsid w:val="00CE07F5"/>
    <w:rsid w:val="00CE08B1"/>
    <w:rsid w:val="00CE1359"/>
    <w:rsid w:val="00CE1683"/>
    <w:rsid w:val="00CE20C0"/>
    <w:rsid w:val="00CE248D"/>
    <w:rsid w:val="00CE3786"/>
    <w:rsid w:val="00CE44A3"/>
    <w:rsid w:val="00CE46D7"/>
    <w:rsid w:val="00CE4B17"/>
    <w:rsid w:val="00CE4F9D"/>
    <w:rsid w:val="00CE6717"/>
    <w:rsid w:val="00CF004E"/>
    <w:rsid w:val="00CF02A3"/>
    <w:rsid w:val="00CF0901"/>
    <w:rsid w:val="00CF0D54"/>
    <w:rsid w:val="00CF165E"/>
    <w:rsid w:val="00CF19DF"/>
    <w:rsid w:val="00CF236C"/>
    <w:rsid w:val="00CF2B2E"/>
    <w:rsid w:val="00CF2FAD"/>
    <w:rsid w:val="00CF31C3"/>
    <w:rsid w:val="00CF3F70"/>
    <w:rsid w:val="00CF40AB"/>
    <w:rsid w:val="00CF44C0"/>
    <w:rsid w:val="00CF44F7"/>
    <w:rsid w:val="00CF6278"/>
    <w:rsid w:val="00CF6916"/>
    <w:rsid w:val="00CF6970"/>
    <w:rsid w:val="00CF6B0C"/>
    <w:rsid w:val="00CF6F88"/>
    <w:rsid w:val="00CF708B"/>
    <w:rsid w:val="00CF75AB"/>
    <w:rsid w:val="00CF7D7C"/>
    <w:rsid w:val="00D00176"/>
    <w:rsid w:val="00D0041D"/>
    <w:rsid w:val="00D00AE0"/>
    <w:rsid w:val="00D010FB"/>
    <w:rsid w:val="00D015E7"/>
    <w:rsid w:val="00D019F2"/>
    <w:rsid w:val="00D01A6F"/>
    <w:rsid w:val="00D0202D"/>
    <w:rsid w:val="00D020B0"/>
    <w:rsid w:val="00D023F2"/>
    <w:rsid w:val="00D026F1"/>
    <w:rsid w:val="00D02944"/>
    <w:rsid w:val="00D04563"/>
    <w:rsid w:val="00D04A6F"/>
    <w:rsid w:val="00D04CF4"/>
    <w:rsid w:val="00D0533E"/>
    <w:rsid w:val="00D05CD1"/>
    <w:rsid w:val="00D061EB"/>
    <w:rsid w:val="00D06F83"/>
    <w:rsid w:val="00D07276"/>
    <w:rsid w:val="00D078BA"/>
    <w:rsid w:val="00D07A34"/>
    <w:rsid w:val="00D07BB7"/>
    <w:rsid w:val="00D07BE1"/>
    <w:rsid w:val="00D07D2F"/>
    <w:rsid w:val="00D07F12"/>
    <w:rsid w:val="00D108C1"/>
    <w:rsid w:val="00D11CA9"/>
    <w:rsid w:val="00D11EF3"/>
    <w:rsid w:val="00D1215E"/>
    <w:rsid w:val="00D12390"/>
    <w:rsid w:val="00D135CD"/>
    <w:rsid w:val="00D13B6E"/>
    <w:rsid w:val="00D13D84"/>
    <w:rsid w:val="00D13E30"/>
    <w:rsid w:val="00D14315"/>
    <w:rsid w:val="00D1437A"/>
    <w:rsid w:val="00D14BBF"/>
    <w:rsid w:val="00D14C56"/>
    <w:rsid w:val="00D14D5E"/>
    <w:rsid w:val="00D15267"/>
    <w:rsid w:val="00D16405"/>
    <w:rsid w:val="00D1748E"/>
    <w:rsid w:val="00D1787C"/>
    <w:rsid w:val="00D17B8E"/>
    <w:rsid w:val="00D17D1E"/>
    <w:rsid w:val="00D2142A"/>
    <w:rsid w:val="00D22C82"/>
    <w:rsid w:val="00D23163"/>
    <w:rsid w:val="00D233C9"/>
    <w:rsid w:val="00D235E0"/>
    <w:rsid w:val="00D23C3A"/>
    <w:rsid w:val="00D23C7C"/>
    <w:rsid w:val="00D24BAF"/>
    <w:rsid w:val="00D250AF"/>
    <w:rsid w:val="00D25136"/>
    <w:rsid w:val="00D256D6"/>
    <w:rsid w:val="00D25BD4"/>
    <w:rsid w:val="00D26F47"/>
    <w:rsid w:val="00D26F4F"/>
    <w:rsid w:val="00D271C0"/>
    <w:rsid w:val="00D27744"/>
    <w:rsid w:val="00D3009C"/>
    <w:rsid w:val="00D30C10"/>
    <w:rsid w:val="00D31B6D"/>
    <w:rsid w:val="00D31BBB"/>
    <w:rsid w:val="00D31CEB"/>
    <w:rsid w:val="00D32ED5"/>
    <w:rsid w:val="00D33675"/>
    <w:rsid w:val="00D33763"/>
    <w:rsid w:val="00D33B19"/>
    <w:rsid w:val="00D344A6"/>
    <w:rsid w:val="00D34BEF"/>
    <w:rsid w:val="00D34D62"/>
    <w:rsid w:val="00D35B2D"/>
    <w:rsid w:val="00D35B5B"/>
    <w:rsid w:val="00D35D94"/>
    <w:rsid w:val="00D363CE"/>
    <w:rsid w:val="00D363D5"/>
    <w:rsid w:val="00D36818"/>
    <w:rsid w:val="00D36930"/>
    <w:rsid w:val="00D36988"/>
    <w:rsid w:val="00D36CD0"/>
    <w:rsid w:val="00D36D2B"/>
    <w:rsid w:val="00D36F31"/>
    <w:rsid w:val="00D405AD"/>
    <w:rsid w:val="00D40AD7"/>
    <w:rsid w:val="00D4134B"/>
    <w:rsid w:val="00D413CF"/>
    <w:rsid w:val="00D41576"/>
    <w:rsid w:val="00D41BC6"/>
    <w:rsid w:val="00D427EC"/>
    <w:rsid w:val="00D43101"/>
    <w:rsid w:val="00D432BF"/>
    <w:rsid w:val="00D43704"/>
    <w:rsid w:val="00D43840"/>
    <w:rsid w:val="00D43992"/>
    <w:rsid w:val="00D43D63"/>
    <w:rsid w:val="00D441A1"/>
    <w:rsid w:val="00D444EB"/>
    <w:rsid w:val="00D45078"/>
    <w:rsid w:val="00D457CC"/>
    <w:rsid w:val="00D46846"/>
    <w:rsid w:val="00D469E9"/>
    <w:rsid w:val="00D46E9E"/>
    <w:rsid w:val="00D47438"/>
    <w:rsid w:val="00D4745B"/>
    <w:rsid w:val="00D50029"/>
    <w:rsid w:val="00D51916"/>
    <w:rsid w:val="00D5242A"/>
    <w:rsid w:val="00D52F14"/>
    <w:rsid w:val="00D53340"/>
    <w:rsid w:val="00D536CF"/>
    <w:rsid w:val="00D56098"/>
    <w:rsid w:val="00D560B6"/>
    <w:rsid w:val="00D561B8"/>
    <w:rsid w:val="00D56DBA"/>
    <w:rsid w:val="00D572B7"/>
    <w:rsid w:val="00D575DA"/>
    <w:rsid w:val="00D57988"/>
    <w:rsid w:val="00D57BB1"/>
    <w:rsid w:val="00D57CB6"/>
    <w:rsid w:val="00D603DC"/>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6D10"/>
    <w:rsid w:val="00D6715A"/>
    <w:rsid w:val="00D676DB"/>
    <w:rsid w:val="00D67B38"/>
    <w:rsid w:val="00D71A4F"/>
    <w:rsid w:val="00D720E6"/>
    <w:rsid w:val="00D72A40"/>
    <w:rsid w:val="00D72F5B"/>
    <w:rsid w:val="00D73297"/>
    <w:rsid w:val="00D735EC"/>
    <w:rsid w:val="00D73832"/>
    <w:rsid w:val="00D738BD"/>
    <w:rsid w:val="00D74B12"/>
    <w:rsid w:val="00D74BB0"/>
    <w:rsid w:val="00D74F46"/>
    <w:rsid w:val="00D75329"/>
    <w:rsid w:val="00D75332"/>
    <w:rsid w:val="00D753B3"/>
    <w:rsid w:val="00D7567B"/>
    <w:rsid w:val="00D75B9D"/>
    <w:rsid w:val="00D764F3"/>
    <w:rsid w:val="00D76D60"/>
    <w:rsid w:val="00D76F56"/>
    <w:rsid w:val="00D7716E"/>
    <w:rsid w:val="00D77DAD"/>
    <w:rsid w:val="00D77F0B"/>
    <w:rsid w:val="00D80E06"/>
    <w:rsid w:val="00D816A0"/>
    <w:rsid w:val="00D81A13"/>
    <w:rsid w:val="00D82026"/>
    <w:rsid w:val="00D82979"/>
    <w:rsid w:val="00D82CB4"/>
    <w:rsid w:val="00D82F25"/>
    <w:rsid w:val="00D84484"/>
    <w:rsid w:val="00D846E1"/>
    <w:rsid w:val="00D8479E"/>
    <w:rsid w:val="00D84839"/>
    <w:rsid w:val="00D85B14"/>
    <w:rsid w:val="00D85EB1"/>
    <w:rsid w:val="00D874A8"/>
    <w:rsid w:val="00D8778A"/>
    <w:rsid w:val="00D8789E"/>
    <w:rsid w:val="00D90485"/>
    <w:rsid w:val="00D907C4"/>
    <w:rsid w:val="00D91214"/>
    <w:rsid w:val="00D917FE"/>
    <w:rsid w:val="00D91A35"/>
    <w:rsid w:val="00D924A3"/>
    <w:rsid w:val="00D931A6"/>
    <w:rsid w:val="00D93A0A"/>
    <w:rsid w:val="00D93B00"/>
    <w:rsid w:val="00D93E21"/>
    <w:rsid w:val="00D93F25"/>
    <w:rsid w:val="00D94160"/>
    <w:rsid w:val="00D9419B"/>
    <w:rsid w:val="00D94280"/>
    <w:rsid w:val="00D94E27"/>
    <w:rsid w:val="00D94EB3"/>
    <w:rsid w:val="00D94FAF"/>
    <w:rsid w:val="00D95810"/>
    <w:rsid w:val="00D95CEB"/>
    <w:rsid w:val="00D974F9"/>
    <w:rsid w:val="00D97C91"/>
    <w:rsid w:val="00DA0749"/>
    <w:rsid w:val="00DA09EF"/>
    <w:rsid w:val="00DA10C5"/>
    <w:rsid w:val="00DA1821"/>
    <w:rsid w:val="00DA1A29"/>
    <w:rsid w:val="00DA34C2"/>
    <w:rsid w:val="00DA3785"/>
    <w:rsid w:val="00DA3994"/>
    <w:rsid w:val="00DA3EA1"/>
    <w:rsid w:val="00DA4991"/>
    <w:rsid w:val="00DA4CF2"/>
    <w:rsid w:val="00DA6555"/>
    <w:rsid w:val="00DA6ED9"/>
    <w:rsid w:val="00DA7551"/>
    <w:rsid w:val="00DA797A"/>
    <w:rsid w:val="00DB0363"/>
    <w:rsid w:val="00DB0ABD"/>
    <w:rsid w:val="00DB0F21"/>
    <w:rsid w:val="00DB1007"/>
    <w:rsid w:val="00DB1068"/>
    <w:rsid w:val="00DB1290"/>
    <w:rsid w:val="00DB1835"/>
    <w:rsid w:val="00DB21C2"/>
    <w:rsid w:val="00DB22AE"/>
    <w:rsid w:val="00DB3041"/>
    <w:rsid w:val="00DB3948"/>
    <w:rsid w:val="00DB3B60"/>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129B"/>
    <w:rsid w:val="00DC1409"/>
    <w:rsid w:val="00DC2A2D"/>
    <w:rsid w:val="00DC2D06"/>
    <w:rsid w:val="00DC3776"/>
    <w:rsid w:val="00DC3859"/>
    <w:rsid w:val="00DC3F7D"/>
    <w:rsid w:val="00DC4328"/>
    <w:rsid w:val="00DC4F91"/>
    <w:rsid w:val="00DC5895"/>
    <w:rsid w:val="00DC5BD1"/>
    <w:rsid w:val="00DC6024"/>
    <w:rsid w:val="00DC6E37"/>
    <w:rsid w:val="00DC6F5D"/>
    <w:rsid w:val="00DC767A"/>
    <w:rsid w:val="00DC7807"/>
    <w:rsid w:val="00DC7FF9"/>
    <w:rsid w:val="00DD0742"/>
    <w:rsid w:val="00DD0743"/>
    <w:rsid w:val="00DD0EAC"/>
    <w:rsid w:val="00DD127E"/>
    <w:rsid w:val="00DD228C"/>
    <w:rsid w:val="00DD2354"/>
    <w:rsid w:val="00DD2E7A"/>
    <w:rsid w:val="00DD38AC"/>
    <w:rsid w:val="00DD4690"/>
    <w:rsid w:val="00DD550B"/>
    <w:rsid w:val="00DD5D3D"/>
    <w:rsid w:val="00DD685F"/>
    <w:rsid w:val="00DD6AD1"/>
    <w:rsid w:val="00DD791C"/>
    <w:rsid w:val="00DE001A"/>
    <w:rsid w:val="00DE012E"/>
    <w:rsid w:val="00DE0483"/>
    <w:rsid w:val="00DE08D4"/>
    <w:rsid w:val="00DE1EAB"/>
    <w:rsid w:val="00DE2304"/>
    <w:rsid w:val="00DE2B2B"/>
    <w:rsid w:val="00DE38CD"/>
    <w:rsid w:val="00DE3CD1"/>
    <w:rsid w:val="00DE3EB9"/>
    <w:rsid w:val="00DE5469"/>
    <w:rsid w:val="00DE7910"/>
    <w:rsid w:val="00DE7B52"/>
    <w:rsid w:val="00DE7FD8"/>
    <w:rsid w:val="00DF0D77"/>
    <w:rsid w:val="00DF2172"/>
    <w:rsid w:val="00DF22C4"/>
    <w:rsid w:val="00DF265F"/>
    <w:rsid w:val="00DF273D"/>
    <w:rsid w:val="00DF2B13"/>
    <w:rsid w:val="00DF37A1"/>
    <w:rsid w:val="00DF4EA6"/>
    <w:rsid w:val="00DF53CD"/>
    <w:rsid w:val="00DF5405"/>
    <w:rsid w:val="00DF5648"/>
    <w:rsid w:val="00DF579A"/>
    <w:rsid w:val="00DF622C"/>
    <w:rsid w:val="00E00888"/>
    <w:rsid w:val="00E008CF"/>
    <w:rsid w:val="00E00AF7"/>
    <w:rsid w:val="00E01666"/>
    <w:rsid w:val="00E01B9C"/>
    <w:rsid w:val="00E02310"/>
    <w:rsid w:val="00E03055"/>
    <w:rsid w:val="00E0327E"/>
    <w:rsid w:val="00E038D3"/>
    <w:rsid w:val="00E038EE"/>
    <w:rsid w:val="00E03C1F"/>
    <w:rsid w:val="00E03CA6"/>
    <w:rsid w:val="00E03E84"/>
    <w:rsid w:val="00E04893"/>
    <w:rsid w:val="00E04E30"/>
    <w:rsid w:val="00E05589"/>
    <w:rsid w:val="00E05D82"/>
    <w:rsid w:val="00E06CCA"/>
    <w:rsid w:val="00E07BB8"/>
    <w:rsid w:val="00E1038F"/>
    <w:rsid w:val="00E103F1"/>
    <w:rsid w:val="00E106B6"/>
    <w:rsid w:val="00E10E54"/>
    <w:rsid w:val="00E11015"/>
    <w:rsid w:val="00E118F8"/>
    <w:rsid w:val="00E12379"/>
    <w:rsid w:val="00E132DE"/>
    <w:rsid w:val="00E142EC"/>
    <w:rsid w:val="00E14DA4"/>
    <w:rsid w:val="00E1521B"/>
    <w:rsid w:val="00E156EC"/>
    <w:rsid w:val="00E15949"/>
    <w:rsid w:val="00E162FA"/>
    <w:rsid w:val="00E16DFB"/>
    <w:rsid w:val="00E1730E"/>
    <w:rsid w:val="00E17369"/>
    <w:rsid w:val="00E1788D"/>
    <w:rsid w:val="00E1797F"/>
    <w:rsid w:val="00E204C6"/>
    <w:rsid w:val="00E211F0"/>
    <w:rsid w:val="00E2161C"/>
    <w:rsid w:val="00E216C3"/>
    <w:rsid w:val="00E2179A"/>
    <w:rsid w:val="00E222B9"/>
    <w:rsid w:val="00E225A8"/>
    <w:rsid w:val="00E22A99"/>
    <w:rsid w:val="00E22B8E"/>
    <w:rsid w:val="00E22DD1"/>
    <w:rsid w:val="00E22E47"/>
    <w:rsid w:val="00E2303F"/>
    <w:rsid w:val="00E2343A"/>
    <w:rsid w:val="00E237CA"/>
    <w:rsid w:val="00E23A71"/>
    <w:rsid w:val="00E24152"/>
    <w:rsid w:val="00E24DD5"/>
    <w:rsid w:val="00E25296"/>
    <w:rsid w:val="00E25618"/>
    <w:rsid w:val="00E25A80"/>
    <w:rsid w:val="00E26481"/>
    <w:rsid w:val="00E27E36"/>
    <w:rsid w:val="00E27EAB"/>
    <w:rsid w:val="00E300A3"/>
    <w:rsid w:val="00E3042C"/>
    <w:rsid w:val="00E309B3"/>
    <w:rsid w:val="00E31D14"/>
    <w:rsid w:val="00E327B2"/>
    <w:rsid w:val="00E327CF"/>
    <w:rsid w:val="00E327DA"/>
    <w:rsid w:val="00E32C9D"/>
    <w:rsid w:val="00E33034"/>
    <w:rsid w:val="00E33541"/>
    <w:rsid w:val="00E33D91"/>
    <w:rsid w:val="00E33E19"/>
    <w:rsid w:val="00E34180"/>
    <w:rsid w:val="00E341FE"/>
    <w:rsid w:val="00E3422E"/>
    <w:rsid w:val="00E34245"/>
    <w:rsid w:val="00E349EC"/>
    <w:rsid w:val="00E34C57"/>
    <w:rsid w:val="00E35055"/>
    <w:rsid w:val="00E35754"/>
    <w:rsid w:val="00E357D6"/>
    <w:rsid w:val="00E35807"/>
    <w:rsid w:val="00E360ED"/>
    <w:rsid w:val="00E368E4"/>
    <w:rsid w:val="00E3764C"/>
    <w:rsid w:val="00E37D97"/>
    <w:rsid w:val="00E40213"/>
    <w:rsid w:val="00E404EC"/>
    <w:rsid w:val="00E4055E"/>
    <w:rsid w:val="00E41092"/>
    <w:rsid w:val="00E415D2"/>
    <w:rsid w:val="00E416A1"/>
    <w:rsid w:val="00E419A9"/>
    <w:rsid w:val="00E41CBF"/>
    <w:rsid w:val="00E42890"/>
    <w:rsid w:val="00E43ADF"/>
    <w:rsid w:val="00E43C13"/>
    <w:rsid w:val="00E449E0"/>
    <w:rsid w:val="00E45F57"/>
    <w:rsid w:val="00E462D8"/>
    <w:rsid w:val="00E46AF6"/>
    <w:rsid w:val="00E47A0A"/>
    <w:rsid w:val="00E47F6C"/>
    <w:rsid w:val="00E5015F"/>
    <w:rsid w:val="00E50816"/>
    <w:rsid w:val="00E5166E"/>
    <w:rsid w:val="00E516A3"/>
    <w:rsid w:val="00E518AB"/>
    <w:rsid w:val="00E52378"/>
    <w:rsid w:val="00E52463"/>
    <w:rsid w:val="00E52979"/>
    <w:rsid w:val="00E52AD7"/>
    <w:rsid w:val="00E53FBB"/>
    <w:rsid w:val="00E541AA"/>
    <w:rsid w:val="00E54449"/>
    <w:rsid w:val="00E5448E"/>
    <w:rsid w:val="00E544F4"/>
    <w:rsid w:val="00E54C07"/>
    <w:rsid w:val="00E550EB"/>
    <w:rsid w:val="00E55614"/>
    <w:rsid w:val="00E55901"/>
    <w:rsid w:val="00E55A92"/>
    <w:rsid w:val="00E55CBF"/>
    <w:rsid w:val="00E5720F"/>
    <w:rsid w:val="00E60D0D"/>
    <w:rsid w:val="00E61674"/>
    <w:rsid w:val="00E6175A"/>
    <w:rsid w:val="00E617AE"/>
    <w:rsid w:val="00E61D52"/>
    <w:rsid w:val="00E62092"/>
    <w:rsid w:val="00E62CD1"/>
    <w:rsid w:val="00E62D9B"/>
    <w:rsid w:val="00E631FD"/>
    <w:rsid w:val="00E64707"/>
    <w:rsid w:val="00E65758"/>
    <w:rsid w:val="00E66082"/>
    <w:rsid w:val="00E663AF"/>
    <w:rsid w:val="00E666DD"/>
    <w:rsid w:val="00E66802"/>
    <w:rsid w:val="00E709FE"/>
    <w:rsid w:val="00E70C42"/>
    <w:rsid w:val="00E72BCE"/>
    <w:rsid w:val="00E73551"/>
    <w:rsid w:val="00E743DF"/>
    <w:rsid w:val="00E74F0D"/>
    <w:rsid w:val="00E7527F"/>
    <w:rsid w:val="00E753CE"/>
    <w:rsid w:val="00E75FE4"/>
    <w:rsid w:val="00E765B8"/>
    <w:rsid w:val="00E76FE7"/>
    <w:rsid w:val="00E77248"/>
    <w:rsid w:val="00E77A79"/>
    <w:rsid w:val="00E77BA1"/>
    <w:rsid w:val="00E80544"/>
    <w:rsid w:val="00E80A8C"/>
    <w:rsid w:val="00E80F67"/>
    <w:rsid w:val="00E80FEE"/>
    <w:rsid w:val="00E81FDD"/>
    <w:rsid w:val="00E826F1"/>
    <w:rsid w:val="00E8295F"/>
    <w:rsid w:val="00E83396"/>
    <w:rsid w:val="00E83523"/>
    <w:rsid w:val="00E838E6"/>
    <w:rsid w:val="00E839ED"/>
    <w:rsid w:val="00E83F3E"/>
    <w:rsid w:val="00E844A4"/>
    <w:rsid w:val="00E84777"/>
    <w:rsid w:val="00E84C0B"/>
    <w:rsid w:val="00E8542C"/>
    <w:rsid w:val="00E86571"/>
    <w:rsid w:val="00E87060"/>
    <w:rsid w:val="00E871AD"/>
    <w:rsid w:val="00E8770B"/>
    <w:rsid w:val="00E901E9"/>
    <w:rsid w:val="00E906C1"/>
    <w:rsid w:val="00E90EE8"/>
    <w:rsid w:val="00E93DDC"/>
    <w:rsid w:val="00E941F3"/>
    <w:rsid w:val="00E947C7"/>
    <w:rsid w:val="00E95873"/>
    <w:rsid w:val="00E95FEE"/>
    <w:rsid w:val="00E96A14"/>
    <w:rsid w:val="00E96DEA"/>
    <w:rsid w:val="00E976EF"/>
    <w:rsid w:val="00E97B2D"/>
    <w:rsid w:val="00E97E17"/>
    <w:rsid w:val="00EA00E7"/>
    <w:rsid w:val="00EA0942"/>
    <w:rsid w:val="00EA115D"/>
    <w:rsid w:val="00EA14C2"/>
    <w:rsid w:val="00EA1BB0"/>
    <w:rsid w:val="00EA1BC0"/>
    <w:rsid w:val="00EA20B9"/>
    <w:rsid w:val="00EA26BC"/>
    <w:rsid w:val="00EA2DE4"/>
    <w:rsid w:val="00EA37A4"/>
    <w:rsid w:val="00EA3AA8"/>
    <w:rsid w:val="00EA3BC3"/>
    <w:rsid w:val="00EA41FE"/>
    <w:rsid w:val="00EA4864"/>
    <w:rsid w:val="00EA4909"/>
    <w:rsid w:val="00EA4A60"/>
    <w:rsid w:val="00EA4CB5"/>
    <w:rsid w:val="00EA5032"/>
    <w:rsid w:val="00EA542F"/>
    <w:rsid w:val="00EA5E40"/>
    <w:rsid w:val="00EA6045"/>
    <w:rsid w:val="00EA64AA"/>
    <w:rsid w:val="00EA6837"/>
    <w:rsid w:val="00EA7A57"/>
    <w:rsid w:val="00EA7E10"/>
    <w:rsid w:val="00EA7ECD"/>
    <w:rsid w:val="00EB02B6"/>
    <w:rsid w:val="00EB1A9E"/>
    <w:rsid w:val="00EB1EBC"/>
    <w:rsid w:val="00EB26CE"/>
    <w:rsid w:val="00EB2928"/>
    <w:rsid w:val="00EB34CB"/>
    <w:rsid w:val="00EB37C9"/>
    <w:rsid w:val="00EB3B1A"/>
    <w:rsid w:val="00EB3F40"/>
    <w:rsid w:val="00EB3FB2"/>
    <w:rsid w:val="00EB4166"/>
    <w:rsid w:val="00EB6817"/>
    <w:rsid w:val="00EB7DE6"/>
    <w:rsid w:val="00EC11C7"/>
    <w:rsid w:val="00EC120A"/>
    <w:rsid w:val="00EC1B7D"/>
    <w:rsid w:val="00EC250F"/>
    <w:rsid w:val="00EC29BA"/>
    <w:rsid w:val="00EC2CE5"/>
    <w:rsid w:val="00EC337F"/>
    <w:rsid w:val="00EC3E75"/>
    <w:rsid w:val="00EC4C68"/>
    <w:rsid w:val="00EC5B8C"/>
    <w:rsid w:val="00EC5FFF"/>
    <w:rsid w:val="00EC62DA"/>
    <w:rsid w:val="00EC69A1"/>
    <w:rsid w:val="00EC7209"/>
    <w:rsid w:val="00EC7F88"/>
    <w:rsid w:val="00ED0143"/>
    <w:rsid w:val="00ED03C5"/>
    <w:rsid w:val="00ED05D3"/>
    <w:rsid w:val="00ED0C62"/>
    <w:rsid w:val="00ED12FE"/>
    <w:rsid w:val="00ED1571"/>
    <w:rsid w:val="00ED1D9C"/>
    <w:rsid w:val="00ED244A"/>
    <w:rsid w:val="00ED2A23"/>
    <w:rsid w:val="00ED2A7F"/>
    <w:rsid w:val="00ED3331"/>
    <w:rsid w:val="00ED3597"/>
    <w:rsid w:val="00ED45E5"/>
    <w:rsid w:val="00ED46B6"/>
    <w:rsid w:val="00ED473D"/>
    <w:rsid w:val="00ED4B2B"/>
    <w:rsid w:val="00ED4E11"/>
    <w:rsid w:val="00ED4E6F"/>
    <w:rsid w:val="00ED5F98"/>
    <w:rsid w:val="00ED608B"/>
    <w:rsid w:val="00ED6278"/>
    <w:rsid w:val="00ED68E9"/>
    <w:rsid w:val="00ED6F55"/>
    <w:rsid w:val="00ED70F0"/>
    <w:rsid w:val="00ED7107"/>
    <w:rsid w:val="00ED7225"/>
    <w:rsid w:val="00ED7253"/>
    <w:rsid w:val="00EE07E4"/>
    <w:rsid w:val="00EE09FA"/>
    <w:rsid w:val="00EE0C13"/>
    <w:rsid w:val="00EE1394"/>
    <w:rsid w:val="00EE14B7"/>
    <w:rsid w:val="00EE1584"/>
    <w:rsid w:val="00EE18BA"/>
    <w:rsid w:val="00EE1E67"/>
    <w:rsid w:val="00EE2866"/>
    <w:rsid w:val="00EE3070"/>
    <w:rsid w:val="00EE3E48"/>
    <w:rsid w:val="00EE451A"/>
    <w:rsid w:val="00EE46B8"/>
    <w:rsid w:val="00EE48E9"/>
    <w:rsid w:val="00EE4BA3"/>
    <w:rsid w:val="00EE56F4"/>
    <w:rsid w:val="00EE5CE4"/>
    <w:rsid w:val="00EE64A4"/>
    <w:rsid w:val="00EE6EF1"/>
    <w:rsid w:val="00EE71F2"/>
    <w:rsid w:val="00EE7328"/>
    <w:rsid w:val="00EE7875"/>
    <w:rsid w:val="00EE7CFF"/>
    <w:rsid w:val="00EF0A18"/>
    <w:rsid w:val="00EF0F29"/>
    <w:rsid w:val="00EF1654"/>
    <w:rsid w:val="00EF17D2"/>
    <w:rsid w:val="00EF23AB"/>
    <w:rsid w:val="00EF2AF0"/>
    <w:rsid w:val="00EF2DD6"/>
    <w:rsid w:val="00EF3435"/>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21B7"/>
    <w:rsid w:val="00F0301F"/>
    <w:rsid w:val="00F03112"/>
    <w:rsid w:val="00F038C9"/>
    <w:rsid w:val="00F03D5B"/>
    <w:rsid w:val="00F04223"/>
    <w:rsid w:val="00F046F7"/>
    <w:rsid w:val="00F04741"/>
    <w:rsid w:val="00F04936"/>
    <w:rsid w:val="00F052DB"/>
    <w:rsid w:val="00F05F5E"/>
    <w:rsid w:val="00F06B83"/>
    <w:rsid w:val="00F06D16"/>
    <w:rsid w:val="00F06E21"/>
    <w:rsid w:val="00F07542"/>
    <w:rsid w:val="00F1092B"/>
    <w:rsid w:val="00F11F87"/>
    <w:rsid w:val="00F12B14"/>
    <w:rsid w:val="00F13373"/>
    <w:rsid w:val="00F13733"/>
    <w:rsid w:val="00F1488F"/>
    <w:rsid w:val="00F151A9"/>
    <w:rsid w:val="00F15646"/>
    <w:rsid w:val="00F16084"/>
    <w:rsid w:val="00F16517"/>
    <w:rsid w:val="00F166FC"/>
    <w:rsid w:val="00F169B0"/>
    <w:rsid w:val="00F16D42"/>
    <w:rsid w:val="00F16E82"/>
    <w:rsid w:val="00F17757"/>
    <w:rsid w:val="00F2012F"/>
    <w:rsid w:val="00F20E27"/>
    <w:rsid w:val="00F20EBC"/>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3E5"/>
    <w:rsid w:val="00F26C8A"/>
    <w:rsid w:val="00F276DD"/>
    <w:rsid w:val="00F27C80"/>
    <w:rsid w:val="00F27E36"/>
    <w:rsid w:val="00F3023A"/>
    <w:rsid w:val="00F312EF"/>
    <w:rsid w:val="00F317B2"/>
    <w:rsid w:val="00F31C7E"/>
    <w:rsid w:val="00F32683"/>
    <w:rsid w:val="00F32B03"/>
    <w:rsid w:val="00F32DC7"/>
    <w:rsid w:val="00F334C6"/>
    <w:rsid w:val="00F337EB"/>
    <w:rsid w:val="00F34485"/>
    <w:rsid w:val="00F34994"/>
    <w:rsid w:val="00F35426"/>
    <w:rsid w:val="00F35448"/>
    <w:rsid w:val="00F358D3"/>
    <w:rsid w:val="00F35A9C"/>
    <w:rsid w:val="00F35C7C"/>
    <w:rsid w:val="00F35F99"/>
    <w:rsid w:val="00F36491"/>
    <w:rsid w:val="00F364DA"/>
    <w:rsid w:val="00F36557"/>
    <w:rsid w:val="00F36D5D"/>
    <w:rsid w:val="00F36DB7"/>
    <w:rsid w:val="00F378B0"/>
    <w:rsid w:val="00F37F0A"/>
    <w:rsid w:val="00F401ED"/>
    <w:rsid w:val="00F41815"/>
    <w:rsid w:val="00F423A2"/>
    <w:rsid w:val="00F42801"/>
    <w:rsid w:val="00F4526D"/>
    <w:rsid w:val="00F46398"/>
    <w:rsid w:val="00F50EC9"/>
    <w:rsid w:val="00F50F09"/>
    <w:rsid w:val="00F5101E"/>
    <w:rsid w:val="00F511EE"/>
    <w:rsid w:val="00F514A2"/>
    <w:rsid w:val="00F51751"/>
    <w:rsid w:val="00F51BEC"/>
    <w:rsid w:val="00F51F20"/>
    <w:rsid w:val="00F520E5"/>
    <w:rsid w:val="00F53604"/>
    <w:rsid w:val="00F536F2"/>
    <w:rsid w:val="00F53B25"/>
    <w:rsid w:val="00F54473"/>
    <w:rsid w:val="00F5449C"/>
    <w:rsid w:val="00F54ED3"/>
    <w:rsid w:val="00F54EEE"/>
    <w:rsid w:val="00F55018"/>
    <w:rsid w:val="00F55923"/>
    <w:rsid w:val="00F55A7B"/>
    <w:rsid w:val="00F55E2F"/>
    <w:rsid w:val="00F55F79"/>
    <w:rsid w:val="00F5612D"/>
    <w:rsid w:val="00F56595"/>
    <w:rsid w:val="00F568E7"/>
    <w:rsid w:val="00F5735D"/>
    <w:rsid w:val="00F57443"/>
    <w:rsid w:val="00F579A1"/>
    <w:rsid w:val="00F605D7"/>
    <w:rsid w:val="00F6083B"/>
    <w:rsid w:val="00F60866"/>
    <w:rsid w:val="00F61277"/>
    <w:rsid w:val="00F6143E"/>
    <w:rsid w:val="00F61EBB"/>
    <w:rsid w:val="00F62063"/>
    <w:rsid w:val="00F6267B"/>
    <w:rsid w:val="00F6290E"/>
    <w:rsid w:val="00F633BD"/>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AF8"/>
    <w:rsid w:val="00F71992"/>
    <w:rsid w:val="00F71BAF"/>
    <w:rsid w:val="00F71BE3"/>
    <w:rsid w:val="00F72661"/>
    <w:rsid w:val="00F72C0B"/>
    <w:rsid w:val="00F733CE"/>
    <w:rsid w:val="00F73D19"/>
    <w:rsid w:val="00F7594B"/>
    <w:rsid w:val="00F760C5"/>
    <w:rsid w:val="00F76FEE"/>
    <w:rsid w:val="00F77133"/>
    <w:rsid w:val="00F804C7"/>
    <w:rsid w:val="00F80740"/>
    <w:rsid w:val="00F82A36"/>
    <w:rsid w:val="00F8333A"/>
    <w:rsid w:val="00F83630"/>
    <w:rsid w:val="00F841F7"/>
    <w:rsid w:val="00F85047"/>
    <w:rsid w:val="00F85B40"/>
    <w:rsid w:val="00F865F2"/>
    <w:rsid w:val="00F86A40"/>
    <w:rsid w:val="00F87095"/>
    <w:rsid w:val="00F87B6E"/>
    <w:rsid w:val="00F87D87"/>
    <w:rsid w:val="00F90F60"/>
    <w:rsid w:val="00F911FD"/>
    <w:rsid w:val="00F91E73"/>
    <w:rsid w:val="00F92F9B"/>
    <w:rsid w:val="00F932A8"/>
    <w:rsid w:val="00F932F0"/>
    <w:rsid w:val="00F93384"/>
    <w:rsid w:val="00F934A1"/>
    <w:rsid w:val="00F94072"/>
    <w:rsid w:val="00F9408A"/>
    <w:rsid w:val="00F942BE"/>
    <w:rsid w:val="00F94459"/>
    <w:rsid w:val="00F94945"/>
    <w:rsid w:val="00F94A66"/>
    <w:rsid w:val="00F94E9F"/>
    <w:rsid w:val="00F964E7"/>
    <w:rsid w:val="00FA09C5"/>
    <w:rsid w:val="00FA0DD3"/>
    <w:rsid w:val="00FA10AE"/>
    <w:rsid w:val="00FA1181"/>
    <w:rsid w:val="00FA1969"/>
    <w:rsid w:val="00FA1C01"/>
    <w:rsid w:val="00FA1D7E"/>
    <w:rsid w:val="00FA2D2D"/>
    <w:rsid w:val="00FA536E"/>
    <w:rsid w:val="00FA53FA"/>
    <w:rsid w:val="00FA6033"/>
    <w:rsid w:val="00FA67F3"/>
    <w:rsid w:val="00FA7448"/>
    <w:rsid w:val="00FA7E99"/>
    <w:rsid w:val="00FB01BD"/>
    <w:rsid w:val="00FB1833"/>
    <w:rsid w:val="00FB1DF7"/>
    <w:rsid w:val="00FB2510"/>
    <w:rsid w:val="00FB2521"/>
    <w:rsid w:val="00FB267C"/>
    <w:rsid w:val="00FB292A"/>
    <w:rsid w:val="00FB2DA4"/>
    <w:rsid w:val="00FB2F64"/>
    <w:rsid w:val="00FB3723"/>
    <w:rsid w:val="00FB38CC"/>
    <w:rsid w:val="00FB48F0"/>
    <w:rsid w:val="00FB5AEA"/>
    <w:rsid w:val="00FB5E88"/>
    <w:rsid w:val="00FB6229"/>
    <w:rsid w:val="00FB6464"/>
    <w:rsid w:val="00FB654C"/>
    <w:rsid w:val="00FB6688"/>
    <w:rsid w:val="00FB6A32"/>
    <w:rsid w:val="00FB6EF9"/>
    <w:rsid w:val="00FB7B2D"/>
    <w:rsid w:val="00FC0ECB"/>
    <w:rsid w:val="00FC1013"/>
    <w:rsid w:val="00FC1294"/>
    <w:rsid w:val="00FC133E"/>
    <w:rsid w:val="00FC2285"/>
    <w:rsid w:val="00FC2487"/>
    <w:rsid w:val="00FC382A"/>
    <w:rsid w:val="00FC3E3F"/>
    <w:rsid w:val="00FC41C0"/>
    <w:rsid w:val="00FC451D"/>
    <w:rsid w:val="00FC4DA4"/>
    <w:rsid w:val="00FC5BA4"/>
    <w:rsid w:val="00FC5FDF"/>
    <w:rsid w:val="00FC714E"/>
    <w:rsid w:val="00FC728D"/>
    <w:rsid w:val="00FC7507"/>
    <w:rsid w:val="00FC76AB"/>
    <w:rsid w:val="00FD033A"/>
    <w:rsid w:val="00FD1368"/>
    <w:rsid w:val="00FD1EA7"/>
    <w:rsid w:val="00FD2DC1"/>
    <w:rsid w:val="00FD3C97"/>
    <w:rsid w:val="00FD448C"/>
    <w:rsid w:val="00FD574E"/>
    <w:rsid w:val="00FD57AD"/>
    <w:rsid w:val="00FD5AE5"/>
    <w:rsid w:val="00FD5B52"/>
    <w:rsid w:val="00FD619D"/>
    <w:rsid w:val="00FD72A1"/>
    <w:rsid w:val="00FD796F"/>
    <w:rsid w:val="00FD7C45"/>
    <w:rsid w:val="00FE01B0"/>
    <w:rsid w:val="00FE06C8"/>
    <w:rsid w:val="00FE1D39"/>
    <w:rsid w:val="00FE2A87"/>
    <w:rsid w:val="00FE4319"/>
    <w:rsid w:val="00FE4383"/>
    <w:rsid w:val="00FE441A"/>
    <w:rsid w:val="00FE5877"/>
    <w:rsid w:val="00FE5B71"/>
    <w:rsid w:val="00FE5D37"/>
    <w:rsid w:val="00FE605B"/>
    <w:rsid w:val="00FE695F"/>
    <w:rsid w:val="00FE6DB5"/>
    <w:rsid w:val="00FE6F05"/>
    <w:rsid w:val="00FE79E9"/>
    <w:rsid w:val="00FE7D99"/>
    <w:rsid w:val="00FF0101"/>
    <w:rsid w:val="00FF0C41"/>
    <w:rsid w:val="00FF0E99"/>
    <w:rsid w:val="00FF13B2"/>
    <w:rsid w:val="00FF16EE"/>
    <w:rsid w:val="00FF22CE"/>
    <w:rsid w:val="00FF23C6"/>
    <w:rsid w:val="00FF28A6"/>
    <w:rsid w:val="00FF2FE8"/>
    <w:rsid w:val="00FF3290"/>
    <w:rsid w:val="00FF33A5"/>
    <w:rsid w:val="00FF399C"/>
    <w:rsid w:val="00FF39EB"/>
    <w:rsid w:val="00FF39F1"/>
    <w:rsid w:val="00FF3AF1"/>
    <w:rsid w:val="00FF44AC"/>
    <w:rsid w:val="00FF4EDC"/>
    <w:rsid w:val="00FF5363"/>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15:docId w15:val="{5F28C325-5D0B-44D4-9B32-68915827A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BodyTextIndent">
    <w:name w:val="Body Text Indent"/>
    <w:basedOn w:val="Normal"/>
    <w:link w:val="BodyTextIndentChar"/>
    <w:uiPriority w:val="99"/>
    <w:semiHidden/>
    <w:unhideWhenUsed/>
    <w:rsid w:val="002800CD"/>
    <w:pPr>
      <w:spacing w:after="120"/>
      <w:ind w:left="283"/>
    </w:pPr>
  </w:style>
  <w:style w:type="character" w:customStyle="1" w:styleId="BodyTextIndentChar">
    <w:name w:val="Body Text Indent Char"/>
    <w:basedOn w:val="DefaultParagraphFont"/>
    <w:link w:val="BodyTextIndent"/>
    <w:uiPriority w:val="99"/>
    <w:semiHidden/>
    <w:rsid w:val="002800CD"/>
  </w:style>
  <w:style w:type="character" w:customStyle="1" w:styleId="acopre">
    <w:name w:val="acopre"/>
    <w:basedOn w:val="DefaultParagraphFont"/>
    <w:rsid w:val="00952FF9"/>
  </w:style>
  <w:style w:type="character" w:styleId="Emphasis">
    <w:name w:val="Emphasis"/>
    <w:basedOn w:val="DefaultParagraphFont"/>
    <w:uiPriority w:val="20"/>
    <w:qFormat/>
    <w:rsid w:val="00952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A320F-E666-41DA-A3BC-259371609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1823</Words>
  <Characters>10396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MAFUSIRE</dc:creator>
  <cp:keywords/>
  <dc:description/>
  <cp:lastModifiedBy>JSC</cp:lastModifiedBy>
  <cp:revision>2</cp:revision>
  <cp:lastPrinted>2021-05-07T00:59:00Z</cp:lastPrinted>
  <dcterms:created xsi:type="dcterms:W3CDTF">2024-10-18T10:15:00Z</dcterms:created>
  <dcterms:modified xsi:type="dcterms:W3CDTF">2024-10-18T10:15:00Z</dcterms:modified>
</cp:coreProperties>
</file>