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04A" w:rsidRDefault="00803F7D" w:rsidP="0039304A">
      <w:pPr>
        <w:spacing w:after="0" w:line="240" w:lineRule="auto"/>
        <w:rPr>
          <w:rFonts w:ascii="Times New Roman" w:hAnsi="Times New Roman" w:cs="Times New Roman"/>
          <w:b/>
          <w:sz w:val="24"/>
          <w:szCs w:val="24"/>
          <w:u w:val="single"/>
        </w:rPr>
      </w:pPr>
      <w:r w:rsidRPr="00803F7D">
        <w:rPr>
          <w:rFonts w:ascii="Times New Roman" w:hAnsi="Times New Roman" w:cs="Times New Roman"/>
          <w:b/>
          <w:sz w:val="24"/>
          <w:szCs w:val="24"/>
          <w:u w:val="single"/>
        </w:rPr>
        <w:t>REPORTABLE</w:t>
      </w:r>
      <w:r w:rsidR="006E3DB4">
        <w:rPr>
          <w:rFonts w:ascii="Times New Roman" w:hAnsi="Times New Roman" w:cs="Times New Roman"/>
          <w:b/>
          <w:sz w:val="24"/>
          <w:szCs w:val="24"/>
          <w:u w:val="single"/>
        </w:rPr>
        <w:t xml:space="preserve">  </w:t>
      </w:r>
      <w:r w:rsidRPr="00803F7D">
        <w:rPr>
          <w:rFonts w:ascii="Times New Roman" w:hAnsi="Times New Roman" w:cs="Times New Roman"/>
          <w:b/>
          <w:sz w:val="24"/>
          <w:szCs w:val="24"/>
          <w:u w:val="single"/>
        </w:rPr>
        <w:t xml:space="preserve"> (107)</w:t>
      </w:r>
    </w:p>
    <w:p w:rsidR="00803F7D" w:rsidRPr="00803F7D" w:rsidRDefault="00803F7D" w:rsidP="0039304A">
      <w:pPr>
        <w:spacing w:after="0" w:line="240" w:lineRule="auto"/>
        <w:rPr>
          <w:rFonts w:ascii="Times New Roman" w:hAnsi="Times New Roman" w:cs="Times New Roman"/>
          <w:b/>
          <w:sz w:val="24"/>
          <w:szCs w:val="24"/>
          <w:u w:val="single"/>
        </w:rPr>
      </w:pPr>
    </w:p>
    <w:p w:rsidR="0039304A" w:rsidRDefault="0039304A" w:rsidP="0039304A">
      <w:pPr>
        <w:pStyle w:val="ListParagraph"/>
        <w:spacing w:after="0" w:line="240" w:lineRule="auto"/>
        <w:rPr>
          <w:rFonts w:ascii="Times New Roman" w:hAnsi="Times New Roman" w:cs="Times New Roman"/>
          <w:b/>
          <w:sz w:val="24"/>
          <w:szCs w:val="24"/>
        </w:rPr>
      </w:pPr>
    </w:p>
    <w:p w:rsidR="00242959" w:rsidRPr="00803F7D" w:rsidRDefault="00803F7D" w:rsidP="00803F7D">
      <w:pPr>
        <w:pStyle w:val="ListParagraph"/>
        <w:numPr>
          <w:ilvl w:val="0"/>
          <w:numId w:val="1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242959" w:rsidRPr="00803F7D">
        <w:rPr>
          <w:rFonts w:ascii="Times New Roman" w:hAnsi="Times New Roman" w:cs="Times New Roman"/>
          <w:b/>
          <w:sz w:val="24"/>
          <w:szCs w:val="24"/>
        </w:rPr>
        <w:t xml:space="preserve">MATHILDA </w:t>
      </w:r>
      <w:r w:rsidRPr="00803F7D">
        <w:rPr>
          <w:rFonts w:ascii="Times New Roman" w:hAnsi="Times New Roman" w:cs="Times New Roman"/>
          <w:b/>
          <w:sz w:val="24"/>
          <w:szCs w:val="24"/>
        </w:rPr>
        <w:t xml:space="preserve">    </w:t>
      </w:r>
      <w:r w:rsidR="00242959" w:rsidRPr="00803F7D">
        <w:rPr>
          <w:rFonts w:ascii="Times New Roman" w:hAnsi="Times New Roman" w:cs="Times New Roman"/>
          <w:b/>
          <w:sz w:val="24"/>
          <w:szCs w:val="24"/>
        </w:rPr>
        <w:t xml:space="preserve">MKURAZHIZHA </w:t>
      </w:r>
      <w:r w:rsidRPr="00803F7D">
        <w:rPr>
          <w:rFonts w:ascii="Times New Roman" w:hAnsi="Times New Roman" w:cs="Times New Roman"/>
          <w:b/>
          <w:sz w:val="24"/>
          <w:szCs w:val="24"/>
        </w:rPr>
        <w:t xml:space="preserve">    </w:t>
      </w:r>
      <w:r w:rsidR="00242959" w:rsidRPr="00803F7D">
        <w:rPr>
          <w:rFonts w:ascii="Times New Roman" w:hAnsi="Times New Roman" w:cs="Times New Roman"/>
          <w:b/>
          <w:sz w:val="24"/>
          <w:szCs w:val="24"/>
        </w:rPr>
        <w:t xml:space="preserve">(2) </w:t>
      </w:r>
      <w:r w:rsidRPr="00803F7D">
        <w:rPr>
          <w:rFonts w:ascii="Times New Roman" w:hAnsi="Times New Roman" w:cs="Times New Roman"/>
          <w:b/>
          <w:sz w:val="24"/>
          <w:szCs w:val="24"/>
        </w:rPr>
        <w:t xml:space="preserve">    </w:t>
      </w:r>
      <w:r w:rsidR="004D13AD" w:rsidRPr="00803F7D">
        <w:rPr>
          <w:rFonts w:ascii="Times New Roman" w:hAnsi="Times New Roman" w:cs="Times New Roman"/>
          <w:b/>
          <w:sz w:val="24"/>
          <w:szCs w:val="24"/>
        </w:rPr>
        <w:t xml:space="preserve">PATRICIA </w:t>
      </w:r>
      <w:r w:rsidRPr="00803F7D">
        <w:rPr>
          <w:rFonts w:ascii="Times New Roman" w:hAnsi="Times New Roman" w:cs="Times New Roman"/>
          <w:b/>
          <w:sz w:val="24"/>
          <w:szCs w:val="24"/>
        </w:rPr>
        <w:t xml:space="preserve">    </w:t>
      </w:r>
      <w:r w:rsidR="004D13AD" w:rsidRPr="00803F7D">
        <w:rPr>
          <w:rFonts w:ascii="Times New Roman" w:hAnsi="Times New Roman" w:cs="Times New Roman"/>
          <w:b/>
          <w:sz w:val="24"/>
          <w:szCs w:val="24"/>
        </w:rPr>
        <w:t>MUKURAZHIZHA</w:t>
      </w:r>
    </w:p>
    <w:p w:rsidR="00242959" w:rsidRPr="00DC04EC" w:rsidRDefault="00242959" w:rsidP="00803F7D">
      <w:pPr>
        <w:spacing w:after="0" w:line="240" w:lineRule="auto"/>
        <w:jc w:val="center"/>
        <w:rPr>
          <w:rFonts w:ascii="Times New Roman" w:hAnsi="Times New Roman" w:cs="Times New Roman"/>
          <w:b/>
          <w:sz w:val="24"/>
          <w:szCs w:val="24"/>
        </w:rPr>
      </w:pPr>
      <w:proofErr w:type="gramStart"/>
      <w:r w:rsidRPr="00DC04EC">
        <w:rPr>
          <w:rFonts w:ascii="Times New Roman" w:hAnsi="Times New Roman" w:cs="Times New Roman"/>
          <w:b/>
          <w:sz w:val="24"/>
          <w:szCs w:val="24"/>
        </w:rPr>
        <w:t>v</w:t>
      </w:r>
      <w:proofErr w:type="gramEnd"/>
    </w:p>
    <w:p w:rsidR="00242959" w:rsidRPr="00DC04EC" w:rsidRDefault="004D13AD" w:rsidP="00803F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MELINA </w:t>
      </w:r>
      <w:r w:rsidR="00803F7D">
        <w:rPr>
          <w:rFonts w:ascii="Times New Roman" w:hAnsi="Times New Roman" w:cs="Times New Roman"/>
          <w:b/>
          <w:sz w:val="24"/>
          <w:szCs w:val="24"/>
        </w:rPr>
        <w:t xml:space="preserve">    </w:t>
      </w:r>
      <w:r>
        <w:rPr>
          <w:rFonts w:ascii="Times New Roman" w:hAnsi="Times New Roman" w:cs="Times New Roman"/>
          <w:b/>
          <w:sz w:val="24"/>
          <w:szCs w:val="24"/>
        </w:rPr>
        <w:t xml:space="preserve">MATSHIYA </w:t>
      </w:r>
      <w:r w:rsidR="00803F7D">
        <w:rPr>
          <w:rFonts w:ascii="Times New Roman" w:hAnsi="Times New Roman" w:cs="Times New Roman"/>
          <w:b/>
          <w:sz w:val="24"/>
          <w:szCs w:val="24"/>
        </w:rPr>
        <w:t xml:space="preserve">    </w:t>
      </w:r>
      <w:r>
        <w:rPr>
          <w:rFonts w:ascii="Times New Roman" w:hAnsi="Times New Roman" w:cs="Times New Roman"/>
          <w:b/>
          <w:sz w:val="24"/>
          <w:szCs w:val="24"/>
        </w:rPr>
        <w:t>N.O</w:t>
      </w:r>
      <w:r w:rsidR="00803F7D">
        <w:rPr>
          <w:rFonts w:ascii="Times New Roman" w:hAnsi="Times New Roman" w:cs="Times New Roman"/>
          <w:b/>
          <w:sz w:val="24"/>
          <w:szCs w:val="24"/>
        </w:rPr>
        <w:t>.</w:t>
      </w:r>
    </w:p>
    <w:p w:rsidR="00242959" w:rsidRPr="00DC04EC" w:rsidRDefault="00242959" w:rsidP="00803F7D">
      <w:pPr>
        <w:pStyle w:val="NoSpacing"/>
        <w:jc w:val="center"/>
        <w:rPr>
          <w:rFonts w:ascii="Times New Roman" w:hAnsi="Times New Roman" w:cs="Times New Roman"/>
          <w:b/>
          <w:sz w:val="24"/>
          <w:szCs w:val="24"/>
        </w:rPr>
      </w:pPr>
    </w:p>
    <w:p w:rsidR="00242959" w:rsidRPr="00DC04EC" w:rsidRDefault="00242959" w:rsidP="00803F7D">
      <w:pPr>
        <w:pStyle w:val="NoSpacing"/>
        <w:jc w:val="center"/>
        <w:rPr>
          <w:rFonts w:ascii="Times New Roman" w:hAnsi="Times New Roman" w:cs="Times New Roman"/>
          <w:b/>
          <w:sz w:val="24"/>
          <w:szCs w:val="24"/>
        </w:rPr>
      </w:pPr>
    </w:p>
    <w:p w:rsidR="00242959" w:rsidRPr="00DC04EC" w:rsidRDefault="00242959" w:rsidP="00242959">
      <w:pPr>
        <w:pStyle w:val="NoSpacing"/>
        <w:rPr>
          <w:rFonts w:ascii="Times New Roman" w:hAnsi="Times New Roman" w:cs="Times New Roman"/>
          <w:b/>
          <w:sz w:val="24"/>
          <w:szCs w:val="24"/>
        </w:rPr>
      </w:pPr>
    </w:p>
    <w:p w:rsidR="00242959" w:rsidRPr="00DC04EC" w:rsidRDefault="00242959" w:rsidP="00242959">
      <w:pPr>
        <w:pStyle w:val="NoSpacing"/>
        <w:rPr>
          <w:rFonts w:ascii="Times New Roman" w:hAnsi="Times New Roman" w:cs="Times New Roman"/>
          <w:b/>
          <w:sz w:val="24"/>
          <w:szCs w:val="24"/>
        </w:rPr>
      </w:pPr>
    </w:p>
    <w:p w:rsidR="00242959" w:rsidRPr="00DC04EC" w:rsidRDefault="00242959" w:rsidP="00803F7D">
      <w:pPr>
        <w:pStyle w:val="NoSpacing"/>
        <w:jc w:val="both"/>
        <w:rPr>
          <w:rFonts w:ascii="Times New Roman" w:hAnsi="Times New Roman" w:cs="Times New Roman"/>
          <w:b/>
          <w:sz w:val="24"/>
          <w:szCs w:val="24"/>
        </w:rPr>
      </w:pPr>
      <w:r w:rsidRPr="00DC04EC">
        <w:rPr>
          <w:rFonts w:ascii="Times New Roman" w:hAnsi="Times New Roman" w:cs="Times New Roman"/>
          <w:b/>
          <w:sz w:val="24"/>
          <w:szCs w:val="24"/>
        </w:rPr>
        <w:t>SUPREME COURT OF ZIMBABWE</w:t>
      </w:r>
    </w:p>
    <w:p w:rsidR="00242959" w:rsidRDefault="00242959" w:rsidP="00803F7D">
      <w:pPr>
        <w:pStyle w:val="NoSpacing"/>
        <w:jc w:val="both"/>
        <w:rPr>
          <w:rFonts w:ascii="Times New Roman" w:hAnsi="Times New Roman" w:cs="Times New Roman"/>
          <w:b/>
          <w:sz w:val="24"/>
          <w:szCs w:val="24"/>
        </w:rPr>
      </w:pPr>
      <w:r w:rsidRPr="00DC04EC">
        <w:rPr>
          <w:rFonts w:ascii="Times New Roman" w:hAnsi="Times New Roman" w:cs="Times New Roman"/>
          <w:b/>
          <w:sz w:val="24"/>
          <w:szCs w:val="24"/>
        </w:rPr>
        <w:t>HARARE:</w:t>
      </w:r>
      <w:r w:rsidR="003B505C">
        <w:rPr>
          <w:rFonts w:ascii="Times New Roman" w:hAnsi="Times New Roman" w:cs="Times New Roman"/>
          <w:b/>
          <w:sz w:val="24"/>
          <w:szCs w:val="24"/>
        </w:rPr>
        <w:t xml:space="preserve"> 27 AUGUST 2025 &amp; </w:t>
      </w:r>
      <w:r w:rsidR="00D512E7">
        <w:rPr>
          <w:rFonts w:ascii="Times New Roman" w:hAnsi="Times New Roman" w:cs="Times New Roman"/>
          <w:b/>
          <w:sz w:val="24"/>
          <w:szCs w:val="24"/>
        </w:rPr>
        <w:t xml:space="preserve">25 </w:t>
      </w:r>
      <w:r w:rsidR="003A52E7">
        <w:rPr>
          <w:rFonts w:ascii="Times New Roman" w:hAnsi="Times New Roman" w:cs="Times New Roman"/>
          <w:b/>
          <w:sz w:val="24"/>
          <w:szCs w:val="24"/>
        </w:rPr>
        <w:t>NOVEMBER</w:t>
      </w:r>
      <w:r>
        <w:rPr>
          <w:rFonts w:ascii="Times New Roman" w:hAnsi="Times New Roman" w:cs="Times New Roman"/>
          <w:b/>
          <w:sz w:val="24"/>
          <w:szCs w:val="24"/>
        </w:rPr>
        <w:t xml:space="preserve"> 2025</w:t>
      </w:r>
    </w:p>
    <w:p w:rsidR="00803F7D" w:rsidRPr="00DC04EC" w:rsidRDefault="00803F7D" w:rsidP="00803F7D">
      <w:pPr>
        <w:pStyle w:val="NoSpacing"/>
        <w:jc w:val="both"/>
        <w:rPr>
          <w:rFonts w:ascii="Times New Roman" w:hAnsi="Times New Roman" w:cs="Times New Roman"/>
          <w:b/>
          <w:sz w:val="24"/>
          <w:szCs w:val="24"/>
        </w:rPr>
      </w:pPr>
    </w:p>
    <w:p w:rsidR="00242959" w:rsidRPr="00DC04EC" w:rsidRDefault="00242959" w:rsidP="00242959">
      <w:pPr>
        <w:pStyle w:val="NoSpacing"/>
        <w:rPr>
          <w:rFonts w:ascii="Times New Roman" w:hAnsi="Times New Roman" w:cs="Times New Roman"/>
          <w:b/>
          <w:sz w:val="24"/>
          <w:szCs w:val="24"/>
        </w:rPr>
      </w:pPr>
    </w:p>
    <w:p w:rsidR="003942B0" w:rsidRDefault="00C4582B" w:rsidP="003942B0">
      <w:pPr>
        <w:spacing w:line="240" w:lineRule="auto"/>
        <w:jc w:val="both"/>
        <w:rPr>
          <w:rFonts w:ascii="Times New Roman" w:hAnsi="Times New Roman" w:cs="Times New Roman"/>
          <w:sz w:val="24"/>
          <w:szCs w:val="24"/>
        </w:rPr>
      </w:pPr>
      <w:r>
        <w:rPr>
          <w:rFonts w:ascii="Times New Roman" w:hAnsi="Times New Roman" w:cs="Times New Roman"/>
          <w:i/>
          <w:sz w:val="24"/>
          <w:szCs w:val="24"/>
        </w:rPr>
        <w:t>Z. T</w:t>
      </w:r>
      <w:r w:rsidR="00803F7D">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Zvobgo</w:t>
      </w:r>
      <w:proofErr w:type="spellEnd"/>
      <w:r w:rsidR="00803F7D">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for the applicants</w:t>
      </w:r>
    </w:p>
    <w:p w:rsidR="00C4582B" w:rsidRPr="00C4582B" w:rsidRDefault="00C4582B" w:rsidP="003942B0">
      <w:pPr>
        <w:spacing w:line="240" w:lineRule="auto"/>
        <w:jc w:val="both"/>
        <w:rPr>
          <w:rFonts w:ascii="Times New Roman" w:hAnsi="Times New Roman" w:cs="Times New Roman"/>
          <w:sz w:val="24"/>
          <w:szCs w:val="24"/>
        </w:rPr>
      </w:pPr>
      <w:r>
        <w:rPr>
          <w:rFonts w:ascii="Times New Roman" w:hAnsi="Times New Roman" w:cs="Times New Roman"/>
          <w:i/>
          <w:sz w:val="24"/>
          <w:szCs w:val="24"/>
        </w:rPr>
        <w:t>T.W</w:t>
      </w:r>
      <w:r w:rsidR="007C7EFA">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Nyamakura</w:t>
      </w:r>
      <w:proofErr w:type="spellEnd"/>
      <w:r w:rsidR="00803F7D">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for the respondent</w:t>
      </w:r>
    </w:p>
    <w:p w:rsidR="00242959" w:rsidRPr="003942B0" w:rsidRDefault="00242959" w:rsidP="003942B0">
      <w:pPr>
        <w:spacing w:line="240" w:lineRule="auto"/>
        <w:jc w:val="both"/>
        <w:rPr>
          <w:rFonts w:ascii="Times New Roman" w:hAnsi="Times New Roman" w:cs="Times New Roman"/>
          <w:sz w:val="24"/>
          <w:szCs w:val="24"/>
        </w:rPr>
      </w:pPr>
      <w:r>
        <w:rPr>
          <w:rFonts w:ascii="Times New Roman" w:hAnsi="Times New Roman" w:cs="Times New Roman"/>
          <w:b/>
          <w:sz w:val="24"/>
          <w:szCs w:val="24"/>
        </w:rPr>
        <w:tab/>
      </w:r>
    </w:p>
    <w:p w:rsidR="00242959" w:rsidRPr="005D017A" w:rsidRDefault="00833200" w:rsidP="00242959">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Chamber Application</w:t>
      </w:r>
    </w:p>
    <w:p w:rsidR="00242959" w:rsidRPr="00594F95" w:rsidRDefault="00242959" w:rsidP="00242959">
      <w:pPr>
        <w:jc w:val="both"/>
        <w:rPr>
          <w:rFonts w:ascii="Times New Roman" w:hAnsi="Times New Roman" w:cs="Times New Roman"/>
          <w:b/>
          <w:sz w:val="24"/>
          <w:szCs w:val="24"/>
        </w:rPr>
      </w:pPr>
      <w:r>
        <w:rPr>
          <w:rFonts w:ascii="Times New Roman" w:hAnsi="Times New Roman" w:cs="Times New Roman"/>
          <w:b/>
          <w:sz w:val="24"/>
          <w:szCs w:val="24"/>
        </w:rPr>
        <w:t>MWAYERA JA:</w:t>
      </w:r>
    </w:p>
    <w:p w:rsidR="00242959" w:rsidRDefault="00663F84" w:rsidP="00803F7D">
      <w:pPr>
        <w:pStyle w:val="ListParagraph"/>
        <w:numPr>
          <w:ilvl w:val="0"/>
          <w:numId w:val="8"/>
        </w:numPr>
        <w:spacing w:line="480" w:lineRule="auto"/>
        <w:ind w:left="360"/>
        <w:jc w:val="both"/>
        <w:rPr>
          <w:rFonts w:ascii="Times New Roman" w:hAnsi="Times New Roman" w:cs="Times New Roman"/>
          <w:sz w:val="24"/>
          <w:szCs w:val="24"/>
        </w:rPr>
      </w:pPr>
      <w:r w:rsidRPr="006F0390">
        <w:rPr>
          <w:rFonts w:ascii="Times New Roman" w:hAnsi="Times New Roman" w:cs="Times New Roman"/>
          <w:sz w:val="24"/>
          <w:szCs w:val="24"/>
        </w:rPr>
        <w:t>This is an application for</w:t>
      </w:r>
      <w:r w:rsidR="00242959" w:rsidRPr="006F0390">
        <w:rPr>
          <w:rFonts w:ascii="Times New Roman" w:hAnsi="Times New Roman" w:cs="Times New Roman"/>
          <w:sz w:val="24"/>
          <w:szCs w:val="24"/>
        </w:rPr>
        <w:t xml:space="preserve"> condonation for the late noting of an appeal </w:t>
      </w:r>
      <w:r w:rsidR="00B1749E" w:rsidRPr="006F0390">
        <w:rPr>
          <w:rFonts w:ascii="Times New Roman" w:hAnsi="Times New Roman" w:cs="Times New Roman"/>
          <w:sz w:val="24"/>
          <w:szCs w:val="24"/>
        </w:rPr>
        <w:t>and extension of time within which to note an appeal in terms of r 50(1) as read with r 50(3) of</w:t>
      </w:r>
      <w:r w:rsidR="008C68A2">
        <w:rPr>
          <w:rFonts w:ascii="Times New Roman" w:hAnsi="Times New Roman" w:cs="Times New Roman"/>
          <w:sz w:val="24"/>
          <w:szCs w:val="24"/>
        </w:rPr>
        <w:t xml:space="preserve"> the Supreme Court Rules, 2025.  </w:t>
      </w:r>
      <w:r w:rsidR="00242959" w:rsidRPr="006F0390">
        <w:rPr>
          <w:rFonts w:ascii="Times New Roman" w:hAnsi="Times New Roman" w:cs="Times New Roman"/>
          <w:sz w:val="24"/>
          <w:szCs w:val="24"/>
        </w:rPr>
        <w:t xml:space="preserve">The application was opposed </w:t>
      </w:r>
      <w:r w:rsidR="00C7768C" w:rsidRPr="006F0390">
        <w:rPr>
          <w:rFonts w:ascii="Times New Roman" w:hAnsi="Times New Roman" w:cs="Times New Roman"/>
          <w:sz w:val="24"/>
          <w:szCs w:val="24"/>
        </w:rPr>
        <w:t xml:space="preserve">by the respondent. </w:t>
      </w:r>
    </w:p>
    <w:p w:rsidR="008C68A2" w:rsidRPr="006F0390" w:rsidRDefault="008C68A2" w:rsidP="008C68A2">
      <w:pPr>
        <w:pStyle w:val="ListParagraph"/>
        <w:spacing w:after="0" w:line="240" w:lineRule="auto"/>
        <w:ind w:left="360"/>
        <w:jc w:val="both"/>
        <w:rPr>
          <w:rFonts w:ascii="Times New Roman" w:hAnsi="Times New Roman" w:cs="Times New Roman"/>
          <w:sz w:val="24"/>
          <w:szCs w:val="24"/>
        </w:rPr>
      </w:pPr>
    </w:p>
    <w:p w:rsidR="00663F84" w:rsidRDefault="00663F84" w:rsidP="007C7EFA">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FACTUAL BACKGROUND</w:t>
      </w:r>
    </w:p>
    <w:p w:rsidR="00A06E0E" w:rsidRDefault="00A06E0E" w:rsidP="007C7EFA">
      <w:pPr>
        <w:pStyle w:val="ListParagraph"/>
        <w:numPr>
          <w:ilvl w:val="0"/>
          <w:numId w:val="8"/>
        </w:numPr>
        <w:spacing w:after="0"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 xml:space="preserve">The first and second applicants are mother and daughter, respectively.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respondent is a legal practitioner practicing under the name and style of Wilmot </w:t>
      </w:r>
      <w:r w:rsidR="008C68A2">
        <w:rPr>
          <w:rFonts w:ascii="Times New Roman" w:hAnsi="Times New Roman" w:cs="Times New Roman"/>
          <w:sz w:val="24"/>
          <w:szCs w:val="24"/>
          <w:lang w:val="en-GB"/>
        </w:rPr>
        <w:t>&amp;</w:t>
      </w:r>
      <w:r w:rsidRPr="006F0390">
        <w:rPr>
          <w:rFonts w:ascii="Times New Roman" w:hAnsi="Times New Roman" w:cs="Times New Roman"/>
          <w:sz w:val="24"/>
          <w:szCs w:val="24"/>
          <w:lang w:val="en-GB"/>
        </w:rPr>
        <w:t xml:space="preserve"> Bennet Legal Practitioners and acting for and on behalf of </w:t>
      </w:r>
      <w:r w:rsidR="006F0390" w:rsidRPr="006F0390">
        <w:rPr>
          <w:rFonts w:ascii="Times New Roman" w:hAnsi="Times New Roman" w:cs="Times New Roman"/>
          <w:sz w:val="24"/>
          <w:szCs w:val="24"/>
          <w:lang w:val="en-GB"/>
        </w:rPr>
        <w:t xml:space="preserve">one </w:t>
      </w:r>
      <w:r w:rsidRPr="006F0390">
        <w:rPr>
          <w:rFonts w:ascii="Times New Roman" w:hAnsi="Times New Roman" w:cs="Times New Roman"/>
          <w:sz w:val="24"/>
          <w:szCs w:val="24"/>
          <w:lang w:val="en-GB"/>
        </w:rPr>
        <w:t xml:space="preserve">Hilary Sue Minchin by virtue of a Special Power of Attorney.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On 10 July 2003, the first applicant entered into an agreement of sale with Hilary Sue Minchin and her late husband Mr Desmond Clayton Minchin (</w:t>
      </w:r>
      <w:r w:rsidR="005103A4">
        <w:rPr>
          <w:rFonts w:ascii="Times New Roman" w:hAnsi="Times New Roman" w:cs="Times New Roman"/>
          <w:sz w:val="24"/>
          <w:szCs w:val="24"/>
          <w:lang w:val="en-GB"/>
        </w:rPr>
        <w:t>”</w:t>
      </w:r>
      <w:r w:rsidRPr="006F0390">
        <w:rPr>
          <w:rFonts w:ascii="Times New Roman" w:hAnsi="Times New Roman" w:cs="Times New Roman"/>
          <w:sz w:val="24"/>
          <w:szCs w:val="24"/>
          <w:lang w:val="en-GB"/>
        </w:rPr>
        <w:t xml:space="preserve"> the </w:t>
      </w:r>
      <w:proofErr w:type="spellStart"/>
      <w:r w:rsidRPr="006F0390">
        <w:rPr>
          <w:rFonts w:ascii="Times New Roman" w:hAnsi="Times New Roman" w:cs="Times New Roman"/>
          <w:sz w:val="24"/>
          <w:szCs w:val="24"/>
          <w:lang w:val="en-GB"/>
        </w:rPr>
        <w:t>Minchins</w:t>
      </w:r>
      <w:proofErr w:type="spellEnd"/>
      <w:r w:rsidRPr="006F0390">
        <w:rPr>
          <w:rFonts w:ascii="Times New Roman" w:hAnsi="Times New Roman" w:cs="Times New Roman"/>
          <w:sz w:val="24"/>
          <w:szCs w:val="24"/>
          <w:lang w:val="en-GB"/>
        </w:rPr>
        <w:t xml:space="preserve">”). According to the agreement, the </w:t>
      </w:r>
      <w:proofErr w:type="spellStart"/>
      <w:r w:rsidRPr="006F0390">
        <w:rPr>
          <w:rFonts w:ascii="Times New Roman" w:hAnsi="Times New Roman" w:cs="Times New Roman"/>
          <w:sz w:val="24"/>
          <w:szCs w:val="24"/>
          <w:lang w:val="en-GB"/>
        </w:rPr>
        <w:t>Minchins</w:t>
      </w:r>
      <w:proofErr w:type="spellEnd"/>
      <w:r w:rsidRPr="006F0390">
        <w:rPr>
          <w:rFonts w:ascii="Times New Roman" w:hAnsi="Times New Roman" w:cs="Times New Roman"/>
          <w:sz w:val="24"/>
          <w:szCs w:val="24"/>
          <w:lang w:val="en-GB"/>
        </w:rPr>
        <w:t xml:space="preserve"> sold </w:t>
      </w:r>
      <w:r w:rsidR="00EA2A59">
        <w:rPr>
          <w:rFonts w:ascii="Times New Roman" w:hAnsi="Times New Roman" w:cs="Times New Roman"/>
          <w:sz w:val="24"/>
          <w:szCs w:val="24"/>
          <w:lang w:val="en-GB"/>
        </w:rPr>
        <w:t xml:space="preserve">to </w:t>
      </w:r>
      <w:r w:rsidRPr="006F0390">
        <w:rPr>
          <w:rFonts w:ascii="Times New Roman" w:hAnsi="Times New Roman" w:cs="Times New Roman"/>
          <w:sz w:val="24"/>
          <w:szCs w:val="24"/>
          <w:lang w:val="en-GB"/>
        </w:rPr>
        <w:t>the first applicant</w:t>
      </w:r>
      <w:r w:rsidR="00EA2A59">
        <w:rPr>
          <w:rFonts w:ascii="Times New Roman" w:hAnsi="Times New Roman" w:cs="Times New Roman"/>
          <w:sz w:val="24"/>
          <w:szCs w:val="24"/>
          <w:lang w:val="en-GB"/>
        </w:rPr>
        <w:t xml:space="preserve"> an</w:t>
      </w:r>
      <w:r w:rsidR="002A77B5">
        <w:rPr>
          <w:rFonts w:ascii="Times New Roman" w:hAnsi="Times New Roman" w:cs="Times New Roman"/>
          <w:sz w:val="24"/>
          <w:szCs w:val="24"/>
          <w:lang w:val="en-GB"/>
        </w:rPr>
        <w:t xml:space="preserve"> </w:t>
      </w:r>
      <w:r w:rsidR="00EA2A59">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 immovable property known as Lot 142 Pomona Estate Extens</w:t>
      </w:r>
      <w:r w:rsidR="008C68A2">
        <w:rPr>
          <w:rFonts w:ascii="Times New Roman" w:hAnsi="Times New Roman" w:cs="Times New Roman"/>
          <w:sz w:val="24"/>
          <w:szCs w:val="24"/>
          <w:lang w:val="en-GB"/>
        </w:rPr>
        <w:t xml:space="preserve">ion 2, Harare (“the property”).  </w:t>
      </w:r>
      <w:r w:rsidRPr="006F0390">
        <w:rPr>
          <w:rFonts w:ascii="Times New Roman" w:hAnsi="Times New Roman" w:cs="Times New Roman"/>
          <w:sz w:val="24"/>
          <w:szCs w:val="24"/>
          <w:lang w:val="en-GB"/>
        </w:rPr>
        <w:t xml:space="preserve">The purchase price was 28 500 GBP and the first applicant was to make monthly payments of 200 GBP to the </w:t>
      </w:r>
      <w:proofErr w:type="spellStart"/>
      <w:r w:rsidRPr="006F0390">
        <w:rPr>
          <w:rFonts w:ascii="Times New Roman" w:hAnsi="Times New Roman" w:cs="Times New Roman"/>
          <w:sz w:val="24"/>
          <w:szCs w:val="24"/>
          <w:lang w:val="en-GB"/>
        </w:rPr>
        <w:t>Minchins</w:t>
      </w:r>
      <w:proofErr w:type="spellEnd"/>
      <w:r w:rsidRPr="006F0390">
        <w:rPr>
          <w:rFonts w:ascii="Times New Roman" w:hAnsi="Times New Roman" w:cs="Times New Roman"/>
          <w:sz w:val="24"/>
          <w:szCs w:val="24"/>
          <w:lang w:val="en-GB"/>
        </w:rPr>
        <w:t>.</w:t>
      </w:r>
    </w:p>
    <w:p w:rsidR="008C68A2" w:rsidRPr="006F0390" w:rsidRDefault="008C68A2" w:rsidP="008C68A2">
      <w:pPr>
        <w:pStyle w:val="ListParagraph"/>
        <w:spacing w:after="0" w:line="240" w:lineRule="auto"/>
        <w:ind w:left="360"/>
        <w:jc w:val="both"/>
        <w:rPr>
          <w:rFonts w:ascii="Times New Roman" w:hAnsi="Times New Roman" w:cs="Times New Roman"/>
          <w:sz w:val="24"/>
          <w:szCs w:val="24"/>
          <w:lang w:val="en-GB"/>
        </w:rPr>
      </w:pPr>
    </w:p>
    <w:p w:rsidR="00A06E0E"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 xml:space="preserve">The agreement also stated that in the event </w:t>
      </w:r>
      <w:r w:rsidR="00EA2A59">
        <w:rPr>
          <w:rFonts w:ascii="Times New Roman" w:hAnsi="Times New Roman" w:cs="Times New Roman"/>
          <w:sz w:val="24"/>
          <w:szCs w:val="24"/>
          <w:lang w:val="en-GB"/>
        </w:rPr>
        <w:t>of</w:t>
      </w:r>
      <w:r w:rsidRPr="006F0390">
        <w:rPr>
          <w:rFonts w:ascii="Times New Roman" w:hAnsi="Times New Roman" w:cs="Times New Roman"/>
          <w:sz w:val="24"/>
          <w:szCs w:val="24"/>
          <w:lang w:val="en-GB"/>
        </w:rPr>
        <w:t xml:space="preserve"> Mr Minchin</w:t>
      </w:r>
      <w:r w:rsidR="008C68A2">
        <w:rPr>
          <w:rFonts w:ascii="Times New Roman" w:hAnsi="Times New Roman" w:cs="Times New Roman"/>
          <w:sz w:val="24"/>
          <w:szCs w:val="24"/>
          <w:lang w:val="en-GB"/>
        </w:rPr>
        <w:t>’s</w:t>
      </w:r>
      <w:r w:rsidRPr="006F0390">
        <w:rPr>
          <w:rFonts w:ascii="Times New Roman" w:hAnsi="Times New Roman" w:cs="Times New Roman"/>
          <w:sz w:val="24"/>
          <w:szCs w:val="24"/>
          <w:lang w:val="en-GB"/>
        </w:rPr>
        <w:t xml:space="preserve"> would die, the first applicant would continue to make the monthly payments to Mrs Minchin.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Further, it was agreed that the first applicant would be given occupation of the property once Hilary Sue Minchin left the country to live in Australia permanently.</w:t>
      </w:r>
      <w:r w:rsidR="000B48F0" w:rsidRPr="006F0390">
        <w:rPr>
          <w:rFonts w:ascii="Times New Roman" w:hAnsi="Times New Roman" w:cs="Times New Roman"/>
          <w:sz w:val="24"/>
          <w:szCs w:val="24"/>
          <w:lang w:val="en-GB"/>
        </w:rPr>
        <w:t xml:space="preserve">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It was also agreed that the first applicant would live at the property rent-free, while the second applicant made instalme</w:t>
      </w:r>
      <w:r w:rsidR="008C68A2">
        <w:rPr>
          <w:rFonts w:ascii="Times New Roman" w:hAnsi="Times New Roman" w:cs="Times New Roman"/>
          <w:sz w:val="24"/>
          <w:szCs w:val="24"/>
          <w:lang w:val="en-GB"/>
        </w:rPr>
        <w:t xml:space="preserve">nt payments for the agreed sum.  </w:t>
      </w:r>
      <w:r w:rsidRPr="006F0390">
        <w:rPr>
          <w:rFonts w:ascii="Times New Roman" w:hAnsi="Times New Roman" w:cs="Times New Roman"/>
          <w:sz w:val="24"/>
          <w:szCs w:val="24"/>
          <w:lang w:val="en-GB"/>
        </w:rPr>
        <w:t xml:space="preserve">The agreement was conditional on </w:t>
      </w:r>
      <w:r w:rsidR="00EA2A59">
        <w:rPr>
          <w:rFonts w:ascii="Times New Roman" w:hAnsi="Times New Roman" w:cs="Times New Roman"/>
          <w:sz w:val="24"/>
          <w:szCs w:val="24"/>
          <w:lang w:val="en-GB"/>
        </w:rPr>
        <w:t>faithful</w:t>
      </w:r>
      <w:r w:rsidRPr="006F0390">
        <w:rPr>
          <w:rFonts w:ascii="Times New Roman" w:hAnsi="Times New Roman" w:cs="Times New Roman"/>
          <w:sz w:val="24"/>
          <w:szCs w:val="24"/>
          <w:lang w:val="en-GB"/>
        </w:rPr>
        <w:t xml:space="preserve"> payment of the monthly instalments, fail</w:t>
      </w:r>
      <w:r w:rsidR="00EA2A59">
        <w:rPr>
          <w:rFonts w:ascii="Times New Roman" w:hAnsi="Times New Roman" w:cs="Times New Roman"/>
          <w:sz w:val="24"/>
          <w:szCs w:val="24"/>
          <w:lang w:val="en-GB"/>
        </w:rPr>
        <w:t xml:space="preserve">ure of </w:t>
      </w:r>
      <w:r w:rsidRPr="006F0390">
        <w:rPr>
          <w:rFonts w:ascii="Times New Roman" w:hAnsi="Times New Roman" w:cs="Times New Roman"/>
          <w:sz w:val="24"/>
          <w:szCs w:val="24"/>
          <w:lang w:val="en-GB"/>
        </w:rPr>
        <w:t xml:space="preserve">which would result in the agreement being cancelled as per clause 5 of the agreement.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In the event of such cancellation, only 50% of the total amount paid towards the purchase price would be refunded.</w:t>
      </w:r>
    </w:p>
    <w:p w:rsidR="008C68A2" w:rsidRPr="008C68A2" w:rsidRDefault="008C68A2" w:rsidP="008C68A2">
      <w:pPr>
        <w:pStyle w:val="ListParagraph"/>
        <w:rPr>
          <w:rFonts w:ascii="Times New Roman" w:hAnsi="Times New Roman" w:cs="Times New Roman"/>
          <w:sz w:val="24"/>
          <w:szCs w:val="24"/>
          <w:lang w:val="en-GB"/>
        </w:rPr>
      </w:pPr>
    </w:p>
    <w:p w:rsidR="00A06E0E"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The respondent issued summons against the first and second applicants, seeking for an ord</w:t>
      </w:r>
      <w:r w:rsidR="000B48F0" w:rsidRPr="006F0390">
        <w:rPr>
          <w:rFonts w:ascii="Times New Roman" w:hAnsi="Times New Roman" w:cs="Times New Roman"/>
          <w:sz w:val="24"/>
          <w:szCs w:val="24"/>
          <w:lang w:val="en-GB"/>
        </w:rPr>
        <w:t>er confirming cancellation of the</w:t>
      </w:r>
      <w:r w:rsidRPr="006F0390">
        <w:rPr>
          <w:rFonts w:ascii="Times New Roman" w:hAnsi="Times New Roman" w:cs="Times New Roman"/>
          <w:sz w:val="24"/>
          <w:szCs w:val="24"/>
          <w:lang w:val="en-GB"/>
        </w:rPr>
        <w:t xml:space="preserve"> instalment sale of land agreement entered into by and between the first applicant and the respondent.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respondent </w:t>
      </w:r>
      <w:r w:rsidR="00D512E7">
        <w:rPr>
          <w:rFonts w:ascii="Times New Roman" w:hAnsi="Times New Roman" w:cs="Times New Roman"/>
          <w:sz w:val="24"/>
          <w:szCs w:val="24"/>
          <w:lang w:val="en-GB"/>
        </w:rPr>
        <w:t>also sought</w:t>
      </w:r>
      <w:r w:rsidRPr="006F0390">
        <w:rPr>
          <w:rFonts w:ascii="Times New Roman" w:hAnsi="Times New Roman" w:cs="Times New Roman"/>
          <w:sz w:val="24"/>
          <w:szCs w:val="24"/>
          <w:lang w:val="en-GB"/>
        </w:rPr>
        <w:t xml:space="preserve"> the eviction of the first applicant and all those claiming occupation through her from the property.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Further, the respondent sought authorization to retain the full amount paid to date, in damages for the breach.</w:t>
      </w:r>
    </w:p>
    <w:p w:rsidR="008C68A2" w:rsidRPr="008C68A2" w:rsidRDefault="008C68A2" w:rsidP="008C68A2">
      <w:pPr>
        <w:pStyle w:val="ListParagraph"/>
        <w:rPr>
          <w:rFonts w:ascii="Times New Roman" w:hAnsi="Times New Roman" w:cs="Times New Roman"/>
          <w:sz w:val="24"/>
          <w:szCs w:val="24"/>
          <w:lang w:val="en-GB"/>
        </w:rPr>
      </w:pPr>
    </w:p>
    <w:p w:rsidR="00A06E0E" w:rsidRPr="006F0390"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 xml:space="preserve">The respondent alleged that the applicants stopped making payments in May 2011 and since then, the first applicant has been living on the property rent free, without making the required 200 GBP instalment payments.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The respondent further alleged that sometime in 2017, the first applicant placed tenants on the property and started collecting rentals.</w:t>
      </w:r>
    </w:p>
    <w:p w:rsidR="00A06E0E"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 xml:space="preserve">The applicants opposed the relief sought by the respondent.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applicants contended that the cancellation of the agreement was not lawfully effected.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They argued that they ought to be allowed to complete the purchase.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Alternatively, they sought reimbursement of the payments </w:t>
      </w:r>
      <w:r w:rsidRPr="006F0390">
        <w:rPr>
          <w:rFonts w:ascii="Times New Roman" w:hAnsi="Times New Roman" w:cs="Times New Roman"/>
          <w:sz w:val="24"/>
          <w:szCs w:val="24"/>
          <w:lang w:val="en-GB"/>
        </w:rPr>
        <w:lastRenderedPageBreak/>
        <w:t xml:space="preserve">they had made in the event that the cancellation was upheld.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court </w:t>
      </w:r>
      <w:r w:rsidRPr="006F0390">
        <w:rPr>
          <w:rFonts w:ascii="Times New Roman" w:hAnsi="Times New Roman" w:cs="Times New Roman"/>
          <w:i/>
          <w:sz w:val="24"/>
          <w:szCs w:val="24"/>
          <w:lang w:val="en-GB"/>
        </w:rPr>
        <w:t xml:space="preserve">a quo </w:t>
      </w:r>
      <w:r w:rsidRPr="006F0390">
        <w:rPr>
          <w:rFonts w:ascii="Times New Roman" w:hAnsi="Times New Roman" w:cs="Times New Roman"/>
          <w:sz w:val="24"/>
          <w:szCs w:val="24"/>
          <w:lang w:val="en-GB"/>
        </w:rPr>
        <w:t xml:space="preserve">held that the respondent gave proper notice hence she was entitled to cancel the agreement.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court </w:t>
      </w:r>
      <w:r w:rsidRPr="006F0390">
        <w:rPr>
          <w:rFonts w:ascii="Times New Roman" w:hAnsi="Times New Roman" w:cs="Times New Roman"/>
          <w:i/>
          <w:sz w:val="24"/>
          <w:szCs w:val="24"/>
          <w:lang w:val="en-GB"/>
        </w:rPr>
        <w:t xml:space="preserve">a quo </w:t>
      </w:r>
      <w:r w:rsidRPr="006F0390">
        <w:rPr>
          <w:rFonts w:ascii="Times New Roman" w:hAnsi="Times New Roman" w:cs="Times New Roman"/>
          <w:sz w:val="24"/>
          <w:szCs w:val="24"/>
          <w:lang w:val="en-GB"/>
        </w:rPr>
        <w:t xml:space="preserve">ordered the applicants and all those claiming occupation through them to vacate the property. </w:t>
      </w:r>
      <w:r w:rsidR="008C68A2">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In addition, the respondent was ordered to reimburse the first applicant half the amount paid under the agreement.</w:t>
      </w:r>
    </w:p>
    <w:p w:rsidR="00670054" w:rsidRDefault="00670054" w:rsidP="00670054">
      <w:pPr>
        <w:pStyle w:val="ListParagraph"/>
        <w:spacing w:after="0" w:line="240" w:lineRule="auto"/>
        <w:ind w:left="360"/>
        <w:jc w:val="both"/>
        <w:rPr>
          <w:rFonts w:ascii="Times New Roman" w:hAnsi="Times New Roman" w:cs="Times New Roman"/>
          <w:sz w:val="24"/>
          <w:szCs w:val="24"/>
          <w:lang w:val="en-GB"/>
        </w:rPr>
      </w:pPr>
    </w:p>
    <w:p w:rsidR="00A06E0E"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 xml:space="preserve">Aggrieved by the decision of the court </w:t>
      </w:r>
      <w:r w:rsidRPr="006F0390">
        <w:rPr>
          <w:rFonts w:ascii="Times New Roman" w:hAnsi="Times New Roman" w:cs="Times New Roman"/>
          <w:i/>
          <w:sz w:val="24"/>
          <w:szCs w:val="24"/>
          <w:lang w:val="en-GB"/>
        </w:rPr>
        <w:t>a quo</w:t>
      </w:r>
      <w:r w:rsidRPr="006F0390">
        <w:rPr>
          <w:rFonts w:ascii="Times New Roman" w:hAnsi="Times New Roman" w:cs="Times New Roman"/>
          <w:sz w:val="24"/>
          <w:szCs w:val="24"/>
          <w:lang w:val="en-GB"/>
        </w:rPr>
        <w:t xml:space="preserve">, the applicants noted an appeal under case number </w:t>
      </w:r>
      <w:r w:rsidR="005103A4">
        <w:rPr>
          <w:rFonts w:ascii="Times New Roman" w:hAnsi="Times New Roman" w:cs="Times New Roman"/>
          <w:sz w:val="24"/>
          <w:szCs w:val="24"/>
          <w:lang w:val="en-GB"/>
        </w:rPr>
        <w:t>SC</w:t>
      </w:r>
      <w:r w:rsidR="00670054">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662/24. </w:t>
      </w:r>
      <w:r w:rsidR="00670054">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However, the app</w:t>
      </w:r>
      <w:r w:rsidR="005103A4">
        <w:rPr>
          <w:rFonts w:ascii="Times New Roman" w:hAnsi="Times New Roman" w:cs="Times New Roman"/>
          <w:sz w:val="24"/>
          <w:szCs w:val="24"/>
          <w:lang w:val="en-GB"/>
        </w:rPr>
        <w:t xml:space="preserve">eal </w:t>
      </w:r>
      <w:r w:rsidRPr="006F0390">
        <w:rPr>
          <w:rFonts w:ascii="Times New Roman" w:hAnsi="Times New Roman" w:cs="Times New Roman"/>
          <w:sz w:val="24"/>
          <w:szCs w:val="24"/>
          <w:lang w:val="en-GB"/>
        </w:rPr>
        <w:t>was deemed abandoned and dismissed for failure to pay security for costs.</w:t>
      </w:r>
      <w:r w:rsidR="003A4C03" w:rsidRPr="006F0390">
        <w:rPr>
          <w:rFonts w:ascii="Times New Roman" w:hAnsi="Times New Roman" w:cs="Times New Roman"/>
          <w:sz w:val="24"/>
          <w:szCs w:val="24"/>
          <w:lang w:val="en-GB"/>
        </w:rPr>
        <w:t xml:space="preserve"> </w:t>
      </w:r>
      <w:r w:rsidR="00670054">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 xml:space="preserve">The applicants sought condonation for the late noting of an appeal and extension of time within which to appeal, which application was granted. </w:t>
      </w:r>
      <w:r w:rsidR="00670054">
        <w:rPr>
          <w:rFonts w:ascii="Times New Roman" w:hAnsi="Times New Roman" w:cs="Times New Roman"/>
          <w:sz w:val="24"/>
          <w:szCs w:val="24"/>
          <w:lang w:val="en-GB"/>
        </w:rPr>
        <w:t xml:space="preserve"> </w:t>
      </w:r>
      <w:r w:rsidRPr="006F0390">
        <w:rPr>
          <w:rFonts w:ascii="Times New Roman" w:hAnsi="Times New Roman" w:cs="Times New Roman"/>
          <w:sz w:val="24"/>
          <w:szCs w:val="24"/>
          <w:lang w:val="en-GB"/>
        </w:rPr>
        <w:t>The applicants then noted an appeal on 7 April 2025 under case number SC 268/25, which unfortunately, was deemed abandoned and dismissed for failure to serve</w:t>
      </w:r>
      <w:r w:rsidR="00EA2A59">
        <w:rPr>
          <w:rFonts w:ascii="Times New Roman" w:hAnsi="Times New Roman" w:cs="Times New Roman"/>
          <w:sz w:val="24"/>
          <w:szCs w:val="24"/>
          <w:lang w:val="en-GB"/>
        </w:rPr>
        <w:t xml:space="preserve"> the notice of appeal on</w:t>
      </w:r>
      <w:r w:rsidRPr="006F0390">
        <w:rPr>
          <w:rFonts w:ascii="Times New Roman" w:hAnsi="Times New Roman" w:cs="Times New Roman"/>
          <w:sz w:val="24"/>
          <w:szCs w:val="24"/>
          <w:lang w:val="en-GB"/>
        </w:rPr>
        <w:t xml:space="preserve"> the </w:t>
      </w:r>
      <w:r w:rsidR="00670054">
        <w:rPr>
          <w:rFonts w:ascii="Times New Roman" w:hAnsi="Times New Roman" w:cs="Times New Roman"/>
          <w:sz w:val="24"/>
          <w:szCs w:val="24"/>
          <w:lang w:val="en-GB"/>
        </w:rPr>
        <w:t>R</w:t>
      </w:r>
      <w:r w:rsidRPr="006F0390">
        <w:rPr>
          <w:rFonts w:ascii="Times New Roman" w:hAnsi="Times New Roman" w:cs="Times New Roman"/>
          <w:sz w:val="24"/>
          <w:szCs w:val="24"/>
          <w:lang w:val="en-GB"/>
        </w:rPr>
        <w:t xml:space="preserve">egistrar of the court </w:t>
      </w:r>
      <w:r w:rsidRPr="006F0390">
        <w:rPr>
          <w:rFonts w:ascii="Times New Roman" w:hAnsi="Times New Roman" w:cs="Times New Roman"/>
          <w:i/>
          <w:sz w:val="24"/>
          <w:szCs w:val="24"/>
          <w:lang w:val="en-GB"/>
        </w:rPr>
        <w:t>a quo</w:t>
      </w:r>
      <w:r w:rsidRPr="006F0390">
        <w:rPr>
          <w:rFonts w:ascii="Times New Roman" w:hAnsi="Times New Roman" w:cs="Times New Roman"/>
          <w:sz w:val="24"/>
          <w:szCs w:val="24"/>
          <w:lang w:val="en-GB"/>
        </w:rPr>
        <w:t xml:space="preserve">. </w:t>
      </w:r>
    </w:p>
    <w:p w:rsidR="00670054" w:rsidRPr="00670054" w:rsidRDefault="00670054" w:rsidP="00670054">
      <w:pPr>
        <w:pStyle w:val="ListParagraph"/>
        <w:rPr>
          <w:rFonts w:ascii="Times New Roman" w:hAnsi="Times New Roman" w:cs="Times New Roman"/>
          <w:sz w:val="24"/>
          <w:szCs w:val="24"/>
          <w:lang w:val="en-GB"/>
        </w:rPr>
      </w:pPr>
    </w:p>
    <w:p w:rsidR="00A06E0E" w:rsidRPr="006F0390" w:rsidRDefault="00A06E0E" w:rsidP="00803F7D">
      <w:pPr>
        <w:pStyle w:val="ListParagraph"/>
        <w:numPr>
          <w:ilvl w:val="0"/>
          <w:numId w:val="8"/>
        </w:numPr>
        <w:spacing w:line="480" w:lineRule="auto"/>
        <w:ind w:left="360"/>
        <w:jc w:val="both"/>
        <w:rPr>
          <w:rFonts w:ascii="Times New Roman" w:hAnsi="Times New Roman" w:cs="Times New Roman"/>
          <w:sz w:val="24"/>
          <w:szCs w:val="24"/>
          <w:lang w:val="en-GB"/>
        </w:rPr>
      </w:pPr>
      <w:r w:rsidRPr="006F0390">
        <w:rPr>
          <w:rFonts w:ascii="Times New Roman" w:hAnsi="Times New Roman" w:cs="Times New Roman"/>
          <w:sz w:val="24"/>
          <w:szCs w:val="24"/>
          <w:lang w:val="en-GB"/>
        </w:rPr>
        <w:t>This series of events has led the applicants to file the present application seeking the following relief:</w:t>
      </w:r>
    </w:p>
    <w:p w:rsidR="00A06E0E" w:rsidRPr="00A06E0E" w:rsidRDefault="00A06E0E" w:rsidP="009470E0">
      <w:pPr>
        <w:spacing w:after="0" w:line="480" w:lineRule="auto"/>
        <w:jc w:val="both"/>
        <w:rPr>
          <w:rFonts w:ascii="Times New Roman" w:hAnsi="Times New Roman" w:cs="Times New Roman"/>
          <w:b/>
          <w:sz w:val="24"/>
          <w:szCs w:val="24"/>
          <w:u w:val="single"/>
          <w:lang w:val="en-GB"/>
        </w:rPr>
      </w:pPr>
      <w:r w:rsidRPr="00A06E0E">
        <w:rPr>
          <w:rFonts w:ascii="Times New Roman" w:hAnsi="Times New Roman" w:cs="Times New Roman"/>
          <w:b/>
          <w:sz w:val="24"/>
          <w:szCs w:val="24"/>
          <w:u w:val="single"/>
          <w:lang w:val="en-GB"/>
        </w:rPr>
        <w:t xml:space="preserve">RELIEF SOUGHT </w:t>
      </w:r>
    </w:p>
    <w:p w:rsidR="00A06E0E" w:rsidRPr="00A06E0E" w:rsidRDefault="00A06E0E" w:rsidP="009470E0">
      <w:pPr>
        <w:numPr>
          <w:ilvl w:val="0"/>
          <w:numId w:val="2"/>
        </w:numPr>
        <w:spacing w:after="0" w:line="480" w:lineRule="auto"/>
        <w:contextualSpacing/>
        <w:jc w:val="both"/>
        <w:rPr>
          <w:rFonts w:ascii="Times New Roman" w:hAnsi="Times New Roman" w:cs="Times New Roman"/>
          <w:sz w:val="24"/>
          <w:szCs w:val="24"/>
          <w:lang w:val="en-GB"/>
        </w:rPr>
      </w:pPr>
      <w:r w:rsidRPr="00A06E0E">
        <w:rPr>
          <w:rFonts w:ascii="Times New Roman" w:hAnsi="Times New Roman" w:cs="Times New Roman"/>
          <w:sz w:val="24"/>
          <w:szCs w:val="24"/>
          <w:lang w:val="en-GB"/>
        </w:rPr>
        <w:t>The instant application be and hereby succeeds.</w:t>
      </w:r>
      <w:r w:rsidR="00EA2A59">
        <w:rPr>
          <w:rFonts w:ascii="Times New Roman" w:hAnsi="Times New Roman" w:cs="Times New Roman"/>
          <w:sz w:val="24"/>
          <w:szCs w:val="24"/>
          <w:lang w:val="en-GB"/>
        </w:rPr>
        <w:t>(sic)</w:t>
      </w:r>
    </w:p>
    <w:p w:rsidR="00A06E0E" w:rsidRPr="00A06E0E" w:rsidRDefault="00A06E0E" w:rsidP="00A06E0E">
      <w:pPr>
        <w:numPr>
          <w:ilvl w:val="0"/>
          <w:numId w:val="2"/>
        </w:numPr>
        <w:spacing w:line="480" w:lineRule="auto"/>
        <w:contextualSpacing/>
        <w:jc w:val="both"/>
        <w:rPr>
          <w:rFonts w:ascii="Times New Roman" w:hAnsi="Times New Roman" w:cs="Times New Roman"/>
          <w:sz w:val="24"/>
          <w:szCs w:val="24"/>
          <w:lang w:val="en-GB"/>
        </w:rPr>
      </w:pPr>
      <w:r w:rsidRPr="00A06E0E">
        <w:rPr>
          <w:rFonts w:ascii="Times New Roman" w:hAnsi="Times New Roman" w:cs="Times New Roman"/>
          <w:sz w:val="24"/>
          <w:szCs w:val="24"/>
          <w:lang w:val="en-GB"/>
        </w:rPr>
        <w:t xml:space="preserve">The applicant’s failure to timeously note an appeal against the whole of the final judgment of the civil division of the High Court of Zimbabwe, sitting at Harare, per the Honourable </w:t>
      </w:r>
      <w:proofErr w:type="spellStart"/>
      <w:r w:rsidRPr="00A06E0E">
        <w:rPr>
          <w:rFonts w:ascii="Times New Roman" w:hAnsi="Times New Roman" w:cs="Times New Roman"/>
          <w:sz w:val="24"/>
          <w:szCs w:val="24"/>
          <w:lang w:val="en-GB"/>
        </w:rPr>
        <w:t>K</w:t>
      </w:r>
      <w:r w:rsidR="00670054" w:rsidRPr="00670054">
        <w:rPr>
          <w:rFonts w:ascii="Times New Roman" w:hAnsi="Times New Roman" w:cs="Times New Roman"/>
          <w:smallCaps/>
          <w:sz w:val="24"/>
          <w:szCs w:val="24"/>
          <w:lang w:val="en-GB"/>
        </w:rPr>
        <w:t>atiyo</w:t>
      </w:r>
      <w:proofErr w:type="spellEnd"/>
      <w:r w:rsidRPr="00A06E0E">
        <w:rPr>
          <w:rFonts w:ascii="Times New Roman" w:hAnsi="Times New Roman" w:cs="Times New Roman"/>
          <w:sz w:val="24"/>
          <w:szCs w:val="24"/>
          <w:lang w:val="en-GB"/>
        </w:rPr>
        <w:t xml:space="preserve"> J, in case number HCH 344/21, which was handed down on 4 November 2024, be and is hereby condoned.</w:t>
      </w:r>
    </w:p>
    <w:p w:rsidR="00A06E0E" w:rsidRPr="00A06E0E" w:rsidRDefault="00A06E0E" w:rsidP="00A06E0E">
      <w:pPr>
        <w:numPr>
          <w:ilvl w:val="0"/>
          <w:numId w:val="2"/>
        </w:numPr>
        <w:spacing w:line="480" w:lineRule="auto"/>
        <w:contextualSpacing/>
        <w:jc w:val="both"/>
        <w:rPr>
          <w:rFonts w:ascii="Times New Roman" w:hAnsi="Times New Roman" w:cs="Times New Roman"/>
          <w:sz w:val="24"/>
          <w:szCs w:val="24"/>
          <w:lang w:val="en-GB"/>
        </w:rPr>
      </w:pPr>
      <w:r w:rsidRPr="00A06E0E">
        <w:rPr>
          <w:rFonts w:ascii="Times New Roman" w:hAnsi="Times New Roman" w:cs="Times New Roman"/>
          <w:sz w:val="24"/>
          <w:szCs w:val="24"/>
          <w:lang w:val="en-GB"/>
        </w:rPr>
        <w:lastRenderedPageBreak/>
        <w:t>The applicant be and is hereby granted an extension of time within which to appeal and is hereby given leave to file its notice of appeal within five days of the date of this judgment.</w:t>
      </w:r>
    </w:p>
    <w:p w:rsidR="00A06E0E" w:rsidRDefault="00A06E0E" w:rsidP="00A06E0E">
      <w:pPr>
        <w:numPr>
          <w:ilvl w:val="0"/>
          <w:numId w:val="2"/>
        </w:numPr>
        <w:spacing w:line="480" w:lineRule="auto"/>
        <w:contextualSpacing/>
        <w:jc w:val="both"/>
        <w:rPr>
          <w:rFonts w:ascii="Times New Roman" w:hAnsi="Times New Roman" w:cs="Times New Roman"/>
          <w:sz w:val="24"/>
          <w:szCs w:val="24"/>
          <w:lang w:val="en-GB"/>
        </w:rPr>
      </w:pPr>
      <w:r w:rsidRPr="00A06E0E">
        <w:rPr>
          <w:rFonts w:ascii="Times New Roman" w:hAnsi="Times New Roman" w:cs="Times New Roman"/>
          <w:sz w:val="24"/>
          <w:szCs w:val="24"/>
          <w:lang w:val="en-GB"/>
        </w:rPr>
        <w:t>There shall be no order as to costs.</w:t>
      </w:r>
    </w:p>
    <w:p w:rsidR="00FD1F1A" w:rsidRPr="00A06E0E" w:rsidRDefault="00FD1F1A" w:rsidP="00FD1F1A">
      <w:pPr>
        <w:spacing w:after="0" w:line="240" w:lineRule="auto"/>
        <w:ind w:left="1080"/>
        <w:contextualSpacing/>
        <w:jc w:val="both"/>
        <w:rPr>
          <w:rFonts w:ascii="Times New Roman" w:hAnsi="Times New Roman" w:cs="Times New Roman"/>
          <w:sz w:val="24"/>
          <w:szCs w:val="24"/>
          <w:lang w:val="en-GB"/>
        </w:rPr>
      </w:pPr>
    </w:p>
    <w:p w:rsidR="00663F84" w:rsidRDefault="009E5E45" w:rsidP="00FD1F1A">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SUBMISSIONS </w:t>
      </w:r>
      <w:r w:rsidR="001B4109">
        <w:rPr>
          <w:rFonts w:ascii="Times New Roman" w:hAnsi="Times New Roman" w:cs="Times New Roman"/>
          <w:b/>
          <w:sz w:val="24"/>
          <w:szCs w:val="24"/>
          <w:u w:val="single"/>
        </w:rPr>
        <w:t>BEFORE THIS COURT</w:t>
      </w:r>
    </w:p>
    <w:p w:rsidR="008C7F78" w:rsidRDefault="00D512E7" w:rsidP="00FD1F1A">
      <w:pPr>
        <w:pStyle w:val="ListParagraph"/>
        <w:numPr>
          <w:ilvl w:val="0"/>
          <w:numId w:val="8"/>
        </w:numPr>
        <w:spacing w:after="0"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FD1F1A">
        <w:rPr>
          <w:rFonts w:ascii="Times New Roman" w:hAnsi="Times New Roman" w:cs="Times New Roman"/>
          <w:i/>
          <w:sz w:val="24"/>
          <w:szCs w:val="24"/>
        </w:rPr>
        <w:t>Nyamakura</w:t>
      </w:r>
      <w:proofErr w:type="spellEnd"/>
      <w:r>
        <w:rPr>
          <w:rFonts w:ascii="Times New Roman" w:hAnsi="Times New Roman" w:cs="Times New Roman"/>
          <w:sz w:val="24"/>
          <w:szCs w:val="24"/>
        </w:rPr>
        <w:t>, for the</w:t>
      </w:r>
      <w:r w:rsidR="008C7F78" w:rsidRPr="005F3CA3">
        <w:rPr>
          <w:rFonts w:ascii="Times New Roman" w:hAnsi="Times New Roman" w:cs="Times New Roman"/>
          <w:sz w:val="24"/>
          <w:szCs w:val="24"/>
        </w:rPr>
        <w:t xml:space="preserve"> respondent</w:t>
      </w:r>
      <w:r>
        <w:rPr>
          <w:rFonts w:ascii="Times New Roman" w:hAnsi="Times New Roman" w:cs="Times New Roman"/>
          <w:sz w:val="24"/>
          <w:szCs w:val="24"/>
        </w:rPr>
        <w:t>,</w:t>
      </w:r>
      <w:r w:rsidR="008C7F78" w:rsidRPr="005F3CA3">
        <w:rPr>
          <w:rFonts w:ascii="Times New Roman" w:hAnsi="Times New Roman" w:cs="Times New Roman"/>
          <w:sz w:val="24"/>
          <w:szCs w:val="24"/>
        </w:rPr>
        <w:t xml:space="preserve"> raised four preliminary points. </w:t>
      </w:r>
      <w:r w:rsidR="00FD1F1A">
        <w:rPr>
          <w:rFonts w:ascii="Times New Roman" w:hAnsi="Times New Roman" w:cs="Times New Roman"/>
          <w:sz w:val="24"/>
          <w:szCs w:val="24"/>
        </w:rPr>
        <w:t xml:space="preserve"> </w:t>
      </w:r>
      <w:r w:rsidR="008C7F78" w:rsidRPr="005F3CA3">
        <w:rPr>
          <w:rFonts w:ascii="Times New Roman" w:hAnsi="Times New Roman" w:cs="Times New Roman"/>
          <w:sz w:val="24"/>
          <w:szCs w:val="24"/>
        </w:rPr>
        <w:t xml:space="preserve">The first point was to the effect that the notice of appeal is fatally defective rendering the application </w:t>
      </w:r>
      <w:r w:rsidRPr="005F3CA3">
        <w:rPr>
          <w:rFonts w:ascii="Times New Roman" w:hAnsi="Times New Roman" w:cs="Times New Roman"/>
          <w:sz w:val="24"/>
          <w:szCs w:val="24"/>
        </w:rPr>
        <w:t>defective.</w:t>
      </w:r>
      <w:r>
        <w:rPr>
          <w:rFonts w:ascii="Times New Roman" w:hAnsi="Times New Roman" w:cs="Times New Roman"/>
          <w:sz w:val="24"/>
          <w:szCs w:val="24"/>
        </w:rPr>
        <w:t xml:space="preserve"> </w:t>
      </w:r>
      <w:r w:rsidR="00FD1F1A">
        <w:rPr>
          <w:rFonts w:ascii="Times New Roman" w:hAnsi="Times New Roman" w:cs="Times New Roman"/>
          <w:sz w:val="24"/>
          <w:szCs w:val="24"/>
        </w:rPr>
        <w:t xml:space="preserve"> </w:t>
      </w:r>
      <w:r>
        <w:rPr>
          <w:rFonts w:ascii="Times New Roman" w:hAnsi="Times New Roman" w:cs="Times New Roman"/>
          <w:sz w:val="24"/>
          <w:szCs w:val="24"/>
        </w:rPr>
        <w:t>He submitted that the notice related to an appeal against the whole judgment</w:t>
      </w:r>
      <w:r w:rsidR="002B430C">
        <w:rPr>
          <w:rFonts w:ascii="Times New Roman" w:hAnsi="Times New Roman" w:cs="Times New Roman"/>
          <w:sz w:val="24"/>
          <w:szCs w:val="24"/>
        </w:rPr>
        <w:t xml:space="preserve"> of the court</w:t>
      </w:r>
      <w:r w:rsidR="002B430C">
        <w:rPr>
          <w:rFonts w:ascii="Times New Roman" w:hAnsi="Times New Roman" w:cs="Times New Roman"/>
          <w:i/>
          <w:iCs/>
          <w:sz w:val="24"/>
          <w:szCs w:val="24"/>
        </w:rPr>
        <w:t xml:space="preserve"> aquo </w:t>
      </w:r>
      <w:r w:rsidR="002B430C">
        <w:rPr>
          <w:rFonts w:ascii="Times New Roman" w:hAnsi="Times New Roman" w:cs="Times New Roman"/>
          <w:sz w:val="24"/>
          <w:szCs w:val="24"/>
        </w:rPr>
        <w:t>while the grounds reflect the appeal is against a part of the judgment.</w:t>
      </w:r>
      <w:r w:rsidR="008C7F78" w:rsidRPr="005F3CA3">
        <w:rPr>
          <w:rFonts w:ascii="Times New Roman" w:hAnsi="Times New Roman" w:cs="Times New Roman"/>
          <w:sz w:val="24"/>
          <w:szCs w:val="24"/>
        </w:rPr>
        <w:t xml:space="preserve"> </w:t>
      </w:r>
      <w:r w:rsidR="00FD1F1A">
        <w:rPr>
          <w:rFonts w:ascii="Times New Roman" w:hAnsi="Times New Roman" w:cs="Times New Roman"/>
          <w:sz w:val="24"/>
          <w:szCs w:val="24"/>
        </w:rPr>
        <w:t xml:space="preserve"> </w:t>
      </w:r>
      <w:r w:rsidR="009E5E45" w:rsidRPr="005F3CA3">
        <w:rPr>
          <w:rFonts w:ascii="Times New Roman" w:hAnsi="Times New Roman" w:cs="Times New Roman"/>
          <w:sz w:val="24"/>
          <w:szCs w:val="24"/>
        </w:rPr>
        <w:t>The second preliminary point relates to the fact that the applicants have no</w:t>
      </w:r>
      <w:r w:rsidR="00B268F8" w:rsidRPr="005F3CA3">
        <w:rPr>
          <w:rFonts w:ascii="Times New Roman" w:hAnsi="Times New Roman" w:cs="Times New Roman"/>
          <w:sz w:val="24"/>
          <w:szCs w:val="24"/>
        </w:rPr>
        <w:t>t</w:t>
      </w:r>
      <w:r w:rsidR="009E5E45" w:rsidRPr="005F3CA3">
        <w:rPr>
          <w:rFonts w:ascii="Times New Roman" w:hAnsi="Times New Roman" w:cs="Times New Roman"/>
          <w:sz w:val="24"/>
          <w:szCs w:val="24"/>
        </w:rPr>
        <w:t xml:space="preserve"> attached an explanatory affidavit from the </w:t>
      </w:r>
      <w:r w:rsidR="00567E2F" w:rsidRPr="005F3CA3">
        <w:rPr>
          <w:rFonts w:ascii="Times New Roman" w:hAnsi="Times New Roman" w:cs="Times New Roman"/>
          <w:sz w:val="24"/>
          <w:szCs w:val="24"/>
        </w:rPr>
        <w:t xml:space="preserve">previous legal practitioners, who they impute blame on. </w:t>
      </w:r>
      <w:r w:rsidR="00FD1F1A">
        <w:rPr>
          <w:rFonts w:ascii="Times New Roman" w:hAnsi="Times New Roman" w:cs="Times New Roman"/>
          <w:sz w:val="24"/>
          <w:szCs w:val="24"/>
        </w:rPr>
        <w:t xml:space="preserve"> </w:t>
      </w:r>
      <w:r w:rsidR="00A47204" w:rsidRPr="005F3CA3">
        <w:rPr>
          <w:rFonts w:ascii="Times New Roman" w:hAnsi="Times New Roman" w:cs="Times New Roman"/>
          <w:sz w:val="24"/>
          <w:szCs w:val="24"/>
        </w:rPr>
        <w:t xml:space="preserve">The third point is to the effect that the applicants do not explain all the periods of delay. </w:t>
      </w:r>
      <w:r w:rsidR="00FD1F1A">
        <w:rPr>
          <w:rFonts w:ascii="Times New Roman" w:hAnsi="Times New Roman" w:cs="Times New Roman"/>
          <w:sz w:val="24"/>
          <w:szCs w:val="24"/>
        </w:rPr>
        <w:t xml:space="preserve"> </w:t>
      </w:r>
      <w:r w:rsidR="00A47204" w:rsidRPr="005F3CA3">
        <w:rPr>
          <w:rFonts w:ascii="Times New Roman" w:hAnsi="Times New Roman" w:cs="Times New Roman"/>
          <w:sz w:val="24"/>
          <w:szCs w:val="24"/>
        </w:rPr>
        <w:t>Lastly, that the applicants have already been evicted, rending the matter moo</w:t>
      </w:r>
      <w:r w:rsidR="00D14FC1" w:rsidRPr="005F3CA3">
        <w:rPr>
          <w:rFonts w:ascii="Times New Roman" w:hAnsi="Times New Roman" w:cs="Times New Roman"/>
          <w:sz w:val="24"/>
          <w:szCs w:val="24"/>
        </w:rPr>
        <w:t>t.</w:t>
      </w:r>
    </w:p>
    <w:p w:rsidR="00FD1F1A" w:rsidRDefault="00FD1F1A" w:rsidP="00FD1F1A">
      <w:pPr>
        <w:pStyle w:val="ListParagraph"/>
        <w:spacing w:after="0" w:line="240" w:lineRule="auto"/>
        <w:ind w:left="360"/>
        <w:jc w:val="both"/>
        <w:rPr>
          <w:rFonts w:ascii="Times New Roman" w:hAnsi="Times New Roman" w:cs="Times New Roman"/>
          <w:sz w:val="24"/>
          <w:szCs w:val="24"/>
        </w:rPr>
      </w:pPr>
    </w:p>
    <w:p w:rsidR="0004230E" w:rsidRDefault="00994A27" w:rsidP="00803F7D">
      <w:pPr>
        <w:pStyle w:val="ListParagraph"/>
        <w:numPr>
          <w:ilvl w:val="0"/>
          <w:numId w:val="8"/>
        </w:numPr>
        <w:spacing w:line="480" w:lineRule="auto"/>
        <w:ind w:left="450" w:hanging="450"/>
        <w:jc w:val="both"/>
        <w:rPr>
          <w:rFonts w:ascii="Times New Roman" w:hAnsi="Times New Roman" w:cs="Times New Roman"/>
          <w:sz w:val="24"/>
          <w:szCs w:val="24"/>
        </w:rPr>
      </w:pPr>
      <w:proofErr w:type="spellStart"/>
      <w:r w:rsidRPr="005F3CA3">
        <w:rPr>
          <w:rFonts w:ascii="Times New Roman" w:hAnsi="Times New Roman" w:cs="Times New Roman"/>
          <w:sz w:val="24"/>
          <w:szCs w:val="24"/>
        </w:rPr>
        <w:t>Mr</w:t>
      </w:r>
      <w:proofErr w:type="spellEnd"/>
      <w:r w:rsidRPr="005F3CA3">
        <w:rPr>
          <w:rFonts w:ascii="Times New Roman" w:hAnsi="Times New Roman" w:cs="Times New Roman"/>
          <w:sz w:val="24"/>
          <w:szCs w:val="24"/>
        </w:rPr>
        <w:t xml:space="preserve"> </w:t>
      </w:r>
      <w:proofErr w:type="spellStart"/>
      <w:r w:rsidRPr="005F3CA3">
        <w:rPr>
          <w:rFonts w:ascii="Times New Roman" w:hAnsi="Times New Roman" w:cs="Times New Roman"/>
          <w:i/>
          <w:sz w:val="24"/>
          <w:szCs w:val="24"/>
        </w:rPr>
        <w:t>Zvobgo</w:t>
      </w:r>
      <w:proofErr w:type="spellEnd"/>
      <w:r w:rsidR="00EA2A59">
        <w:rPr>
          <w:rFonts w:ascii="Times New Roman" w:hAnsi="Times New Roman" w:cs="Times New Roman"/>
          <w:i/>
          <w:sz w:val="24"/>
          <w:szCs w:val="24"/>
        </w:rPr>
        <w:t xml:space="preserve"> </w:t>
      </w:r>
      <w:r w:rsidR="00EA2A59" w:rsidRPr="00FD1F1A">
        <w:rPr>
          <w:rFonts w:ascii="Times New Roman" w:hAnsi="Times New Roman" w:cs="Times New Roman"/>
          <w:sz w:val="24"/>
          <w:szCs w:val="24"/>
        </w:rPr>
        <w:t>also</w:t>
      </w:r>
      <w:r w:rsidRPr="005F3CA3">
        <w:rPr>
          <w:rFonts w:ascii="Times New Roman" w:hAnsi="Times New Roman" w:cs="Times New Roman"/>
          <w:i/>
          <w:sz w:val="24"/>
          <w:szCs w:val="24"/>
        </w:rPr>
        <w:t xml:space="preserve"> </w:t>
      </w:r>
      <w:r w:rsidRPr="005F3CA3">
        <w:rPr>
          <w:rFonts w:ascii="Times New Roman" w:hAnsi="Times New Roman" w:cs="Times New Roman"/>
          <w:sz w:val="24"/>
          <w:szCs w:val="24"/>
        </w:rPr>
        <w:t xml:space="preserve">raised a preliminary point to the effect that the respondent was barred on the basis that she had served the </w:t>
      </w:r>
      <w:r w:rsidR="00180231" w:rsidRPr="005F3CA3">
        <w:rPr>
          <w:rFonts w:ascii="Times New Roman" w:hAnsi="Times New Roman" w:cs="Times New Roman"/>
          <w:sz w:val="24"/>
          <w:szCs w:val="24"/>
        </w:rPr>
        <w:t xml:space="preserve">proof of service out of time. </w:t>
      </w:r>
      <w:r w:rsidR="00FD1F1A">
        <w:rPr>
          <w:rFonts w:ascii="Times New Roman" w:hAnsi="Times New Roman" w:cs="Times New Roman"/>
          <w:sz w:val="24"/>
          <w:szCs w:val="24"/>
        </w:rPr>
        <w:t xml:space="preserve"> </w:t>
      </w:r>
      <w:r w:rsidR="00180231" w:rsidRPr="005F3CA3">
        <w:rPr>
          <w:rFonts w:ascii="Times New Roman" w:hAnsi="Times New Roman" w:cs="Times New Roman"/>
          <w:sz w:val="24"/>
          <w:szCs w:val="24"/>
        </w:rPr>
        <w:t xml:space="preserve">However, after an engagement with the Court, </w:t>
      </w:r>
      <w:r w:rsidR="009E6E1C">
        <w:rPr>
          <w:rFonts w:ascii="Times New Roman" w:hAnsi="Times New Roman" w:cs="Times New Roman"/>
          <w:sz w:val="24"/>
          <w:szCs w:val="24"/>
        </w:rPr>
        <w:t>he</w:t>
      </w:r>
      <w:r w:rsidR="00180231" w:rsidRPr="005F3CA3">
        <w:rPr>
          <w:rFonts w:ascii="Times New Roman" w:hAnsi="Times New Roman" w:cs="Times New Roman"/>
          <w:sz w:val="24"/>
          <w:szCs w:val="24"/>
        </w:rPr>
        <w:t xml:space="preserve"> abandoned this preliminary point.</w:t>
      </w:r>
      <w:r w:rsidR="002778C6" w:rsidRPr="005F3CA3">
        <w:rPr>
          <w:rFonts w:ascii="Times New Roman" w:hAnsi="Times New Roman" w:cs="Times New Roman"/>
          <w:sz w:val="24"/>
          <w:szCs w:val="24"/>
        </w:rPr>
        <w:t xml:space="preserve"> </w:t>
      </w:r>
      <w:r w:rsidR="00FD1F1A">
        <w:rPr>
          <w:rFonts w:ascii="Times New Roman" w:hAnsi="Times New Roman" w:cs="Times New Roman"/>
          <w:sz w:val="24"/>
          <w:szCs w:val="24"/>
        </w:rPr>
        <w:t xml:space="preserve"> </w:t>
      </w:r>
      <w:r w:rsidR="002778C6" w:rsidRPr="005F3CA3">
        <w:rPr>
          <w:rFonts w:ascii="Times New Roman" w:hAnsi="Times New Roman" w:cs="Times New Roman"/>
          <w:sz w:val="24"/>
          <w:szCs w:val="24"/>
        </w:rPr>
        <w:t>In response to the preliminary points</w:t>
      </w:r>
      <w:r w:rsidR="002D5EC8" w:rsidRPr="005F3CA3">
        <w:rPr>
          <w:rFonts w:ascii="Times New Roman" w:hAnsi="Times New Roman" w:cs="Times New Roman"/>
          <w:sz w:val="24"/>
          <w:szCs w:val="24"/>
        </w:rPr>
        <w:t xml:space="preserve"> raised on behalf of the respondent</w:t>
      </w:r>
      <w:r w:rsidR="002778C6" w:rsidRPr="005F3CA3">
        <w:rPr>
          <w:rFonts w:ascii="Times New Roman" w:hAnsi="Times New Roman" w:cs="Times New Roman"/>
          <w:sz w:val="24"/>
          <w:szCs w:val="24"/>
        </w:rPr>
        <w:t xml:space="preserve">, </w:t>
      </w:r>
      <w:r w:rsidR="00FD1F1A">
        <w:rPr>
          <w:rFonts w:ascii="Times New Roman" w:hAnsi="Times New Roman" w:cs="Times New Roman"/>
          <w:sz w:val="24"/>
          <w:szCs w:val="24"/>
        </w:rPr>
        <w:t>h</w:t>
      </w:r>
      <w:r w:rsidR="0048599F">
        <w:rPr>
          <w:rFonts w:ascii="Times New Roman" w:hAnsi="Times New Roman" w:cs="Times New Roman"/>
          <w:sz w:val="24"/>
          <w:szCs w:val="24"/>
        </w:rPr>
        <w:t xml:space="preserve">e </w:t>
      </w:r>
      <w:r w:rsidR="00B268F8" w:rsidRPr="005F3CA3">
        <w:rPr>
          <w:rFonts w:ascii="Times New Roman" w:hAnsi="Times New Roman" w:cs="Times New Roman"/>
          <w:sz w:val="24"/>
          <w:szCs w:val="24"/>
        </w:rPr>
        <w:t>submitted that</w:t>
      </w:r>
      <w:r w:rsidR="002D5EC8" w:rsidRPr="005F3CA3">
        <w:rPr>
          <w:rFonts w:ascii="Times New Roman" w:hAnsi="Times New Roman" w:cs="Times New Roman"/>
          <w:sz w:val="24"/>
          <w:szCs w:val="24"/>
        </w:rPr>
        <w:t xml:space="preserve"> </w:t>
      </w:r>
      <w:r w:rsidR="0026697E" w:rsidRPr="005F3CA3">
        <w:rPr>
          <w:rFonts w:ascii="Times New Roman" w:hAnsi="Times New Roman" w:cs="Times New Roman"/>
          <w:sz w:val="24"/>
          <w:szCs w:val="24"/>
        </w:rPr>
        <w:t xml:space="preserve">there was no need to for an individual ground attacking the third paragraph of the operative part of the judgment, as the grounds of appeal pleaded are valid. </w:t>
      </w:r>
      <w:r w:rsidR="00FD1F1A">
        <w:rPr>
          <w:rFonts w:ascii="Times New Roman" w:hAnsi="Times New Roman" w:cs="Times New Roman"/>
          <w:sz w:val="24"/>
          <w:szCs w:val="24"/>
        </w:rPr>
        <w:t xml:space="preserve"> </w:t>
      </w:r>
      <w:r w:rsidR="0026697E" w:rsidRPr="005F3CA3">
        <w:rPr>
          <w:rFonts w:ascii="Times New Roman" w:hAnsi="Times New Roman" w:cs="Times New Roman"/>
          <w:sz w:val="24"/>
          <w:szCs w:val="24"/>
        </w:rPr>
        <w:t xml:space="preserve">It was his submission that if the Court finds in favor of the grounds of appeal as pleaded, the setting aside of the judgment of the court </w:t>
      </w:r>
      <w:r w:rsidR="0026697E" w:rsidRPr="005F3CA3">
        <w:rPr>
          <w:rFonts w:ascii="Times New Roman" w:hAnsi="Times New Roman" w:cs="Times New Roman"/>
          <w:i/>
          <w:sz w:val="24"/>
          <w:szCs w:val="24"/>
        </w:rPr>
        <w:t xml:space="preserve">a quo </w:t>
      </w:r>
      <w:r w:rsidR="0026697E" w:rsidRPr="005F3CA3">
        <w:rPr>
          <w:rFonts w:ascii="Times New Roman" w:hAnsi="Times New Roman" w:cs="Times New Roman"/>
          <w:sz w:val="24"/>
          <w:szCs w:val="24"/>
        </w:rPr>
        <w:t>would be justified.</w:t>
      </w:r>
      <w:r w:rsidR="00466DB2" w:rsidRPr="005F3CA3">
        <w:rPr>
          <w:rFonts w:ascii="Times New Roman" w:hAnsi="Times New Roman" w:cs="Times New Roman"/>
          <w:sz w:val="24"/>
          <w:szCs w:val="24"/>
        </w:rPr>
        <w:t xml:space="preserve"> </w:t>
      </w:r>
      <w:r w:rsidR="005103A4" w:rsidRPr="005F3CA3">
        <w:rPr>
          <w:rFonts w:ascii="Times New Roman" w:hAnsi="Times New Roman" w:cs="Times New Roman"/>
          <w:sz w:val="24"/>
          <w:szCs w:val="24"/>
        </w:rPr>
        <w:t>Counsel</w:t>
      </w:r>
      <w:r w:rsidR="005103A4">
        <w:rPr>
          <w:rFonts w:ascii="Times New Roman" w:hAnsi="Times New Roman" w:cs="Times New Roman"/>
          <w:sz w:val="24"/>
          <w:szCs w:val="24"/>
        </w:rPr>
        <w:t>, submitted</w:t>
      </w:r>
      <w:r w:rsidR="00466DB2" w:rsidRPr="005F3CA3">
        <w:rPr>
          <w:rFonts w:ascii="Times New Roman" w:hAnsi="Times New Roman" w:cs="Times New Roman"/>
          <w:sz w:val="24"/>
          <w:szCs w:val="24"/>
        </w:rPr>
        <w:t xml:space="preserve"> that </w:t>
      </w:r>
      <w:r w:rsidR="005103A4">
        <w:rPr>
          <w:rFonts w:ascii="Times New Roman" w:hAnsi="Times New Roman" w:cs="Times New Roman"/>
          <w:sz w:val="24"/>
          <w:szCs w:val="24"/>
        </w:rPr>
        <w:t xml:space="preserve">on that </w:t>
      </w:r>
      <w:r w:rsidR="00466DB2" w:rsidRPr="005F3CA3">
        <w:rPr>
          <w:rFonts w:ascii="Times New Roman" w:hAnsi="Times New Roman" w:cs="Times New Roman"/>
          <w:sz w:val="24"/>
          <w:szCs w:val="24"/>
        </w:rPr>
        <w:t xml:space="preserve">basis the </w:t>
      </w:r>
      <w:r w:rsidR="00D66EFE" w:rsidRPr="005F3CA3">
        <w:rPr>
          <w:rFonts w:ascii="Times New Roman" w:hAnsi="Times New Roman" w:cs="Times New Roman"/>
          <w:sz w:val="24"/>
          <w:szCs w:val="24"/>
        </w:rPr>
        <w:t xml:space="preserve">first preliminary point must fail. </w:t>
      </w:r>
    </w:p>
    <w:p w:rsidR="00FD1F1A" w:rsidRPr="00FD1F1A" w:rsidRDefault="00FD1F1A" w:rsidP="00FD1F1A">
      <w:pPr>
        <w:pStyle w:val="ListParagraph"/>
        <w:rPr>
          <w:rFonts w:ascii="Times New Roman" w:hAnsi="Times New Roman" w:cs="Times New Roman"/>
          <w:sz w:val="24"/>
          <w:szCs w:val="24"/>
        </w:rPr>
      </w:pPr>
    </w:p>
    <w:p w:rsidR="000D7507" w:rsidRDefault="005405AD" w:rsidP="00803F7D">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lastRenderedPageBreak/>
        <w:t xml:space="preserve">Regarding the </w:t>
      </w:r>
      <w:r w:rsidR="00D66EFE" w:rsidRPr="005F3CA3">
        <w:rPr>
          <w:rFonts w:ascii="Times New Roman" w:hAnsi="Times New Roman" w:cs="Times New Roman"/>
          <w:sz w:val="24"/>
          <w:szCs w:val="24"/>
        </w:rPr>
        <w:t xml:space="preserve">second preliminary point, </w:t>
      </w:r>
      <w:r w:rsidRPr="005F3CA3">
        <w:rPr>
          <w:rFonts w:ascii="Times New Roman" w:hAnsi="Times New Roman" w:cs="Times New Roman"/>
          <w:sz w:val="24"/>
          <w:szCs w:val="24"/>
        </w:rPr>
        <w:t xml:space="preserve">which </w:t>
      </w:r>
      <w:r w:rsidR="00D66EFE" w:rsidRPr="005F3CA3">
        <w:rPr>
          <w:rFonts w:ascii="Times New Roman" w:hAnsi="Times New Roman" w:cs="Times New Roman"/>
          <w:sz w:val="24"/>
          <w:szCs w:val="24"/>
        </w:rPr>
        <w:t xml:space="preserve">pertains to the lack of an affidavit from the </w:t>
      </w:r>
      <w:r w:rsidR="000F4CD2" w:rsidRPr="005F3CA3">
        <w:rPr>
          <w:rFonts w:ascii="Times New Roman" w:hAnsi="Times New Roman" w:cs="Times New Roman"/>
          <w:sz w:val="24"/>
          <w:szCs w:val="24"/>
        </w:rPr>
        <w:t>ap</w:t>
      </w:r>
      <w:r w:rsidR="00CC2D05" w:rsidRPr="005F3CA3">
        <w:rPr>
          <w:rFonts w:ascii="Times New Roman" w:hAnsi="Times New Roman" w:cs="Times New Roman"/>
          <w:sz w:val="24"/>
          <w:szCs w:val="24"/>
        </w:rPr>
        <w:t>plicants’ previous</w:t>
      </w:r>
      <w:r w:rsidR="000F4CD2" w:rsidRPr="005F3CA3">
        <w:rPr>
          <w:rFonts w:ascii="Times New Roman" w:hAnsi="Times New Roman" w:cs="Times New Roman"/>
          <w:sz w:val="24"/>
          <w:szCs w:val="24"/>
        </w:rPr>
        <w:t xml:space="preserve"> legal practitioner</w:t>
      </w:r>
      <w:r w:rsidR="00CC2D05" w:rsidRPr="005F3CA3">
        <w:rPr>
          <w:rFonts w:ascii="Times New Roman" w:hAnsi="Times New Roman" w:cs="Times New Roman"/>
          <w:sz w:val="24"/>
          <w:szCs w:val="24"/>
        </w:rPr>
        <w:t xml:space="preserve">, one </w:t>
      </w:r>
      <w:proofErr w:type="spellStart"/>
      <w:r w:rsidR="00CC2D05" w:rsidRPr="005F3CA3">
        <w:rPr>
          <w:rFonts w:ascii="Times New Roman" w:hAnsi="Times New Roman" w:cs="Times New Roman"/>
          <w:sz w:val="24"/>
          <w:szCs w:val="24"/>
        </w:rPr>
        <w:t>Ms</w:t>
      </w:r>
      <w:proofErr w:type="spellEnd"/>
      <w:r w:rsidR="00CC2D05" w:rsidRPr="005F3CA3">
        <w:rPr>
          <w:rFonts w:ascii="Times New Roman" w:hAnsi="Times New Roman" w:cs="Times New Roman"/>
          <w:sz w:val="24"/>
          <w:szCs w:val="24"/>
        </w:rPr>
        <w:t xml:space="preserve"> </w:t>
      </w:r>
      <w:r w:rsidR="00CC2D05" w:rsidRPr="00FD1F1A">
        <w:rPr>
          <w:rFonts w:ascii="Times New Roman" w:hAnsi="Times New Roman" w:cs="Times New Roman"/>
          <w:i/>
          <w:sz w:val="24"/>
          <w:szCs w:val="24"/>
        </w:rPr>
        <w:t xml:space="preserve">Brenda </w:t>
      </w:r>
      <w:proofErr w:type="spellStart"/>
      <w:r w:rsidR="00CC2D05" w:rsidRPr="00FD1F1A">
        <w:rPr>
          <w:rFonts w:ascii="Times New Roman" w:hAnsi="Times New Roman" w:cs="Times New Roman"/>
          <w:i/>
          <w:sz w:val="24"/>
          <w:szCs w:val="24"/>
        </w:rPr>
        <w:t>Munjere</w:t>
      </w:r>
      <w:proofErr w:type="spellEnd"/>
      <w:r w:rsidRPr="005F3CA3">
        <w:rPr>
          <w:rFonts w:ascii="Times New Roman" w:hAnsi="Times New Roman" w:cs="Times New Roman"/>
          <w:sz w:val="24"/>
          <w:szCs w:val="24"/>
        </w:rPr>
        <w:t>, counsel submitted that</w:t>
      </w:r>
      <w:r w:rsidR="00CC2D05" w:rsidRPr="005F3CA3">
        <w:rPr>
          <w:rFonts w:ascii="Times New Roman" w:hAnsi="Times New Roman" w:cs="Times New Roman"/>
          <w:sz w:val="24"/>
          <w:szCs w:val="24"/>
        </w:rPr>
        <w:t xml:space="preserve"> </w:t>
      </w:r>
      <w:r w:rsidRPr="005F3CA3">
        <w:rPr>
          <w:rFonts w:ascii="Times New Roman" w:hAnsi="Times New Roman" w:cs="Times New Roman"/>
          <w:sz w:val="24"/>
          <w:szCs w:val="24"/>
        </w:rPr>
        <w:t>t</w:t>
      </w:r>
      <w:r w:rsidR="006F0390" w:rsidRPr="005F3CA3">
        <w:rPr>
          <w:rFonts w:ascii="Times New Roman" w:hAnsi="Times New Roman" w:cs="Times New Roman"/>
          <w:sz w:val="24"/>
          <w:szCs w:val="24"/>
        </w:rPr>
        <w:t xml:space="preserve">he records </w:t>
      </w:r>
      <w:r w:rsidR="008F463F" w:rsidRPr="005F3CA3">
        <w:rPr>
          <w:rFonts w:ascii="Times New Roman" w:hAnsi="Times New Roman" w:cs="Times New Roman"/>
          <w:sz w:val="24"/>
          <w:szCs w:val="24"/>
        </w:rPr>
        <w:t>under</w:t>
      </w:r>
      <w:r w:rsidR="008F463F">
        <w:rPr>
          <w:rFonts w:ascii="Times New Roman" w:hAnsi="Times New Roman" w:cs="Times New Roman"/>
          <w:sz w:val="24"/>
          <w:szCs w:val="24"/>
        </w:rPr>
        <w:t xml:space="preserve"> SC</w:t>
      </w:r>
      <w:r w:rsidR="006F0390" w:rsidRPr="005F3CA3">
        <w:rPr>
          <w:rFonts w:ascii="Times New Roman" w:hAnsi="Times New Roman" w:cs="Times New Roman"/>
          <w:sz w:val="24"/>
          <w:szCs w:val="24"/>
        </w:rPr>
        <w:t xml:space="preserve"> 662/24 and </w:t>
      </w:r>
      <w:r w:rsidR="008F463F">
        <w:rPr>
          <w:rFonts w:ascii="Times New Roman" w:hAnsi="Times New Roman" w:cs="Times New Roman"/>
          <w:sz w:val="24"/>
          <w:szCs w:val="24"/>
        </w:rPr>
        <w:t>SC</w:t>
      </w:r>
      <w:r w:rsidR="00FD1F1A">
        <w:rPr>
          <w:rFonts w:ascii="Times New Roman" w:hAnsi="Times New Roman" w:cs="Times New Roman"/>
          <w:sz w:val="24"/>
          <w:szCs w:val="24"/>
        </w:rPr>
        <w:t xml:space="preserve"> </w:t>
      </w:r>
      <w:r w:rsidR="006F0390" w:rsidRPr="005F3CA3">
        <w:rPr>
          <w:rFonts w:ascii="Times New Roman" w:hAnsi="Times New Roman" w:cs="Times New Roman"/>
          <w:sz w:val="24"/>
          <w:szCs w:val="24"/>
        </w:rPr>
        <w:t xml:space="preserve">268/25 </w:t>
      </w:r>
      <w:r w:rsidRPr="005F3CA3">
        <w:rPr>
          <w:rFonts w:ascii="Times New Roman" w:hAnsi="Times New Roman" w:cs="Times New Roman"/>
          <w:sz w:val="24"/>
          <w:szCs w:val="24"/>
        </w:rPr>
        <w:t xml:space="preserve">spoke for themselves as </w:t>
      </w:r>
      <w:r w:rsidR="009E6E1C" w:rsidRPr="005F3CA3">
        <w:rPr>
          <w:rFonts w:ascii="Times New Roman" w:hAnsi="Times New Roman" w:cs="Times New Roman"/>
          <w:sz w:val="24"/>
          <w:szCs w:val="24"/>
        </w:rPr>
        <w:t>the</w:t>
      </w:r>
      <w:r w:rsidR="009E6E1C">
        <w:rPr>
          <w:rFonts w:ascii="Times New Roman" w:hAnsi="Times New Roman" w:cs="Times New Roman"/>
          <w:sz w:val="24"/>
          <w:szCs w:val="24"/>
        </w:rPr>
        <w:t xml:space="preserve"> appeals</w:t>
      </w:r>
      <w:r w:rsidR="0004230E" w:rsidRPr="005F3CA3">
        <w:rPr>
          <w:rFonts w:ascii="Times New Roman" w:hAnsi="Times New Roman" w:cs="Times New Roman"/>
          <w:sz w:val="24"/>
          <w:szCs w:val="24"/>
        </w:rPr>
        <w:t xml:space="preserve"> were dismissed for failure to comply with the rules. </w:t>
      </w:r>
      <w:r w:rsidR="00FD1F1A">
        <w:rPr>
          <w:rFonts w:ascii="Times New Roman" w:hAnsi="Times New Roman" w:cs="Times New Roman"/>
          <w:sz w:val="24"/>
          <w:szCs w:val="24"/>
        </w:rPr>
        <w:t xml:space="preserve"> </w:t>
      </w:r>
      <w:r w:rsidR="0048599F">
        <w:rPr>
          <w:rFonts w:ascii="Times New Roman" w:hAnsi="Times New Roman" w:cs="Times New Roman"/>
          <w:sz w:val="24"/>
          <w:szCs w:val="24"/>
        </w:rPr>
        <w:t>He also</w:t>
      </w:r>
      <w:r w:rsidR="009E6E1C">
        <w:rPr>
          <w:rFonts w:ascii="Times New Roman" w:hAnsi="Times New Roman" w:cs="Times New Roman"/>
          <w:sz w:val="24"/>
          <w:szCs w:val="24"/>
        </w:rPr>
        <w:t xml:space="preserve"> </w:t>
      </w:r>
      <w:r w:rsidR="0048599F">
        <w:rPr>
          <w:rFonts w:ascii="Times New Roman" w:hAnsi="Times New Roman" w:cs="Times New Roman"/>
          <w:sz w:val="24"/>
          <w:szCs w:val="24"/>
        </w:rPr>
        <w:t xml:space="preserve"> </w:t>
      </w:r>
      <w:r w:rsidRPr="005F3CA3">
        <w:rPr>
          <w:rFonts w:ascii="Times New Roman" w:hAnsi="Times New Roman" w:cs="Times New Roman"/>
          <w:i/>
          <w:sz w:val="24"/>
          <w:szCs w:val="24"/>
        </w:rPr>
        <w:t xml:space="preserve"> </w:t>
      </w:r>
      <w:r w:rsidRPr="005F3CA3">
        <w:rPr>
          <w:rFonts w:ascii="Times New Roman" w:hAnsi="Times New Roman" w:cs="Times New Roman"/>
          <w:sz w:val="24"/>
          <w:szCs w:val="24"/>
        </w:rPr>
        <w:t>submitted that the Court would</w:t>
      </w:r>
      <w:r w:rsidR="0004230E" w:rsidRPr="005F3CA3">
        <w:rPr>
          <w:rFonts w:ascii="Times New Roman" w:hAnsi="Times New Roman" w:cs="Times New Roman"/>
          <w:sz w:val="24"/>
          <w:szCs w:val="24"/>
        </w:rPr>
        <w:t xml:space="preserve"> not benefit from an explanation by </w:t>
      </w:r>
      <w:proofErr w:type="spellStart"/>
      <w:r w:rsidR="0004230E" w:rsidRPr="005F3CA3">
        <w:rPr>
          <w:rFonts w:ascii="Times New Roman" w:hAnsi="Times New Roman" w:cs="Times New Roman"/>
          <w:sz w:val="24"/>
          <w:szCs w:val="24"/>
        </w:rPr>
        <w:t>Ms</w:t>
      </w:r>
      <w:proofErr w:type="spellEnd"/>
      <w:r w:rsidR="0004230E" w:rsidRPr="005F3CA3">
        <w:rPr>
          <w:rFonts w:ascii="Times New Roman" w:hAnsi="Times New Roman" w:cs="Times New Roman"/>
          <w:sz w:val="24"/>
          <w:szCs w:val="24"/>
        </w:rPr>
        <w:t xml:space="preserve"> </w:t>
      </w:r>
      <w:proofErr w:type="spellStart"/>
      <w:r w:rsidR="0004230E" w:rsidRPr="005F3CA3">
        <w:rPr>
          <w:rFonts w:ascii="Times New Roman" w:hAnsi="Times New Roman" w:cs="Times New Roman"/>
          <w:i/>
          <w:sz w:val="24"/>
          <w:szCs w:val="24"/>
        </w:rPr>
        <w:t>Munjere</w:t>
      </w:r>
      <w:proofErr w:type="spellEnd"/>
      <w:r w:rsidR="0004230E" w:rsidRPr="005F3CA3">
        <w:rPr>
          <w:rFonts w:ascii="Times New Roman" w:hAnsi="Times New Roman" w:cs="Times New Roman"/>
          <w:sz w:val="24"/>
          <w:szCs w:val="24"/>
        </w:rPr>
        <w:t>.</w:t>
      </w:r>
      <w:r w:rsidR="008D21B2" w:rsidRPr="005F3CA3">
        <w:rPr>
          <w:rFonts w:ascii="Times New Roman" w:hAnsi="Times New Roman" w:cs="Times New Roman"/>
          <w:sz w:val="24"/>
          <w:szCs w:val="24"/>
        </w:rPr>
        <w:t xml:space="preserve"> </w:t>
      </w:r>
      <w:r w:rsidR="00FD1F1A">
        <w:rPr>
          <w:rFonts w:ascii="Times New Roman" w:hAnsi="Times New Roman" w:cs="Times New Roman"/>
          <w:sz w:val="24"/>
          <w:szCs w:val="24"/>
        </w:rPr>
        <w:t xml:space="preserve"> </w:t>
      </w:r>
      <w:r w:rsidR="008D21B2" w:rsidRPr="005F3CA3">
        <w:rPr>
          <w:rFonts w:ascii="Times New Roman" w:hAnsi="Times New Roman" w:cs="Times New Roman"/>
          <w:sz w:val="24"/>
          <w:szCs w:val="24"/>
        </w:rPr>
        <w:t>Counsel for the applicant</w:t>
      </w:r>
      <w:r w:rsidR="00BD14B2">
        <w:rPr>
          <w:rFonts w:ascii="Times New Roman" w:hAnsi="Times New Roman" w:cs="Times New Roman"/>
          <w:sz w:val="24"/>
          <w:szCs w:val="24"/>
        </w:rPr>
        <w:t>s</w:t>
      </w:r>
      <w:r w:rsidR="008D21B2" w:rsidRPr="005F3CA3">
        <w:rPr>
          <w:rFonts w:ascii="Times New Roman" w:hAnsi="Times New Roman" w:cs="Times New Roman"/>
          <w:sz w:val="24"/>
          <w:szCs w:val="24"/>
        </w:rPr>
        <w:t xml:space="preserve"> made the submission that </w:t>
      </w:r>
      <w:proofErr w:type="spellStart"/>
      <w:r w:rsidR="008D21B2" w:rsidRPr="005F3CA3">
        <w:rPr>
          <w:rFonts w:ascii="Times New Roman" w:hAnsi="Times New Roman" w:cs="Times New Roman"/>
          <w:sz w:val="24"/>
          <w:szCs w:val="24"/>
        </w:rPr>
        <w:t>Ms</w:t>
      </w:r>
      <w:proofErr w:type="spellEnd"/>
      <w:r w:rsidR="008D21B2" w:rsidRPr="005F3CA3">
        <w:rPr>
          <w:rFonts w:ascii="Times New Roman" w:hAnsi="Times New Roman" w:cs="Times New Roman"/>
          <w:sz w:val="24"/>
          <w:szCs w:val="24"/>
        </w:rPr>
        <w:t xml:space="preserve"> </w:t>
      </w:r>
      <w:proofErr w:type="spellStart"/>
      <w:r w:rsidR="008D21B2" w:rsidRPr="00BD14B2">
        <w:rPr>
          <w:rFonts w:ascii="Times New Roman" w:hAnsi="Times New Roman" w:cs="Times New Roman"/>
          <w:i/>
          <w:sz w:val="24"/>
          <w:szCs w:val="24"/>
        </w:rPr>
        <w:t>Munjere</w:t>
      </w:r>
      <w:proofErr w:type="spellEnd"/>
      <w:r w:rsidR="008D21B2" w:rsidRPr="005F3CA3">
        <w:rPr>
          <w:rFonts w:ascii="Times New Roman" w:hAnsi="Times New Roman" w:cs="Times New Roman"/>
          <w:sz w:val="24"/>
          <w:szCs w:val="24"/>
        </w:rPr>
        <w:t xml:space="preserve"> </w:t>
      </w:r>
      <w:r w:rsidR="008F463F">
        <w:rPr>
          <w:rFonts w:ascii="Times New Roman" w:hAnsi="Times New Roman" w:cs="Times New Roman"/>
          <w:sz w:val="24"/>
          <w:szCs w:val="24"/>
        </w:rPr>
        <w:t>had not been</w:t>
      </w:r>
      <w:r w:rsidR="008D21B2" w:rsidRPr="005F3CA3">
        <w:rPr>
          <w:rFonts w:ascii="Times New Roman" w:hAnsi="Times New Roman" w:cs="Times New Roman"/>
          <w:sz w:val="24"/>
          <w:szCs w:val="24"/>
        </w:rPr>
        <w:t xml:space="preserve"> candid with the court, hence </w:t>
      </w:r>
      <w:r w:rsidR="00251A19" w:rsidRPr="005F3CA3">
        <w:rPr>
          <w:rFonts w:ascii="Times New Roman" w:hAnsi="Times New Roman" w:cs="Times New Roman"/>
          <w:sz w:val="24"/>
          <w:szCs w:val="24"/>
        </w:rPr>
        <w:t xml:space="preserve">her evidence would be of no use to the Court. </w:t>
      </w:r>
    </w:p>
    <w:p w:rsidR="00BD14B2" w:rsidRPr="00BD14B2" w:rsidRDefault="00BD14B2" w:rsidP="00BD14B2">
      <w:pPr>
        <w:pStyle w:val="ListParagraph"/>
        <w:rPr>
          <w:rFonts w:ascii="Times New Roman" w:hAnsi="Times New Roman" w:cs="Times New Roman"/>
          <w:sz w:val="24"/>
          <w:szCs w:val="24"/>
        </w:rPr>
      </w:pPr>
    </w:p>
    <w:p w:rsidR="00A571D7" w:rsidRDefault="00A571D7" w:rsidP="00803F7D">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In relation to the third preliminary point</w:t>
      </w:r>
      <w:r w:rsidR="00101E65" w:rsidRPr="005F3CA3">
        <w:rPr>
          <w:rFonts w:ascii="Times New Roman" w:hAnsi="Times New Roman" w:cs="Times New Roman"/>
          <w:sz w:val="24"/>
          <w:szCs w:val="24"/>
        </w:rPr>
        <w:t xml:space="preserve"> that there were unexplained periods of delay, </w:t>
      </w:r>
      <w:proofErr w:type="spellStart"/>
      <w:r w:rsidRPr="005F3CA3">
        <w:rPr>
          <w:rFonts w:ascii="Times New Roman" w:hAnsi="Times New Roman" w:cs="Times New Roman"/>
          <w:sz w:val="24"/>
          <w:szCs w:val="24"/>
        </w:rPr>
        <w:t>Mr</w:t>
      </w:r>
      <w:proofErr w:type="spellEnd"/>
      <w:r w:rsidRPr="005F3CA3">
        <w:rPr>
          <w:rFonts w:ascii="Times New Roman" w:hAnsi="Times New Roman" w:cs="Times New Roman"/>
          <w:sz w:val="24"/>
          <w:szCs w:val="24"/>
        </w:rPr>
        <w:t xml:space="preserve"> </w:t>
      </w:r>
      <w:proofErr w:type="spellStart"/>
      <w:r w:rsidRPr="005F3CA3">
        <w:rPr>
          <w:rFonts w:ascii="Times New Roman" w:hAnsi="Times New Roman" w:cs="Times New Roman"/>
          <w:i/>
          <w:sz w:val="24"/>
          <w:szCs w:val="24"/>
        </w:rPr>
        <w:t>Zvobgo</w:t>
      </w:r>
      <w:proofErr w:type="spellEnd"/>
      <w:r w:rsidRPr="005F3CA3">
        <w:rPr>
          <w:rFonts w:ascii="Times New Roman" w:hAnsi="Times New Roman" w:cs="Times New Roman"/>
          <w:i/>
          <w:sz w:val="24"/>
          <w:szCs w:val="24"/>
        </w:rPr>
        <w:t xml:space="preserve"> </w:t>
      </w:r>
      <w:r w:rsidRPr="005F3CA3">
        <w:rPr>
          <w:rFonts w:ascii="Times New Roman" w:hAnsi="Times New Roman" w:cs="Times New Roman"/>
          <w:sz w:val="24"/>
          <w:szCs w:val="24"/>
        </w:rPr>
        <w:t xml:space="preserve">made the submission that the period before 24 April 2024 </w:t>
      </w:r>
      <w:r w:rsidR="00A01093" w:rsidRPr="005F3CA3">
        <w:rPr>
          <w:rFonts w:ascii="Times New Roman" w:hAnsi="Times New Roman" w:cs="Times New Roman"/>
          <w:sz w:val="24"/>
          <w:szCs w:val="24"/>
        </w:rPr>
        <w:t xml:space="preserve">was immaterial because there was a </w:t>
      </w:r>
      <w:r w:rsidR="00BD14B2">
        <w:rPr>
          <w:rFonts w:ascii="Times New Roman" w:hAnsi="Times New Roman" w:cs="Times New Roman"/>
          <w:sz w:val="24"/>
          <w:szCs w:val="24"/>
        </w:rPr>
        <w:t xml:space="preserve">valid appeal before this Court.  </w:t>
      </w:r>
      <w:r w:rsidR="009E6E1C">
        <w:rPr>
          <w:rFonts w:ascii="Times New Roman" w:hAnsi="Times New Roman" w:cs="Times New Roman"/>
          <w:sz w:val="24"/>
          <w:szCs w:val="24"/>
        </w:rPr>
        <w:t>He</w:t>
      </w:r>
      <w:r w:rsidR="00A01093" w:rsidRPr="005F3CA3">
        <w:rPr>
          <w:rFonts w:ascii="Times New Roman" w:hAnsi="Times New Roman" w:cs="Times New Roman"/>
          <w:sz w:val="24"/>
          <w:szCs w:val="24"/>
        </w:rPr>
        <w:t xml:space="preserve"> also submitted that an application for condonation had been granted by consent, meaning that the respondent was well aware of the processes that</w:t>
      </w:r>
      <w:r w:rsidR="00BD14B2">
        <w:rPr>
          <w:rFonts w:ascii="Times New Roman" w:hAnsi="Times New Roman" w:cs="Times New Roman"/>
          <w:sz w:val="24"/>
          <w:szCs w:val="24"/>
        </w:rPr>
        <w:t xml:space="preserve"> led to appeal being dismissed.  </w:t>
      </w:r>
      <w:r w:rsidR="00A01093" w:rsidRPr="005F3CA3">
        <w:rPr>
          <w:rFonts w:ascii="Times New Roman" w:hAnsi="Times New Roman" w:cs="Times New Roman"/>
          <w:sz w:val="24"/>
          <w:szCs w:val="24"/>
        </w:rPr>
        <w:t xml:space="preserve">Counsel submitted that the explanation as provided for after 24 April 2025 is sufficient for the Court. </w:t>
      </w:r>
    </w:p>
    <w:p w:rsidR="00BD14B2" w:rsidRPr="00BD14B2" w:rsidRDefault="00BD14B2" w:rsidP="00BD14B2">
      <w:pPr>
        <w:pStyle w:val="ListParagraph"/>
        <w:rPr>
          <w:rFonts w:ascii="Times New Roman" w:hAnsi="Times New Roman" w:cs="Times New Roman"/>
          <w:sz w:val="24"/>
          <w:szCs w:val="24"/>
        </w:rPr>
      </w:pPr>
    </w:p>
    <w:p w:rsidR="00101E65" w:rsidRPr="005F3CA3" w:rsidRDefault="00101E65" w:rsidP="00803F7D">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Lastly, </w:t>
      </w:r>
      <w:r w:rsidR="00513629" w:rsidRPr="005F3CA3">
        <w:rPr>
          <w:rFonts w:ascii="Times New Roman" w:hAnsi="Times New Roman" w:cs="Times New Roman"/>
          <w:sz w:val="24"/>
          <w:szCs w:val="24"/>
        </w:rPr>
        <w:t>counsel for the applicants opposed</w:t>
      </w:r>
      <w:r w:rsidRPr="005F3CA3">
        <w:rPr>
          <w:rFonts w:ascii="Times New Roman" w:hAnsi="Times New Roman" w:cs="Times New Roman"/>
          <w:sz w:val="24"/>
          <w:szCs w:val="24"/>
        </w:rPr>
        <w:t xml:space="preserve"> the fourth preliminary point</w:t>
      </w:r>
      <w:r w:rsidR="00513629" w:rsidRPr="005F3CA3">
        <w:rPr>
          <w:rFonts w:ascii="Times New Roman" w:hAnsi="Times New Roman" w:cs="Times New Roman"/>
          <w:sz w:val="24"/>
          <w:szCs w:val="24"/>
        </w:rPr>
        <w:t xml:space="preserve"> which </w:t>
      </w:r>
      <w:r w:rsidR="002B430C">
        <w:rPr>
          <w:rFonts w:ascii="Times New Roman" w:hAnsi="Times New Roman" w:cs="Times New Roman"/>
          <w:sz w:val="24"/>
          <w:szCs w:val="24"/>
        </w:rPr>
        <w:t>is</w:t>
      </w:r>
      <w:r w:rsidRPr="005F3CA3">
        <w:rPr>
          <w:rFonts w:ascii="Times New Roman" w:hAnsi="Times New Roman" w:cs="Times New Roman"/>
          <w:sz w:val="24"/>
          <w:szCs w:val="24"/>
        </w:rPr>
        <w:t xml:space="preserve"> to the effect that </w:t>
      </w:r>
      <w:r w:rsidR="00513629" w:rsidRPr="005F3CA3">
        <w:rPr>
          <w:rFonts w:ascii="Times New Roman" w:hAnsi="Times New Roman" w:cs="Times New Roman"/>
          <w:sz w:val="24"/>
          <w:szCs w:val="24"/>
        </w:rPr>
        <w:t>the application has become moot as the applicants have been ev</w:t>
      </w:r>
      <w:r w:rsidR="002B1CCC" w:rsidRPr="005F3CA3">
        <w:rPr>
          <w:rFonts w:ascii="Times New Roman" w:hAnsi="Times New Roman" w:cs="Times New Roman"/>
          <w:sz w:val="24"/>
          <w:szCs w:val="24"/>
        </w:rPr>
        <w:t>i</w:t>
      </w:r>
      <w:r w:rsidR="00BD14B2">
        <w:rPr>
          <w:rFonts w:ascii="Times New Roman" w:hAnsi="Times New Roman" w:cs="Times New Roman"/>
          <w:sz w:val="24"/>
          <w:szCs w:val="24"/>
        </w:rPr>
        <w:t xml:space="preserve">cted.  </w:t>
      </w:r>
      <w:proofErr w:type="spellStart"/>
      <w:r w:rsidR="00BD14B2">
        <w:rPr>
          <w:rFonts w:ascii="Times New Roman" w:hAnsi="Times New Roman" w:cs="Times New Roman"/>
          <w:sz w:val="24"/>
          <w:szCs w:val="24"/>
        </w:rPr>
        <w:t>Mr</w:t>
      </w:r>
      <w:proofErr w:type="spellEnd"/>
      <w:r w:rsidR="002B1CCC" w:rsidRPr="005F3CA3">
        <w:rPr>
          <w:rFonts w:ascii="Times New Roman" w:hAnsi="Times New Roman" w:cs="Times New Roman"/>
          <w:sz w:val="24"/>
          <w:szCs w:val="24"/>
        </w:rPr>
        <w:t xml:space="preserve"> </w:t>
      </w:r>
      <w:proofErr w:type="spellStart"/>
      <w:r w:rsidR="002B1CCC" w:rsidRPr="005F3CA3">
        <w:rPr>
          <w:rFonts w:ascii="Times New Roman" w:hAnsi="Times New Roman" w:cs="Times New Roman"/>
          <w:i/>
          <w:sz w:val="24"/>
          <w:szCs w:val="24"/>
        </w:rPr>
        <w:t>Zvobgo</w:t>
      </w:r>
      <w:proofErr w:type="spellEnd"/>
      <w:r w:rsidR="002B1CCC" w:rsidRPr="005F3CA3">
        <w:rPr>
          <w:rFonts w:ascii="Times New Roman" w:hAnsi="Times New Roman" w:cs="Times New Roman"/>
          <w:i/>
          <w:sz w:val="24"/>
          <w:szCs w:val="24"/>
        </w:rPr>
        <w:t xml:space="preserve"> </w:t>
      </w:r>
      <w:r w:rsidR="002B1CCC" w:rsidRPr="005F3CA3">
        <w:rPr>
          <w:rFonts w:ascii="Times New Roman" w:hAnsi="Times New Roman" w:cs="Times New Roman"/>
          <w:sz w:val="24"/>
          <w:szCs w:val="24"/>
        </w:rPr>
        <w:t xml:space="preserve">submitted that the dispute between the parties has not been extinguished for the reason that the applicants have been evicted. </w:t>
      </w:r>
      <w:r w:rsidR="00BD14B2">
        <w:rPr>
          <w:rFonts w:ascii="Times New Roman" w:hAnsi="Times New Roman" w:cs="Times New Roman"/>
          <w:sz w:val="24"/>
          <w:szCs w:val="24"/>
        </w:rPr>
        <w:t xml:space="preserve"> </w:t>
      </w:r>
      <w:r w:rsidR="002B1CCC" w:rsidRPr="005F3CA3">
        <w:rPr>
          <w:rFonts w:ascii="Times New Roman" w:hAnsi="Times New Roman" w:cs="Times New Roman"/>
          <w:sz w:val="24"/>
          <w:szCs w:val="24"/>
        </w:rPr>
        <w:t xml:space="preserve">He submitted that there are critical questions that were not answered by the court </w:t>
      </w:r>
      <w:r w:rsidR="002B1CCC" w:rsidRPr="005F3CA3">
        <w:rPr>
          <w:rFonts w:ascii="Times New Roman" w:hAnsi="Times New Roman" w:cs="Times New Roman"/>
          <w:i/>
          <w:sz w:val="24"/>
          <w:szCs w:val="24"/>
        </w:rPr>
        <w:t xml:space="preserve">a quo </w:t>
      </w:r>
      <w:r w:rsidR="002B1CCC" w:rsidRPr="005F3CA3">
        <w:rPr>
          <w:rFonts w:ascii="Times New Roman" w:hAnsi="Times New Roman" w:cs="Times New Roman"/>
          <w:sz w:val="24"/>
          <w:szCs w:val="24"/>
        </w:rPr>
        <w:t xml:space="preserve">which need to be answered by this Court. </w:t>
      </w:r>
      <w:r w:rsidR="00BD14B2">
        <w:rPr>
          <w:rFonts w:ascii="Times New Roman" w:hAnsi="Times New Roman" w:cs="Times New Roman"/>
          <w:sz w:val="24"/>
          <w:szCs w:val="24"/>
        </w:rPr>
        <w:t xml:space="preserve"> </w:t>
      </w:r>
      <w:r w:rsidR="003F64F4" w:rsidRPr="005F3CA3">
        <w:rPr>
          <w:rFonts w:ascii="Times New Roman" w:hAnsi="Times New Roman" w:cs="Times New Roman"/>
          <w:sz w:val="24"/>
          <w:szCs w:val="24"/>
        </w:rPr>
        <w:t xml:space="preserve">In short, counsel submitted that the preliminary points as raised by the respondent had no merit. </w:t>
      </w:r>
      <w:r w:rsidR="00BD14B2">
        <w:rPr>
          <w:rFonts w:ascii="Times New Roman" w:hAnsi="Times New Roman" w:cs="Times New Roman"/>
          <w:sz w:val="24"/>
          <w:szCs w:val="24"/>
        </w:rPr>
        <w:t xml:space="preserve"> </w:t>
      </w:r>
      <w:r w:rsidR="003F64F4" w:rsidRPr="005F3CA3">
        <w:rPr>
          <w:rFonts w:ascii="Times New Roman" w:hAnsi="Times New Roman" w:cs="Times New Roman"/>
          <w:sz w:val="24"/>
          <w:szCs w:val="24"/>
        </w:rPr>
        <w:t xml:space="preserve">He submitted that they had to be dismissed. </w:t>
      </w:r>
    </w:p>
    <w:p w:rsidR="00676740" w:rsidRDefault="00676740" w:rsidP="009470E0">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ISSUE</w:t>
      </w:r>
      <w:r w:rsidR="002B430C">
        <w:rPr>
          <w:rFonts w:ascii="Times New Roman" w:hAnsi="Times New Roman" w:cs="Times New Roman"/>
          <w:b/>
          <w:sz w:val="24"/>
          <w:szCs w:val="24"/>
          <w:u w:val="single"/>
        </w:rPr>
        <w:t xml:space="preserve">S </w:t>
      </w:r>
      <w:r>
        <w:rPr>
          <w:rFonts w:ascii="Times New Roman" w:hAnsi="Times New Roman" w:cs="Times New Roman"/>
          <w:b/>
          <w:sz w:val="24"/>
          <w:szCs w:val="24"/>
          <w:u w:val="single"/>
        </w:rPr>
        <w:t>FOR DETERMINATION</w:t>
      </w:r>
    </w:p>
    <w:p w:rsidR="002B430C" w:rsidRDefault="002B430C" w:rsidP="009470E0">
      <w:pPr>
        <w:pStyle w:val="ListParagraph"/>
        <w:numPr>
          <w:ilvl w:val="0"/>
          <w:numId w:val="8"/>
        </w:num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1. </w:t>
      </w:r>
      <w:r w:rsidR="00BD14B2">
        <w:rPr>
          <w:rFonts w:ascii="Times New Roman" w:hAnsi="Times New Roman" w:cs="Times New Roman"/>
          <w:sz w:val="24"/>
          <w:szCs w:val="24"/>
        </w:rPr>
        <w:t xml:space="preserve"> </w:t>
      </w:r>
      <w:r>
        <w:rPr>
          <w:rFonts w:ascii="Times New Roman" w:hAnsi="Times New Roman" w:cs="Times New Roman"/>
          <w:sz w:val="24"/>
          <w:szCs w:val="24"/>
        </w:rPr>
        <w:t>Whether or not the preliminary points are dispositive of the matter</w:t>
      </w:r>
    </w:p>
    <w:p w:rsidR="00676740" w:rsidRDefault="00BD14B2" w:rsidP="00623F52">
      <w:pPr>
        <w:spacing w:after="0" w:line="240" w:lineRule="auto"/>
        <w:ind w:left="81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430C" w:rsidRPr="002B430C">
        <w:rPr>
          <w:rFonts w:ascii="Times New Roman" w:hAnsi="Times New Roman" w:cs="Times New Roman"/>
          <w:sz w:val="24"/>
          <w:szCs w:val="24"/>
        </w:rPr>
        <w:t>2.</w:t>
      </w:r>
      <w:r>
        <w:rPr>
          <w:rFonts w:ascii="Times New Roman" w:hAnsi="Times New Roman" w:cs="Times New Roman"/>
          <w:sz w:val="24"/>
          <w:szCs w:val="24"/>
        </w:rPr>
        <w:t xml:space="preserve">  </w:t>
      </w:r>
      <w:r w:rsidR="00676740" w:rsidRPr="002B430C">
        <w:rPr>
          <w:rFonts w:ascii="Times New Roman" w:hAnsi="Times New Roman" w:cs="Times New Roman"/>
          <w:sz w:val="24"/>
          <w:szCs w:val="24"/>
        </w:rPr>
        <w:t>Whether or not the requirements for an application</w:t>
      </w:r>
      <w:r w:rsidR="002B430C">
        <w:rPr>
          <w:rFonts w:ascii="Times New Roman" w:hAnsi="Times New Roman" w:cs="Times New Roman"/>
          <w:sz w:val="24"/>
          <w:szCs w:val="24"/>
        </w:rPr>
        <w:t xml:space="preserve"> for condonation and extension of </w:t>
      </w:r>
      <w:r>
        <w:rPr>
          <w:rFonts w:ascii="Times New Roman" w:hAnsi="Times New Roman" w:cs="Times New Roman"/>
          <w:sz w:val="24"/>
          <w:szCs w:val="24"/>
        </w:rPr>
        <w:t>time to</w:t>
      </w:r>
      <w:r w:rsidR="002B430C">
        <w:rPr>
          <w:rFonts w:ascii="Times New Roman" w:hAnsi="Times New Roman" w:cs="Times New Roman"/>
          <w:sz w:val="24"/>
          <w:szCs w:val="24"/>
        </w:rPr>
        <w:t xml:space="preserve"> note an appeal</w:t>
      </w:r>
      <w:r w:rsidR="00676740" w:rsidRPr="002B430C">
        <w:rPr>
          <w:rFonts w:ascii="Times New Roman" w:hAnsi="Times New Roman" w:cs="Times New Roman"/>
          <w:sz w:val="24"/>
          <w:szCs w:val="24"/>
        </w:rPr>
        <w:t xml:space="preserve"> have been met. </w:t>
      </w:r>
    </w:p>
    <w:p w:rsidR="009470E0" w:rsidRDefault="009470E0" w:rsidP="00623F52">
      <w:pPr>
        <w:spacing w:after="0" w:line="240" w:lineRule="auto"/>
        <w:ind w:left="810" w:hanging="450"/>
        <w:jc w:val="both"/>
        <w:rPr>
          <w:rFonts w:ascii="Times New Roman" w:hAnsi="Times New Roman" w:cs="Times New Roman"/>
          <w:sz w:val="24"/>
          <w:szCs w:val="24"/>
        </w:rPr>
      </w:pPr>
    </w:p>
    <w:p w:rsidR="00BD14B2" w:rsidRPr="002B430C" w:rsidRDefault="00BD14B2" w:rsidP="00BD14B2">
      <w:pPr>
        <w:spacing w:line="240" w:lineRule="auto"/>
        <w:ind w:left="810" w:hanging="450"/>
        <w:jc w:val="both"/>
        <w:rPr>
          <w:rFonts w:ascii="Times New Roman" w:hAnsi="Times New Roman" w:cs="Times New Roman"/>
          <w:sz w:val="24"/>
          <w:szCs w:val="24"/>
        </w:rPr>
      </w:pPr>
    </w:p>
    <w:p w:rsidR="008C474C" w:rsidRDefault="008C474C" w:rsidP="009470E0">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ANALYSIS</w:t>
      </w:r>
    </w:p>
    <w:p w:rsidR="00881DC3" w:rsidRDefault="005364E0" w:rsidP="009470E0">
      <w:pPr>
        <w:pStyle w:val="ListParagraph"/>
        <w:numPr>
          <w:ilvl w:val="0"/>
          <w:numId w:val="8"/>
        </w:num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Regarding </w:t>
      </w:r>
      <w:r w:rsidR="002A77B5">
        <w:rPr>
          <w:rFonts w:ascii="Times New Roman" w:hAnsi="Times New Roman" w:cs="Times New Roman"/>
          <w:sz w:val="24"/>
          <w:szCs w:val="24"/>
        </w:rPr>
        <w:t>the</w:t>
      </w:r>
      <w:r>
        <w:rPr>
          <w:rFonts w:ascii="Times New Roman" w:hAnsi="Times New Roman" w:cs="Times New Roman"/>
          <w:sz w:val="24"/>
          <w:szCs w:val="24"/>
        </w:rPr>
        <w:t xml:space="preserve"> preliminary point in respect of mootness, it is clear from the papers filed of record and the submissions made before me that </w:t>
      </w:r>
      <w:r w:rsidR="009E6E1C">
        <w:rPr>
          <w:rFonts w:ascii="Times New Roman" w:hAnsi="Times New Roman" w:cs="Times New Roman"/>
          <w:sz w:val="24"/>
          <w:szCs w:val="24"/>
        </w:rPr>
        <w:t>it</w:t>
      </w:r>
      <w:r>
        <w:rPr>
          <w:rFonts w:ascii="Times New Roman" w:hAnsi="Times New Roman" w:cs="Times New Roman"/>
          <w:sz w:val="24"/>
          <w:szCs w:val="24"/>
        </w:rPr>
        <w:t xml:space="preserve"> </w:t>
      </w:r>
      <w:r w:rsidR="009E6E1C">
        <w:rPr>
          <w:rFonts w:ascii="Times New Roman" w:hAnsi="Times New Roman" w:cs="Times New Roman"/>
          <w:sz w:val="24"/>
          <w:szCs w:val="24"/>
        </w:rPr>
        <w:t>appears</w:t>
      </w:r>
      <w:r>
        <w:rPr>
          <w:rFonts w:ascii="Times New Roman" w:hAnsi="Times New Roman" w:cs="Times New Roman"/>
          <w:sz w:val="24"/>
          <w:szCs w:val="24"/>
        </w:rPr>
        <w:t xml:space="preserve"> </w:t>
      </w:r>
      <w:r w:rsidR="009E6E1C">
        <w:rPr>
          <w:rFonts w:ascii="Times New Roman" w:hAnsi="Times New Roman" w:cs="Times New Roman"/>
          <w:sz w:val="24"/>
          <w:szCs w:val="24"/>
        </w:rPr>
        <w:t xml:space="preserve">there is </w:t>
      </w:r>
      <w:r>
        <w:rPr>
          <w:rFonts w:ascii="Times New Roman" w:hAnsi="Times New Roman" w:cs="Times New Roman"/>
          <w:sz w:val="24"/>
          <w:szCs w:val="24"/>
        </w:rPr>
        <w:t xml:space="preserve">a live dispute between the parties. </w:t>
      </w:r>
      <w:r w:rsidR="00623F52">
        <w:rPr>
          <w:rFonts w:ascii="Times New Roman" w:hAnsi="Times New Roman" w:cs="Times New Roman"/>
          <w:sz w:val="24"/>
          <w:szCs w:val="24"/>
        </w:rPr>
        <w:t xml:space="preserve"> </w:t>
      </w:r>
      <w:r>
        <w:rPr>
          <w:rFonts w:ascii="Times New Roman" w:hAnsi="Times New Roman" w:cs="Times New Roman"/>
          <w:sz w:val="24"/>
          <w:szCs w:val="24"/>
        </w:rPr>
        <w:t xml:space="preserve">This issue relates to the import of the notice that was given in terms of the Contractual Penalties Act </w:t>
      </w:r>
      <w:r w:rsidRPr="004E4818">
        <w:rPr>
          <w:rFonts w:ascii="Times New Roman" w:hAnsi="Times New Roman" w:cs="Times New Roman"/>
          <w:sz w:val="24"/>
          <w:szCs w:val="24"/>
        </w:rPr>
        <w:t>[</w:t>
      </w:r>
      <w:r w:rsidRPr="005364E0">
        <w:rPr>
          <w:rFonts w:ascii="Times New Roman" w:hAnsi="Times New Roman" w:cs="Times New Roman"/>
          <w:i/>
          <w:sz w:val="24"/>
          <w:szCs w:val="24"/>
        </w:rPr>
        <w:t>Chapter 8:04</w:t>
      </w:r>
      <w:r w:rsidRPr="004E4818">
        <w:rPr>
          <w:rFonts w:ascii="Times New Roman" w:hAnsi="Times New Roman" w:cs="Times New Roman"/>
          <w:sz w:val="24"/>
          <w:szCs w:val="24"/>
        </w:rPr>
        <w:t>]</w:t>
      </w:r>
      <w:r w:rsidR="00C75BD4">
        <w:rPr>
          <w:rFonts w:ascii="Times New Roman" w:hAnsi="Times New Roman" w:cs="Times New Roman"/>
          <w:sz w:val="24"/>
          <w:szCs w:val="24"/>
        </w:rPr>
        <w:t xml:space="preserve">. </w:t>
      </w:r>
      <w:r w:rsidR="00623F52">
        <w:rPr>
          <w:rFonts w:ascii="Times New Roman" w:hAnsi="Times New Roman" w:cs="Times New Roman"/>
          <w:sz w:val="24"/>
          <w:szCs w:val="24"/>
        </w:rPr>
        <w:t xml:space="preserve"> </w:t>
      </w:r>
      <w:r w:rsidR="00881DC3">
        <w:rPr>
          <w:rFonts w:ascii="Times New Roman" w:hAnsi="Times New Roman" w:cs="Times New Roman"/>
          <w:sz w:val="24"/>
          <w:szCs w:val="24"/>
        </w:rPr>
        <w:t xml:space="preserve">In </w:t>
      </w:r>
      <w:proofErr w:type="spellStart"/>
      <w:r w:rsidR="00AF45B9">
        <w:rPr>
          <w:rFonts w:ascii="Times New Roman" w:hAnsi="Times New Roman" w:cs="Times New Roman"/>
          <w:i/>
          <w:sz w:val="24"/>
          <w:szCs w:val="24"/>
        </w:rPr>
        <w:t>Munyoro</w:t>
      </w:r>
      <w:proofErr w:type="spellEnd"/>
      <w:r w:rsidR="00AF45B9">
        <w:rPr>
          <w:rFonts w:ascii="Times New Roman" w:hAnsi="Times New Roman" w:cs="Times New Roman"/>
          <w:i/>
          <w:sz w:val="24"/>
          <w:szCs w:val="24"/>
        </w:rPr>
        <w:t xml:space="preserve"> &amp; </w:t>
      </w:r>
      <w:proofErr w:type="spellStart"/>
      <w:r w:rsidR="00AF45B9">
        <w:rPr>
          <w:rFonts w:ascii="Times New Roman" w:hAnsi="Times New Roman" w:cs="Times New Roman"/>
          <w:i/>
          <w:sz w:val="24"/>
          <w:szCs w:val="24"/>
        </w:rPr>
        <w:t>Ors</w:t>
      </w:r>
      <w:proofErr w:type="spellEnd"/>
      <w:r w:rsidR="00AF45B9">
        <w:rPr>
          <w:rFonts w:ascii="Times New Roman" w:hAnsi="Times New Roman" w:cs="Times New Roman"/>
          <w:i/>
          <w:sz w:val="24"/>
          <w:szCs w:val="24"/>
        </w:rPr>
        <w:t xml:space="preserve"> </w:t>
      </w:r>
      <w:r w:rsidR="00AF45B9">
        <w:rPr>
          <w:rFonts w:ascii="Times New Roman" w:hAnsi="Times New Roman" w:cs="Times New Roman"/>
          <w:sz w:val="24"/>
          <w:szCs w:val="24"/>
        </w:rPr>
        <w:t xml:space="preserve">v </w:t>
      </w:r>
      <w:r w:rsidR="00AF45B9">
        <w:rPr>
          <w:rFonts w:ascii="Times New Roman" w:hAnsi="Times New Roman" w:cs="Times New Roman"/>
          <w:i/>
          <w:sz w:val="24"/>
          <w:szCs w:val="24"/>
        </w:rPr>
        <w:t>Minerals Identity (</w:t>
      </w:r>
      <w:proofErr w:type="spellStart"/>
      <w:r w:rsidR="00AF45B9">
        <w:rPr>
          <w:rFonts w:ascii="Times New Roman" w:hAnsi="Times New Roman" w:cs="Times New Roman"/>
          <w:i/>
          <w:sz w:val="24"/>
          <w:szCs w:val="24"/>
        </w:rPr>
        <w:t>P</w:t>
      </w:r>
      <w:r w:rsidR="00623F52">
        <w:rPr>
          <w:rFonts w:ascii="Times New Roman" w:hAnsi="Times New Roman" w:cs="Times New Roman"/>
          <w:i/>
          <w:sz w:val="24"/>
          <w:szCs w:val="24"/>
        </w:rPr>
        <w:t>vt</w:t>
      </w:r>
      <w:proofErr w:type="spellEnd"/>
      <w:r w:rsidR="00AF45B9">
        <w:rPr>
          <w:rFonts w:ascii="Times New Roman" w:hAnsi="Times New Roman" w:cs="Times New Roman"/>
          <w:i/>
          <w:sz w:val="24"/>
          <w:szCs w:val="24"/>
        </w:rPr>
        <w:t>) L</w:t>
      </w:r>
      <w:r w:rsidR="00623F52">
        <w:rPr>
          <w:rFonts w:ascii="Times New Roman" w:hAnsi="Times New Roman" w:cs="Times New Roman"/>
          <w:i/>
          <w:sz w:val="24"/>
          <w:szCs w:val="24"/>
        </w:rPr>
        <w:t>t</w:t>
      </w:r>
      <w:r w:rsidR="00AF45B9">
        <w:rPr>
          <w:rFonts w:ascii="Times New Roman" w:hAnsi="Times New Roman" w:cs="Times New Roman"/>
          <w:i/>
          <w:sz w:val="24"/>
          <w:szCs w:val="24"/>
        </w:rPr>
        <w:t xml:space="preserve">d &amp; </w:t>
      </w:r>
      <w:proofErr w:type="spellStart"/>
      <w:r w:rsidR="00AF45B9">
        <w:rPr>
          <w:rFonts w:ascii="Times New Roman" w:hAnsi="Times New Roman" w:cs="Times New Roman"/>
          <w:i/>
          <w:sz w:val="24"/>
          <w:szCs w:val="24"/>
        </w:rPr>
        <w:t>Ors</w:t>
      </w:r>
      <w:proofErr w:type="spellEnd"/>
      <w:r w:rsidR="00AF45B9">
        <w:rPr>
          <w:rFonts w:ascii="Times New Roman" w:hAnsi="Times New Roman" w:cs="Times New Roman"/>
          <w:i/>
          <w:sz w:val="24"/>
          <w:szCs w:val="24"/>
        </w:rPr>
        <w:t xml:space="preserve"> </w:t>
      </w:r>
      <w:r w:rsidR="00623F52">
        <w:rPr>
          <w:rFonts w:ascii="Times New Roman" w:hAnsi="Times New Roman" w:cs="Times New Roman"/>
          <w:sz w:val="24"/>
          <w:szCs w:val="24"/>
        </w:rPr>
        <w:t>SC 03/</w:t>
      </w:r>
      <w:r w:rsidR="00AF45B9">
        <w:rPr>
          <w:rFonts w:ascii="Times New Roman" w:hAnsi="Times New Roman" w:cs="Times New Roman"/>
          <w:sz w:val="24"/>
          <w:szCs w:val="24"/>
        </w:rPr>
        <w:t>25, on p 9, the Court made the following remarks:</w:t>
      </w:r>
    </w:p>
    <w:p w:rsidR="00251B34" w:rsidRPr="00251B34" w:rsidRDefault="00881DC3" w:rsidP="00881DC3">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251B34" w:rsidRPr="00251B34">
        <w:rPr>
          <w:rFonts w:ascii="Times New Roman" w:hAnsi="Times New Roman" w:cs="Times New Roman"/>
          <w:sz w:val="24"/>
          <w:szCs w:val="24"/>
        </w:rPr>
        <w:t xml:space="preserve">The issue of mootness was aptly dealt with by the Constitutional Court in </w:t>
      </w:r>
      <w:proofErr w:type="spellStart"/>
      <w:r w:rsidR="00251B34" w:rsidRPr="00EF1151">
        <w:rPr>
          <w:rFonts w:ascii="Times New Roman" w:hAnsi="Times New Roman" w:cs="Times New Roman"/>
          <w:i/>
          <w:sz w:val="24"/>
          <w:szCs w:val="24"/>
        </w:rPr>
        <w:t>Thokozani</w:t>
      </w:r>
      <w:proofErr w:type="spellEnd"/>
      <w:r w:rsidR="00251B34" w:rsidRPr="00EF1151">
        <w:rPr>
          <w:rFonts w:ascii="Times New Roman" w:hAnsi="Times New Roman" w:cs="Times New Roman"/>
          <w:i/>
          <w:sz w:val="24"/>
          <w:szCs w:val="24"/>
        </w:rPr>
        <w:t xml:space="preserve"> </w:t>
      </w:r>
      <w:proofErr w:type="spellStart"/>
      <w:r w:rsidR="00251B34" w:rsidRPr="00EF1151">
        <w:rPr>
          <w:rFonts w:ascii="Times New Roman" w:hAnsi="Times New Roman" w:cs="Times New Roman"/>
          <w:i/>
          <w:sz w:val="24"/>
          <w:szCs w:val="24"/>
        </w:rPr>
        <w:t>Khupe</w:t>
      </w:r>
      <w:proofErr w:type="spellEnd"/>
      <w:r w:rsidR="00251B34" w:rsidRPr="00EF1151">
        <w:rPr>
          <w:rFonts w:ascii="Times New Roman" w:hAnsi="Times New Roman" w:cs="Times New Roman"/>
          <w:i/>
          <w:sz w:val="24"/>
          <w:szCs w:val="24"/>
        </w:rPr>
        <w:t xml:space="preserve"> &amp; Anor v Parliament of Zimbabwe &amp; </w:t>
      </w:r>
      <w:proofErr w:type="spellStart"/>
      <w:r w:rsidR="00251B34" w:rsidRPr="00EF1151">
        <w:rPr>
          <w:rFonts w:ascii="Times New Roman" w:hAnsi="Times New Roman" w:cs="Times New Roman"/>
          <w:i/>
          <w:sz w:val="24"/>
          <w:szCs w:val="24"/>
        </w:rPr>
        <w:t>Ors</w:t>
      </w:r>
      <w:proofErr w:type="spellEnd"/>
      <w:r w:rsidR="00251B34" w:rsidRPr="00EF1151">
        <w:rPr>
          <w:rFonts w:ascii="Times New Roman" w:hAnsi="Times New Roman" w:cs="Times New Roman"/>
          <w:i/>
          <w:sz w:val="24"/>
          <w:szCs w:val="24"/>
        </w:rPr>
        <w:t xml:space="preserve"> </w:t>
      </w:r>
      <w:r w:rsidR="00251B34" w:rsidRPr="00EF1151">
        <w:rPr>
          <w:rFonts w:ascii="Times New Roman" w:hAnsi="Times New Roman" w:cs="Times New Roman"/>
          <w:sz w:val="24"/>
          <w:szCs w:val="24"/>
        </w:rPr>
        <w:t>2019</w:t>
      </w:r>
      <w:r w:rsidR="001C69A0">
        <w:rPr>
          <w:rFonts w:ascii="Times New Roman" w:hAnsi="Times New Roman" w:cs="Times New Roman"/>
          <w:sz w:val="24"/>
          <w:szCs w:val="24"/>
        </w:rPr>
        <w:t xml:space="preserve"> </w:t>
      </w:r>
      <w:r w:rsidR="00251B34" w:rsidRPr="00EF1151">
        <w:rPr>
          <w:rFonts w:ascii="Times New Roman" w:hAnsi="Times New Roman" w:cs="Times New Roman"/>
          <w:sz w:val="24"/>
          <w:szCs w:val="24"/>
        </w:rPr>
        <w:t>(3) ZLR 915</w:t>
      </w:r>
      <w:r w:rsidR="001C69A0">
        <w:rPr>
          <w:rFonts w:ascii="Times New Roman" w:hAnsi="Times New Roman" w:cs="Times New Roman"/>
          <w:sz w:val="24"/>
          <w:szCs w:val="24"/>
        </w:rPr>
        <w:t xml:space="preserve"> </w:t>
      </w:r>
      <w:r w:rsidR="00251B34" w:rsidRPr="00EF1151">
        <w:rPr>
          <w:rFonts w:ascii="Times New Roman" w:hAnsi="Times New Roman" w:cs="Times New Roman"/>
          <w:sz w:val="24"/>
          <w:szCs w:val="24"/>
        </w:rPr>
        <w:t>(CC)</w:t>
      </w:r>
      <w:r w:rsidR="00251B34" w:rsidRPr="00251B34">
        <w:rPr>
          <w:rFonts w:ascii="Times New Roman" w:hAnsi="Times New Roman" w:cs="Times New Roman"/>
          <w:sz w:val="24"/>
          <w:szCs w:val="24"/>
        </w:rPr>
        <w:t xml:space="preserve"> at p 7, where M</w:t>
      </w:r>
      <w:r w:rsidR="001C69A0" w:rsidRPr="001C69A0">
        <w:rPr>
          <w:rFonts w:ascii="Times New Roman" w:hAnsi="Times New Roman" w:cs="Times New Roman"/>
          <w:smallCaps/>
          <w:sz w:val="24"/>
          <w:szCs w:val="24"/>
        </w:rPr>
        <w:t>alaba</w:t>
      </w:r>
      <w:r w:rsidR="00251B34" w:rsidRPr="00251B34">
        <w:rPr>
          <w:rFonts w:ascii="Times New Roman" w:hAnsi="Times New Roman" w:cs="Times New Roman"/>
          <w:sz w:val="24"/>
          <w:szCs w:val="24"/>
        </w:rPr>
        <w:t xml:space="preserve"> CJ stated as follows:</w:t>
      </w:r>
    </w:p>
    <w:p w:rsidR="00251B34" w:rsidRPr="00251B34" w:rsidRDefault="00251B34" w:rsidP="00881DC3">
      <w:pPr>
        <w:spacing w:line="240" w:lineRule="auto"/>
        <w:ind w:left="2160"/>
        <w:jc w:val="both"/>
        <w:rPr>
          <w:rFonts w:ascii="Times New Roman" w:hAnsi="Times New Roman" w:cs="Times New Roman"/>
          <w:sz w:val="24"/>
          <w:szCs w:val="24"/>
        </w:rPr>
      </w:pPr>
      <w:r w:rsidRPr="00251B34">
        <w:rPr>
          <w:rFonts w:ascii="Times New Roman" w:hAnsi="Times New Roman" w:cs="Times New Roman"/>
          <w:sz w:val="24"/>
          <w:szCs w:val="24"/>
        </w:rPr>
        <w:t xml:space="preserve">“A court may decline to exercise its jurisdiction over a matter because of the occurrence of events outside the record which terminate the controversy. The position of the law is that if the dispute becomes academic by reason of changed circumstances, the Court’s jurisdiction ceases and the case becomes moot. </w:t>
      </w:r>
      <w:r w:rsidR="001C69A0">
        <w:rPr>
          <w:rFonts w:ascii="Times New Roman" w:hAnsi="Times New Roman" w:cs="Times New Roman"/>
          <w:sz w:val="24"/>
          <w:szCs w:val="24"/>
        </w:rPr>
        <w:t>…</w:t>
      </w:r>
      <w:r w:rsidRPr="00251B34">
        <w:rPr>
          <w:rFonts w:ascii="Times New Roman" w:hAnsi="Times New Roman" w:cs="Times New Roman"/>
          <w:sz w:val="24"/>
          <w:szCs w:val="24"/>
        </w:rPr>
        <w:t xml:space="preserve"> It is incumbent upon the court to determine whether an application [matter] before it still presents a live dispute as between the parties…. The position of the law is that a court hearing a matter will not readily accept an invitation to adjudicate on issues which are of ‘such a nature that the decision sought will have no practical effect or result.” </w:t>
      </w:r>
    </w:p>
    <w:p w:rsidR="00251B34" w:rsidRPr="00251B34" w:rsidRDefault="00251B34" w:rsidP="001C69A0">
      <w:pPr>
        <w:spacing w:line="240" w:lineRule="auto"/>
        <w:ind w:left="1440"/>
        <w:jc w:val="both"/>
        <w:rPr>
          <w:rFonts w:ascii="Times New Roman" w:hAnsi="Times New Roman" w:cs="Times New Roman"/>
          <w:sz w:val="24"/>
          <w:szCs w:val="24"/>
        </w:rPr>
      </w:pPr>
      <w:r w:rsidRPr="00251B34">
        <w:rPr>
          <w:rFonts w:ascii="Times New Roman" w:hAnsi="Times New Roman" w:cs="Times New Roman"/>
          <w:sz w:val="24"/>
          <w:szCs w:val="24"/>
        </w:rPr>
        <w:t xml:space="preserve">The above legal position was followed in </w:t>
      </w:r>
      <w:r w:rsidRPr="00EF1151">
        <w:rPr>
          <w:rFonts w:ascii="Times New Roman" w:hAnsi="Times New Roman" w:cs="Times New Roman"/>
          <w:i/>
          <w:sz w:val="24"/>
          <w:szCs w:val="24"/>
        </w:rPr>
        <w:t xml:space="preserve">MDC &amp; </w:t>
      </w:r>
      <w:proofErr w:type="spellStart"/>
      <w:r w:rsidRPr="00EF1151">
        <w:rPr>
          <w:rFonts w:ascii="Times New Roman" w:hAnsi="Times New Roman" w:cs="Times New Roman"/>
          <w:i/>
          <w:sz w:val="24"/>
          <w:szCs w:val="24"/>
        </w:rPr>
        <w:t>Ors</w:t>
      </w:r>
      <w:proofErr w:type="spellEnd"/>
      <w:r w:rsidRPr="00EF1151">
        <w:rPr>
          <w:rFonts w:ascii="Times New Roman" w:hAnsi="Times New Roman" w:cs="Times New Roman"/>
          <w:i/>
          <w:sz w:val="24"/>
          <w:szCs w:val="24"/>
        </w:rPr>
        <w:t xml:space="preserve"> v </w:t>
      </w:r>
      <w:proofErr w:type="spellStart"/>
      <w:r w:rsidRPr="00EF1151">
        <w:rPr>
          <w:rFonts w:ascii="Times New Roman" w:hAnsi="Times New Roman" w:cs="Times New Roman"/>
          <w:i/>
          <w:sz w:val="24"/>
          <w:szCs w:val="24"/>
        </w:rPr>
        <w:t>Mashavira</w:t>
      </w:r>
      <w:proofErr w:type="spellEnd"/>
      <w:r w:rsidRPr="00EF1151">
        <w:rPr>
          <w:rFonts w:ascii="Times New Roman" w:hAnsi="Times New Roman" w:cs="Times New Roman"/>
          <w:i/>
          <w:sz w:val="24"/>
          <w:szCs w:val="24"/>
        </w:rPr>
        <w:t xml:space="preserve"> &amp; </w:t>
      </w:r>
      <w:proofErr w:type="spellStart"/>
      <w:r w:rsidRPr="00EF1151">
        <w:rPr>
          <w:rFonts w:ascii="Times New Roman" w:hAnsi="Times New Roman" w:cs="Times New Roman"/>
          <w:i/>
          <w:sz w:val="24"/>
          <w:szCs w:val="24"/>
        </w:rPr>
        <w:t>Ors</w:t>
      </w:r>
      <w:proofErr w:type="spellEnd"/>
      <w:r w:rsidRPr="00251B34">
        <w:rPr>
          <w:rFonts w:ascii="Times New Roman" w:hAnsi="Times New Roman" w:cs="Times New Roman"/>
          <w:sz w:val="24"/>
          <w:szCs w:val="24"/>
        </w:rPr>
        <w:t xml:space="preserve"> SC 56/20 at p 33 where it was stated: </w:t>
      </w:r>
    </w:p>
    <w:p w:rsidR="00251B34" w:rsidRDefault="00251B34" w:rsidP="001C69A0">
      <w:pPr>
        <w:pStyle w:val="ListParagraph"/>
        <w:spacing w:line="240" w:lineRule="auto"/>
        <w:ind w:left="2160"/>
        <w:jc w:val="both"/>
        <w:rPr>
          <w:rFonts w:ascii="Times New Roman" w:hAnsi="Times New Roman" w:cs="Times New Roman"/>
          <w:sz w:val="24"/>
          <w:szCs w:val="24"/>
        </w:rPr>
      </w:pPr>
      <w:r w:rsidRPr="00251B34">
        <w:rPr>
          <w:rFonts w:ascii="Times New Roman" w:hAnsi="Times New Roman" w:cs="Times New Roman"/>
          <w:sz w:val="24"/>
          <w:szCs w:val="24"/>
        </w:rPr>
        <w:t>“…a court may decline to exercise its jurisdiction over a matter because of the occurrence of events outside the record which terminate the controversy between the parties. Thus, if the dispute becomes academic by reason of changed circumstances, the case becomes moot and the jurisdiction of the court is no longer sustainable</w:t>
      </w:r>
      <w:r w:rsidR="001C69A0">
        <w:rPr>
          <w:rFonts w:ascii="Times New Roman" w:hAnsi="Times New Roman" w:cs="Times New Roman"/>
          <w:sz w:val="24"/>
          <w:szCs w:val="24"/>
        </w:rPr>
        <w:t>.</w:t>
      </w:r>
      <w:r w:rsidRPr="00251B34">
        <w:rPr>
          <w:rFonts w:ascii="Times New Roman" w:hAnsi="Times New Roman" w:cs="Times New Roman"/>
          <w:sz w:val="24"/>
          <w:szCs w:val="24"/>
        </w:rPr>
        <w:t>”</w:t>
      </w:r>
    </w:p>
    <w:p w:rsidR="00D5133F" w:rsidRDefault="00D53010" w:rsidP="001C69A0">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See also </w:t>
      </w:r>
      <w:proofErr w:type="spellStart"/>
      <w:r w:rsidR="00251B34" w:rsidRPr="00251B34">
        <w:rPr>
          <w:rFonts w:ascii="Times New Roman" w:hAnsi="Times New Roman" w:cs="Times New Roman"/>
          <w:i/>
          <w:sz w:val="24"/>
          <w:szCs w:val="24"/>
        </w:rPr>
        <w:t>Ndewere</w:t>
      </w:r>
      <w:proofErr w:type="spellEnd"/>
      <w:r w:rsidR="00251B34" w:rsidRPr="00251B34">
        <w:rPr>
          <w:rFonts w:ascii="Times New Roman" w:hAnsi="Times New Roman" w:cs="Times New Roman"/>
          <w:i/>
          <w:sz w:val="24"/>
          <w:szCs w:val="24"/>
        </w:rPr>
        <w:t xml:space="preserve"> v The President of Zimbabwe N.O &amp; </w:t>
      </w:r>
      <w:proofErr w:type="spellStart"/>
      <w:r w:rsidR="00251B34" w:rsidRPr="00251B34">
        <w:rPr>
          <w:rFonts w:ascii="Times New Roman" w:hAnsi="Times New Roman" w:cs="Times New Roman"/>
          <w:i/>
          <w:sz w:val="24"/>
          <w:szCs w:val="24"/>
        </w:rPr>
        <w:t>Ors</w:t>
      </w:r>
      <w:proofErr w:type="spellEnd"/>
      <w:r w:rsidR="00251B34" w:rsidRPr="00251B34">
        <w:rPr>
          <w:rFonts w:ascii="Times New Roman" w:hAnsi="Times New Roman" w:cs="Times New Roman"/>
          <w:i/>
          <w:sz w:val="24"/>
          <w:szCs w:val="24"/>
        </w:rPr>
        <w:t xml:space="preserve"> </w:t>
      </w:r>
      <w:r w:rsidR="00251B34" w:rsidRPr="00251B34">
        <w:rPr>
          <w:rFonts w:ascii="Times New Roman" w:hAnsi="Times New Roman" w:cs="Times New Roman"/>
          <w:sz w:val="24"/>
          <w:szCs w:val="24"/>
        </w:rPr>
        <w:t>SC 57/22 at p 13</w:t>
      </w:r>
      <w:r w:rsidR="005F0EC0">
        <w:rPr>
          <w:rFonts w:ascii="Times New Roman" w:hAnsi="Times New Roman" w:cs="Times New Roman"/>
          <w:sz w:val="24"/>
          <w:szCs w:val="24"/>
        </w:rPr>
        <w:t>:</w:t>
      </w:r>
    </w:p>
    <w:p w:rsidR="00251B34" w:rsidRPr="004A77D5" w:rsidRDefault="005F0EC0" w:rsidP="005F0EC0">
      <w:pPr>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251B34" w:rsidRPr="004A77D5">
        <w:rPr>
          <w:rFonts w:ascii="Times New Roman" w:hAnsi="Times New Roman" w:cs="Times New Roman"/>
          <w:sz w:val="24"/>
          <w:szCs w:val="24"/>
        </w:rPr>
        <w:t>It is clear from the above authorities that the issues that cause a matter to become moot may arise from outside the record.  Thus, it matters not how the dispute be</w:t>
      </w:r>
      <w:r w:rsidR="00D53010">
        <w:rPr>
          <w:rFonts w:ascii="Times New Roman" w:hAnsi="Times New Roman" w:cs="Times New Roman"/>
          <w:sz w:val="24"/>
          <w:szCs w:val="24"/>
        </w:rPr>
        <w:t>tween the parties is resolved.”</w:t>
      </w:r>
    </w:p>
    <w:p w:rsidR="005364E0" w:rsidRDefault="00321D83" w:rsidP="00304D88">
      <w:pPr>
        <w:pStyle w:val="ListParagraph"/>
        <w:numPr>
          <w:ilvl w:val="0"/>
          <w:numId w:val="8"/>
        </w:numPr>
        <w:spacing w:line="480" w:lineRule="auto"/>
        <w:ind w:left="450" w:hanging="45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Nyamakura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submitted that because the applicants had already been evicted, the matter had been rendered moot. </w:t>
      </w:r>
      <w:r w:rsidR="00222C86">
        <w:rPr>
          <w:rFonts w:ascii="Times New Roman" w:hAnsi="Times New Roman" w:cs="Times New Roman"/>
          <w:sz w:val="24"/>
          <w:szCs w:val="24"/>
        </w:rPr>
        <w:t xml:space="preserve"> </w:t>
      </w:r>
      <w:r>
        <w:rPr>
          <w:rFonts w:ascii="Times New Roman" w:hAnsi="Times New Roman" w:cs="Times New Roman"/>
          <w:sz w:val="24"/>
          <w:szCs w:val="24"/>
        </w:rPr>
        <w:t xml:space="preserve">It can be deduced from the intended notice of appeal that the applicants </w:t>
      </w:r>
      <w:r>
        <w:rPr>
          <w:rFonts w:ascii="Times New Roman" w:hAnsi="Times New Roman" w:cs="Times New Roman"/>
          <w:sz w:val="24"/>
          <w:szCs w:val="24"/>
        </w:rPr>
        <w:lastRenderedPageBreak/>
        <w:t xml:space="preserve">seek to challenge the court </w:t>
      </w:r>
      <w:r>
        <w:rPr>
          <w:rFonts w:ascii="Times New Roman" w:hAnsi="Times New Roman" w:cs="Times New Roman"/>
          <w:i/>
          <w:sz w:val="24"/>
          <w:szCs w:val="24"/>
        </w:rPr>
        <w:t xml:space="preserve">a quo’s </w:t>
      </w:r>
      <w:r>
        <w:rPr>
          <w:rFonts w:ascii="Times New Roman" w:hAnsi="Times New Roman" w:cs="Times New Roman"/>
          <w:sz w:val="24"/>
          <w:szCs w:val="24"/>
        </w:rPr>
        <w:t xml:space="preserve">decision to cancel the agreement of sale between the parties in respect of a notice given to the applicants in terms of s 8(2) of the Contractual Penalties Act. </w:t>
      </w:r>
      <w:r w:rsidR="00222C86">
        <w:rPr>
          <w:rFonts w:ascii="Times New Roman" w:hAnsi="Times New Roman" w:cs="Times New Roman"/>
          <w:sz w:val="24"/>
          <w:szCs w:val="24"/>
        </w:rPr>
        <w:t xml:space="preserve"> </w:t>
      </w:r>
      <w:r>
        <w:rPr>
          <w:rFonts w:ascii="Times New Roman" w:hAnsi="Times New Roman" w:cs="Times New Roman"/>
          <w:sz w:val="24"/>
          <w:szCs w:val="24"/>
        </w:rPr>
        <w:t xml:space="preserve">The applicants are also disgruntled by the fact that s 8(2) of the Contractual Penalties Act unilaterally varied the terms of the contract and introduced new obligations between the parties. </w:t>
      </w:r>
      <w:r w:rsidR="00222C86">
        <w:rPr>
          <w:rFonts w:ascii="Times New Roman" w:hAnsi="Times New Roman" w:cs="Times New Roman"/>
          <w:sz w:val="24"/>
          <w:szCs w:val="24"/>
        </w:rPr>
        <w:t xml:space="preserve"> </w:t>
      </w:r>
      <w:r>
        <w:rPr>
          <w:rFonts w:ascii="Times New Roman" w:hAnsi="Times New Roman" w:cs="Times New Roman"/>
          <w:sz w:val="24"/>
          <w:szCs w:val="24"/>
        </w:rPr>
        <w:t xml:space="preserve">These issues are not determined by the mere fact that the applicants complied with the eviction. </w:t>
      </w:r>
      <w:r w:rsidR="00222C86">
        <w:rPr>
          <w:rFonts w:ascii="Times New Roman" w:hAnsi="Times New Roman" w:cs="Times New Roman"/>
          <w:sz w:val="24"/>
          <w:szCs w:val="24"/>
        </w:rPr>
        <w:t xml:space="preserve"> </w:t>
      </w:r>
      <w:r>
        <w:rPr>
          <w:rFonts w:ascii="Times New Roman" w:hAnsi="Times New Roman" w:cs="Times New Roman"/>
          <w:sz w:val="24"/>
          <w:szCs w:val="24"/>
        </w:rPr>
        <w:t xml:space="preserve">A finding in favor of the applicants could reverse the eviction order and the property could still be determined to be belonging to the applicants. </w:t>
      </w:r>
      <w:r w:rsidR="00222C86">
        <w:rPr>
          <w:rFonts w:ascii="Times New Roman" w:hAnsi="Times New Roman" w:cs="Times New Roman"/>
          <w:sz w:val="24"/>
          <w:szCs w:val="24"/>
        </w:rPr>
        <w:t xml:space="preserve"> </w:t>
      </w:r>
      <w:r>
        <w:rPr>
          <w:rFonts w:ascii="Times New Roman" w:hAnsi="Times New Roman" w:cs="Times New Roman"/>
          <w:sz w:val="24"/>
          <w:szCs w:val="24"/>
        </w:rPr>
        <w:t>In that regard, there is still a live issue between the parties, which is not rendered moot by the eviction.</w:t>
      </w:r>
      <w:r w:rsidR="00C75BD4">
        <w:rPr>
          <w:rFonts w:ascii="Times New Roman" w:hAnsi="Times New Roman" w:cs="Times New Roman"/>
          <w:sz w:val="24"/>
          <w:szCs w:val="24"/>
        </w:rPr>
        <w:t xml:space="preserve"> </w:t>
      </w:r>
      <w:r w:rsidR="00222C86">
        <w:rPr>
          <w:rFonts w:ascii="Times New Roman" w:hAnsi="Times New Roman" w:cs="Times New Roman"/>
          <w:sz w:val="24"/>
          <w:szCs w:val="24"/>
        </w:rPr>
        <w:t xml:space="preserve"> </w:t>
      </w:r>
      <w:r w:rsidR="00C75BD4">
        <w:rPr>
          <w:rFonts w:ascii="Times New Roman" w:hAnsi="Times New Roman" w:cs="Times New Roman"/>
          <w:sz w:val="24"/>
          <w:szCs w:val="24"/>
        </w:rPr>
        <w:t>This preliminary point therefore cannot be sustained.</w:t>
      </w:r>
    </w:p>
    <w:p w:rsidR="00222C86" w:rsidRDefault="00222C86" w:rsidP="00222C86">
      <w:pPr>
        <w:pStyle w:val="ListParagraph"/>
        <w:spacing w:after="0" w:line="240" w:lineRule="auto"/>
        <w:ind w:left="450"/>
        <w:jc w:val="both"/>
        <w:rPr>
          <w:rFonts w:ascii="Times New Roman" w:hAnsi="Times New Roman" w:cs="Times New Roman"/>
          <w:sz w:val="24"/>
          <w:szCs w:val="24"/>
        </w:rPr>
      </w:pPr>
    </w:p>
    <w:p w:rsidR="008C474C" w:rsidRPr="005F3CA3" w:rsidRDefault="00C75BD4" w:rsidP="00304D88">
      <w:pPr>
        <w:pStyle w:val="ListParagraph"/>
        <w:numPr>
          <w:ilvl w:val="0"/>
          <w:numId w:val="8"/>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Turning to the preliminary objection</w:t>
      </w:r>
      <w:r w:rsidR="008C474C" w:rsidRPr="005F3CA3">
        <w:rPr>
          <w:rFonts w:ascii="Times New Roman" w:hAnsi="Times New Roman" w:cs="Times New Roman"/>
          <w:sz w:val="24"/>
          <w:szCs w:val="24"/>
        </w:rPr>
        <w:t xml:space="preserve"> raised by </w:t>
      </w:r>
      <w:proofErr w:type="spellStart"/>
      <w:r w:rsidR="008C474C" w:rsidRPr="005F3CA3">
        <w:rPr>
          <w:rFonts w:ascii="Times New Roman" w:hAnsi="Times New Roman" w:cs="Times New Roman"/>
          <w:sz w:val="24"/>
          <w:szCs w:val="24"/>
        </w:rPr>
        <w:t>Mr</w:t>
      </w:r>
      <w:proofErr w:type="spellEnd"/>
      <w:r w:rsidR="008C474C" w:rsidRPr="005F3CA3">
        <w:rPr>
          <w:rFonts w:ascii="Times New Roman" w:hAnsi="Times New Roman" w:cs="Times New Roman"/>
          <w:sz w:val="24"/>
          <w:szCs w:val="24"/>
        </w:rPr>
        <w:t xml:space="preserve"> </w:t>
      </w:r>
      <w:proofErr w:type="spellStart"/>
      <w:r w:rsidR="008C474C" w:rsidRPr="005F3CA3">
        <w:rPr>
          <w:rFonts w:ascii="Times New Roman" w:hAnsi="Times New Roman" w:cs="Times New Roman"/>
          <w:i/>
          <w:sz w:val="24"/>
          <w:szCs w:val="24"/>
        </w:rPr>
        <w:t>Nyamakura</w:t>
      </w:r>
      <w:proofErr w:type="spellEnd"/>
      <w:r w:rsidR="008C474C" w:rsidRPr="005F3CA3">
        <w:rPr>
          <w:rFonts w:ascii="Times New Roman" w:hAnsi="Times New Roman" w:cs="Times New Roman"/>
          <w:i/>
          <w:sz w:val="24"/>
          <w:szCs w:val="24"/>
        </w:rPr>
        <w:t xml:space="preserve"> </w:t>
      </w:r>
      <w:r w:rsidR="008C474C" w:rsidRPr="005F3CA3">
        <w:rPr>
          <w:rFonts w:ascii="Times New Roman" w:hAnsi="Times New Roman" w:cs="Times New Roman"/>
          <w:sz w:val="24"/>
          <w:szCs w:val="24"/>
        </w:rPr>
        <w:t>that the intende</w:t>
      </w:r>
      <w:r>
        <w:rPr>
          <w:rFonts w:ascii="Times New Roman" w:hAnsi="Times New Roman" w:cs="Times New Roman"/>
          <w:sz w:val="24"/>
          <w:szCs w:val="24"/>
        </w:rPr>
        <w:t xml:space="preserve">d notice of appeal is defective, </w:t>
      </w:r>
      <w:r w:rsidR="008C474C" w:rsidRPr="005F3CA3">
        <w:rPr>
          <w:rFonts w:ascii="Times New Roman" w:hAnsi="Times New Roman" w:cs="Times New Roman"/>
          <w:sz w:val="24"/>
          <w:szCs w:val="24"/>
        </w:rPr>
        <w:t xml:space="preserve">is </w:t>
      </w:r>
      <w:r w:rsidR="003C0B1F">
        <w:rPr>
          <w:rFonts w:ascii="Times New Roman" w:hAnsi="Times New Roman" w:cs="Times New Roman"/>
          <w:sz w:val="24"/>
          <w:szCs w:val="24"/>
        </w:rPr>
        <w:t xml:space="preserve">dispositive of this matter.  </w:t>
      </w:r>
      <w:r w:rsidR="00A5610B" w:rsidRPr="005F3CA3">
        <w:rPr>
          <w:rFonts w:ascii="Times New Roman" w:hAnsi="Times New Roman" w:cs="Times New Roman"/>
          <w:sz w:val="24"/>
          <w:szCs w:val="24"/>
        </w:rPr>
        <w:t xml:space="preserve">It is </w:t>
      </w:r>
      <w:r w:rsidR="008F463F">
        <w:rPr>
          <w:rFonts w:ascii="Times New Roman" w:hAnsi="Times New Roman" w:cs="Times New Roman"/>
          <w:sz w:val="24"/>
          <w:szCs w:val="24"/>
        </w:rPr>
        <w:t xml:space="preserve">apparent </w:t>
      </w:r>
      <w:r w:rsidR="00A5610B" w:rsidRPr="005F3CA3">
        <w:rPr>
          <w:rFonts w:ascii="Times New Roman" w:hAnsi="Times New Roman" w:cs="Times New Roman"/>
          <w:sz w:val="24"/>
          <w:szCs w:val="24"/>
        </w:rPr>
        <w:t>that the application does not have</w:t>
      </w:r>
      <w:r w:rsidR="006D4846">
        <w:rPr>
          <w:rFonts w:ascii="Times New Roman" w:hAnsi="Times New Roman" w:cs="Times New Roman"/>
          <w:sz w:val="24"/>
          <w:szCs w:val="24"/>
        </w:rPr>
        <w:t xml:space="preserve"> a valid notice of appeal</w:t>
      </w:r>
      <w:r w:rsidR="00A5610B" w:rsidRPr="005F3CA3">
        <w:rPr>
          <w:rFonts w:ascii="Times New Roman" w:hAnsi="Times New Roman" w:cs="Times New Roman"/>
          <w:sz w:val="24"/>
          <w:szCs w:val="24"/>
        </w:rPr>
        <w:t xml:space="preserve"> attached</w:t>
      </w:r>
      <w:r w:rsidR="003C0B1F">
        <w:rPr>
          <w:rFonts w:ascii="Times New Roman" w:hAnsi="Times New Roman" w:cs="Times New Roman"/>
          <w:sz w:val="24"/>
          <w:szCs w:val="24"/>
        </w:rPr>
        <w:t xml:space="preserve">.  </w:t>
      </w:r>
      <w:r w:rsidR="006D4846">
        <w:rPr>
          <w:rFonts w:ascii="Times New Roman" w:hAnsi="Times New Roman" w:cs="Times New Roman"/>
          <w:sz w:val="24"/>
          <w:szCs w:val="24"/>
        </w:rPr>
        <w:t xml:space="preserve">On the face of it </w:t>
      </w:r>
      <w:r w:rsidR="00A5610B" w:rsidRPr="005F3CA3">
        <w:rPr>
          <w:rFonts w:ascii="Times New Roman" w:hAnsi="Times New Roman" w:cs="Times New Roman"/>
          <w:sz w:val="24"/>
          <w:szCs w:val="24"/>
        </w:rPr>
        <w:t>the applicants intend to app</w:t>
      </w:r>
      <w:r w:rsidR="00995732" w:rsidRPr="005F3CA3">
        <w:rPr>
          <w:rFonts w:ascii="Times New Roman" w:hAnsi="Times New Roman" w:cs="Times New Roman"/>
          <w:sz w:val="24"/>
          <w:szCs w:val="24"/>
        </w:rPr>
        <w:t xml:space="preserve">eal against the whole judgment, yet </w:t>
      </w:r>
      <w:r w:rsidR="00A5610B" w:rsidRPr="005F3CA3">
        <w:rPr>
          <w:rFonts w:ascii="Times New Roman" w:hAnsi="Times New Roman" w:cs="Times New Roman"/>
          <w:sz w:val="24"/>
          <w:szCs w:val="24"/>
        </w:rPr>
        <w:t xml:space="preserve">there is no ground of appeal which seeks to impugn paragraph three of the operative part of the court </w:t>
      </w:r>
      <w:r w:rsidR="00A5610B" w:rsidRPr="005F3CA3">
        <w:rPr>
          <w:rFonts w:ascii="Times New Roman" w:hAnsi="Times New Roman" w:cs="Times New Roman"/>
          <w:i/>
          <w:sz w:val="24"/>
          <w:szCs w:val="24"/>
        </w:rPr>
        <w:t>a quo</w:t>
      </w:r>
      <w:r w:rsidR="00A5610B" w:rsidRPr="005F3CA3">
        <w:rPr>
          <w:rFonts w:ascii="Times New Roman" w:hAnsi="Times New Roman" w:cs="Times New Roman"/>
          <w:sz w:val="24"/>
          <w:szCs w:val="24"/>
        </w:rPr>
        <w:t>’s judgment.</w:t>
      </w:r>
      <w:r w:rsidR="001047C4" w:rsidRPr="005F3CA3">
        <w:rPr>
          <w:rFonts w:ascii="Times New Roman" w:hAnsi="Times New Roman" w:cs="Times New Roman"/>
          <w:sz w:val="24"/>
          <w:szCs w:val="24"/>
        </w:rPr>
        <w:t xml:space="preserve"> </w:t>
      </w:r>
      <w:r w:rsidR="003C0B1F">
        <w:rPr>
          <w:rFonts w:ascii="Times New Roman" w:hAnsi="Times New Roman" w:cs="Times New Roman"/>
          <w:sz w:val="24"/>
          <w:szCs w:val="24"/>
        </w:rPr>
        <w:t xml:space="preserve"> </w:t>
      </w:r>
      <w:r w:rsidR="001047C4" w:rsidRPr="005F3CA3">
        <w:rPr>
          <w:rFonts w:ascii="Times New Roman" w:hAnsi="Times New Roman" w:cs="Times New Roman"/>
          <w:sz w:val="24"/>
          <w:szCs w:val="24"/>
        </w:rPr>
        <w:t xml:space="preserve">For completeness’ sake, </w:t>
      </w:r>
      <w:r w:rsidR="006D4846">
        <w:rPr>
          <w:rFonts w:ascii="Times New Roman" w:hAnsi="Times New Roman" w:cs="Times New Roman"/>
          <w:sz w:val="24"/>
          <w:szCs w:val="24"/>
        </w:rPr>
        <w:t xml:space="preserve">it </w:t>
      </w:r>
      <w:r w:rsidR="008F463F">
        <w:rPr>
          <w:rFonts w:ascii="Times New Roman" w:hAnsi="Times New Roman" w:cs="Times New Roman"/>
          <w:sz w:val="24"/>
          <w:szCs w:val="24"/>
        </w:rPr>
        <w:t>is important at this stage to avert to the</w:t>
      </w:r>
      <w:r w:rsidR="001047C4" w:rsidRPr="005F3CA3">
        <w:rPr>
          <w:rFonts w:ascii="Times New Roman" w:hAnsi="Times New Roman" w:cs="Times New Roman"/>
          <w:sz w:val="24"/>
          <w:szCs w:val="24"/>
        </w:rPr>
        <w:t xml:space="preserve"> operative part of the judgment of the court </w:t>
      </w:r>
      <w:r w:rsidR="001047C4" w:rsidRPr="005F3CA3">
        <w:rPr>
          <w:rFonts w:ascii="Times New Roman" w:hAnsi="Times New Roman" w:cs="Times New Roman"/>
          <w:i/>
          <w:sz w:val="24"/>
          <w:szCs w:val="24"/>
        </w:rPr>
        <w:t>a quo</w:t>
      </w:r>
      <w:r w:rsidR="001047C4" w:rsidRPr="005F3CA3">
        <w:rPr>
          <w:rFonts w:ascii="Times New Roman" w:hAnsi="Times New Roman" w:cs="Times New Roman"/>
          <w:sz w:val="24"/>
          <w:szCs w:val="24"/>
        </w:rPr>
        <w:t xml:space="preserve">. </w:t>
      </w:r>
      <w:r w:rsidR="003C0B1F">
        <w:rPr>
          <w:rFonts w:ascii="Times New Roman" w:hAnsi="Times New Roman" w:cs="Times New Roman"/>
          <w:sz w:val="24"/>
          <w:szCs w:val="24"/>
        </w:rPr>
        <w:t xml:space="preserve"> </w:t>
      </w:r>
      <w:r w:rsidR="001047C4" w:rsidRPr="005F3CA3">
        <w:rPr>
          <w:rFonts w:ascii="Times New Roman" w:hAnsi="Times New Roman" w:cs="Times New Roman"/>
          <w:sz w:val="24"/>
          <w:szCs w:val="24"/>
        </w:rPr>
        <w:t>It reads as follows:</w:t>
      </w:r>
      <w:r w:rsidR="00A5610B" w:rsidRPr="005F3CA3">
        <w:rPr>
          <w:rFonts w:ascii="Times New Roman" w:hAnsi="Times New Roman" w:cs="Times New Roman"/>
          <w:sz w:val="24"/>
          <w:szCs w:val="24"/>
        </w:rPr>
        <w:t xml:space="preserve"> </w:t>
      </w:r>
    </w:p>
    <w:p w:rsidR="001047C4" w:rsidRDefault="005F3CA3" w:rsidP="00B042AA">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9470E0">
        <w:rPr>
          <w:rFonts w:ascii="Times New Roman" w:hAnsi="Times New Roman" w:cs="Times New Roman"/>
          <w:sz w:val="24"/>
          <w:szCs w:val="24"/>
        </w:rPr>
        <w:t xml:space="preserve">     </w:t>
      </w:r>
      <w:bookmarkStart w:id="0" w:name="_GoBack"/>
      <w:bookmarkEnd w:id="0"/>
      <w:r w:rsidR="001C2A90">
        <w:rPr>
          <w:rFonts w:ascii="Times New Roman" w:hAnsi="Times New Roman" w:cs="Times New Roman"/>
          <w:sz w:val="24"/>
          <w:szCs w:val="24"/>
        </w:rPr>
        <w:t>“</w:t>
      </w:r>
      <w:r w:rsidR="001047C4" w:rsidRPr="001047C4">
        <w:rPr>
          <w:rFonts w:ascii="Times New Roman" w:hAnsi="Times New Roman" w:cs="Times New Roman"/>
          <w:b/>
          <w:sz w:val="24"/>
          <w:szCs w:val="24"/>
          <w:u w:val="single"/>
        </w:rPr>
        <w:t>Disposition</w:t>
      </w:r>
      <w:r w:rsidR="001047C4" w:rsidRPr="001047C4">
        <w:rPr>
          <w:rFonts w:ascii="Times New Roman" w:hAnsi="Times New Roman" w:cs="Times New Roman"/>
          <w:sz w:val="24"/>
          <w:szCs w:val="24"/>
        </w:rPr>
        <w:t xml:space="preserve"> </w:t>
      </w:r>
    </w:p>
    <w:p w:rsidR="001047C4" w:rsidRDefault="001047C4" w:rsidP="005F3CA3">
      <w:pPr>
        <w:spacing w:line="240" w:lineRule="auto"/>
        <w:ind w:left="720" w:firstLine="720"/>
        <w:jc w:val="both"/>
        <w:rPr>
          <w:rFonts w:ascii="Times New Roman" w:hAnsi="Times New Roman" w:cs="Times New Roman"/>
          <w:sz w:val="24"/>
          <w:szCs w:val="24"/>
        </w:rPr>
      </w:pPr>
      <w:r w:rsidRPr="001047C4">
        <w:rPr>
          <w:rFonts w:ascii="Times New Roman" w:hAnsi="Times New Roman" w:cs="Times New Roman"/>
          <w:sz w:val="24"/>
          <w:szCs w:val="24"/>
        </w:rPr>
        <w:t xml:space="preserve">In light of the foregoing analysis and findings, the Court makes the following order; </w:t>
      </w:r>
    </w:p>
    <w:p w:rsidR="001047C4" w:rsidRDefault="001047C4" w:rsidP="00B042AA">
      <w:pPr>
        <w:pStyle w:val="ListParagraph"/>
        <w:numPr>
          <w:ilvl w:val="0"/>
          <w:numId w:val="9"/>
        </w:numPr>
        <w:spacing w:line="240" w:lineRule="auto"/>
        <w:jc w:val="both"/>
        <w:rPr>
          <w:rFonts w:ascii="Times New Roman" w:hAnsi="Times New Roman" w:cs="Times New Roman"/>
          <w:sz w:val="24"/>
          <w:szCs w:val="24"/>
        </w:rPr>
      </w:pPr>
      <w:r w:rsidRPr="001047C4">
        <w:rPr>
          <w:rFonts w:ascii="Times New Roman" w:hAnsi="Times New Roman" w:cs="Times New Roman"/>
          <w:sz w:val="24"/>
          <w:szCs w:val="24"/>
        </w:rPr>
        <w:t>Cancellation of an instalment sale of land agreement entered into by and between the plaintiff and the first defendant in respect of a certain piece of land known as Lot 142 Pomona Estate Extension 2 of Pomona, Harare also known as No. 142 Kirkcaldy Road, Pomona, Hara</w:t>
      </w:r>
      <w:r>
        <w:rPr>
          <w:rFonts w:ascii="Times New Roman" w:hAnsi="Times New Roman" w:cs="Times New Roman"/>
          <w:sz w:val="24"/>
          <w:szCs w:val="24"/>
        </w:rPr>
        <w:t>re, be and is hereby confirmed.</w:t>
      </w:r>
    </w:p>
    <w:p w:rsidR="00E55998" w:rsidRDefault="00E55998" w:rsidP="00E55998">
      <w:pPr>
        <w:pStyle w:val="ListParagraph"/>
        <w:spacing w:line="240" w:lineRule="auto"/>
        <w:ind w:left="1440"/>
        <w:jc w:val="both"/>
        <w:rPr>
          <w:rFonts w:ascii="Times New Roman" w:hAnsi="Times New Roman" w:cs="Times New Roman"/>
          <w:sz w:val="24"/>
          <w:szCs w:val="24"/>
        </w:rPr>
      </w:pPr>
    </w:p>
    <w:p w:rsidR="001047C4" w:rsidRDefault="001047C4" w:rsidP="00B042AA">
      <w:pPr>
        <w:pStyle w:val="ListParagraph"/>
        <w:numPr>
          <w:ilvl w:val="0"/>
          <w:numId w:val="9"/>
        </w:numPr>
        <w:spacing w:line="240" w:lineRule="auto"/>
        <w:jc w:val="both"/>
        <w:rPr>
          <w:rFonts w:ascii="Times New Roman" w:hAnsi="Times New Roman" w:cs="Times New Roman"/>
          <w:sz w:val="24"/>
          <w:szCs w:val="24"/>
        </w:rPr>
      </w:pPr>
      <w:r w:rsidRPr="001047C4">
        <w:rPr>
          <w:rFonts w:ascii="Times New Roman" w:hAnsi="Times New Roman" w:cs="Times New Roman"/>
          <w:sz w:val="24"/>
          <w:szCs w:val="24"/>
        </w:rPr>
        <w:t xml:space="preserve">The defendants and all those claiming occupation through them to a certain piece of land known as Lot 142 Pomona Estate Extension 2 of Pomona, Harare also known as No. 142 Kirkcaldy Road, Pomona, Harare, be and are hereby ordered to vacate from the premises forthwith. </w:t>
      </w:r>
    </w:p>
    <w:p w:rsidR="00E410E9" w:rsidRPr="00E410E9" w:rsidRDefault="00E410E9" w:rsidP="00E410E9">
      <w:pPr>
        <w:pStyle w:val="ListParagraph"/>
        <w:spacing w:after="0" w:line="240" w:lineRule="auto"/>
        <w:rPr>
          <w:rFonts w:ascii="Times New Roman" w:hAnsi="Times New Roman" w:cs="Times New Roman"/>
          <w:sz w:val="24"/>
          <w:szCs w:val="24"/>
        </w:rPr>
      </w:pPr>
    </w:p>
    <w:p w:rsidR="001047C4" w:rsidRDefault="001047C4" w:rsidP="00B042AA">
      <w:pPr>
        <w:pStyle w:val="ListParagraph"/>
        <w:numPr>
          <w:ilvl w:val="0"/>
          <w:numId w:val="9"/>
        </w:numPr>
        <w:spacing w:line="240" w:lineRule="auto"/>
        <w:jc w:val="both"/>
        <w:rPr>
          <w:rFonts w:ascii="Times New Roman" w:hAnsi="Times New Roman" w:cs="Times New Roman"/>
          <w:sz w:val="24"/>
          <w:szCs w:val="24"/>
          <w:u w:val="single"/>
        </w:rPr>
      </w:pPr>
      <w:r w:rsidRPr="001D38EC">
        <w:rPr>
          <w:rFonts w:ascii="Times New Roman" w:hAnsi="Times New Roman" w:cs="Times New Roman"/>
          <w:sz w:val="24"/>
          <w:szCs w:val="24"/>
          <w:u w:val="single"/>
        </w:rPr>
        <w:lastRenderedPageBreak/>
        <w:t xml:space="preserve">The plaintiff be and is hereby ordered to refund 50% of the purchase price paid as at the date of this order, in the sum of £11,297.00 (Eleven Thousand Two Hundred and Ninety-Seven Pounds). </w:t>
      </w:r>
    </w:p>
    <w:p w:rsidR="00E410E9" w:rsidRPr="00E410E9" w:rsidRDefault="00E410E9" w:rsidP="00E410E9">
      <w:pPr>
        <w:pStyle w:val="ListParagraph"/>
        <w:rPr>
          <w:rFonts w:ascii="Times New Roman" w:hAnsi="Times New Roman" w:cs="Times New Roman"/>
          <w:sz w:val="24"/>
          <w:szCs w:val="24"/>
          <w:u w:val="single"/>
        </w:rPr>
      </w:pPr>
    </w:p>
    <w:p w:rsidR="005F3CA3" w:rsidRDefault="001047C4" w:rsidP="005F3CA3">
      <w:pPr>
        <w:pStyle w:val="ListParagraph"/>
        <w:numPr>
          <w:ilvl w:val="0"/>
          <w:numId w:val="9"/>
        </w:numPr>
        <w:spacing w:line="240" w:lineRule="auto"/>
        <w:jc w:val="both"/>
        <w:rPr>
          <w:rFonts w:ascii="Times New Roman" w:hAnsi="Times New Roman" w:cs="Times New Roman"/>
          <w:sz w:val="24"/>
          <w:szCs w:val="24"/>
        </w:rPr>
      </w:pPr>
      <w:r w:rsidRPr="001047C4">
        <w:rPr>
          <w:rFonts w:ascii="Times New Roman" w:hAnsi="Times New Roman" w:cs="Times New Roman"/>
          <w:sz w:val="24"/>
          <w:szCs w:val="24"/>
        </w:rPr>
        <w:t>No order as to costs</w:t>
      </w:r>
      <w:r w:rsidR="00B042AA">
        <w:rPr>
          <w:rFonts w:ascii="Times New Roman" w:hAnsi="Times New Roman" w:cs="Times New Roman"/>
          <w:sz w:val="24"/>
          <w:szCs w:val="24"/>
        </w:rPr>
        <w:t>.”</w:t>
      </w:r>
      <w:r w:rsidR="00CF1EB8">
        <w:rPr>
          <w:rFonts w:ascii="Times New Roman" w:hAnsi="Times New Roman" w:cs="Times New Roman"/>
          <w:sz w:val="24"/>
          <w:szCs w:val="24"/>
        </w:rPr>
        <w:t xml:space="preserve"> (Underlining for emphasis)</w:t>
      </w:r>
    </w:p>
    <w:p w:rsidR="005F3CA3" w:rsidRPr="005F3CA3" w:rsidRDefault="005F3CA3" w:rsidP="005F3CA3">
      <w:pPr>
        <w:spacing w:line="240" w:lineRule="auto"/>
        <w:jc w:val="both"/>
        <w:rPr>
          <w:rFonts w:ascii="Times New Roman" w:hAnsi="Times New Roman" w:cs="Times New Roman"/>
          <w:sz w:val="24"/>
          <w:szCs w:val="24"/>
        </w:rPr>
      </w:pPr>
    </w:p>
    <w:p w:rsidR="008D5AD9" w:rsidRPr="005F3CA3" w:rsidRDefault="008D5AD9" w:rsidP="00304D88">
      <w:pPr>
        <w:pStyle w:val="ListParagraph"/>
        <w:numPr>
          <w:ilvl w:val="0"/>
          <w:numId w:val="8"/>
        </w:numPr>
        <w:spacing w:line="24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The applicants’ intended grounds of appeal are couched in the following manner:</w:t>
      </w:r>
    </w:p>
    <w:p w:rsidR="004E4818" w:rsidRDefault="00995732" w:rsidP="004E481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160351">
        <w:rPr>
          <w:rFonts w:ascii="Times New Roman" w:hAnsi="Times New Roman" w:cs="Times New Roman"/>
          <w:sz w:val="24"/>
          <w:szCs w:val="24"/>
        </w:rPr>
        <w:t xml:space="preserve">     </w:t>
      </w:r>
      <w:r>
        <w:rPr>
          <w:rFonts w:ascii="Times New Roman" w:hAnsi="Times New Roman" w:cs="Times New Roman"/>
          <w:sz w:val="24"/>
          <w:szCs w:val="24"/>
        </w:rPr>
        <w:t>“</w:t>
      </w:r>
      <w:r w:rsidR="00160351" w:rsidRPr="00160351">
        <w:rPr>
          <w:rFonts w:ascii="Times New Roman" w:hAnsi="Times New Roman" w:cs="Times New Roman"/>
          <w:b/>
          <w:sz w:val="24"/>
          <w:szCs w:val="24"/>
        </w:rPr>
        <w:t>GROUNDS OF APPEAL</w:t>
      </w:r>
      <w:r w:rsidR="00160351">
        <w:rPr>
          <w:rFonts w:ascii="Times New Roman" w:hAnsi="Times New Roman" w:cs="Times New Roman"/>
          <w:sz w:val="24"/>
          <w:szCs w:val="24"/>
        </w:rPr>
        <w:t>.</w:t>
      </w:r>
    </w:p>
    <w:p w:rsidR="004E4818" w:rsidRDefault="004E4818" w:rsidP="00160351">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t xml:space="preserve">1. </w:t>
      </w:r>
      <w:r w:rsidR="00160351">
        <w:rPr>
          <w:rFonts w:ascii="Times New Roman" w:hAnsi="Times New Roman" w:cs="Times New Roman"/>
          <w:sz w:val="24"/>
          <w:szCs w:val="24"/>
        </w:rPr>
        <w:t xml:space="preserve"> </w:t>
      </w:r>
      <w:r w:rsidRPr="004E4818">
        <w:rPr>
          <w:rFonts w:ascii="Times New Roman" w:hAnsi="Times New Roman" w:cs="Times New Roman"/>
          <w:sz w:val="24"/>
          <w:szCs w:val="24"/>
        </w:rPr>
        <w:t xml:space="preserve">The court </w:t>
      </w:r>
      <w:r w:rsidRPr="00160351">
        <w:rPr>
          <w:rFonts w:ascii="Times New Roman" w:hAnsi="Times New Roman" w:cs="Times New Roman"/>
          <w:i/>
          <w:sz w:val="24"/>
          <w:szCs w:val="24"/>
        </w:rPr>
        <w:t>a quo</w:t>
      </w:r>
      <w:r w:rsidRPr="004E4818">
        <w:rPr>
          <w:rFonts w:ascii="Times New Roman" w:hAnsi="Times New Roman" w:cs="Times New Roman"/>
          <w:sz w:val="24"/>
          <w:szCs w:val="24"/>
        </w:rPr>
        <w:t xml:space="preserve"> erred in confirming the cancellation of the agreement of sale of 10th July 2003 between the parties, when the written notice of 9</w:t>
      </w:r>
      <w:r w:rsidR="001063BE">
        <w:rPr>
          <w:rFonts w:ascii="Times New Roman" w:hAnsi="Times New Roman" w:cs="Times New Roman"/>
          <w:sz w:val="24"/>
          <w:szCs w:val="24"/>
        </w:rPr>
        <w:t xml:space="preserve"> </w:t>
      </w:r>
      <w:r w:rsidRPr="004E4818">
        <w:rPr>
          <w:rFonts w:ascii="Times New Roman" w:hAnsi="Times New Roman" w:cs="Times New Roman"/>
          <w:sz w:val="24"/>
          <w:szCs w:val="24"/>
        </w:rPr>
        <w:t xml:space="preserve">November 2020 given by the </w:t>
      </w:r>
      <w:r w:rsidR="001063BE">
        <w:rPr>
          <w:rFonts w:ascii="Times New Roman" w:hAnsi="Times New Roman" w:cs="Times New Roman"/>
          <w:sz w:val="24"/>
          <w:szCs w:val="24"/>
        </w:rPr>
        <w:t>r</w:t>
      </w:r>
      <w:r w:rsidRPr="004E4818">
        <w:rPr>
          <w:rFonts w:ascii="Times New Roman" w:hAnsi="Times New Roman" w:cs="Times New Roman"/>
          <w:sz w:val="24"/>
          <w:szCs w:val="24"/>
        </w:rPr>
        <w:t xml:space="preserve">espondent to the </w:t>
      </w:r>
      <w:r w:rsidR="00D113B9">
        <w:rPr>
          <w:rFonts w:ascii="Times New Roman" w:hAnsi="Times New Roman" w:cs="Times New Roman"/>
          <w:sz w:val="24"/>
          <w:szCs w:val="24"/>
        </w:rPr>
        <w:t>a</w:t>
      </w:r>
      <w:r w:rsidRPr="004E4818">
        <w:rPr>
          <w:rFonts w:ascii="Times New Roman" w:hAnsi="Times New Roman" w:cs="Times New Roman"/>
          <w:sz w:val="24"/>
          <w:szCs w:val="24"/>
        </w:rPr>
        <w:t>ppellants, calling upon them to remedy their breach of contract, was invalid and non-compliant with the requirements of the provisions of s 8 (2) of the Contractual Penalt</w:t>
      </w:r>
      <w:r w:rsidR="005C31A2">
        <w:rPr>
          <w:rFonts w:ascii="Times New Roman" w:hAnsi="Times New Roman" w:cs="Times New Roman"/>
          <w:sz w:val="24"/>
          <w:szCs w:val="24"/>
        </w:rPr>
        <w:t>ies Act [</w:t>
      </w:r>
      <w:r w:rsidR="005C31A2" w:rsidRPr="00160351">
        <w:rPr>
          <w:rFonts w:ascii="Times New Roman" w:hAnsi="Times New Roman" w:cs="Times New Roman"/>
          <w:i/>
          <w:sz w:val="24"/>
          <w:szCs w:val="24"/>
        </w:rPr>
        <w:t>Chapter 8:04</w:t>
      </w:r>
      <w:r w:rsidR="005C31A2">
        <w:rPr>
          <w:rFonts w:ascii="Times New Roman" w:hAnsi="Times New Roman" w:cs="Times New Roman"/>
          <w:sz w:val="24"/>
          <w:szCs w:val="24"/>
        </w:rPr>
        <w:t xml:space="preserve">]. </w:t>
      </w:r>
    </w:p>
    <w:p w:rsidR="004E4818" w:rsidRDefault="004E4818" w:rsidP="00160351">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t xml:space="preserve">2. The court </w:t>
      </w:r>
      <w:r w:rsidRPr="00160351">
        <w:rPr>
          <w:rFonts w:ascii="Times New Roman" w:hAnsi="Times New Roman" w:cs="Times New Roman"/>
          <w:i/>
          <w:sz w:val="24"/>
          <w:szCs w:val="24"/>
        </w:rPr>
        <w:t>a quo</w:t>
      </w:r>
      <w:r w:rsidRPr="004E4818">
        <w:rPr>
          <w:rFonts w:ascii="Times New Roman" w:hAnsi="Times New Roman" w:cs="Times New Roman"/>
          <w:sz w:val="24"/>
          <w:szCs w:val="24"/>
        </w:rPr>
        <w:t xml:space="preserve"> erred in finding that the </w:t>
      </w:r>
      <w:r w:rsidR="001063BE">
        <w:rPr>
          <w:rFonts w:ascii="Times New Roman" w:hAnsi="Times New Roman" w:cs="Times New Roman"/>
          <w:sz w:val="24"/>
          <w:szCs w:val="24"/>
        </w:rPr>
        <w:t>r</w:t>
      </w:r>
      <w:r w:rsidRPr="004E4818">
        <w:rPr>
          <w:rFonts w:ascii="Times New Roman" w:hAnsi="Times New Roman" w:cs="Times New Roman"/>
          <w:sz w:val="24"/>
          <w:szCs w:val="24"/>
        </w:rPr>
        <w:t xml:space="preserve">espondent had complied with </w:t>
      </w:r>
      <w:r w:rsidR="00160351" w:rsidRPr="004E4818">
        <w:rPr>
          <w:rFonts w:ascii="Times New Roman" w:hAnsi="Times New Roman" w:cs="Times New Roman"/>
          <w:sz w:val="24"/>
          <w:szCs w:val="24"/>
        </w:rPr>
        <w:t xml:space="preserve">the </w:t>
      </w:r>
      <w:r w:rsidR="00160351">
        <w:rPr>
          <w:rFonts w:ascii="Times New Roman" w:hAnsi="Times New Roman" w:cs="Times New Roman"/>
          <w:sz w:val="24"/>
          <w:szCs w:val="24"/>
        </w:rPr>
        <w:t>provisions</w:t>
      </w:r>
      <w:r w:rsidRPr="004E4818">
        <w:rPr>
          <w:rFonts w:ascii="Times New Roman" w:hAnsi="Times New Roman" w:cs="Times New Roman"/>
          <w:sz w:val="24"/>
          <w:szCs w:val="24"/>
        </w:rPr>
        <w:t xml:space="preserve"> of s 8 (2) of the Contractual Penalties Act [</w:t>
      </w:r>
      <w:r w:rsidRPr="00B7484C">
        <w:rPr>
          <w:rFonts w:ascii="Times New Roman" w:hAnsi="Times New Roman" w:cs="Times New Roman"/>
          <w:i/>
          <w:sz w:val="24"/>
          <w:szCs w:val="24"/>
        </w:rPr>
        <w:t>Chapter 8:04</w:t>
      </w:r>
      <w:r w:rsidRPr="004E4818">
        <w:rPr>
          <w:rFonts w:ascii="Times New Roman" w:hAnsi="Times New Roman" w:cs="Times New Roman"/>
          <w:sz w:val="24"/>
          <w:szCs w:val="24"/>
        </w:rPr>
        <w:t xml:space="preserve">] when its notice of 9 November 2020 unilaterally varied the terms of the written contract between the parties, and demanded the </w:t>
      </w:r>
      <w:r w:rsidR="001063BE">
        <w:rPr>
          <w:rFonts w:ascii="Times New Roman" w:hAnsi="Times New Roman" w:cs="Times New Roman"/>
          <w:sz w:val="24"/>
          <w:szCs w:val="24"/>
        </w:rPr>
        <w:t>a</w:t>
      </w:r>
      <w:r w:rsidRPr="004E4818">
        <w:rPr>
          <w:rFonts w:ascii="Times New Roman" w:hAnsi="Times New Roman" w:cs="Times New Roman"/>
          <w:sz w:val="24"/>
          <w:szCs w:val="24"/>
        </w:rPr>
        <w:t xml:space="preserve">ppellants to make a payment of US$160,000-00 which was not provided for anywhere in the written contract. </w:t>
      </w:r>
    </w:p>
    <w:p w:rsidR="004E4818" w:rsidRDefault="004E4818" w:rsidP="00905D8E">
      <w:pPr>
        <w:spacing w:line="480" w:lineRule="auto"/>
        <w:ind w:left="1440" w:hanging="270"/>
        <w:jc w:val="both"/>
        <w:rPr>
          <w:rFonts w:ascii="Times New Roman" w:hAnsi="Times New Roman" w:cs="Times New Roman"/>
          <w:sz w:val="24"/>
          <w:szCs w:val="24"/>
        </w:rPr>
      </w:pPr>
      <w:r w:rsidRPr="004E4818">
        <w:rPr>
          <w:rFonts w:ascii="Times New Roman" w:hAnsi="Times New Roman" w:cs="Times New Roman"/>
          <w:sz w:val="24"/>
          <w:szCs w:val="24"/>
        </w:rPr>
        <w:t xml:space="preserve">3. The court </w:t>
      </w:r>
      <w:r w:rsidRPr="00905D8E">
        <w:rPr>
          <w:rFonts w:ascii="Times New Roman" w:hAnsi="Times New Roman" w:cs="Times New Roman"/>
          <w:i/>
          <w:sz w:val="24"/>
          <w:szCs w:val="24"/>
        </w:rPr>
        <w:t>a quo</w:t>
      </w:r>
      <w:r w:rsidRPr="004E4818">
        <w:rPr>
          <w:rFonts w:ascii="Times New Roman" w:hAnsi="Times New Roman" w:cs="Times New Roman"/>
          <w:sz w:val="24"/>
          <w:szCs w:val="24"/>
        </w:rPr>
        <w:t xml:space="preserve"> erred in failing to realize that despite giving the </w:t>
      </w:r>
      <w:r w:rsidR="001063BE">
        <w:rPr>
          <w:rFonts w:ascii="Times New Roman" w:hAnsi="Times New Roman" w:cs="Times New Roman"/>
          <w:sz w:val="24"/>
          <w:szCs w:val="24"/>
        </w:rPr>
        <w:t>a</w:t>
      </w:r>
      <w:r w:rsidRPr="004E4818">
        <w:rPr>
          <w:rFonts w:ascii="Times New Roman" w:hAnsi="Times New Roman" w:cs="Times New Roman"/>
          <w:sz w:val="24"/>
          <w:szCs w:val="24"/>
        </w:rPr>
        <w:t>ppellants thirty (30) days’ notice to make payment of the outstanding purchase price, the written notice of 9</w:t>
      </w:r>
      <w:r w:rsidR="00C653C8">
        <w:rPr>
          <w:rFonts w:ascii="Times New Roman" w:hAnsi="Times New Roman" w:cs="Times New Roman"/>
          <w:sz w:val="24"/>
          <w:szCs w:val="24"/>
        </w:rPr>
        <w:t xml:space="preserve"> </w:t>
      </w:r>
      <w:r w:rsidRPr="004E4818">
        <w:rPr>
          <w:rFonts w:ascii="Times New Roman" w:hAnsi="Times New Roman" w:cs="Times New Roman"/>
          <w:sz w:val="24"/>
          <w:szCs w:val="24"/>
        </w:rPr>
        <w:t xml:space="preserve">November 2020 imposed on the </w:t>
      </w:r>
      <w:r w:rsidR="001063BE">
        <w:rPr>
          <w:rFonts w:ascii="Times New Roman" w:hAnsi="Times New Roman" w:cs="Times New Roman"/>
          <w:sz w:val="24"/>
          <w:szCs w:val="24"/>
        </w:rPr>
        <w:t>a</w:t>
      </w:r>
      <w:r w:rsidRPr="004E4818">
        <w:rPr>
          <w:rFonts w:ascii="Times New Roman" w:hAnsi="Times New Roman" w:cs="Times New Roman"/>
          <w:sz w:val="24"/>
          <w:szCs w:val="24"/>
        </w:rPr>
        <w:t>ppellants entirely new and alien contractual obligations outside of the four corners of the written contract between the parties, thereby falling short of the requirements of s 8 (2) of the Contractual Penalties Act [</w:t>
      </w:r>
      <w:r w:rsidRPr="00C653C8">
        <w:rPr>
          <w:rFonts w:ascii="Times New Roman" w:hAnsi="Times New Roman" w:cs="Times New Roman"/>
          <w:i/>
          <w:sz w:val="24"/>
          <w:szCs w:val="24"/>
        </w:rPr>
        <w:t>Chapter 8:04</w:t>
      </w:r>
      <w:r w:rsidRPr="004E4818">
        <w:rPr>
          <w:rFonts w:ascii="Times New Roman" w:hAnsi="Times New Roman" w:cs="Times New Roman"/>
          <w:sz w:val="24"/>
          <w:szCs w:val="24"/>
        </w:rPr>
        <w:t xml:space="preserve">]. </w:t>
      </w:r>
    </w:p>
    <w:p w:rsidR="004E4818" w:rsidRDefault="004E4818" w:rsidP="00D113B9">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lastRenderedPageBreak/>
        <w:t xml:space="preserve">4. The court </w:t>
      </w:r>
      <w:r w:rsidRPr="00D113B9">
        <w:rPr>
          <w:rFonts w:ascii="Times New Roman" w:hAnsi="Times New Roman" w:cs="Times New Roman"/>
          <w:i/>
          <w:sz w:val="24"/>
          <w:szCs w:val="24"/>
        </w:rPr>
        <w:t>a quo</w:t>
      </w:r>
      <w:r w:rsidRPr="004E4818">
        <w:rPr>
          <w:rFonts w:ascii="Times New Roman" w:hAnsi="Times New Roman" w:cs="Times New Roman"/>
          <w:sz w:val="24"/>
          <w:szCs w:val="24"/>
        </w:rPr>
        <w:t xml:space="preserve"> erred in ordering the eviction of the </w:t>
      </w:r>
      <w:r w:rsidR="00D113B9">
        <w:rPr>
          <w:rFonts w:ascii="Times New Roman" w:hAnsi="Times New Roman" w:cs="Times New Roman"/>
          <w:sz w:val="24"/>
          <w:szCs w:val="24"/>
        </w:rPr>
        <w:t>a</w:t>
      </w:r>
      <w:r w:rsidRPr="004E4818">
        <w:rPr>
          <w:rFonts w:ascii="Times New Roman" w:hAnsi="Times New Roman" w:cs="Times New Roman"/>
          <w:sz w:val="24"/>
          <w:szCs w:val="24"/>
        </w:rPr>
        <w:t xml:space="preserve">ppellants and all those claiming occupation through them from the immovable property known as Lot 142 Pomona Estate Extension 2, Harare, also known as No. 142 Kirkcaldy Road, Pomona, when the </w:t>
      </w:r>
      <w:r w:rsidR="001063BE">
        <w:rPr>
          <w:rFonts w:ascii="Times New Roman" w:hAnsi="Times New Roman" w:cs="Times New Roman"/>
          <w:sz w:val="24"/>
          <w:szCs w:val="24"/>
        </w:rPr>
        <w:t>r</w:t>
      </w:r>
      <w:r w:rsidRPr="004E4818">
        <w:rPr>
          <w:rFonts w:ascii="Times New Roman" w:hAnsi="Times New Roman" w:cs="Times New Roman"/>
          <w:sz w:val="24"/>
          <w:szCs w:val="24"/>
        </w:rPr>
        <w:t xml:space="preserve">espondent’s notice of 9 November 2020 for cancellation of the agreement of sale was invalid and therefore unenforceable. </w:t>
      </w:r>
    </w:p>
    <w:p w:rsidR="004E4818" w:rsidRDefault="004E4818" w:rsidP="00D113B9">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t xml:space="preserve">5. The court a </w:t>
      </w:r>
      <w:r w:rsidRPr="00772BD3">
        <w:rPr>
          <w:rFonts w:ascii="Times New Roman" w:hAnsi="Times New Roman" w:cs="Times New Roman"/>
          <w:i/>
          <w:iCs/>
          <w:sz w:val="24"/>
          <w:szCs w:val="24"/>
        </w:rPr>
        <w:t>quo</w:t>
      </w:r>
      <w:r w:rsidRPr="004E4818">
        <w:rPr>
          <w:rFonts w:ascii="Times New Roman" w:hAnsi="Times New Roman" w:cs="Times New Roman"/>
          <w:sz w:val="24"/>
          <w:szCs w:val="24"/>
        </w:rPr>
        <w:t xml:space="preserve"> erred at law in failing to find that the summons and declaration before it were fatally defective because the </w:t>
      </w:r>
      <w:r w:rsidR="008269C0">
        <w:rPr>
          <w:rFonts w:ascii="Times New Roman" w:hAnsi="Times New Roman" w:cs="Times New Roman"/>
          <w:sz w:val="24"/>
          <w:szCs w:val="24"/>
        </w:rPr>
        <w:t>r</w:t>
      </w:r>
      <w:r w:rsidRPr="004E4818">
        <w:rPr>
          <w:rFonts w:ascii="Times New Roman" w:hAnsi="Times New Roman" w:cs="Times New Roman"/>
          <w:sz w:val="24"/>
          <w:szCs w:val="24"/>
        </w:rPr>
        <w:t xml:space="preserve">espondent, who alleged to have been empowered to represent </w:t>
      </w:r>
      <w:proofErr w:type="spellStart"/>
      <w:r w:rsidRPr="004E4818">
        <w:rPr>
          <w:rFonts w:ascii="Times New Roman" w:hAnsi="Times New Roman" w:cs="Times New Roman"/>
          <w:sz w:val="24"/>
          <w:szCs w:val="24"/>
        </w:rPr>
        <w:t>Mrs</w:t>
      </w:r>
      <w:proofErr w:type="spellEnd"/>
      <w:r w:rsidRPr="004E4818">
        <w:rPr>
          <w:rFonts w:ascii="Times New Roman" w:hAnsi="Times New Roman" w:cs="Times New Roman"/>
          <w:sz w:val="24"/>
          <w:szCs w:val="24"/>
        </w:rPr>
        <w:t xml:space="preserve"> Hilary Sue Minchin by virtue of a special power of attorney executed by the latter on 12th October 2020 at Brisbane, Queensland, Australia, had wrongly instituted the summons and declaration in her name, as an agent, instead of that of </w:t>
      </w:r>
      <w:proofErr w:type="spellStart"/>
      <w:r w:rsidRPr="004E4818">
        <w:rPr>
          <w:rFonts w:ascii="Times New Roman" w:hAnsi="Times New Roman" w:cs="Times New Roman"/>
          <w:sz w:val="24"/>
          <w:szCs w:val="24"/>
        </w:rPr>
        <w:t>Mrs</w:t>
      </w:r>
      <w:proofErr w:type="spellEnd"/>
      <w:r w:rsidRPr="004E4818">
        <w:rPr>
          <w:rFonts w:ascii="Times New Roman" w:hAnsi="Times New Roman" w:cs="Times New Roman"/>
          <w:sz w:val="24"/>
          <w:szCs w:val="24"/>
        </w:rPr>
        <w:t xml:space="preserve"> Hilary Sue Minchin, the principal. </w:t>
      </w:r>
    </w:p>
    <w:p w:rsidR="004E4818" w:rsidRDefault="004E4818" w:rsidP="008269C0">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t xml:space="preserve">6. </w:t>
      </w:r>
      <w:r w:rsidR="008269C0">
        <w:rPr>
          <w:rFonts w:ascii="Times New Roman" w:hAnsi="Times New Roman" w:cs="Times New Roman"/>
          <w:sz w:val="24"/>
          <w:szCs w:val="24"/>
        </w:rPr>
        <w:t xml:space="preserve"> </w:t>
      </w:r>
      <w:r w:rsidRPr="004E4818">
        <w:rPr>
          <w:rFonts w:ascii="Times New Roman" w:hAnsi="Times New Roman" w:cs="Times New Roman"/>
          <w:sz w:val="24"/>
          <w:szCs w:val="24"/>
        </w:rPr>
        <w:t xml:space="preserve">The court a </w:t>
      </w:r>
      <w:r w:rsidRPr="00772BD3">
        <w:rPr>
          <w:rFonts w:ascii="Times New Roman" w:hAnsi="Times New Roman" w:cs="Times New Roman"/>
          <w:i/>
          <w:iCs/>
          <w:sz w:val="24"/>
          <w:szCs w:val="24"/>
        </w:rPr>
        <w:t>quo</w:t>
      </w:r>
      <w:r w:rsidRPr="004E4818">
        <w:rPr>
          <w:rFonts w:ascii="Times New Roman" w:hAnsi="Times New Roman" w:cs="Times New Roman"/>
          <w:sz w:val="24"/>
          <w:szCs w:val="24"/>
        </w:rPr>
        <w:t xml:space="preserve"> erred at law in failing to find that the </w:t>
      </w:r>
      <w:r w:rsidR="001063BE">
        <w:rPr>
          <w:rFonts w:ascii="Times New Roman" w:hAnsi="Times New Roman" w:cs="Times New Roman"/>
          <w:sz w:val="24"/>
          <w:szCs w:val="24"/>
        </w:rPr>
        <w:t>r</w:t>
      </w:r>
      <w:r w:rsidRPr="004E4818">
        <w:rPr>
          <w:rFonts w:ascii="Times New Roman" w:hAnsi="Times New Roman" w:cs="Times New Roman"/>
          <w:sz w:val="24"/>
          <w:szCs w:val="24"/>
        </w:rPr>
        <w:t xml:space="preserve">espondent, who had been cited in summons and declaration as the plaintiff, lacked any </w:t>
      </w:r>
      <w:r w:rsidRPr="004E4818">
        <w:rPr>
          <w:rFonts w:ascii="Times New Roman" w:hAnsi="Times New Roman" w:cs="Times New Roman"/>
          <w:i/>
          <w:sz w:val="24"/>
          <w:szCs w:val="24"/>
        </w:rPr>
        <w:t xml:space="preserve">locus standi in </w:t>
      </w:r>
      <w:proofErr w:type="spellStart"/>
      <w:r w:rsidRPr="004E4818">
        <w:rPr>
          <w:rFonts w:ascii="Times New Roman" w:hAnsi="Times New Roman" w:cs="Times New Roman"/>
          <w:i/>
          <w:sz w:val="24"/>
          <w:szCs w:val="24"/>
        </w:rPr>
        <w:t>judicio</w:t>
      </w:r>
      <w:proofErr w:type="spellEnd"/>
      <w:r w:rsidRPr="004E4818">
        <w:rPr>
          <w:rFonts w:ascii="Times New Roman" w:hAnsi="Times New Roman" w:cs="Times New Roman"/>
          <w:sz w:val="24"/>
          <w:szCs w:val="24"/>
        </w:rPr>
        <w:t xml:space="preserve"> to be cited as a litigant in the legal proceedings before the court </w:t>
      </w:r>
      <w:r w:rsidRPr="00CD7646">
        <w:rPr>
          <w:rFonts w:ascii="Times New Roman" w:hAnsi="Times New Roman" w:cs="Times New Roman"/>
          <w:i/>
          <w:sz w:val="24"/>
          <w:szCs w:val="24"/>
        </w:rPr>
        <w:t>a quo</w:t>
      </w:r>
      <w:r w:rsidRPr="004E4818">
        <w:rPr>
          <w:rFonts w:ascii="Times New Roman" w:hAnsi="Times New Roman" w:cs="Times New Roman"/>
          <w:sz w:val="24"/>
          <w:szCs w:val="24"/>
        </w:rPr>
        <w:t xml:space="preserve">. </w:t>
      </w:r>
    </w:p>
    <w:p w:rsidR="008D5AD9" w:rsidRDefault="004E4818" w:rsidP="00CD7646">
      <w:pPr>
        <w:spacing w:line="480" w:lineRule="auto"/>
        <w:ind w:left="1530" w:hanging="360"/>
        <w:jc w:val="both"/>
        <w:rPr>
          <w:rFonts w:ascii="Times New Roman" w:hAnsi="Times New Roman" w:cs="Times New Roman"/>
          <w:sz w:val="24"/>
          <w:szCs w:val="24"/>
        </w:rPr>
      </w:pPr>
      <w:r w:rsidRPr="004E4818">
        <w:rPr>
          <w:rFonts w:ascii="Times New Roman" w:hAnsi="Times New Roman" w:cs="Times New Roman"/>
          <w:sz w:val="24"/>
          <w:szCs w:val="24"/>
        </w:rPr>
        <w:t xml:space="preserve">7. </w:t>
      </w:r>
      <w:r w:rsidR="00CD7646">
        <w:rPr>
          <w:rFonts w:ascii="Times New Roman" w:hAnsi="Times New Roman" w:cs="Times New Roman"/>
          <w:sz w:val="24"/>
          <w:szCs w:val="24"/>
        </w:rPr>
        <w:t xml:space="preserve">  </w:t>
      </w:r>
      <w:r w:rsidRPr="004E4818">
        <w:rPr>
          <w:rFonts w:ascii="Times New Roman" w:hAnsi="Times New Roman" w:cs="Times New Roman"/>
          <w:sz w:val="24"/>
          <w:szCs w:val="24"/>
        </w:rPr>
        <w:t xml:space="preserve">The court </w:t>
      </w:r>
      <w:r w:rsidRPr="001063BE">
        <w:rPr>
          <w:rFonts w:ascii="Times New Roman" w:hAnsi="Times New Roman" w:cs="Times New Roman"/>
          <w:i/>
          <w:sz w:val="24"/>
          <w:szCs w:val="24"/>
        </w:rPr>
        <w:t>a quo</w:t>
      </w:r>
      <w:r w:rsidRPr="004E4818">
        <w:rPr>
          <w:rFonts w:ascii="Times New Roman" w:hAnsi="Times New Roman" w:cs="Times New Roman"/>
          <w:sz w:val="24"/>
          <w:szCs w:val="24"/>
        </w:rPr>
        <w:t xml:space="preserve"> erred at law in failing to find that the proceedings instituted before it were a nullity because a mere special power of attorney could not confer on the </w:t>
      </w:r>
      <w:r w:rsidR="001063BE">
        <w:rPr>
          <w:rFonts w:ascii="Times New Roman" w:hAnsi="Times New Roman" w:cs="Times New Roman"/>
          <w:sz w:val="24"/>
          <w:szCs w:val="24"/>
        </w:rPr>
        <w:t>r</w:t>
      </w:r>
      <w:r w:rsidRPr="004E4818">
        <w:rPr>
          <w:rFonts w:ascii="Times New Roman" w:hAnsi="Times New Roman" w:cs="Times New Roman"/>
          <w:sz w:val="24"/>
          <w:szCs w:val="24"/>
        </w:rPr>
        <w:t>espondent, who was a mere agent, any special official title warrantin</w:t>
      </w:r>
      <w:r>
        <w:rPr>
          <w:rFonts w:ascii="Times New Roman" w:hAnsi="Times New Roman" w:cs="Times New Roman"/>
          <w:sz w:val="24"/>
          <w:szCs w:val="24"/>
        </w:rPr>
        <w:t xml:space="preserve">g her citation as </w:t>
      </w:r>
      <w:r w:rsidRPr="004E4818">
        <w:rPr>
          <w:rFonts w:ascii="Times New Roman" w:hAnsi="Times New Roman" w:cs="Times New Roman"/>
          <w:i/>
          <w:sz w:val="24"/>
          <w:szCs w:val="24"/>
        </w:rPr>
        <w:t xml:space="preserve">nomine </w:t>
      </w:r>
      <w:proofErr w:type="spellStart"/>
      <w:r w:rsidRPr="004E4818">
        <w:rPr>
          <w:rFonts w:ascii="Times New Roman" w:hAnsi="Times New Roman" w:cs="Times New Roman"/>
          <w:i/>
          <w:sz w:val="24"/>
          <w:szCs w:val="24"/>
        </w:rPr>
        <w:t>officii</w:t>
      </w:r>
      <w:proofErr w:type="spellEnd"/>
      <w:r w:rsidRPr="004E4818">
        <w:rPr>
          <w:rFonts w:ascii="Times New Roman" w:hAnsi="Times New Roman" w:cs="Times New Roman"/>
          <w:sz w:val="24"/>
          <w:szCs w:val="24"/>
        </w:rPr>
        <w:t xml:space="preserve"> entitling her to make use of the acronym </w:t>
      </w:r>
      <w:r w:rsidR="00180AD8">
        <w:rPr>
          <w:rFonts w:ascii="Times New Roman" w:hAnsi="Times New Roman" w:cs="Times New Roman"/>
          <w:sz w:val="24"/>
          <w:szCs w:val="24"/>
        </w:rPr>
        <w:t>‘</w:t>
      </w:r>
      <w:r w:rsidRPr="004E4818">
        <w:rPr>
          <w:rFonts w:ascii="Times New Roman" w:hAnsi="Times New Roman" w:cs="Times New Roman"/>
          <w:sz w:val="24"/>
          <w:szCs w:val="24"/>
        </w:rPr>
        <w:t>N.O.</w:t>
      </w:r>
      <w:r w:rsidR="00180AD8">
        <w:rPr>
          <w:rFonts w:ascii="Times New Roman" w:hAnsi="Times New Roman" w:cs="Times New Roman"/>
          <w:sz w:val="24"/>
          <w:szCs w:val="24"/>
        </w:rPr>
        <w:t>’</w:t>
      </w:r>
      <w:r w:rsidRPr="004E4818">
        <w:rPr>
          <w:rFonts w:ascii="Times New Roman" w:hAnsi="Times New Roman" w:cs="Times New Roman"/>
          <w:sz w:val="24"/>
          <w:szCs w:val="24"/>
        </w:rPr>
        <w:t>”</w:t>
      </w:r>
    </w:p>
    <w:p w:rsidR="00412BCC" w:rsidRDefault="0028019B" w:rsidP="00304D88">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From the</w:t>
      </w:r>
      <w:r w:rsidR="002E45BF" w:rsidRPr="005F3CA3">
        <w:rPr>
          <w:rFonts w:ascii="Times New Roman" w:hAnsi="Times New Roman" w:cs="Times New Roman"/>
          <w:sz w:val="24"/>
          <w:szCs w:val="24"/>
        </w:rPr>
        <w:t>se</w:t>
      </w:r>
      <w:r w:rsidRPr="005F3CA3">
        <w:rPr>
          <w:rFonts w:ascii="Times New Roman" w:hAnsi="Times New Roman" w:cs="Times New Roman"/>
          <w:sz w:val="24"/>
          <w:szCs w:val="24"/>
        </w:rPr>
        <w:t xml:space="preserve"> </w:t>
      </w:r>
      <w:r w:rsidR="007C29D0" w:rsidRPr="005F3CA3">
        <w:rPr>
          <w:rFonts w:ascii="Times New Roman" w:hAnsi="Times New Roman" w:cs="Times New Roman"/>
          <w:sz w:val="24"/>
          <w:szCs w:val="24"/>
        </w:rPr>
        <w:t>grounds of ap</w:t>
      </w:r>
      <w:r w:rsidR="002E45BF" w:rsidRPr="005F3CA3">
        <w:rPr>
          <w:rFonts w:ascii="Times New Roman" w:hAnsi="Times New Roman" w:cs="Times New Roman"/>
          <w:sz w:val="24"/>
          <w:szCs w:val="24"/>
        </w:rPr>
        <w:t xml:space="preserve">peal, it is apparent that the </w:t>
      </w:r>
      <w:r w:rsidR="005C31A2" w:rsidRPr="005F3CA3">
        <w:rPr>
          <w:rFonts w:ascii="Times New Roman" w:hAnsi="Times New Roman" w:cs="Times New Roman"/>
          <w:sz w:val="24"/>
          <w:szCs w:val="24"/>
        </w:rPr>
        <w:t>applicants seek to challenge</w:t>
      </w:r>
      <w:r w:rsidR="006D4846">
        <w:rPr>
          <w:rFonts w:ascii="Times New Roman" w:hAnsi="Times New Roman" w:cs="Times New Roman"/>
          <w:sz w:val="24"/>
          <w:szCs w:val="24"/>
        </w:rPr>
        <w:t xml:space="preserve"> part of</w:t>
      </w:r>
      <w:r w:rsidR="005C31A2" w:rsidRPr="005F3CA3">
        <w:rPr>
          <w:rFonts w:ascii="Times New Roman" w:hAnsi="Times New Roman" w:cs="Times New Roman"/>
          <w:sz w:val="24"/>
          <w:szCs w:val="24"/>
        </w:rPr>
        <w:t xml:space="preserve"> the court </w:t>
      </w:r>
      <w:r w:rsidR="005C31A2" w:rsidRPr="005F3CA3">
        <w:rPr>
          <w:rFonts w:ascii="Times New Roman" w:hAnsi="Times New Roman" w:cs="Times New Roman"/>
          <w:i/>
          <w:sz w:val="24"/>
          <w:szCs w:val="24"/>
        </w:rPr>
        <w:t xml:space="preserve">a quo’s </w:t>
      </w:r>
      <w:r w:rsidR="005C31A2" w:rsidRPr="005F3CA3">
        <w:rPr>
          <w:rFonts w:ascii="Times New Roman" w:hAnsi="Times New Roman" w:cs="Times New Roman"/>
          <w:sz w:val="24"/>
          <w:szCs w:val="24"/>
        </w:rPr>
        <w:t>decision confirming the cancellation of the agreement of sale</w:t>
      </w:r>
      <w:r w:rsidR="008A2037" w:rsidRPr="005F3CA3">
        <w:rPr>
          <w:rFonts w:ascii="Times New Roman" w:hAnsi="Times New Roman" w:cs="Times New Roman"/>
          <w:sz w:val="24"/>
          <w:szCs w:val="24"/>
        </w:rPr>
        <w:t xml:space="preserve">. </w:t>
      </w:r>
      <w:r w:rsidR="001254F0">
        <w:rPr>
          <w:rFonts w:ascii="Times New Roman" w:hAnsi="Times New Roman" w:cs="Times New Roman"/>
          <w:sz w:val="24"/>
          <w:szCs w:val="24"/>
        </w:rPr>
        <w:t xml:space="preserve"> </w:t>
      </w:r>
      <w:r w:rsidR="008A2037" w:rsidRPr="005F3CA3">
        <w:rPr>
          <w:rFonts w:ascii="Times New Roman" w:hAnsi="Times New Roman" w:cs="Times New Roman"/>
          <w:sz w:val="24"/>
          <w:szCs w:val="24"/>
        </w:rPr>
        <w:t>Their argument is that</w:t>
      </w:r>
      <w:r w:rsidR="005C31A2" w:rsidRPr="005F3CA3">
        <w:rPr>
          <w:rFonts w:ascii="Times New Roman" w:hAnsi="Times New Roman" w:cs="Times New Roman"/>
          <w:sz w:val="24"/>
          <w:szCs w:val="24"/>
        </w:rPr>
        <w:t xml:space="preserve"> the written notice which </w:t>
      </w:r>
      <w:r w:rsidR="008A2037" w:rsidRPr="005F3CA3">
        <w:rPr>
          <w:rFonts w:ascii="Times New Roman" w:hAnsi="Times New Roman" w:cs="Times New Roman"/>
          <w:sz w:val="24"/>
          <w:szCs w:val="24"/>
        </w:rPr>
        <w:t>advised them of their breach and the need to remedy the said breach was invalid</w:t>
      </w:r>
      <w:r w:rsidR="00F72626" w:rsidRPr="005F3CA3">
        <w:rPr>
          <w:rFonts w:ascii="Times New Roman" w:hAnsi="Times New Roman" w:cs="Times New Roman"/>
          <w:sz w:val="24"/>
          <w:szCs w:val="24"/>
        </w:rPr>
        <w:t xml:space="preserve"> and not compliant with s 8(2) of the Contractual Penalties Act</w:t>
      </w:r>
      <w:r w:rsidR="00F96986">
        <w:rPr>
          <w:rFonts w:ascii="Times New Roman" w:hAnsi="Times New Roman" w:cs="Times New Roman"/>
          <w:sz w:val="24"/>
          <w:szCs w:val="24"/>
        </w:rPr>
        <w:t xml:space="preserve"> </w:t>
      </w:r>
      <w:r w:rsidR="0066786C">
        <w:rPr>
          <w:rFonts w:ascii="Times New Roman" w:hAnsi="Times New Roman" w:cs="Times New Roman"/>
          <w:sz w:val="24"/>
          <w:szCs w:val="24"/>
        </w:rPr>
        <w:t>[</w:t>
      </w:r>
      <w:r w:rsidR="00F96986" w:rsidRPr="001254F0">
        <w:rPr>
          <w:rFonts w:ascii="Times New Roman" w:hAnsi="Times New Roman" w:cs="Times New Roman"/>
          <w:i/>
          <w:sz w:val="24"/>
          <w:szCs w:val="24"/>
        </w:rPr>
        <w:t>Chapter</w:t>
      </w:r>
      <w:r w:rsidR="00EF074B" w:rsidRPr="001254F0">
        <w:rPr>
          <w:rFonts w:ascii="Times New Roman" w:hAnsi="Times New Roman" w:cs="Times New Roman"/>
          <w:i/>
          <w:sz w:val="24"/>
          <w:szCs w:val="24"/>
        </w:rPr>
        <w:t xml:space="preserve"> </w:t>
      </w:r>
      <w:r w:rsidR="00F96986" w:rsidRPr="001254F0">
        <w:rPr>
          <w:rFonts w:ascii="Times New Roman" w:hAnsi="Times New Roman" w:cs="Times New Roman"/>
          <w:i/>
          <w:sz w:val="24"/>
          <w:szCs w:val="24"/>
        </w:rPr>
        <w:lastRenderedPageBreak/>
        <w:t>8</w:t>
      </w:r>
      <w:r w:rsidR="00EF074B" w:rsidRPr="001254F0">
        <w:rPr>
          <w:rFonts w:ascii="Times New Roman" w:hAnsi="Times New Roman" w:cs="Times New Roman"/>
          <w:i/>
          <w:sz w:val="24"/>
          <w:szCs w:val="24"/>
        </w:rPr>
        <w:t>:04</w:t>
      </w:r>
      <w:r w:rsidR="0066786C">
        <w:rPr>
          <w:rFonts w:ascii="Times New Roman" w:hAnsi="Times New Roman" w:cs="Times New Roman"/>
          <w:sz w:val="24"/>
          <w:szCs w:val="24"/>
        </w:rPr>
        <w:t>].</w:t>
      </w:r>
      <w:r w:rsidR="00772BD3">
        <w:rPr>
          <w:rFonts w:ascii="Times New Roman" w:hAnsi="Times New Roman" w:cs="Times New Roman"/>
          <w:sz w:val="24"/>
          <w:szCs w:val="24"/>
        </w:rPr>
        <w:t xml:space="preserve"> </w:t>
      </w:r>
      <w:r w:rsidR="00E135F3" w:rsidRPr="005F3CA3">
        <w:rPr>
          <w:rFonts w:ascii="Times New Roman" w:hAnsi="Times New Roman" w:cs="Times New Roman"/>
          <w:sz w:val="24"/>
          <w:szCs w:val="24"/>
        </w:rPr>
        <w:t>They also want to challenge their eviction which they state was based on a cancellation</w:t>
      </w:r>
      <w:r w:rsidR="00772BD3">
        <w:rPr>
          <w:rFonts w:ascii="Times New Roman" w:hAnsi="Times New Roman" w:cs="Times New Roman"/>
          <w:sz w:val="24"/>
          <w:szCs w:val="24"/>
        </w:rPr>
        <w:t xml:space="preserve"> on the contract which was</w:t>
      </w:r>
      <w:r w:rsidR="00E135F3" w:rsidRPr="005F3CA3">
        <w:rPr>
          <w:rFonts w:ascii="Times New Roman" w:hAnsi="Times New Roman" w:cs="Times New Roman"/>
          <w:sz w:val="24"/>
          <w:szCs w:val="24"/>
        </w:rPr>
        <w:t xml:space="preserve"> based on an invalid notice. </w:t>
      </w:r>
      <w:r w:rsidR="00412BCC">
        <w:rPr>
          <w:rFonts w:ascii="Times New Roman" w:hAnsi="Times New Roman" w:cs="Times New Roman"/>
          <w:sz w:val="24"/>
          <w:szCs w:val="24"/>
        </w:rPr>
        <w:t xml:space="preserve"> </w:t>
      </w:r>
      <w:r w:rsidR="00E135F3" w:rsidRPr="005F3CA3">
        <w:rPr>
          <w:rFonts w:ascii="Times New Roman" w:hAnsi="Times New Roman" w:cs="Times New Roman"/>
          <w:sz w:val="24"/>
          <w:szCs w:val="24"/>
        </w:rPr>
        <w:t xml:space="preserve">Lastly, the applicants want to challenge that the respondent did not have the </w:t>
      </w:r>
      <w:r w:rsidR="00E135F3" w:rsidRPr="005F3CA3">
        <w:rPr>
          <w:rFonts w:ascii="Times New Roman" w:hAnsi="Times New Roman" w:cs="Times New Roman"/>
          <w:i/>
          <w:sz w:val="24"/>
          <w:szCs w:val="24"/>
        </w:rPr>
        <w:t xml:space="preserve">locus standi </w:t>
      </w:r>
      <w:r w:rsidR="00E135F3" w:rsidRPr="005F3CA3">
        <w:rPr>
          <w:rFonts w:ascii="Times New Roman" w:hAnsi="Times New Roman" w:cs="Times New Roman"/>
          <w:sz w:val="24"/>
          <w:szCs w:val="24"/>
        </w:rPr>
        <w:t xml:space="preserve">to </w:t>
      </w:r>
      <w:r w:rsidR="0051372D" w:rsidRPr="005F3CA3">
        <w:rPr>
          <w:rFonts w:ascii="Times New Roman" w:hAnsi="Times New Roman" w:cs="Times New Roman"/>
          <w:sz w:val="24"/>
          <w:szCs w:val="24"/>
        </w:rPr>
        <w:t xml:space="preserve">institute the proceedings as the plaintiff when she was acting </w:t>
      </w:r>
      <w:r w:rsidR="00772BD3">
        <w:rPr>
          <w:rFonts w:ascii="Times New Roman" w:hAnsi="Times New Roman" w:cs="Times New Roman"/>
          <w:sz w:val="24"/>
          <w:szCs w:val="24"/>
        </w:rPr>
        <w:t>under</w:t>
      </w:r>
      <w:r w:rsidR="0051372D" w:rsidRPr="005F3CA3">
        <w:rPr>
          <w:rFonts w:ascii="Times New Roman" w:hAnsi="Times New Roman" w:cs="Times New Roman"/>
          <w:sz w:val="24"/>
          <w:szCs w:val="24"/>
        </w:rPr>
        <w:t xml:space="preserve"> a power of attorney</w:t>
      </w:r>
      <w:r w:rsidR="00412BCC">
        <w:rPr>
          <w:rFonts w:ascii="Times New Roman" w:hAnsi="Times New Roman" w:cs="Times New Roman"/>
          <w:sz w:val="24"/>
          <w:szCs w:val="24"/>
        </w:rPr>
        <w:t xml:space="preserve"> given by </w:t>
      </w:r>
      <w:proofErr w:type="spellStart"/>
      <w:r w:rsidR="00412BCC">
        <w:rPr>
          <w:rFonts w:ascii="Times New Roman" w:hAnsi="Times New Roman" w:cs="Times New Roman"/>
          <w:sz w:val="24"/>
          <w:szCs w:val="24"/>
        </w:rPr>
        <w:t>Mrs</w:t>
      </w:r>
      <w:proofErr w:type="spellEnd"/>
      <w:r w:rsidR="0029311F" w:rsidRPr="005F3CA3">
        <w:rPr>
          <w:rFonts w:ascii="Times New Roman" w:hAnsi="Times New Roman" w:cs="Times New Roman"/>
          <w:sz w:val="24"/>
          <w:szCs w:val="24"/>
        </w:rPr>
        <w:t xml:space="preserve"> Minchin.</w:t>
      </w:r>
    </w:p>
    <w:p w:rsidR="007500A3" w:rsidRPr="005F3CA3" w:rsidRDefault="0029311F" w:rsidP="00412BCC">
      <w:pPr>
        <w:pStyle w:val="ListParagraph"/>
        <w:spacing w:after="0" w:line="240" w:lineRule="auto"/>
        <w:ind w:left="450"/>
        <w:jc w:val="both"/>
        <w:rPr>
          <w:rFonts w:ascii="Times New Roman" w:hAnsi="Times New Roman" w:cs="Times New Roman"/>
          <w:sz w:val="24"/>
          <w:szCs w:val="24"/>
        </w:rPr>
      </w:pPr>
      <w:r w:rsidRPr="005F3CA3">
        <w:rPr>
          <w:rFonts w:ascii="Times New Roman" w:hAnsi="Times New Roman" w:cs="Times New Roman"/>
          <w:sz w:val="24"/>
          <w:szCs w:val="24"/>
        </w:rPr>
        <w:t xml:space="preserve"> </w:t>
      </w:r>
    </w:p>
    <w:p w:rsidR="00D246DF" w:rsidRDefault="003E651D" w:rsidP="00304D88">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The </w:t>
      </w:r>
      <w:r w:rsidR="009D6C35" w:rsidRPr="005F3CA3">
        <w:rPr>
          <w:rFonts w:ascii="Times New Roman" w:hAnsi="Times New Roman" w:cs="Times New Roman"/>
          <w:sz w:val="24"/>
          <w:szCs w:val="24"/>
        </w:rPr>
        <w:t xml:space="preserve">court </w:t>
      </w:r>
      <w:r w:rsidR="009D6C35" w:rsidRPr="005F3CA3">
        <w:rPr>
          <w:rFonts w:ascii="Times New Roman" w:hAnsi="Times New Roman" w:cs="Times New Roman"/>
          <w:i/>
          <w:sz w:val="24"/>
          <w:szCs w:val="24"/>
        </w:rPr>
        <w:t xml:space="preserve">a quo </w:t>
      </w:r>
      <w:r w:rsidR="009D6C35" w:rsidRPr="005F3CA3">
        <w:rPr>
          <w:rFonts w:ascii="Times New Roman" w:hAnsi="Times New Roman" w:cs="Times New Roman"/>
          <w:sz w:val="24"/>
          <w:szCs w:val="24"/>
        </w:rPr>
        <w:t>in the third paragraph of the operative part of its judgment</w:t>
      </w:r>
      <w:r w:rsidR="00F011B5" w:rsidRPr="005F3CA3">
        <w:rPr>
          <w:rFonts w:ascii="Times New Roman" w:hAnsi="Times New Roman" w:cs="Times New Roman"/>
          <w:sz w:val="24"/>
          <w:szCs w:val="24"/>
        </w:rPr>
        <w:t xml:space="preserve"> order</w:t>
      </w:r>
      <w:r w:rsidR="00772BD3">
        <w:rPr>
          <w:rFonts w:ascii="Times New Roman" w:hAnsi="Times New Roman" w:cs="Times New Roman"/>
          <w:sz w:val="24"/>
          <w:szCs w:val="24"/>
        </w:rPr>
        <w:t>ed</w:t>
      </w:r>
      <w:r w:rsidR="00F011B5" w:rsidRPr="005F3CA3">
        <w:rPr>
          <w:rFonts w:ascii="Times New Roman" w:hAnsi="Times New Roman" w:cs="Times New Roman"/>
          <w:sz w:val="24"/>
          <w:szCs w:val="24"/>
        </w:rPr>
        <w:t xml:space="preserve"> the respondent to refund the applicants 50% of the purchase price p</w:t>
      </w:r>
      <w:r w:rsidR="004D496E" w:rsidRPr="005F3CA3">
        <w:rPr>
          <w:rFonts w:ascii="Times New Roman" w:hAnsi="Times New Roman" w:cs="Times New Roman"/>
          <w:sz w:val="24"/>
          <w:szCs w:val="24"/>
        </w:rPr>
        <w:t>aid as at the date of the order</w:t>
      </w:r>
      <w:r w:rsidR="00F011B5" w:rsidRPr="005F3CA3">
        <w:rPr>
          <w:rFonts w:ascii="Times New Roman" w:hAnsi="Times New Roman" w:cs="Times New Roman"/>
          <w:sz w:val="24"/>
          <w:szCs w:val="24"/>
        </w:rPr>
        <w:t>, in the sum of £11,297.00</w:t>
      </w:r>
      <w:r w:rsidR="00C03C44" w:rsidRPr="005F3CA3">
        <w:rPr>
          <w:rFonts w:ascii="Times New Roman" w:hAnsi="Times New Roman" w:cs="Times New Roman"/>
          <w:sz w:val="24"/>
          <w:szCs w:val="24"/>
        </w:rPr>
        <w:t xml:space="preserve">. </w:t>
      </w:r>
      <w:r w:rsidR="00412BCC">
        <w:rPr>
          <w:rFonts w:ascii="Times New Roman" w:hAnsi="Times New Roman" w:cs="Times New Roman"/>
          <w:sz w:val="24"/>
          <w:szCs w:val="24"/>
        </w:rPr>
        <w:t xml:space="preserve"> </w:t>
      </w:r>
      <w:r w:rsidR="00B81EB8" w:rsidRPr="005F3CA3">
        <w:rPr>
          <w:rFonts w:ascii="Times New Roman" w:hAnsi="Times New Roman" w:cs="Times New Roman"/>
          <w:sz w:val="24"/>
          <w:szCs w:val="24"/>
        </w:rPr>
        <w:t xml:space="preserve">The applicants seem not to </w:t>
      </w:r>
      <w:r w:rsidR="00772BD3">
        <w:rPr>
          <w:rFonts w:ascii="Times New Roman" w:hAnsi="Times New Roman" w:cs="Times New Roman"/>
          <w:sz w:val="24"/>
          <w:szCs w:val="24"/>
        </w:rPr>
        <w:t>challenge</w:t>
      </w:r>
      <w:r w:rsidR="00B81EB8" w:rsidRPr="005F3CA3">
        <w:rPr>
          <w:rFonts w:ascii="Times New Roman" w:hAnsi="Times New Roman" w:cs="Times New Roman"/>
          <w:sz w:val="24"/>
          <w:szCs w:val="24"/>
        </w:rPr>
        <w:t xml:space="preserve"> this part of the judgment as there </w:t>
      </w:r>
      <w:r w:rsidR="006F3376" w:rsidRPr="005F3CA3">
        <w:rPr>
          <w:rFonts w:ascii="Times New Roman" w:hAnsi="Times New Roman" w:cs="Times New Roman"/>
          <w:sz w:val="24"/>
          <w:szCs w:val="24"/>
        </w:rPr>
        <w:t xml:space="preserve">is no ground of appeal attacking it in the intended notice of appeal. </w:t>
      </w:r>
      <w:r w:rsidR="00412BCC">
        <w:rPr>
          <w:rFonts w:ascii="Times New Roman" w:hAnsi="Times New Roman" w:cs="Times New Roman"/>
          <w:sz w:val="24"/>
          <w:szCs w:val="24"/>
        </w:rPr>
        <w:t xml:space="preserve"> </w:t>
      </w:r>
      <w:r w:rsidR="006D4846">
        <w:rPr>
          <w:rFonts w:ascii="Times New Roman" w:hAnsi="Times New Roman" w:cs="Times New Roman"/>
          <w:sz w:val="24"/>
          <w:szCs w:val="24"/>
        </w:rPr>
        <w:t>It is on</w:t>
      </w:r>
      <w:r w:rsidR="006F3376" w:rsidRPr="005F3CA3">
        <w:rPr>
          <w:rFonts w:ascii="Times New Roman" w:hAnsi="Times New Roman" w:cs="Times New Roman"/>
          <w:sz w:val="24"/>
          <w:szCs w:val="24"/>
        </w:rPr>
        <w:t xml:space="preserve"> that basis</w:t>
      </w:r>
      <w:r w:rsidR="00772BD3">
        <w:rPr>
          <w:rFonts w:ascii="Times New Roman" w:hAnsi="Times New Roman" w:cs="Times New Roman"/>
          <w:sz w:val="24"/>
          <w:szCs w:val="24"/>
        </w:rPr>
        <w:t xml:space="preserve"> that </w:t>
      </w:r>
      <w:r w:rsidR="00ED1BED" w:rsidRPr="005F3CA3">
        <w:rPr>
          <w:rFonts w:ascii="Times New Roman" w:hAnsi="Times New Roman" w:cs="Times New Roman"/>
          <w:sz w:val="24"/>
          <w:szCs w:val="24"/>
        </w:rPr>
        <w:t xml:space="preserve">the respondent makes the submission that the intended notice of appeal </w:t>
      </w:r>
      <w:r w:rsidR="00570CB5" w:rsidRPr="005F3CA3">
        <w:rPr>
          <w:rFonts w:ascii="Times New Roman" w:hAnsi="Times New Roman" w:cs="Times New Roman"/>
          <w:sz w:val="24"/>
          <w:szCs w:val="24"/>
        </w:rPr>
        <w:t>is fatally defective as</w:t>
      </w:r>
      <w:r w:rsidR="00183059" w:rsidRPr="005F3CA3">
        <w:rPr>
          <w:rFonts w:ascii="Times New Roman" w:hAnsi="Times New Roman" w:cs="Times New Roman"/>
          <w:sz w:val="24"/>
          <w:szCs w:val="24"/>
        </w:rPr>
        <w:t xml:space="preserve"> the </w:t>
      </w:r>
      <w:r w:rsidR="00BA3F12" w:rsidRPr="005F3CA3">
        <w:rPr>
          <w:rFonts w:ascii="Times New Roman" w:hAnsi="Times New Roman" w:cs="Times New Roman"/>
          <w:sz w:val="24"/>
          <w:szCs w:val="24"/>
        </w:rPr>
        <w:t>app</w:t>
      </w:r>
      <w:r w:rsidR="00C87051">
        <w:rPr>
          <w:rFonts w:ascii="Times New Roman" w:hAnsi="Times New Roman" w:cs="Times New Roman"/>
          <w:sz w:val="24"/>
          <w:szCs w:val="24"/>
        </w:rPr>
        <w:t>ellants</w:t>
      </w:r>
      <w:r w:rsidR="00183059" w:rsidRPr="005F3CA3">
        <w:rPr>
          <w:rFonts w:ascii="Times New Roman" w:hAnsi="Times New Roman" w:cs="Times New Roman"/>
          <w:sz w:val="24"/>
          <w:szCs w:val="24"/>
        </w:rPr>
        <w:t xml:space="preserve"> state that the appeal is against the whole judgment. </w:t>
      </w:r>
      <w:r w:rsidR="00FA2AAC">
        <w:rPr>
          <w:rFonts w:ascii="Times New Roman" w:hAnsi="Times New Roman" w:cs="Times New Roman"/>
          <w:sz w:val="24"/>
          <w:szCs w:val="24"/>
        </w:rPr>
        <w:t xml:space="preserve"> </w:t>
      </w:r>
      <w:r w:rsidR="00BA3F12" w:rsidRPr="005F3CA3">
        <w:rPr>
          <w:rFonts w:ascii="Times New Roman" w:hAnsi="Times New Roman" w:cs="Times New Roman"/>
          <w:sz w:val="24"/>
          <w:szCs w:val="24"/>
        </w:rPr>
        <w:t xml:space="preserve">It is the respondent’s argument that the applicants ought to have stated </w:t>
      </w:r>
      <w:r w:rsidR="00590C95" w:rsidRPr="005F3CA3">
        <w:rPr>
          <w:rFonts w:ascii="Times New Roman" w:hAnsi="Times New Roman" w:cs="Times New Roman"/>
          <w:sz w:val="24"/>
          <w:szCs w:val="24"/>
        </w:rPr>
        <w:t xml:space="preserve">that </w:t>
      </w:r>
      <w:r w:rsidR="00B42729" w:rsidRPr="005F3CA3">
        <w:rPr>
          <w:rFonts w:ascii="Times New Roman" w:hAnsi="Times New Roman" w:cs="Times New Roman"/>
          <w:sz w:val="24"/>
          <w:szCs w:val="24"/>
        </w:rPr>
        <w:t xml:space="preserve">they are appealing against </w:t>
      </w:r>
      <w:r w:rsidR="00FA3B8A" w:rsidRPr="006D4846">
        <w:rPr>
          <w:rFonts w:ascii="Times New Roman" w:hAnsi="Times New Roman" w:cs="Times New Roman"/>
          <w:b/>
          <w:bCs/>
          <w:sz w:val="24"/>
          <w:szCs w:val="24"/>
          <w:u w:val="single"/>
        </w:rPr>
        <w:t>part</w:t>
      </w:r>
      <w:r w:rsidR="00FA3B8A" w:rsidRPr="005F3CA3">
        <w:rPr>
          <w:rFonts w:ascii="Times New Roman" w:hAnsi="Times New Roman" w:cs="Times New Roman"/>
          <w:sz w:val="24"/>
          <w:szCs w:val="24"/>
          <w:u w:val="single"/>
        </w:rPr>
        <w:t xml:space="preserve"> </w:t>
      </w:r>
      <w:r w:rsidR="00FA3B8A" w:rsidRPr="005F3CA3">
        <w:rPr>
          <w:rFonts w:ascii="Times New Roman" w:hAnsi="Times New Roman" w:cs="Times New Roman"/>
          <w:sz w:val="24"/>
          <w:szCs w:val="24"/>
        </w:rPr>
        <w:t xml:space="preserve">of the judgment. </w:t>
      </w:r>
      <w:r w:rsidR="006D4846">
        <w:rPr>
          <w:rFonts w:ascii="Times New Roman" w:hAnsi="Times New Roman" w:cs="Times New Roman"/>
          <w:sz w:val="24"/>
          <w:szCs w:val="24"/>
        </w:rPr>
        <w:t>(</w:t>
      </w:r>
      <w:r w:rsidR="00C87051">
        <w:rPr>
          <w:rFonts w:ascii="Times New Roman" w:hAnsi="Times New Roman" w:cs="Times New Roman"/>
          <w:sz w:val="24"/>
          <w:szCs w:val="24"/>
        </w:rPr>
        <w:t xml:space="preserve">My </w:t>
      </w:r>
      <w:r w:rsidR="006D4846">
        <w:rPr>
          <w:rFonts w:ascii="Times New Roman" w:hAnsi="Times New Roman" w:cs="Times New Roman"/>
          <w:sz w:val="24"/>
          <w:szCs w:val="24"/>
        </w:rPr>
        <w:t>emphasis)</w:t>
      </w:r>
    </w:p>
    <w:p w:rsidR="00FA2AAC" w:rsidRPr="00FA2AAC" w:rsidRDefault="00FA2AAC" w:rsidP="00FA2AAC">
      <w:pPr>
        <w:pStyle w:val="ListParagraph"/>
        <w:rPr>
          <w:rFonts w:ascii="Times New Roman" w:hAnsi="Times New Roman" w:cs="Times New Roman"/>
          <w:sz w:val="24"/>
          <w:szCs w:val="24"/>
        </w:rPr>
      </w:pPr>
    </w:p>
    <w:p w:rsidR="00864958" w:rsidRPr="005F3CA3" w:rsidRDefault="00FA2AAC" w:rsidP="00304D88">
      <w:pPr>
        <w:pStyle w:val="ListParagraph"/>
        <w:numPr>
          <w:ilvl w:val="0"/>
          <w:numId w:val="8"/>
        </w:num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 associate myself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0012352C" w:rsidRPr="005F3CA3">
        <w:rPr>
          <w:rFonts w:ascii="Times New Roman" w:hAnsi="Times New Roman" w:cs="Times New Roman"/>
          <w:i/>
          <w:sz w:val="24"/>
          <w:szCs w:val="24"/>
        </w:rPr>
        <w:t>Nyamakura’s</w:t>
      </w:r>
      <w:proofErr w:type="spellEnd"/>
      <w:r w:rsidR="0012352C" w:rsidRPr="005F3CA3">
        <w:rPr>
          <w:rFonts w:ascii="Times New Roman" w:hAnsi="Times New Roman" w:cs="Times New Roman"/>
          <w:i/>
          <w:sz w:val="24"/>
          <w:szCs w:val="24"/>
        </w:rPr>
        <w:t xml:space="preserve"> </w:t>
      </w:r>
      <w:r w:rsidR="0012352C" w:rsidRPr="005F3CA3">
        <w:rPr>
          <w:rFonts w:ascii="Times New Roman" w:hAnsi="Times New Roman" w:cs="Times New Roman"/>
          <w:sz w:val="24"/>
          <w:szCs w:val="24"/>
        </w:rPr>
        <w:t xml:space="preserve">argument. </w:t>
      </w:r>
      <w:r>
        <w:rPr>
          <w:rFonts w:ascii="Times New Roman" w:hAnsi="Times New Roman" w:cs="Times New Roman"/>
          <w:sz w:val="24"/>
          <w:szCs w:val="24"/>
        </w:rPr>
        <w:t xml:space="preserve"> </w:t>
      </w:r>
      <w:r w:rsidR="0061643B" w:rsidRPr="005F3CA3">
        <w:rPr>
          <w:rFonts w:ascii="Times New Roman" w:hAnsi="Times New Roman" w:cs="Times New Roman"/>
          <w:sz w:val="24"/>
          <w:szCs w:val="24"/>
        </w:rPr>
        <w:t xml:space="preserve">It is trite that the rules are made for the proper running of the Court. </w:t>
      </w:r>
      <w:r>
        <w:rPr>
          <w:rFonts w:ascii="Times New Roman" w:hAnsi="Times New Roman" w:cs="Times New Roman"/>
          <w:sz w:val="24"/>
          <w:szCs w:val="24"/>
        </w:rPr>
        <w:t xml:space="preserve"> </w:t>
      </w:r>
      <w:r w:rsidR="00864958" w:rsidRPr="005F3CA3">
        <w:rPr>
          <w:rFonts w:ascii="Times New Roman" w:hAnsi="Times New Roman" w:cs="Times New Roman"/>
          <w:sz w:val="24"/>
          <w:szCs w:val="24"/>
        </w:rPr>
        <w:t xml:space="preserve">See </w:t>
      </w:r>
      <w:proofErr w:type="spellStart"/>
      <w:r w:rsidR="00864958" w:rsidRPr="005F3CA3">
        <w:rPr>
          <w:rFonts w:ascii="Times New Roman" w:hAnsi="Times New Roman" w:cs="Times New Roman"/>
          <w:i/>
          <w:iCs/>
          <w:sz w:val="24"/>
          <w:szCs w:val="24"/>
        </w:rPr>
        <w:t>Chikura</w:t>
      </w:r>
      <w:proofErr w:type="spellEnd"/>
      <w:r w:rsidR="00864958" w:rsidRPr="005F3CA3">
        <w:rPr>
          <w:rFonts w:ascii="Times New Roman" w:hAnsi="Times New Roman" w:cs="Times New Roman"/>
          <w:i/>
          <w:iCs/>
          <w:sz w:val="24"/>
          <w:szCs w:val="24"/>
        </w:rPr>
        <w:t xml:space="preserve"> </w:t>
      </w:r>
      <w:r>
        <w:rPr>
          <w:rFonts w:ascii="Times New Roman" w:hAnsi="Times New Roman" w:cs="Times New Roman"/>
          <w:i/>
          <w:iCs/>
          <w:sz w:val="24"/>
          <w:szCs w:val="24"/>
        </w:rPr>
        <w:t xml:space="preserve">&amp; Anor </w:t>
      </w:r>
      <w:r w:rsidR="00864958" w:rsidRPr="00FA2AAC">
        <w:rPr>
          <w:rFonts w:ascii="Times New Roman" w:hAnsi="Times New Roman" w:cs="Times New Roman"/>
          <w:iCs/>
          <w:sz w:val="24"/>
          <w:szCs w:val="24"/>
        </w:rPr>
        <w:t>v</w:t>
      </w:r>
      <w:r w:rsidR="00864958" w:rsidRPr="005F3CA3">
        <w:rPr>
          <w:rFonts w:ascii="Times New Roman" w:hAnsi="Times New Roman" w:cs="Times New Roman"/>
          <w:i/>
          <w:iCs/>
          <w:sz w:val="24"/>
          <w:szCs w:val="24"/>
        </w:rPr>
        <w:t xml:space="preserve"> Al Sham’s Global BVI Limited</w:t>
      </w:r>
      <w:r w:rsidR="00C87051">
        <w:rPr>
          <w:rFonts w:ascii="Times New Roman" w:hAnsi="Times New Roman" w:cs="Times New Roman"/>
          <w:i/>
          <w:iCs/>
          <w:sz w:val="24"/>
          <w:szCs w:val="24"/>
        </w:rPr>
        <w:t xml:space="preserve"> </w:t>
      </w:r>
      <w:r w:rsidR="00C87051" w:rsidRPr="00FA2AAC">
        <w:rPr>
          <w:rFonts w:ascii="Times New Roman" w:hAnsi="Times New Roman" w:cs="Times New Roman"/>
          <w:iCs/>
          <w:sz w:val="24"/>
          <w:szCs w:val="24"/>
        </w:rPr>
        <w:t xml:space="preserve">2017 (1) ZLR 181 </w:t>
      </w:r>
      <w:r w:rsidRPr="00FA2AAC">
        <w:rPr>
          <w:rFonts w:ascii="Times New Roman" w:hAnsi="Times New Roman" w:cs="Times New Roman"/>
          <w:iCs/>
          <w:sz w:val="24"/>
          <w:szCs w:val="24"/>
        </w:rPr>
        <w:t>(S)</w:t>
      </w:r>
      <w:r>
        <w:rPr>
          <w:rFonts w:ascii="Times New Roman" w:hAnsi="Times New Roman" w:cs="Times New Roman"/>
          <w:iCs/>
          <w:sz w:val="24"/>
          <w:szCs w:val="24"/>
        </w:rPr>
        <w:t xml:space="preserve">.  </w:t>
      </w:r>
      <w:r w:rsidR="00C87051">
        <w:rPr>
          <w:rFonts w:ascii="Times New Roman" w:hAnsi="Times New Roman" w:cs="Times New Roman"/>
          <w:i/>
          <w:iCs/>
          <w:sz w:val="24"/>
          <w:szCs w:val="24"/>
        </w:rPr>
        <w:t xml:space="preserve"> </w:t>
      </w:r>
      <w:r w:rsidR="001B0550" w:rsidRPr="005F3CA3">
        <w:rPr>
          <w:rFonts w:ascii="Times New Roman" w:hAnsi="Times New Roman" w:cs="Times New Roman"/>
          <w:sz w:val="24"/>
          <w:szCs w:val="24"/>
        </w:rPr>
        <w:t xml:space="preserve">As such, the rules ought to be followed meticulously. </w:t>
      </w:r>
      <w:r>
        <w:rPr>
          <w:rFonts w:ascii="Times New Roman" w:hAnsi="Times New Roman" w:cs="Times New Roman"/>
          <w:sz w:val="24"/>
          <w:szCs w:val="24"/>
        </w:rPr>
        <w:t xml:space="preserve"> </w:t>
      </w:r>
      <w:r w:rsidR="00CD11F9" w:rsidRPr="005F3CA3">
        <w:rPr>
          <w:rFonts w:ascii="Times New Roman" w:hAnsi="Times New Roman" w:cs="Times New Roman"/>
          <w:sz w:val="24"/>
          <w:szCs w:val="24"/>
        </w:rPr>
        <w:t>Rule 44(1)</w:t>
      </w:r>
      <w:r>
        <w:rPr>
          <w:rFonts w:ascii="Times New Roman" w:hAnsi="Times New Roman" w:cs="Times New Roman"/>
          <w:sz w:val="24"/>
          <w:szCs w:val="24"/>
        </w:rPr>
        <w:t xml:space="preserve"> </w:t>
      </w:r>
      <w:r w:rsidR="00CD11F9" w:rsidRPr="005F3CA3">
        <w:rPr>
          <w:rFonts w:ascii="Times New Roman" w:hAnsi="Times New Roman" w:cs="Times New Roman"/>
          <w:sz w:val="24"/>
          <w:szCs w:val="24"/>
        </w:rPr>
        <w:t xml:space="preserve">(c) of the rules of this Court provides that </w:t>
      </w:r>
      <w:r w:rsidR="006541BF" w:rsidRPr="008F463F">
        <w:rPr>
          <w:rFonts w:ascii="Times New Roman" w:hAnsi="Times New Roman" w:cs="Times New Roman"/>
          <w:b/>
          <w:bCs/>
          <w:sz w:val="24"/>
          <w:szCs w:val="24"/>
        </w:rPr>
        <w:t>every</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civil</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appeal</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shall</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be</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instituted</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in</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the</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form</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of</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a</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notice</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of</w:t>
      </w:r>
      <w:r w:rsidR="006541BF" w:rsidRPr="005F3CA3">
        <w:rPr>
          <w:rFonts w:ascii="Times New Roman" w:hAnsi="Times New Roman" w:cs="Times New Roman"/>
          <w:sz w:val="24"/>
          <w:szCs w:val="24"/>
        </w:rPr>
        <w:t xml:space="preserve"> </w:t>
      </w:r>
      <w:r w:rsidR="008F463F">
        <w:rPr>
          <w:rFonts w:ascii="Times New Roman" w:hAnsi="Times New Roman" w:cs="Times New Roman"/>
          <w:sz w:val="24"/>
          <w:szCs w:val="24"/>
        </w:rPr>
        <w:t>appeal</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which</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shall</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state</w:t>
      </w:r>
      <w:r w:rsidR="006541BF" w:rsidRPr="005F3CA3">
        <w:rPr>
          <w:rFonts w:ascii="Times New Roman" w:hAnsi="Times New Roman" w:cs="Times New Roman"/>
          <w:sz w:val="24"/>
          <w:szCs w:val="24"/>
        </w:rPr>
        <w:t xml:space="preserve">, </w:t>
      </w:r>
      <w:r w:rsidR="006541BF" w:rsidRPr="008F463F">
        <w:rPr>
          <w:rFonts w:ascii="Times New Roman" w:hAnsi="Times New Roman" w:cs="Times New Roman"/>
          <w:b/>
          <w:bCs/>
          <w:sz w:val="24"/>
          <w:szCs w:val="24"/>
        </w:rPr>
        <w:t>whether</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the</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whole</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or</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part</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only</w:t>
      </w:r>
      <w:r w:rsidR="006541BF" w:rsidRPr="005F3CA3">
        <w:rPr>
          <w:rFonts w:ascii="Times New Roman" w:hAnsi="Times New Roman" w:cs="Times New Roman"/>
          <w:sz w:val="24"/>
          <w:szCs w:val="24"/>
        </w:rPr>
        <w:t xml:space="preserve">, </w:t>
      </w:r>
      <w:r w:rsidR="00D42E79" w:rsidRPr="00D42E79">
        <w:rPr>
          <w:rFonts w:ascii="Times New Roman" w:hAnsi="Times New Roman" w:cs="Times New Roman"/>
          <w:b/>
          <w:bCs/>
          <w:sz w:val="24"/>
          <w:szCs w:val="24"/>
        </w:rPr>
        <w:t>and</w:t>
      </w:r>
      <w:r w:rsidR="006541BF" w:rsidRPr="005F3CA3">
        <w:rPr>
          <w:rFonts w:ascii="Times New Roman" w:hAnsi="Times New Roman" w:cs="Times New Roman"/>
          <w:sz w:val="24"/>
          <w:szCs w:val="24"/>
        </w:rPr>
        <w:t xml:space="preserve"> </w:t>
      </w:r>
      <w:r w:rsidR="00D42E79" w:rsidRPr="00D42E79">
        <w:rPr>
          <w:rFonts w:ascii="Times New Roman" w:hAnsi="Times New Roman" w:cs="Times New Roman"/>
          <w:b/>
          <w:bCs/>
          <w:sz w:val="24"/>
          <w:szCs w:val="24"/>
        </w:rPr>
        <w:t>if</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so</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which</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part</w:t>
      </w:r>
      <w:r w:rsidR="006541BF" w:rsidRPr="005F3CA3">
        <w:rPr>
          <w:rFonts w:ascii="Times New Roman" w:hAnsi="Times New Roman" w:cs="Times New Roman"/>
          <w:sz w:val="24"/>
          <w:szCs w:val="24"/>
        </w:rPr>
        <w:t xml:space="preserve">, </w:t>
      </w:r>
      <w:r w:rsidR="00D42E79" w:rsidRPr="00D42E79">
        <w:rPr>
          <w:rFonts w:ascii="Times New Roman" w:hAnsi="Times New Roman" w:cs="Times New Roman"/>
          <w:b/>
          <w:bCs/>
          <w:sz w:val="24"/>
          <w:szCs w:val="24"/>
        </w:rPr>
        <w:t>of</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the</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judgment</w:t>
      </w:r>
      <w:r w:rsidR="006541BF" w:rsidRPr="005F3CA3">
        <w:rPr>
          <w:rFonts w:ascii="Times New Roman" w:hAnsi="Times New Roman" w:cs="Times New Roman"/>
          <w:sz w:val="24"/>
          <w:szCs w:val="24"/>
        </w:rPr>
        <w:t xml:space="preserve"> </w:t>
      </w:r>
      <w:r w:rsidR="00D42E79" w:rsidRPr="00D42E79">
        <w:rPr>
          <w:rFonts w:ascii="Times New Roman" w:hAnsi="Times New Roman" w:cs="Times New Roman"/>
          <w:b/>
          <w:bCs/>
          <w:sz w:val="24"/>
          <w:szCs w:val="24"/>
        </w:rPr>
        <w:t>is</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appealed</w:t>
      </w:r>
      <w:r w:rsidR="006541BF" w:rsidRPr="005F3CA3">
        <w:rPr>
          <w:rFonts w:ascii="Times New Roman" w:hAnsi="Times New Roman" w:cs="Times New Roman"/>
          <w:sz w:val="24"/>
          <w:szCs w:val="24"/>
        </w:rPr>
        <w:t xml:space="preserve"> </w:t>
      </w:r>
      <w:r w:rsidR="006541BF" w:rsidRPr="00D42E79">
        <w:rPr>
          <w:rFonts w:ascii="Times New Roman" w:hAnsi="Times New Roman" w:cs="Times New Roman"/>
          <w:b/>
          <w:bCs/>
          <w:sz w:val="24"/>
          <w:szCs w:val="24"/>
        </w:rPr>
        <w:t>against</w:t>
      </w:r>
      <w:r w:rsidR="006541BF" w:rsidRPr="005F3CA3">
        <w:rPr>
          <w:rFonts w:ascii="Times New Roman" w:hAnsi="Times New Roman" w:cs="Times New Roman"/>
          <w:sz w:val="24"/>
          <w:szCs w:val="24"/>
        </w:rPr>
        <w:t xml:space="preserve">. </w:t>
      </w:r>
      <w:r>
        <w:rPr>
          <w:rFonts w:ascii="Times New Roman" w:hAnsi="Times New Roman" w:cs="Times New Roman"/>
          <w:sz w:val="24"/>
          <w:szCs w:val="24"/>
        </w:rPr>
        <w:t xml:space="preserve"> </w:t>
      </w:r>
      <w:r w:rsidR="006F2617" w:rsidRPr="005F3CA3">
        <w:rPr>
          <w:rFonts w:ascii="Times New Roman" w:hAnsi="Times New Roman" w:cs="Times New Roman"/>
          <w:sz w:val="24"/>
          <w:szCs w:val="24"/>
        </w:rPr>
        <w:t xml:space="preserve">The intention of the legislature was </w:t>
      </w:r>
      <w:r w:rsidR="00CB5E0E" w:rsidRPr="005F3CA3">
        <w:rPr>
          <w:rFonts w:ascii="Times New Roman" w:hAnsi="Times New Roman" w:cs="Times New Roman"/>
          <w:sz w:val="24"/>
          <w:szCs w:val="24"/>
        </w:rPr>
        <w:t xml:space="preserve">to cater for those appeals wherein the </w:t>
      </w:r>
      <w:r w:rsidR="00853649" w:rsidRPr="005F3CA3">
        <w:rPr>
          <w:rFonts w:ascii="Times New Roman" w:hAnsi="Times New Roman" w:cs="Times New Roman"/>
          <w:sz w:val="24"/>
          <w:szCs w:val="24"/>
        </w:rPr>
        <w:t xml:space="preserve">litigant would be </w:t>
      </w:r>
      <w:r w:rsidR="00AD5655" w:rsidRPr="005F3CA3">
        <w:rPr>
          <w:rFonts w:ascii="Times New Roman" w:hAnsi="Times New Roman" w:cs="Times New Roman"/>
          <w:sz w:val="24"/>
          <w:szCs w:val="24"/>
        </w:rPr>
        <w:t xml:space="preserve">satisfied with one part of the judgment and not the other. </w:t>
      </w:r>
      <w:r>
        <w:rPr>
          <w:rFonts w:ascii="Times New Roman" w:hAnsi="Times New Roman" w:cs="Times New Roman"/>
          <w:sz w:val="24"/>
          <w:szCs w:val="24"/>
        </w:rPr>
        <w:t xml:space="preserve"> </w:t>
      </w:r>
      <w:r w:rsidR="005B2DB6" w:rsidRPr="005F3CA3">
        <w:rPr>
          <w:rFonts w:ascii="Times New Roman" w:hAnsi="Times New Roman" w:cs="Times New Roman"/>
          <w:sz w:val="24"/>
          <w:szCs w:val="24"/>
        </w:rPr>
        <w:t xml:space="preserve">In those instances, it is important to show this Court which part of the judgment they </w:t>
      </w:r>
      <w:r w:rsidR="00D01773" w:rsidRPr="005F3CA3">
        <w:rPr>
          <w:rFonts w:ascii="Times New Roman" w:hAnsi="Times New Roman" w:cs="Times New Roman"/>
          <w:sz w:val="24"/>
          <w:szCs w:val="24"/>
        </w:rPr>
        <w:t>seek to impugn.</w:t>
      </w:r>
      <w:r w:rsidR="00D42E79">
        <w:rPr>
          <w:rFonts w:ascii="Times New Roman" w:hAnsi="Times New Roman" w:cs="Times New Roman"/>
          <w:sz w:val="24"/>
          <w:szCs w:val="24"/>
        </w:rPr>
        <w:t xml:space="preserve"> (</w:t>
      </w:r>
      <w:r w:rsidR="00C87051">
        <w:rPr>
          <w:rFonts w:ascii="Times New Roman" w:hAnsi="Times New Roman" w:cs="Times New Roman"/>
          <w:sz w:val="24"/>
          <w:szCs w:val="24"/>
        </w:rPr>
        <w:t xml:space="preserve">My </w:t>
      </w:r>
      <w:r w:rsidR="00D42E79">
        <w:rPr>
          <w:rFonts w:ascii="Times New Roman" w:hAnsi="Times New Roman" w:cs="Times New Roman"/>
          <w:sz w:val="24"/>
          <w:szCs w:val="24"/>
        </w:rPr>
        <w:t>Emphasis)</w:t>
      </w:r>
    </w:p>
    <w:p w:rsidR="001A405B" w:rsidRPr="005F3CA3" w:rsidRDefault="001A405B" w:rsidP="009A1A72">
      <w:pPr>
        <w:pStyle w:val="ListParagraph"/>
        <w:numPr>
          <w:ilvl w:val="0"/>
          <w:numId w:val="8"/>
        </w:numPr>
        <w:spacing w:after="0"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lastRenderedPageBreak/>
        <w:t>In this</w:t>
      </w:r>
      <w:r w:rsidR="00CB1F97" w:rsidRPr="005F3CA3">
        <w:rPr>
          <w:rFonts w:ascii="Times New Roman" w:hAnsi="Times New Roman" w:cs="Times New Roman"/>
          <w:sz w:val="24"/>
          <w:szCs w:val="24"/>
        </w:rPr>
        <w:t xml:space="preserve"> case</w:t>
      </w:r>
      <w:r w:rsidRPr="005F3CA3">
        <w:rPr>
          <w:rFonts w:ascii="Times New Roman" w:hAnsi="Times New Roman" w:cs="Times New Roman"/>
          <w:sz w:val="24"/>
          <w:szCs w:val="24"/>
        </w:rPr>
        <w:t>, from the intended notice of appeal, the applicants a</w:t>
      </w:r>
      <w:r w:rsidR="00C976EB" w:rsidRPr="005F3CA3">
        <w:rPr>
          <w:rFonts w:ascii="Times New Roman" w:hAnsi="Times New Roman" w:cs="Times New Roman"/>
          <w:sz w:val="24"/>
          <w:szCs w:val="24"/>
        </w:rPr>
        <w:t xml:space="preserve">ppear as if they are not satisfied with the whole judgment, however the intended grounds of appeal </w:t>
      </w:r>
      <w:r w:rsidR="008B6CEA" w:rsidRPr="005F3CA3">
        <w:rPr>
          <w:rFonts w:ascii="Times New Roman" w:hAnsi="Times New Roman" w:cs="Times New Roman"/>
          <w:sz w:val="24"/>
          <w:szCs w:val="24"/>
        </w:rPr>
        <w:t>do</w:t>
      </w:r>
      <w:r w:rsidR="006D4846">
        <w:rPr>
          <w:rFonts w:ascii="Times New Roman" w:hAnsi="Times New Roman" w:cs="Times New Roman"/>
          <w:sz w:val="24"/>
          <w:szCs w:val="24"/>
        </w:rPr>
        <w:t xml:space="preserve"> not</w:t>
      </w:r>
      <w:r w:rsidR="008B6CEA" w:rsidRPr="005F3CA3">
        <w:rPr>
          <w:rFonts w:ascii="Times New Roman" w:hAnsi="Times New Roman" w:cs="Times New Roman"/>
          <w:sz w:val="24"/>
          <w:szCs w:val="24"/>
        </w:rPr>
        <w:t xml:space="preserve"> show </w:t>
      </w:r>
      <w:r w:rsidR="00457934" w:rsidRPr="005F3CA3">
        <w:rPr>
          <w:rFonts w:ascii="Times New Roman" w:hAnsi="Times New Roman" w:cs="Times New Roman"/>
          <w:sz w:val="24"/>
          <w:szCs w:val="24"/>
        </w:rPr>
        <w:t xml:space="preserve">that the applicants are not satisfied with the third paragraph of the </w:t>
      </w:r>
      <w:r w:rsidR="005B2F4F" w:rsidRPr="005F3CA3">
        <w:rPr>
          <w:rFonts w:ascii="Times New Roman" w:hAnsi="Times New Roman" w:cs="Times New Roman"/>
          <w:sz w:val="24"/>
          <w:szCs w:val="24"/>
        </w:rPr>
        <w:t xml:space="preserve">operative part of the judgment. </w:t>
      </w:r>
      <w:r w:rsidR="009A1A72">
        <w:rPr>
          <w:rFonts w:ascii="Times New Roman" w:hAnsi="Times New Roman" w:cs="Times New Roman"/>
          <w:sz w:val="24"/>
          <w:szCs w:val="24"/>
        </w:rPr>
        <w:t xml:space="preserve"> </w:t>
      </w:r>
      <w:proofErr w:type="spellStart"/>
      <w:r w:rsidR="009A1A72">
        <w:rPr>
          <w:rFonts w:ascii="Times New Roman" w:hAnsi="Times New Roman" w:cs="Times New Roman"/>
          <w:sz w:val="24"/>
          <w:szCs w:val="24"/>
        </w:rPr>
        <w:t>Mr</w:t>
      </w:r>
      <w:proofErr w:type="spellEnd"/>
      <w:r w:rsidR="00837AD1" w:rsidRPr="005F3CA3">
        <w:rPr>
          <w:rFonts w:ascii="Times New Roman" w:hAnsi="Times New Roman" w:cs="Times New Roman"/>
          <w:sz w:val="24"/>
          <w:szCs w:val="24"/>
        </w:rPr>
        <w:t xml:space="preserve"> </w:t>
      </w:r>
      <w:proofErr w:type="spellStart"/>
      <w:r w:rsidR="00837AD1" w:rsidRPr="005F3CA3">
        <w:rPr>
          <w:rFonts w:ascii="Times New Roman" w:hAnsi="Times New Roman" w:cs="Times New Roman"/>
          <w:i/>
          <w:sz w:val="24"/>
          <w:szCs w:val="24"/>
        </w:rPr>
        <w:t>Zvobgo</w:t>
      </w:r>
      <w:proofErr w:type="spellEnd"/>
      <w:r w:rsidR="00837AD1" w:rsidRPr="005F3CA3">
        <w:rPr>
          <w:rFonts w:ascii="Times New Roman" w:hAnsi="Times New Roman" w:cs="Times New Roman"/>
          <w:sz w:val="24"/>
          <w:szCs w:val="24"/>
        </w:rPr>
        <w:t xml:space="preserve"> argues that</w:t>
      </w:r>
      <w:r w:rsidR="002209E5" w:rsidRPr="005F3CA3">
        <w:rPr>
          <w:rFonts w:ascii="Times New Roman" w:hAnsi="Times New Roman" w:cs="Times New Roman"/>
          <w:sz w:val="24"/>
          <w:szCs w:val="24"/>
        </w:rPr>
        <w:t xml:space="preserve"> the grounds of appeal that are pleaded are clear and they are concise, and if the Court is to find </w:t>
      </w:r>
      <w:r w:rsidR="006D4846">
        <w:rPr>
          <w:rFonts w:ascii="Times New Roman" w:hAnsi="Times New Roman" w:cs="Times New Roman"/>
          <w:sz w:val="24"/>
          <w:szCs w:val="24"/>
        </w:rPr>
        <w:t xml:space="preserve">merit </w:t>
      </w:r>
      <w:r w:rsidR="002209E5" w:rsidRPr="005F3CA3">
        <w:rPr>
          <w:rFonts w:ascii="Times New Roman" w:hAnsi="Times New Roman" w:cs="Times New Roman"/>
          <w:sz w:val="24"/>
          <w:szCs w:val="24"/>
        </w:rPr>
        <w:t xml:space="preserve">in them, this would </w:t>
      </w:r>
      <w:r w:rsidR="00510B3B" w:rsidRPr="005F3CA3">
        <w:rPr>
          <w:rFonts w:ascii="Times New Roman" w:hAnsi="Times New Roman" w:cs="Times New Roman"/>
          <w:sz w:val="24"/>
          <w:szCs w:val="24"/>
        </w:rPr>
        <w:t xml:space="preserve">lead in the judgment of the court </w:t>
      </w:r>
      <w:r w:rsidR="00510B3B" w:rsidRPr="005F3CA3">
        <w:rPr>
          <w:rFonts w:ascii="Times New Roman" w:hAnsi="Times New Roman" w:cs="Times New Roman"/>
          <w:i/>
          <w:sz w:val="24"/>
          <w:szCs w:val="24"/>
        </w:rPr>
        <w:t>a quo</w:t>
      </w:r>
      <w:r w:rsidR="00510B3B" w:rsidRPr="005F3CA3">
        <w:rPr>
          <w:rFonts w:ascii="Times New Roman" w:hAnsi="Times New Roman" w:cs="Times New Roman"/>
          <w:sz w:val="24"/>
          <w:szCs w:val="24"/>
        </w:rPr>
        <w:t xml:space="preserve"> being set aside. </w:t>
      </w:r>
      <w:r w:rsidR="009A1A72">
        <w:rPr>
          <w:rFonts w:ascii="Times New Roman" w:hAnsi="Times New Roman" w:cs="Times New Roman"/>
          <w:sz w:val="24"/>
          <w:szCs w:val="24"/>
        </w:rPr>
        <w:t xml:space="preserve"> </w:t>
      </w:r>
      <w:r w:rsidR="008116D7" w:rsidRPr="005F3CA3">
        <w:rPr>
          <w:rFonts w:ascii="Times New Roman" w:hAnsi="Times New Roman" w:cs="Times New Roman"/>
          <w:sz w:val="24"/>
          <w:szCs w:val="24"/>
        </w:rPr>
        <w:t>However, this argument is flawed</w:t>
      </w:r>
      <w:r w:rsidR="00F43D37" w:rsidRPr="005F3CA3">
        <w:rPr>
          <w:rFonts w:ascii="Times New Roman" w:hAnsi="Times New Roman" w:cs="Times New Roman"/>
          <w:sz w:val="24"/>
          <w:szCs w:val="24"/>
        </w:rPr>
        <w:t xml:space="preserve">. </w:t>
      </w:r>
      <w:r w:rsidR="009A1A72">
        <w:rPr>
          <w:rFonts w:ascii="Times New Roman" w:hAnsi="Times New Roman" w:cs="Times New Roman"/>
          <w:sz w:val="24"/>
          <w:szCs w:val="24"/>
        </w:rPr>
        <w:t xml:space="preserve"> </w:t>
      </w:r>
      <w:r w:rsidR="00F43D37" w:rsidRPr="005F3CA3">
        <w:rPr>
          <w:rFonts w:ascii="Times New Roman" w:hAnsi="Times New Roman" w:cs="Times New Roman"/>
          <w:sz w:val="24"/>
          <w:szCs w:val="24"/>
        </w:rPr>
        <w:t xml:space="preserve">It is trite that an appeal lies against an order of the </w:t>
      </w:r>
      <w:r w:rsidR="009A1A72">
        <w:rPr>
          <w:rFonts w:ascii="Times New Roman" w:hAnsi="Times New Roman" w:cs="Times New Roman"/>
          <w:sz w:val="24"/>
          <w:szCs w:val="24"/>
        </w:rPr>
        <w:t>C</w:t>
      </w:r>
      <w:r w:rsidR="00F43D37" w:rsidRPr="005F3CA3">
        <w:rPr>
          <w:rFonts w:ascii="Times New Roman" w:hAnsi="Times New Roman" w:cs="Times New Roman"/>
          <w:sz w:val="24"/>
          <w:szCs w:val="24"/>
        </w:rPr>
        <w:t xml:space="preserve">ourt and not the reasons. </w:t>
      </w:r>
      <w:r w:rsidR="009A1A72">
        <w:rPr>
          <w:rFonts w:ascii="Times New Roman" w:hAnsi="Times New Roman" w:cs="Times New Roman"/>
          <w:sz w:val="24"/>
          <w:szCs w:val="24"/>
        </w:rPr>
        <w:t xml:space="preserve"> </w:t>
      </w:r>
      <w:r w:rsidR="00EC0C10" w:rsidRPr="005F3CA3">
        <w:rPr>
          <w:rFonts w:ascii="Times New Roman" w:hAnsi="Times New Roman" w:cs="Times New Roman"/>
          <w:sz w:val="24"/>
          <w:szCs w:val="24"/>
        </w:rPr>
        <w:t xml:space="preserve">In </w:t>
      </w:r>
      <w:proofErr w:type="spellStart"/>
      <w:r w:rsidR="00EC0C10" w:rsidRPr="005F3CA3">
        <w:rPr>
          <w:rFonts w:ascii="Times New Roman" w:hAnsi="Times New Roman" w:cs="Times New Roman"/>
          <w:i/>
          <w:sz w:val="24"/>
          <w:szCs w:val="24"/>
        </w:rPr>
        <w:t>Magauzi</w:t>
      </w:r>
      <w:proofErr w:type="spellEnd"/>
      <w:r w:rsidR="00EC0C10" w:rsidRPr="005F3CA3">
        <w:rPr>
          <w:rFonts w:ascii="Times New Roman" w:hAnsi="Times New Roman" w:cs="Times New Roman"/>
          <w:i/>
          <w:sz w:val="24"/>
          <w:szCs w:val="24"/>
        </w:rPr>
        <w:t xml:space="preserve"> </w:t>
      </w:r>
      <w:r w:rsidR="00EC0C10" w:rsidRPr="005F3CA3">
        <w:rPr>
          <w:rFonts w:ascii="Times New Roman" w:hAnsi="Times New Roman" w:cs="Times New Roman"/>
          <w:sz w:val="24"/>
          <w:szCs w:val="24"/>
        </w:rPr>
        <w:t xml:space="preserve">v </w:t>
      </w:r>
      <w:proofErr w:type="spellStart"/>
      <w:r w:rsidR="00EC0C10" w:rsidRPr="005F3CA3">
        <w:rPr>
          <w:rFonts w:ascii="Times New Roman" w:hAnsi="Times New Roman" w:cs="Times New Roman"/>
          <w:i/>
          <w:sz w:val="24"/>
          <w:szCs w:val="24"/>
        </w:rPr>
        <w:t>Jekera</w:t>
      </w:r>
      <w:proofErr w:type="spellEnd"/>
      <w:r w:rsidR="00EC0C10" w:rsidRPr="005F3CA3">
        <w:rPr>
          <w:rFonts w:ascii="Times New Roman" w:hAnsi="Times New Roman" w:cs="Times New Roman"/>
          <w:i/>
          <w:sz w:val="24"/>
          <w:szCs w:val="24"/>
        </w:rPr>
        <w:t xml:space="preserve"> &amp; Anor </w:t>
      </w:r>
      <w:r w:rsidR="009A1A72">
        <w:rPr>
          <w:rFonts w:ascii="Times New Roman" w:hAnsi="Times New Roman" w:cs="Times New Roman"/>
          <w:sz w:val="24"/>
          <w:szCs w:val="24"/>
        </w:rPr>
        <w:t>SC 54/</w:t>
      </w:r>
      <w:r w:rsidR="00EC0C10" w:rsidRPr="005F3CA3">
        <w:rPr>
          <w:rFonts w:ascii="Times New Roman" w:hAnsi="Times New Roman" w:cs="Times New Roman"/>
          <w:sz w:val="24"/>
          <w:szCs w:val="24"/>
        </w:rPr>
        <w:t xml:space="preserve">22, on p 6, </w:t>
      </w:r>
      <w:r w:rsidR="00EC0C10" w:rsidRPr="009A1A72">
        <w:rPr>
          <w:rFonts w:ascii="Times New Roman" w:hAnsi="Times New Roman" w:cs="Times New Roman"/>
          <w:sz w:val="24"/>
          <w:szCs w:val="24"/>
        </w:rPr>
        <w:t>U</w:t>
      </w:r>
      <w:r w:rsidR="009A1A72" w:rsidRPr="009A1A72">
        <w:rPr>
          <w:rFonts w:ascii="Times New Roman" w:hAnsi="Times New Roman" w:cs="Times New Roman"/>
          <w:smallCaps/>
          <w:sz w:val="24"/>
          <w:szCs w:val="24"/>
        </w:rPr>
        <w:t>chena</w:t>
      </w:r>
      <w:r w:rsidR="00EC0C10" w:rsidRPr="005F3CA3">
        <w:rPr>
          <w:rFonts w:ascii="Times New Roman" w:hAnsi="Times New Roman" w:cs="Times New Roman"/>
          <w:szCs w:val="24"/>
        </w:rPr>
        <w:t xml:space="preserve"> </w:t>
      </w:r>
      <w:r w:rsidR="00EC0C10" w:rsidRPr="005F3CA3">
        <w:rPr>
          <w:rFonts w:ascii="Times New Roman" w:hAnsi="Times New Roman" w:cs="Times New Roman"/>
          <w:sz w:val="24"/>
          <w:szCs w:val="24"/>
        </w:rPr>
        <w:t xml:space="preserve">JA </w:t>
      </w:r>
      <w:r w:rsidR="001B5B7C" w:rsidRPr="005F3CA3">
        <w:rPr>
          <w:rFonts w:ascii="Times New Roman" w:hAnsi="Times New Roman" w:cs="Times New Roman"/>
          <w:sz w:val="24"/>
          <w:szCs w:val="24"/>
        </w:rPr>
        <w:t>made the following remarks:</w:t>
      </w:r>
    </w:p>
    <w:p w:rsidR="005A29E4" w:rsidRDefault="001B5B7C" w:rsidP="009A1A72">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175137" w:rsidRPr="00746ADA">
        <w:rPr>
          <w:rFonts w:ascii="Times New Roman" w:hAnsi="Times New Roman" w:cs="Times New Roman"/>
          <w:sz w:val="24"/>
          <w:szCs w:val="24"/>
        </w:rPr>
        <w:t>When a court grants an order all subsequent acts affecting the dispute between the parties rely on the court’s order and not the reason or facts the court based its judgment on.  Execution of judgment debts is based on court orders and not the reason for which the court order was granted.</w:t>
      </w:r>
      <w:r w:rsidR="005A29E4" w:rsidRPr="005A29E4">
        <w:t xml:space="preserve"> </w:t>
      </w:r>
      <w:r w:rsidR="009A1A72">
        <w:t xml:space="preserve"> </w:t>
      </w:r>
      <w:r w:rsidR="005A29E4" w:rsidRPr="005A29E4">
        <w:rPr>
          <w:rFonts w:ascii="Times New Roman" w:hAnsi="Times New Roman" w:cs="Times New Roman"/>
          <w:sz w:val="24"/>
          <w:szCs w:val="24"/>
        </w:rPr>
        <w:t xml:space="preserve">Therefore a party or the parties cannot disregard a court order as they are bound by it.  In the case of </w:t>
      </w:r>
      <w:r w:rsidR="005A29E4" w:rsidRPr="009A1A72">
        <w:rPr>
          <w:rFonts w:ascii="Times New Roman" w:hAnsi="Times New Roman" w:cs="Times New Roman"/>
          <w:i/>
          <w:sz w:val="24"/>
          <w:szCs w:val="24"/>
        </w:rPr>
        <w:t>Chiwenga</w:t>
      </w:r>
      <w:r w:rsidR="005A29E4" w:rsidRPr="005A29E4">
        <w:rPr>
          <w:rFonts w:ascii="Times New Roman" w:hAnsi="Times New Roman" w:cs="Times New Roman"/>
          <w:sz w:val="24"/>
          <w:szCs w:val="24"/>
        </w:rPr>
        <w:t xml:space="preserve"> v </w:t>
      </w:r>
      <w:r w:rsidR="005A29E4" w:rsidRPr="009A1A72">
        <w:rPr>
          <w:rFonts w:ascii="Times New Roman" w:hAnsi="Times New Roman" w:cs="Times New Roman"/>
          <w:i/>
          <w:sz w:val="24"/>
          <w:szCs w:val="24"/>
        </w:rPr>
        <w:t xml:space="preserve">Chiwenga </w:t>
      </w:r>
      <w:r w:rsidR="005A29E4" w:rsidRPr="005A29E4">
        <w:rPr>
          <w:rFonts w:ascii="Times New Roman" w:hAnsi="Times New Roman" w:cs="Times New Roman"/>
          <w:sz w:val="24"/>
          <w:szCs w:val="24"/>
        </w:rPr>
        <w:t>SC 2/14, it was stated that:</w:t>
      </w:r>
    </w:p>
    <w:p w:rsidR="009A1A72" w:rsidRPr="005A29E4" w:rsidRDefault="009A1A72" w:rsidP="009A1A72">
      <w:pPr>
        <w:spacing w:after="0" w:line="240" w:lineRule="auto"/>
        <w:ind w:left="1440"/>
        <w:jc w:val="both"/>
        <w:rPr>
          <w:rFonts w:ascii="Times New Roman" w:hAnsi="Times New Roman" w:cs="Times New Roman"/>
          <w:sz w:val="24"/>
          <w:szCs w:val="24"/>
        </w:rPr>
      </w:pPr>
    </w:p>
    <w:p w:rsidR="001B5B7C" w:rsidRDefault="009A1A72" w:rsidP="009A1A72">
      <w:pPr>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5A29E4" w:rsidRPr="005A29E4">
        <w:rPr>
          <w:rFonts w:ascii="Times New Roman" w:hAnsi="Times New Roman" w:cs="Times New Roman"/>
          <w:sz w:val="24"/>
          <w:szCs w:val="24"/>
        </w:rPr>
        <w:t>The law is clear that an extant order of this Court must be obeyed or given effect to unless it has been varied or set aside by this Court and not even by consent can pa</w:t>
      </w:r>
      <w:r>
        <w:rPr>
          <w:rFonts w:ascii="Times New Roman" w:hAnsi="Times New Roman" w:cs="Times New Roman"/>
          <w:sz w:val="24"/>
          <w:szCs w:val="24"/>
        </w:rPr>
        <w:t xml:space="preserve">rties vary or depart therefrom.  </w:t>
      </w:r>
      <w:r w:rsidR="005A29E4" w:rsidRPr="005A29E4">
        <w:rPr>
          <w:rFonts w:ascii="Times New Roman" w:hAnsi="Times New Roman" w:cs="Times New Roman"/>
          <w:sz w:val="24"/>
          <w:szCs w:val="24"/>
        </w:rPr>
        <w:t xml:space="preserve">See also </w:t>
      </w:r>
      <w:r w:rsidR="005A29E4" w:rsidRPr="009A1A72">
        <w:rPr>
          <w:rFonts w:ascii="Times New Roman" w:hAnsi="Times New Roman" w:cs="Times New Roman"/>
          <w:i/>
          <w:sz w:val="24"/>
          <w:szCs w:val="24"/>
        </w:rPr>
        <w:t>CFU</w:t>
      </w:r>
      <w:r w:rsidR="005A29E4" w:rsidRPr="005A29E4">
        <w:rPr>
          <w:rFonts w:ascii="Times New Roman" w:hAnsi="Times New Roman" w:cs="Times New Roman"/>
          <w:sz w:val="24"/>
          <w:szCs w:val="24"/>
        </w:rPr>
        <w:t xml:space="preserve"> v </w:t>
      </w:r>
      <w:proofErr w:type="spellStart"/>
      <w:r w:rsidR="005A29E4" w:rsidRPr="009A1A72">
        <w:rPr>
          <w:rFonts w:ascii="Times New Roman" w:hAnsi="Times New Roman" w:cs="Times New Roman"/>
          <w:i/>
          <w:sz w:val="24"/>
          <w:szCs w:val="24"/>
        </w:rPr>
        <w:t>Mhur</w:t>
      </w:r>
      <w:r w:rsidRPr="009A1A72">
        <w:rPr>
          <w:rFonts w:ascii="Times New Roman" w:hAnsi="Times New Roman" w:cs="Times New Roman"/>
          <w:i/>
          <w:sz w:val="24"/>
          <w:szCs w:val="24"/>
        </w:rPr>
        <w:t>iro</w:t>
      </w:r>
      <w:proofErr w:type="spellEnd"/>
      <w:r w:rsidRPr="009A1A72">
        <w:rPr>
          <w:rFonts w:ascii="Times New Roman" w:hAnsi="Times New Roman" w:cs="Times New Roman"/>
          <w:i/>
          <w:sz w:val="24"/>
          <w:szCs w:val="24"/>
        </w:rPr>
        <w:t xml:space="preserve"> &amp;</w:t>
      </w:r>
      <w:r>
        <w:rPr>
          <w:rFonts w:ascii="Times New Roman" w:hAnsi="Times New Roman" w:cs="Times New Roman"/>
          <w:sz w:val="24"/>
          <w:szCs w:val="24"/>
        </w:rPr>
        <w:t xml:space="preserve"> </w:t>
      </w:r>
      <w:proofErr w:type="spellStart"/>
      <w:r w:rsidRPr="009A1A72">
        <w:rPr>
          <w:rFonts w:ascii="Times New Roman" w:hAnsi="Times New Roman" w:cs="Times New Roman"/>
          <w:i/>
          <w:sz w:val="24"/>
          <w:szCs w:val="24"/>
        </w:rPr>
        <w:t>Ors</w:t>
      </w:r>
      <w:proofErr w:type="spellEnd"/>
      <w:r>
        <w:rPr>
          <w:rFonts w:ascii="Times New Roman" w:hAnsi="Times New Roman" w:cs="Times New Roman"/>
          <w:sz w:val="24"/>
          <w:szCs w:val="24"/>
        </w:rPr>
        <w:t xml:space="preserve"> 2000 (2) ZLR 405 (S).’”</w:t>
      </w:r>
    </w:p>
    <w:p w:rsidR="009A1A72" w:rsidRDefault="009A1A72" w:rsidP="005A29E4">
      <w:pPr>
        <w:spacing w:line="240" w:lineRule="auto"/>
        <w:ind w:left="1440"/>
        <w:jc w:val="both"/>
        <w:rPr>
          <w:rFonts w:ascii="Times New Roman" w:hAnsi="Times New Roman" w:cs="Times New Roman"/>
          <w:sz w:val="24"/>
          <w:szCs w:val="24"/>
        </w:rPr>
      </w:pPr>
    </w:p>
    <w:p w:rsidR="0074516D" w:rsidRPr="005F3CA3" w:rsidRDefault="0074516D" w:rsidP="002F4C3B">
      <w:pPr>
        <w:pStyle w:val="ListParagraph"/>
        <w:numPr>
          <w:ilvl w:val="0"/>
          <w:numId w:val="8"/>
        </w:numPr>
        <w:spacing w:after="0"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Similarly, in </w:t>
      </w:r>
      <w:proofErr w:type="spellStart"/>
      <w:r w:rsidRPr="005F3CA3">
        <w:rPr>
          <w:rFonts w:ascii="Times New Roman" w:hAnsi="Times New Roman" w:cs="Times New Roman"/>
          <w:i/>
          <w:sz w:val="24"/>
          <w:szCs w:val="24"/>
        </w:rPr>
        <w:t>Dzvetero</w:t>
      </w:r>
      <w:proofErr w:type="spellEnd"/>
      <w:r w:rsidRPr="005F3CA3">
        <w:rPr>
          <w:rFonts w:ascii="Times New Roman" w:hAnsi="Times New Roman" w:cs="Times New Roman"/>
          <w:i/>
          <w:sz w:val="24"/>
          <w:szCs w:val="24"/>
        </w:rPr>
        <w:t xml:space="preserve"> &amp; Anor </w:t>
      </w:r>
      <w:r w:rsidRPr="005F3CA3">
        <w:rPr>
          <w:rFonts w:ascii="Times New Roman" w:hAnsi="Times New Roman" w:cs="Times New Roman"/>
          <w:sz w:val="24"/>
          <w:szCs w:val="24"/>
        </w:rPr>
        <w:t xml:space="preserve">v </w:t>
      </w:r>
      <w:proofErr w:type="spellStart"/>
      <w:r w:rsidRPr="005F3CA3">
        <w:rPr>
          <w:rFonts w:ascii="Times New Roman" w:hAnsi="Times New Roman" w:cs="Times New Roman"/>
          <w:i/>
          <w:sz w:val="24"/>
          <w:szCs w:val="24"/>
        </w:rPr>
        <w:t>Sakunda</w:t>
      </w:r>
      <w:proofErr w:type="spellEnd"/>
      <w:r w:rsidRPr="005F3CA3">
        <w:rPr>
          <w:rFonts w:ascii="Times New Roman" w:hAnsi="Times New Roman" w:cs="Times New Roman"/>
          <w:i/>
          <w:sz w:val="24"/>
          <w:szCs w:val="24"/>
        </w:rPr>
        <w:t xml:space="preserve"> Trading (</w:t>
      </w:r>
      <w:proofErr w:type="spellStart"/>
      <w:r w:rsidR="009A1A72">
        <w:rPr>
          <w:rFonts w:ascii="Times New Roman" w:hAnsi="Times New Roman" w:cs="Times New Roman"/>
          <w:i/>
          <w:sz w:val="24"/>
          <w:szCs w:val="24"/>
        </w:rPr>
        <w:t>Pvt</w:t>
      </w:r>
      <w:proofErr w:type="spellEnd"/>
      <w:r w:rsidR="009A1A72">
        <w:rPr>
          <w:rFonts w:ascii="Times New Roman" w:hAnsi="Times New Roman" w:cs="Times New Roman"/>
          <w:i/>
          <w:sz w:val="24"/>
          <w:szCs w:val="24"/>
        </w:rPr>
        <w:t>)</w:t>
      </w:r>
      <w:r w:rsidRPr="005F3CA3">
        <w:rPr>
          <w:rFonts w:ascii="Times New Roman" w:hAnsi="Times New Roman" w:cs="Times New Roman"/>
          <w:i/>
          <w:sz w:val="24"/>
          <w:szCs w:val="24"/>
        </w:rPr>
        <w:t xml:space="preserve"> </w:t>
      </w:r>
      <w:r w:rsidR="009A1A72">
        <w:rPr>
          <w:rFonts w:ascii="Times New Roman" w:hAnsi="Times New Roman" w:cs="Times New Roman"/>
          <w:i/>
          <w:sz w:val="24"/>
          <w:szCs w:val="24"/>
        </w:rPr>
        <w:t>Ltd</w:t>
      </w:r>
      <w:r w:rsidRPr="005F3CA3">
        <w:rPr>
          <w:rFonts w:ascii="Times New Roman" w:hAnsi="Times New Roman" w:cs="Times New Roman"/>
          <w:i/>
          <w:sz w:val="24"/>
          <w:szCs w:val="24"/>
        </w:rPr>
        <w:t xml:space="preserve"> &amp; </w:t>
      </w:r>
      <w:proofErr w:type="spellStart"/>
      <w:r w:rsidRPr="005F3CA3">
        <w:rPr>
          <w:rFonts w:ascii="Times New Roman" w:hAnsi="Times New Roman" w:cs="Times New Roman"/>
          <w:i/>
          <w:sz w:val="24"/>
          <w:szCs w:val="24"/>
        </w:rPr>
        <w:t>Ors</w:t>
      </w:r>
      <w:proofErr w:type="spellEnd"/>
      <w:r w:rsidRPr="005F3CA3">
        <w:rPr>
          <w:rFonts w:ascii="Times New Roman" w:hAnsi="Times New Roman" w:cs="Times New Roman"/>
          <w:i/>
          <w:sz w:val="24"/>
          <w:szCs w:val="24"/>
        </w:rPr>
        <w:t xml:space="preserve">, </w:t>
      </w:r>
      <w:r w:rsidR="009A1A72">
        <w:rPr>
          <w:rFonts w:ascii="Times New Roman" w:hAnsi="Times New Roman" w:cs="Times New Roman"/>
          <w:sz w:val="24"/>
          <w:szCs w:val="24"/>
        </w:rPr>
        <w:t>SC 161/</w:t>
      </w:r>
      <w:r w:rsidRPr="005F3CA3">
        <w:rPr>
          <w:rFonts w:ascii="Times New Roman" w:hAnsi="Times New Roman" w:cs="Times New Roman"/>
          <w:sz w:val="24"/>
          <w:szCs w:val="24"/>
        </w:rPr>
        <w:t>21, on p</w:t>
      </w:r>
      <w:r w:rsidR="009A1A72">
        <w:rPr>
          <w:rFonts w:ascii="Times New Roman" w:hAnsi="Times New Roman" w:cs="Times New Roman"/>
          <w:sz w:val="24"/>
          <w:szCs w:val="24"/>
        </w:rPr>
        <w:t xml:space="preserve"> </w:t>
      </w:r>
      <w:r w:rsidRPr="005F3CA3">
        <w:rPr>
          <w:rFonts w:ascii="Times New Roman" w:hAnsi="Times New Roman" w:cs="Times New Roman"/>
          <w:sz w:val="24"/>
          <w:szCs w:val="24"/>
        </w:rPr>
        <w:t xml:space="preserve">8, </w:t>
      </w:r>
      <w:proofErr w:type="spellStart"/>
      <w:r w:rsidR="0033092A" w:rsidRPr="009A1A72">
        <w:rPr>
          <w:rFonts w:ascii="Times New Roman" w:hAnsi="Times New Roman" w:cs="Times New Roman"/>
          <w:sz w:val="24"/>
          <w:szCs w:val="24"/>
        </w:rPr>
        <w:t>M</w:t>
      </w:r>
      <w:r w:rsidR="0033092A" w:rsidRPr="0033092A">
        <w:rPr>
          <w:rFonts w:ascii="Times New Roman" w:hAnsi="Times New Roman" w:cs="Times New Roman"/>
          <w:smallCaps/>
          <w:sz w:val="24"/>
          <w:szCs w:val="24"/>
        </w:rPr>
        <w:t>akoni</w:t>
      </w:r>
      <w:proofErr w:type="spellEnd"/>
      <w:r w:rsidR="0033092A" w:rsidRPr="009A1A72">
        <w:rPr>
          <w:rFonts w:ascii="Times New Roman" w:hAnsi="Times New Roman" w:cs="Times New Roman"/>
          <w:sz w:val="24"/>
          <w:szCs w:val="24"/>
        </w:rPr>
        <w:t xml:space="preserve"> </w:t>
      </w:r>
      <w:r w:rsidRPr="005F3CA3">
        <w:rPr>
          <w:rFonts w:ascii="Times New Roman" w:hAnsi="Times New Roman" w:cs="Times New Roman"/>
          <w:sz w:val="24"/>
          <w:szCs w:val="24"/>
        </w:rPr>
        <w:t xml:space="preserve">JA </w:t>
      </w:r>
      <w:r w:rsidR="008C0E49" w:rsidRPr="005F3CA3">
        <w:rPr>
          <w:rFonts w:ascii="Times New Roman" w:hAnsi="Times New Roman" w:cs="Times New Roman"/>
          <w:sz w:val="24"/>
          <w:szCs w:val="24"/>
        </w:rPr>
        <w:t>remarked that:</w:t>
      </w:r>
    </w:p>
    <w:p w:rsidR="007F36B8" w:rsidRDefault="008C0E49" w:rsidP="002F4C3B">
      <w:pPr>
        <w:spacing w:after="0" w:line="240" w:lineRule="auto"/>
        <w:ind w:left="1440"/>
        <w:jc w:val="both"/>
        <w:rPr>
          <w:rFonts w:ascii="Times New Roman" w:hAnsi="Times New Roman" w:cs="Times New Roman"/>
          <w:sz w:val="24"/>
          <w:szCs w:val="24"/>
          <w:lang w:val="en-ZW"/>
        </w:rPr>
      </w:pPr>
      <w:r>
        <w:rPr>
          <w:rFonts w:ascii="Times New Roman" w:hAnsi="Times New Roman" w:cs="Times New Roman"/>
          <w:sz w:val="24"/>
          <w:szCs w:val="24"/>
        </w:rPr>
        <w:t>“</w:t>
      </w:r>
      <w:r w:rsidR="007F36B8" w:rsidRPr="007F36B8">
        <w:rPr>
          <w:rFonts w:ascii="Times New Roman" w:hAnsi="Times New Roman" w:cs="Times New Roman"/>
          <w:sz w:val="24"/>
          <w:szCs w:val="24"/>
          <w:lang w:val="en-ZW"/>
        </w:rPr>
        <w:t>That an appeal must be directed at the order made and not the reasons thereof is now well e</w:t>
      </w:r>
      <w:r w:rsidR="002F4C3B">
        <w:rPr>
          <w:rFonts w:ascii="Times New Roman" w:hAnsi="Times New Roman" w:cs="Times New Roman"/>
          <w:sz w:val="24"/>
          <w:szCs w:val="24"/>
          <w:lang w:val="en-ZW"/>
        </w:rPr>
        <w:t xml:space="preserve">stablished in our jurisdiction.  </w:t>
      </w:r>
      <w:r w:rsidR="007F36B8" w:rsidRPr="007F36B8">
        <w:rPr>
          <w:rFonts w:ascii="Times New Roman" w:hAnsi="Times New Roman" w:cs="Times New Roman"/>
          <w:sz w:val="24"/>
          <w:szCs w:val="24"/>
          <w:lang w:val="en-ZW"/>
        </w:rPr>
        <w:t xml:space="preserve">This Court in </w:t>
      </w:r>
      <w:proofErr w:type="spellStart"/>
      <w:r w:rsidR="007F36B8" w:rsidRPr="007F36B8">
        <w:rPr>
          <w:rFonts w:ascii="Times New Roman" w:hAnsi="Times New Roman" w:cs="Times New Roman"/>
          <w:i/>
          <w:sz w:val="24"/>
          <w:szCs w:val="24"/>
          <w:lang w:val="en-ZW"/>
        </w:rPr>
        <w:t>Chidyausiku</w:t>
      </w:r>
      <w:proofErr w:type="spellEnd"/>
      <w:r w:rsidR="007F36B8" w:rsidRPr="007F36B8">
        <w:rPr>
          <w:rFonts w:ascii="Times New Roman" w:hAnsi="Times New Roman" w:cs="Times New Roman"/>
          <w:i/>
          <w:sz w:val="24"/>
          <w:szCs w:val="24"/>
          <w:lang w:val="en-ZW"/>
        </w:rPr>
        <w:t xml:space="preserve"> </w:t>
      </w:r>
      <w:r w:rsidR="007F36B8" w:rsidRPr="002F4C3B">
        <w:rPr>
          <w:rFonts w:ascii="Times New Roman" w:hAnsi="Times New Roman" w:cs="Times New Roman"/>
          <w:sz w:val="24"/>
          <w:szCs w:val="24"/>
          <w:lang w:val="en-ZW"/>
        </w:rPr>
        <w:t>v</w:t>
      </w:r>
      <w:r w:rsidR="007F36B8" w:rsidRPr="007F36B8">
        <w:rPr>
          <w:rFonts w:ascii="Times New Roman" w:hAnsi="Times New Roman" w:cs="Times New Roman"/>
          <w:i/>
          <w:sz w:val="24"/>
          <w:szCs w:val="24"/>
          <w:lang w:val="en-ZW"/>
        </w:rPr>
        <w:t xml:space="preserve"> </w:t>
      </w:r>
      <w:proofErr w:type="spellStart"/>
      <w:r w:rsidR="007F36B8" w:rsidRPr="007F36B8">
        <w:rPr>
          <w:rFonts w:ascii="Times New Roman" w:hAnsi="Times New Roman" w:cs="Times New Roman"/>
          <w:i/>
          <w:sz w:val="24"/>
          <w:szCs w:val="24"/>
          <w:lang w:val="en-ZW"/>
        </w:rPr>
        <w:t>Nyakabambo</w:t>
      </w:r>
      <w:proofErr w:type="spellEnd"/>
      <w:r w:rsidR="007F36B8" w:rsidRPr="007F36B8">
        <w:rPr>
          <w:rFonts w:ascii="Times New Roman" w:hAnsi="Times New Roman" w:cs="Times New Roman"/>
          <w:sz w:val="24"/>
          <w:szCs w:val="24"/>
          <w:lang w:val="en-ZW"/>
        </w:rPr>
        <w:t xml:space="preserve"> 1987 (2) ZLR 119 (SC) at p 124 C held that:</w:t>
      </w:r>
    </w:p>
    <w:p w:rsidR="002F4C3B" w:rsidRPr="007F36B8" w:rsidRDefault="002F4C3B" w:rsidP="002F4C3B">
      <w:pPr>
        <w:spacing w:after="0" w:line="240" w:lineRule="auto"/>
        <w:ind w:left="1440"/>
        <w:jc w:val="both"/>
        <w:rPr>
          <w:rFonts w:ascii="Times New Roman" w:hAnsi="Times New Roman" w:cs="Times New Roman"/>
          <w:sz w:val="24"/>
          <w:szCs w:val="24"/>
          <w:lang w:val="en-ZW"/>
        </w:rPr>
      </w:pPr>
    </w:p>
    <w:p w:rsidR="007F36B8" w:rsidRPr="007F36B8" w:rsidRDefault="002F4C3B" w:rsidP="005F3CA3">
      <w:pPr>
        <w:spacing w:line="240" w:lineRule="auto"/>
        <w:ind w:left="216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7F36B8" w:rsidRPr="007F36B8">
        <w:rPr>
          <w:rFonts w:ascii="Times New Roman" w:hAnsi="Times New Roman" w:cs="Times New Roman"/>
          <w:sz w:val="24"/>
          <w:szCs w:val="24"/>
          <w:lang w:val="en-ZW"/>
        </w:rPr>
        <w:t xml:space="preserve">In order to be valid, a notice of appeal must be directed to the whole or part of the order made by the court </w:t>
      </w:r>
      <w:r w:rsidR="007F36B8" w:rsidRPr="007F36B8">
        <w:rPr>
          <w:rFonts w:ascii="Times New Roman" w:hAnsi="Times New Roman" w:cs="Times New Roman"/>
          <w:i/>
          <w:sz w:val="24"/>
          <w:szCs w:val="24"/>
          <w:lang w:val="en-ZW"/>
        </w:rPr>
        <w:t xml:space="preserve">a quo </w:t>
      </w:r>
      <w:r w:rsidR="007F36B8" w:rsidRPr="007F36B8">
        <w:rPr>
          <w:rFonts w:ascii="Times New Roman" w:hAnsi="Times New Roman" w:cs="Times New Roman"/>
          <w:sz w:val="24"/>
          <w:szCs w:val="24"/>
          <w:lang w:val="en-ZW"/>
        </w:rPr>
        <w:t>and not to its reasons for making the order in question. It must be lodged</w:t>
      </w:r>
      <w:r>
        <w:rPr>
          <w:rFonts w:ascii="Times New Roman" w:hAnsi="Times New Roman" w:cs="Times New Roman"/>
          <w:sz w:val="24"/>
          <w:szCs w:val="24"/>
          <w:lang w:val="en-ZW"/>
        </w:rPr>
        <w:t xml:space="preserve"> against the substantive order.’</w:t>
      </w:r>
    </w:p>
    <w:p w:rsidR="007F36B8" w:rsidRPr="007F36B8" w:rsidRDefault="007F36B8" w:rsidP="005F3CA3">
      <w:pPr>
        <w:spacing w:line="240" w:lineRule="auto"/>
        <w:ind w:left="1440"/>
        <w:jc w:val="both"/>
        <w:rPr>
          <w:rFonts w:ascii="Times New Roman" w:hAnsi="Times New Roman" w:cs="Times New Roman"/>
          <w:sz w:val="24"/>
          <w:szCs w:val="24"/>
          <w:lang w:val="en-ZW"/>
        </w:rPr>
      </w:pPr>
      <w:r w:rsidRPr="007F36B8">
        <w:rPr>
          <w:rFonts w:ascii="Times New Roman" w:hAnsi="Times New Roman" w:cs="Times New Roman"/>
          <w:sz w:val="24"/>
          <w:szCs w:val="24"/>
          <w:lang w:val="en-ZW"/>
        </w:rPr>
        <w:t xml:space="preserve">(See also </w:t>
      </w:r>
      <w:proofErr w:type="spellStart"/>
      <w:r w:rsidRPr="007F36B8">
        <w:rPr>
          <w:rFonts w:ascii="Times New Roman" w:hAnsi="Times New Roman" w:cs="Times New Roman"/>
          <w:i/>
          <w:sz w:val="24"/>
          <w:szCs w:val="24"/>
          <w:lang w:val="en-ZW"/>
        </w:rPr>
        <w:t>Herbstein</w:t>
      </w:r>
      <w:proofErr w:type="spellEnd"/>
      <w:r w:rsidRPr="007F36B8">
        <w:rPr>
          <w:rFonts w:ascii="Times New Roman" w:hAnsi="Times New Roman" w:cs="Times New Roman"/>
          <w:i/>
          <w:sz w:val="24"/>
          <w:szCs w:val="24"/>
          <w:lang w:val="en-ZW"/>
        </w:rPr>
        <w:t xml:space="preserve"> &amp; Van </w:t>
      </w:r>
      <w:proofErr w:type="spellStart"/>
      <w:r w:rsidRPr="007F36B8">
        <w:rPr>
          <w:rFonts w:ascii="Times New Roman" w:hAnsi="Times New Roman" w:cs="Times New Roman"/>
          <w:i/>
          <w:sz w:val="24"/>
          <w:szCs w:val="24"/>
          <w:lang w:val="en-ZW"/>
        </w:rPr>
        <w:t>Winsen’s</w:t>
      </w:r>
      <w:proofErr w:type="spellEnd"/>
      <w:r w:rsidRPr="007F36B8">
        <w:rPr>
          <w:rFonts w:ascii="Times New Roman" w:hAnsi="Times New Roman" w:cs="Times New Roman"/>
          <w:sz w:val="24"/>
          <w:szCs w:val="24"/>
          <w:lang w:val="en-ZW"/>
        </w:rPr>
        <w:t xml:space="preserve"> Civil Practice of the Supreme Court of South Africa by </w:t>
      </w:r>
      <w:proofErr w:type="spellStart"/>
      <w:r w:rsidRPr="007F36B8">
        <w:rPr>
          <w:rFonts w:ascii="Times New Roman" w:hAnsi="Times New Roman" w:cs="Times New Roman"/>
          <w:i/>
          <w:sz w:val="24"/>
          <w:szCs w:val="24"/>
          <w:lang w:val="en-ZW"/>
        </w:rPr>
        <w:t>Gilliers</w:t>
      </w:r>
      <w:proofErr w:type="spellEnd"/>
      <w:r w:rsidRPr="007F36B8">
        <w:rPr>
          <w:rFonts w:ascii="Times New Roman" w:hAnsi="Times New Roman" w:cs="Times New Roman"/>
          <w:i/>
          <w:sz w:val="24"/>
          <w:szCs w:val="24"/>
          <w:lang w:val="en-ZW"/>
        </w:rPr>
        <w:t xml:space="preserve"> &amp; Loots &amp; Dendy</w:t>
      </w:r>
      <w:r w:rsidRPr="007F36B8">
        <w:rPr>
          <w:rFonts w:ascii="Times New Roman" w:hAnsi="Times New Roman" w:cs="Times New Roman"/>
          <w:sz w:val="24"/>
          <w:szCs w:val="24"/>
          <w:lang w:val="en-ZW"/>
        </w:rPr>
        <w:t xml:space="preserve"> 4</w:t>
      </w:r>
      <w:r w:rsidRPr="007F36B8">
        <w:rPr>
          <w:rFonts w:ascii="Times New Roman" w:hAnsi="Times New Roman" w:cs="Times New Roman"/>
          <w:sz w:val="24"/>
          <w:szCs w:val="24"/>
          <w:vertAlign w:val="superscript"/>
          <w:lang w:val="en-ZW"/>
        </w:rPr>
        <w:t>th</w:t>
      </w:r>
      <w:r w:rsidRPr="007F36B8">
        <w:rPr>
          <w:rFonts w:ascii="Times New Roman" w:hAnsi="Times New Roman" w:cs="Times New Roman"/>
          <w:sz w:val="24"/>
          <w:szCs w:val="24"/>
          <w:lang w:val="en-ZW"/>
        </w:rPr>
        <w:t xml:space="preserve"> Ed at p 868-9.</w:t>
      </w:r>
      <w:r w:rsidR="002F4C3B">
        <w:rPr>
          <w:rFonts w:ascii="Times New Roman" w:hAnsi="Times New Roman" w:cs="Times New Roman"/>
          <w:sz w:val="24"/>
          <w:szCs w:val="24"/>
          <w:lang w:val="en-ZW"/>
        </w:rPr>
        <w:t>)</w:t>
      </w:r>
    </w:p>
    <w:p w:rsidR="007F36B8" w:rsidRPr="007F36B8" w:rsidRDefault="007F36B8" w:rsidP="005F3CA3">
      <w:pPr>
        <w:spacing w:line="240" w:lineRule="auto"/>
        <w:ind w:left="1440"/>
        <w:jc w:val="both"/>
        <w:rPr>
          <w:rFonts w:ascii="Times New Roman" w:hAnsi="Times New Roman" w:cs="Times New Roman"/>
          <w:i/>
          <w:sz w:val="24"/>
          <w:szCs w:val="24"/>
          <w:lang w:val="en-ZW"/>
        </w:rPr>
      </w:pPr>
      <w:r w:rsidRPr="007F36B8">
        <w:rPr>
          <w:rFonts w:ascii="Times New Roman" w:hAnsi="Times New Roman" w:cs="Times New Roman"/>
          <w:sz w:val="24"/>
          <w:szCs w:val="24"/>
          <w:lang w:val="en-ZW"/>
        </w:rPr>
        <w:t xml:space="preserve">This Court in </w:t>
      </w:r>
      <w:r w:rsidRPr="007F36B8">
        <w:rPr>
          <w:rFonts w:ascii="Times New Roman" w:hAnsi="Times New Roman" w:cs="Times New Roman"/>
          <w:i/>
          <w:sz w:val="24"/>
          <w:szCs w:val="24"/>
          <w:lang w:val="en-ZW"/>
        </w:rPr>
        <w:t xml:space="preserve">Econet Wireless (Pvt) Ltd </w:t>
      </w:r>
      <w:r w:rsidRPr="002F4C3B">
        <w:rPr>
          <w:rFonts w:ascii="Times New Roman" w:hAnsi="Times New Roman" w:cs="Times New Roman"/>
          <w:sz w:val="24"/>
          <w:szCs w:val="24"/>
          <w:lang w:val="en-ZW"/>
        </w:rPr>
        <w:t>v</w:t>
      </w:r>
      <w:r w:rsidRPr="007F36B8">
        <w:rPr>
          <w:rFonts w:ascii="Times New Roman" w:hAnsi="Times New Roman" w:cs="Times New Roman"/>
          <w:i/>
          <w:sz w:val="24"/>
          <w:szCs w:val="24"/>
          <w:lang w:val="en-ZW"/>
        </w:rPr>
        <w:t xml:space="preserve"> Trustco Mobile (Proprietary) Ltd &amp; Anor </w:t>
      </w:r>
      <w:r w:rsidRPr="007F36B8">
        <w:rPr>
          <w:rFonts w:ascii="Times New Roman" w:hAnsi="Times New Roman" w:cs="Times New Roman"/>
          <w:sz w:val="24"/>
          <w:szCs w:val="24"/>
          <w:lang w:val="en-ZW"/>
        </w:rPr>
        <w:t xml:space="preserve">SC 43/13 at p 12-13 interpreted the findings in </w:t>
      </w:r>
      <w:r w:rsidRPr="007F36B8">
        <w:rPr>
          <w:rFonts w:ascii="Times New Roman" w:hAnsi="Times New Roman" w:cs="Times New Roman"/>
          <w:i/>
          <w:sz w:val="24"/>
          <w:szCs w:val="24"/>
          <w:lang w:val="en-ZW"/>
        </w:rPr>
        <w:t>Chidyausiku</w:t>
      </w:r>
      <w:r w:rsidRPr="007F36B8">
        <w:rPr>
          <w:rFonts w:ascii="Times New Roman" w:hAnsi="Times New Roman" w:cs="Times New Roman"/>
          <w:sz w:val="24"/>
          <w:szCs w:val="24"/>
          <w:lang w:val="en-ZW"/>
        </w:rPr>
        <w:t xml:space="preserve"> </w:t>
      </w:r>
      <w:r w:rsidRPr="007F36B8">
        <w:rPr>
          <w:rFonts w:ascii="Times New Roman" w:hAnsi="Times New Roman" w:cs="Times New Roman"/>
          <w:i/>
          <w:sz w:val="24"/>
          <w:szCs w:val="24"/>
          <w:lang w:val="en-ZW"/>
        </w:rPr>
        <w:t xml:space="preserve">supra </w:t>
      </w:r>
      <w:r w:rsidRPr="007F36B8">
        <w:rPr>
          <w:rFonts w:ascii="Times New Roman" w:hAnsi="Times New Roman" w:cs="Times New Roman"/>
          <w:sz w:val="24"/>
          <w:szCs w:val="24"/>
          <w:lang w:val="en-ZW"/>
        </w:rPr>
        <w:t>in the following terms:</w:t>
      </w:r>
    </w:p>
    <w:p w:rsidR="007F36B8" w:rsidRPr="007F36B8" w:rsidRDefault="007F36B8" w:rsidP="005F3CA3">
      <w:pPr>
        <w:spacing w:line="240" w:lineRule="auto"/>
        <w:ind w:left="2160"/>
        <w:jc w:val="both"/>
        <w:rPr>
          <w:rFonts w:ascii="Times New Roman" w:hAnsi="Times New Roman" w:cs="Times New Roman"/>
          <w:sz w:val="24"/>
          <w:szCs w:val="24"/>
          <w:lang w:val="en-ZW"/>
        </w:rPr>
      </w:pPr>
      <w:r w:rsidRPr="007F36B8">
        <w:rPr>
          <w:rFonts w:ascii="Times New Roman" w:hAnsi="Times New Roman" w:cs="Times New Roman"/>
          <w:sz w:val="24"/>
          <w:szCs w:val="24"/>
          <w:lang w:val="en-ZW"/>
        </w:rPr>
        <w:lastRenderedPageBreak/>
        <w:t xml:space="preserve">“It seems to me that the principle that comes out in the case of </w:t>
      </w:r>
      <w:proofErr w:type="spellStart"/>
      <w:r w:rsidRPr="007F36B8">
        <w:rPr>
          <w:rFonts w:ascii="Times New Roman" w:hAnsi="Times New Roman" w:cs="Times New Roman"/>
          <w:i/>
          <w:sz w:val="24"/>
          <w:szCs w:val="24"/>
          <w:lang w:val="en-ZW"/>
        </w:rPr>
        <w:t>Chidyausiku</w:t>
      </w:r>
      <w:proofErr w:type="spellEnd"/>
      <w:r w:rsidRPr="007F36B8">
        <w:rPr>
          <w:rFonts w:ascii="Times New Roman" w:hAnsi="Times New Roman" w:cs="Times New Roman"/>
          <w:i/>
          <w:sz w:val="24"/>
          <w:szCs w:val="24"/>
          <w:lang w:val="en-ZW"/>
        </w:rPr>
        <w:t xml:space="preserve"> </w:t>
      </w:r>
      <w:r w:rsidRPr="002F4C3B">
        <w:rPr>
          <w:rFonts w:ascii="Times New Roman" w:hAnsi="Times New Roman" w:cs="Times New Roman"/>
          <w:sz w:val="24"/>
          <w:szCs w:val="24"/>
          <w:lang w:val="en-ZW"/>
        </w:rPr>
        <w:t>v</w:t>
      </w:r>
      <w:r w:rsidRPr="007F36B8">
        <w:rPr>
          <w:rFonts w:ascii="Times New Roman" w:hAnsi="Times New Roman" w:cs="Times New Roman"/>
          <w:i/>
          <w:sz w:val="24"/>
          <w:szCs w:val="24"/>
          <w:lang w:val="en-ZW"/>
        </w:rPr>
        <w:t xml:space="preserve"> </w:t>
      </w:r>
      <w:proofErr w:type="spellStart"/>
      <w:r w:rsidRPr="007F36B8">
        <w:rPr>
          <w:rFonts w:ascii="Times New Roman" w:hAnsi="Times New Roman" w:cs="Times New Roman"/>
          <w:i/>
          <w:sz w:val="24"/>
          <w:szCs w:val="24"/>
          <w:lang w:val="en-ZW"/>
        </w:rPr>
        <w:t>Nyakabambo</w:t>
      </w:r>
      <w:proofErr w:type="spellEnd"/>
      <w:r w:rsidRPr="007F36B8">
        <w:rPr>
          <w:rFonts w:ascii="Times New Roman" w:hAnsi="Times New Roman" w:cs="Times New Roman"/>
          <w:i/>
          <w:sz w:val="24"/>
          <w:szCs w:val="24"/>
          <w:lang w:val="en-ZW"/>
        </w:rPr>
        <w:t xml:space="preserve"> </w:t>
      </w:r>
      <w:r w:rsidRPr="007F36B8">
        <w:rPr>
          <w:rFonts w:ascii="Times New Roman" w:hAnsi="Times New Roman" w:cs="Times New Roman"/>
          <w:sz w:val="24"/>
          <w:szCs w:val="24"/>
          <w:lang w:val="en-ZW"/>
        </w:rPr>
        <w:t xml:space="preserve">is not always fully appreciated, even amongst lawyers. </w:t>
      </w:r>
      <w:r w:rsidR="002F4C3B">
        <w:rPr>
          <w:rFonts w:ascii="Times New Roman" w:hAnsi="Times New Roman" w:cs="Times New Roman"/>
          <w:sz w:val="24"/>
          <w:szCs w:val="24"/>
          <w:lang w:val="en-ZW"/>
        </w:rPr>
        <w:t xml:space="preserve"> </w:t>
      </w:r>
      <w:r w:rsidRPr="007F36B8">
        <w:rPr>
          <w:rFonts w:ascii="Times New Roman" w:hAnsi="Times New Roman" w:cs="Times New Roman"/>
          <w:sz w:val="24"/>
          <w:szCs w:val="24"/>
          <w:lang w:val="en-ZW"/>
        </w:rPr>
        <w:t>That case is not authority for the proposition that in an appeal one should not attack the</w:t>
      </w:r>
      <w:r w:rsidR="002F4C3B">
        <w:rPr>
          <w:rFonts w:ascii="Times New Roman" w:hAnsi="Times New Roman" w:cs="Times New Roman"/>
          <w:sz w:val="24"/>
          <w:szCs w:val="24"/>
          <w:lang w:val="en-ZW"/>
        </w:rPr>
        <w:t xml:space="preserve"> reasons for the order.  </w:t>
      </w:r>
      <w:r w:rsidRPr="007F36B8">
        <w:rPr>
          <w:rFonts w:ascii="Times New Roman" w:hAnsi="Times New Roman" w:cs="Times New Roman"/>
          <w:sz w:val="24"/>
          <w:szCs w:val="24"/>
          <w:lang w:val="en-ZW"/>
        </w:rPr>
        <w:t>What the case says is that an appeal should be directed at the or</w:t>
      </w:r>
      <w:r w:rsidR="002F4C3B">
        <w:rPr>
          <w:rFonts w:ascii="Times New Roman" w:hAnsi="Times New Roman" w:cs="Times New Roman"/>
          <w:sz w:val="24"/>
          <w:szCs w:val="24"/>
          <w:lang w:val="en-ZW"/>
        </w:rPr>
        <w:t xml:space="preserve">der and not simply the reasons.  </w:t>
      </w:r>
      <w:r w:rsidRPr="007F36B8">
        <w:rPr>
          <w:rFonts w:ascii="Times New Roman" w:hAnsi="Times New Roman" w:cs="Times New Roman"/>
          <w:sz w:val="24"/>
          <w:szCs w:val="24"/>
          <w:u w:val="single"/>
          <w:lang w:val="en-ZW"/>
        </w:rPr>
        <w:t xml:space="preserve">Quite clearly if the intention is not to have the order interfered with in any way, then no purpose would be achieved by attacking the </w:t>
      </w:r>
      <w:r w:rsidR="002F4C3B">
        <w:rPr>
          <w:rFonts w:ascii="Times New Roman" w:hAnsi="Times New Roman" w:cs="Times New Roman"/>
          <w:sz w:val="24"/>
          <w:szCs w:val="24"/>
          <w:u w:val="single"/>
          <w:lang w:val="en-ZW"/>
        </w:rPr>
        <w:t>reasons thereof.</w:t>
      </w:r>
      <w:r w:rsidR="002F4C3B">
        <w:rPr>
          <w:rFonts w:ascii="Times New Roman" w:hAnsi="Times New Roman" w:cs="Times New Roman"/>
          <w:sz w:val="24"/>
          <w:szCs w:val="24"/>
          <w:lang w:val="en-ZW"/>
        </w:rPr>
        <w:t xml:space="preserve">  </w:t>
      </w:r>
      <w:r w:rsidRPr="007F36B8">
        <w:rPr>
          <w:rFonts w:ascii="Times New Roman" w:hAnsi="Times New Roman" w:cs="Times New Roman"/>
          <w:sz w:val="24"/>
          <w:szCs w:val="24"/>
          <w:lang w:val="en-ZW"/>
        </w:rPr>
        <w:t xml:space="preserve">It goes without saying that in order to attack the order made, one must attack the reasoning process </w:t>
      </w:r>
      <w:r w:rsidRPr="007F36B8">
        <w:rPr>
          <w:rFonts w:ascii="Times New Roman" w:hAnsi="Times New Roman" w:cs="Times New Roman"/>
          <w:sz w:val="24"/>
          <w:szCs w:val="24"/>
          <w:u w:val="single"/>
          <w:lang w:val="en-ZW"/>
        </w:rPr>
        <w:t>leading to the order</w:t>
      </w:r>
      <w:r w:rsidRPr="007F36B8">
        <w:rPr>
          <w:rFonts w:ascii="Times New Roman" w:hAnsi="Times New Roman" w:cs="Times New Roman"/>
          <w:sz w:val="24"/>
          <w:szCs w:val="24"/>
          <w:lang w:val="en-ZW"/>
        </w:rPr>
        <w:t xml:space="preserve">. </w:t>
      </w:r>
      <w:r w:rsidR="002F4C3B">
        <w:rPr>
          <w:rFonts w:ascii="Times New Roman" w:hAnsi="Times New Roman" w:cs="Times New Roman"/>
          <w:sz w:val="24"/>
          <w:szCs w:val="24"/>
          <w:lang w:val="en-ZW"/>
        </w:rPr>
        <w:t xml:space="preserve"> </w:t>
      </w:r>
      <w:r w:rsidRPr="007F36B8">
        <w:rPr>
          <w:rFonts w:ascii="Times New Roman" w:hAnsi="Times New Roman" w:cs="Times New Roman"/>
          <w:sz w:val="24"/>
          <w:szCs w:val="24"/>
          <w:lang w:val="en-ZW"/>
        </w:rPr>
        <w:t xml:space="preserve">In other words in order </w:t>
      </w:r>
      <w:r w:rsidRPr="007F36B8">
        <w:rPr>
          <w:rFonts w:ascii="Times New Roman" w:hAnsi="Times New Roman" w:cs="Times New Roman"/>
          <w:sz w:val="24"/>
          <w:szCs w:val="24"/>
          <w:u w:val="single"/>
          <w:lang w:val="en-ZW"/>
        </w:rPr>
        <w:t>to attack the order made</w:t>
      </w:r>
      <w:r w:rsidRPr="007F36B8">
        <w:rPr>
          <w:rFonts w:ascii="Times New Roman" w:hAnsi="Times New Roman" w:cs="Times New Roman"/>
          <w:sz w:val="24"/>
          <w:szCs w:val="24"/>
          <w:lang w:val="en-ZW"/>
        </w:rPr>
        <w:t>, one must attack the findings made that justify the order made.” (</w:t>
      </w:r>
      <w:r w:rsidR="002F4C3B">
        <w:rPr>
          <w:rFonts w:ascii="Times New Roman" w:hAnsi="Times New Roman" w:cs="Times New Roman"/>
          <w:sz w:val="24"/>
          <w:szCs w:val="24"/>
          <w:lang w:val="en-ZW"/>
        </w:rPr>
        <w:t>M</w:t>
      </w:r>
      <w:r w:rsidRPr="007F36B8">
        <w:rPr>
          <w:rFonts w:ascii="Times New Roman" w:hAnsi="Times New Roman" w:cs="Times New Roman"/>
          <w:sz w:val="24"/>
          <w:szCs w:val="24"/>
          <w:lang w:val="en-ZW"/>
        </w:rPr>
        <w:t>y emphasis)</w:t>
      </w:r>
    </w:p>
    <w:p w:rsidR="007F36B8" w:rsidRPr="007F36B8" w:rsidRDefault="007F36B8" w:rsidP="005F3CA3">
      <w:pPr>
        <w:spacing w:line="240" w:lineRule="auto"/>
        <w:ind w:left="1440"/>
        <w:jc w:val="both"/>
        <w:rPr>
          <w:rFonts w:ascii="Times New Roman" w:hAnsi="Times New Roman" w:cs="Times New Roman"/>
          <w:sz w:val="24"/>
          <w:szCs w:val="24"/>
          <w:lang w:val="en-ZW"/>
        </w:rPr>
      </w:pPr>
      <w:r w:rsidRPr="007F36B8">
        <w:rPr>
          <w:rFonts w:ascii="Times New Roman" w:hAnsi="Times New Roman" w:cs="Times New Roman"/>
          <w:sz w:val="24"/>
          <w:szCs w:val="24"/>
          <w:lang w:val="en-ZW"/>
        </w:rPr>
        <w:t xml:space="preserve">In </w:t>
      </w:r>
      <w:proofErr w:type="spellStart"/>
      <w:r w:rsidRPr="007F36B8">
        <w:rPr>
          <w:rFonts w:ascii="Times New Roman" w:hAnsi="Times New Roman" w:cs="Times New Roman"/>
          <w:i/>
          <w:sz w:val="24"/>
          <w:szCs w:val="24"/>
          <w:lang w:val="en-ZW"/>
        </w:rPr>
        <w:t>Kingstons</w:t>
      </w:r>
      <w:proofErr w:type="spellEnd"/>
      <w:r w:rsidRPr="007F36B8">
        <w:rPr>
          <w:rFonts w:ascii="Times New Roman" w:hAnsi="Times New Roman" w:cs="Times New Roman"/>
          <w:i/>
          <w:sz w:val="24"/>
          <w:szCs w:val="24"/>
          <w:lang w:val="en-ZW"/>
        </w:rPr>
        <w:t xml:space="preserve"> Ltd </w:t>
      </w:r>
      <w:r w:rsidRPr="00F261A6">
        <w:rPr>
          <w:rFonts w:ascii="Times New Roman" w:hAnsi="Times New Roman" w:cs="Times New Roman"/>
          <w:sz w:val="24"/>
          <w:szCs w:val="24"/>
          <w:lang w:val="en-ZW"/>
        </w:rPr>
        <w:t>v</w:t>
      </w:r>
      <w:r w:rsidRPr="007F36B8">
        <w:rPr>
          <w:rFonts w:ascii="Times New Roman" w:hAnsi="Times New Roman" w:cs="Times New Roman"/>
          <w:i/>
          <w:sz w:val="24"/>
          <w:szCs w:val="24"/>
          <w:lang w:val="en-ZW"/>
        </w:rPr>
        <w:t xml:space="preserve"> L D </w:t>
      </w:r>
      <w:proofErr w:type="spellStart"/>
      <w:r w:rsidRPr="007F36B8">
        <w:rPr>
          <w:rFonts w:ascii="Times New Roman" w:hAnsi="Times New Roman" w:cs="Times New Roman"/>
          <w:i/>
          <w:sz w:val="24"/>
          <w:szCs w:val="24"/>
          <w:lang w:val="en-ZW"/>
        </w:rPr>
        <w:t>Ineson</w:t>
      </w:r>
      <w:proofErr w:type="spellEnd"/>
      <w:r w:rsidRPr="007F36B8">
        <w:rPr>
          <w:rFonts w:ascii="Times New Roman" w:hAnsi="Times New Roman" w:cs="Times New Roman"/>
          <w:i/>
          <w:sz w:val="24"/>
          <w:szCs w:val="24"/>
          <w:lang w:val="en-ZW"/>
        </w:rPr>
        <w:t xml:space="preserve"> (Pvt) Ltd</w:t>
      </w:r>
      <w:r w:rsidRPr="007F36B8">
        <w:rPr>
          <w:rFonts w:ascii="Times New Roman" w:hAnsi="Times New Roman" w:cs="Times New Roman"/>
          <w:sz w:val="24"/>
          <w:szCs w:val="24"/>
          <w:lang w:val="en-ZW"/>
        </w:rPr>
        <w:t xml:space="preserve"> 2006 (1) ZLR 451 (S) at p 459 D-F the </w:t>
      </w:r>
      <w:r w:rsidR="00F261A6">
        <w:rPr>
          <w:rFonts w:ascii="Times New Roman" w:hAnsi="Times New Roman" w:cs="Times New Roman"/>
          <w:sz w:val="24"/>
          <w:szCs w:val="24"/>
          <w:lang w:val="en-ZW"/>
        </w:rPr>
        <w:t>C</w:t>
      </w:r>
      <w:r w:rsidRPr="007F36B8">
        <w:rPr>
          <w:rFonts w:ascii="Times New Roman" w:hAnsi="Times New Roman" w:cs="Times New Roman"/>
          <w:sz w:val="24"/>
          <w:szCs w:val="24"/>
          <w:lang w:val="en-ZW"/>
        </w:rPr>
        <w:t>ourt said:</w:t>
      </w:r>
    </w:p>
    <w:p w:rsidR="008C0E49" w:rsidRDefault="007F36B8" w:rsidP="005F3CA3">
      <w:pPr>
        <w:spacing w:line="240" w:lineRule="auto"/>
        <w:ind w:left="2160"/>
        <w:jc w:val="both"/>
        <w:rPr>
          <w:rFonts w:ascii="Times New Roman" w:hAnsi="Times New Roman" w:cs="Times New Roman"/>
          <w:sz w:val="24"/>
          <w:szCs w:val="24"/>
          <w:lang w:val="en-ZW"/>
        </w:rPr>
      </w:pPr>
      <w:r w:rsidRPr="007F36B8">
        <w:rPr>
          <w:rFonts w:ascii="Times New Roman" w:hAnsi="Times New Roman" w:cs="Times New Roman"/>
          <w:sz w:val="24"/>
          <w:szCs w:val="24"/>
          <w:lang w:val="en-ZW"/>
        </w:rPr>
        <w:t>“It is trite that an appeal can only be noted against the substantive order made by a court and not against the reasons for making or the process by which it arrives at, the order in question.”</w:t>
      </w:r>
    </w:p>
    <w:p w:rsidR="00F261A6" w:rsidRPr="007F36B8" w:rsidRDefault="00F261A6" w:rsidP="005F3CA3">
      <w:pPr>
        <w:spacing w:line="240" w:lineRule="auto"/>
        <w:ind w:left="2160"/>
        <w:jc w:val="both"/>
        <w:rPr>
          <w:rFonts w:ascii="Times New Roman" w:hAnsi="Times New Roman" w:cs="Times New Roman"/>
          <w:sz w:val="24"/>
          <w:szCs w:val="24"/>
          <w:lang w:val="en-ZW"/>
        </w:rPr>
      </w:pPr>
    </w:p>
    <w:p w:rsidR="00CB5969" w:rsidRDefault="00174B96" w:rsidP="00304D88">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In view of the above, </w:t>
      </w:r>
      <w:r w:rsidR="004B0830" w:rsidRPr="005F3CA3">
        <w:rPr>
          <w:rFonts w:ascii="Times New Roman" w:hAnsi="Times New Roman" w:cs="Times New Roman"/>
          <w:sz w:val="24"/>
          <w:szCs w:val="24"/>
        </w:rPr>
        <w:t xml:space="preserve">it is apparent that an appeal lies against the order of the court </w:t>
      </w:r>
      <w:r w:rsidR="004B0830" w:rsidRPr="005F3CA3">
        <w:rPr>
          <w:rFonts w:ascii="Times New Roman" w:hAnsi="Times New Roman" w:cs="Times New Roman"/>
          <w:i/>
          <w:sz w:val="24"/>
          <w:szCs w:val="24"/>
        </w:rPr>
        <w:t xml:space="preserve">a quo. </w:t>
      </w:r>
      <w:r w:rsidR="002D4560">
        <w:rPr>
          <w:rFonts w:ascii="Times New Roman" w:hAnsi="Times New Roman" w:cs="Times New Roman"/>
          <w:i/>
          <w:sz w:val="24"/>
          <w:szCs w:val="24"/>
        </w:rPr>
        <w:t xml:space="preserve"> </w:t>
      </w:r>
      <w:r w:rsidR="006C4E1F" w:rsidRPr="005F3CA3">
        <w:rPr>
          <w:rFonts w:ascii="Times New Roman" w:hAnsi="Times New Roman" w:cs="Times New Roman"/>
          <w:sz w:val="24"/>
          <w:szCs w:val="24"/>
        </w:rPr>
        <w:t xml:space="preserve">In this case, the operative order of the court </w:t>
      </w:r>
      <w:r w:rsidR="006C4E1F" w:rsidRPr="005F3CA3">
        <w:rPr>
          <w:rFonts w:ascii="Times New Roman" w:hAnsi="Times New Roman" w:cs="Times New Roman"/>
          <w:i/>
          <w:sz w:val="24"/>
          <w:szCs w:val="24"/>
        </w:rPr>
        <w:t xml:space="preserve">a quo </w:t>
      </w:r>
      <w:r w:rsidR="006C4E1F" w:rsidRPr="005F3CA3">
        <w:rPr>
          <w:rFonts w:ascii="Times New Roman" w:hAnsi="Times New Roman" w:cs="Times New Roman"/>
          <w:sz w:val="24"/>
          <w:szCs w:val="24"/>
        </w:rPr>
        <w:t xml:space="preserve">has </w:t>
      </w:r>
      <w:r w:rsidR="00F02F34">
        <w:rPr>
          <w:rFonts w:ascii="Times New Roman" w:hAnsi="Times New Roman" w:cs="Times New Roman"/>
          <w:sz w:val="24"/>
          <w:szCs w:val="24"/>
        </w:rPr>
        <w:t xml:space="preserve">four paragraphs.  </w:t>
      </w:r>
      <w:r w:rsidR="002344B2" w:rsidRPr="005F3CA3">
        <w:rPr>
          <w:rFonts w:ascii="Times New Roman" w:hAnsi="Times New Roman" w:cs="Times New Roman"/>
          <w:sz w:val="24"/>
          <w:szCs w:val="24"/>
        </w:rPr>
        <w:t>The intended grounds of appea</w:t>
      </w:r>
      <w:r w:rsidR="00F02F34">
        <w:rPr>
          <w:rFonts w:ascii="Times New Roman" w:hAnsi="Times New Roman" w:cs="Times New Roman"/>
          <w:sz w:val="24"/>
          <w:szCs w:val="24"/>
        </w:rPr>
        <w:t>l only seek to impugn the first</w:t>
      </w:r>
      <w:r w:rsidR="00C87051">
        <w:rPr>
          <w:rFonts w:ascii="Times New Roman" w:hAnsi="Times New Roman" w:cs="Times New Roman"/>
          <w:sz w:val="24"/>
          <w:szCs w:val="24"/>
        </w:rPr>
        <w:t>,</w:t>
      </w:r>
      <w:r w:rsidR="002344B2" w:rsidRPr="005F3CA3">
        <w:rPr>
          <w:rFonts w:ascii="Times New Roman" w:hAnsi="Times New Roman" w:cs="Times New Roman"/>
          <w:sz w:val="24"/>
          <w:szCs w:val="24"/>
        </w:rPr>
        <w:t xml:space="preserve"> second </w:t>
      </w:r>
      <w:r w:rsidR="00C87051">
        <w:rPr>
          <w:rFonts w:ascii="Times New Roman" w:hAnsi="Times New Roman" w:cs="Times New Roman"/>
          <w:sz w:val="24"/>
          <w:szCs w:val="24"/>
        </w:rPr>
        <w:t xml:space="preserve">and fourth </w:t>
      </w:r>
      <w:r w:rsidR="002344B2" w:rsidRPr="005F3CA3">
        <w:rPr>
          <w:rFonts w:ascii="Times New Roman" w:hAnsi="Times New Roman" w:cs="Times New Roman"/>
          <w:sz w:val="24"/>
          <w:szCs w:val="24"/>
        </w:rPr>
        <w:t xml:space="preserve">paras of the judgment. </w:t>
      </w:r>
      <w:r w:rsidR="0063328E" w:rsidRPr="005F3CA3">
        <w:rPr>
          <w:rFonts w:ascii="Times New Roman" w:hAnsi="Times New Roman" w:cs="Times New Roman"/>
          <w:sz w:val="24"/>
          <w:szCs w:val="24"/>
        </w:rPr>
        <w:t xml:space="preserve">The </w:t>
      </w:r>
      <w:r w:rsidR="000C58FE" w:rsidRPr="005F3CA3">
        <w:rPr>
          <w:rFonts w:ascii="Times New Roman" w:hAnsi="Times New Roman" w:cs="Times New Roman"/>
          <w:sz w:val="24"/>
          <w:szCs w:val="24"/>
        </w:rPr>
        <w:t>applicants’ intended grounds of appeal do not attack para</w:t>
      </w:r>
      <w:r w:rsidR="00F02F34">
        <w:rPr>
          <w:rFonts w:ascii="Times New Roman" w:hAnsi="Times New Roman" w:cs="Times New Roman"/>
          <w:sz w:val="24"/>
          <w:szCs w:val="24"/>
        </w:rPr>
        <w:t xml:space="preserve"> </w:t>
      </w:r>
      <w:r w:rsidR="000C58FE" w:rsidRPr="005F3CA3">
        <w:rPr>
          <w:rFonts w:ascii="Times New Roman" w:hAnsi="Times New Roman" w:cs="Times New Roman"/>
          <w:sz w:val="24"/>
          <w:szCs w:val="24"/>
        </w:rPr>
        <w:t>3 of the judgment</w:t>
      </w:r>
      <w:r w:rsidR="008C01D1" w:rsidRPr="005F3CA3">
        <w:rPr>
          <w:rFonts w:ascii="Times New Roman" w:hAnsi="Times New Roman" w:cs="Times New Roman"/>
          <w:sz w:val="24"/>
          <w:szCs w:val="24"/>
        </w:rPr>
        <w:t xml:space="preserve">. </w:t>
      </w:r>
      <w:r w:rsidR="00F02F34">
        <w:rPr>
          <w:rFonts w:ascii="Times New Roman" w:hAnsi="Times New Roman" w:cs="Times New Roman"/>
          <w:sz w:val="24"/>
          <w:szCs w:val="24"/>
        </w:rPr>
        <w:t xml:space="preserve"> </w:t>
      </w:r>
      <w:r w:rsidR="008C01D1" w:rsidRPr="005F3CA3">
        <w:rPr>
          <w:rFonts w:ascii="Times New Roman" w:hAnsi="Times New Roman" w:cs="Times New Roman"/>
          <w:sz w:val="24"/>
          <w:szCs w:val="24"/>
        </w:rPr>
        <w:t>It is an established principle tha</w:t>
      </w:r>
      <w:r w:rsidR="0048599F">
        <w:rPr>
          <w:rFonts w:ascii="Times New Roman" w:hAnsi="Times New Roman" w:cs="Times New Roman"/>
          <w:sz w:val="24"/>
          <w:szCs w:val="24"/>
        </w:rPr>
        <w:t>t</w:t>
      </w:r>
      <w:r w:rsidR="008B4C01">
        <w:rPr>
          <w:rFonts w:ascii="Times New Roman" w:hAnsi="Times New Roman" w:cs="Times New Roman"/>
          <w:sz w:val="24"/>
          <w:szCs w:val="24"/>
        </w:rPr>
        <w:t xml:space="preserve">, </w:t>
      </w:r>
      <w:r w:rsidR="008C01D1" w:rsidRPr="005F3CA3">
        <w:rPr>
          <w:rFonts w:ascii="Times New Roman" w:hAnsi="Times New Roman" w:cs="Times New Roman"/>
          <w:sz w:val="24"/>
          <w:szCs w:val="24"/>
        </w:rPr>
        <w:t>that which is not denied is taken to have been admitted.</w:t>
      </w:r>
      <w:r w:rsidR="00A67A70" w:rsidRPr="005F3CA3">
        <w:rPr>
          <w:rFonts w:ascii="Times New Roman" w:hAnsi="Times New Roman" w:cs="Times New Roman"/>
          <w:sz w:val="24"/>
          <w:szCs w:val="24"/>
        </w:rPr>
        <w:t xml:space="preserve"> </w:t>
      </w:r>
      <w:r w:rsidR="00F02F34">
        <w:rPr>
          <w:rFonts w:ascii="Times New Roman" w:hAnsi="Times New Roman" w:cs="Times New Roman"/>
          <w:sz w:val="24"/>
          <w:szCs w:val="24"/>
        </w:rPr>
        <w:t xml:space="preserve"> </w:t>
      </w:r>
      <w:r w:rsidR="00A67A70" w:rsidRPr="005F3CA3">
        <w:rPr>
          <w:rFonts w:ascii="Times New Roman" w:hAnsi="Times New Roman" w:cs="Times New Roman"/>
          <w:sz w:val="24"/>
          <w:szCs w:val="24"/>
        </w:rPr>
        <w:t xml:space="preserve">See </w:t>
      </w:r>
      <w:r w:rsidR="00A67A70" w:rsidRPr="005F3CA3">
        <w:rPr>
          <w:rFonts w:ascii="Times New Roman" w:hAnsi="Times New Roman" w:cs="Times New Roman"/>
          <w:i/>
          <w:sz w:val="24"/>
          <w:szCs w:val="24"/>
        </w:rPr>
        <w:t xml:space="preserve">Mabika </w:t>
      </w:r>
      <w:r w:rsidR="00A67A70" w:rsidRPr="005F3CA3">
        <w:rPr>
          <w:rFonts w:ascii="Times New Roman" w:hAnsi="Times New Roman" w:cs="Times New Roman"/>
          <w:sz w:val="24"/>
          <w:szCs w:val="24"/>
        </w:rPr>
        <w:t xml:space="preserve">v </w:t>
      </w:r>
      <w:r w:rsidR="00A67A70" w:rsidRPr="005F3CA3">
        <w:rPr>
          <w:rFonts w:ascii="Times New Roman" w:hAnsi="Times New Roman" w:cs="Times New Roman"/>
          <w:i/>
          <w:sz w:val="24"/>
          <w:szCs w:val="24"/>
        </w:rPr>
        <w:t xml:space="preserve">Wise Owls Group of Schools </w:t>
      </w:r>
      <w:r w:rsidR="00F02F34">
        <w:rPr>
          <w:rFonts w:ascii="Times New Roman" w:hAnsi="Times New Roman" w:cs="Times New Roman"/>
          <w:sz w:val="24"/>
          <w:szCs w:val="24"/>
        </w:rPr>
        <w:t>SC 31/</w:t>
      </w:r>
      <w:r w:rsidR="00A67A70" w:rsidRPr="005F3CA3">
        <w:rPr>
          <w:rFonts w:ascii="Times New Roman" w:hAnsi="Times New Roman" w:cs="Times New Roman"/>
          <w:sz w:val="24"/>
          <w:szCs w:val="24"/>
        </w:rPr>
        <w:t>25.</w:t>
      </w:r>
      <w:r w:rsidR="008C01D1" w:rsidRPr="005F3CA3">
        <w:rPr>
          <w:rFonts w:ascii="Times New Roman" w:hAnsi="Times New Roman" w:cs="Times New Roman"/>
          <w:sz w:val="24"/>
          <w:szCs w:val="24"/>
        </w:rPr>
        <w:t xml:space="preserve"> </w:t>
      </w:r>
      <w:r w:rsidR="00F02F34">
        <w:rPr>
          <w:rFonts w:ascii="Times New Roman" w:hAnsi="Times New Roman" w:cs="Times New Roman"/>
          <w:sz w:val="24"/>
          <w:szCs w:val="24"/>
        </w:rPr>
        <w:t xml:space="preserve"> </w:t>
      </w:r>
      <w:r w:rsidR="00A67A70" w:rsidRPr="005F3CA3">
        <w:rPr>
          <w:rFonts w:ascii="Times New Roman" w:hAnsi="Times New Roman" w:cs="Times New Roman"/>
          <w:sz w:val="24"/>
          <w:szCs w:val="24"/>
        </w:rPr>
        <w:t xml:space="preserve">Using that principle, the applicants are in agreement with para 3 of the </w:t>
      </w:r>
      <w:r w:rsidR="005E6C14" w:rsidRPr="005F3CA3">
        <w:rPr>
          <w:rFonts w:ascii="Times New Roman" w:hAnsi="Times New Roman" w:cs="Times New Roman"/>
          <w:sz w:val="24"/>
          <w:szCs w:val="24"/>
        </w:rPr>
        <w:t>judgment, which</w:t>
      </w:r>
      <w:r w:rsidR="00A67A70" w:rsidRPr="005F3CA3">
        <w:rPr>
          <w:rFonts w:ascii="Times New Roman" w:hAnsi="Times New Roman" w:cs="Times New Roman"/>
          <w:sz w:val="24"/>
          <w:szCs w:val="24"/>
        </w:rPr>
        <w:t xml:space="preserve"> </w:t>
      </w:r>
      <w:r w:rsidR="005E6C14" w:rsidRPr="005F3CA3">
        <w:rPr>
          <w:rFonts w:ascii="Times New Roman" w:hAnsi="Times New Roman" w:cs="Times New Roman"/>
          <w:sz w:val="24"/>
          <w:szCs w:val="24"/>
        </w:rPr>
        <w:t xml:space="preserve">states that </w:t>
      </w:r>
      <w:r w:rsidR="00A67A70" w:rsidRPr="005F3CA3">
        <w:rPr>
          <w:rFonts w:ascii="Times New Roman" w:hAnsi="Times New Roman" w:cs="Times New Roman"/>
          <w:sz w:val="24"/>
          <w:szCs w:val="24"/>
        </w:rPr>
        <w:t>the respondent has to refund them 50% of the purchase price.</w:t>
      </w:r>
      <w:r w:rsidR="005E6C14" w:rsidRPr="005F3CA3">
        <w:rPr>
          <w:rFonts w:ascii="Times New Roman" w:hAnsi="Times New Roman" w:cs="Times New Roman"/>
          <w:sz w:val="24"/>
          <w:szCs w:val="24"/>
        </w:rPr>
        <w:t xml:space="preserve"> </w:t>
      </w:r>
      <w:r w:rsidR="00F02F34">
        <w:rPr>
          <w:rFonts w:ascii="Times New Roman" w:hAnsi="Times New Roman" w:cs="Times New Roman"/>
          <w:sz w:val="24"/>
          <w:szCs w:val="24"/>
        </w:rPr>
        <w:t xml:space="preserve"> </w:t>
      </w:r>
      <w:r w:rsidR="00A02BEC" w:rsidRPr="005F3CA3">
        <w:rPr>
          <w:rFonts w:ascii="Times New Roman" w:hAnsi="Times New Roman" w:cs="Times New Roman"/>
          <w:sz w:val="24"/>
          <w:szCs w:val="24"/>
        </w:rPr>
        <w:t xml:space="preserve">Hence the appeal is against part of the judgment. </w:t>
      </w:r>
      <w:r w:rsidR="00F02F34">
        <w:rPr>
          <w:rFonts w:ascii="Times New Roman" w:hAnsi="Times New Roman" w:cs="Times New Roman"/>
          <w:sz w:val="24"/>
          <w:szCs w:val="24"/>
        </w:rPr>
        <w:t xml:space="preserve"> </w:t>
      </w:r>
      <w:r w:rsidR="005E6C14" w:rsidRPr="005F3CA3">
        <w:rPr>
          <w:rFonts w:ascii="Times New Roman" w:hAnsi="Times New Roman" w:cs="Times New Roman"/>
          <w:sz w:val="24"/>
          <w:szCs w:val="24"/>
        </w:rPr>
        <w:t xml:space="preserve">With that, </w:t>
      </w:r>
      <w:r w:rsidR="000E5670" w:rsidRPr="005F3CA3">
        <w:rPr>
          <w:rFonts w:ascii="Times New Roman" w:hAnsi="Times New Roman" w:cs="Times New Roman"/>
          <w:sz w:val="24"/>
          <w:szCs w:val="24"/>
        </w:rPr>
        <w:t>the applicants ought to have indicated that the</w:t>
      </w:r>
      <w:r w:rsidR="00873504" w:rsidRPr="005F3CA3">
        <w:rPr>
          <w:rFonts w:ascii="Times New Roman" w:hAnsi="Times New Roman" w:cs="Times New Roman"/>
          <w:sz w:val="24"/>
          <w:szCs w:val="24"/>
        </w:rPr>
        <w:t>y are appealing against part of the judgment</w:t>
      </w:r>
      <w:r w:rsidR="00A02BEC" w:rsidRPr="005F3CA3">
        <w:rPr>
          <w:rFonts w:ascii="Times New Roman" w:hAnsi="Times New Roman" w:cs="Times New Roman"/>
          <w:sz w:val="24"/>
          <w:szCs w:val="24"/>
        </w:rPr>
        <w:t xml:space="preserve"> instead of the whole judgment</w:t>
      </w:r>
      <w:r w:rsidR="00873504" w:rsidRPr="005F3CA3">
        <w:rPr>
          <w:rFonts w:ascii="Times New Roman" w:hAnsi="Times New Roman" w:cs="Times New Roman"/>
          <w:sz w:val="24"/>
          <w:szCs w:val="24"/>
        </w:rPr>
        <w:t xml:space="preserve">. </w:t>
      </w:r>
      <w:r w:rsidR="00F02F34">
        <w:rPr>
          <w:rFonts w:ascii="Times New Roman" w:hAnsi="Times New Roman" w:cs="Times New Roman"/>
          <w:sz w:val="24"/>
          <w:szCs w:val="24"/>
        </w:rPr>
        <w:t xml:space="preserve"> </w:t>
      </w:r>
      <w:r w:rsidR="00873504" w:rsidRPr="005F3CA3">
        <w:rPr>
          <w:rFonts w:ascii="Times New Roman" w:hAnsi="Times New Roman" w:cs="Times New Roman"/>
          <w:sz w:val="24"/>
          <w:szCs w:val="24"/>
        </w:rPr>
        <w:t xml:space="preserve">In the event that </w:t>
      </w:r>
      <w:r w:rsidR="008E5B83" w:rsidRPr="005F3CA3">
        <w:rPr>
          <w:rFonts w:ascii="Times New Roman" w:hAnsi="Times New Roman" w:cs="Times New Roman"/>
          <w:sz w:val="24"/>
          <w:szCs w:val="24"/>
        </w:rPr>
        <w:t xml:space="preserve">the </w:t>
      </w:r>
      <w:r w:rsidR="00872D98" w:rsidRPr="005F3CA3">
        <w:rPr>
          <w:rFonts w:ascii="Times New Roman" w:hAnsi="Times New Roman" w:cs="Times New Roman"/>
          <w:sz w:val="24"/>
          <w:szCs w:val="24"/>
        </w:rPr>
        <w:t xml:space="preserve">applicants intended to impugn the whole judgment, there ought to have been a ground of appeal contending that the court </w:t>
      </w:r>
      <w:r w:rsidR="00872D98" w:rsidRPr="005F3CA3">
        <w:rPr>
          <w:rFonts w:ascii="Times New Roman" w:hAnsi="Times New Roman" w:cs="Times New Roman"/>
          <w:i/>
          <w:sz w:val="24"/>
          <w:szCs w:val="24"/>
        </w:rPr>
        <w:t>a quo</w:t>
      </w:r>
      <w:r w:rsidR="00872D98" w:rsidRPr="005F3CA3">
        <w:rPr>
          <w:rFonts w:ascii="Times New Roman" w:hAnsi="Times New Roman" w:cs="Times New Roman"/>
          <w:sz w:val="24"/>
          <w:szCs w:val="24"/>
        </w:rPr>
        <w:t xml:space="preserve"> erred in coming to the conclusion that they were to be paid a refund of the purchase price. </w:t>
      </w:r>
    </w:p>
    <w:p w:rsidR="00F02F34" w:rsidRPr="005F3CA3" w:rsidRDefault="00F02F34" w:rsidP="00F02F34">
      <w:pPr>
        <w:pStyle w:val="ListParagraph"/>
        <w:spacing w:after="0" w:line="240" w:lineRule="auto"/>
        <w:ind w:left="450"/>
        <w:jc w:val="both"/>
        <w:rPr>
          <w:rFonts w:ascii="Times New Roman" w:hAnsi="Times New Roman" w:cs="Times New Roman"/>
          <w:sz w:val="24"/>
          <w:szCs w:val="24"/>
        </w:rPr>
      </w:pPr>
    </w:p>
    <w:p w:rsidR="00BF49BC" w:rsidRDefault="001824BD" w:rsidP="00BF33DC">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In this case, </w:t>
      </w:r>
      <w:r w:rsidR="00CB5969" w:rsidRPr="005F3CA3">
        <w:rPr>
          <w:rFonts w:ascii="Times New Roman" w:hAnsi="Times New Roman" w:cs="Times New Roman"/>
          <w:sz w:val="24"/>
          <w:szCs w:val="24"/>
        </w:rPr>
        <w:t xml:space="preserve">even </w:t>
      </w:r>
      <w:r w:rsidRPr="005F3CA3">
        <w:rPr>
          <w:rFonts w:ascii="Times New Roman" w:hAnsi="Times New Roman" w:cs="Times New Roman"/>
          <w:sz w:val="24"/>
          <w:szCs w:val="24"/>
        </w:rPr>
        <w:t>though</w:t>
      </w:r>
      <w:r w:rsidR="00CB5969" w:rsidRPr="005F3CA3">
        <w:rPr>
          <w:rFonts w:ascii="Times New Roman" w:hAnsi="Times New Roman" w:cs="Times New Roman"/>
          <w:sz w:val="24"/>
          <w:szCs w:val="24"/>
        </w:rPr>
        <w:t xml:space="preserve"> </w:t>
      </w:r>
      <w:r w:rsidRPr="005F3CA3">
        <w:rPr>
          <w:rFonts w:ascii="Times New Roman" w:hAnsi="Times New Roman" w:cs="Times New Roman"/>
          <w:sz w:val="24"/>
          <w:szCs w:val="24"/>
        </w:rPr>
        <w:t>the applicants state that they are appealing against the whole judgment, this notion is not reflected by the grounds of appeal.</w:t>
      </w:r>
      <w:r w:rsidR="00872D98" w:rsidRPr="005F3CA3">
        <w:rPr>
          <w:rFonts w:ascii="Times New Roman" w:hAnsi="Times New Roman" w:cs="Times New Roman"/>
          <w:sz w:val="24"/>
          <w:szCs w:val="24"/>
        </w:rPr>
        <w:t xml:space="preserve"> </w:t>
      </w:r>
      <w:r w:rsidR="008376C3">
        <w:rPr>
          <w:rFonts w:ascii="Times New Roman" w:hAnsi="Times New Roman" w:cs="Times New Roman"/>
          <w:sz w:val="24"/>
          <w:szCs w:val="24"/>
        </w:rPr>
        <w:t xml:space="preserve"> </w:t>
      </w:r>
      <w:r w:rsidR="00872D98" w:rsidRPr="005F3CA3">
        <w:rPr>
          <w:rFonts w:ascii="Times New Roman" w:hAnsi="Times New Roman" w:cs="Times New Roman"/>
          <w:sz w:val="24"/>
          <w:szCs w:val="24"/>
        </w:rPr>
        <w:t xml:space="preserve">In my view, this </w:t>
      </w:r>
      <w:r w:rsidR="00CE2197" w:rsidRPr="005F3CA3">
        <w:rPr>
          <w:rFonts w:ascii="Times New Roman" w:hAnsi="Times New Roman" w:cs="Times New Roman"/>
          <w:sz w:val="24"/>
          <w:szCs w:val="24"/>
        </w:rPr>
        <w:t xml:space="preserve">renders </w:t>
      </w:r>
      <w:r w:rsidR="00872D98" w:rsidRPr="005F3CA3">
        <w:rPr>
          <w:rFonts w:ascii="Times New Roman" w:hAnsi="Times New Roman" w:cs="Times New Roman"/>
          <w:sz w:val="24"/>
          <w:szCs w:val="24"/>
        </w:rPr>
        <w:t xml:space="preserve">the </w:t>
      </w:r>
      <w:r w:rsidR="00872D98" w:rsidRPr="005F3CA3">
        <w:rPr>
          <w:rFonts w:ascii="Times New Roman" w:hAnsi="Times New Roman" w:cs="Times New Roman"/>
          <w:sz w:val="24"/>
          <w:szCs w:val="24"/>
        </w:rPr>
        <w:lastRenderedPageBreak/>
        <w:t>notice of appeal</w:t>
      </w:r>
      <w:r w:rsidR="00CE2197" w:rsidRPr="005F3CA3">
        <w:rPr>
          <w:rFonts w:ascii="Times New Roman" w:hAnsi="Times New Roman" w:cs="Times New Roman"/>
          <w:sz w:val="24"/>
          <w:szCs w:val="24"/>
        </w:rPr>
        <w:t xml:space="preserve"> fatally defective</w:t>
      </w:r>
      <w:r w:rsidR="00872D98" w:rsidRPr="005F3CA3">
        <w:rPr>
          <w:rFonts w:ascii="Times New Roman" w:hAnsi="Times New Roman" w:cs="Times New Roman"/>
          <w:sz w:val="24"/>
          <w:szCs w:val="24"/>
        </w:rPr>
        <w:t xml:space="preserve">. </w:t>
      </w:r>
      <w:r w:rsidR="008376C3">
        <w:rPr>
          <w:rFonts w:ascii="Times New Roman" w:hAnsi="Times New Roman" w:cs="Times New Roman"/>
          <w:sz w:val="24"/>
          <w:szCs w:val="24"/>
        </w:rPr>
        <w:t xml:space="preserve"> </w:t>
      </w:r>
      <w:proofErr w:type="spellStart"/>
      <w:r w:rsidR="00301652" w:rsidRPr="005F3CA3">
        <w:rPr>
          <w:rFonts w:ascii="Times New Roman" w:hAnsi="Times New Roman" w:cs="Times New Roman"/>
          <w:sz w:val="24"/>
          <w:szCs w:val="24"/>
        </w:rPr>
        <w:t>Mr</w:t>
      </w:r>
      <w:proofErr w:type="spellEnd"/>
      <w:r w:rsidR="00301652" w:rsidRPr="005F3CA3">
        <w:rPr>
          <w:rFonts w:ascii="Times New Roman" w:hAnsi="Times New Roman" w:cs="Times New Roman"/>
          <w:sz w:val="24"/>
          <w:szCs w:val="24"/>
        </w:rPr>
        <w:t xml:space="preserve"> </w:t>
      </w:r>
      <w:proofErr w:type="spellStart"/>
      <w:r w:rsidR="00301652" w:rsidRPr="005F3CA3">
        <w:rPr>
          <w:rFonts w:ascii="Times New Roman" w:hAnsi="Times New Roman" w:cs="Times New Roman"/>
          <w:i/>
          <w:sz w:val="24"/>
          <w:szCs w:val="24"/>
        </w:rPr>
        <w:t>Zvobgo’s</w:t>
      </w:r>
      <w:proofErr w:type="spellEnd"/>
      <w:r w:rsidR="00301652" w:rsidRPr="005F3CA3">
        <w:rPr>
          <w:rFonts w:ascii="Times New Roman" w:hAnsi="Times New Roman" w:cs="Times New Roman"/>
          <w:i/>
          <w:sz w:val="24"/>
          <w:szCs w:val="24"/>
        </w:rPr>
        <w:t xml:space="preserve"> </w:t>
      </w:r>
      <w:r w:rsidR="00087063" w:rsidRPr="005F3CA3">
        <w:rPr>
          <w:rFonts w:ascii="Times New Roman" w:hAnsi="Times New Roman" w:cs="Times New Roman"/>
          <w:sz w:val="24"/>
          <w:szCs w:val="24"/>
        </w:rPr>
        <w:t>argument that</w:t>
      </w:r>
      <w:r w:rsidR="008A4196" w:rsidRPr="005F3CA3">
        <w:rPr>
          <w:rFonts w:ascii="Times New Roman" w:hAnsi="Times New Roman" w:cs="Times New Roman"/>
          <w:sz w:val="24"/>
          <w:szCs w:val="24"/>
        </w:rPr>
        <w:t xml:space="preserve"> a finding in favor of the grounds as pleaded wi</w:t>
      </w:r>
      <w:r w:rsidR="00D62654" w:rsidRPr="005F3CA3">
        <w:rPr>
          <w:rFonts w:ascii="Times New Roman" w:hAnsi="Times New Roman" w:cs="Times New Roman"/>
          <w:sz w:val="24"/>
          <w:szCs w:val="24"/>
        </w:rPr>
        <w:t xml:space="preserve">ll justify the setting aside of the whole judgment does not </w:t>
      </w:r>
      <w:r w:rsidR="009A059F" w:rsidRPr="005F3CA3">
        <w:rPr>
          <w:rFonts w:ascii="Times New Roman" w:hAnsi="Times New Roman" w:cs="Times New Roman"/>
          <w:sz w:val="24"/>
          <w:szCs w:val="24"/>
        </w:rPr>
        <w:t xml:space="preserve">salvage the </w:t>
      </w:r>
      <w:r w:rsidR="008B4C01">
        <w:rPr>
          <w:rFonts w:ascii="Times New Roman" w:hAnsi="Times New Roman" w:cs="Times New Roman"/>
          <w:sz w:val="24"/>
          <w:szCs w:val="24"/>
        </w:rPr>
        <w:t>situation.</w:t>
      </w:r>
      <w:r w:rsidR="008B4C01" w:rsidRPr="005F3CA3">
        <w:rPr>
          <w:rFonts w:ascii="Times New Roman" w:hAnsi="Times New Roman" w:cs="Times New Roman"/>
          <w:sz w:val="24"/>
          <w:szCs w:val="24"/>
        </w:rPr>
        <w:t xml:space="preserve"> The</w:t>
      </w:r>
      <w:r w:rsidR="00144B47" w:rsidRPr="005F3CA3">
        <w:rPr>
          <w:rFonts w:ascii="Times New Roman" w:hAnsi="Times New Roman" w:cs="Times New Roman"/>
          <w:sz w:val="24"/>
          <w:szCs w:val="24"/>
        </w:rPr>
        <w:t xml:space="preserve"> purpose of an appeal is to challenge the order of the court </w:t>
      </w:r>
      <w:r w:rsidR="00144B47" w:rsidRPr="005F3CA3">
        <w:rPr>
          <w:rFonts w:ascii="Times New Roman" w:hAnsi="Times New Roman" w:cs="Times New Roman"/>
          <w:i/>
          <w:sz w:val="24"/>
          <w:szCs w:val="24"/>
        </w:rPr>
        <w:t>a quo</w:t>
      </w:r>
      <w:r w:rsidR="00144B47" w:rsidRPr="005F3CA3">
        <w:rPr>
          <w:rFonts w:ascii="Times New Roman" w:hAnsi="Times New Roman" w:cs="Times New Roman"/>
          <w:sz w:val="24"/>
          <w:szCs w:val="24"/>
        </w:rPr>
        <w:t xml:space="preserve">. </w:t>
      </w:r>
      <w:r w:rsidR="008376C3">
        <w:rPr>
          <w:rFonts w:ascii="Times New Roman" w:hAnsi="Times New Roman" w:cs="Times New Roman"/>
          <w:sz w:val="24"/>
          <w:szCs w:val="24"/>
        </w:rPr>
        <w:t xml:space="preserve"> </w:t>
      </w:r>
      <w:r w:rsidR="002E162D" w:rsidRPr="005F3CA3">
        <w:rPr>
          <w:rFonts w:ascii="Times New Roman" w:hAnsi="Times New Roman" w:cs="Times New Roman"/>
          <w:sz w:val="24"/>
          <w:szCs w:val="24"/>
        </w:rPr>
        <w:t xml:space="preserve">If a litigant does intend to </w:t>
      </w:r>
      <w:r w:rsidR="009E69B7" w:rsidRPr="005F3CA3">
        <w:rPr>
          <w:rFonts w:ascii="Times New Roman" w:hAnsi="Times New Roman" w:cs="Times New Roman"/>
          <w:sz w:val="24"/>
          <w:szCs w:val="24"/>
        </w:rPr>
        <w:t xml:space="preserve">challenge the whole </w:t>
      </w:r>
      <w:r w:rsidR="008B4C01">
        <w:rPr>
          <w:rFonts w:ascii="Times New Roman" w:hAnsi="Times New Roman" w:cs="Times New Roman"/>
          <w:sz w:val="24"/>
          <w:szCs w:val="24"/>
        </w:rPr>
        <w:t xml:space="preserve">or part of the </w:t>
      </w:r>
      <w:r w:rsidR="009E69B7" w:rsidRPr="005F3CA3">
        <w:rPr>
          <w:rFonts w:ascii="Times New Roman" w:hAnsi="Times New Roman" w:cs="Times New Roman"/>
          <w:sz w:val="24"/>
          <w:szCs w:val="24"/>
        </w:rPr>
        <w:t xml:space="preserve">order, it must be indicated on the notice of appeal. </w:t>
      </w:r>
      <w:r w:rsidR="008376C3">
        <w:rPr>
          <w:rFonts w:ascii="Times New Roman" w:hAnsi="Times New Roman" w:cs="Times New Roman"/>
          <w:sz w:val="24"/>
          <w:szCs w:val="24"/>
        </w:rPr>
        <w:t xml:space="preserve"> </w:t>
      </w:r>
      <w:r w:rsidR="00D42E79">
        <w:rPr>
          <w:rFonts w:ascii="Times New Roman" w:hAnsi="Times New Roman" w:cs="Times New Roman"/>
          <w:sz w:val="24"/>
          <w:szCs w:val="24"/>
        </w:rPr>
        <w:t>To this extent therefore,</w:t>
      </w:r>
      <w:r w:rsidR="009E69B7" w:rsidRPr="005F3CA3">
        <w:rPr>
          <w:rFonts w:ascii="Times New Roman" w:hAnsi="Times New Roman" w:cs="Times New Roman"/>
          <w:sz w:val="24"/>
          <w:szCs w:val="24"/>
        </w:rPr>
        <w:t xml:space="preserve"> the first preliminary point has merit. It mus</w:t>
      </w:r>
      <w:r w:rsidR="00C60F71" w:rsidRPr="005F3CA3">
        <w:rPr>
          <w:rFonts w:ascii="Times New Roman" w:hAnsi="Times New Roman" w:cs="Times New Roman"/>
          <w:sz w:val="24"/>
          <w:szCs w:val="24"/>
        </w:rPr>
        <w:t xml:space="preserve">t succeed. </w:t>
      </w:r>
      <w:r w:rsidR="008376C3">
        <w:rPr>
          <w:rFonts w:ascii="Times New Roman" w:hAnsi="Times New Roman" w:cs="Times New Roman"/>
          <w:sz w:val="24"/>
          <w:szCs w:val="24"/>
        </w:rPr>
        <w:t xml:space="preserve"> </w:t>
      </w:r>
      <w:r w:rsidR="00C60F71" w:rsidRPr="005F3CA3">
        <w:rPr>
          <w:rFonts w:ascii="Times New Roman" w:hAnsi="Times New Roman" w:cs="Times New Roman"/>
          <w:sz w:val="24"/>
          <w:szCs w:val="24"/>
        </w:rPr>
        <w:t>Seeing that the intended notice of appeal is fatally defective, the application cannot stand</w:t>
      </w:r>
      <w:r w:rsidR="00BF49BC" w:rsidRPr="005F3CA3">
        <w:rPr>
          <w:rFonts w:ascii="Times New Roman" w:hAnsi="Times New Roman" w:cs="Times New Roman"/>
          <w:sz w:val="24"/>
          <w:szCs w:val="24"/>
        </w:rPr>
        <w:t xml:space="preserve">. </w:t>
      </w:r>
      <w:r w:rsidR="008376C3">
        <w:rPr>
          <w:rFonts w:ascii="Times New Roman" w:hAnsi="Times New Roman" w:cs="Times New Roman"/>
          <w:sz w:val="24"/>
          <w:szCs w:val="24"/>
        </w:rPr>
        <w:t xml:space="preserve"> </w:t>
      </w:r>
      <w:r w:rsidR="00BF49BC" w:rsidRPr="005F3CA3">
        <w:rPr>
          <w:rFonts w:ascii="Times New Roman" w:hAnsi="Times New Roman" w:cs="Times New Roman"/>
          <w:sz w:val="24"/>
          <w:szCs w:val="24"/>
        </w:rPr>
        <w:t>I shall not endeavor to deal with the other points raised as this point is dispositive of the matter.</w:t>
      </w:r>
      <w:r w:rsidR="003D2688" w:rsidRPr="005F3CA3">
        <w:rPr>
          <w:rFonts w:ascii="Times New Roman" w:hAnsi="Times New Roman" w:cs="Times New Roman"/>
          <w:sz w:val="24"/>
          <w:szCs w:val="24"/>
        </w:rPr>
        <w:t xml:space="preserve"> </w:t>
      </w:r>
      <w:r w:rsidR="008376C3">
        <w:rPr>
          <w:rFonts w:ascii="Times New Roman" w:hAnsi="Times New Roman" w:cs="Times New Roman"/>
          <w:sz w:val="24"/>
          <w:szCs w:val="24"/>
        </w:rPr>
        <w:t xml:space="preserve"> </w:t>
      </w:r>
      <w:r w:rsidR="003D2688" w:rsidRPr="005F3CA3">
        <w:rPr>
          <w:rFonts w:ascii="Times New Roman" w:hAnsi="Times New Roman" w:cs="Times New Roman"/>
          <w:sz w:val="24"/>
          <w:szCs w:val="24"/>
        </w:rPr>
        <w:t xml:space="preserve">See </w:t>
      </w:r>
      <w:r w:rsidR="003D2688" w:rsidRPr="005F3CA3">
        <w:rPr>
          <w:rFonts w:ascii="Times New Roman" w:hAnsi="Times New Roman" w:cs="Times New Roman"/>
          <w:i/>
          <w:iCs/>
          <w:sz w:val="24"/>
          <w:szCs w:val="24"/>
        </w:rPr>
        <w:t xml:space="preserve">Gospel of God International 1932 </w:t>
      </w:r>
      <w:r w:rsidR="003D2688" w:rsidRPr="008376C3">
        <w:rPr>
          <w:rFonts w:ascii="Times New Roman" w:hAnsi="Times New Roman" w:cs="Times New Roman"/>
          <w:iCs/>
          <w:sz w:val="24"/>
          <w:szCs w:val="24"/>
        </w:rPr>
        <w:t>v</w:t>
      </w:r>
      <w:r w:rsidR="003D2688" w:rsidRPr="005F3CA3">
        <w:rPr>
          <w:rFonts w:ascii="Times New Roman" w:hAnsi="Times New Roman" w:cs="Times New Roman"/>
          <w:i/>
          <w:iCs/>
          <w:sz w:val="24"/>
          <w:szCs w:val="24"/>
        </w:rPr>
        <w:t xml:space="preserve"> </w:t>
      </w:r>
      <w:proofErr w:type="spellStart"/>
      <w:r w:rsidR="003D2688" w:rsidRPr="005F3CA3">
        <w:rPr>
          <w:rFonts w:ascii="Times New Roman" w:hAnsi="Times New Roman" w:cs="Times New Roman"/>
          <w:i/>
          <w:iCs/>
          <w:sz w:val="24"/>
          <w:szCs w:val="24"/>
        </w:rPr>
        <w:t>Mungweru</w:t>
      </w:r>
      <w:proofErr w:type="spellEnd"/>
      <w:r w:rsidR="003D2688" w:rsidRPr="005F3CA3">
        <w:rPr>
          <w:rFonts w:ascii="Times New Roman" w:hAnsi="Times New Roman" w:cs="Times New Roman"/>
          <w:i/>
          <w:iCs/>
          <w:sz w:val="24"/>
          <w:szCs w:val="24"/>
        </w:rPr>
        <w:t xml:space="preserve"> &amp; </w:t>
      </w:r>
      <w:proofErr w:type="spellStart"/>
      <w:r w:rsidR="003D2688" w:rsidRPr="005F3CA3">
        <w:rPr>
          <w:rFonts w:ascii="Times New Roman" w:hAnsi="Times New Roman" w:cs="Times New Roman"/>
          <w:i/>
          <w:iCs/>
          <w:sz w:val="24"/>
          <w:szCs w:val="24"/>
        </w:rPr>
        <w:t>Ors</w:t>
      </w:r>
      <w:proofErr w:type="spellEnd"/>
      <w:r w:rsidR="008376C3">
        <w:rPr>
          <w:rFonts w:ascii="Times New Roman" w:hAnsi="Times New Roman" w:cs="Times New Roman"/>
          <w:sz w:val="24"/>
          <w:szCs w:val="24"/>
        </w:rPr>
        <w:t>, SC 99/</w:t>
      </w:r>
      <w:r w:rsidR="003D2688" w:rsidRPr="005F3CA3">
        <w:rPr>
          <w:rFonts w:ascii="Times New Roman" w:hAnsi="Times New Roman" w:cs="Times New Roman"/>
          <w:sz w:val="24"/>
          <w:szCs w:val="24"/>
        </w:rPr>
        <w:t xml:space="preserve">19. </w:t>
      </w:r>
      <w:r w:rsidR="008376C3">
        <w:rPr>
          <w:rFonts w:ascii="Times New Roman" w:hAnsi="Times New Roman" w:cs="Times New Roman"/>
          <w:sz w:val="24"/>
          <w:szCs w:val="24"/>
        </w:rPr>
        <w:t xml:space="preserve"> </w:t>
      </w:r>
      <w:r w:rsidR="008B4C01">
        <w:rPr>
          <w:rFonts w:ascii="Times New Roman" w:hAnsi="Times New Roman" w:cs="Times New Roman"/>
          <w:sz w:val="24"/>
          <w:szCs w:val="24"/>
        </w:rPr>
        <w:t>Further</w:t>
      </w:r>
      <w:r w:rsidR="0089776B">
        <w:rPr>
          <w:rFonts w:ascii="Times New Roman" w:hAnsi="Times New Roman" w:cs="Times New Roman"/>
          <w:sz w:val="24"/>
          <w:szCs w:val="24"/>
        </w:rPr>
        <w:t>,</w:t>
      </w:r>
      <w:r w:rsidR="002A77B5">
        <w:rPr>
          <w:rFonts w:ascii="Times New Roman" w:hAnsi="Times New Roman" w:cs="Times New Roman"/>
          <w:sz w:val="24"/>
          <w:szCs w:val="24"/>
        </w:rPr>
        <w:t xml:space="preserve"> </w:t>
      </w:r>
      <w:r w:rsidR="0089776B">
        <w:rPr>
          <w:rFonts w:ascii="Times New Roman" w:hAnsi="Times New Roman" w:cs="Times New Roman"/>
          <w:sz w:val="24"/>
          <w:szCs w:val="24"/>
        </w:rPr>
        <w:t>it will also</w:t>
      </w:r>
      <w:r w:rsidR="002A77B5">
        <w:rPr>
          <w:rFonts w:ascii="Times New Roman" w:hAnsi="Times New Roman" w:cs="Times New Roman"/>
          <w:sz w:val="24"/>
          <w:szCs w:val="24"/>
        </w:rPr>
        <w:t xml:space="preserve"> </w:t>
      </w:r>
      <w:r w:rsidR="0089776B">
        <w:rPr>
          <w:rFonts w:ascii="Times New Roman" w:hAnsi="Times New Roman" w:cs="Times New Roman"/>
          <w:sz w:val="24"/>
          <w:szCs w:val="24"/>
        </w:rPr>
        <w:t xml:space="preserve">not be necessary to relate to the </w:t>
      </w:r>
      <w:r w:rsidR="008B4C01">
        <w:rPr>
          <w:rFonts w:ascii="Times New Roman" w:hAnsi="Times New Roman" w:cs="Times New Roman"/>
          <w:sz w:val="24"/>
          <w:szCs w:val="24"/>
        </w:rPr>
        <w:t xml:space="preserve">issue of whether or not requirements for the application for condonation and extension of </w:t>
      </w:r>
      <w:r w:rsidR="0089776B">
        <w:rPr>
          <w:rFonts w:ascii="Times New Roman" w:hAnsi="Times New Roman" w:cs="Times New Roman"/>
          <w:sz w:val="24"/>
          <w:szCs w:val="24"/>
        </w:rPr>
        <w:t xml:space="preserve">time to note an appeal have been met because, having found that the intended notice of appeal is fatally </w:t>
      </w:r>
      <w:r w:rsidR="008376C3">
        <w:rPr>
          <w:rFonts w:ascii="Times New Roman" w:hAnsi="Times New Roman" w:cs="Times New Roman"/>
          <w:sz w:val="24"/>
          <w:szCs w:val="24"/>
        </w:rPr>
        <w:t>defective there</w:t>
      </w:r>
      <w:r w:rsidR="008B4C01">
        <w:rPr>
          <w:rFonts w:ascii="Times New Roman" w:hAnsi="Times New Roman" w:cs="Times New Roman"/>
          <w:sz w:val="24"/>
          <w:szCs w:val="24"/>
        </w:rPr>
        <w:t xml:space="preserve"> is no proper application before the court.</w:t>
      </w:r>
    </w:p>
    <w:p w:rsidR="00902010" w:rsidRPr="005F3CA3" w:rsidRDefault="00902010" w:rsidP="00902010">
      <w:pPr>
        <w:pStyle w:val="ListParagraph"/>
        <w:spacing w:after="0" w:line="240" w:lineRule="auto"/>
        <w:ind w:left="450"/>
        <w:jc w:val="both"/>
        <w:rPr>
          <w:rFonts w:ascii="Times New Roman" w:hAnsi="Times New Roman" w:cs="Times New Roman"/>
          <w:sz w:val="24"/>
          <w:szCs w:val="24"/>
        </w:rPr>
      </w:pPr>
    </w:p>
    <w:p w:rsidR="008775C0" w:rsidRPr="00C242DA" w:rsidRDefault="00C242DA" w:rsidP="007270E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DISPOSITION </w:t>
      </w:r>
    </w:p>
    <w:p w:rsidR="00843427" w:rsidRDefault="005708BE" w:rsidP="00304D88">
      <w:pPr>
        <w:pStyle w:val="ListParagraph"/>
        <w:numPr>
          <w:ilvl w:val="0"/>
          <w:numId w:val="8"/>
        </w:numPr>
        <w:spacing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 xml:space="preserve">I find the intended notice of appeal to be fatally defective for the reason that the applicants indicate that they are appealing against the whole judgment, when in fact, they are appealing against </w:t>
      </w:r>
      <w:r w:rsidR="00092F46">
        <w:rPr>
          <w:rFonts w:ascii="Times New Roman" w:hAnsi="Times New Roman" w:cs="Times New Roman"/>
          <w:sz w:val="24"/>
          <w:szCs w:val="24"/>
        </w:rPr>
        <w:t xml:space="preserve">part of the judgment.  </w:t>
      </w:r>
      <w:r w:rsidR="00260A13" w:rsidRPr="005F3CA3">
        <w:rPr>
          <w:rFonts w:ascii="Times New Roman" w:hAnsi="Times New Roman" w:cs="Times New Roman"/>
          <w:sz w:val="24"/>
          <w:szCs w:val="24"/>
        </w:rPr>
        <w:t xml:space="preserve">There is no ground of appeal which attacks the court </w:t>
      </w:r>
      <w:r w:rsidR="00260A13" w:rsidRPr="005F3CA3">
        <w:rPr>
          <w:rFonts w:ascii="Times New Roman" w:hAnsi="Times New Roman" w:cs="Times New Roman"/>
          <w:i/>
          <w:sz w:val="24"/>
          <w:szCs w:val="24"/>
        </w:rPr>
        <w:t>a quo</w:t>
      </w:r>
      <w:r w:rsidR="00260A13" w:rsidRPr="005F3CA3">
        <w:rPr>
          <w:rFonts w:ascii="Times New Roman" w:hAnsi="Times New Roman" w:cs="Times New Roman"/>
          <w:sz w:val="24"/>
          <w:szCs w:val="24"/>
        </w:rPr>
        <w:t xml:space="preserve">’s decision ordering the respondent to pay the applicants a refund of their purchase price. </w:t>
      </w:r>
      <w:r w:rsidR="00092F46">
        <w:rPr>
          <w:rFonts w:ascii="Times New Roman" w:hAnsi="Times New Roman" w:cs="Times New Roman"/>
          <w:sz w:val="24"/>
          <w:szCs w:val="24"/>
        </w:rPr>
        <w:t xml:space="preserve"> </w:t>
      </w:r>
      <w:r w:rsidR="00843427" w:rsidRPr="005F3CA3">
        <w:rPr>
          <w:rFonts w:ascii="Times New Roman" w:hAnsi="Times New Roman" w:cs="Times New Roman"/>
          <w:sz w:val="24"/>
          <w:szCs w:val="24"/>
        </w:rPr>
        <w:t>This irregularity renders the intended noti</w:t>
      </w:r>
      <w:r w:rsidR="00092F46">
        <w:rPr>
          <w:rFonts w:ascii="Times New Roman" w:hAnsi="Times New Roman" w:cs="Times New Roman"/>
          <w:sz w:val="24"/>
          <w:szCs w:val="24"/>
        </w:rPr>
        <w:t xml:space="preserve">ce of appeal fatally defective.  </w:t>
      </w:r>
      <w:r w:rsidR="00843427" w:rsidRPr="005F3CA3">
        <w:rPr>
          <w:rFonts w:ascii="Times New Roman" w:hAnsi="Times New Roman" w:cs="Times New Roman"/>
          <w:sz w:val="24"/>
          <w:szCs w:val="24"/>
        </w:rPr>
        <w:t xml:space="preserve">The </w:t>
      </w:r>
      <w:r w:rsidR="00EF074B">
        <w:rPr>
          <w:rFonts w:ascii="Times New Roman" w:hAnsi="Times New Roman" w:cs="Times New Roman"/>
          <w:sz w:val="24"/>
          <w:szCs w:val="24"/>
        </w:rPr>
        <w:t>matter</w:t>
      </w:r>
      <w:r w:rsidR="00843427" w:rsidRPr="005F3CA3">
        <w:rPr>
          <w:rFonts w:ascii="Times New Roman" w:hAnsi="Times New Roman" w:cs="Times New Roman"/>
          <w:sz w:val="24"/>
          <w:szCs w:val="24"/>
        </w:rPr>
        <w:t xml:space="preserve"> stands to be struck off the rol</w:t>
      </w:r>
      <w:r w:rsidR="00EF074B">
        <w:rPr>
          <w:rFonts w:ascii="Times New Roman" w:hAnsi="Times New Roman" w:cs="Times New Roman"/>
          <w:sz w:val="24"/>
          <w:szCs w:val="24"/>
        </w:rPr>
        <w:t>l</w:t>
      </w:r>
      <w:r w:rsidR="00843427" w:rsidRPr="005F3CA3">
        <w:rPr>
          <w:rFonts w:ascii="Times New Roman" w:hAnsi="Times New Roman" w:cs="Times New Roman"/>
          <w:sz w:val="24"/>
          <w:szCs w:val="24"/>
        </w:rPr>
        <w:t>.</w:t>
      </w:r>
      <w:r w:rsidR="00EF074B">
        <w:rPr>
          <w:rFonts w:ascii="Times New Roman" w:hAnsi="Times New Roman" w:cs="Times New Roman"/>
          <w:sz w:val="24"/>
          <w:szCs w:val="24"/>
        </w:rPr>
        <w:t xml:space="preserve"> </w:t>
      </w:r>
      <w:r w:rsidR="00092F46">
        <w:rPr>
          <w:rFonts w:ascii="Times New Roman" w:hAnsi="Times New Roman" w:cs="Times New Roman"/>
          <w:sz w:val="24"/>
          <w:szCs w:val="24"/>
        </w:rPr>
        <w:t xml:space="preserve"> </w:t>
      </w:r>
      <w:r w:rsidR="00EF074B">
        <w:rPr>
          <w:rFonts w:ascii="Times New Roman" w:hAnsi="Times New Roman" w:cs="Times New Roman"/>
          <w:sz w:val="24"/>
          <w:szCs w:val="24"/>
        </w:rPr>
        <w:t>Costs follow the result.</w:t>
      </w:r>
    </w:p>
    <w:p w:rsidR="00092F46" w:rsidRDefault="00092F46" w:rsidP="00092F46">
      <w:pPr>
        <w:pStyle w:val="ListParagraph"/>
        <w:spacing w:after="0" w:line="240" w:lineRule="auto"/>
        <w:ind w:left="450"/>
        <w:jc w:val="both"/>
        <w:rPr>
          <w:rFonts w:ascii="Times New Roman" w:hAnsi="Times New Roman" w:cs="Times New Roman"/>
          <w:sz w:val="24"/>
          <w:szCs w:val="24"/>
        </w:rPr>
      </w:pPr>
    </w:p>
    <w:p w:rsidR="00843427" w:rsidRPr="005F3CA3" w:rsidRDefault="00843427" w:rsidP="00092F46">
      <w:pPr>
        <w:pStyle w:val="ListParagraph"/>
        <w:numPr>
          <w:ilvl w:val="0"/>
          <w:numId w:val="8"/>
        </w:numPr>
        <w:spacing w:after="0" w:line="480" w:lineRule="auto"/>
        <w:ind w:left="450" w:hanging="450"/>
        <w:jc w:val="both"/>
        <w:rPr>
          <w:rFonts w:ascii="Times New Roman" w:hAnsi="Times New Roman" w:cs="Times New Roman"/>
          <w:sz w:val="24"/>
          <w:szCs w:val="24"/>
        </w:rPr>
      </w:pPr>
      <w:r w:rsidRPr="005F3CA3">
        <w:rPr>
          <w:rFonts w:ascii="Times New Roman" w:hAnsi="Times New Roman" w:cs="Times New Roman"/>
          <w:sz w:val="24"/>
          <w:szCs w:val="24"/>
        </w:rPr>
        <w:t>Accordingly, it is ordered as follows:</w:t>
      </w:r>
    </w:p>
    <w:p w:rsidR="00843427" w:rsidRDefault="00F96986" w:rsidP="00092F4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sidR="00843427" w:rsidRPr="00843427">
        <w:rPr>
          <w:rFonts w:ascii="Times New Roman" w:hAnsi="Times New Roman" w:cs="Times New Roman"/>
          <w:sz w:val="24"/>
          <w:szCs w:val="24"/>
        </w:rPr>
        <w:t xml:space="preserve">The </w:t>
      </w:r>
      <w:r w:rsidR="00EF074B">
        <w:rPr>
          <w:rFonts w:ascii="Times New Roman" w:hAnsi="Times New Roman" w:cs="Times New Roman"/>
          <w:sz w:val="24"/>
          <w:szCs w:val="24"/>
        </w:rPr>
        <w:t>matter</w:t>
      </w:r>
      <w:r w:rsidR="00843427" w:rsidRPr="00843427">
        <w:rPr>
          <w:rFonts w:ascii="Times New Roman" w:hAnsi="Times New Roman" w:cs="Times New Roman"/>
          <w:sz w:val="24"/>
          <w:szCs w:val="24"/>
        </w:rPr>
        <w:t xml:space="preserve"> </w:t>
      </w:r>
      <w:r w:rsidR="00843427">
        <w:rPr>
          <w:rFonts w:ascii="Times New Roman" w:hAnsi="Times New Roman" w:cs="Times New Roman"/>
          <w:sz w:val="24"/>
          <w:szCs w:val="24"/>
        </w:rPr>
        <w:t xml:space="preserve">be and is hereby </w:t>
      </w:r>
      <w:r w:rsidR="0048599F">
        <w:rPr>
          <w:rFonts w:ascii="Times New Roman" w:hAnsi="Times New Roman" w:cs="Times New Roman"/>
          <w:sz w:val="24"/>
          <w:szCs w:val="24"/>
        </w:rPr>
        <w:t>struck off the roll</w:t>
      </w:r>
      <w:r w:rsidR="00843427">
        <w:rPr>
          <w:rFonts w:ascii="Times New Roman" w:hAnsi="Times New Roman" w:cs="Times New Roman"/>
          <w:sz w:val="24"/>
          <w:szCs w:val="24"/>
        </w:rPr>
        <w:t xml:space="preserve"> </w:t>
      </w:r>
      <w:r w:rsidR="00092F46">
        <w:rPr>
          <w:rFonts w:ascii="Times New Roman" w:hAnsi="Times New Roman" w:cs="Times New Roman"/>
          <w:sz w:val="24"/>
          <w:szCs w:val="24"/>
        </w:rPr>
        <w:t>with costs</w:t>
      </w:r>
      <w:r w:rsidR="00843427">
        <w:rPr>
          <w:rFonts w:ascii="Times New Roman" w:hAnsi="Times New Roman" w:cs="Times New Roman"/>
          <w:sz w:val="24"/>
          <w:szCs w:val="24"/>
        </w:rPr>
        <w:t>.</w:t>
      </w:r>
      <w:r>
        <w:rPr>
          <w:rFonts w:ascii="Times New Roman" w:hAnsi="Times New Roman" w:cs="Times New Roman"/>
          <w:sz w:val="24"/>
          <w:szCs w:val="24"/>
        </w:rPr>
        <w:t>”</w:t>
      </w:r>
    </w:p>
    <w:p w:rsidR="00780B30" w:rsidRDefault="00780B30" w:rsidP="00780B30">
      <w:pPr>
        <w:spacing w:line="480" w:lineRule="auto"/>
        <w:jc w:val="both"/>
        <w:rPr>
          <w:rFonts w:ascii="Times New Roman" w:hAnsi="Times New Roman" w:cs="Times New Roman"/>
          <w:sz w:val="24"/>
          <w:szCs w:val="24"/>
        </w:rPr>
      </w:pPr>
    </w:p>
    <w:p w:rsidR="00780B30" w:rsidRDefault="00780B30" w:rsidP="00780B30">
      <w:pPr>
        <w:spacing w:line="480" w:lineRule="auto"/>
        <w:jc w:val="both"/>
        <w:rPr>
          <w:rFonts w:ascii="Times New Roman" w:hAnsi="Times New Roman" w:cs="Times New Roman"/>
          <w:sz w:val="24"/>
          <w:szCs w:val="24"/>
        </w:rPr>
      </w:pPr>
    </w:p>
    <w:p w:rsidR="00780B30" w:rsidRPr="00780B30" w:rsidRDefault="00780B30" w:rsidP="004630AF">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Zvobgo Attorneys, </w:t>
      </w:r>
      <w:r>
        <w:rPr>
          <w:rFonts w:ascii="Times New Roman" w:hAnsi="Times New Roman" w:cs="Times New Roman"/>
          <w:sz w:val="24"/>
          <w:szCs w:val="24"/>
        </w:rPr>
        <w:t>applicants’ legal practitioners</w:t>
      </w:r>
      <w:r w:rsidR="004630AF">
        <w:rPr>
          <w:rFonts w:ascii="Times New Roman" w:hAnsi="Times New Roman" w:cs="Times New Roman"/>
          <w:sz w:val="24"/>
          <w:szCs w:val="24"/>
        </w:rPr>
        <w:t>.</w:t>
      </w:r>
    </w:p>
    <w:p w:rsidR="00780B30" w:rsidRPr="00780B30" w:rsidRDefault="00780B30" w:rsidP="004630AF">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Wilmot </w:t>
      </w:r>
      <w:r w:rsidR="004630AF">
        <w:rPr>
          <w:rFonts w:ascii="Times New Roman" w:hAnsi="Times New Roman" w:cs="Times New Roman"/>
          <w:i/>
          <w:sz w:val="24"/>
          <w:szCs w:val="24"/>
        </w:rPr>
        <w:t>&amp;</w:t>
      </w:r>
      <w:r>
        <w:rPr>
          <w:rFonts w:ascii="Times New Roman" w:hAnsi="Times New Roman" w:cs="Times New Roman"/>
          <w:i/>
          <w:sz w:val="24"/>
          <w:szCs w:val="24"/>
        </w:rPr>
        <w:t xml:space="preserve"> Bennet Legal Practitioners, </w:t>
      </w:r>
      <w:r>
        <w:rPr>
          <w:rFonts w:ascii="Times New Roman" w:hAnsi="Times New Roman" w:cs="Times New Roman"/>
          <w:sz w:val="24"/>
          <w:szCs w:val="24"/>
        </w:rPr>
        <w:t>respondent’s legal practitioners</w:t>
      </w:r>
      <w:r w:rsidR="004630AF">
        <w:rPr>
          <w:rFonts w:ascii="Times New Roman" w:hAnsi="Times New Roman" w:cs="Times New Roman"/>
          <w:sz w:val="24"/>
          <w:szCs w:val="24"/>
        </w:rPr>
        <w:t>.</w:t>
      </w:r>
    </w:p>
    <w:p w:rsidR="00421A64" w:rsidRPr="00843427" w:rsidRDefault="00421A64" w:rsidP="00843427">
      <w:pPr>
        <w:spacing w:line="480" w:lineRule="auto"/>
        <w:jc w:val="both"/>
        <w:rPr>
          <w:rFonts w:ascii="Times New Roman" w:hAnsi="Times New Roman" w:cs="Times New Roman"/>
          <w:sz w:val="24"/>
          <w:szCs w:val="24"/>
        </w:rPr>
      </w:pPr>
    </w:p>
    <w:sectPr w:rsidR="00421A64" w:rsidRPr="008434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102" w:rsidRDefault="005B1102" w:rsidP="00242959">
      <w:pPr>
        <w:spacing w:after="0" w:line="240" w:lineRule="auto"/>
      </w:pPr>
      <w:r>
        <w:separator/>
      </w:r>
    </w:p>
  </w:endnote>
  <w:endnote w:type="continuationSeparator" w:id="0">
    <w:p w:rsidR="005B1102" w:rsidRDefault="005B1102" w:rsidP="00242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102" w:rsidRDefault="005B1102" w:rsidP="00242959">
      <w:pPr>
        <w:spacing w:after="0" w:line="240" w:lineRule="auto"/>
      </w:pPr>
      <w:r>
        <w:separator/>
      </w:r>
    </w:p>
  </w:footnote>
  <w:footnote w:type="continuationSeparator" w:id="0">
    <w:p w:rsidR="005B1102" w:rsidRDefault="005B1102" w:rsidP="00242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91" w:rsidRDefault="00824491">
    <w:pPr>
      <w:pStyle w:val="Header"/>
    </w:pPr>
    <w:r>
      <w:rPr>
        <w:noProof/>
      </w:rPr>
      <mc:AlternateContent>
        <mc:Choice Requires="wps">
          <w:drawing>
            <wp:anchor distT="0" distB="0" distL="114300" distR="114300" simplePos="0" relativeHeight="25165772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4491" w:rsidRPr="0039304A" w:rsidRDefault="00824491">
                          <w:pPr>
                            <w:spacing w:after="0" w:line="240" w:lineRule="auto"/>
                            <w:jc w:val="right"/>
                            <w:rPr>
                              <w:rFonts w:ascii="Times New Roman" w:hAnsi="Times New Roman" w:cs="Times New Roman"/>
                              <w:b/>
                              <w:noProof/>
                              <w:sz w:val="24"/>
                              <w:szCs w:val="24"/>
                            </w:rPr>
                          </w:pPr>
                          <w:r w:rsidRPr="0039304A">
                            <w:rPr>
                              <w:rFonts w:ascii="Times New Roman" w:hAnsi="Times New Roman" w:cs="Times New Roman"/>
                              <w:b/>
                              <w:noProof/>
                              <w:sz w:val="24"/>
                              <w:szCs w:val="24"/>
                            </w:rPr>
                            <w:t xml:space="preserve">Judgment No. SC </w:t>
                          </w:r>
                          <w:r w:rsidR="0039304A" w:rsidRPr="0039304A">
                            <w:rPr>
                              <w:rFonts w:ascii="Times New Roman" w:hAnsi="Times New Roman" w:cs="Times New Roman"/>
                              <w:b/>
                              <w:noProof/>
                              <w:sz w:val="24"/>
                              <w:szCs w:val="24"/>
                            </w:rPr>
                            <w:t>107</w:t>
                          </w:r>
                          <w:r w:rsidRPr="0039304A">
                            <w:rPr>
                              <w:rFonts w:ascii="Times New Roman" w:hAnsi="Times New Roman" w:cs="Times New Roman"/>
                              <w:b/>
                              <w:noProof/>
                              <w:sz w:val="24"/>
                              <w:szCs w:val="24"/>
                            </w:rPr>
                            <w:t>/25</w:t>
                          </w:r>
                        </w:p>
                        <w:p w:rsidR="00824491" w:rsidRPr="0039304A" w:rsidRDefault="00824491">
                          <w:pPr>
                            <w:spacing w:after="0" w:line="240" w:lineRule="auto"/>
                            <w:jc w:val="right"/>
                            <w:rPr>
                              <w:rFonts w:ascii="Times New Roman" w:hAnsi="Times New Roman" w:cs="Times New Roman"/>
                              <w:b/>
                              <w:noProof/>
                              <w:sz w:val="24"/>
                              <w:szCs w:val="24"/>
                            </w:rPr>
                          </w:pPr>
                          <w:r w:rsidRPr="0039304A">
                            <w:rPr>
                              <w:rFonts w:ascii="Times New Roman" w:hAnsi="Times New Roman" w:cs="Times New Roman"/>
                              <w:b/>
                              <w:noProof/>
                              <w:sz w:val="24"/>
                              <w:szCs w:val="24"/>
                            </w:rPr>
                            <w:t xml:space="preserve">Chamber Application No. </w:t>
                          </w:r>
                          <w:r w:rsidR="0039304A" w:rsidRPr="0039304A">
                            <w:rPr>
                              <w:rFonts w:ascii="Times New Roman" w:hAnsi="Times New Roman" w:cs="Times New Roman"/>
                              <w:b/>
                              <w:noProof/>
                              <w:sz w:val="24"/>
                              <w:szCs w:val="24"/>
                            </w:rPr>
                            <w:t xml:space="preserve">SC </w:t>
                          </w:r>
                          <w:r w:rsidRPr="0039304A">
                            <w:rPr>
                              <w:rFonts w:ascii="Times New Roman" w:hAnsi="Times New Roman" w:cs="Times New Roman"/>
                              <w:b/>
                              <w:noProof/>
                              <w:sz w:val="24"/>
                              <w:szCs w:val="24"/>
                            </w:rPr>
                            <w:t>632/25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824491" w:rsidRPr="0039304A" w:rsidRDefault="00824491">
                    <w:pPr>
                      <w:spacing w:after="0" w:line="240" w:lineRule="auto"/>
                      <w:jc w:val="right"/>
                      <w:rPr>
                        <w:rFonts w:ascii="Times New Roman" w:hAnsi="Times New Roman" w:cs="Times New Roman"/>
                        <w:b/>
                        <w:noProof/>
                        <w:sz w:val="24"/>
                        <w:szCs w:val="24"/>
                      </w:rPr>
                    </w:pPr>
                    <w:r w:rsidRPr="0039304A">
                      <w:rPr>
                        <w:rFonts w:ascii="Times New Roman" w:hAnsi="Times New Roman" w:cs="Times New Roman"/>
                        <w:b/>
                        <w:noProof/>
                        <w:sz w:val="24"/>
                        <w:szCs w:val="24"/>
                      </w:rPr>
                      <w:t xml:space="preserve">Judgment No. SC </w:t>
                    </w:r>
                    <w:r w:rsidR="0039304A" w:rsidRPr="0039304A">
                      <w:rPr>
                        <w:rFonts w:ascii="Times New Roman" w:hAnsi="Times New Roman" w:cs="Times New Roman"/>
                        <w:b/>
                        <w:noProof/>
                        <w:sz w:val="24"/>
                        <w:szCs w:val="24"/>
                      </w:rPr>
                      <w:t>107</w:t>
                    </w:r>
                    <w:r w:rsidRPr="0039304A">
                      <w:rPr>
                        <w:rFonts w:ascii="Times New Roman" w:hAnsi="Times New Roman" w:cs="Times New Roman"/>
                        <w:b/>
                        <w:noProof/>
                        <w:sz w:val="24"/>
                        <w:szCs w:val="24"/>
                      </w:rPr>
                      <w:t>/25</w:t>
                    </w:r>
                  </w:p>
                  <w:p w:rsidR="00824491" w:rsidRPr="0039304A" w:rsidRDefault="00824491">
                    <w:pPr>
                      <w:spacing w:after="0" w:line="240" w:lineRule="auto"/>
                      <w:jc w:val="right"/>
                      <w:rPr>
                        <w:rFonts w:ascii="Times New Roman" w:hAnsi="Times New Roman" w:cs="Times New Roman"/>
                        <w:b/>
                        <w:noProof/>
                        <w:sz w:val="24"/>
                        <w:szCs w:val="24"/>
                      </w:rPr>
                    </w:pPr>
                    <w:r w:rsidRPr="0039304A">
                      <w:rPr>
                        <w:rFonts w:ascii="Times New Roman" w:hAnsi="Times New Roman" w:cs="Times New Roman"/>
                        <w:b/>
                        <w:noProof/>
                        <w:sz w:val="24"/>
                        <w:szCs w:val="24"/>
                      </w:rPr>
                      <w:t xml:space="preserve">Chamber Application No. </w:t>
                    </w:r>
                    <w:r w:rsidR="0039304A" w:rsidRPr="0039304A">
                      <w:rPr>
                        <w:rFonts w:ascii="Times New Roman" w:hAnsi="Times New Roman" w:cs="Times New Roman"/>
                        <w:b/>
                        <w:noProof/>
                        <w:sz w:val="24"/>
                        <w:szCs w:val="24"/>
                      </w:rPr>
                      <w:t xml:space="preserve">SC </w:t>
                    </w:r>
                    <w:r w:rsidRPr="0039304A">
                      <w:rPr>
                        <w:rFonts w:ascii="Times New Roman" w:hAnsi="Times New Roman" w:cs="Times New Roman"/>
                        <w:b/>
                        <w:noProof/>
                        <w:sz w:val="24"/>
                        <w:szCs w:val="24"/>
                      </w:rPr>
                      <w:t>632/25</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824491" w:rsidRDefault="00824491">
                          <w:pPr>
                            <w:spacing w:after="0" w:line="240" w:lineRule="auto"/>
                            <w:rPr>
                              <w:color w:val="FFFFFF" w:themeColor="background1"/>
                            </w:rPr>
                          </w:pPr>
                          <w:r>
                            <w:fldChar w:fldCharType="begin"/>
                          </w:r>
                          <w:r>
                            <w:instrText xml:space="preserve"> PAGE   \* MERGEFORMAT </w:instrText>
                          </w:r>
                          <w:r>
                            <w:fldChar w:fldCharType="separate"/>
                          </w:r>
                          <w:r w:rsidR="009470E0" w:rsidRPr="009470E0">
                            <w:rPr>
                              <w:noProof/>
                              <w:color w:val="FFFFFF" w:themeColor="background1"/>
                            </w:rPr>
                            <w:t>14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824491" w:rsidRDefault="00824491">
                    <w:pPr>
                      <w:spacing w:after="0" w:line="240" w:lineRule="auto"/>
                      <w:rPr>
                        <w:color w:val="FFFFFF" w:themeColor="background1"/>
                      </w:rPr>
                    </w:pPr>
                    <w:r>
                      <w:fldChar w:fldCharType="begin"/>
                    </w:r>
                    <w:r>
                      <w:instrText xml:space="preserve"> PAGE   \* MERGEFORMAT </w:instrText>
                    </w:r>
                    <w:r>
                      <w:fldChar w:fldCharType="separate"/>
                    </w:r>
                    <w:r w:rsidR="009470E0" w:rsidRPr="009470E0">
                      <w:rPr>
                        <w:noProof/>
                        <w:color w:val="FFFFFF" w:themeColor="background1"/>
                      </w:rPr>
                      <w:t>14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4076B"/>
    <w:multiLevelType w:val="hybridMultilevel"/>
    <w:tmpl w:val="DD02543A"/>
    <w:lvl w:ilvl="0" w:tplc="3F889E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4337B"/>
    <w:multiLevelType w:val="hybridMultilevel"/>
    <w:tmpl w:val="6D4C75F0"/>
    <w:lvl w:ilvl="0" w:tplc="C21C5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100E9"/>
    <w:multiLevelType w:val="hybridMultilevel"/>
    <w:tmpl w:val="7D7683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E76527"/>
    <w:multiLevelType w:val="hybridMultilevel"/>
    <w:tmpl w:val="3996B5A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60CE0"/>
    <w:multiLevelType w:val="hybridMultilevel"/>
    <w:tmpl w:val="60283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191156"/>
    <w:multiLevelType w:val="hybridMultilevel"/>
    <w:tmpl w:val="E1CCD838"/>
    <w:lvl w:ilvl="0" w:tplc="25768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301E76"/>
    <w:multiLevelType w:val="hybridMultilevel"/>
    <w:tmpl w:val="CFDCB468"/>
    <w:lvl w:ilvl="0" w:tplc="0E74F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42B33FC"/>
    <w:multiLevelType w:val="hybridMultilevel"/>
    <w:tmpl w:val="85A46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FB2A3E"/>
    <w:multiLevelType w:val="hybridMultilevel"/>
    <w:tmpl w:val="704A2B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C386A4B"/>
    <w:multiLevelType w:val="hybridMultilevel"/>
    <w:tmpl w:val="8544F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9469E9"/>
    <w:multiLevelType w:val="hybridMultilevel"/>
    <w:tmpl w:val="D67A9EF0"/>
    <w:lvl w:ilvl="0" w:tplc="C9368F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0A4CE9"/>
    <w:multiLevelType w:val="hybridMultilevel"/>
    <w:tmpl w:val="94D66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FE4BE3"/>
    <w:multiLevelType w:val="hybridMultilevel"/>
    <w:tmpl w:val="E4787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1"/>
  </w:num>
  <w:num w:numId="4">
    <w:abstractNumId w:val="0"/>
  </w:num>
  <w:num w:numId="5">
    <w:abstractNumId w:val="7"/>
  </w:num>
  <w:num w:numId="6">
    <w:abstractNumId w:val="4"/>
  </w:num>
  <w:num w:numId="7">
    <w:abstractNumId w:val="3"/>
  </w:num>
  <w:num w:numId="8">
    <w:abstractNumId w:val="12"/>
  </w:num>
  <w:num w:numId="9">
    <w:abstractNumId w:val="8"/>
  </w:num>
  <w:num w:numId="10">
    <w:abstractNumId w:val="10"/>
  </w:num>
  <w:num w:numId="11">
    <w:abstractNumId w:val="9"/>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959"/>
    <w:rsid w:val="00005673"/>
    <w:rsid w:val="00020625"/>
    <w:rsid w:val="00021814"/>
    <w:rsid w:val="000265AA"/>
    <w:rsid w:val="00030721"/>
    <w:rsid w:val="00034327"/>
    <w:rsid w:val="0004230E"/>
    <w:rsid w:val="000834A2"/>
    <w:rsid w:val="00087063"/>
    <w:rsid w:val="00090C75"/>
    <w:rsid w:val="00092F46"/>
    <w:rsid w:val="000B48F0"/>
    <w:rsid w:val="000C58FE"/>
    <w:rsid w:val="000D02FC"/>
    <w:rsid w:val="000D7507"/>
    <w:rsid w:val="000E5670"/>
    <w:rsid w:val="000F4CD2"/>
    <w:rsid w:val="00101330"/>
    <w:rsid w:val="00101E65"/>
    <w:rsid w:val="001035D6"/>
    <w:rsid w:val="001047C4"/>
    <w:rsid w:val="001063BE"/>
    <w:rsid w:val="00112E38"/>
    <w:rsid w:val="00121800"/>
    <w:rsid w:val="0012352C"/>
    <w:rsid w:val="001254F0"/>
    <w:rsid w:val="001279F4"/>
    <w:rsid w:val="00144B47"/>
    <w:rsid w:val="001478B8"/>
    <w:rsid w:val="00160351"/>
    <w:rsid w:val="00174B96"/>
    <w:rsid w:val="00175137"/>
    <w:rsid w:val="00180231"/>
    <w:rsid w:val="00180AD8"/>
    <w:rsid w:val="001824BD"/>
    <w:rsid w:val="00183059"/>
    <w:rsid w:val="001950F5"/>
    <w:rsid w:val="001A405B"/>
    <w:rsid w:val="001B0550"/>
    <w:rsid w:val="001B4109"/>
    <w:rsid w:val="001B5B7C"/>
    <w:rsid w:val="001B70EA"/>
    <w:rsid w:val="001C2A90"/>
    <w:rsid w:val="001C69A0"/>
    <w:rsid w:val="001D38EC"/>
    <w:rsid w:val="001F2AB7"/>
    <w:rsid w:val="001F2CE6"/>
    <w:rsid w:val="002209E5"/>
    <w:rsid w:val="00222C86"/>
    <w:rsid w:val="00224022"/>
    <w:rsid w:val="0023449D"/>
    <w:rsid w:val="002344B2"/>
    <w:rsid w:val="00242959"/>
    <w:rsid w:val="00251A19"/>
    <w:rsid w:val="00251B34"/>
    <w:rsid w:val="00260A13"/>
    <w:rsid w:val="0026264C"/>
    <w:rsid w:val="0026697E"/>
    <w:rsid w:val="002778C6"/>
    <w:rsid w:val="0028019B"/>
    <w:rsid w:val="0029311F"/>
    <w:rsid w:val="00294F38"/>
    <w:rsid w:val="002A1C4C"/>
    <w:rsid w:val="002A3477"/>
    <w:rsid w:val="002A77B5"/>
    <w:rsid w:val="002B1CCC"/>
    <w:rsid w:val="002B430C"/>
    <w:rsid w:val="002D4560"/>
    <w:rsid w:val="002D5EC8"/>
    <w:rsid w:val="002E162D"/>
    <w:rsid w:val="002E45BF"/>
    <w:rsid w:val="002F4C3B"/>
    <w:rsid w:val="00301652"/>
    <w:rsid w:val="003047F6"/>
    <w:rsid w:val="00304D88"/>
    <w:rsid w:val="00321D83"/>
    <w:rsid w:val="003256F9"/>
    <w:rsid w:val="0033092A"/>
    <w:rsid w:val="003527CB"/>
    <w:rsid w:val="0039304A"/>
    <w:rsid w:val="003942B0"/>
    <w:rsid w:val="003A4C03"/>
    <w:rsid w:val="003A52E7"/>
    <w:rsid w:val="003B505C"/>
    <w:rsid w:val="003C0B1F"/>
    <w:rsid w:val="003C7DF8"/>
    <w:rsid w:val="003D0314"/>
    <w:rsid w:val="003D2688"/>
    <w:rsid w:val="003E50BC"/>
    <w:rsid w:val="003E651D"/>
    <w:rsid w:val="003F0A02"/>
    <w:rsid w:val="003F64F4"/>
    <w:rsid w:val="004107B9"/>
    <w:rsid w:val="00412BCC"/>
    <w:rsid w:val="00421A64"/>
    <w:rsid w:val="004307CF"/>
    <w:rsid w:val="00457934"/>
    <w:rsid w:val="004630AF"/>
    <w:rsid w:val="00466DB2"/>
    <w:rsid w:val="0048599F"/>
    <w:rsid w:val="004A0C34"/>
    <w:rsid w:val="004A77D5"/>
    <w:rsid w:val="004B0830"/>
    <w:rsid w:val="004D13AD"/>
    <w:rsid w:val="004D496E"/>
    <w:rsid w:val="004D6DC3"/>
    <w:rsid w:val="004E4818"/>
    <w:rsid w:val="0050565B"/>
    <w:rsid w:val="005103A4"/>
    <w:rsid w:val="00510B3B"/>
    <w:rsid w:val="00513629"/>
    <w:rsid w:val="0051372D"/>
    <w:rsid w:val="00517822"/>
    <w:rsid w:val="00525C60"/>
    <w:rsid w:val="0053445C"/>
    <w:rsid w:val="005364E0"/>
    <w:rsid w:val="005405AD"/>
    <w:rsid w:val="00555AA9"/>
    <w:rsid w:val="00562DEC"/>
    <w:rsid w:val="00567E2F"/>
    <w:rsid w:val="005708BE"/>
    <w:rsid w:val="00570CB5"/>
    <w:rsid w:val="00574B26"/>
    <w:rsid w:val="00590C95"/>
    <w:rsid w:val="005A29E4"/>
    <w:rsid w:val="005B1102"/>
    <w:rsid w:val="005B2DB6"/>
    <w:rsid w:val="005B2F4F"/>
    <w:rsid w:val="005C31A2"/>
    <w:rsid w:val="005D6DE2"/>
    <w:rsid w:val="005D7FC5"/>
    <w:rsid w:val="005E6C14"/>
    <w:rsid w:val="005F0EC0"/>
    <w:rsid w:val="005F3CA3"/>
    <w:rsid w:val="005F3D0C"/>
    <w:rsid w:val="005F741F"/>
    <w:rsid w:val="005F7542"/>
    <w:rsid w:val="0061643B"/>
    <w:rsid w:val="00623F52"/>
    <w:rsid w:val="0063328E"/>
    <w:rsid w:val="006541BF"/>
    <w:rsid w:val="00663F84"/>
    <w:rsid w:val="0066786C"/>
    <w:rsid w:val="00670054"/>
    <w:rsid w:val="00676740"/>
    <w:rsid w:val="006B34F3"/>
    <w:rsid w:val="006B74D1"/>
    <w:rsid w:val="006C4E1F"/>
    <w:rsid w:val="006D4846"/>
    <w:rsid w:val="006E3DB4"/>
    <w:rsid w:val="006E461B"/>
    <w:rsid w:val="006F0390"/>
    <w:rsid w:val="006F2617"/>
    <w:rsid w:val="006F3376"/>
    <w:rsid w:val="00704598"/>
    <w:rsid w:val="00725239"/>
    <w:rsid w:val="007270EF"/>
    <w:rsid w:val="0074516D"/>
    <w:rsid w:val="007500A3"/>
    <w:rsid w:val="0075657B"/>
    <w:rsid w:val="00772BD3"/>
    <w:rsid w:val="00780B30"/>
    <w:rsid w:val="00785C1C"/>
    <w:rsid w:val="007C29D0"/>
    <w:rsid w:val="007C4DCF"/>
    <w:rsid w:val="007C7EFA"/>
    <w:rsid w:val="007D15A8"/>
    <w:rsid w:val="007D5DBA"/>
    <w:rsid w:val="007F36B8"/>
    <w:rsid w:val="00803F7D"/>
    <w:rsid w:val="008116D7"/>
    <w:rsid w:val="00824491"/>
    <w:rsid w:val="008269C0"/>
    <w:rsid w:val="00833200"/>
    <w:rsid w:val="008376C3"/>
    <w:rsid w:val="00837AD1"/>
    <w:rsid w:val="00843427"/>
    <w:rsid w:val="00853649"/>
    <w:rsid w:val="00857E95"/>
    <w:rsid w:val="00864958"/>
    <w:rsid w:val="00872D98"/>
    <w:rsid w:val="00873504"/>
    <w:rsid w:val="0087641D"/>
    <w:rsid w:val="008775C0"/>
    <w:rsid w:val="00881DC3"/>
    <w:rsid w:val="0089017F"/>
    <w:rsid w:val="0089776B"/>
    <w:rsid w:val="008A193E"/>
    <w:rsid w:val="008A2037"/>
    <w:rsid w:val="008A4196"/>
    <w:rsid w:val="008A79E0"/>
    <w:rsid w:val="008B4C01"/>
    <w:rsid w:val="008B6CEA"/>
    <w:rsid w:val="008C01D1"/>
    <w:rsid w:val="008C0E49"/>
    <w:rsid w:val="008C474C"/>
    <w:rsid w:val="008C68A2"/>
    <w:rsid w:val="008C7F78"/>
    <w:rsid w:val="008D21B2"/>
    <w:rsid w:val="008D5AD9"/>
    <w:rsid w:val="008E5B83"/>
    <w:rsid w:val="008F463F"/>
    <w:rsid w:val="00902010"/>
    <w:rsid w:val="00905D8E"/>
    <w:rsid w:val="00925E8F"/>
    <w:rsid w:val="009318B5"/>
    <w:rsid w:val="009470E0"/>
    <w:rsid w:val="00976745"/>
    <w:rsid w:val="00994A27"/>
    <w:rsid w:val="00995732"/>
    <w:rsid w:val="009A059F"/>
    <w:rsid w:val="009A1A72"/>
    <w:rsid w:val="009D6C35"/>
    <w:rsid w:val="009E5E45"/>
    <w:rsid w:val="009E69B7"/>
    <w:rsid w:val="009E6E1C"/>
    <w:rsid w:val="009F2B53"/>
    <w:rsid w:val="00A01093"/>
    <w:rsid w:val="00A02BEC"/>
    <w:rsid w:val="00A06E0E"/>
    <w:rsid w:val="00A43539"/>
    <w:rsid w:val="00A466A3"/>
    <w:rsid w:val="00A47204"/>
    <w:rsid w:val="00A5610B"/>
    <w:rsid w:val="00A571D7"/>
    <w:rsid w:val="00A57C5A"/>
    <w:rsid w:val="00A67A70"/>
    <w:rsid w:val="00A8535E"/>
    <w:rsid w:val="00A9198E"/>
    <w:rsid w:val="00AA5A2C"/>
    <w:rsid w:val="00AA62AD"/>
    <w:rsid w:val="00AB3022"/>
    <w:rsid w:val="00AD5655"/>
    <w:rsid w:val="00AF45B9"/>
    <w:rsid w:val="00B042AA"/>
    <w:rsid w:val="00B052C0"/>
    <w:rsid w:val="00B15039"/>
    <w:rsid w:val="00B16BFB"/>
    <w:rsid w:val="00B16D66"/>
    <w:rsid w:val="00B1749E"/>
    <w:rsid w:val="00B268F8"/>
    <w:rsid w:val="00B41430"/>
    <w:rsid w:val="00B417D9"/>
    <w:rsid w:val="00B42729"/>
    <w:rsid w:val="00B500D1"/>
    <w:rsid w:val="00B7484C"/>
    <w:rsid w:val="00B81EB8"/>
    <w:rsid w:val="00B836F2"/>
    <w:rsid w:val="00B863C3"/>
    <w:rsid w:val="00BA3F12"/>
    <w:rsid w:val="00BD14B2"/>
    <w:rsid w:val="00BF33DC"/>
    <w:rsid w:val="00BF49BC"/>
    <w:rsid w:val="00C03C44"/>
    <w:rsid w:val="00C04367"/>
    <w:rsid w:val="00C242DA"/>
    <w:rsid w:val="00C42376"/>
    <w:rsid w:val="00C4582B"/>
    <w:rsid w:val="00C4739E"/>
    <w:rsid w:val="00C60F71"/>
    <w:rsid w:val="00C653C8"/>
    <w:rsid w:val="00C75BD4"/>
    <w:rsid w:val="00C7768C"/>
    <w:rsid w:val="00C87051"/>
    <w:rsid w:val="00C976EB"/>
    <w:rsid w:val="00CB1F97"/>
    <w:rsid w:val="00CB5969"/>
    <w:rsid w:val="00CB5E0E"/>
    <w:rsid w:val="00CC2D05"/>
    <w:rsid w:val="00CD11F9"/>
    <w:rsid w:val="00CD7646"/>
    <w:rsid w:val="00CE2197"/>
    <w:rsid w:val="00CE29C6"/>
    <w:rsid w:val="00CF1EB8"/>
    <w:rsid w:val="00D01773"/>
    <w:rsid w:val="00D0645E"/>
    <w:rsid w:val="00D113B9"/>
    <w:rsid w:val="00D14FC1"/>
    <w:rsid w:val="00D1589C"/>
    <w:rsid w:val="00D246DF"/>
    <w:rsid w:val="00D36833"/>
    <w:rsid w:val="00D42E79"/>
    <w:rsid w:val="00D512E7"/>
    <w:rsid w:val="00D5133F"/>
    <w:rsid w:val="00D5140E"/>
    <w:rsid w:val="00D53010"/>
    <w:rsid w:val="00D62654"/>
    <w:rsid w:val="00D66EFE"/>
    <w:rsid w:val="00DA1DEF"/>
    <w:rsid w:val="00DC02EF"/>
    <w:rsid w:val="00DD3780"/>
    <w:rsid w:val="00DD681B"/>
    <w:rsid w:val="00DF68EC"/>
    <w:rsid w:val="00E135F3"/>
    <w:rsid w:val="00E15CA3"/>
    <w:rsid w:val="00E410E9"/>
    <w:rsid w:val="00E473CC"/>
    <w:rsid w:val="00E55998"/>
    <w:rsid w:val="00E62ECD"/>
    <w:rsid w:val="00E80475"/>
    <w:rsid w:val="00E971C1"/>
    <w:rsid w:val="00EA24F7"/>
    <w:rsid w:val="00EA2A59"/>
    <w:rsid w:val="00EC0C10"/>
    <w:rsid w:val="00ED1BED"/>
    <w:rsid w:val="00EF074B"/>
    <w:rsid w:val="00EF1151"/>
    <w:rsid w:val="00F011B5"/>
    <w:rsid w:val="00F02F34"/>
    <w:rsid w:val="00F11C87"/>
    <w:rsid w:val="00F2199A"/>
    <w:rsid w:val="00F261A6"/>
    <w:rsid w:val="00F37921"/>
    <w:rsid w:val="00F43D37"/>
    <w:rsid w:val="00F60BBD"/>
    <w:rsid w:val="00F72626"/>
    <w:rsid w:val="00F732ED"/>
    <w:rsid w:val="00F96986"/>
    <w:rsid w:val="00FA2AAC"/>
    <w:rsid w:val="00FA3B8A"/>
    <w:rsid w:val="00FB4F87"/>
    <w:rsid w:val="00FC5673"/>
    <w:rsid w:val="00FC6AC9"/>
    <w:rsid w:val="00FD1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16C9636-F880-4338-BAB0-47E15AF1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9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959"/>
  </w:style>
  <w:style w:type="paragraph" w:styleId="Footer">
    <w:name w:val="footer"/>
    <w:basedOn w:val="Normal"/>
    <w:link w:val="FooterChar"/>
    <w:uiPriority w:val="99"/>
    <w:unhideWhenUsed/>
    <w:rsid w:val="00242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959"/>
  </w:style>
  <w:style w:type="paragraph" w:styleId="NoSpacing">
    <w:name w:val="No Spacing"/>
    <w:uiPriority w:val="1"/>
    <w:qFormat/>
    <w:rsid w:val="00242959"/>
    <w:pPr>
      <w:spacing w:after="0" w:line="240" w:lineRule="auto"/>
    </w:pPr>
    <w:rPr>
      <w:lang w:val="en-ZW"/>
    </w:rPr>
  </w:style>
  <w:style w:type="paragraph" w:styleId="ListParagraph">
    <w:name w:val="List Paragraph"/>
    <w:basedOn w:val="Normal"/>
    <w:uiPriority w:val="34"/>
    <w:qFormat/>
    <w:rsid w:val="00242959"/>
    <w:pPr>
      <w:ind w:left="720"/>
      <w:contextualSpacing/>
    </w:pPr>
  </w:style>
  <w:style w:type="paragraph" w:styleId="FootnoteText">
    <w:name w:val="footnote text"/>
    <w:basedOn w:val="Normal"/>
    <w:link w:val="FootnoteTextChar"/>
    <w:uiPriority w:val="99"/>
    <w:semiHidden/>
    <w:unhideWhenUsed/>
    <w:rsid w:val="00A06E0E"/>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A06E0E"/>
    <w:rPr>
      <w:sz w:val="20"/>
      <w:szCs w:val="20"/>
      <w:lang w:val="en-GB"/>
    </w:rPr>
  </w:style>
  <w:style w:type="character" w:styleId="FootnoteReference">
    <w:name w:val="footnote reference"/>
    <w:basedOn w:val="DefaultParagraphFont"/>
    <w:uiPriority w:val="99"/>
    <w:semiHidden/>
    <w:unhideWhenUsed/>
    <w:rsid w:val="00A06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14</Pages>
  <Words>3571</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Farirai Elizabeth Ndoma</dc:creator>
  <cp:keywords/>
  <dc:description/>
  <cp:lastModifiedBy>JSC</cp:lastModifiedBy>
  <cp:revision>36</cp:revision>
  <dcterms:created xsi:type="dcterms:W3CDTF">2025-11-20T14:00:00Z</dcterms:created>
  <dcterms:modified xsi:type="dcterms:W3CDTF">2025-11-21T08:34:00Z</dcterms:modified>
</cp:coreProperties>
</file>