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560EF" w14:textId="1A3C92B2" w:rsidR="00696873" w:rsidRPr="009344F6" w:rsidRDefault="00B46627" w:rsidP="00826A0F">
      <w:pPr>
        <w:spacing w:after="0"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THE STATE </w:t>
      </w:r>
    </w:p>
    <w:p w14:paraId="2ED47C81" w14:textId="77777777" w:rsidR="00696873" w:rsidRPr="009344F6" w:rsidRDefault="00696873" w:rsidP="00826A0F">
      <w:pPr>
        <w:spacing w:after="0" w:line="360" w:lineRule="auto"/>
        <w:jc w:val="both"/>
        <w:rPr>
          <w:rFonts w:ascii="Times New Roman" w:hAnsi="Times New Roman" w:cs="Times New Roman"/>
          <w:b/>
          <w:sz w:val="24"/>
          <w:szCs w:val="24"/>
          <w:lang w:val="en-US"/>
        </w:rPr>
      </w:pPr>
      <w:r w:rsidRPr="009344F6">
        <w:rPr>
          <w:rFonts w:ascii="Times New Roman" w:hAnsi="Times New Roman" w:cs="Times New Roman"/>
          <w:b/>
          <w:sz w:val="24"/>
          <w:szCs w:val="24"/>
          <w:lang w:val="en-US"/>
        </w:rPr>
        <w:t>Versus</w:t>
      </w:r>
    </w:p>
    <w:p w14:paraId="28B925E0" w14:textId="2603A8E2" w:rsidR="00696873" w:rsidRDefault="00696873" w:rsidP="0078553E">
      <w:pPr>
        <w:spacing w:after="0" w:line="360" w:lineRule="auto"/>
        <w:jc w:val="both"/>
        <w:rPr>
          <w:rFonts w:ascii="Times New Roman" w:hAnsi="Times New Roman" w:cs="Times New Roman"/>
          <w:b/>
          <w:sz w:val="24"/>
          <w:szCs w:val="24"/>
          <w:lang w:val="en-US"/>
        </w:rPr>
      </w:pPr>
      <w:r w:rsidRPr="009344F6">
        <w:rPr>
          <w:rFonts w:ascii="Times New Roman" w:hAnsi="Times New Roman" w:cs="Times New Roman"/>
          <w:b/>
          <w:sz w:val="24"/>
          <w:szCs w:val="24"/>
          <w:lang w:val="en-US"/>
        </w:rPr>
        <w:t>N</w:t>
      </w:r>
      <w:r w:rsidR="00B46627">
        <w:rPr>
          <w:rFonts w:ascii="Times New Roman" w:hAnsi="Times New Roman" w:cs="Times New Roman"/>
          <w:b/>
          <w:sz w:val="24"/>
          <w:szCs w:val="24"/>
          <w:lang w:val="en-US"/>
        </w:rPr>
        <w:t xml:space="preserve">GONIDZASHE NCUBE </w:t>
      </w:r>
    </w:p>
    <w:p w14:paraId="03FB19DB" w14:textId="77777777" w:rsidR="009A51A0" w:rsidRPr="009344F6" w:rsidRDefault="009A51A0" w:rsidP="00826A0F">
      <w:pPr>
        <w:spacing w:after="0" w:line="360" w:lineRule="auto"/>
        <w:jc w:val="both"/>
        <w:rPr>
          <w:rFonts w:ascii="Times New Roman" w:hAnsi="Times New Roman" w:cs="Times New Roman"/>
          <w:b/>
          <w:sz w:val="24"/>
          <w:szCs w:val="24"/>
          <w:lang w:val="en-US"/>
        </w:rPr>
      </w:pPr>
    </w:p>
    <w:p w14:paraId="61EEC103" w14:textId="390CA2DC" w:rsidR="00301AF5" w:rsidRDefault="008700F6" w:rsidP="0078553E">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HIGH COURT OF ZIMBABWE</w:t>
      </w:r>
    </w:p>
    <w:p w14:paraId="00C47ACB" w14:textId="431545CB" w:rsidR="008700F6" w:rsidRDefault="008700F6" w:rsidP="0078553E">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MUZOFA J </w:t>
      </w:r>
    </w:p>
    <w:p w14:paraId="42DB28DA" w14:textId="214C9765" w:rsidR="00260309" w:rsidRDefault="0007119A" w:rsidP="00826A0F">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CHINHOYI,6 March 2026</w:t>
      </w:r>
    </w:p>
    <w:p w14:paraId="2E2408D1" w14:textId="77777777" w:rsidR="007A6A29" w:rsidRPr="00792143" w:rsidRDefault="007A6A29" w:rsidP="00826A0F">
      <w:pPr>
        <w:spacing w:after="0" w:line="360" w:lineRule="auto"/>
        <w:jc w:val="both"/>
        <w:rPr>
          <w:rFonts w:ascii="Times New Roman" w:hAnsi="Times New Roman" w:cs="Times New Roman"/>
          <w:b/>
          <w:bCs/>
          <w:sz w:val="24"/>
          <w:szCs w:val="24"/>
          <w:lang w:val="en-US"/>
        </w:rPr>
      </w:pPr>
    </w:p>
    <w:p w14:paraId="1F6F8A9A" w14:textId="77777777" w:rsidR="00696873" w:rsidRPr="00792143" w:rsidRDefault="00696873" w:rsidP="00826A0F">
      <w:pPr>
        <w:spacing w:after="0" w:line="360" w:lineRule="auto"/>
        <w:jc w:val="both"/>
        <w:rPr>
          <w:rFonts w:ascii="Times New Roman" w:hAnsi="Times New Roman" w:cs="Times New Roman"/>
          <w:b/>
          <w:bCs/>
          <w:sz w:val="24"/>
          <w:szCs w:val="24"/>
          <w:lang w:val="en-US"/>
        </w:rPr>
      </w:pPr>
      <w:r w:rsidRPr="00792143">
        <w:rPr>
          <w:rFonts w:ascii="Times New Roman" w:hAnsi="Times New Roman" w:cs="Times New Roman"/>
          <w:b/>
          <w:bCs/>
          <w:sz w:val="24"/>
          <w:szCs w:val="24"/>
          <w:lang w:val="en-US"/>
        </w:rPr>
        <w:t>Application for bail pending trial</w:t>
      </w:r>
    </w:p>
    <w:p w14:paraId="1524E8C0" w14:textId="77777777" w:rsidR="00301AF5" w:rsidRPr="009344F6" w:rsidRDefault="00301AF5" w:rsidP="00826A0F">
      <w:pPr>
        <w:spacing w:after="0" w:line="360" w:lineRule="auto"/>
        <w:jc w:val="both"/>
        <w:rPr>
          <w:rFonts w:ascii="Times New Roman" w:hAnsi="Times New Roman" w:cs="Times New Roman"/>
          <w:sz w:val="24"/>
          <w:szCs w:val="24"/>
          <w:lang w:val="en-US"/>
        </w:rPr>
      </w:pPr>
    </w:p>
    <w:p w14:paraId="4401C712" w14:textId="3439FA77" w:rsidR="00696873" w:rsidRPr="009344F6" w:rsidRDefault="00696873" w:rsidP="00826A0F">
      <w:pPr>
        <w:spacing w:after="0" w:line="360" w:lineRule="auto"/>
        <w:jc w:val="both"/>
        <w:rPr>
          <w:rFonts w:ascii="Times New Roman" w:hAnsi="Times New Roman" w:cs="Times New Roman"/>
          <w:sz w:val="24"/>
          <w:szCs w:val="24"/>
          <w:lang w:val="en-US"/>
        </w:rPr>
      </w:pPr>
      <w:r w:rsidRPr="007A6A29">
        <w:rPr>
          <w:rFonts w:ascii="Times New Roman" w:hAnsi="Times New Roman" w:cs="Times New Roman"/>
          <w:i/>
          <w:iCs/>
          <w:sz w:val="24"/>
          <w:szCs w:val="24"/>
          <w:lang w:val="en-US"/>
        </w:rPr>
        <w:t>S.J Mukumbi</w:t>
      </w:r>
      <w:r w:rsidR="007A6A29">
        <w:rPr>
          <w:rFonts w:ascii="Times New Roman" w:hAnsi="Times New Roman" w:cs="Times New Roman"/>
          <w:i/>
          <w:iCs/>
          <w:sz w:val="24"/>
          <w:szCs w:val="24"/>
          <w:lang w:val="en-US"/>
        </w:rPr>
        <w:t>,</w:t>
      </w:r>
      <w:r w:rsidRPr="009344F6">
        <w:rPr>
          <w:rFonts w:ascii="Times New Roman" w:hAnsi="Times New Roman" w:cs="Times New Roman"/>
          <w:sz w:val="24"/>
          <w:szCs w:val="24"/>
          <w:lang w:val="en-US"/>
        </w:rPr>
        <w:t xml:space="preserve"> for the applicant</w:t>
      </w:r>
    </w:p>
    <w:p w14:paraId="133ED5A8" w14:textId="6C291700" w:rsidR="00696873" w:rsidRPr="009344F6" w:rsidRDefault="00696873" w:rsidP="00826A0F">
      <w:pPr>
        <w:spacing w:after="0" w:line="360" w:lineRule="auto"/>
        <w:jc w:val="both"/>
        <w:rPr>
          <w:rFonts w:ascii="Times New Roman" w:hAnsi="Times New Roman" w:cs="Times New Roman"/>
          <w:sz w:val="24"/>
          <w:szCs w:val="24"/>
          <w:lang w:val="en-US"/>
        </w:rPr>
      </w:pPr>
      <w:r w:rsidRPr="007A6A29">
        <w:rPr>
          <w:rFonts w:ascii="Times New Roman" w:hAnsi="Times New Roman" w:cs="Times New Roman"/>
          <w:i/>
          <w:iCs/>
          <w:sz w:val="24"/>
          <w:szCs w:val="24"/>
          <w:lang w:val="en-US"/>
        </w:rPr>
        <w:t>K Tevera</w:t>
      </w:r>
      <w:r w:rsidR="009344F6" w:rsidRPr="007A6A29">
        <w:rPr>
          <w:rFonts w:ascii="Times New Roman" w:hAnsi="Times New Roman" w:cs="Times New Roman"/>
          <w:i/>
          <w:iCs/>
          <w:sz w:val="24"/>
          <w:szCs w:val="24"/>
          <w:lang w:val="en-US"/>
        </w:rPr>
        <w:t>i</w:t>
      </w:r>
      <w:r w:rsidRPr="007A6A29">
        <w:rPr>
          <w:rFonts w:ascii="Times New Roman" w:hAnsi="Times New Roman" w:cs="Times New Roman"/>
          <w:i/>
          <w:iCs/>
          <w:sz w:val="24"/>
          <w:szCs w:val="24"/>
          <w:lang w:val="en-US"/>
        </w:rPr>
        <w:t>she</w:t>
      </w:r>
      <w:r w:rsidR="007A6A29">
        <w:rPr>
          <w:rFonts w:ascii="Times New Roman" w:hAnsi="Times New Roman" w:cs="Times New Roman"/>
          <w:i/>
          <w:iCs/>
          <w:sz w:val="24"/>
          <w:szCs w:val="24"/>
          <w:lang w:val="en-US"/>
        </w:rPr>
        <w:t>,</w:t>
      </w:r>
      <w:r w:rsidR="00301AF5" w:rsidRPr="009344F6">
        <w:rPr>
          <w:rFonts w:ascii="Times New Roman" w:hAnsi="Times New Roman" w:cs="Times New Roman"/>
          <w:sz w:val="24"/>
          <w:szCs w:val="24"/>
          <w:lang w:val="en-US"/>
        </w:rPr>
        <w:tab/>
      </w:r>
      <w:r w:rsidRPr="009344F6">
        <w:rPr>
          <w:rFonts w:ascii="Times New Roman" w:hAnsi="Times New Roman" w:cs="Times New Roman"/>
          <w:sz w:val="24"/>
          <w:szCs w:val="24"/>
          <w:lang w:val="en-US"/>
        </w:rPr>
        <w:t xml:space="preserve"> for the State</w:t>
      </w:r>
    </w:p>
    <w:p w14:paraId="6C9758E2" w14:textId="77777777" w:rsidR="00301AF5" w:rsidRPr="009344F6" w:rsidRDefault="00301AF5" w:rsidP="00826A0F">
      <w:pPr>
        <w:spacing w:after="0" w:line="360" w:lineRule="auto"/>
        <w:jc w:val="both"/>
        <w:rPr>
          <w:rFonts w:ascii="Times New Roman" w:hAnsi="Times New Roman" w:cs="Times New Roman"/>
          <w:b/>
          <w:sz w:val="24"/>
          <w:szCs w:val="24"/>
          <w:lang w:val="en-US"/>
        </w:rPr>
      </w:pPr>
    </w:p>
    <w:p w14:paraId="0539C18D" w14:textId="77777777" w:rsidR="00696873" w:rsidRDefault="00696873" w:rsidP="00826A0F">
      <w:pPr>
        <w:spacing w:after="0" w:line="360" w:lineRule="auto"/>
        <w:jc w:val="both"/>
        <w:rPr>
          <w:rFonts w:ascii="Times New Roman" w:hAnsi="Times New Roman" w:cs="Times New Roman"/>
          <w:b/>
          <w:sz w:val="24"/>
          <w:szCs w:val="24"/>
          <w:lang w:val="en-US"/>
        </w:rPr>
      </w:pPr>
      <w:r w:rsidRPr="009344F6">
        <w:rPr>
          <w:rFonts w:ascii="Times New Roman" w:hAnsi="Times New Roman" w:cs="Times New Roman"/>
          <w:b/>
          <w:sz w:val="24"/>
          <w:szCs w:val="24"/>
          <w:lang w:val="en-US"/>
        </w:rPr>
        <w:t>Muzofa J.</w:t>
      </w:r>
    </w:p>
    <w:p w14:paraId="252BEA41" w14:textId="249154E8" w:rsidR="004965C3" w:rsidRPr="004965C3" w:rsidRDefault="00287C18" w:rsidP="004965C3">
      <w:pPr>
        <w:spacing w:line="360" w:lineRule="auto"/>
        <w:ind w:firstLine="720"/>
        <w:jc w:val="both"/>
        <w:rPr>
          <w:rFonts w:ascii="Times New Roman" w:hAnsi="Times New Roman" w:cs="Times New Roman"/>
          <w:bCs/>
          <w:sz w:val="24"/>
          <w:szCs w:val="24"/>
          <w:lang w:val="en-US"/>
        </w:rPr>
      </w:pPr>
      <w:r>
        <w:rPr>
          <w:rFonts w:ascii="Times New Roman" w:hAnsi="Times New Roman" w:cs="Times New Roman"/>
          <w:bCs/>
          <w:sz w:val="24"/>
          <w:szCs w:val="24"/>
        </w:rPr>
        <w:t xml:space="preserve">[1] </w:t>
      </w:r>
      <w:r w:rsidR="007A6A29">
        <w:rPr>
          <w:rFonts w:ascii="Times New Roman" w:hAnsi="Times New Roman" w:cs="Times New Roman"/>
          <w:bCs/>
          <w:sz w:val="24"/>
          <w:szCs w:val="24"/>
        </w:rPr>
        <w:t xml:space="preserve">After hearing </w:t>
      </w:r>
      <w:r w:rsidR="00254B4B">
        <w:rPr>
          <w:rFonts w:ascii="Times New Roman" w:hAnsi="Times New Roman" w:cs="Times New Roman"/>
          <w:bCs/>
          <w:sz w:val="24"/>
          <w:szCs w:val="24"/>
        </w:rPr>
        <w:t>parties, I</w:t>
      </w:r>
      <w:r w:rsidR="004965C3" w:rsidRPr="004965C3">
        <w:rPr>
          <w:rFonts w:ascii="Times New Roman" w:hAnsi="Times New Roman" w:cs="Times New Roman"/>
          <w:bCs/>
          <w:sz w:val="24"/>
          <w:szCs w:val="24"/>
        </w:rPr>
        <w:t xml:space="preserve"> delivered a brief </w:t>
      </w:r>
      <w:r w:rsidR="004965C3" w:rsidRPr="004965C3">
        <w:rPr>
          <w:rFonts w:ascii="Times New Roman" w:hAnsi="Times New Roman" w:cs="Times New Roman"/>
          <w:bCs/>
          <w:i/>
          <w:sz w:val="24"/>
          <w:szCs w:val="24"/>
        </w:rPr>
        <w:t>ex tempore</w:t>
      </w:r>
      <w:r w:rsidR="004965C3" w:rsidRPr="004965C3">
        <w:rPr>
          <w:rFonts w:ascii="Times New Roman" w:hAnsi="Times New Roman" w:cs="Times New Roman"/>
          <w:bCs/>
          <w:sz w:val="24"/>
          <w:szCs w:val="24"/>
        </w:rPr>
        <w:t xml:space="preserve"> judgement dismissing applicant’s quest to be released on bail pending his trial on a murder charge (i.e.  contravening section 47 (1) of Criminal Law (Codification and Reform) Act, [</w:t>
      </w:r>
      <w:r w:rsidR="004965C3" w:rsidRPr="004965C3">
        <w:rPr>
          <w:rFonts w:ascii="Times New Roman" w:hAnsi="Times New Roman" w:cs="Times New Roman"/>
          <w:bCs/>
          <w:i/>
          <w:sz w:val="24"/>
          <w:szCs w:val="24"/>
        </w:rPr>
        <w:t>Chapter 9:23</w:t>
      </w:r>
      <w:r w:rsidR="004965C3" w:rsidRPr="004965C3">
        <w:rPr>
          <w:rFonts w:ascii="Times New Roman" w:hAnsi="Times New Roman" w:cs="Times New Roman"/>
          <w:bCs/>
          <w:sz w:val="24"/>
          <w:szCs w:val="24"/>
        </w:rPr>
        <w:t xml:space="preserve">]). A request was subsequently made for me to </w:t>
      </w:r>
      <w:r w:rsidR="004965C3">
        <w:rPr>
          <w:rFonts w:ascii="Times New Roman" w:hAnsi="Times New Roman" w:cs="Times New Roman"/>
          <w:bCs/>
          <w:sz w:val="24"/>
          <w:szCs w:val="24"/>
        </w:rPr>
        <w:t>provide</w:t>
      </w:r>
      <w:r w:rsidR="004965C3" w:rsidRPr="004965C3">
        <w:rPr>
          <w:rFonts w:ascii="Times New Roman" w:hAnsi="Times New Roman" w:cs="Times New Roman"/>
          <w:bCs/>
          <w:sz w:val="24"/>
          <w:szCs w:val="24"/>
        </w:rPr>
        <w:t xml:space="preserve"> the reasons </w:t>
      </w:r>
      <w:r w:rsidR="00391C68">
        <w:rPr>
          <w:rFonts w:ascii="Times New Roman" w:hAnsi="Times New Roman" w:cs="Times New Roman"/>
          <w:bCs/>
          <w:sz w:val="24"/>
          <w:szCs w:val="24"/>
        </w:rPr>
        <w:t xml:space="preserve">for </w:t>
      </w:r>
      <w:r w:rsidR="00D27CBD">
        <w:rPr>
          <w:rFonts w:ascii="Times New Roman" w:hAnsi="Times New Roman" w:cs="Times New Roman"/>
          <w:bCs/>
          <w:sz w:val="24"/>
          <w:szCs w:val="24"/>
        </w:rPr>
        <w:t>the decision</w:t>
      </w:r>
      <w:r w:rsidR="004965C3" w:rsidRPr="004965C3">
        <w:rPr>
          <w:rFonts w:ascii="Times New Roman" w:hAnsi="Times New Roman" w:cs="Times New Roman"/>
          <w:bCs/>
          <w:sz w:val="24"/>
          <w:szCs w:val="24"/>
        </w:rPr>
        <w:t>, which I now proceed to do</w:t>
      </w:r>
    </w:p>
    <w:p w14:paraId="13C303FC" w14:textId="0343612E" w:rsidR="00696873" w:rsidRPr="009344F6" w:rsidRDefault="00287C18" w:rsidP="009344F6">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[2] </w:t>
      </w:r>
      <w:r w:rsidR="00B21523" w:rsidRPr="009344F6">
        <w:rPr>
          <w:rFonts w:ascii="Times New Roman" w:hAnsi="Times New Roman" w:cs="Times New Roman"/>
          <w:sz w:val="24"/>
          <w:szCs w:val="24"/>
          <w:lang w:val="en-US"/>
        </w:rPr>
        <w:t>The allegations are that on the 10</w:t>
      </w:r>
      <w:r w:rsidR="00B21523" w:rsidRPr="009344F6">
        <w:rPr>
          <w:rFonts w:ascii="Times New Roman" w:hAnsi="Times New Roman" w:cs="Times New Roman"/>
          <w:sz w:val="24"/>
          <w:szCs w:val="24"/>
          <w:vertAlign w:val="superscript"/>
          <w:lang w:val="en-US"/>
        </w:rPr>
        <w:t>th</w:t>
      </w:r>
      <w:r w:rsidR="00B21523" w:rsidRPr="009344F6">
        <w:rPr>
          <w:rFonts w:ascii="Times New Roman" w:hAnsi="Times New Roman" w:cs="Times New Roman"/>
          <w:sz w:val="24"/>
          <w:szCs w:val="24"/>
          <w:lang w:val="en-US"/>
        </w:rPr>
        <w:t xml:space="preserve"> of November 2025 the applicant was in bed with his girlfriend. Around 0700hours </w:t>
      </w:r>
      <w:r w:rsidR="008F1916" w:rsidRPr="009344F6">
        <w:rPr>
          <w:rFonts w:ascii="Times New Roman" w:hAnsi="Times New Roman" w:cs="Times New Roman"/>
          <w:sz w:val="24"/>
          <w:szCs w:val="24"/>
          <w:lang w:val="en-US"/>
        </w:rPr>
        <w:t>the deceased</w:t>
      </w:r>
      <w:r w:rsidR="00B21523" w:rsidRPr="009344F6">
        <w:rPr>
          <w:rFonts w:ascii="Times New Roman" w:hAnsi="Times New Roman" w:cs="Times New Roman"/>
          <w:sz w:val="24"/>
          <w:szCs w:val="24"/>
          <w:lang w:val="en-US"/>
        </w:rPr>
        <w:t xml:space="preserve">, probably the girlfriend’s other </w:t>
      </w:r>
      <w:r w:rsidR="00E551FB" w:rsidRPr="009344F6">
        <w:rPr>
          <w:rFonts w:ascii="Times New Roman" w:hAnsi="Times New Roman" w:cs="Times New Roman"/>
          <w:sz w:val="24"/>
          <w:szCs w:val="24"/>
          <w:lang w:val="en-US"/>
        </w:rPr>
        <w:t>para</w:t>
      </w:r>
      <w:r w:rsidR="00E551FB">
        <w:rPr>
          <w:rFonts w:ascii="Times New Roman" w:hAnsi="Times New Roman" w:cs="Times New Roman"/>
          <w:sz w:val="24"/>
          <w:szCs w:val="24"/>
          <w:lang w:val="en-US"/>
        </w:rPr>
        <w:t>m</w:t>
      </w:r>
      <w:r w:rsidR="00E551FB" w:rsidRPr="009344F6">
        <w:rPr>
          <w:rFonts w:ascii="Times New Roman" w:hAnsi="Times New Roman" w:cs="Times New Roman"/>
          <w:sz w:val="24"/>
          <w:szCs w:val="24"/>
          <w:lang w:val="en-US"/>
        </w:rPr>
        <w:t>our</w:t>
      </w:r>
      <w:r w:rsidR="00B21523" w:rsidRPr="009344F6">
        <w:rPr>
          <w:rFonts w:ascii="Times New Roman" w:hAnsi="Times New Roman" w:cs="Times New Roman"/>
          <w:sz w:val="24"/>
          <w:szCs w:val="24"/>
          <w:lang w:val="en-US"/>
        </w:rPr>
        <w:t xml:space="preserve"> arrived, knocked at</w:t>
      </w:r>
      <w:r w:rsidR="00512936">
        <w:rPr>
          <w:rFonts w:ascii="Times New Roman" w:hAnsi="Times New Roman" w:cs="Times New Roman"/>
          <w:sz w:val="24"/>
          <w:szCs w:val="24"/>
          <w:lang w:val="en-US"/>
        </w:rPr>
        <w:t xml:space="preserve"> the</w:t>
      </w:r>
      <w:r w:rsidR="00B21523" w:rsidRPr="009344F6">
        <w:rPr>
          <w:rFonts w:ascii="Times New Roman" w:hAnsi="Times New Roman" w:cs="Times New Roman"/>
          <w:sz w:val="24"/>
          <w:szCs w:val="24"/>
          <w:lang w:val="en-US"/>
        </w:rPr>
        <w:t xml:space="preserve"> </w:t>
      </w:r>
      <w:r w:rsidR="008F1916" w:rsidRPr="009344F6">
        <w:rPr>
          <w:rFonts w:ascii="Times New Roman" w:hAnsi="Times New Roman" w:cs="Times New Roman"/>
          <w:sz w:val="24"/>
          <w:szCs w:val="24"/>
          <w:lang w:val="en-US"/>
        </w:rPr>
        <w:t>door calling</w:t>
      </w:r>
      <w:r w:rsidR="00B21523" w:rsidRPr="009344F6">
        <w:rPr>
          <w:rFonts w:ascii="Times New Roman" w:hAnsi="Times New Roman" w:cs="Times New Roman"/>
          <w:sz w:val="24"/>
          <w:szCs w:val="24"/>
          <w:lang w:val="en-US"/>
        </w:rPr>
        <w:t xml:space="preserve"> out the girlfriend’s name. Th</w:t>
      </w:r>
      <w:r w:rsidR="003D3269" w:rsidRPr="009344F6">
        <w:rPr>
          <w:rFonts w:ascii="Times New Roman" w:hAnsi="Times New Roman" w:cs="Times New Roman"/>
          <w:sz w:val="24"/>
          <w:szCs w:val="24"/>
          <w:lang w:val="en-US"/>
        </w:rPr>
        <w:t xml:space="preserve">e applicant invited his </w:t>
      </w:r>
      <w:r w:rsidR="008F1916" w:rsidRPr="009344F6">
        <w:rPr>
          <w:rFonts w:ascii="Times New Roman" w:hAnsi="Times New Roman" w:cs="Times New Roman"/>
          <w:sz w:val="24"/>
          <w:szCs w:val="24"/>
          <w:lang w:val="en-US"/>
        </w:rPr>
        <w:t>colleagues</w:t>
      </w:r>
      <w:r w:rsidR="00B21523" w:rsidRPr="009344F6">
        <w:rPr>
          <w:rFonts w:ascii="Times New Roman" w:hAnsi="Times New Roman" w:cs="Times New Roman"/>
          <w:sz w:val="24"/>
          <w:szCs w:val="24"/>
          <w:lang w:val="en-US"/>
        </w:rPr>
        <w:t xml:space="preserve"> and direct</w:t>
      </w:r>
      <w:r w:rsidR="00301AF5" w:rsidRPr="009344F6">
        <w:rPr>
          <w:rFonts w:ascii="Times New Roman" w:hAnsi="Times New Roman" w:cs="Times New Roman"/>
          <w:sz w:val="24"/>
          <w:szCs w:val="24"/>
          <w:lang w:val="en-US"/>
        </w:rPr>
        <w:t>ed</w:t>
      </w:r>
      <w:r w:rsidR="00B21523" w:rsidRPr="009344F6">
        <w:rPr>
          <w:rFonts w:ascii="Times New Roman" w:hAnsi="Times New Roman" w:cs="Times New Roman"/>
          <w:sz w:val="24"/>
          <w:szCs w:val="24"/>
          <w:lang w:val="en-US"/>
        </w:rPr>
        <w:t xml:space="preserve"> them to assault the deceased.</w:t>
      </w:r>
      <w:r w:rsidR="008F1916" w:rsidRPr="009344F6">
        <w:rPr>
          <w:rFonts w:ascii="Times New Roman" w:hAnsi="Times New Roman" w:cs="Times New Roman"/>
          <w:sz w:val="24"/>
          <w:szCs w:val="24"/>
          <w:lang w:val="en-US"/>
        </w:rPr>
        <w:t xml:space="preserve"> They assaulted the deceased who later </w:t>
      </w:r>
      <w:r w:rsidR="00512936">
        <w:rPr>
          <w:rFonts w:ascii="Times New Roman" w:hAnsi="Times New Roman" w:cs="Times New Roman"/>
          <w:sz w:val="24"/>
          <w:szCs w:val="24"/>
          <w:lang w:val="en-US"/>
        </w:rPr>
        <w:t>succumbed to the injuries and died.</w:t>
      </w:r>
      <w:r w:rsidR="008F1916" w:rsidRPr="009344F6">
        <w:rPr>
          <w:rFonts w:ascii="Times New Roman" w:hAnsi="Times New Roman" w:cs="Times New Roman"/>
          <w:sz w:val="24"/>
          <w:szCs w:val="24"/>
          <w:lang w:val="en-US"/>
        </w:rPr>
        <w:t xml:space="preserve"> </w:t>
      </w:r>
    </w:p>
    <w:p w14:paraId="34FF66BD" w14:textId="27A45F0D" w:rsidR="00B560A7" w:rsidRPr="009344F6" w:rsidRDefault="00287C18" w:rsidP="009344F6">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[3] </w:t>
      </w:r>
      <w:r w:rsidR="00126771">
        <w:rPr>
          <w:rFonts w:ascii="Times New Roman" w:hAnsi="Times New Roman" w:cs="Times New Roman"/>
          <w:sz w:val="24"/>
          <w:szCs w:val="24"/>
          <w:lang w:val="en-US"/>
        </w:rPr>
        <w:t xml:space="preserve">In considering the application l was alive to the legal positions that </w:t>
      </w:r>
      <w:r w:rsidR="00B560A7" w:rsidRPr="009344F6">
        <w:rPr>
          <w:rFonts w:ascii="Times New Roman" w:hAnsi="Times New Roman" w:cs="Times New Roman"/>
          <w:sz w:val="24"/>
          <w:szCs w:val="24"/>
          <w:lang w:val="en-US"/>
        </w:rPr>
        <w:t xml:space="preserve">an arrested person is </w:t>
      </w:r>
      <w:r w:rsidR="00132CC4" w:rsidRPr="009344F6">
        <w:rPr>
          <w:rFonts w:ascii="Times New Roman" w:hAnsi="Times New Roman" w:cs="Times New Roman"/>
          <w:sz w:val="24"/>
          <w:szCs w:val="24"/>
          <w:lang w:val="en-US"/>
        </w:rPr>
        <w:t>entitled</w:t>
      </w:r>
      <w:r w:rsidR="00B560A7" w:rsidRPr="009344F6">
        <w:rPr>
          <w:rFonts w:ascii="Times New Roman" w:hAnsi="Times New Roman" w:cs="Times New Roman"/>
          <w:sz w:val="24"/>
          <w:szCs w:val="24"/>
          <w:lang w:val="en-US"/>
        </w:rPr>
        <w:t xml:space="preserve"> to be released on bail </w:t>
      </w:r>
      <w:r w:rsidR="00132CC4" w:rsidRPr="009344F6">
        <w:rPr>
          <w:rFonts w:ascii="Times New Roman" w:hAnsi="Times New Roman" w:cs="Times New Roman"/>
          <w:sz w:val="24"/>
          <w:szCs w:val="24"/>
          <w:lang w:val="en-US"/>
        </w:rPr>
        <w:t xml:space="preserve">either unconditionally or on stated conditions in terms of </w:t>
      </w:r>
      <w:r w:rsidR="00F9443C">
        <w:rPr>
          <w:rFonts w:ascii="Times New Roman" w:hAnsi="Times New Roman" w:cs="Times New Roman"/>
          <w:sz w:val="24"/>
          <w:szCs w:val="24"/>
          <w:lang w:val="en-US"/>
        </w:rPr>
        <w:t>s</w:t>
      </w:r>
      <w:r w:rsidR="00132CC4" w:rsidRPr="009344F6">
        <w:rPr>
          <w:rFonts w:ascii="Times New Roman" w:hAnsi="Times New Roman" w:cs="Times New Roman"/>
          <w:sz w:val="24"/>
          <w:szCs w:val="24"/>
          <w:lang w:val="en-US"/>
        </w:rPr>
        <w:t xml:space="preserve">50 </w:t>
      </w:r>
      <w:r w:rsidR="00F9443C">
        <w:rPr>
          <w:rFonts w:ascii="Times New Roman" w:hAnsi="Times New Roman" w:cs="Times New Roman"/>
          <w:sz w:val="24"/>
          <w:szCs w:val="24"/>
          <w:lang w:val="en-US"/>
        </w:rPr>
        <w:t xml:space="preserve">of the Constitution </w:t>
      </w:r>
      <w:r w:rsidR="00132CC4" w:rsidRPr="009344F6">
        <w:rPr>
          <w:rFonts w:ascii="Times New Roman" w:hAnsi="Times New Roman" w:cs="Times New Roman"/>
          <w:sz w:val="24"/>
          <w:szCs w:val="24"/>
          <w:lang w:val="en-US"/>
        </w:rPr>
        <w:t>unless there are compelling reasons to deny him bail</w:t>
      </w:r>
      <w:r w:rsidR="00E07890">
        <w:rPr>
          <w:rFonts w:ascii="Times New Roman" w:hAnsi="Times New Roman" w:cs="Times New Roman"/>
          <w:sz w:val="24"/>
          <w:szCs w:val="24"/>
          <w:lang w:val="en-US"/>
        </w:rPr>
        <w:t xml:space="preserve"> and the presumption of innocence</w:t>
      </w:r>
      <w:r w:rsidR="00132CC4" w:rsidRPr="009344F6">
        <w:rPr>
          <w:rFonts w:ascii="Times New Roman" w:hAnsi="Times New Roman" w:cs="Times New Roman"/>
          <w:sz w:val="24"/>
          <w:szCs w:val="24"/>
          <w:lang w:val="en-US"/>
        </w:rPr>
        <w:t xml:space="preserve">. Since the applicant </w:t>
      </w:r>
      <w:r w:rsidR="001D3DFF">
        <w:rPr>
          <w:rFonts w:ascii="Times New Roman" w:hAnsi="Times New Roman" w:cs="Times New Roman"/>
          <w:sz w:val="24"/>
          <w:szCs w:val="24"/>
          <w:lang w:val="en-US"/>
        </w:rPr>
        <w:t xml:space="preserve">is facing </w:t>
      </w:r>
      <w:r w:rsidR="0001576A">
        <w:rPr>
          <w:rFonts w:ascii="Times New Roman" w:hAnsi="Times New Roman" w:cs="Times New Roman"/>
          <w:sz w:val="24"/>
          <w:szCs w:val="24"/>
          <w:lang w:val="en-US"/>
        </w:rPr>
        <w:t xml:space="preserve">a scheduled offence, </w:t>
      </w:r>
      <w:r w:rsidR="0001576A" w:rsidRPr="009344F6">
        <w:rPr>
          <w:rFonts w:ascii="Times New Roman" w:hAnsi="Times New Roman" w:cs="Times New Roman"/>
          <w:sz w:val="24"/>
          <w:szCs w:val="24"/>
          <w:lang w:val="en-US"/>
        </w:rPr>
        <w:t>in</w:t>
      </w:r>
      <w:r w:rsidR="00132CC4" w:rsidRPr="009344F6">
        <w:rPr>
          <w:rFonts w:ascii="Times New Roman" w:hAnsi="Times New Roman" w:cs="Times New Roman"/>
          <w:sz w:val="24"/>
          <w:szCs w:val="24"/>
          <w:lang w:val="en-US"/>
        </w:rPr>
        <w:t xml:space="preserve"> terms of </w:t>
      </w:r>
      <w:r w:rsidR="00F9443C">
        <w:rPr>
          <w:rFonts w:ascii="Times New Roman" w:hAnsi="Times New Roman" w:cs="Times New Roman"/>
          <w:sz w:val="24"/>
          <w:szCs w:val="24"/>
          <w:lang w:val="en-US"/>
        </w:rPr>
        <w:t>s</w:t>
      </w:r>
      <w:r w:rsidR="00132CC4" w:rsidRPr="009344F6">
        <w:rPr>
          <w:rFonts w:ascii="Times New Roman" w:hAnsi="Times New Roman" w:cs="Times New Roman"/>
          <w:sz w:val="24"/>
          <w:szCs w:val="24"/>
          <w:lang w:val="en-US"/>
        </w:rPr>
        <w:t>115 Chapter (2) (a) (ii)</w:t>
      </w:r>
      <w:r w:rsidR="00FE39FB">
        <w:rPr>
          <w:rFonts w:ascii="Times New Roman" w:hAnsi="Times New Roman" w:cs="Times New Roman"/>
          <w:sz w:val="24"/>
          <w:szCs w:val="24"/>
          <w:lang w:val="en-US"/>
        </w:rPr>
        <w:t>of the CPE</w:t>
      </w:r>
      <w:r w:rsidR="00B50212">
        <w:rPr>
          <w:rFonts w:ascii="Times New Roman" w:hAnsi="Times New Roman" w:cs="Times New Roman"/>
          <w:sz w:val="24"/>
          <w:szCs w:val="24"/>
          <w:lang w:val="en-US"/>
        </w:rPr>
        <w:t xml:space="preserve"> &amp;</w:t>
      </w:r>
      <w:r w:rsidR="00FE39FB">
        <w:rPr>
          <w:rFonts w:ascii="Times New Roman" w:hAnsi="Times New Roman" w:cs="Times New Roman"/>
          <w:sz w:val="24"/>
          <w:szCs w:val="24"/>
          <w:lang w:val="en-US"/>
        </w:rPr>
        <w:t xml:space="preserve">A </w:t>
      </w:r>
      <w:r w:rsidR="009344F6" w:rsidRPr="009344F6">
        <w:rPr>
          <w:rFonts w:ascii="Times New Roman" w:hAnsi="Times New Roman" w:cs="Times New Roman"/>
          <w:sz w:val="24"/>
          <w:szCs w:val="24"/>
          <w:lang w:val="en-US"/>
        </w:rPr>
        <w:t>the onus</w:t>
      </w:r>
      <w:r w:rsidR="00132CC4" w:rsidRPr="009344F6">
        <w:rPr>
          <w:rFonts w:ascii="Times New Roman" w:hAnsi="Times New Roman" w:cs="Times New Roman"/>
          <w:sz w:val="24"/>
          <w:szCs w:val="24"/>
          <w:lang w:val="en-US"/>
        </w:rPr>
        <w:t xml:space="preserve"> is on</w:t>
      </w:r>
      <w:r w:rsidR="00532EE8">
        <w:rPr>
          <w:rFonts w:ascii="Times New Roman" w:hAnsi="Times New Roman" w:cs="Times New Roman"/>
          <w:sz w:val="24"/>
          <w:szCs w:val="24"/>
          <w:lang w:val="en-US"/>
        </w:rPr>
        <w:t xml:space="preserve"> the applicant </w:t>
      </w:r>
      <w:r w:rsidR="00132CC4" w:rsidRPr="009344F6">
        <w:rPr>
          <w:rFonts w:ascii="Times New Roman" w:hAnsi="Times New Roman" w:cs="Times New Roman"/>
          <w:sz w:val="24"/>
          <w:szCs w:val="24"/>
          <w:lang w:val="en-US"/>
        </w:rPr>
        <w:t xml:space="preserve">to show on a balance </w:t>
      </w:r>
      <w:r w:rsidR="005F2664" w:rsidRPr="009344F6">
        <w:rPr>
          <w:rFonts w:ascii="Times New Roman" w:hAnsi="Times New Roman" w:cs="Times New Roman"/>
          <w:sz w:val="24"/>
          <w:szCs w:val="24"/>
          <w:lang w:val="en-US"/>
        </w:rPr>
        <w:t xml:space="preserve">of probabilities that exceptional circumstances </w:t>
      </w:r>
      <w:r w:rsidR="009344F6" w:rsidRPr="009344F6">
        <w:rPr>
          <w:rFonts w:ascii="Times New Roman" w:hAnsi="Times New Roman" w:cs="Times New Roman"/>
          <w:sz w:val="24"/>
          <w:szCs w:val="24"/>
          <w:lang w:val="en-US"/>
        </w:rPr>
        <w:t>exist which</w:t>
      </w:r>
      <w:r w:rsidR="005F2664" w:rsidRPr="009344F6">
        <w:rPr>
          <w:rFonts w:ascii="Times New Roman" w:hAnsi="Times New Roman" w:cs="Times New Roman"/>
          <w:sz w:val="24"/>
          <w:szCs w:val="24"/>
          <w:lang w:val="en-US"/>
        </w:rPr>
        <w:t xml:space="preserve"> in the interest of justice permit his release on bail.</w:t>
      </w:r>
    </w:p>
    <w:p w14:paraId="45153D92" w14:textId="025E66EE" w:rsidR="005F2664" w:rsidRPr="009344F6" w:rsidRDefault="00287C18" w:rsidP="009344F6">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[4] </w:t>
      </w:r>
      <w:r w:rsidR="005F2664" w:rsidRPr="009344F6">
        <w:rPr>
          <w:rFonts w:ascii="Times New Roman" w:hAnsi="Times New Roman" w:cs="Times New Roman"/>
          <w:sz w:val="24"/>
          <w:szCs w:val="24"/>
          <w:lang w:val="en-US"/>
        </w:rPr>
        <w:t xml:space="preserve">The applicant is therefore required to place sufficient evidence before the court that exceptional circumstances exist for him to be released on bail. </w:t>
      </w:r>
    </w:p>
    <w:p w14:paraId="5AE7ECDE" w14:textId="3370E55B" w:rsidR="00354F0A" w:rsidRPr="009344F6" w:rsidRDefault="00287C18" w:rsidP="009344F6">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[5] </w:t>
      </w:r>
      <w:r w:rsidR="005F2664" w:rsidRPr="009344F6">
        <w:rPr>
          <w:rFonts w:ascii="Times New Roman" w:hAnsi="Times New Roman" w:cs="Times New Roman"/>
          <w:sz w:val="24"/>
          <w:szCs w:val="24"/>
          <w:lang w:val="en-US"/>
        </w:rPr>
        <w:t>In his application</w:t>
      </w:r>
      <w:r w:rsidR="00AE0A77">
        <w:rPr>
          <w:rFonts w:ascii="Times New Roman" w:hAnsi="Times New Roman" w:cs="Times New Roman"/>
          <w:sz w:val="24"/>
          <w:szCs w:val="24"/>
          <w:lang w:val="en-US"/>
        </w:rPr>
        <w:t>,</w:t>
      </w:r>
      <w:r w:rsidR="005F2664" w:rsidRPr="009344F6">
        <w:rPr>
          <w:rFonts w:ascii="Times New Roman" w:hAnsi="Times New Roman" w:cs="Times New Roman"/>
          <w:sz w:val="24"/>
          <w:szCs w:val="24"/>
          <w:lang w:val="en-US"/>
        </w:rPr>
        <w:t xml:space="preserve"> the applicant indicated that he</w:t>
      </w:r>
      <w:r w:rsidR="0001576A">
        <w:rPr>
          <w:rFonts w:ascii="Times New Roman" w:hAnsi="Times New Roman" w:cs="Times New Roman"/>
          <w:sz w:val="24"/>
          <w:szCs w:val="24"/>
          <w:lang w:val="en-US"/>
        </w:rPr>
        <w:t xml:space="preserve"> has a </w:t>
      </w:r>
      <w:r w:rsidR="005F2664" w:rsidRPr="009344F6">
        <w:rPr>
          <w:rFonts w:ascii="Times New Roman" w:hAnsi="Times New Roman" w:cs="Times New Roman"/>
          <w:sz w:val="24"/>
          <w:szCs w:val="24"/>
          <w:lang w:val="en-US"/>
        </w:rPr>
        <w:t xml:space="preserve">fixed place of </w:t>
      </w:r>
      <w:r w:rsidR="009344F6" w:rsidRPr="009344F6">
        <w:rPr>
          <w:rFonts w:ascii="Times New Roman" w:hAnsi="Times New Roman" w:cs="Times New Roman"/>
          <w:sz w:val="24"/>
          <w:szCs w:val="24"/>
          <w:lang w:val="en-US"/>
        </w:rPr>
        <w:t>abode</w:t>
      </w:r>
      <w:r w:rsidR="005F2664" w:rsidRPr="009344F6">
        <w:rPr>
          <w:rFonts w:ascii="Times New Roman" w:hAnsi="Times New Roman" w:cs="Times New Roman"/>
          <w:sz w:val="24"/>
          <w:szCs w:val="24"/>
          <w:lang w:val="en-US"/>
        </w:rPr>
        <w:t xml:space="preserve">, he will not abscond and has not shown any </w:t>
      </w:r>
      <w:r w:rsidR="00354F0A" w:rsidRPr="009344F6">
        <w:rPr>
          <w:rFonts w:ascii="Times New Roman" w:hAnsi="Times New Roman" w:cs="Times New Roman"/>
          <w:sz w:val="24"/>
          <w:szCs w:val="24"/>
          <w:lang w:val="en-US"/>
        </w:rPr>
        <w:t>tendencies</w:t>
      </w:r>
      <w:r w:rsidR="005F2664" w:rsidRPr="009344F6">
        <w:rPr>
          <w:rFonts w:ascii="Times New Roman" w:hAnsi="Times New Roman" w:cs="Times New Roman"/>
          <w:sz w:val="24"/>
          <w:szCs w:val="24"/>
          <w:lang w:val="en-US"/>
        </w:rPr>
        <w:t xml:space="preserve"> to abscond. After he learnt of the deceased’s </w:t>
      </w:r>
      <w:r w:rsidR="009344F6" w:rsidRPr="009344F6">
        <w:rPr>
          <w:rFonts w:ascii="Times New Roman" w:hAnsi="Times New Roman" w:cs="Times New Roman"/>
          <w:sz w:val="24"/>
          <w:szCs w:val="24"/>
          <w:lang w:val="en-US"/>
        </w:rPr>
        <w:t>demise,</w:t>
      </w:r>
      <w:r w:rsidR="005F2664" w:rsidRPr="009344F6">
        <w:rPr>
          <w:rFonts w:ascii="Times New Roman" w:hAnsi="Times New Roman" w:cs="Times New Roman"/>
          <w:sz w:val="24"/>
          <w:szCs w:val="24"/>
          <w:lang w:val="en-US"/>
        </w:rPr>
        <w:t xml:space="preserve"> he surrendered himself to the police. Further, that he will not interfere with witnesses</w:t>
      </w:r>
      <w:r w:rsidR="00EE237B">
        <w:rPr>
          <w:rFonts w:ascii="Times New Roman" w:hAnsi="Times New Roman" w:cs="Times New Roman"/>
          <w:sz w:val="24"/>
          <w:szCs w:val="24"/>
          <w:lang w:val="en-US"/>
        </w:rPr>
        <w:t xml:space="preserve">, he has no reason to interfere with them. He relied on the </w:t>
      </w:r>
      <w:r w:rsidR="005F2664" w:rsidRPr="009344F6">
        <w:rPr>
          <w:rFonts w:ascii="Times New Roman" w:hAnsi="Times New Roman" w:cs="Times New Roman"/>
          <w:sz w:val="24"/>
          <w:szCs w:val="24"/>
          <w:lang w:val="en-US"/>
        </w:rPr>
        <w:t xml:space="preserve">dictum in </w:t>
      </w:r>
      <w:r w:rsidR="005F2664" w:rsidRPr="001B63A1">
        <w:rPr>
          <w:rFonts w:ascii="Times New Roman" w:hAnsi="Times New Roman" w:cs="Times New Roman"/>
          <w:i/>
          <w:iCs/>
          <w:sz w:val="24"/>
          <w:szCs w:val="24"/>
          <w:lang w:val="en-US"/>
        </w:rPr>
        <w:t>S v Bannert 1976 (3) SA 652</w:t>
      </w:r>
      <w:r w:rsidR="005F2664" w:rsidRPr="009344F6">
        <w:rPr>
          <w:rFonts w:ascii="Times New Roman" w:hAnsi="Times New Roman" w:cs="Times New Roman"/>
          <w:sz w:val="24"/>
          <w:szCs w:val="24"/>
          <w:lang w:val="en-US"/>
        </w:rPr>
        <w:t xml:space="preserve"> that there must be a real risk that the applicant may interfere with witnesses, and not merely </w:t>
      </w:r>
      <w:r w:rsidR="00363955" w:rsidRPr="009344F6">
        <w:rPr>
          <w:rFonts w:ascii="Times New Roman" w:hAnsi="Times New Roman" w:cs="Times New Roman"/>
          <w:sz w:val="24"/>
          <w:szCs w:val="24"/>
          <w:lang w:val="en-US"/>
        </w:rPr>
        <w:t>bare averment of any reasonable possibility of such</w:t>
      </w:r>
      <w:r w:rsidR="002266EC">
        <w:rPr>
          <w:rFonts w:ascii="Times New Roman" w:hAnsi="Times New Roman" w:cs="Times New Roman"/>
          <w:sz w:val="24"/>
          <w:szCs w:val="24"/>
          <w:lang w:val="en-US"/>
        </w:rPr>
        <w:t xml:space="preserve"> interference.</w:t>
      </w:r>
    </w:p>
    <w:p w14:paraId="0E76F0E5" w14:textId="56DE8EF3" w:rsidR="005F2664" w:rsidRPr="009344F6" w:rsidRDefault="00287C18" w:rsidP="009344F6">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[6] </w:t>
      </w:r>
      <w:r w:rsidR="00354F0A" w:rsidRPr="009344F6">
        <w:rPr>
          <w:rFonts w:ascii="Times New Roman" w:hAnsi="Times New Roman" w:cs="Times New Roman"/>
          <w:sz w:val="24"/>
          <w:szCs w:val="24"/>
          <w:lang w:val="en-US"/>
        </w:rPr>
        <w:t xml:space="preserve">In this statement, the applicant briefly alluded to his defence which is now a requirement in such an application. In </w:t>
      </w:r>
      <w:r w:rsidR="00354F0A" w:rsidRPr="001B63A1">
        <w:rPr>
          <w:rFonts w:ascii="Times New Roman" w:hAnsi="Times New Roman" w:cs="Times New Roman"/>
          <w:i/>
          <w:iCs/>
          <w:sz w:val="24"/>
          <w:szCs w:val="24"/>
          <w:lang w:val="en-US"/>
        </w:rPr>
        <w:t>S</w:t>
      </w:r>
      <w:r w:rsidR="001B63A1" w:rsidRPr="001B63A1">
        <w:rPr>
          <w:rFonts w:ascii="Times New Roman" w:hAnsi="Times New Roman" w:cs="Times New Roman"/>
          <w:i/>
          <w:iCs/>
          <w:sz w:val="24"/>
          <w:szCs w:val="24"/>
          <w:lang w:val="en-US"/>
        </w:rPr>
        <w:t xml:space="preserve"> v</w:t>
      </w:r>
      <w:r w:rsidR="00354F0A" w:rsidRPr="001B63A1">
        <w:rPr>
          <w:rFonts w:ascii="Times New Roman" w:hAnsi="Times New Roman" w:cs="Times New Roman"/>
          <w:i/>
          <w:iCs/>
          <w:sz w:val="24"/>
          <w:szCs w:val="24"/>
          <w:lang w:val="en-US"/>
        </w:rPr>
        <w:t xml:space="preserve"> Ndlovu 2001(2) ZLR 261(H)</w:t>
      </w:r>
      <w:r w:rsidR="00354F0A" w:rsidRPr="009344F6">
        <w:rPr>
          <w:rFonts w:ascii="Times New Roman" w:hAnsi="Times New Roman" w:cs="Times New Roman"/>
          <w:sz w:val="24"/>
          <w:szCs w:val="24"/>
          <w:lang w:val="en-US"/>
        </w:rPr>
        <w:t xml:space="preserve"> it was held that it is desirable for an accused person to state his defence before the court hearing his bail application as it has a bearing on his assurance that he will be </w:t>
      </w:r>
      <w:r w:rsidR="00525965" w:rsidRPr="009344F6">
        <w:rPr>
          <w:rFonts w:ascii="Times New Roman" w:hAnsi="Times New Roman" w:cs="Times New Roman"/>
          <w:sz w:val="24"/>
          <w:szCs w:val="24"/>
          <w:lang w:val="en-US"/>
        </w:rPr>
        <w:t xml:space="preserve">indeed stand trial. His defence is that </w:t>
      </w:r>
      <w:r w:rsidR="008306FD">
        <w:rPr>
          <w:rFonts w:ascii="Times New Roman" w:hAnsi="Times New Roman" w:cs="Times New Roman"/>
          <w:sz w:val="24"/>
          <w:szCs w:val="24"/>
          <w:lang w:val="en-US"/>
        </w:rPr>
        <w:t xml:space="preserve">when the deceased banged the door and caused a </w:t>
      </w:r>
      <w:r w:rsidR="00016C10">
        <w:rPr>
          <w:rFonts w:ascii="Times New Roman" w:hAnsi="Times New Roman" w:cs="Times New Roman"/>
          <w:sz w:val="24"/>
          <w:szCs w:val="24"/>
          <w:lang w:val="en-US"/>
        </w:rPr>
        <w:t>scene,</w:t>
      </w:r>
      <w:r w:rsidR="008306FD">
        <w:rPr>
          <w:rFonts w:ascii="Times New Roman" w:hAnsi="Times New Roman" w:cs="Times New Roman"/>
          <w:sz w:val="24"/>
          <w:szCs w:val="24"/>
          <w:lang w:val="en-US"/>
        </w:rPr>
        <w:t xml:space="preserve"> he </w:t>
      </w:r>
      <w:r w:rsidR="00BC7519">
        <w:rPr>
          <w:rFonts w:ascii="Times New Roman" w:hAnsi="Times New Roman" w:cs="Times New Roman"/>
          <w:sz w:val="24"/>
          <w:szCs w:val="24"/>
          <w:lang w:val="en-US"/>
        </w:rPr>
        <w:t>called</w:t>
      </w:r>
      <w:r w:rsidR="00525965" w:rsidRPr="009344F6">
        <w:rPr>
          <w:rFonts w:ascii="Times New Roman" w:hAnsi="Times New Roman" w:cs="Times New Roman"/>
          <w:sz w:val="24"/>
          <w:szCs w:val="24"/>
          <w:lang w:val="en-US"/>
        </w:rPr>
        <w:t xml:space="preserve"> a friend who, unbeknown to him invited others and assaulted the deceased. The assailants held no brief</w:t>
      </w:r>
      <w:r w:rsidR="00BC7519">
        <w:rPr>
          <w:rFonts w:ascii="Times New Roman" w:hAnsi="Times New Roman" w:cs="Times New Roman"/>
          <w:sz w:val="24"/>
          <w:szCs w:val="24"/>
          <w:lang w:val="en-US"/>
        </w:rPr>
        <w:t xml:space="preserve"> from him to assault the deceased.</w:t>
      </w:r>
    </w:p>
    <w:p w14:paraId="0404386B" w14:textId="05114696" w:rsidR="00525965" w:rsidRDefault="00287C18" w:rsidP="009344F6">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[7] </w:t>
      </w:r>
      <w:r w:rsidR="000B1857" w:rsidRPr="009344F6">
        <w:rPr>
          <w:rFonts w:ascii="Times New Roman" w:hAnsi="Times New Roman" w:cs="Times New Roman"/>
          <w:sz w:val="24"/>
          <w:szCs w:val="24"/>
          <w:lang w:val="en-US"/>
        </w:rPr>
        <w:t xml:space="preserve">The bail system is not a </w:t>
      </w:r>
      <w:r w:rsidR="00016C10">
        <w:rPr>
          <w:rFonts w:ascii="Times New Roman" w:hAnsi="Times New Roman" w:cs="Times New Roman"/>
          <w:sz w:val="24"/>
          <w:szCs w:val="24"/>
          <w:lang w:val="en-US"/>
        </w:rPr>
        <w:t xml:space="preserve">means to punish an accused </w:t>
      </w:r>
      <w:r w:rsidR="00525965" w:rsidRPr="009344F6">
        <w:rPr>
          <w:rFonts w:ascii="Times New Roman" w:hAnsi="Times New Roman" w:cs="Times New Roman"/>
          <w:sz w:val="24"/>
          <w:szCs w:val="24"/>
          <w:lang w:val="en-US"/>
        </w:rPr>
        <w:t>but a system intended to preserve the effic</w:t>
      </w:r>
      <w:r w:rsidR="00016C10">
        <w:rPr>
          <w:rFonts w:ascii="Times New Roman" w:hAnsi="Times New Roman" w:cs="Times New Roman"/>
          <w:sz w:val="24"/>
          <w:szCs w:val="24"/>
          <w:lang w:val="en-US"/>
        </w:rPr>
        <w:t>acy</w:t>
      </w:r>
      <w:r w:rsidR="00525965" w:rsidRPr="009344F6">
        <w:rPr>
          <w:rFonts w:ascii="Times New Roman" w:hAnsi="Times New Roman" w:cs="Times New Roman"/>
          <w:sz w:val="24"/>
          <w:szCs w:val="24"/>
          <w:lang w:val="en-US"/>
        </w:rPr>
        <w:t xml:space="preserve"> of the justice delivery </w:t>
      </w:r>
      <w:r w:rsidR="005B5B71" w:rsidRPr="009344F6">
        <w:rPr>
          <w:rFonts w:ascii="Times New Roman" w:hAnsi="Times New Roman" w:cs="Times New Roman"/>
          <w:sz w:val="24"/>
          <w:szCs w:val="24"/>
          <w:lang w:val="en-US"/>
        </w:rPr>
        <w:t>system.</w:t>
      </w:r>
      <w:r w:rsidR="005B5B71">
        <w:rPr>
          <w:rFonts w:ascii="Times New Roman" w:hAnsi="Times New Roman" w:cs="Times New Roman"/>
          <w:sz w:val="24"/>
          <w:szCs w:val="24"/>
          <w:lang w:val="en-US"/>
        </w:rPr>
        <w:t xml:space="preserve"> At its </w:t>
      </w:r>
      <w:r w:rsidR="004F77B5">
        <w:rPr>
          <w:rFonts w:ascii="Times New Roman" w:hAnsi="Times New Roman" w:cs="Times New Roman"/>
          <w:sz w:val="24"/>
          <w:szCs w:val="24"/>
          <w:lang w:val="en-US"/>
        </w:rPr>
        <w:t xml:space="preserve">core </w:t>
      </w:r>
      <w:r w:rsidR="004F77B5" w:rsidRPr="009344F6">
        <w:rPr>
          <w:rFonts w:ascii="Times New Roman" w:hAnsi="Times New Roman" w:cs="Times New Roman"/>
          <w:sz w:val="24"/>
          <w:szCs w:val="24"/>
          <w:lang w:val="en-US"/>
        </w:rPr>
        <w:t>it</w:t>
      </w:r>
      <w:r w:rsidR="005B5B71">
        <w:rPr>
          <w:rFonts w:ascii="Times New Roman" w:hAnsi="Times New Roman" w:cs="Times New Roman"/>
          <w:sz w:val="24"/>
          <w:szCs w:val="24"/>
          <w:lang w:val="en-US"/>
        </w:rPr>
        <w:t xml:space="preserve"> is meant to</w:t>
      </w:r>
      <w:r w:rsidR="00525965" w:rsidRPr="009344F6">
        <w:rPr>
          <w:rFonts w:ascii="Times New Roman" w:hAnsi="Times New Roman" w:cs="Times New Roman"/>
          <w:sz w:val="24"/>
          <w:szCs w:val="24"/>
          <w:lang w:val="en-US"/>
        </w:rPr>
        <w:t xml:space="preserve"> </w:t>
      </w:r>
      <w:r w:rsidR="003C54F6" w:rsidRPr="009344F6">
        <w:rPr>
          <w:rFonts w:ascii="Times New Roman" w:hAnsi="Times New Roman" w:cs="Times New Roman"/>
          <w:sz w:val="24"/>
          <w:szCs w:val="24"/>
          <w:lang w:val="en-US"/>
        </w:rPr>
        <w:t>preserve</w:t>
      </w:r>
      <w:r w:rsidR="00525965" w:rsidRPr="009344F6">
        <w:rPr>
          <w:rFonts w:ascii="Times New Roman" w:hAnsi="Times New Roman" w:cs="Times New Roman"/>
          <w:sz w:val="24"/>
          <w:szCs w:val="24"/>
          <w:lang w:val="en-US"/>
        </w:rPr>
        <w:t xml:space="preserve"> evidence by </w:t>
      </w:r>
      <w:r w:rsidR="005B5B71">
        <w:rPr>
          <w:rFonts w:ascii="Times New Roman" w:hAnsi="Times New Roman" w:cs="Times New Roman"/>
          <w:sz w:val="24"/>
          <w:szCs w:val="24"/>
          <w:lang w:val="en-US"/>
        </w:rPr>
        <w:t xml:space="preserve">ensuring </w:t>
      </w:r>
      <w:r w:rsidR="004F77B5">
        <w:rPr>
          <w:rFonts w:ascii="Times New Roman" w:hAnsi="Times New Roman" w:cs="Times New Roman"/>
          <w:sz w:val="24"/>
          <w:szCs w:val="24"/>
          <w:lang w:val="en-US"/>
        </w:rPr>
        <w:t>non-</w:t>
      </w:r>
      <w:r w:rsidR="004F77B5" w:rsidRPr="009344F6">
        <w:rPr>
          <w:rFonts w:ascii="Times New Roman" w:hAnsi="Times New Roman" w:cs="Times New Roman"/>
          <w:sz w:val="24"/>
          <w:szCs w:val="24"/>
          <w:lang w:val="en-US"/>
        </w:rPr>
        <w:t>interference</w:t>
      </w:r>
      <w:r w:rsidR="00525965" w:rsidRPr="009344F6">
        <w:rPr>
          <w:rFonts w:ascii="Times New Roman" w:hAnsi="Times New Roman" w:cs="Times New Roman"/>
          <w:sz w:val="24"/>
          <w:szCs w:val="24"/>
          <w:lang w:val="en-US"/>
        </w:rPr>
        <w:t>, secure the accused</w:t>
      </w:r>
      <w:r w:rsidR="004F77B5">
        <w:rPr>
          <w:rFonts w:ascii="Times New Roman" w:hAnsi="Times New Roman" w:cs="Times New Roman"/>
          <w:sz w:val="24"/>
          <w:szCs w:val="24"/>
          <w:lang w:val="en-US"/>
        </w:rPr>
        <w:t>’s</w:t>
      </w:r>
      <w:r w:rsidR="00525965" w:rsidRPr="009344F6">
        <w:rPr>
          <w:rFonts w:ascii="Times New Roman" w:hAnsi="Times New Roman" w:cs="Times New Roman"/>
          <w:sz w:val="24"/>
          <w:szCs w:val="24"/>
          <w:lang w:val="en-US"/>
        </w:rPr>
        <w:t xml:space="preserve"> </w:t>
      </w:r>
      <w:r w:rsidR="003C54F6" w:rsidRPr="009344F6">
        <w:rPr>
          <w:rFonts w:ascii="Times New Roman" w:hAnsi="Times New Roman" w:cs="Times New Roman"/>
          <w:sz w:val="24"/>
          <w:szCs w:val="24"/>
          <w:lang w:val="en-US"/>
        </w:rPr>
        <w:t>attendance</w:t>
      </w:r>
      <w:r w:rsidR="00525965" w:rsidRPr="009344F6">
        <w:rPr>
          <w:rFonts w:ascii="Times New Roman" w:hAnsi="Times New Roman" w:cs="Times New Roman"/>
          <w:sz w:val="24"/>
          <w:szCs w:val="24"/>
          <w:lang w:val="en-US"/>
        </w:rPr>
        <w:t xml:space="preserve"> at trial and that the administration of justice is not compromised.</w:t>
      </w:r>
    </w:p>
    <w:p w14:paraId="7062A09F" w14:textId="1B6C4036" w:rsidR="00C64242" w:rsidRPr="00C64242" w:rsidRDefault="00287C18" w:rsidP="00C64242">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[8] </w:t>
      </w:r>
      <w:r w:rsidR="00C64242">
        <w:rPr>
          <w:rFonts w:ascii="Times New Roman" w:hAnsi="Times New Roman" w:cs="Times New Roman"/>
          <w:sz w:val="24"/>
          <w:szCs w:val="24"/>
        </w:rPr>
        <w:t>The State opposed the application on the basis that the applicant is likely to abscond.</w:t>
      </w:r>
      <w:r w:rsidR="00C64242" w:rsidRPr="00C64242">
        <w:rPr>
          <w:rFonts w:ascii="Times New Roman" w:hAnsi="Times New Roman" w:cs="Times New Roman"/>
          <w:sz w:val="24"/>
          <w:szCs w:val="24"/>
        </w:rPr>
        <w:t xml:space="preserve"> Section 117 (2) of the CPEA, sets out the broad grounds upon which bail may be denied. More </w:t>
      </w:r>
      <w:r w:rsidR="00C64242">
        <w:rPr>
          <w:rFonts w:ascii="Times New Roman" w:hAnsi="Times New Roman" w:cs="Times New Roman"/>
          <w:sz w:val="24"/>
          <w:szCs w:val="24"/>
        </w:rPr>
        <w:t>specifically s</w:t>
      </w:r>
      <w:r w:rsidR="00C64242" w:rsidRPr="00C64242">
        <w:rPr>
          <w:rFonts w:ascii="Times New Roman" w:hAnsi="Times New Roman" w:cs="Times New Roman"/>
          <w:sz w:val="24"/>
          <w:szCs w:val="24"/>
        </w:rPr>
        <w:t>117 (3) (b) lists the factors relevant in determining the question of the likelihood of applicant absconding should he be released on bail, chief among them being the “…</w:t>
      </w:r>
      <w:r w:rsidR="00C64242" w:rsidRPr="00C64242">
        <w:rPr>
          <w:rFonts w:ascii="Times New Roman" w:hAnsi="Times New Roman" w:cs="Times New Roman"/>
          <w:i/>
          <w:sz w:val="24"/>
          <w:szCs w:val="24"/>
        </w:rPr>
        <w:t>nature and gravity of the offence or the nature and gravity of the likely penalty therefor</w:t>
      </w:r>
      <w:r w:rsidR="00C64242" w:rsidRPr="00C64242">
        <w:rPr>
          <w:rFonts w:ascii="Times New Roman" w:hAnsi="Times New Roman" w:cs="Times New Roman"/>
          <w:sz w:val="24"/>
          <w:szCs w:val="24"/>
        </w:rPr>
        <w:t>” as well as the “…</w:t>
      </w:r>
      <w:r w:rsidR="00C64242" w:rsidRPr="00C64242">
        <w:rPr>
          <w:rFonts w:ascii="Times New Roman" w:hAnsi="Times New Roman" w:cs="Times New Roman"/>
          <w:i/>
          <w:sz w:val="24"/>
          <w:szCs w:val="24"/>
        </w:rPr>
        <w:t xml:space="preserve">strength of the case for the prosecution and the corresponding incentive for the accused to flee.” </w:t>
      </w:r>
      <w:r w:rsidR="00FC0AA2" w:rsidRPr="00FC0AA2">
        <w:rPr>
          <w:rFonts w:ascii="Times New Roman" w:hAnsi="Times New Roman" w:cs="Times New Roman"/>
          <w:iCs/>
          <w:sz w:val="24"/>
          <w:szCs w:val="24"/>
        </w:rPr>
        <w:t>In</w:t>
      </w:r>
      <w:r w:rsidR="00FC0AA2">
        <w:rPr>
          <w:rFonts w:ascii="Times New Roman" w:hAnsi="Times New Roman" w:cs="Times New Roman"/>
          <w:i/>
          <w:sz w:val="24"/>
          <w:szCs w:val="24"/>
        </w:rPr>
        <w:t xml:space="preserve"> </w:t>
      </w:r>
      <w:r w:rsidR="00C64242" w:rsidRPr="00C64242">
        <w:rPr>
          <w:rFonts w:ascii="Times New Roman" w:hAnsi="Times New Roman" w:cs="Times New Roman"/>
          <w:i/>
          <w:sz w:val="24"/>
          <w:szCs w:val="24"/>
        </w:rPr>
        <w:t xml:space="preserve">Aitken &amp; Another v Attorney General </w:t>
      </w:r>
      <w:r w:rsidR="00C64242" w:rsidRPr="00C64242">
        <w:rPr>
          <w:rFonts w:ascii="Times New Roman" w:hAnsi="Times New Roman" w:cs="Times New Roman"/>
          <w:sz w:val="24"/>
          <w:szCs w:val="24"/>
        </w:rPr>
        <w:t>1992 (1) ZLR 249 (S)</w:t>
      </w:r>
      <w:r w:rsidR="00FC0AA2">
        <w:rPr>
          <w:rFonts w:ascii="Times New Roman" w:hAnsi="Times New Roman" w:cs="Times New Roman"/>
          <w:sz w:val="24"/>
          <w:szCs w:val="24"/>
        </w:rPr>
        <w:t xml:space="preserve"> the court had this to say on abscondment,</w:t>
      </w:r>
    </w:p>
    <w:p w14:paraId="12B8E894" w14:textId="77777777" w:rsidR="00C64242" w:rsidRPr="00C64242" w:rsidRDefault="00C64242" w:rsidP="00C64242">
      <w:pPr>
        <w:spacing w:line="360" w:lineRule="auto"/>
        <w:ind w:firstLine="720"/>
        <w:jc w:val="both"/>
        <w:rPr>
          <w:rFonts w:ascii="Times New Roman" w:hAnsi="Times New Roman" w:cs="Times New Roman"/>
          <w:b/>
          <w:i/>
          <w:sz w:val="24"/>
          <w:szCs w:val="24"/>
        </w:rPr>
      </w:pPr>
      <w:r w:rsidRPr="00C64242">
        <w:rPr>
          <w:rFonts w:ascii="Times New Roman" w:hAnsi="Times New Roman" w:cs="Times New Roman"/>
          <w:sz w:val="24"/>
          <w:szCs w:val="24"/>
        </w:rPr>
        <w:t xml:space="preserve"> “</w:t>
      </w:r>
      <w:r w:rsidRPr="00C64242">
        <w:rPr>
          <w:rFonts w:ascii="Times New Roman" w:hAnsi="Times New Roman" w:cs="Times New Roman"/>
          <w:bCs/>
          <w:i/>
          <w:sz w:val="24"/>
          <w:szCs w:val="24"/>
        </w:rPr>
        <w:t>THE RISK OF ABSCONDMENT</w:t>
      </w:r>
    </w:p>
    <w:p w14:paraId="5ABF3022" w14:textId="5181507A" w:rsidR="00C64242" w:rsidRPr="00C64242" w:rsidRDefault="00C64242" w:rsidP="00C64242">
      <w:pPr>
        <w:spacing w:line="360" w:lineRule="auto"/>
        <w:ind w:firstLine="720"/>
        <w:jc w:val="both"/>
        <w:rPr>
          <w:rFonts w:ascii="Times New Roman" w:hAnsi="Times New Roman" w:cs="Times New Roman"/>
          <w:i/>
          <w:sz w:val="24"/>
          <w:szCs w:val="24"/>
        </w:rPr>
      </w:pPr>
      <w:r w:rsidRPr="00C64242">
        <w:rPr>
          <w:rFonts w:ascii="Times New Roman" w:hAnsi="Times New Roman" w:cs="Times New Roman"/>
          <w:i/>
          <w:sz w:val="24"/>
          <w:szCs w:val="24"/>
        </w:rPr>
        <w:t xml:space="preserve">In judging this </w:t>
      </w:r>
      <w:r w:rsidR="00D27CBD" w:rsidRPr="00C64242">
        <w:rPr>
          <w:rFonts w:ascii="Times New Roman" w:hAnsi="Times New Roman" w:cs="Times New Roman"/>
          <w:i/>
          <w:sz w:val="24"/>
          <w:szCs w:val="24"/>
        </w:rPr>
        <w:t>risk,</w:t>
      </w:r>
      <w:r w:rsidRPr="00C64242">
        <w:rPr>
          <w:rFonts w:ascii="Times New Roman" w:hAnsi="Times New Roman" w:cs="Times New Roman"/>
          <w:i/>
          <w:sz w:val="24"/>
          <w:szCs w:val="24"/>
        </w:rPr>
        <w:t xml:space="preserve"> the court ascribes to the accused the ordinary motives and fears that sway human nature. Accordingly, it is guided by the character of the charges and the penalties which in all probability would be imposed if convicted; the strength of the state case; the ability to flee to a foreign country and the absence of extradition facilities;</w:t>
      </w:r>
      <w:bookmarkStart w:id="0" w:name="_Hlk71610397"/>
      <w:r w:rsidRPr="00C64242">
        <w:rPr>
          <w:rFonts w:ascii="Times New Roman" w:hAnsi="Times New Roman" w:cs="Times New Roman"/>
          <w:i/>
          <w:sz w:val="24"/>
          <w:szCs w:val="24"/>
        </w:rPr>
        <w:t xml:space="preserve"> the past response</w:t>
      </w:r>
      <w:r w:rsidRPr="00C64242">
        <w:rPr>
          <w:rFonts w:ascii="Times New Roman" w:hAnsi="Times New Roman" w:cs="Times New Roman"/>
          <w:sz w:val="24"/>
          <w:szCs w:val="24"/>
        </w:rPr>
        <w:t xml:space="preserve"> </w:t>
      </w:r>
      <w:r w:rsidRPr="00C64242">
        <w:rPr>
          <w:rFonts w:ascii="Times New Roman" w:hAnsi="Times New Roman" w:cs="Times New Roman"/>
          <w:i/>
          <w:sz w:val="24"/>
          <w:szCs w:val="24"/>
        </w:rPr>
        <w:t>to being released on bail</w:t>
      </w:r>
      <w:bookmarkEnd w:id="0"/>
      <w:r w:rsidRPr="00C64242">
        <w:rPr>
          <w:rFonts w:ascii="Times New Roman" w:hAnsi="Times New Roman" w:cs="Times New Roman"/>
          <w:i/>
          <w:sz w:val="24"/>
          <w:szCs w:val="24"/>
        </w:rPr>
        <w:t>; and the assurance given that it is intended to stand trial.”</w:t>
      </w:r>
    </w:p>
    <w:p w14:paraId="62035ACA" w14:textId="047D4873" w:rsidR="00600700" w:rsidRDefault="00287C18" w:rsidP="009344F6">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[9] </w:t>
      </w:r>
      <w:r w:rsidR="002C2835" w:rsidRPr="009344F6">
        <w:rPr>
          <w:rFonts w:ascii="Times New Roman" w:hAnsi="Times New Roman" w:cs="Times New Roman"/>
          <w:sz w:val="24"/>
          <w:szCs w:val="24"/>
          <w:lang w:val="en-US"/>
        </w:rPr>
        <w:t>In this case the general facts are</w:t>
      </w:r>
      <w:r w:rsidR="000B1857" w:rsidRPr="009344F6">
        <w:rPr>
          <w:rFonts w:ascii="Times New Roman" w:hAnsi="Times New Roman" w:cs="Times New Roman"/>
          <w:sz w:val="24"/>
          <w:szCs w:val="24"/>
          <w:lang w:val="en-US"/>
        </w:rPr>
        <w:t xml:space="preserve"> not in dispute. The</w:t>
      </w:r>
      <w:r w:rsidR="002C2835" w:rsidRPr="009344F6">
        <w:rPr>
          <w:rFonts w:ascii="Times New Roman" w:hAnsi="Times New Roman" w:cs="Times New Roman"/>
          <w:sz w:val="24"/>
          <w:szCs w:val="24"/>
          <w:lang w:val="en-US"/>
        </w:rPr>
        <w:t xml:space="preserve"> applicant,</w:t>
      </w:r>
      <w:r w:rsidR="000B1857" w:rsidRPr="009344F6">
        <w:rPr>
          <w:rFonts w:ascii="Times New Roman" w:hAnsi="Times New Roman" w:cs="Times New Roman"/>
          <w:sz w:val="24"/>
          <w:szCs w:val="24"/>
          <w:lang w:val="en-US"/>
        </w:rPr>
        <w:t xml:space="preserve"> according to</w:t>
      </w:r>
      <w:r w:rsidR="002C2835" w:rsidRPr="009344F6">
        <w:rPr>
          <w:rFonts w:ascii="Times New Roman" w:hAnsi="Times New Roman" w:cs="Times New Roman"/>
          <w:sz w:val="24"/>
          <w:szCs w:val="24"/>
          <w:lang w:val="en-US"/>
        </w:rPr>
        <w:t xml:space="preserve"> </w:t>
      </w:r>
      <w:r w:rsidR="004F77B5" w:rsidRPr="009344F6">
        <w:rPr>
          <w:rFonts w:ascii="Times New Roman" w:hAnsi="Times New Roman" w:cs="Times New Roman"/>
          <w:sz w:val="24"/>
          <w:szCs w:val="24"/>
          <w:lang w:val="en-US"/>
        </w:rPr>
        <w:t xml:space="preserve">the </w:t>
      </w:r>
      <w:r w:rsidR="004F77B5">
        <w:rPr>
          <w:rFonts w:ascii="Times New Roman" w:hAnsi="Times New Roman" w:cs="Times New Roman"/>
          <w:sz w:val="24"/>
          <w:szCs w:val="24"/>
          <w:lang w:val="en-US"/>
        </w:rPr>
        <w:t>investigating</w:t>
      </w:r>
      <w:r w:rsidR="002C2835" w:rsidRPr="009344F6">
        <w:rPr>
          <w:rFonts w:ascii="Times New Roman" w:hAnsi="Times New Roman" w:cs="Times New Roman"/>
          <w:sz w:val="24"/>
          <w:szCs w:val="24"/>
          <w:lang w:val="en-US"/>
        </w:rPr>
        <w:t xml:space="preserve"> officer invited his acco</w:t>
      </w:r>
      <w:r w:rsidR="000B1857" w:rsidRPr="009344F6">
        <w:rPr>
          <w:rFonts w:ascii="Times New Roman" w:hAnsi="Times New Roman" w:cs="Times New Roman"/>
          <w:sz w:val="24"/>
          <w:szCs w:val="24"/>
          <w:lang w:val="en-US"/>
        </w:rPr>
        <w:t xml:space="preserve">mplices to assault the deceased, probably </w:t>
      </w:r>
      <w:r w:rsidR="002E69DF" w:rsidRPr="009344F6">
        <w:rPr>
          <w:rFonts w:ascii="Times New Roman" w:hAnsi="Times New Roman" w:cs="Times New Roman"/>
          <w:sz w:val="24"/>
          <w:szCs w:val="24"/>
          <w:lang w:val="en-US"/>
        </w:rPr>
        <w:t xml:space="preserve">to </w:t>
      </w:r>
      <w:r w:rsidR="000B1857" w:rsidRPr="009344F6">
        <w:rPr>
          <w:rFonts w:ascii="Times New Roman" w:hAnsi="Times New Roman" w:cs="Times New Roman"/>
          <w:sz w:val="24"/>
          <w:szCs w:val="24"/>
          <w:lang w:val="en-US"/>
        </w:rPr>
        <w:t>wade him o</w:t>
      </w:r>
      <w:r w:rsidR="002E69DF" w:rsidRPr="009344F6">
        <w:rPr>
          <w:rFonts w:ascii="Times New Roman" w:hAnsi="Times New Roman" w:cs="Times New Roman"/>
          <w:sz w:val="24"/>
          <w:szCs w:val="24"/>
          <w:lang w:val="en-US"/>
        </w:rPr>
        <w:t>f</w:t>
      </w:r>
      <w:r w:rsidR="000B1857" w:rsidRPr="009344F6">
        <w:rPr>
          <w:rFonts w:ascii="Times New Roman" w:hAnsi="Times New Roman" w:cs="Times New Roman"/>
          <w:sz w:val="24"/>
          <w:szCs w:val="24"/>
          <w:lang w:val="en-US"/>
        </w:rPr>
        <w:t xml:space="preserve">f the girlfriend. The deceased died </w:t>
      </w:r>
      <w:r w:rsidR="00C24DD6">
        <w:rPr>
          <w:rFonts w:ascii="Times New Roman" w:hAnsi="Times New Roman" w:cs="Times New Roman"/>
          <w:sz w:val="24"/>
          <w:szCs w:val="24"/>
          <w:lang w:val="en-US"/>
        </w:rPr>
        <w:t xml:space="preserve">at </w:t>
      </w:r>
      <w:r w:rsidR="000B1857" w:rsidRPr="009344F6">
        <w:rPr>
          <w:rFonts w:ascii="Times New Roman" w:hAnsi="Times New Roman" w:cs="Times New Roman"/>
          <w:sz w:val="24"/>
          <w:szCs w:val="24"/>
          <w:lang w:val="en-US"/>
        </w:rPr>
        <w:t xml:space="preserve">the applicant’s </w:t>
      </w:r>
      <w:r w:rsidR="009344F6" w:rsidRPr="009344F6">
        <w:rPr>
          <w:rFonts w:ascii="Times New Roman" w:hAnsi="Times New Roman" w:cs="Times New Roman"/>
          <w:sz w:val="24"/>
          <w:szCs w:val="24"/>
          <w:lang w:val="en-US"/>
        </w:rPr>
        <w:t>behest even</w:t>
      </w:r>
      <w:r w:rsidR="000B1857" w:rsidRPr="009344F6">
        <w:rPr>
          <w:rFonts w:ascii="Times New Roman" w:hAnsi="Times New Roman" w:cs="Times New Roman"/>
          <w:sz w:val="24"/>
          <w:szCs w:val="24"/>
          <w:lang w:val="en-US"/>
        </w:rPr>
        <w:t xml:space="preserve"> if he did not personally assault the deceased.</w:t>
      </w:r>
      <w:r w:rsidR="00C24DD6">
        <w:rPr>
          <w:rFonts w:ascii="Times New Roman" w:hAnsi="Times New Roman" w:cs="Times New Roman"/>
          <w:sz w:val="24"/>
          <w:szCs w:val="24"/>
          <w:lang w:val="en-US"/>
        </w:rPr>
        <w:t xml:space="preserve"> He was the brains behind the </w:t>
      </w:r>
      <w:r w:rsidR="005F2183">
        <w:rPr>
          <w:rFonts w:ascii="Times New Roman" w:hAnsi="Times New Roman" w:cs="Times New Roman"/>
          <w:sz w:val="24"/>
          <w:szCs w:val="24"/>
          <w:lang w:val="en-US"/>
        </w:rPr>
        <w:t xml:space="preserve">assault. </w:t>
      </w:r>
      <w:r w:rsidR="00D848F0">
        <w:rPr>
          <w:rFonts w:ascii="Times New Roman" w:hAnsi="Times New Roman" w:cs="Times New Roman"/>
          <w:sz w:val="24"/>
          <w:szCs w:val="24"/>
          <w:lang w:val="en-US"/>
        </w:rPr>
        <w:t>The key witness is the girlfriend who was with the applicant. She is privy to the communication between the applicant and the accomplices.</w:t>
      </w:r>
      <w:r w:rsidR="00600700">
        <w:rPr>
          <w:rFonts w:ascii="Times New Roman" w:hAnsi="Times New Roman" w:cs="Times New Roman"/>
          <w:sz w:val="24"/>
          <w:szCs w:val="24"/>
          <w:lang w:val="en-US"/>
        </w:rPr>
        <w:t xml:space="preserve"> She confirmed the </w:t>
      </w:r>
      <w:r w:rsidR="00BF4F77">
        <w:rPr>
          <w:rFonts w:ascii="Times New Roman" w:hAnsi="Times New Roman" w:cs="Times New Roman"/>
          <w:sz w:val="24"/>
          <w:szCs w:val="24"/>
          <w:lang w:val="en-US"/>
        </w:rPr>
        <w:t xml:space="preserve">instructions. Thus, the State case is strong. </w:t>
      </w:r>
    </w:p>
    <w:p w14:paraId="787A6FD1" w14:textId="55A661D8" w:rsidR="00FE4816" w:rsidRPr="009344F6" w:rsidRDefault="00287C18" w:rsidP="009344F6">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[10] </w:t>
      </w:r>
      <w:r w:rsidR="00557B47">
        <w:rPr>
          <w:rFonts w:ascii="Times New Roman" w:hAnsi="Times New Roman" w:cs="Times New Roman"/>
          <w:sz w:val="24"/>
          <w:szCs w:val="24"/>
          <w:lang w:val="en-US"/>
        </w:rPr>
        <w:t>Further to</w:t>
      </w:r>
      <w:r w:rsidR="007A67D7">
        <w:rPr>
          <w:rFonts w:ascii="Times New Roman" w:hAnsi="Times New Roman" w:cs="Times New Roman"/>
          <w:sz w:val="24"/>
          <w:szCs w:val="24"/>
          <w:lang w:val="en-US"/>
        </w:rPr>
        <w:t xml:space="preserve"> that, there is a high likelihood of interference with the key witness who is / was the applicant’s girlfriend.</w:t>
      </w:r>
      <w:r w:rsidR="00197804">
        <w:rPr>
          <w:rFonts w:ascii="Times New Roman" w:hAnsi="Times New Roman" w:cs="Times New Roman"/>
          <w:sz w:val="24"/>
          <w:szCs w:val="24"/>
          <w:lang w:val="en-US"/>
        </w:rPr>
        <w:t xml:space="preserve"> The factor must be contextualized as the deceased was a fellow suitor</w:t>
      </w:r>
      <w:r w:rsidR="00300677">
        <w:rPr>
          <w:rFonts w:ascii="Times New Roman" w:hAnsi="Times New Roman" w:cs="Times New Roman"/>
          <w:sz w:val="24"/>
          <w:szCs w:val="24"/>
          <w:lang w:val="en-US"/>
        </w:rPr>
        <w:t xml:space="preserve"> to the girlfriend.</w:t>
      </w:r>
      <w:r w:rsidR="00557B47">
        <w:rPr>
          <w:rFonts w:ascii="Times New Roman" w:hAnsi="Times New Roman" w:cs="Times New Roman"/>
          <w:sz w:val="24"/>
          <w:szCs w:val="24"/>
          <w:lang w:val="en-US"/>
        </w:rPr>
        <w:t xml:space="preserve"> </w:t>
      </w:r>
      <w:r w:rsidR="007A67D7">
        <w:rPr>
          <w:rFonts w:ascii="Times New Roman" w:hAnsi="Times New Roman" w:cs="Times New Roman"/>
          <w:sz w:val="24"/>
          <w:szCs w:val="24"/>
          <w:lang w:val="en-US"/>
        </w:rPr>
        <w:t xml:space="preserve">In assessing the risk of interference the court may </w:t>
      </w:r>
      <w:r w:rsidR="00B160AB">
        <w:rPr>
          <w:rFonts w:ascii="Times New Roman" w:hAnsi="Times New Roman" w:cs="Times New Roman"/>
          <w:sz w:val="24"/>
          <w:szCs w:val="24"/>
          <w:lang w:val="en-US"/>
        </w:rPr>
        <w:t>consider ‘</w:t>
      </w:r>
      <w:r w:rsidR="00B160AB" w:rsidRPr="00197804">
        <w:rPr>
          <w:rFonts w:ascii="Times New Roman" w:hAnsi="Times New Roman" w:cs="Times New Roman"/>
          <w:i/>
          <w:iCs/>
          <w:sz w:val="24"/>
          <w:szCs w:val="24"/>
        </w:rPr>
        <w:t>whether the accused is familiar with any witness or the evidence;</w:t>
      </w:r>
      <w:r w:rsidR="008E69E0" w:rsidRPr="00197804">
        <w:rPr>
          <w:rFonts w:ascii="Times New Roman" w:hAnsi="Times New Roman" w:cs="Times New Roman"/>
          <w:i/>
          <w:iCs/>
          <w:sz w:val="24"/>
          <w:szCs w:val="24"/>
        </w:rPr>
        <w:t>…</w:t>
      </w:r>
      <w:r w:rsidR="00B160AB" w:rsidRPr="00B160AB">
        <w:rPr>
          <w:rFonts w:ascii="Times New Roman" w:hAnsi="Times New Roman" w:cs="Times New Roman"/>
          <w:i/>
          <w:iCs/>
          <w:sz w:val="24"/>
          <w:szCs w:val="24"/>
        </w:rPr>
        <w:t xml:space="preserve"> whether the investigation is completed</w:t>
      </w:r>
      <w:r w:rsidR="008E69E0" w:rsidRPr="00197804">
        <w:rPr>
          <w:rFonts w:ascii="Times New Roman" w:hAnsi="Times New Roman" w:cs="Times New Roman"/>
          <w:i/>
          <w:iCs/>
          <w:sz w:val="24"/>
          <w:szCs w:val="24"/>
        </w:rPr>
        <w:t>,</w:t>
      </w:r>
      <w:r w:rsidR="00B160AB" w:rsidRPr="00B160AB">
        <w:rPr>
          <w:rFonts w:ascii="Times New Roman" w:hAnsi="Times New Roman" w:cs="Times New Roman"/>
          <w:i/>
          <w:iCs/>
          <w:sz w:val="24"/>
          <w:szCs w:val="24"/>
        </w:rPr>
        <w:t xml:space="preserve"> the accused’s relationship with any witness and the extent to which the witness may be influenced by the accused</w:t>
      </w:r>
      <w:r w:rsidR="008E69E0" w:rsidRPr="00197804">
        <w:rPr>
          <w:rFonts w:ascii="Times New Roman" w:hAnsi="Times New Roman" w:cs="Times New Roman"/>
          <w:i/>
          <w:iCs/>
          <w:sz w:val="24"/>
          <w:szCs w:val="24"/>
        </w:rPr>
        <w:t>,</w:t>
      </w:r>
      <w:r w:rsidR="00B160AB" w:rsidRPr="00B160AB">
        <w:rPr>
          <w:rFonts w:ascii="Times New Roman" w:hAnsi="Times New Roman" w:cs="Times New Roman"/>
          <w:i/>
          <w:iCs/>
          <w:sz w:val="24"/>
          <w:szCs w:val="24"/>
        </w:rPr>
        <w:t xml:space="preserve"> the ease with which any evidence can be concealed or destroyed;</w:t>
      </w:r>
      <w:r w:rsidR="00197804" w:rsidRPr="00197804">
        <w:rPr>
          <w:rFonts w:ascii="Times New Roman" w:hAnsi="Times New Roman" w:cs="Times New Roman"/>
          <w:i/>
          <w:iCs/>
          <w:sz w:val="24"/>
          <w:szCs w:val="24"/>
        </w:rPr>
        <w:t xml:space="preserve"> or </w:t>
      </w:r>
      <w:r w:rsidR="00B160AB" w:rsidRPr="00197804">
        <w:rPr>
          <w:rFonts w:ascii="Times New Roman" w:hAnsi="Times New Roman" w:cs="Times New Roman"/>
          <w:i/>
          <w:iCs/>
          <w:sz w:val="24"/>
          <w:szCs w:val="24"/>
        </w:rPr>
        <w:t>any other factor which in the opinion of the court should be taken into account</w:t>
      </w:r>
      <w:r w:rsidR="00300677">
        <w:rPr>
          <w:rFonts w:ascii="Times New Roman" w:hAnsi="Times New Roman" w:cs="Times New Roman"/>
          <w:i/>
          <w:iCs/>
          <w:sz w:val="24"/>
          <w:szCs w:val="24"/>
        </w:rPr>
        <w:t xml:space="preserve">. </w:t>
      </w:r>
      <w:r w:rsidR="00300677" w:rsidRPr="00300677">
        <w:rPr>
          <w:rFonts w:ascii="Times New Roman" w:hAnsi="Times New Roman" w:cs="Times New Roman"/>
          <w:sz w:val="24"/>
          <w:szCs w:val="24"/>
        </w:rPr>
        <w:t>The</w:t>
      </w:r>
      <w:r w:rsidR="00300677">
        <w:rPr>
          <w:rFonts w:ascii="Times New Roman" w:hAnsi="Times New Roman" w:cs="Times New Roman"/>
          <w:sz w:val="24"/>
          <w:szCs w:val="24"/>
        </w:rPr>
        <w:t xml:space="preserve"> witness is very close to the applicant, </w:t>
      </w:r>
      <w:r w:rsidR="003C3CB3">
        <w:rPr>
          <w:rFonts w:ascii="Times New Roman" w:hAnsi="Times New Roman" w:cs="Times New Roman"/>
          <w:sz w:val="24"/>
          <w:szCs w:val="24"/>
        </w:rPr>
        <w:t xml:space="preserve">at the time of hearing the investigations were not complete. The </w:t>
      </w:r>
      <w:r w:rsidR="003C3CB3" w:rsidRPr="00300677">
        <w:rPr>
          <w:rFonts w:ascii="Times New Roman" w:hAnsi="Times New Roman" w:cs="Times New Roman"/>
          <w:sz w:val="24"/>
          <w:szCs w:val="24"/>
        </w:rPr>
        <w:t>key</w:t>
      </w:r>
      <w:r w:rsidR="00557B47">
        <w:rPr>
          <w:rFonts w:ascii="Times New Roman" w:hAnsi="Times New Roman" w:cs="Times New Roman"/>
          <w:sz w:val="24"/>
          <w:szCs w:val="24"/>
          <w:lang w:val="en-US"/>
        </w:rPr>
        <w:t xml:space="preserve"> witness being a girlfriend to the applicant, the proximity of their relationship gives a reasonable apprehension that there is a high likelihood to interfere with the witness.</w:t>
      </w:r>
    </w:p>
    <w:p w14:paraId="68551CD6" w14:textId="489C1A4B" w:rsidR="009C3C03" w:rsidRPr="009C3C03" w:rsidRDefault="00287C18" w:rsidP="009C3C0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[11] </w:t>
      </w:r>
      <w:r w:rsidR="007A5861">
        <w:rPr>
          <w:rFonts w:ascii="Times New Roman" w:hAnsi="Times New Roman" w:cs="Times New Roman"/>
          <w:sz w:val="24"/>
          <w:szCs w:val="24"/>
        </w:rPr>
        <w:t xml:space="preserve">At this stage the applicant is presumed to be innocent, but </w:t>
      </w:r>
      <w:r w:rsidR="0005103D">
        <w:rPr>
          <w:rFonts w:ascii="Times New Roman" w:hAnsi="Times New Roman" w:cs="Times New Roman"/>
          <w:sz w:val="24"/>
          <w:szCs w:val="24"/>
        </w:rPr>
        <w:t>the presumption</w:t>
      </w:r>
      <w:r w:rsidR="009C3C03">
        <w:rPr>
          <w:rFonts w:ascii="Times New Roman" w:hAnsi="Times New Roman" w:cs="Times New Roman"/>
          <w:sz w:val="24"/>
          <w:szCs w:val="24"/>
        </w:rPr>
        <w:t xml:space="preserve"> </w:t>
      </w:r>
      <w:r w:rsidR="007A5861">
        <w:rPr>
          <w:rFonts w:ascii="Times New Roman" w:hAnsi="Times New Roman" w:cs="Times New Roman"/>
          <w:sz w:val="24"/>
          <w:szCs w:val="24"/>
        </w:rPr>
        <w:t xml:space="preserve">pale into dimness </w:t>
      </w:r>
      <w:r w:rsidR="0005103D">
        <w:rPr>
          <w:rFonts w:ascii="Times New Roman" w:hAnsi="Times New Roman" w:cs="Times New Roman"/>
          <w:sz w:val="24"/>
          <w:szCs w:val="24"/>
        </w:rPr>
        <w:t xml:space="preserve">juxtaposed with </w:t>
      </w:r>
      <w:r w:rsidR="009C3C03">
        <w:rPr>
          <w:rFonts w:ascii="Times New Roman" w:hAnsi="Times New Roman" w:cs="Times New Roman"/>
          <w:sz w:val="24"/>
          <w:szCs w:val="24"/>
        </w:rPr>
        <w:t xml:space="preserve">other compelling </w:t>
      </w:r>
      <w:r w:rsidR="0005103D">
        <w:rPr>
          <w:rFonts w:ascii="Times New Roman" w:hAnsi="Times New Roman" w:cs="Times New Roman"/>
          <w:sz w:val="24"/>
          <w:szCs w:val="24"/>
        </w:rPr>
        <w:t>reasons</w:t>
      </w:r>
      <w:r w:rsidR="009C3C03" w:rsidRPr="009C3C03">
        <w:rPr>
          <w:rFonts w:ascii="Times New Roman" w:hAnsi="Times New Roman" w:cs="Times New Roman"/>
          <w:sz w:val="24"/>
          <w:szCs w:val="24"/>
        </w:rPr>
        <w:t xml:space="preserve"> aimed at the protection of the public and the due administration of justice.  In </w:t>
      </w:r>
      <w:r w:rsidR="009C3C03" w:rsidRPr="009C3C03">
        <w:rPr>
          <w:rFonts w:ascii="Times New Roman" w:hAnsi="Times New Roman" w:cs="Times New Roman"/>
          <w:i/>
          <w:sz w:val="24"/>
          <w:szCs w:val="24"/>
        </w:rPr>
        <w:t xml:space="preserve">James Makamba v The State </w:t>
      </w:r>
      <w:r w:rsidR="009C3C03" w:rsidRPr="009C3C03">
        <w:rPr>
          <w:rFonts w:ascii="Times New Roman" w:hAnsi="Times New Roman" w:cs="Times New Roman"/>
          <w:sz w:val="24"/>
          <w:szCs w:val="24"/>
        </w:rPr>
        <w:t>SC30/04 ZIYAMBI JA had this to say in this regard;</w:t>
      </w:r>
    </w:p>
    <w:p w14:paraId="2440370E" w14:textId="77777777" w:rsidR="009C3C03" w:rsidRPr="009C3C03" w:rsidRDefault="009C3C03" w:rsidP="005217D2">
      <w:pPr>
        <w:spacing w:line="360" w:lineRule="auto"/>
        <w:ind w:left="720"/>
        <w:jc w:val="both"/>
        <w:rPr>
          <w:rFonts w:ascii="Times New Roman" w:hAnsi="Times New Roman" w:cs="Times New Roman"/>
          <w:sz w:val="24"/>
          <w:szCs w:val="24"/>
        </w:rPr>
      </w:pPr>
      <w:r w:rsidRPr="009C3C03">
        <w:rPr>
          <w:rFonts w:ascii="Times New Roman" w:hAnsi="Times New Roman" w:cs="Times New Roman"/>
          <w:i/>
          <w:sz w:val="24"/>
          <w:szCs w:val="24"/>
        </w:rPr>
        <w:t xml:space="preserve">“It is a fundamental requirement of the proper administration of justice that an accused stands trial and if there is any cognizable indication that he will not stand trial, if released from custody, the court the court will serve the needs of justice by refusing to grant bail, </w:t>
      </w:r>
      <w:r w:rsidRPr="009C3C03">
        <w:rPr>
          <w:rFonts w:ascii="Times New Roman" w:hAnsi="Times New Roman" w:cs="Times New Roman"/>
          <w:b/>
          <w:i/>
          <w:sz w:val="24"/>
          <w:szCs w:val="24"/>
        </w:rPr>
        <w:t xml:space="preserve">even at the expense of the liberty of the accused and despite the presumption of innocence. </w:t>
      </w:r>
      <w:r w:rsidRPr="009C3C03">
        <w:rPr>
          <w:rFonts w:ascii="Times New Roman" w:hAnsi="Times New Roman" w:cs="Times New Roman"/>
          <w:i/>
          <w:sz w:val="24"/>
          <w:szCs w:val="24"/>
        </w:rPr>
        <w:t>(See S v Fourie 1973 (1) SA 100 at p10)1.”</w:t>
      </w:r>
      <w:r w:rsidRPr="009C3C03">
        <w:rPr>
          <w:rFonts w:ascii="Times New Roman" w:hAnsi="Times New Roman" w:cs="Times New Roman"/>
          <w:b/>
          <w:i/>
          <w:sz w:val="24"/>
          <w:szCs w:val="24"/>
        </w:rPr>
        <w:t xml:space="preserve"> </w:t>
      </w:r>
      <w:r w:rsidRPr="009C3C03">
        <w:rPr>
          <w:rFonts w:ascii="Times New Roman" w:hAnsi="Times New Roman" w:cs="Times New Roman"/>
          <w:sz w:val="24"/>
          <w:szCs w:val="24"/>
        </w:rPr>
        <w:t>[Emphasis added].</w:t>
      </w:r>
    </w:p>
    <w:p w14:paraId="45408514" w14:textId="3E65D1B7" w:rsidR="00476C08" w:rsidRPr="009344F6" w:rsidRDefault="00287C18" w:rsidP="005217D2">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[12] </w:t>
      </w:r>
      <w:r w:rsidR="00307F28" w:rsidRPr="009344F6">
        <w:rPr>
          <w:rFonts w:ascii="Times New Roman" w:hAnsi="Times New Roman" w:cs="Times New Roman"/>
          <w:sz w:val="24"/>
          <w:szCs w:val="24"/>
          <w:lang w:val="en-US"/>
        </w:rPr>
        <w:t>The applicant confirmed to the investigating officer that he used to be a</w:t>
      </w:r>
      <w:r w:rsidR="002E69DF" w:rsidRPr="009344F6">
        <w:rPr>
          <w:rFonts w:ascii="Times New Roman" w:hAnsi="Times New Roman" w:cs="Times New Roman"/>
          <w:sz w:val="24"/>
          <w:szCs w:val="24"/>
          <w:lang w:val="en-US"/>
        </w:rPr>
        <w:t>n artisanal miner at Chakari, his</w:t>
      </w:r>
      <w:r w:rsidR="00307F28" w:rsidRPr="009344F6">
        <w:rPr>
          <w:rFonts w:ascii="Times New Roman" w:hAnsi="Times New Roman" w:cs="Times New Roman"/>
          <w:sz w:val="24"/>
          <w:szCs w:val="24"/>
          <w:lang w:val="en-US"/>
        </w:rPr>
        <w:t xml:space="preserve"> accomplices</w:t>
      </w:r>
      <w:r w:rsidR="00096F6D">
        <w:rPr>
          <w:rFonts w:ascii="Times New Roman" w:hAnsi="Times New Roman" w:cs="Times New Roman"/>
          <w:sz w:val="24"/>
          <w:szCs w:val="24"/>
          <w:lang w:val="en-US"/>
        </w:rPr>
        <w:t xml:space="preserve"> are </w:t>
      </w:r>
      <w:r w:rsidR="00307F28" w:rsidRPr="009344F6">
        <w:rPr>
          <w:rFonts w:ascii="Times New Roman" w:hAnsi="Times New Roman" w:cs="Times New Roman"/>
          <w:sz w:val="24"/>
          <w:szCs w:val="24"/>
          <w:lang w:val="en-US"/>
        </w:rPr>
        <w:t xml:space="preserve">artisanal </w:t>
      </w:r>
      <w:r w:rsidR="007D3A18" w:rsidRPr="009344F6">
        <w:rPr>
          <w:rFonts w:ascii="Times New Roman" w:hAnsi="Times New Roman" w:cs="Times New Roman"/>
          <w:sz w:val="24"/>
          <w:szCs w:val="24"/>
          <w:lang w:val="en-US"/>
        </w:rPr>
        <w:t>miner</w:t>
      </w:r>
      <w:r w:rsidR="00096F6D">
        <w:rPr>
          <w:rFonts w:ascii="Times New Roman" w:hAnsi="Times New Roman" w:cs="Times New Roman"/>
          <w:sz w:val="24"/>
          <w:szCs w:val="24"/>
          <w:lang w:val="en-US"/>
        </w:rPr>
        <w:t xml:space="preserve">s in Chakari where the offence was committed and the key witness </w:t>
      </w:r>
      <w:r w:rsidR="00E93893">
        <w:rPr>
          <w:rFonts w:ascii="Times New Roman" w:hAnsi="Times New Roman" w:cs="Times New Roman"/>
          <w:sz w:val="24"/>
          <w:szCs w:val="24"/>
          <w:lang w:val="en-US"/>
        </w:rPr>
        <w:t>resides.</w:t>
      </w:r>
      <w:r w:rsidR="00E93893" w:rsidRPr="009344F6">
        <w:rPr>
          <w:rFonts w:ascii="Times New Roman" w:hAnsi="Times New Roman" w:cs="Times New Roman"/>
          <w:sz w:val="24"/>
          <w:szCs w:val="24"/>
          <w:lang w:val="en-US"/>
        </w:rPr>
        <w:t xml:space="preserve"> Even</w:t>
      </w:r>
      <w:r w:rsidR="00476C08" w:rsidRPr="009344F6">
        <w:rPr>
          <w:rFonts w:ascii="Times New Roman" w:hAnsi="Times New Roman" w:cs="Times New Roman"/>
          <w:sz w:val="24"/>
          <w:szCs w:val="24"/>
          <w:lang w:val="en-US"/>
        </w:rPr>
        <w:t xml:space="preserve"> if he </w:t>
      </w:r>
      <w:r w:rsidR="004749B7" w:rsidRPr="009344F6">
        <w:rPr>
          <w:rFonts w:ascii="Times New Roman" w:hAnsi="Times New Roman" w:cs="Times New Roman"/>
          <w:sz w:val="24"/>
          <w:szCs w:val="24"/>
          <w:lang w:val="en-US"/>
        </w:rPr>
        <w:t>will be</w:t>
      </w:r>
      <w:r w:rsidR="00476C08" w:rsidRPr="009344F6">
        <w:rPr>
          <w:rFonts w:ascii="Times New Roman" w:hAnsi="Times New Roman" w:cs="Times New Roman"/>
          <w:sz w:val="24"/>
          <w:szCs w:val="24"/>
          <w:lang w:val="en-US"/>
        </w:rPr>
        <w:t xml:space="preserve"> in Gokwe he has links in Chakari which can influence the key </w:t>
      </w:r>
      <w:r w:rsidR="004749B7" w:rsidRPr="009344F6">
        <w:rPr>
          <w:rFonts w:ascii="Times New Roman" w:hAnsi="Times New Roman" w:cs="Times New Roman"/>
          <w:sz w:val="24"/>
          <w:szCs w:val="24"/>
          <w:lang w:val="en-US"/>
        </w:rPr>
        <w:t>witness. He</w:t>
      </w:r>
      <w:r w:rsidR="00476C08" w:rsidRPr="009344F6">
        <w:rPr>
          <w:rFonts w:ascii="Times New Roman" w:hAnsi="Times New Roman" w:cs="Times New Roman"/>
          <w:sz w:val="24"/>
          <w:szCs w:val="24"/>
          <w:lang w:val="en-US"/>
        </w:rPr>
        <w:t xml:space="preserve"> </w:t>
      </w:r>
      <w:r w:rsidR="009344F6" w:rsidRPr="009344F6">
        <w:rPr>
          <w:rFonts w:ascii="Times New Roman" w:hAnsi="Times New Roman" w:cs="Times New Roman"/>
          <w:sz w:val="24"/>
          <w:szCs w:val="24"/>
          <w:lang w:val="en-US"/>
        </w:rPr>
        <w:t>therefore has</w:t>
      </w:r>
      <w:r w:rsidR="00476C08" w:rsidRPr="009344F6">
        <w:rPr>
          <w:rFonts w:ascii="Times New Roman" w:hAnsi="Times New Roman" w:cs="Times New Roman"/>
          <w:sz w:val="24"/>
          <w:szCs w:val="24"/>
          <w:lang w:val="en-US"/>
        </w:rPr>
        <w:t xml:space="preserve"> ties </w:t>
      </w:r>
      <w:r w:rsidR="00F93A57">
        <w:rPr>
          <w:rFonts w:ascii="Times New Roman" w:hAnsi="Times New Roman" w:cs="Times New Roman"/>
          <w:sz w:val="24"/>
          <w:szCs w:val="24"/>
          <w:lang w:val="en-US"/>
        </w:rPr>
        <w:t>to</w:t>
      </w:r>
      <w:r w:rsidR="00476C08" w:rsidRPr="009344F6">
        <w:rPr>
          <w:rFonts w:ascii="Times New Roman" w:hAnsi="Times New Roman" w:cs="Times New Roman"/>
          <w:sz w:val="24"/>
          <w:szCs w:val="24"/>
          <w:lang w:val="en-US"/>
        </w:rPr>
        <w:t xml:space="preserve"> Chakari where the girlfriend resides. The very fact that the applicant was involved in </w:t>
      </w:r>
      <w:r w:rsidR="004749B7" w:rsidRPr="009344F6">
        <w:rPr>
          <w:rFonts w:ascii="Times New Roman" w:hAnsi="Times New Roman" w:cs="Times New Roman"/>
          <w:sz w:val="24"/>
          <w:szCs w:val="24"/>
          <w:lang w:val="en-US"/>
        </w:rPr>
        <w:t>artisanal</w:t>
      </w:r>
      <w:r w:rsidR="00476C08" w:rsidRPr="009344F6">
        <w:rPr>
          <w:rFonts w:ascii="Times New Roman" w:hAnsi="Times New Roman" w:cs="Times New Roman"/>
          <w:sz w:val="24"/>
          <w:szCs w:val="24"/>
          <w:lang w:val="en-US"/>
        </w:rPr>
        <w:t xml:space="preserve"> mining and his </w:t>
      </w:r>
      <w:r w:rsidR="004749B7" w:rsidRPr="009344F6">
        <w:rPr>
          <w:rFonts w:ascii="Times New Roman" w:hAnsi="Times New Roman" w:cs="Times New Roman"/>
          <w:sz w:val="24"/>
          <w:szCs w:val="24"/>
          <w:lang w:val="en-US"/>
        </w:rPr>
        <w:t>colleagues</w:t>
      </w:r>
      <w:r w:rsidR="00476C08" w:rsidRPr="009344F6">
        <w:rPr>
          <w:rFonts w:ascii="Times New Roman" w:hAnsi="Times New Roman" w:cs="Times New Roman"/>
          <w:sz w:val="24"/>
          <w:szCs w:val="24"/>
          <w:lang w:val="en-US"/>
        </w:rPr>
        <w:t xml:space="preserve"> are </w:t>
      </w:r>
      <w:r w:rsidR="004749B7" w:rsidRPr="009344F6">
        <w:rPr>
          <w:rFonts w:ascii="Times New Roman" w:hAnsi="Times New Roman" w:cs="Times New Roman"/>
          <w:sz w:val="24"/>
          <w:szCs w:val="24"/>
          <w:lang w:val="en-US"/>
        </w:rPr>
        <w:t xml:space="preserve">or were </w:t>
      </w:r>
      <w:r w:rsidR="004749B7" w:rsidRPr="009344F6">
        <w:rPr>
          <w:rFonts w:ascii="Times New Roman" w:hAnsi="Times New Roman" w:cs="Times New Roman"/>
          <w:sz w:val="24"/>
          <w:szCs w:val="24"/>
          <w:lang w:val="en-US"/>
        </w:rPr>
        <w:lastRenderedPageBreak/>
        <w:t xml:space="preserve">artisanal miners exposes the key </w:t>
      </w:r>
      <w:r w:rsidR="00EB61C1" w:rsidRPr="009344F6">
        <w:rPr>
          <w:rFonts w:ascii="Times New Roman" w:hAnsi="Times New Roman" w:cs="Times New Roman"/>
          <w:sz w:val="24"/>
          <w:szCs w:val="24"/>
          <w:lang w:val="en-US"/>
        </w:rPr>
        <w:t>witness (</w:t>
      </w:r>
      <w:r w:rsidR="004749B7" w:rsidRPr="009344F6">
        <w:rPr>
          <w:rFonts w:ascii="Times New Roman" w:hAnsi="Times New Roman" w:cs="Times New Roman"/>
          <w:sz w:val="24"/>
          <w:szCs w:val="24"/>
          <w:lang w:val="en-US"/>
        </w:rPr>
        <w:t>the girlfriend)</w:t>
      </w:r>
      <w:r w:rsidR="007D3A18" w:rsidRPr="009344F6">
        <w:rPr>
          <w:rFonts w:ascii="Times New Roman" w:hAnsi="Times New Roman" w:cs="Times New Roman"/>
          <w:sz w:val="24"/>
          <w:szCs w:val="24"/>
          <w:lang w:val="en-US"/>
        </w:rPr>
        <w:t xml:space="preserve"> to interference. Artisanal miners are known for their violence.</w:t>
      </w:r>
    </w:p>
    <w:p w14:paraId="07215CA4" w14:textId="43EC4D0F" w:rsidR="000D425D" w:rsidRPr="009344F6" w:rsidRDefault="00287C18" w:rsidP="009344F6">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[13] </w:t>
      </w:r>
      <w:r w:rsidR="000D425D" w:rsidRPr="009344F6">
        <w:rPr>
          <w:rFonts w:ascii="Times New Roman" w:hAnsi="Times New Roman" w:cs="Times New Roman"/>
          <w:sz w:val="24"/>
          <w:szCs w:val="24"/>
          <w:lang w:val="en-US"/>
        </w:rPr>
        <w:t>From the foregoing the applicant is likely to interfere with witnesses and abscond.</w:t>
      </w:r>
      <w:r w:rsidR="008B69E3" w:rsidRPr="009344F6">
        <w:rPr>
          <w:rFonts w:ascii="Times New Roman" w:hAnsi="Times New Roman" w:cs="Times New Roman"/>
          <w:sz w:val="24"/>
          <w:szCs w:val="24"/>
          <w:lang w:val="en-US"/>
        </w:rPr>
        <w:t xml:space="preserve"> He </w:t>
      </w:r>
      <w:r w:rsidR="00E632DB" w:rsidRPr="009344F6">
        <w:rPr>
          <w:rFonts w:ascii="Times New Roman" w:hAnsi="Times New Roman" w:cs="Times New Roman"/>
          <w:sz w:val="24"/>
          <w:szCs w:val="24"/>
          <w:lang w:val="en-US"/>
        </w:rPr>
        <w:t>failed to discharge the onus on him to show exceptional circumstances that he be admitted to bail.</w:t>
      </w:r>
    </w:p>
    <w:p w14:paraId="25EBA4AB" w14:textId="407F3A06" w:rsidR="00E632DB" w:rsidRPr="009344F6" w:rsidRDefault="00287C18" w:rsidP="009344F6">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[14] </w:t>
      </w:r>
      <w:r w:rsidR="00E632DB" w:rsidRPr="009344F6">
        <w:rPr>
          <w:rFonts w:ascii="Times New Roman" w:hAnsi="Times New Roman" w:cs="Times New Roman"/>
          <w:sz w:val="24"/>
          <w:szCs w:val="24"/>
          <w:lang w:val="en-US"/>
        </w:rPr>
        <w:t>It is for those reasons that the following order was issued.</w:t>
      </w:r>
    </w:p>
    <w:p w14:paraId="5C190A96" w14:textId="77777777" w:rsidR="00E632DB" w:rsidRPr="009344F6" w:rsidRDefault="00E632DB" w:rsidP="009344F6">
      <w:pPr>
        <w:spacing w:line="360" w:lineRule="auto"/>
        <w:ind w:firstLine="720"/>
        <w:jc w:val="both"/>
        <w:rPr>
          <w:rFonts w:ascii="Times New Roman" w:hAnsi="Times New Roman" w:cs="Times New Roman"/>
          <w:sz w:val="24"/>
          <w:szCs w:val="24"/>
          <w:lang w:val="en-US"/>
        </w:rPr>
      </w:pPr>
      <w:r w:rsidRPr="009344F6">
        <w:rPr>
          <w:rFonts w:ascii="Times New Roman" w:hAnsi="Times New Roman" w:cs="Times New Roman"/>
          <w:sz w:val="24"/>
          <w:szCs w:val="24"/>
          <w:lang w:val="en-US"/>
        </w:rPr>
        <w:t>Application dismissed.</w:t>
      </w:r>
    </w:p>
    <w:p w14:paraId="47B80DDC" w14:textId="77777777" w:rsidR="00E632DB" w:rsidRPr="009344F6" w:rsidRDefault="00E632DB" w:rsidP="009344F6">
      <w:pPr>
        <w:spacing w:line="360" w:lineRule="auto"/>
        <w:jc w:val="both"/>
        <w:rPr>
          <w:rFonts w:ascii="Times New Roman" w:hAnsi="Times New Roman" w:cs="Times New Roman"/>
          <w:sz w:val="24"/>
          <w:szCs w:val="24"/>
          <w:lang w:val="en-US"/>
        </w:rPr>
      </w:pPr>
    </w:p>
    <w:p w14:paraId="04E0D302" w14:textId="32A8835D" w:rsidR="00525965" w:rsidRDefault="00E632DB" w:rsidP="005F0EEB">
      <w:pPr>
        <w:spacing w:after="0" w:line="360" w:lineRule="auto"/>
        <w:jc w:val="both"/>
        <w:rPr>
          <w:rFonts w:ascii="Times New Roman" w:hAnsi="Times New Roman" w:cs="Times New Roman"/>
          <w:bCs/>
          <w:i/>
          <w:iCs/>
          <w:sz w:val="24"/>
          <w:szCs w:val="24"/>
          <w:lang w:val="en-US"/>
        </w:rPr>
      </w:pPr>
      <w:r w:rsidRPr="009344F6">
        <w:rPr>
          <w:rFonts w:ascii="Times New Roman" w:hAnsi="Times New Roman" w:cs="Times New Roman"/>
          <w:bCs/>
          <w:i/>
          <w:iCs/>
          <w:sz w:val="24"/>
          <w:szCs w:val="24"/>
          <w:lang w:val="en-US"/>
        </w:rPr>
        <w:t>Mugwagwa &amp; Partners, Applicant Legal Practitione</w:t>
      </w:r>
      <w:r w:rsidR="009344F6" w:rsidRPr="009344F6">
        <w:rPr>
          <w:rFonts w:ascii="Times New Roman" w:hAnsi="Times New Roman" w:cs="Times New Roman"/>
          <w:bCs/>
          <w:i/>
          <w:iCs/>
          <w:sz w:val="24"/>
          <w:szCs w:val="24"/>
          <w:lang w:val="en-US"/>
        </w:rPr>
        <w:t>rs</w:t>
      </w:r>
    </w:p>
    <w:p w14:paraId="301A6F6B" w14:textId="40133EB8" w:rsidR="0099497E" w:rsidRPr="009344F6" w:rsidRDefault="0099497E" w:rsidP="005F0EEB">
      <w:pPr>
        <w:spacing w:after="0" w:line="360" w:lineRule="auto"/>
        <w:jc w:val="both"/>
        <w:rPr>
          <w:rFonts w:ascii="Times New Roman" w:hAnsi="Times New Roman" w:cs="Times New Roman"/>
          <w:bCs/>
          <w:i/>
          <w:iCs/>
          <w:sz w:val="24"/>
          <w:szCs w:val="24"/>
          <w:lang w:val="en-US"/>
        </w:rPr>
      </w:pPr>
      <w:r>
        <w:rPr>
          <w:rFonts w:ascii="Times New Roman" w:hAnsi="Times New Roman" w:cs="Times New Roman"/>
          <w:bCs/>
          <w:i/>
          <w:iCs/>
          <w:sz w:val="24"/>
          <w:szCs w:val="24"/>
          <w:lang w:val="en-US"/>
        </w:rPr>
        <w:t>National Prosecuting Authority, the State’s legal practi</w:t>
      </w:r>
      <w:r w:rsidR="00A371BC">
        <w:rPr>
          <w:rFonts w:ascii="Times New Roman" w:hAnsi="Times New Roman" w:cs="Times New Roman"/>
          <w:bCs/>
          <w:i/>
          <w:iCs/>
          <w:sz w:val="24"/>
          <w:szCs w:val="24"/>
          <w:lang w:val="en-US"/>
        </w:rPr>
        <w:t>tioners</w:t>
      </w:r>
    </w:p>
    <w:sectPr w:rsidR="0099497E" w:rsidRPr="009344F6">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2E7F7" w14:textId="77777777" w:rsidR="00816362" w:rsidRDefault="00816362" w:rsidP="009344F6">
      <w:pPr>
        <w:spacing w:after="0" w:line="240" w:lineRule="auto"/>
      </w:pPr>
      <w:r>
        <w:separator/>
      </w:r>
    </w:p>
  </w:endnote>
  <w:endnote w:type="continuationSeparator" w:id="0">
    <w:p w14:paraId="24896A67" w14:textId="77777777" w:rsidR="00816362" w:rsidRDefault="00816362" w:rsidP="009344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E12D3" w14:textId="77777777" w:rsidR="00816362" w:rsidRDefault="00816362" w:rsidP="009344F6">
      <w:pPr>
        <w:spacing w:after="0" w:line="240" w:lineRule="auto"/>
      </w:pPr>
      <w:r>
        <w:separator/>
      </w:r>
    </w:p>
  </w:footnote>
  <w:footnote w:type="continuationSeparator" w:id="0">
    <w:p w14:paraId="26AD1047" w14:textId="77777777" w:rsidR="00816362" w:rsidRDefault="00816362" w:rsidP="009344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8435427"/>
      <w:docPartObj>
        <w:docPartGallery w:val="Page Numbers (Top of Page)"/>
        <w:docPartUnique/>
      </w:docPartObj>
    </w:sdtPr>
    <w:sdtEndPr>
      <w:rPr>
        <w:noProof/>
      </w:rPr>
    </w:sdtEndPr>
    <w:sdtContent>
      <w:p w14:paraId="34BF2AA7" w14:textId="77777777" w:rsidR="009344F6" w:rsidRDefault="009344F6">
        <w:pPr>
          <w:pStyle w:val="Header"/>
          <w:jc w:val="right"/>
          <w:rPr>
            <w:noProof/>
          </w:rPr>
        </w:pPr>
        <w:r>
          <w:fldChar w:fldCharType="begin"/>
        </w:r>
        <w:r>
          <w:instrText xml:space="preserve"> PAGE   \* MERGEFORMAT </w:instrText>
        </w:r>
        <w:r>
          <w:fldChar w:fldCharType="separate"/>
        </w:r>
        <w:r>
          <w:rPr>
            <w:noProof/>
          </w:rPr>
          <w:t>2</w:t>
        </w:r>
        <w:r>
          <w:rPr>
            <w:noProof/>
          </w:rPr>
          <w:fldChar w:fldCharType="end"/>
        </w:r>
      </w:p>
      <w:p w14:paraId="44B290B5" w14:textId="4983000C" w:rsidR="00D27CBD" w:rsidRDefault="00D27CBD">
        <w:pPr>
          <w:pStyle w:val="Header"/>
          <w:jc w:val="right"/>
          <w:rPr>
            <w:noProof/>
          </w:rPr>
        </w:pPr>
        <w:r>
          <w:rPr>
            <w:noProof/>
          </w:rPr>
          <w:t>HCC11/26</w:t>
        </w:r>
      </w:p>
      <w:p w14:paraId="47C815B6" w14:textId="3E1A2DA9" w:rsidR="009344F6" w:rsidRDefault="009344F6">
        <w:pPr>
          <w:pStyle w:val="Header"/>
          <w:jc w:val="right"/>
        </w:pPr>
        <w:r w:rsidRPr="009344F6">
          <w:t>HCCR  1777/25</w:t>
        </w:r>
      </w:p>
    </w:sdtContent>
  </w:sdt>
  <w:p w14:paraId="6AD76B3D" w14:textId="77777777" w:rsidR="009344F6" w:rsidRDefault="009344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873"/>
    <w:rsid w:val="0001576A"/>
    <w:rsid w:val="00016C10"/>
    <w:rsid w:val="0005103D"/>
    <w:rsid w:val="0007119A"/>
    <w:rsid w:val="00096F6D"/>
    <w:rsid w:val="000B1857"/>
    <w:rsid w:val="000C538B"/>
    <w:rsid w:val="000D425D"/>
    <w:rsid w:val="00126771"/>
    <w:rsid w:val="00132CC4"/>
    <w:rsid w:val="001607A5"/>
    <w:rsid w:val="00197804"/>
    <w:rsid w:val="001B63A1"/>
    <w:rsid w:val="001D3DFF"/>
    <w:rsid w:val="00211DDC"/>
    <w:rsid w:val="002266EC"/>
    <w:rsid w:val="00254B4B"/>
    <w:rsid w:val="00260309"/>
    <w:rsid w:val="00287C18"/>
    <w:rsid w:val="002C2835"/>
    <w:rsid w:val="002D5687"/>
    <w:rsid w:val="002E081D"/>
    <w:rsid w:val="002E6549"/>
    <w:rsid w:val="002E69DF"/>
    <w:rsid w:val="00300677"/>
    <w:rsid w:val="00301AF5"/>
    <w:rsid w:val="00307CBF"/>
    <w:rsid w:val="00307F28"/>
    <w:rsid w:val="00354F0A"/>
    <w:rsid w:val="00361B4B"/>
    <w:rsid w:val="00363955"/>
    <w:rsid w:val="00391C68"/>
    <w:rsid w:val="003C3CB3"/>
    <w:rsid w:val="003C54F6"/>
    <w:rsid w:val="003D3269"/>
    <w:rsid w:val="004749B7"/>
    <w:rsid w:val="00476C08"/>
    <w:rsid w:val="004965C3"/>
    <w:rsid w:val="004F77B5"/>
    <w:rsid w:val="00512936"/>
    <w:rsid w:val="005217D2"/>
    <w:rsid w:val="00525965"/>
    <w:rsid w:val="00532EE8"/>
    <w:rsid w:val="00557B47"/>
    <w:rsid w:val="005B4B0F"/>
    <w:rsid w:val="005B5B71"/>
    <w:rsid w:val="005F0EEB"/>
    <w:rsid w:val="005F2183"/>
    <w:rsid w:val="005F2664"/>
    <w:rsid w:val="00600700"/>
    <w:rsid w:val="00602B66"/>
    <w:rsid w:val="00696873"/>
    <w:rsid w:val="00736158"/>
    <w:rsid w:val="00747984"/>
    <w:rsid w:val="0078553E"/>
    <w:rsid w:val="00792143"/>
    <w:rsid w:val="007A5861"/>
    <w:rsid w:val="007A67D7"/>
    <w:rsid w:val="007A6A29"/>
    <w:rsid w:val="007D3A18"/>
    <w:rsid w:val="00806F46"/>
    <w:rsid w:val="00816362"/>
    <w:rsid w:val="00826A0F"/>
    <w:rsid w:val="008306FD"/>
    <w:rsid w:val="008700F6"/>
    <w:rsid w:val="008B69E3"/>
    <w:rsid w:val="008E69E0"/>
    <w:rsid w:val="008F1916"/>
    <w:rsid w:val="008F2208"/>
    <w:rsid w:val="009344F6"/>
    <w:rsid w:val="00951978"/>
    <w:rsid w:val="00954C50"/>
    <w:rsid w:val="00971662"/>
    <w:rsid w:val="0099497E"/>
    <w:rsid w:val="009A51A0"/>
    <w:rsid w:val="009B08E1"/>
    <w:rsid w:val="009C3C03"/>
    <w:rsid w:val="009D74BF"/>
    <w:rsid w:val="00A22D7E"/>
    <w:rsid w:val="00A25C4B"/>
    <w:rsid w:val="00A371BC"/>
    <w:rsid w:val="00AE0A77"/>
    <w:rsid w:val="00B06CF1"/>
    <w:rsid w:val="00B13202"/>
    <w:rsid w:val="00B160AB"/>
    <w:rsid w:val="00B21523"/>
    <w:rsid w:val="00B33A46"/>
    <w:rsid w:val="00B40B40"/>
    <w:rsid w:val="00B46627"/>
    <w:rsid w:val="00B50212"/>
    <w:rsid w:val="00B560A7"/>
    <w:rsid w:val="00B757C9"/>
    <w:rsid w:val="00BC463B"/>
    <w:rsid w:val="00BC7519"/>
    <w:rsid w:val="00BF4F77"/>
    <w:rsid w:val="00C24DD6"/>
    <w:rsid w:val="00C44CFF"/>
    <w:rsid w:val="00C64242"/>
    <w:rsid w:val="00CD4801"/>
    <w:rsid w:val="00D27CBD"/>
    <w:rsid w:val="00D848F0"/>
    <w:rsid w:val="00DA7D0B"/>
    <w:rsid w:val="00DB0090"/>
    <w:rsid w:val="00DD22B4"/>
    <w:rsid w:val="00E07890"/>
    <w:rsid w:val="00E40A8E"/>
    <w:rsid w:val="00E551FB"/>
    <w:rsid w:val="00E632DB"/>
    <w:rsid w:val="00E657DC"/>
    <w:rsid w:val="00E93893"/>
    <w:rsid w:val="00E95773"/>
    <w:rsid w:val="00EB61C1"/>
    <w:rsid w:val="00ED66CF"/>
    <w:rsid w:val="00EE237B"/>
    <w:rsid w:val="00F93A57"/>
    <w:rsid w:val="00F9443C"/>
    <w:rsid w:val="00FC0AA2"/>
    <w:rsid w:val="00FD2264"/>
    <w:rsid w:val="00FE39FB"/>
    <w:rsid w:val="00FE4816"/>
    <w:rsid w:val="00FF026F"/>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668E9A"/>
  <w15:chartTrackingRefBased/>
  <w15:docId w15:val="{323C784A-E3D6-4FA5-95E7-DD1A1E2D0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44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44F6"/>
  </w:style>
  <w:style w:type="paragraph" w:styleId="Footer">
    <w:name w:val="footer"/>
    <w:basedOn w:val="Normal"/>
    <w:link w:val="FooterChar"/>
    <w:uiPriority w:val="99"/>
    <w:unhideWhenUsed/>
    <w:rsid w:val="009344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44F6"/>
  </w:style>
  <w:style w:type="paragraph" w:styleId="Revision">
    <w:name w:val="Revision"/>
    <w:hidden/>
    <w:uiPriority w:val="99"/>
    <w:semiHidden/>
    <w:rsid w:val="0078553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1112</Words>
  <Characters>6339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Executive Assistant</dc:creator>
  <cp:keywords/>
  <dc:description/>
  <cp:lastModifiedBy>Chinhoyi Magistrate</cp:lastModifiedBy>
  <cp:revision>2</cp:revision>
  <dcterms:created xsi:type="dcterms:W3CDTF">2026-03-06T11:51:00Z</dcterms:created>
  <dcterms:modified xsi:type="dcterms:W3CDTF">2026-03-06T11:51:00Z</dcterms:modified>
</cp:coreProperties>
</file>