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5C5" w:rsidRPr="00241130" w:rsidRDefault="00515109" w:rsidP="00477FB9">
      <w:pPr>
        <w:spacing w:after="100" w:afterAutospacing="1" w:line="240" w:lineRule="auto"/>
        <w:jc w:val="both"/>
        <w:rPr>
          <w:rFonts w:ascii="Times New Roman" w:hAnsi="Times New Roman" w:cs="Times New Roman"/>
          <w:b/>
        </w:rPr>
      </w:pPr>
      <w:r w:rsidRPr="00241130">
        <w:rPr>
          <w:rFonts w:ascii="Times New Roman" w:hAnsi="Times New Roman" w:cs="Times New Roman"/>
          <w:b/>
        </w:rPr>
        <w:t>IN THE</w:t>
      </w:r>
      <w:r w:rsidR="004B25C5" w:rsidRPr="00241130">
        <w:rPr>
          <w:rFonts w:ascii="Times New Roman" w:hAnsi="Times New Roman" w:cs="Times New Roman"/>
          <w:b/>
        </w:rPr>
        <w:t xml:space="preserve"> LABOUR COURT OF ZIMBABWE    </w:t>
      </w:r>
      <w:r w:rsidR="004B25C5" w:rsidRPr="00241130">
        <w:rPr>
          <w:rFonts w:ascii="Times New Roman" w:hAnsi="Times New Roman" w:cs="Times New Roman"/>
          <w:b/>
        </w:rPr>
        <w:tab/>
        <w:t xml:space="preserve"> </w:t>
      </w:r>
      <w:r w:rsidR="00477FB9" w:rsidRPr="00241130">
        <w:rPr>
          <w:rFonts w:ascii="Times New Roman" w:hAnsi="Times New Roman" w:cs="Times New Roman"/>
          <w:b/>
        </w:rPr>
        <w:t xml:space="preserve"> </w:t>
      </w:r>
      <w:r w:rsidR="004B25C5" w:rsidRPr="00241130">
        <w:rPr>
          <w:rFonts w:ascii="Times New Roman" w:hAnsi="Times New Roman" w:cs="Times New Roman"/>
          <w:b/>
        </w:rPr>
        <w:t xml:space="preserve"> </w:t>
      </w:r>
      <w:r w:rsidR="00241130">
        <w:rPr>
          <w:rFonts w:ascii="Times New Roman" w:hAnsi="Times New Roman" w:cs="Times New Roman"/>
          <w:b/>
        </w:rPr>
        <w:t xml:space="preserve">    </w:t>
      </w:r>
      <w:r w:rsidR="004B25C5" w:rsidRPr="00241130">
        <w:rPr>
          <w:rFonts w:ascii="Times New Roman" w:hAnsi="Times New Roman" w:cs="Times New Roman"/>
          <w:b/>
        </w:rPr>
        <w:t>JUDGEMENT NO. LC/MS/19/2013</w:t>
      </w:r>
    </w:p>
    <w:p w:rsidR="004B25C5" w:rsidRPr="00241130" w:rsidRDefault="004B25C5" w:rsidP="00477FB9">
      <w:pPr>
        <w:spacing w:after="100" w:afterAutospacing="1" w:line="240" w:lineRule="auto"/>
        <w:jc w:val="both"/>
        <w:rPr>
          <w:rFonts w:ascii="Times New Roman" w:hAnsi="Times New Roman" w:cs="Times New Roman"/>
          <w:b/>
        </w:rPr>
      </w:pPr>
      <w:r w:rsidRPr="00241130">
        <w:rPr>
          <w:rFonts w:ascii="Times New Roman" w:hAnsi="Times New Roman" w:cs="Times New Roman"/>
          <w:b/>
        </w:rPr>
        <w:t>HELD AT MASVINGO ON 22 NOVEMBER, 2013</w:t>
      </w:r>
      <w:r w:rsidR="00241130">
        <w:rPr>
          <w:rFonts w:ascii="Times New Roman" w:hAnsi="Times New Roman" w:cs="Times New Roman"/>
          <w:b/>
        </w:rPr>
        <w:t xml:space="preserve">      </w:t>
      </w:r>
      <w:r w:rsidRPr="00241130">
        <w:rPr>
          <w:rFonts w:ascii="Times New Roman" w:hAnsi="Times New Roman" w:cs="Times New Roman"/>
          <w:b/>
        </w:rPr>
        <w:tab/>
        <w:t>CASE</w:t>
      </w:r>
      <w:r w:rsidR="00241130" w:rsidRPr="00241130">
        <w:rPr>
          <w:rFonts w:ascii="Times New Roman" w:hAnsi="Times New Roman" w:cs="Times New Roman"/>
          <w:b/>
        </w:rPr>
        <w:t xml:space="preserve"> </w:t>
      </w:r>
      <w:r w:rsidRPr="00241130">
        <w:rPr>
          <w:rFonts w:ascii="Times New Roman" w:hAnsi="Times New Roman" w:cs="Times New Roman"/>
          <w:b/>
        </w:rPr>
        <w:t>NO. LC/MS/CON/23/2010</w:t>
      </w:r>
    </w:p>
    <w:p w:rsidR="00241130" w:rsidRPr="00241130" w:rsidRDefault="00364C29" w:rsidP="00477FB9">
      <w:pPr>
        <w:spacing w:after="100" w:afterAutospacing="1" w:line="240" w:lineRule="auto"/>
        <w:jc w:val="both"/>
        <w:rPr>
          <w:rFonts w:ascii="Times New Roman" w:hAnsi="Times New Roman" w:cs="Times New Roman"/>
          <w:b/>
        </w:rPr>
      </w:pPr>
      <w:r>
        <w:rPr>
          <w:rFonts w:ascii="Times New Roman" w:hAnsi="Times New Roman" w:cs="Times New Roman"/>
          <w:b/>
        </w:rPr>
        <w:t>a</w:t>
      </w:r>
      <w:r w:rsidR="00241130" w:rsidRPr="00241130">
        <w:rPr>
          <w:rFonts w:ascii="Times New Roman" w:hAnsi="Times New Roman" w:cs="Times New Roman"/>
          <w:b/>
        </w:rPr>
        <w:t xml:space="preserve">nd </w:t>
      </w:r>
      <w:r w:rsidR="00165263">
        <w:rPr>
          <w:rFonts w:ascii="Times New Roman" w:hAnsi="Times New Roman" w:cs="Times New Roman"/>
          <w:b/>
        </w:rPr>
        <w:t>4</w:t>
      </w:r>
      <w:r w:rsidR="00165263" w:rsidRPr="00165263">
        <w:rPr>
          <w:rFonts w:ascii="Times New Roman" w:hAnsi="Times New Roman" w:cs="Times New Roman"/>
          <w:b/>
          <w:vertAlign w:val="superscript"/>
        </w:rPr>
        <w:t>th</w:t>
      </w:r>
      <w:r w:rsidR="00165263">
        <w:rPr>
          <w:rFonts w:ascii="Times New Roman" w:hAnsi="Times New Roman" w:cs="Times New Roman"/>
          <w:b/>
        </w:rPr>
        <w:t xml:space="preserve"> </w:t>
      </w:r>
      <w:bookmarkStart w:id="0" w:name="_GoBack"/>
      <w:bookmarkEnd w:id="0"/>
      <w:r w:rsidR="008E5D46">
        <w:rPr>
          <w:rFonts w:ascii="Times New Roman" w:hAnsi="Times New Roman" w:cs="Times New Roman"/>
          <w:b/>
        </w:rPr>
        <w:t>DECEMBER, 2013</w:t>
      </w:r>
    </w:p>
    <w:p w:rsidR="004B25C5" w:rsidRPr="004B25C5" w:rsidRDefault="00515109" w:rsidP="004B25C5">
      <w:pPr>
        <w:spacing w:after="100" w:afterAutospacing="1" w:line="480" w:lineRule="auto"/>
        <w:jc w:val="both"/>
        <w:rPr>
          <w:rFonts w:ascii="Times New Roman" w:hAnsi="Times New Roman" w:cs="Times New Roman"/>
          <w:sz w:val="24"/>
          <w:szCs w:val="24"/>
        </w:rPr>
      </w:pPr>
      <w:r w:rsidRPr="004B25C5">
        <w:rPr>
          <w:rFonts w:ascii="Times New Roman" w:hAnsi="Times New Roman" w:cs="Times New Roman"/>
          <w:sz w:val="24"/>
          <w:szCs w:val="24"/>
        </w:rPr>
        <w:t>In</w:t>
      </w:r>
      <w:r w:rsidRPr="004B25C5">
        <w:rPr>
          <w:rFonts w:ascii="Times New Roman" w:hAnsi="Times New Roman" w:cs="Times New Roman"/>
          <w:b/>
          <w:sz w:val="24"/>
          <w:szCs w:val="24"/>
        </w:rPr>
        <w:t xml:space="preserve"> </w:t>
      </w:r>
      <w:r w:rsidRPr="004B25C5">
        <w:rPr>
          <w:rFonts w:ascii="Times New Roman" w:hAnsi="Times New Roman" w:cs="Times New Roman"/>
          <w:sz w:val="24"/>
          <w:szCs w:val="24"/>
        </w:rPr>
        <w:t>the</w:t>
      </w:r>
      <w:r w:rsidR="004B25C5" w:rsidRPr="004B25C5">
        <w:rPr>
          <w:rFonts w:ascii="Times New Roman" w:hAnsi="Times New Roman" w:cs="Times New Roman"/>
          <w:sz w:val="24"/>
          <w:szCs w:val="24"/>
        </w:rPr>
        <w:t xml:space="preserve"> matter between:-</w:t>
      </w:r>
    </w:p>
    <w:p w:rsidR="004B25C5" w:rsidRPr="004B25C5" w:rsidRDefault="004B25C5" w:rsidP="004B25C5">
      <w:pPr>
        <w:spacing w:after="100" w:afterAutospacing="1" w:line="480" w:lineRule="auto"/>
        <w:jc w:val="both"/>
        <w:rPr>
          <w:rFonts w:ascii="Times New Roman" w:hAnsi="Times New Roman" w:cs="Times New Roman"/>
          <w:b/>
          <w:sz w:val="24"/>
          <w:szCs w:val="24"/>
        </w:rPr>
      </w:pPr>
      <w:r w:rsidRPr="004B25C5">
        <w:rPr>
          <w:rFonts w:ascii="Times New Roman" w:hAnsi="Times New Roman" w:cs="Times New Roman"/>
          <w:b/>
          <w:sz w:val="24"/>
          <w:szCs w:val="24"/>
        </w:rPr>
        <w:t>SAMUEL NHANGA</w:t>
      </w:r>
      <w:r w:rsidRPr="004B25C5">
        <w:rPr>
          <w:rFonts w:ascii="Times New Roman" w:hAnsi="Times New Roman" w:cs="Times New Roman"/>
          <w:b/>
          <w:sz w:val="24"/>
          <w:szCs w:val="24"/>
        </w:rPr>
        <w:tab/>
      </w:r>
      <w:r w:rsidRPr="004B25C5">
        <w:rPr>
          <w:rFonts w:ascii="Times New Roman" w:hAnsi="Times New Roman" w:cs="Times New Roman"/>
          <w:b/>
          <w:sz w:val="24"/>
          <w:szCs w:val="24"/>
        </w:rPr>
        <w:tab/>
      </w:r>
      <w:r w:rsidRPr="004B25C5">
        <w:rPr>
          <w:rFonts w:ascii="Times New Roman" w:hAnsi="Times New Roman" w:cs="Times New Roman"/>
          <w:b/>
          <w:sz w:val="24"/>
          <w:szCs w:val="24"/>
        </w:rPr>
        <w:tab/>
      </w:r>
      <w:r w:rsidRPr="004B25C5">
        <w:rPr>
          <w:rFonts w:ascii="Times New Roman" w:hAnsi="Times New Roman" w:cs="Times New Roman"/>
          <w:b/>
          <w:sz w:val="24"/>
          <w:szCs w:val="24"/>
        </w:rPr>
        <w:tab/>
      </w:r>
      <w:r w:rsidRPr="004B25C5">
        <w:rPr>
          <w:rFonts w:ascii="Times New Roman" w:hAnsi="Times New Roman" w:cs="Times New Roman"/>
          <w:b/>
          <w:sz w:val="24"/>
          <w:szCs w:val="24"/>
        </w:rPr>
        <w:tab/>
        <w:t>-</w:t>
      </w:r>
      <w:r w:rsidRPr="004B25C5">
        <w:rPr>
          <w:rFonts w:ascii="Times New Roman" w:hAnsi="Times New Roman" w:cs="Times New Roman"/>
          <w:b/>
          <w:sz w:val="24"/>
          <w:szCs w:val="24"/>
        </w:rPr>
        <w:tab/>
        <w:t>Applicant</w:t>
      </w:r>
    </w:p>
    <w:p w:rsidR="004B25C5" w:rsidRPr="004B25C5" w:rsidRDefault="004B25C5" w:rsidP="004B25C5">
      <w:pPr>
        <w:spacing w:after="100" w:afterAutospacing="1" w:line="480" w:lineRule="auto"/>
        <w:jc w:val="both"/>
        <w:rPr>
          <w:rFonts w:ascii="Times New Roman" w:hAnsi="Times New Roman" w:cs="Times New Roman"/>
          <w:sz w:val="24"/>
          <w:szCs w:val="24"/>
        </w:rPr>
      </w:pPr>
      <w:r w:rsidRPr="004B25C5">
        <w:rPr>
          <w:rFonts w:ascii="Times New Roman" w:hAnsi="Times New Roman" w:cs="Times New Roman"/>
          <w:sz w:val="24"/>
          <w:szCs w:val="24"/>
        </w:rPr>
        <w:t>And</w:t>
      </w:r>
    </w:p>
    <w:p w:rsidR="004B25C5" w:rsidRPr="004B25C5" w:rsidRDefault="00515109" w:rsidP="004B25C5">
      <w:pPr>
        <w:spacing w:after="100" w:afterAutospacing="1" w:line="480" w:lineRule="auto"/>
        <w:jc w:val="both"/>
        <w:rPr>
          <w:rFonts w:ascii="Times New Roman" w:hAnsi="Times New Roman" w:cs="Times New Roman"/>
          <w:b/>
          <w:sz w:val="24"/>
          <w:szCs w:val="24"/>
        </w:rPr>
      </w:pPr>
      <w:r w:rsidRPr="004B25C5">
        <w:rPr>
          <w:rFonts w:ascii="Times New Roman" w:hAnsi="Times New Roman" w:cs="Times New Roman"/>
          <w:b/>
          <w:sz w:val="24"/>
          <w:szCs w:val="24"/>
        </w:rPr>
        <w:t>TRIANGLE (</w:t>
      </w:r>
      <w:r w:rsidR="004B25C5" w:rsidRPr="004B25C5">
        <w:rPr>
          <w:rFonts w:ascii="Times New Roman" w:hAnsi="Times New Roman" w:cs="Times New Roman"/>
          <w:b/>
          <w:sz w:val="24"/>
          <w:szCs w:val="24"/>
        </w:rPr>
        <w:t>PVT</w:t>
      </w:r>
      <w:r w:rsidRPr="004B25C5">
        <w:rPr>
          <w:rFonts w:ascii="Times New Roman" w:hAnsi="Times New Roman" w:cs="Times New Roman"/>
          <w:b/>
          <w:sz w:val="24"/>
          <w:szCs w:val="24"/>
        </w:rPr>
        <w:t>) LTD</w:t>
      </w:r>
      <w:r w:rsidR="004B25C5" w:rsidRPr="004B25C5">
        <w:rPr>
          <w:rFonts w:ascii="Times New Roman" w:hAnsi="Times New Roman" w:cs="Times New Roman"/>
          <w:b/>
          <w:sz w:val="24"/>
          <w:szCs w:val="24"/>
        </w:rPr>
        <w:tab/>
      </w:r>
      <w:r w:rsidR="004B25C5" w:rsidRPr="004B25C5">
        <w:rPr>
          <w:rFonts w:ascii="Times New Roman" w:hAnsi="Times New Roman" w:cs="Times New Roman"/>
          <w:b/>
          <w:sz w:val="24"/>
          <w:szCs w:val="24"/>
        </w:rPr>
        <w:tab/>
      </w:r>
      <w:r w:rsidR="004B25C5" w:rsidRPr="004B25C5">
        <w:rPr>
          <w:rFonts w:ascii="Times New Roman" w:hAnsi="Times New Roman" w:cs="Times New Roman"/>
          <w:b/>
          <w:sz w:val="24"/>
          <w:szCs w:val="24"/>
        </w:rPr>
        <w:tab/>
      </w:r>
      <w:r w:rsidR="004B25C5" w:rsidRPr="004B25C5">
        <w:rPr>
          <w:rFonts w:ascii="Times New Roman" w:hAnsi="Times New Roman" w:cs="Times New Roman"/>
          <w:b/>
          <w:sz w:val="24"/>
          <w:szCs w:val="24"/>
        </w:rPr>
        <w:tab/>
        <w:t>-</w:t>
      </w:r>
      <w:r w:rsidR="004B25C5" w:rsidRPr="004B25C5">
        <w:rPr>
          <w:rFonts w:ascii="Times New Roman" w:hAnsi="Times New Roman" w:cs="Times New Roman"/>
          <w:b/>
          <w:sz w:val="24"/>
          <w:szCs w:val="24"/>
        </w:rPr>
        <w:tab/>
        <w:t>Respondent</w:t>
      </w:r>
    </w:p>
    <w:p w:rsidR="004B25C5" w:rsidRPr="004B25C5" w:rsidRDefault="004B25C5" w:rsidP="004B25C5">
      <w:pPr>
        <w:spacing w:after="100" w:afterAutospacing="1" w:line="480" w:lineRule="auto"/>
        <w:jc w:val="both"/>
        <w:rPr>
          <w:rFonts w:ascii="Times New Roman" w:hAnsi="Times New Roman" w:cs="Times New Roman"/>
          <w:sz w:val="24"/>
          <w:szCs w:val="24"/>
        </w:rPr>
      </w:pPr>
      <w:r w:rsidRPr="004B25C5">
        <w:rPr>
          <w:rFonts w:ascii="Times New Roman" w:hAnsi="Times New Roman" w:cs="Times New Roman"/>
          <w:sz w:val="24"/>
          <w:szCs w:val="24"/>
        </w:rPr>
        <w:t>Before The Honourable B.T. Chivizhe:  Judge</w:t>
      </w:r>
    </w:p>
    <w:p w:rsidR="004B25C5" w:rsidRPr="004B25C5" w:rsidRDefault="004B25C5" w:rsidP="00477FB9">
      <w:pPr>
        <w:spacing w:after="100" w:afterAutospacing="1" w:line="360" w:lineRule="auto"/>
        <w:jc w:val="both"/>
        <w:rPr>
          <w:rFonts w:ascii="Times New Roman" w:hAnsi="Times New Roman" w:cs="Times New Roman"/>
          <w:b/>
          <w:sz w:val="24"/>
          <w:szCs w:val="24"/>
        </w:rPr>
      </w:pPr>
      <w:r w:rsidRPr="004B25C5">
        <w:rPr>
          <w:rFonts w:ascii="Times New Roman" w:hAnsi="Times New Roman" w:cs="Times New Roman"/>
          <w:b/>
          <w:sz w:val="24"/>
          <w:szCs w:val="24"/>
        </w:rPr>
        <w:t>For Applicant</w:t>
      </w:r>
      <w:r w:rsidRPr="004B25C5">
        <w:rPr>
          <w:rFonts w:ascii="Times New Roman" w:hAnsi="Times New Roman" w:cs="Times New Roman"/>
          <w:b/>
          <w:sz w:val="24"/>
          <w:szCs w:val="24"/>
        </w:rPr>
        <w:tab/>
      </w:r>
      <w:r w:rsidRPr="004B25C5">
        <w:rPr>
          <w:rFonts w:ascii="Times New Roman" w:hAnsi="Times New Roman" w:cs="Times New Roman"/>
          <w:b/>
          <w:sz w:val="24"/>
          <w:szCs w:val="24"/>
        </w:rPr>
        <w:tab/>
        <w:t xml:space="preserve">In </w:t>
      </w:r>
      <w:r w:rsidRPr="004B25C5">
        <w:rPr>
          <w:rFonts w:ascii="Times New Roman" w:hAnsi="Times New Roman" w:cs="Times New Roman"/>
          <w:sz w:val="24"/>
          <w:szCs w:val="24"/>
        </w:rPr>
        <w:t xml:space="preserve"> </w:t>
      </w:r>
      <w:r w:rsidRPr="004B25C5">
        <w:rPr>
          <w:rFonts w:ascii="Times New Roman" w:hAnsi="Times New Roman" w:cs="Times New Roman"/>
          <w:b/>
          <w:sz w:val="24"/>
          <w:szCs w:val="24"/>
        </w:rPr>
        <w:t>Person</w:t>
      </w:r>
    </w:p>
    <w:p w:rsidR="004B25C5" w:rsidRPr="004B25C5" w:rsidRDefault="004B25C5" w:rsidP="00477FB9">
      <w:pPr>
        <w:spacing w:after="100" w:afterAutospacing="1" w:line="360" w:lineRule="auto"/>
        <w:jc w:val="both"/>
        <w:rPr>
          <w:rFonts w:ascii="Times New Roman" w:hAnsi="Times New Roman" w:cs="Times New Roman"/>
          <w:b/>
          <w:sz w:val="24"/>
          <w:szCs w:val="24"/>
        </w:rPr>
      </w:pPr>
      <w:r w:rsidRPr="004B25C5">
        <w:rPr>
          <w:rFonts w:ascii="Times New Roman" w:hAnsi="Times New Roman" w:cs="Times New Roman"/>
          <w:b/>
          <w:sz w:val="24"/>
          <w:szCs w:val="24"/>
        </w:rPr>
        <w:t>For Respondent</w:t>
      </w:r>
      <w:r w:rsidRPr="004B25C5">
        <w:rPr>
          <w:rFonts w:ascii="Times New Roman" w:hAnsi="Times New Roman" w:cs="Times New Roman"/>
          <w:b/>
          <w:sz w:val="24"/>
          <w:szCs w:val="24"/>
        </w:rPr>
        <w:tab/>
        <w:t>-</w:t>
      </w:r>
      <w:r w:rsidRPr="004B25C5">
        <w:rPr>
          <w:rFonts w:ascii="Times New Roman" w:hAnsi="Times New Roman" w:cs="Times New Roman"/>
          <w:b/>
          <w:sz w:val="24"/>
          <w:szCs w:val="24"/>
        </w:rPr>
        <w:tab/>
        <w:t>Mr A. Rutanhire  (Legal Practitioner)</w:t>
      </w:r>
    </w:p>
    <w:p w:rsidR="00477FB9" w:rsidRDefault="00477FB9" w:rsidP="004B25C5">
      <w:pPr>
        <w:spacing w:after="100" w:afterAutospacing="1" w:line="480" w:lineRule="auto"/>
        <w:jc w:val="both"/>
        <w:rPr>
          <w:rFonts w:ascii="Times New Roman" w:hAnsi="Times New Roman" w:cs="Times New Roman"/>
          <w:b/>
          <w:sz w:val="24"/>
          <w:szCs w:val="24"/>
        </w:rPr>
      </w:pPr>
    </w:p>
    <w:p w:rsidR="004B25C5" w:rsidRPr="004B25C5" w:rsidRDefault="004B25C5" w:rsidP="00477FB9">
      <w:pPr>
        <w:spacing w:after="100" w:afterAutospacing="1" w:line="360" w:lineRule="auto"/>
        <w:jc w:val="both"/>
        <w:rPr>
          <w:rFonts w:ascii="Times New Roman" w:hAnsi="Times New Roman" w:cs="Times New Roman"/>
          <w:b/>
          <w:sz w:val="24"/>
          <w:szCs w:val="24"/>
        </w:rPr>
      </w:pPr>
      <w:r w:rsidRPr="004B25C5">
        <w:rPr>
          <w:rFonts w:ascii="Times New Roman" w:hAnsi="Times New Roman" w:cs="Times New Roman"/>
          <w:b/>
          <w:sz w:val="24"/>
          <w:szCs w:val="24"/>
        </w:rPr>
        <w:t>CHIVIZHE, J.</w:t>
      </w:r>
    </w:p>
    <w:p w:rsidR="004B25C5" w:rsidRPr="00241130" w:rsidRDefault="004B25C5" w:rsidP="00477FB9">
      <w:pPr>
        <w:spacing w:after="0" w:line="360" w:lineRule="auto"/>
        <w:ind w:firstLine="720"/>
        <w:jc w:val="both"/>
        <w:rPr>
          <w:rFonts w:ascii="Times New Roman" w:hAnsi="Times New Roman" w:cs="Times New Roman"/>
          <w:sz w:val="28"/>
          <w:szCs w:val="28"/>
        </w:rPr>
      </w:pPr>
      <w:r w:rsidRPr="00241130">
        <w:rPr>
          <w:rFonts w:ascii="Times New Roman" w:hAnsi="Times New Roman" w:cs="Times New Roman"/>
          <w:sz w:val="28"/>
          <w:szCs w:val="28"/>
        </w:rPr>
        <w:t xml:space="preserve">The matter was placed before me as an application </w:t>
      </w:r>
      <w:r w:rsidR="008E5D46" w:rsidRPr="00241130">
        <w:rPr>
          <w:rFonts w:ascii="Times New Roman" w:hAnsi="Times New Roman" w:cs="Times New Roman"/>
          <w:sz w:val="28"/>
          <w:szCs w:val="28"/>
        </w:rPr>
        <w:t>for condonation</w:t>
      </w:r>
      <w:r w:rsidRPr="00241130">
        <w:rPr>
          <w:rFonts w:ascii="Times New Roman" w:hAnsi="Times New Roman" w:cs="Times New Roman"/>
          <w:sz w:val="28"/>
          <w:szCs w:val="28"/>
        </w:rPr>
        <w:t xml:space="preserve"> for the late </w:t>
      </w:r>
      <w:r w:rsidR="008E5D46" w:rsidRPr="00241130">
        <w:rPr>
          <w:rFonts w:ascii="Times New Roman" w:hAnsi="Times New Roman" w:cs="Times New Roman"/>
          <w:sz w:val="28"/>
          <w:szCs w:val="28"/>
        </w:rPr>
        <w:t>noting of</w:t>
      </w:r>
      <w:r w:rsidRPr="00241130">
        <w:rPr>
          <w:rFonts w:ascii="Times New Roman" w:hAnsi="Times New Roman" w:cs="Times New Roman"/>
          <w:sz w:val="28"/>
          <w:szCs w:val="28"/>
        </w:rPr>
        <w:t xml:space="preserve"> an appeal against </w:t>
      </w:r>
      <w:r w:rsidR="00477FB9" w:rsidRPr="00241130">
        <w:rPr>
          <w:rFonts w:ascii="Times New Roman" w:hAnsi="Times New Roman" w:cs="Times New Roman"/>
          <w:sz w:val="28"/>
          <w:szCs w:val="28"/>
        </w:rPr>
        <w:t xml:space="preserve">the determination of </w:t>
      </w:r>
      <w:r w:rsidRPr="00241130">
        <w:rPr>
          <w:rFonts w:ascii="Times New Roman" w:hAnsi="Times New Roman" w:cs="Times New Roman"/>
          <w:sz w:val="28"/>
          <w:szCs w:val="28"/>
        </w:rPr>
        <w:t xml:space="preserve">the Respondent’s </w:t>
      </w:r>
      <w:r w:rsidR="00477FB9" w:rsidRPr="00241130">
        <w:rPr>
          <w:rFonts w:ascii="Times New Roman" w:hAnsi="Times New Roman" w:cs="Times New Roman"/>
          <w:sz w:val="28"/>
          <w:szCs w:val="28"/>
        </w:rPr>
        <w:t xml:space="preserve">final </w:t>
      </w:r>
      <w:r w:rsidRPr="00241130">
        <w:rPr>
          <w:rFonts w:ascii="Times New Roman" w:hAnsi="Times New Roman" w:cs="Times New Roman"/>
          <w:sz w:val="28"/>
          <w:szCs w:val="28"/>
        </w:rPr>
        <w:t xml:space="preserve">Appeal Authority. The application was opposed.  After hearing arguments and upon consideration of the record of proceedings I handed down </w:t>
      </w:r>
      <w:r w:rsidR="00477FB9" w:rsidRPr="00241130">
        <w:rPr>
          <w:rFonts w:ascii="Times New Roman" w:hAnsi="Times New Roman" w:cs="Times New Roman"/>
          <w:sz w:val="28"/>
          <w:szCs w:val="28"/>
        </w:rPr>
        <w:t xml:space="preserve">an order </w:t>
      </w:r>
      <w:r w:rsidRPr="00241130">
        <w:rPr>
          <w:rFonts w:ascii="Times New Roman" w:hAnsi="Times New Roman" w:cs="Times New Roman"/>
          <w:sz w:val="28"/>
          <w:szCs w:val="28"/>
        </w:rPr>
        <w:t xml:space="preserve">dismissing the application.  I indicated that the reasons were to follow.  I set out </w:t>
      </w:r>
      <w:r w:rsidR="008E5D46" w:rsidRPr="00241130">
        <w:rPr>
          <w:rFonts w:ascii="Times New Roman" w:hAnsi="Times New Roman" w:cs="Times New Roman"/>
          <w:sz w:val="28"/>
          <w:szCs w:val="28"/>
        </w:rPr>
        <w:t>hereunder my</w:t>
      </w:r>
      <w:r w:rsidR="00477FB9" w:rsidRPr="00241130">
        <w:rPr>
          <w:rFonts w:ascii="Times New Roman" w:hAnsi="Times New Roman" w:cs="Times New Roman"/>
          <w:sz w:val="28"/>
          <w:szCs w:val="28"/>
        </w:rPr>
        <w:t xml:space="preserve"> reasons for the order</w:t>
      </w:r>
    </w:p>
    <w:p w:rsidR="00A8514F" w:rsidRPr="00241130" w:rsidRDefault="00A8514F" w:rsidP="00A8514F">
      <w:pPr>
        <w:spacing w:after="0" w:line="360" w:lineRule="auto"/>
        <w:ind w:firstLine="720"/>
        <w:jc w:val="both"/>
        <w:rPr>
          <w:rFonts w:ascii="Times New Roman" w:hAnsi="Times New Roman" w:cs="Times New Roman"/>
          <w:sz w:val="28"/>
          <w:szCs w:val="28"/>
        </w:rPr>
      </w:pPr>
      <w:r w:rsidRPr="00241130">
        <w:rPr>
          <w:rFonts w:ascii="Times New Roman" w:hAnsi="Times New Roman" w:cs="Times New Roman"/>
          <w:sz w:val="28"/>
          <w:szCs w:val="28"/>
        </w:rPr>
        <w:t>The Labour Court Rules, Statutory Instrument 15/2006 in</w:t>
      </w:r>
      <w:r w:rsidRPr="00241130">
        <w:rPr>
          <w:rFonts w:ascii="Times New Roman" w:hAnsi="Times New Roman" w:cs="Times New Roman"/>
          <w:b/>
          <w:sz w:val="28"/>
          <w:szCs w:val="28"/>
        </w:rPr>
        <w:t xml:space="preserve"> section 15 (1)</w:t>
      </w:r>
      <w:r w:rsidRPr="00241130">
        <w:rPr>
          <w:rFonts w:ascii="Times New Roman" w:hAnsi="Times New Roman" w:cs="Times New Roman"/>
          <w:sz w:val="28"/>
          <w:szCs w:val="28"/>
        </w:rPr>
        <w:t xml:space="preserve"> provide</w:t>
      </w:r>
      <w:r w:rsidR="00F8683A">
        <w:rPr>
          <w:rFonts w:ascii="Times New Roman" w:hAnsi="Times New Roman" w:cs="Times New Roman"/>
          <w:sz w:val="28"/>
          <w:szCs w:val="28"/>
        </w:rPr>
        <w:t>s</w:t>
      </w:r>
      <w:r w:rsidRPr="00241130">
        <w:rPr>
          <w:rFonts w:ascii="Times New Roman" w:hAnsi="Times New Roman" w:cs="Times New Roman"/>
          <w:sz w:val="28"/>
          <w:szCs w:val="28"/>
        </w:rPr>
        <w:t xml:space="preserve"> that an appeal must be filed within twenty-one working days from the date when the Applicant receive</w:t>
      </w:r>
      <w:r w:rsidR="00F8683A">
        <w:rPr>
          <w:rFonts w:ascii="Times New Roman" w:hAnsi="Times New Roman" w:cs="Times New Roman"/>
          <w:sz w:val="28"/>
          <w:szCs w:val="28"/>
        </w:rPr>
        <w:t>d</w:t>
      </w:r>
      <w:r w:rsidRPr="00241130">
        <w:rPr>
          <w:rFonts w:ascii="Times New Roman" w:hAnsi="Times New Roman" w:cs="Times New Roman"/>
          <w:sz w:val="28"/>
          <w:szCs w:val="28"/>
        </w:rPr>
        <w:t xml:space="preserve"> the determination from the employer.  In the event that the appeal is not filed within the prescribed twenty-one working days </w:t>
      </w:r>
      <w:r w:rsidRPr="00241130">
        <w:rPr>
          <w:rFonts w:ascii="Times New Roman" w:hAnsi="Times New Roman" w:cs="Times New Roman"/>
          <w:sz w:val="28"/>
          <w:szCs w:val="28"/>
        </w:rPr>
        <w:lastRenderedPageBreak/>
        <w:t>the person seeking to appeal must file an application for condonation of late noting of an appeal.</w:t>
      </w:r>
    </w:p>
    <w:p w:rsidR="00A8514F" w:rsidRPr="00241130" w:rsidRDefault="00A8514F" w:rsidP="00A8514F">
      <w:pPr>
        <w:spacing w:after="0" w:line="360" w:lineRule="auto"/>
        <w:ind w:firstLine="720"/>
        <w:jc w:val="both"/>
        <w:rPr>
          <w:rFonts w:ascii="Times New Roman" w:hAnsi="Times New Roman" w:cs="Times New Roman"/>
          <w:sz w:val="28"/>
          <w:szCs w:val="28"/>
        </w:rPr>
      </w:pPr>
      <w:r w:rsidRPr="00241130">
        <w:rPr>
          <w:rFonts w:ascii="Times New Roman" w:hAnsi="Times New Roman" w:cs="Times New Roman"/>
          <w:sz w:val="28"/>
          <w:szCs w:val="28"/>
        </w:rPr>
        <w:t xml:space="preserve">The relevant factors to be considered in the application of this nature are well-established.  The court takes into account such factors as the extent of the delay, the reasonableness of the explanation proffered for the delay and the prospects of success on appeal.  See for an example </w:t>
      </w:r>
      <w:r w:rsidRPr="00241130">
        <w:rPr>
          <w:rFonts w:ascii="Times New Roman" w:hAnsi="Times New Roman" w:cs="Times New Roman"/>
          <w:b/>
          <w:sz w:val="28"/>
          <w:szCs w:val="28"/>
        </w:rPr>
        <w:t>Cutnody Manikwa vs Circle Cement</w:t>
      </w:r>
      <w:r w:rsidRPr="00241130">
        <w:rPr>
          <w:rFonts w:ascii="Times New Roman" w:hAnsi="Times New Roman" w:cs="Times New Roman"/>
          <w:sz w:val="28"/>
          <w:szCs w:val="28"/>
        </w:rPr>
        <w:t xml:space="preserve"> LC</w:t>
      </w:r>
      <w:r w:rsidRPr="00241130">
        <w:rPr>
          <w:rFonts w:ascii="Times New Roman" w:hAnsi="Times New Roman" w:cs="Times New Roman"/>
          <w:b/>
          <w:sz w:val="28"/>
          <w:szCs w:val="28"/>
        </w:rPr>
        <w:t>/MD/131</w:t>
      </w:r>
      <w:r>
        <w:rPr>
          <w:rFonts w:ascii="Times New Roman" w:hAnsi="Times New Roman" w:cs="Times New Roman"/>
          <w:b/>
          <w:sz w:val="28"/>
          <w:szCs w:val="28"/>
        </w:rPr>
        <w:t>/</w:t>
      </w:r>
      <w:r w:rsidRPr="00241130">
        <w:rPr>
          <w:rFonts w:ascii="Times New Roman" w:hAnsi="Times New Roman" w:cs="Times New Roman"/>
          <w:b/>
          <w:sz w:val="28"/>
          <w:szCs w:val="28"/>
        </w:rPr>
        <w:t>08.</w:t>
      </w:r>
    </w:p>
    <w:p w:rsidR="00F8683A" w:rsidRDefault="004B25C5" w:rsidP="00477FB9">
      <w:pPr>
        <w:spacing w:after="0" w:line="360" w:lineRule="auto"/>
        <w:ind w:firstLine="720"/>
        <w:jc w:val="both"/>
        <w:rPr>
          <w:rFonts w:ascii="Times New Roman" w:hAnsi="Times New Roman" w:cs="Times New Roman"/>
          <w:sz w:val="28"/>
          <w:szCs w:val="28"/>
        </w:rPr>
      </w:pPr>
      <w:r w:rsidRPr="00241130">
        <w:rPr>
          <w:rFonts w:ascii="Times New Roman" w:hAnsi="Times New Roman" w:cs="Times New Roman"/>
          <w:sz w:val="28"/>
          <w:szCs w:val="28"/>
        </w:rPr>
        <w:t>The Applicant was</w:t>
      </w:r>
      <w:r w:rsidR="00A8514F">
        <w:rPr>
          <w:rFonts w:ascii="Times New Roman" w:hAnsi="Times New Roman" w:cs="Times New Roman"/>
          <w:sz w:val="28"/>
          <w:szCs w:val="28"/>
        </w:rPr>
        <w:t>,</w:t>
      </w:r>
      <w:r w:rsidR="00477FB9" w:rsidRPr="00241130">
        <w:rPr>
          <w:rFonts w:ascii="Times New Roman" w:hAnsi="Times New Roman" w:cs="Times New Roman"/>
          <w:sz w:val="28"/>
          <w:szCs w:val="28"/>
        </w:rPr>
        <w:t xml:space="preserve"> </w:t>
      </w:r>
      <w:r w:rsidRPr="00241130">
        <w:rPr>
          <w:rFonts w:ascii="Times New Roman" w:hAnsi="Times New Roman" w:cs="Times New Roman"/>
          <w:sz w:val="28"/>
          <w:szCs w:val="28"/>
        </w:rPr>
        <w:t xml:space="preserve">following a disciplinary hearing </w:t>
      </w:r>
      <w:r w:rsidR="00477FB9" w:rsidRPr="00241130">
        <w:rPr>
          <w:rFonts w:ascii="Times New Roman" w:hAnsi="Times New Roman" w:cs="Times New Roman"/>
          <w:sz w:val="28"/>
          <w:szCs w:val="28"/>
        </w:rPr>
        <w:t xml:space="preserve">dismissed from employment </w:t>
      </w:r>
      <w:r w:rsidRPr="00241130">
        <w:rPr>
          <w:rFonts w:ascii="Times New Roman" w:hAnsi="Times New Roman" w:cs="Times New Roman"/>
          <w:sz w:val="28"/>
          <w:szCs w:val="28"/>
        </w:rPr>
        <w:t>with effect from 12</w:t>
      </w:r>
      <w:r w:rsidRPr="00241130">
        <w:rPr>
          <w:rFonts w:ascii="Times New Roman" w:hAnsi="Times New Roman" w:cs="Times New Roman"/>
          <w:sz w:val="28"/>
          <w:szCs w:val="28"/>
          <w:vertAlign w:val="superscript"/>
        </w:rPr>
        <w:t>th</w:t>
      </w:r>
      <w:r w:rsidRPr="00241130">
        <w:rPr>
          <w:rFonts w:ascii="Times New Roman" w:hAnsi="Times New Roman" w:cs="Times New Roman"/>
          <w:sz w:val="28"/>
          <w:szCs w:val="28"/>
        </w:rPr>
        <w:t xml:space="preserve"> June 2009.   </w:t>
      </w:r>
    </w:p>
    <w:p w:rsidR="00477FB9" w:rsidRPr="00F8683A" w:rsidRDefault="004B25C5" w:rsidP="00F8683A">
      <w:pPr>
        <w:spacing w:after="0" w:line="360" w:lineRule="auto"/>
        <w:ind w:firstLine="720"/>
        <w:jc w:val="both"/>
        <w:rPr>
          <w:rFonts w:ascii="Times New Roman" w:hAnsi="Times New Roman" w:cs="Times New Roman"/>
          <w:strike/>
          <w:sz w:val="28"/>
          <w:szCs w:val="28"/>
        </w:rPr>
      </w:pPr>
      <w:r w:rsidRPr="00241130">
        <w:rPr>
          <w:rFonts w:ascii="Times New Roman" w:hAnsi="Times New Roman" w:cs="Times New Roman"/>
          <w:sz w:val="28"/>
          <w:szCs w:val="28"/>
        </w:rPr>
        <w:t>The Applicant being a self-actor indicated in his application that he had received the dismissal letter dated 6</w:t>
      </w:r>
      <w:r w:rsidRPr="00241130">
        <w:rPr>
          <w:rFonts w:ascii="Times New Roman" w:hAnsi="Times New Roman" w:cs="Times New Roman"/>
          <w:sz w:val="28"/>
          <w:szCs w:val="28"/>
          <w:vertAlign w:val="superscript"/>
        </w:rPr>
        <w:t>th</w:t>
      </w:r>
      <w:r w:rsidRPr="00241130">
        <w:rPr>
          <w:rFonts w:ascii="Times New Roman" w:hAnsi="Times New Roman" w:cs="Times New Roman"/>
          <w:sz w:val="28"/>
          <w:szCs w:val="28"/>
        </w:rPr>
        <w:t xml:space="preserve"> April 2010 on </w:t>
      </w:r>
      <w:r w:rsidR="00477FB9" w:rsidRPr="00241130">
        <w:rPr>
          <w:rFonts w:ascii="Times New Roman" w:hAnsi="Times New Roman" w:cs="Times New Roman"/>
          <w:sz w:val="28"/>
          <w:szCs w:val="28"/>
        </w:rPr>
        <w:t xml:space="preserve">the </w:t>
      </w:r>
      <w:r w:rsidRPr="00241130">
        <w:rPr>
          <w:rFonts w:ascii="Times New Roman" w:hAnsi="Times New Roman" w:cs="Times New Roman"/>
          <w:sz w:val="28"/>
          <w:szCs w:val="28"/>
        </w:rPr>
        <w:t>29</w:t>
      </w:r>
      <w:r w:rsidRPr="00241130">
        <w:rPr>
          <w:rFonts w:ascii="Times New Roman" w:hAnsi="Times New Roman" w:cs="Times New Roman"/>
          <w:sz w:val="28"/>
          <w:szCs w:val="28"/>
          <w:vertAlign w:val="superscript"/>
        </w:rPr>
        <w:t>th</w:t>
      </w:r>
      <w:r w:rsidRPr="00241130">
        <w:rPr>
          <w:rFonts w:ascii="Times New Roman" w:hAnsi="Times New Roman" w:cs="Times New Roman"/>
          <w:sz w:val="28"/>
          <w:szCs w:val="28"/>
        </w:rPr>
        <w:t xml:space="preserve"> April 2010.  Upon clarification with the Respondent’s official it became clear to the court that the decision </w:t>
      </w:r>
      <w:r w:rsidR="00477FB9" w:rsidRPr="00241130">
        <w:rPr>
          <w:rFonts w:ascii="Times New Roman" w:hAnsi="Times New Roman" w:cs="Times New Roman"/>
          <w:sz w:val="28"/>
          <w:szCs w:val="28"/>
        </w:rPr>
        <w:t xml:space="preserve">referred to </w:t>
      </w:r>
      <w:r w:rsidR="00A8514F">
        <w:rPr>
          <w:rFonts w:ascii="Times New Roman" w:hAnsi="Times New Roman" w:cs="Times New Roman"/>
          <w:sz w:val="28"/>
          <w:szCs w:val="28"/>
        </w:rPr>
        <w:t xml:space="preserve">as </w:t>
      </w:r>
      <w:r w:rsidR="00477FB9" w:rsidRPr="00241130">
        <w:rPr>
          <w:rFonts w:ascii="Times New Roman" w:hAnsi="Times New Roman" w:cs="Times New Roman"/>
          <w:sz w:val="28"/>
          <w:szCs w:val="28"/>
        </w:rPr>
        <w:t>dated 6</w:t>
      </w:r>
      <w:r w:rsidR="00477FB9" w:rsidRPr="00241130">
        <w:rPr>
          <w:rFonts w:ascii="Times New Roman" w:hAnsi="Times New Roman" w:cs="Times New Roman"/>
          <w:sz w:val="28"/>
          <w:szCs w:val="28"/>
          <w:vertAlign w:val="superscript"/>
        </w:rPr>
        <w:t>th</w:t>
      </w:r>
      <w:r w:rsidR="00477FB9" w:rsidRPr="00241130">
        <w:rPr>
          <w:rFonts w:ascii="Times New Roman" w:hAnsi="Times New Roman" w:cs="Times New Roman"/>
          <w:sz w:val="28"/>
          <w:szCs w:val="28"/>
        </w:rPr>
        <w:t xml:space="preserve"> April 2010 </w:t>
      </w:r>
      <w:r w:rsidRPr="00241130">
        <w:rPr>
          <w:rFonts w:ascii="Times New Roman" w:hAnsi="Times New Roman" w:cs="Times New Roman"/>
          <w:sz w:val="28"/>
          <w:szCs w:val="28"/>
        </w:rPr>
        <w:t xml:space="preserve">emanated from the second but last </w:t>
      </w:r>
      <w:r w:rsidR="00477FB9" w:rsidRPr="00241130">
        <w:rPr>
          <w:rFonts w:ascii="Times New Roman" w:hAnsi="Times New Roman" w:cs="Times New Roman"/>
          <w:sz w:val="28"/>
          <w:szCs w:val="28"/>
        </w:rPr>
        <w:t>a</w:t>
      </w:r>
      <w:r w:rsidRPr="00241130">
        <w:rPr>
          <w:rFonts w:ascii="Times New Roman" w:hAnsi="Times New Roman" w:cs="Times New Roman"/>
          <w:sz w:val="28"/>
          <w:szCs w:val="28"/>
        </w:rPr>
        <w:t xml:space="preserve">ppeal </w:t>
      </w:r>
      <w:r w:rsidR="00477FB9" w:rsidRPr="00241130">
        <w:rPr>
          <w:rFonts w:ascii="Times New Roman" w:hAnsi="Times New Roman" w:cs="Times New Roman"/>
          <w:sz w:val="28"/>
          <w:szCs w:val="28"/>
        </w:rPr>
        <w:t>a</w:t>
      </w:r>
      <w:r w:rsidRPr="00241130">
        <w:rPr>
          <w:rFonts w:ascii="Times New Roman" w:hAnsi="Times New Roman" w:cs="Times New Roman"/>
          <w:sz w:val="28"/>
          <w:szCs w:val="28"/>
        </w:rPr>
        <w:t xml:space="preserve">uthority and therefore was not the final </w:t>
      </w:r>
      <w:r w:rsidR="00477FB9" w:rsidRPr="00241130">
        <w:rPr>
          <w:rFonts w:ascii="Times New Roman" w:hAnsi="Times New Roman" w:cs="Times New Roman"/>
          <w:sz w:val="28"/>
          <w:szCs w:val="28"/>
        </w:rPr>
        <w:t>internal decision</w:t>
      </w:r>
      <w:r w:rsidRPr="00241130">
        <w:rPr>
          <w:rFonts w:ascii="Times New Roman" w:hAnsi="Times New Roman" w:cs="Times New Roman"/>
          <w:sz w:val="28"/>
          <w:szCs w:val="28"/>
        </w:rPr>
        <w:t xml:space="preserve">.  </w:t>
      </w:r>
      <w:r w:rsidR="00F8683A" w:rsidRPr="00241130">
        <w:rPr>
          <w:rFonts w:ascii="Times New Roman" w:hAnsi="Times New Roman" w:cs="Times New Roman"/>
          <w:sz w:val="28"/>
          <w:szCs w:val="28"/>
        </w:rPr>
        <w:t>The letter from the Managing Director acting in his capacity as the final appeal authority (copy in the record) informing Applicant of the dismissal of his internal appeal is dated 9</w:t>
      </w:r>
      <w:r w:rsidR="00F8683A" w:rsidRPr="00241130">
        <w:rPr>
          <w:rFonts w:ascii="Times New Roman" w:hAnsi="Times New Roman" w:cs="Times New Roman"/>
          <w:sz w:val="28"/>
          <w:szCs w:val="28"/>
          <w:vertAlign w:val="superscript"/>
        </w:rPr>
        <w:t>th</w:t>
      </w:r>
      <w:r w:rsidR="00F8683A" w:rsidRPr="00241130">
        <w:rPr>
          <w:rFonts w:ascii="Times New Roman" w:hAnsi="Times New Roman" w:cs="Times New Roman"/>
          <w:sz w:val="28"/>
          <w:szCs w:val="28"/>
        </w:rPr>
        <w:t xml:space="preserve"> June 2010.</w:t>
      </w:r>
      <w:r w:rsidRPr="00241130">
        <w:rPr>
          <w:rFonts w:ascii="Times New Roman" w:hAnsi="Times New Roman" w:cs="Times New Roman"/>
          <w:sz w:val="28"/>
          <w:szCs w:val="28"/>
        </w:rPr>
        <w:t xml:space="preserve">  An Applicant is normally required to disclose in an application of this nature the date on which he received the judgement in order for the court to determine the period of delay in noting an appeal.  The Applicant </w:t>
      </w:r>
      <w:r w:rsidR="00477FB9" w:rsidRPr="00241130">
        <w:rPr>
          <w:rFonts w:ascii="Times New Roman" w:hAnsi="Times New Roman" w:cs="Times New Roman"/>
          <w:sz w:val="28"/>
          <w:szCs w:val="28"/>
        </w:rPr>
        <w:t>a</w:t>
      </w:r>
      <w:r w:rsidRPr="00241130">
        <w:rPr>
          <w:rFonts w:ascii="Times New Roman" w:hAnsi="Times New Roman" w:cs="Times New Roman"/>
          <w:sz w:val="28"/>
          <w:szCs w:val="28"/>
        </w:rPr>
        <w:t>s</w:t>
      </w:r>
      <w:r w:rsidR="00477FB9" w:rsidRPr="00241130">
        <w:rPr>
          <w:rFonts w:ascii="Times New Roman" w:hAnsi="Times New Roman" w:cs="Times New Roman"/>
          <w:sz w:val="28"/>
          <w:szCs w:val="28"/>
        </w:rPr>
        <w:t xml:space="preserve"> a </w:t>
      </w:r>
      <w:r w:rsidR="00515109" w:rsidRPr="00241130">
        <w:rPr>
          <w:rFonts w:ascii="Times New Roman" w:hAnsi="Times New Roman" w:cs="Times New Roman"/>
          <w:sz w:val="28"/>
          <w:szCs w:val="28"/>
        </w:rPr>
        <w:t>self-actor</w:t>
      </w:r>
      <w:r w:rsidR="00477FB9" w:rsidRPr="00241130">
        <w:rPr>
          <w:rFonts w:ascii="Times New Roman" w:hAnsi="Times New Roman" w:cs="Times New Roman"/>
          <w:sz w:val="28"/>
          <w:szCs w:val="28"/>
        </w:rPr>
        <w:t xml:space="preserve"> was confused </w:t>
      </w:r>
      <w:r w:rsidRPr="00241130">
        <w:rPr>
          <w:rFonts w:ascii="Times New Roman" w:hAnsi="Times New Roman" w:cs="Times New Roman"/>
          <w:sz w:val="28"/>
          <w:szCs w:val="28"/>
        </w:rPr>
        <w:t xml:space="preserve">as to when he received the final </w:t>
      </w:r>
      <w:r w:rsidR="00477FB9" w:rsidRPr="00241130">
        <w:rPr>
          <w:rFonts w:ascii="Times New Roman" w:hAnsi="Times New Roman" w:cs="Times New Roman"/>
          <w:sz w:val="28"/>
          <w:szCs w:val="28"/>
        </w:rPr>
        <w:t>determination</w:t>
      </w:r>
      <w:r w:rsidRPr="00241130">
        <w:rPr>
          <w:rFonts w:ascii="Times New Roman" w:hAnsi="Times New Roman" w:cs="Times New Roman"/>
          <w:sz w:val="28"/>
          <w:szCs w:val="28"/>
        </w:rPr>
        <w:t xml:space="preserve"> </w:t>
      </w:r>
      <w:r w:rsidR="00A8514F">
        <w:rPr>
          <w:rFonts w:ascii="Times New Roman" w:hAnsi="Times New Roman" w:cs="Times New Roman"/>
          <w:sz w:val="28"/>
          <w:szCs w:val="28"/>
        </w:rPr>
        <w:t xml:space="preserve">which is contained in the letter </w:t>
      </w:r>
      <w:r w:rsidRPr="00241130">
        <w:rPr>
          <w:rFonts w:ascii="Times New Roman" w:hAnsi="Times New Roman" w:cs="Times New Roman"/>
          <w:sz w:val="28"/>
          <w:szCs w:val="28"/>
        </w:rPr>
        <w:t>dated 9</w:t>
      </w:r>
      <w:r w:rsidRPr="00241130">
        <w:rPr>
          <w:rFonts w:ascii="Times New Roman" w:hAnsi="Times New Roman" w:cs="Times New Roman"/>
          <w:sz w:val="28"/>
          <w:szCs w:val="28"/>
          <w:vertAlign w:val="superscript"/>
        </w:rPr>
        <w:t>th</w:t>
      </w:r>
      <w:r w:rsidRPr="00241130">
        <w:rPr>
          <w:rFonts w:ascii="Times New Roman" w:hAnsi="Times New Roman" w:cs="Times New Roman"/>
          <w:sz w:val="28"/>
          <w:szCs w:val="28"/>
        </w:rPr>
        <w:t xml:space="preserve"> June 2010.  For the purpose of this judgement it will be presumed he received the letter before the end of June 2010.  That date consequently will be relied on to determine the period </w:t>
      </w:r>
      <w:r w:rsidR="00477FB9" w:rsidRPr="00241130">
        <w:rPr>
          <w:rFonts w:ascii="Times New Roman" w:hAnsi="Times New Roman" w:cs="Times New Roman"/>
          <w:sz w:val="28"/>
          <w:szCs w:val="28"/>
        </w:rPr>
        <w:t xml:space="preserve">of </w:t>
      </w:r>
      <w:r w:rsidRPr="00241130">
        <w:rPr>
          <w:rFonts w:ascii="Times New Roman" w:hAnsi="Times New Roman" w:cs="Times New Roman"/>
          <w:sz w:val="28"/>
          <w:szCs w:val="28"/>
        </w:rPr>
        <w:t>delay.</w:t>
      </w:r>
      <w:r w:rsidR="00477FB9" w:rsidRPr="00241130">
        <w:rPr>
          <w:rFonts w:ascii="Times New Roman" w:hAnsi="Times New Roman" w:cs="Times New Roman"/>
          <w:sz w:val="28"/>
          <w:szCs w:val="28"/>
        </w:rPr>
        <w:t xml:space="preserve"> </w:t>
      </w:r>
    </w:p>
    <w:p w:rsidR="004B25C5" w:rsidRPr="00241130" w:rsidRDefault="004B25C5" w:rsidP="00477FB9">
      <w:pPr>
        <w:spacing w:after="0" w:line="360" w:lineRule="auto"/>
        <w:ind w:firstLine="720"/>
        <w:jc w:val="both"/>
        <w:rPr>
          <w:rFonts w:ascii="Times New Roman" w:hAnsi="Times New Roman" w:cs="Times New Roman"/>
          <w:sz w:val="28"/>
          <w:szCs w:val="28"/>
        </w:rPr>
      </w:pPr>
      <w:r w:rsidRPr="00241130">
        <w:rPr>
          <w:rFonts w:ascii="Times New Roman" w:hAnsi="Times New Roman" w:cs="Times New Roman"/>
          <w:sz w:val="28"/>
          <w:szCs w:val="28"/>
        </w:rPr>
        <w:t xml:space="preserve">The Applicant tendered two reasons for the late noting of appeal.  Firstly that upon receipt of the final determination by the employer he had approached the  two relevant unions i.e. the General Secretary for Zimbabwe Sugar Milling Workers and the General Secretary of the National Employment Council for the Sugar Milling Industry.  It was his submission that the two authorities had taken </w:t>
      </w:r>
      <w:r w:rsidRPr="00241130">
        <w:rPr>
          <w:rFonts w:ascii="Times New Roman" w:hAnsi="Times New Roman" w:cs="Times New Roman"/>
          <w:sz w:val="28"/>
          <w:szCs w:val="28"/>
        </w:rPr>
        <w:lastRenderedPageBreak/>
        <w:t xml:space="preserve">up to three months in considering the matter and this had resulted in the delay in noting his appeal with the Labour Court.  The second reason proffered </w:t>
      </w:r>
      <w:r w:rsidR="00477FB9" w:rsidRPr="00241130">
        <w:rPr>
          <w:rFonts w:ascii="Times New Roman" w:hAnsi="Times New Roman" w:cs="Times New Roman"/>
          <w:sz w:val="28"/>
          <w:szCs w:val="28"/>
        </w:rPr>
        <w:t>wa</w:t>
      </w:r>
      <w:r w:rsidRPr="00241130">
        <w:rPr>
          <w:rFonts w:ascii="Times New Roman" w:hAnsi="Times New Roman" w:cs="Times New Roman"/>
          <w:sz w:val="28"/>
          <w:szCs w:val="28"/>
        </w:rPr>
        <w:t xml:space="preserve">s that he had approached the </w:t>
      </w:r>
      <w:r w:rsidR="00477FB9" w:rsidRPr="00241130">
        <w:rPr>
          <w:rFonts w:ascii="Times New Roman" w:hAnsi="Times New Roman" w:cs="Times New Roman"/>
          <w:sz w:val="28"/>
          <w:szCs w:val="28"/>
        </w:rPr>
        <w:t xml:space="preserve">Gweru </w:t>
      </w:r>
      <w:r w:rsidRPr="00241130">
        <w:rPr>
          <w:rFonts w:ascii="Times New Roman" w:hAnsi="Times New Roman" w:cs="Times New Roman"/>
          <w:sz w:val="28"/>
          <w:szCs w:val="28"/>
        </w:rPr>
        <w:t>Labour Court sometime in 2010 and had been advised by court officials that the court roaster was full and he would be advised in due course to approach the court for a date.</w:t>
      </w:r>
    </w:p>
    <w:p w:rsidR="004B25C5" w:rsidRPr="00241130" w:rsidRDefault="004B25C5" w:rsidP="00477FB9">
      <w:pPr>
        <w:spacing w:after="0" w:line="360" w:lineRule="auto"/>
        <w:ind w:firstLine="720"/>
        <w:jc w:val="both"/>
        <w:rPr>
          <w:rFonts w:ascii="Times New Roman" w:hAnsi="Times New Roman" w:cs="Times New Roman"/>
          <w:sz w:val="28"/>
          <w:szCs w:val="28"/>
        </w:rPr>
      </w:pPr>
      <w:r w:rsidRPr="00241130">
        <w:rPr>
          <w:rFonts w:ascii="Times New Roman" w:hAnsi="Times New Roman" w:cs="Times New Roman"/>
          <w:sz w:val="28"/>
          <w:szCs w:val="28"/>
        </w:rPr>
        <w:t>On the prospects of success on appeal the Applicant submitted that he had good prospects of success</w:t>
      </w:r>
      <w:r w:rsidR="00477FB9" w:rsidRPr="00241130">
        <w:rPr>
          <w:rFonts w:ascii="Times New Roman" w:hAnsi="Times New Roman" w:cs="Times New Roman"/>
          <w:sz w:val="28"/>
          <w:szCs w:val="28"/>
        </w:rPr>
        <w:t xml:space="preserve"> in the appeal</w:t>
      </w:r>
      <w:r w:rsidRPr="00241130">
        <w:rPr>
          <w:rFonts w:ascii="Times New Roman" w:hAnsi="Times New Roman" w:cs="Times New Roman"/>
          <w:sz w:val="28"/>
          <w:szCs w:val="28"/>
        </w:rPr>
        <w:t>.  He had been charged with the four acts of misconduct</w:t>
      </w:r>
      <w:r w:rsidR="00477FB9" w:rsidRPr="00241130">
        <w:rPr>
          <w:rFonts w:ascii="Times New Roman" w:hAnsi="Times New Roman" w:cs="Times New Roman"/>
          <w:sz w:val="28"/>
          <w:szCs w:val="28"/>
        </w:rPr>
        <w:t>.</w:t>
      </w:r>
      <w:r w:rsidRPr="00241130">
        <w:rPr>
          <w:rFonts w:ascii="Times New Roman" w:hAnsi="Times New Roman" w:cs="Times New Roman"/>
          <w:sz w:val="28"/>
          <w:szCs w:val="28"/>
        </w:rPr>
        <w:t xml:space="preserve"> </w:t>
      </w:r>
      <w:r w:rsidR="00477FB9" w:rsidRPr="00241130">
        <w:rPr>
          <w:rFonts w:ascii="Times New Roman" w:hAnsi="Times New Roman" w:cs="Times New Roman"/>
          <w:sz w:val="28"/>
          <w:szCs w:val="28"/>
        </w:rPr>
        <w:t>H</w:t>
      </w:r>
      <w:r w:rsidRPr="00241130">
        <w:rPr>
          <w:rFonts w:ascii="Times New Roman" w:hAnsi="Times New Roman" w:cs="Times New Roman"/>
          <w:sz w:val="28"/>
          <w:szCs w:val="28"/>
        </w:rPr>
        <w:t xml:space="preserve">is defence </w:t>
      </w:r>
      <w:r w:rsidR="00477FB9" w:rsidRPr="00241130">
        <w:rPr>
          <w:rFonts w:ascii="Times New Roman" w:hAnsi="Times New Roman" w:cs="Times New Roman"/>
          <w:sz w:val="28"/>
          <w:szCs w:val="28"/>
        </w:rPr>
        <w:t>wa</w:t>
      </w:r>
      <w:r w:rsidRPr="00241130">
        <w:rPr>
          <w:rFonts w:ascii="Times New Roman" w:hAnsi="Times New Roman" w:cs="Times New Roman"/>
          <w:sz w:val="28"/>
          <w:szCs w:val="28"/>
        </w:rPr>
        <w:t>s a bald denial of liability to all the charges.  In oral submissions before the court he submitted that the Respondent wanted to dismiss him and framed charges against him.</w:t>
      </w:r>
    </w:p>
    <w:p w:rsidR="004B25C5" w:rsidRPr="00241130" w:rsidRDefault="004B25C5" w:rsidP="00241130">
      <w:pPr>
        <w:spacing w:after="0" w:line="360" w:lineRule="auto"/>
        <w:ind w:firstLine="720"/>
        <w:jc w:val="both"/>
        <w:rPr>
          <w:rFonts w:ascii="Times New Roman" w:hAnsi="Times New Roman" w:cs="Times New Roman"/>
          <w:sz w:val="28"/>
          <w:szCs w:val="28"/>
        </w:rPr>
      </w:pPr>
      <w:r w:rsidRPr="00241130">
        <w:rPr>
          <w:rFonts w:ascii="Times New Roman" w:hAnsi="Times New Roman" w:cs="Times New Roman"/>
          <w:sz w:val="28"/>
          <w:szCs w:val="28"/>
        </w:rPr>
        <w:t xml:space="preserve">The Respondent in its opposition papers raised a </w:t>
      </w:r>
      <w:r w:rsidRPr="00241130">
        <w:rPr>
          <w:rFonts w:ascii="Times New Roman" w:hAnsi="Times New Roman" w:cs="Times New Roman"/>
          <w:i/>
          <w:sz w:val="28"/>
          <w:szCs w:val="28"/>
        </w:rPr>
        <w:t>point in limine</w:t>
      </w:r>
      <w:r w:rsidRPr="00241130">
        <w:rPr>
          <w:rFonts w:ascii="Times New Roman" w:hAnsi="Times New Roman" w:cs="Times New Roman"/>
          <w:sz w:val="28"/>
          <w:szCs w:val="28"/>
        </w:rPr>
        <w:t xml:space="preserve"> that because the application was not </w:t>
      </w:r>
      <w:r w:rsidR="00477FB9" w:rsidRPr="00241130">
        <w:rPr>
          <w:rFonts w:ascii="Times New Roman" w:hAnsi="Times New Roman" w:cs="Times New Roman"/>
          <w:sz w:val="28"/>
          <w:szCs w:val="28"/>
        </w:rPr>
        <w:t xml:space="preserve">in </w:t>
      </w:r>
      <w:r w:rsidRPr="00241130">
        <w:rPr>
          <w:rFonts w:ascii="Times New Roman" w:hAnsi="Times New Roman" w:cs="Times New Roman"/>
          <w:sz w:val="28"/>
          <w:szCs w:val="28"/>
        </w:rPr>
        <w:t xml:space="preserve">the proper form i.e. </w:t>
      </w:r>
      <w:r w:rsidR="00477FB9" w:rsidRPr="00241130">
        <w:rPr>
          <w:rFonts w:ascii="Times New Roman" w:hAnsi="Times New Roman" w:cs="Times New Roman"/>
          <w:sz w:val="28"/>
          <w:szCs w:val="28"/>
        </w:rPr>
        <w:t xml:space="preserve">in the form of a </w:t>
      </w:r>
      <w:r w:rsidRPr="00241130">
        <w:rPr>
          <w:rFonts w:ascii="Times New Roman" w:hAnsi="Times New Roman" w:cs="Times New Roman"/>
          <w:sz w:val="28"/>
          <w:szCs w:val="28"/>
        </w:rPr>
        <w:t xml:space="preserve">sworn affidavit </w:t>
      </w:r>
      <w:r w:rsidR="00477FB9" w:rsidRPr="00241130">
        <w:rPr>
          <w:rFonts w:ascii="Times New Roman" w:hAnsi="Times New Roman" w:cs="Times New Roman"/>
          <w:sz w:val="28"/>
          <w:szCs w:val="28"/>
        </w:rPr>
        <w:t>by the Applicant</w:t>
      </w:r>
      <w:r w:rsidRPr="00241130">
        <w:rPr>
          <w:rFonts w:ascii="Times New Roman" w:hAnsi="Times New Roman" w:cs="Times New Roman"/>
          <w:sz w:val="28"/>
          <w:szCs w:val="28"/>
        </w:rPr>
        <w:t xml:space="preserve"> and that the application had an incomplete prayer</w:t>
      </w:r>
      <w:r w:rsidR="008E5D46" w:rsidRPr="00241130">
        <w:rPr>
          <w:rFonts w:ascii="Times New Roman" w:hAnsi="Times New Roman" w:cs="Times New Roman"/>
          <w:sz w:val="28"/>
          <w:szCs w:val="28"/>
        </w:rPr>
        <w:t>, the</w:t>
      </w:r>
      <w:r w:rsidRPr="00241130">
        <w:rPr>
          <w:rFonts w:ascii="Times New Roman" w:hAnsi="Times New Roman" w:cs="Times New Roman"/>
          <w:sz w:val="28"/>
          <w:szCs w:val="28"/>
        </w:rPr>
        <w:t xml:space="preserve"> application ought to be dismissed for want of compliance with the Rules of the Court.                                   </w:t>
      </w:r>
      <w:r w:rsidR="00241130">
        <w:rPr>
          <w:rFonts w:ascii="Times New Roman" w:hAnsi="Times New Roman" w:cs="Times New Roman"/>
          <w:sz w:val="28"/>
          <w:szCs w:val="28"/>
        </w:rPr>
        <w:t xml:space="preserve">                           </w:t>
      </w:r>
    </w:p>
    <w:p w:rsidR="004B25C5" w:rsidRPr="00241130" w:rsidRDefault="004B25C5" w:rsidP="00477FB9">
      <w:pPr>
        <w:spacing w:after="0" w:line="360" w:lineRule="auto"/>
        <w:ind w:firstLine="720"/>
        <w:jc w:val="both"/>
        <w:rPr>
          <w:rFonts w:ascii="Times New Roman" w:hAnsi="Times New Roman" w:cs="Times New Roman"/>
          <w:sz w:val="28"/>
          <w:szCs w:val="28"/>
        </w:rPr>
      </w:pPr>
      <w:r w:rsidRPr="00241130">
        <w:rPr>
          <w:rFonts w:ascii="Times New Roman" w:hAnsi="Times New Roman" w:cs="Times New Roman"/>
          <w:sz w:val="28"/>
          <w:szCs w:val="28"/>
        </w:rPr>
        <w:t>On the merits of the application the Respondent submitted that there was an inordinate delay and Applicant had failed to tender any reasonable explanation for the delay.  In regards the Applicant’s explanation that the delay was occasion</w:t>
      </w:r>
      <w:r w:rsidR="00477FB9" w:rsidRPr="00241130">
        <w:rPr>
          <w:rFonts w:ascii="Times New Roman" w:hAnsi="Times New Roman" w:cs="Times New Roman"/>
          <w:sz w:val="28"/>
          <w:szCs w:val="28"/>
        </w:rPr>
        <w:t>ed</w:t>
      </w:r>
      <w:r w:rsidRPr="00241130">
        <w:rPr>
          <w:rFonts w:ascii="Times New Roman" w:hAnsi="Times New Roman" w:cs="Times New Roman"/>
          <w:sz w:val="28"/>
          <w:szCs w:val="28"/>
        </w:rPr>
        <w:t xml:space="preserve"> by the </w:t>
      </w:r>
      <w:r w:rsidR="00477FB9" w:rsidRPr="00241130">
        <w:rPr>
          <w:rFonts w:ascii="Times New Roman" w:hAnsi="Times New Roman" w:cs="Times New Roman"/>
          <w:sz w:val="28"/>
          <w:szCs w:val="28"/>
        </w:rPr>
        <w:t xml:space="preserve">two </w:t>
      </w:r>
      <w:r w:rsidRPr="00241130">
        <w:rPr>
          <w:rFonts w:ascii="Times New Roman" w:hAnsi="Times New Roman" w:cs="Times New Roman"/>
          <w:sz w:val="28"/>
          <w:szCs w:val="28"/>
        </w:rPr>
        <w:t>unions</w:t>
      </w:r>
      <w:r w:rsidR="00477FB9" w:rsidRPr="00241130">
        <w:rPr>
          <w:rFonts w:ascii="Times New Roman" w:hAnsi="Times New Roman" w:cs="Times New Roman"/>
          <w:sz w:val="28"/>
          <w:szCs w:val="28"/>
        </w:rPr>
        <w:t xml:space="preserve"> where he referred his case</w:t>
      </w:r>
      <w:r w:rsidRPr="00241130">
        <w:rPr>
          <w:rFonts w:ascii="Times New Roman" w:hAnsi="Times New Roman" w:cs="Times New Roman"/>
          <w:sz w:val="28"/>
          <w:szCs w:val="28"/>
        </w:rPr>
        <w:t xml:space="preserve"> it was Respondent’s submission that on the basis of </w:t>
      </w:r>
      <w:r w:rsidR="00F8683A">
        <w:rPr>
          <w:rFonts w:ascii="Times New Roman" w:hAnsi="Times New Roman" w:cs="Times New Roman"/>
          <w:sz w:val="28"/>
          <w:szCs w:val="28"/>
        </w:rPr>
        <w:t xml:space="preserve">two </w:t>
      </w:r>
      <w:r w:rsidRPr="00241130">
        <w:rPr>
          <w:rFonts w:ascii="Times New Roman" w:hAnsi="Times New Roman" w:cs="Times New Roman"/>
          <w:sz w:val="28"/>
          <w:szCs w:val="28"/>
        </w:rPr>
        <w:t>letters from both unions (cop</w:t>
      </w:r>
      <w:r w:rsidR="00477FB9" w:rsidRPr="00241130">
        <w:rPr>
          <w:rFonts w:ascii="Times New Roman" w:hAnsi="Times New Roman" w:cs="Times New Roman"/>
          <w:sz w:val="28"/>
          <w:szCs w:val="28"/>
        </w:rPr>
        <w:t xml:space="preserve">ies </w:t>
      </w:r>
      <w:r w:rsidRPr="00241130">
        <w:rPr>
          <w:rFonts w:ascii="Times New Roman" w:hAnsi="Times New Roman" w:cs="Times New Roman"/>
          <w:sz w:val="28"/>
          <w:szCs w:val="28"/>
        </w:rPr>
        <w:t xml:space="preserve">supplied) </w:t>
      </w:r>
      <w:r w:rsidR="00F8683A">
        <w:rPr>
          <w:rFonts w:ascii="Times New Roman" w:hAnsi="Times New Roman" w:cs="Times New Roman"/>
          <w:sz w:val="28"/>
          <w:szCs w:val="28"/>
        </w:rPr>
        <w:t>the two</w:t>
      </w:r>
      <w:r w:rsidR="00477FB9" w:rsidRPr="00241130">
        <w:rPr>
          <w:rFonts w:ascii="Times New Roman" w:hAnsi="Times New Roman" w:cs="Times New Roman"/>
          <w:sz w:val="28"/>
          <w:szCs w:val="28"/>
        </w:rPr>
        <w:t xml:space="preserve"> </w:t>
      </w:r>
      <w:r w:rsidRPr="00241130">
        <w:rPr>
          <w:rFonts w:ascii="Times New Roman" w:hAnsi="Times New Roman" w:cs="Times New Roman"/>
          <w:sz w:val="28"/>
          <w:szCs w:val="28"/>
        </w:rPr>
        <w:t>unions</w:t>
      </w:r>
      <w:r w:rsidR="00F8683A">
        <w:rPr>
          <w:rFonts w:ascii="Times New Roman" w:hAnsi="Times New Roman" w:cs="Times New Roman"/>
          <w:sz w:val="28"/>
          <w:szCs w:val="28"/>
        </w:rPr>
        <w:t>,</w:t>
      </w:r>
      <w:r w:rsidRPr="00241130">
        <w:rPr>
          <w:rFonts w:ascii="Times New Roman" w:hAnsi="Times New Roman" w:cs="Times New Roman"/>
          <w:sz w:val="28"/>
          <w:szCs w:val="28"/>
        </w:rPr>
        <w:t xml:space="preserve"> contrary </w:t>
      </w:r>
      <w:r w:rsidR="00477FB9" w:rsidRPr="00241130">
        <w:rPr>
          <w:rFonts w:ascii="Times New Roman" w:hAnsi="Times New Roman" w:cs="Times New Roman"/>
          <w:sz w:val="28"/>
          <w:szCs w:val="28"/>
        </w:rPr>
        <w:t>to Applicant’s assertions</w:t>
      </w:r>
      <w:r w:rsidR="00F8683A">
        <w:rPr>
          <w:rFonts w:ascii="Times New Roman" w:hAnsi="Times New Roman" w:cs="Times New Roman"/>
          <w:sz w:val="28"/>
          <w:szCs w:val="28"/>
        </w:rPr>
        <w:t>,</w:t>
      </w:r>
      <w:r w:rsidR="00477FB9" w:rsidRPr="00241130">
        <w:rPr>
          <w:rFonts w:ascii="Times New Roman" w:hAnsi="Times New Roman" w:cs="Times New Roman"/>
          <w:sz w:val="28"/>
          <w:szCs w:val="28"/>
        </w:rPr>
        <w:t xml:space="preserve"> </w:t>
      </w:r>
      <w:r w:rsidRPr="00241130">
        <w:rPr>
          <w:rFonts w:ascii="Times New Roman" w:hAnsi="Times New Roman" w:cs="Times New Roman"/>
          <w:sz w:val="28"/>
          <w:szCs w:val="28"/>
        </w:rPr>
        <w:t>had not delayed the  Applicant</w:t>
      </w:r>
      <w:r w:rsidR="00477FB9" w:rsidRPr="00241130">
        <w:rPr>
          <w:rFonts w:ascii="Times New Roman" w:hAnsi="Times New Roman" w:cs="Times New Roman"/>
          <w:sz w:val="28"/>
          <w:szCs w:val="28"/>
        </w:rPr>
        <w:t xml:space="preserve"> </w:t>
      </w:r>
      <w:r w:rsidRPr="00241130">
        <w:rPr>
          <w:rFonts w:ascii="Times New Roman" w:hAnsi="Times New Roman" w:cs="Times New Roman"/>
          <w:sz w:val="28"/>
          <w:szCs w:val="28"/>
        </w:rPr>
        <w:t xml:space="preserve"> from  noting</w:t>
      </w:r>
      <w:r w:rsidR="00477FB9" w:rsidRPr="00241130">
        <w:rPr>
          <w:rFonts w:ascii="Times New Roman" w:hAnsi="Times New Roman" w:cs="Times New Roman"/>
          <w:sz w:val="28"/>
          <w:szCs w:val="28"/>
        </w:rPr>
        <w:t xml:space="preserve"> </w:t>
      </w:r>
      <w:r w:rsidRPr="00241130">
        <w:rPr>
          <w:rFonts w:ascii="Times New Roman" w:hAnsi="Times New Roman" w:cs="Times New Roman"/>
          <w:sz w:val="28"/>
          <w:szCs w:val="28"/>
        </w:rPr>
        <w:t>his appeal on time.  The letters one from the NEC for Sugar Milling Industry dated 6</w:t>
      </w:r>
      <w:r w:rsidRPr="00241130">
        <w:rPr>
          <w:rFonts w:ascii="Times New Roman" w:hAnsi="Times New Roman" w:cs="Times New Roman"/>
          <w:sz w:val="28"/>
          <w:szCs w:val="28"/>
          <w:vertAlign w:val="superscript"/>
        </w:rPr>
        <w:t>th</w:t>
      </w:r>
      <w:r w:rsidRPr="00241130">
        <w:rPr>
          <w:rFonts w:ascii="Times New Roman" w:hAnsi="Times New Roman" w:cs="Times New Roman"/>
          <w:sz w:val="28"/>
          <w:szCs w:val="28"/>
        </w:rPr>
        <w:t xml:space="preserve"> July 2009 and the other from Zimbabwe Sugar Milling Industry Workers Union dated 27</w:t>
      </w:r>
      <w:r w:rsidRPr="00241130">
        <w:rPr>
          <w:rFonts w:ascii="Times New Roman" w:hAnsi="Times New Roman" w:cs="Times New Roman"/>
          <w:sz w:val="28"/>
          <w:szCs w:val="28"/>
          <w:vertAlign w:val="superscript"/>
        </w:rPr>
        <w:t>th</w:t>
      </w:r>
      <w:r w:rsidRPr="00241130">
        <w:rPr>
          <w:rFonts w:ascii="Times New Roman" w:hAnsi="Times New Roman" w:cs="Times New Roman"/>
          <w:sz w:val="28"/>
          <w:szCs w:val="28"/>
        </w:rPr>
        <w:t xml:space="preserve"> July 2009 clearly show</w:t>
      </w:r>
      <w:r w:rsidR="00477FB9" w:rsidRPr="00241130">
        <w:rPr>
          <w:rFonts w:ascii="Times New Roman" w:hAnsi="Times New Roman" w:cs="Times New Roman"/>
          <w:sz w:val="28"/>
          <w:szCs w:val="28"/>
        </w:rPr>
        <w:t>ed</w:t>
      </w:r>
      <w:r w:rsidRPr="00241130">
        <w:rPr>
          <w:rFonts w:ascii="Times New Roman" w:hAnsi="Times New Roman" w:cs="Times New Roman"/>
          <w:sz w:val="28"/>
          <w:szCs w:val="28"/>
        </w:rPr>
        <w:t xml:space="preserve"> that both bodies responded timeously upon being approached by the Applicant.   There was </w:t>
      </w:r>
      <w:r w:rsidR="00477FB9" w:rsidRPr="00241130">
        <w:rPr>
          <w:rFonts w:ascii="Times New Roman" w:hAnsi="Times New Roman" w:cs="Times New Roman"/>
          <w:sz w:val="28"/>
          <w:szCs w:val="28"/>
        </w:rPr>
        <w:t xml:space="preserve">clearly </w:t>
      </w:r>
      <w:r w:rsidRPr="00241130">
        <w:rPr>
          <w:rFonts w:ascii="Times New Roman" w:hAnsi="Times New Roman" w:cs="Times New Roman"/>
          <w:sz w:val="28"/>
          <w:szCs w:val="28"/>
        </w:rPr>
        <w:t>no three months delay.</w:t>
      </w:r>
    </w:p>
    <w:p w:rsidR="004B25C5" w:rsidRPr="00241130" w:rsidRDefault="004B25C5" w:rsidP="00477FB9">
      <w:pPr>
        <w:spacing w:after="0" w:line="360" w:lineRule="auto"/>
        <w:ind w:firstLine="720"/>
        <w:jc w:val="both"/>
        <w:rPr>
          <w:rFonts w:ascii="Times New Roman" w:hAnsi="Times New Roman" w:cs="Times New Roman"/>
          <w:sz w:val="28"/>
          <w:szCs w:val="28"/>
        </w:rPr>
      </w:pPr>
      <w:r w:rsidRPr="00241130">
        <w:rPr>
          <w:rFonts w:ascii="Times New Roman" w:hAnsi="Times New Roman" w:cs="Times New Roman"/>
          <w:sz w:val="28"/>
          <w:szCs w:val="28"/>
        </w:rPr>
        <w:t xml:space="preserve">The Respondent also dismissed as baseless the claim by the Applicant that he had approached </w:t>
      </w:r>
      <w:r w:rsidR="00477FB9" w:rsidRPr="00241130">
        <w:rPr>
          <w:rFonts w:ascii="Times New Roman" w:hAnsi="Times New Roman" w:cs="Times New Roman"/>
          <w:sz w:val="28"/>
          <w:szCs w:val="28"/>
        </w:rPr>
        <w:t>Gweru</w:t>
      </w:r>
      <w:r w:rsidRPr="00241130">
        <w:rPr>
          <w:rFonts w:ascii="Times New Roman" w:hAnsi="Times New Roman" w:cs="Times New Roman"/>
          <w:sz w:val="28"/>
          <w:szCs w:val="28"/>
        </w:rPr>
        <w:t xml:space="preserve"> Labour Court in 2010 and had been told that the </w:t>
      </w:r>
      <w:r w:rsidRPr="00241130">
        <w:rPr>
          <w:rFonts w:ascii="Times New Roman" w:hAnsi="Times New Roman" w:cs="Times New Roman"/>
          <w:sz w:val="28"/>
          <w:szCs w:val="28"/>
        </w:rPr>
        <w:lastRenderedPageBreak/>
        <w:t xml:space="preserve">court roaster was full and that he would be advised in due course to approach the court again for purpose of filing </w:t>
      </w:r>
      <w:r w:rsidR="00477FB9" w:rsidRPr="00241130">
        <w:rPr>
          <w:rFonts w:ascii="Times New Roman" w:hAnsi="Times New Roman" w:cs="Times New Roman"/>
          <w:sz w:val="28"/>
          <w:szCs w:val="28"/>
        </w:rPr>
        <w:t>his</w:t>
      </w:r>
      <w:r w:rsidRPr="00241130">
        <w:rPr>
          <w:rFonts w:ascii="Times New Roman" w:hAnsi="Times New Roman" w:cs="Times New Roman"/>
          <w:sz w:val="28"/>
          <w:szCs w:val="28"/>
        </w:rPr>
        <w:t xml:space="preserve"> appeal</w:t>
      </w:r>
      <w:r w:rsidR="00477FB9" w:rsidRPr="00241130">
        <w:rPr>
          <w:rFonts w:ascii="Times New Roman" w:hAnsi="Times New Roman" w:cs="Times New Roman"/>
          <w:sz w:val="28"/>
          <w:szCs w:val="28"/>
        </w:rPr>
        <w:t>.</w:t>
      </w:r>
      <w:r w:rsidRPr="00241130">
        <w:rPr>
          <w:rFonts w:ascii="Times New Roman" w:hAnsi="Times New Roman" w:cs="Times New Roman"/>
          <w:sz w:val="28"/>
          <w:szCs w:val="28"/>
        </w:rPr>
        <w:t xml:space="preserve">                                                                              </w:t>
      </w:r>
    </w:p>
    <w:p w:rsidR="004B25C5" w:rsidRPr="00241130" w:rsidRDefault="004B25C5" w:rsidP="00477FB9">
      <w:pPr>
        <w:spacing w:after="0" w:line="360" w:lineRule="auto"/>
        <w:ind w:firstLine="720"/>
        <w:jc w:val="both"/>
        <w:rPr>
          <w:rFonts w:ascii="Times New Roman" w:hAnsi="Times New Roman" w:cs="Times New Roman"/>
          <w:sz w:val="28"/>
          <w:szCs w:val="28"/>
        </w:rPr>
      </w:pPr>
      <w:r w:rsidRPr="00241130">
        <w:rPr>
          <w:rFonts w:ascii="Times New Roman" w:hAnsi="Times New Roman" w:cs="Times New Roman"/>
          <w:sz w:val="28"/>
          <w:szCs w:val="28"/>
        </w:rPr>
        <w:t xml:space="preserve">On the prospects of success it was Respondent’s submission that on the basis of the minutes of the disciplinary  proceedings and other documentary evidence the Applicant was properly found guilty on all the four acts of misconduct.   He clearly had poor prospects of success on appeal. </w:t>
      </w:r>
    </w:p>
    <w:p w:rsidR="004B25C5" w:rsidRPr="00241130" w:rsidRDefault="004B25C5" w:rsidP="00477FB9">
      <w:pPr>
        <w:spacing w:after="0" w:line="360" w:lineRule="auto"/>
        <w:ind w:firstLine="720"/>
        <w:jc w:val="both"/>
        <w:rPr>
          <w:rFonts w:ascii="Times New Roman" w:hAnsi="Times New Roman" w:cs="Times New Roman"/>
          <w:sz w:val="28"/>
          <w:szCs w:val="28"/>
        </w:rPr>
      </w:pPr>
      <w:r w:rsidRPr="00241130">
        <w:rPr>
          <w:rFonts w:ascii="Times New Roman" w:hAnsi="Times New Roman" w:cs="Times New Roman"/>
          <w:sz w:val="28"/>
          <w:szCs w:val="28"/>
        </w:rPr>
        <w:t xml:space="preserve">Whilst it is accepted as contended by the Respondent that the application </w:t>
      </w:r>
      <w:r w:rsidR="00477FB9" w:rsidRPr="00241130">
        <w:rPr>
          <w:rFonts w:ascii="Times New Roman" w:hAnsi="Times New Roman" w:cs="Times New Roman"/>
          <w:sz w:val="28"/>
          <w:szCs w:val="28"/>
        </w:rPr>
        <w:t>w</w:t>
      </w:r>
      <w:r w:rsidRPr="00241130">
        <w:rPr>
          <w:rFonts w:ascii="Times New Roman" w:hAnsi="Times New Roman" w:cs="Times New Roman"/>
          <w:sz w:val="28"/>
          <w:szCs w:val="28"/>
        </w:rPr>
        <w:t xml:space="preserve">as not filed in proper form i.e. by way of a sworn </w:t>
      </w:r>
      <w:r w:rsidR="00241130" w:rsidRPr="00241130">
        <w:rPr>
          <w:rFonts w:ascii="Times New Roman" w:hAnsi="Times New Roman" w:cs="Times New Roman"/>
          <w:sz w:val="28"/>
          <w:szCs w:val="28"/>
        </w:rPr>
        <w:t>affidavit by</w:t>
      </w:r>
      <w:r w:rsidRPr="00241130">
        <w:rPr>
          <w:rFonts w:ascii="Times New Roman" w:hAnsi="Times New Roman" w:cs="Times New Roman"/>
          <w:sz w:val="28"/>
          <w:szCs w:val="28"/>
        </w:rPr>
        <w:t xml:space="preserve"> the Applicant and because of the incomplete prayer</w:t>
      </w:r>
      <w:r w:rsidR="00F8683A">
        <w:rPr>
          <w:rFonts w:ascii="Times New Roman" w:hAnsi="Times New Roman" w:cs="Times New Roman"/>
          <w:sz w:val="28"/>
          <w:szCs w:val="28"/>
        </w:rPr>
        <w:t>,</w:t>
      </w:r>
      <w:r w:rsidRPr="00241130">
        <w:rPr>
          <w:rFonts w:ascii="Times New Roman" w:hAnsi="Times New Roman" w:cs="Times New Roman"/>
          <w:sz w:val="28"/>
          <w:szCs w:val="28"/>
        </w:rPr>
        <w:t xml:space="preserve"> the Labour Court </w:t>
      </w:r>
      <w:r w:rsidR="00477FB9" w:rsidRPr="00241130">
        <w:rPr>
          <w:rFonts w:ascii="Times New Roman" w:hAnsi="Times New Roman" w:cs="Times New Roman"/>
          <w:sz w:val="28"/>
          <w:szCs w:val="28"/>
        </w:rPr>
        <w:t xml:space="preserve">in my view, </w:t>
      </w:r>
      <w:r w:rsidRPr="00241130">
        <w:rPr>
          <w:rFonts w:ascii="Times New Roman" w:hAnsi="Times New Roman" w:cs="Times New Roman"/>
          <w:sz w:val="28"/>
          <w:szCs w:val="28"/>
        </w:rPr>
        <w:t xml:space="preserve">has a </w:t>
      </w:r>
      <w:r w:rsidR="00241130" w:rsidRPr="00241130">
        <w:rPr>
          <w:rFonts w:ascii="Times New Roman" w:hAnsi="Times New Roman" w:cs="Times New Roman"/>
          <w:sz w:val="28"/>
          <w:szCs w:val="28"/>
        </w:rPr>
        <w:t>discretion in</w:t>
      </w:r>
      <w:r w:rsidRPr="00241130">
        <w:rPr>
          <w:rFonts w:ascii="Times New Roman" w:hAnsi="Times New Roman" w:cs="Times New Roman"/>
          <w:sz w:val="28"/>
          <w:szCs w:val="28"/>
        </w:rPr>
        <w:t xml:space="preserve"> this regard.  There is no specific </w:t>
      </w:r>
      <w:r w:rsidR="00241130" w:rsidRPr="00241130">
        <w:rPr>
          <w:rFonts w:ascii="Times New Roman" w:hAnsi="Times New Roman" w:cs="Times New Roman"/>
          <w:sz w:val="28"/>
          <w:szCs w:val="28"/>
        </w:rPr>
        <w:t>requirement for</w:t>
      </w:r>
      <w:r w:rsidRPr="00241130">
        <w:rPr>
          <w:rFonts w:ascii="Times New Roman" w:hAnsi="Times New Roman" w:cs="Times New Roman"/>
          <w:sz w:val="28"/>
          <w:szCs w:val="28"/>
        </w:rPr>
        <w:t xml:space="preserve"> </w:t>
      </w:r>
      <w:r w:rsidR="00477FB9" w:rsidRPr="00241130">
        <w:rPr>
          <w:rFonts w:ascii="Times New Roman" w:hAnsi="Times New Roman" w:cs="Times New Roman"/>
          <w:sz w:val="28"/>
          <w:szCs w:val="28"/>
        </w:rPr>
        <w:t xml:space="preserve">a </w:t>
      </w:r>
      <w:r w:rsidRPr="00241130">
        <w:rPr>
          <w:rFonts w:ascii="Times New Roman" w:hAnsi="Times New Roman" w:cs="Times New Roman"/>
          <w:sz w:val="28"/>
          <w:szCs w:val="28"/>
        </w:rPr>
        <w:t xml:space="preserve">sworn affidavit in support of an application of this nature before the </w:t>
      </w:r>
      <w:r w:rsidR="00241130" w:rsidRPr="00241130">
        <w:rPr>
          <w:rFonts w:ascii="Times New Roman" w:hAnsi="Times New Roman" w:cs="Times New Roman"/>
          <w:sz w:val="28"/>
          <w:szCs w:val="28"/>
        </w:rPr>
        <w:t>Labour Court</w:t>
      </w:r>
      <w:r w:rsidRPr="00241130">
        <w:rPr>
          <w:rFonts w:ascii="Times New Roman" w:hAnsi="Times New Roman" w:cs="Times New Roman"/>
          <w:sz w:val="28"/>
          <w:szCs w:val="28"/>
        </w:rPr>
        <w:t xml:space="preserve">.  In regards the </w:t>
      </w:r>
      <w:r w:rsidR="00477FB9" w:rsidRPr="00241130">
        <w:rPr>
          <w:rFonts w:ascii="Times New Roman" w:hAnsi="Times New Roman" w:cs="Times New Roman"/>
          <w:sz w:val="28"/>
          <w:szCs w:val="28"/>
        </w:rPr>
        <w:t xml:space="preserve">incomplete </w:t>
      </w:r>
      <w:r w:rsidRPr="00241130">
        <w:rPr>
          <w:rFonts w:ascii="Times New Roman" w:hAnsi="Times New Roman" w:cs="Times New Roman"/>
          <w:sz w:val="28"/>
          <w:szCs w:val="28"/>
        </w:rPr>
        <w:t xml:space="preserve">prayer </w:t>
      </w:r>
      <w:r w:rsidR="00477FB9" w:rsidRPr="00241130">
        <w:rPr>
          <w:rFonts w:ascii="Times New Roman" w:hAnsi="Times New Roman" w:cs="Times New Roman"/>
          <w:sz w:val="28"/>
          <w:szCs w:val="28"/>
        </w:rPr>
        <w:t xml:space="preserve">it was my considered view that </w:t>
      </w:r>
      <w:r w:rsidRPr="00241130">
        <w:rPr>
          <w:rFonts w:ascii="Times New Roman" w:hAnsi="Times New Roman" w:cs="Times New Roman"/>
          <w:sz w:val="28"/>
          <w:szCs w:val="28"/>
        </w:rPr>
        <w:t xml:space="preserve">the omission by the  Applicant who is a self-actor  was not calculated or intended to prejudice the other party.   No prejudice </w:t>
      </w:r>
      <w:r w:rsidR="00477FB9" w:rsidRPr="00241130">
        <w:rPr>
          <w:rFonts w:ascii="Times New Roman" w:hAnsi="Times New Roman" w:cs="Times New Roman"/>
          <w:sz w:val="28"/>
          <w:szCs w:val="28"/>
        </w:rPr>
        <w:t>wa</w:t>
      </w:r>
      <w:r w:rsidRPr="00241130">
        <w:rPr>
          <w:rFonts w:ascii="Times New Roman" w:hAnsi="Times New Roman" w:cs="Times New Roman"/>
          <w:sz w:val="28"/>
          <w:szCs w:val="28"/>
        </w:rPr>
        <w:t>s going to be suffered by the Respondent.  For these reasons I dismissed the</w:t>
      </w:r>
      <w:r w:rsidRPr="00241130">
        <w:rPr>
          <w:rFonts w:ascii="Times New Roman" w:hAnsi="Times New Roman" w:cs="Times New Roman"/>
          <w:i/>
          <w:sz w:val="28"/>
          <w:szCs w:val="28"/>
        </w:rPr>
        <w:t xml:space="preserve"> point in limine.</w:t>
      </w:r>
    </w:p>
    <w:p w:rsidR="004B25C5" w:rsidRPr="00241130" w:rsidRDefault="00241130" w:rsidP="00477FB9">
      <w:pPr>
        <w:spacing w:after="0" w:line="360" w:lineRule="auto"/>
        <w:ind w:firstLine="720"/>
        <w:jc w:val="both"/>
        <w:rPr>
          <w:rFonts w:ascii="Times New Roman" w:hAnsi="Times New Roman" w:cs="Times New Roman"/>
          <w:sz w:val="28"/>
          <w:szCs w:val="28"/>
        </w:rPr>
      </w:pPr>
      <w:r w:rsidRPr="00241130">
        <w:rPr>
          <w:rFonts w:ascii="Times New Roman" w:hAnsi="Times New Roman" w:cs="Times New Roman"/>
          <w:sz w:val="28"/>
          <w:szCs w:val="28"/>
        </w:rPr>
        <w:t>On the merits</w:t>
      </w:r>
      <w:r w:rsidR="004B25C5" w:rsidRPr="00241130">
        <w:rPr>
          <w:rFonts w:ascii="Times New Roman" w:hAnsi="Times New Roman" w:cs="Times New Roman"/>
          <w:sz w:val="28"/>
          <w:szCs w:val="28"/>
        </w:rPr>
        <w:t xml:space="preserve"> it was very clear </w:t>
      </w:r>
      <w:r w:rsidR="00477FB9" w:rsidRPr="00241130">
        <w:rPr>
          <w:rFonts w:ascii="Times New Roman" w:hAnsi="Times New Roman" w:cs="Times New Roman"/>
          <w:sz w:val="28"/>
          <w:szCs w:val="28"/>
        </w:rPr>
        <w:t xml:space="preserve">to me </w:t>
      </w:r>
      <w:r w:rsidR="004B25C5" w:rsidRPr="00241130">
        <w:rPr>
          <w:rFonts w:ascii="Times New Roman" w:hAnsi="Times New Roman" w:cs="Times New Roman"/>
          <w:sz w:val="28"/>
          <w:szCs w:val="28"/>
        </w:rPr>
        <w:t xml:space="preserve">that there had been an inordinate delay in filing of the appeal.  The period </w:t>
      </w:r>
      <w:r w:rsidR="00F8683A">
        <w:rPr>
          <w:rFonts w:ascii="Times New Roman" w:hAnsi="Times New Roman" w:cs="Times New Roman"/>
          <w:sz w:val="28"/>
          <w:szCs w:val="28"/>
        </w:rPr>
        <w:t xml:space="preserve">amounted </w:t>
      </w:r>
      <w:r w:rsidR="004B25C5" w:rsidRPr="00241130">
        <w:rPr>
          <w:rFonts w:ascii="Times New Roman" w:hAnsi="Times New Roman" w:cs="Times New Roman"/>
          <w:sz w:val="28"/>
          <w:szCs w:val="28"/>
        </w:rPr>
        <w:t xml:space="preserve">to about </w:t>
      </w:r>
      <w:r w:rsidRPr="00241130">
        <w:rPr>
          <w:rFonts w:ascii="Times New Roman" w:hAnsi="Times New Roman" w:cs="Times New Roman"/>
          <w:sz w:val="28"/>
          <w:szCs w:val="28"/>
        </w:rPr>
        <w:t>three years</w:t>
      </w:r>
      <w:r w:rsidR="004B25C5" w:rsidRPr="00241130">
        <w:rPr>
          <w:rFonts w:ascii="Times New Roman" w:hAnsi="Times New Roman" w:cs="Times New Roman"/>
          <w:sz w:val="28"/>
          <w:szCs w:val="28"/>
        </w:rPr>
        <w:t xml:space="preserve"> </w:t>
      </w:r>
      <w:r w:rsidR="00477FB9" w:rsidRPr="00241130">
        <w:rPr>
          <w:rFonts w:ascii="Times New Roman" w:hAnsi="Times New Roman" w:cs="Times New Roman"/>
          <w:sz w:val="28"/>
          <w:szCs w:val="28"/>
        </w:rPr>
        <w:t xml:space="preserve">calculated from the end of  </w:t>
      </w:r>
      <w:r w:rsidR="004B25C5" w:rsidRPr="00241130">
        <w:rPr>
          <w:rFonts w:ascii="Times New Roman" w:hAnsi="Times New Roman" w:cs="Times New Roman"/>
          <w:sz w:val="28"/>
          <w:szCs w:val="28"/>
        </w:rPr>
        <w:t>2010</w:t>
      </w:r>
      <w:r w:rsidR="00477FB9" w:rsidRPr="00241130">
        <w:rPr>
          <w:rFonts w:ascii="Times New Roman" w:hAnsi="Times New Roman" w:cs="Times New Roman"/>
          <w:sz w:val="28"/>
          <w:szCs w:val="28"/>
        </w:rPr>
        <w:t xml:space="preserve"> to 19 June 2013 when the Applicant filed his application for condonation with the Chief Registrar</w:t>
      </w:r>
      <w:r w:rsidR="004B25C5" w:rsidRPr="00241130">
        <w:rPr>
          <w:rFonts w:ascii="Times New Roman" w:hAnsi="Times New Roman" w:cs="Times New Roman"/>
          <w:sz w:val="28"/>
          <w:szCs w:val="28"/>
        </w:rPr>
        <w:t>.</w:t>
      </w:r>
    </w:p>
    <w:p w:rsidR="004B25C5" w:rsidRPr="00241130" w:rsidRDefault="004B25C5" w:rsidP="00515109">
      <w:pPr>
        <w:spacing w:after="0" w:line="360" w:lineRule="auto"/>
        <w:ind w:firstLine="720"/>
        <w:jc w:val="both"/>
        <w:rPr>
          <w:rFonts w:ascii="Times New Roman" w:hAnsi="Times New Roman" w:cs="Times New Roman"/>
          <w:sz w:val="28"/>
          <w:szCs w:val="28"/>
        </w:rPr>
      </w:pPr>
      <w:r w:rsidRPr="00241130">
        <w:rPr>
          <w:rFonts w:ascii="Times New Roman" w:hAnsi="Times New Roman" w:cs="Times New Roman"/>
          <w:sz w:val="28"/>
          <w:szCs w:val="28"/>
        </w:rPr>
        <w:t xml:space="preserve">The explanation tendered for the delay in noting the appeal </w:t>
      </w:r>
      <w:r w:rsidR="00477FB9" w:rsidRPr="00241130">
        <w:rPr>
          <w:rFonts w:ascii="Times New Roman" w:hAnsi="Times New Roman" w:cs="Times New Roman"/>
          <w:sz w:val="28"/>
          <w:szCs w:val="28"/>
        </w:rPr>
        <w:t>sounds unreasonable</w:t>
      </w:r>
      <w:r w:rsidRPr="00241130">
        <w:rPr>
          <w:rFonts w:ascii="Times New Roman" w:hAnsi="Times New Roman" w:cs="Times New Roman"/>
          <w:sz w:val="28"/>
          <w:szCs w:val="28"/>
        </w:rPr>
        <w:t xml:space="preserve">.  </w:t>
      </w:r>
      <w:r w:rsidR="00241130" w:rsidRPr="00241130">
        <w:rPr>
          <w:rFonts w:ascii="Times New Roman" w:hAnsi="Times New Roman" w:cs="Times New Roman"/>
          <w:sz w:val="28"/>
          <w:szCs w:val="28"/>
        </w:rPr>
        <w:t>The submission</w:t>
      </w:r>
      <w:r w:rsidR="00477FB9" w:rsidRPr="00241130">
        <w:rPr>
          <w:rFonts w:ascii="Times New Roman" w:hAnsi="Times New Roman" w:cs="Times New Roman"/>
          <w:sz w:val="28"/>
          <w:szCs w:val="28"/>
        </w:rPr>
        <w:t xml:space="preserve"> in regards delay by the two unions was controverted by the Respondent through t</w:t>
      </w:r>
      <w:r w:rsidR="00F8683A">
        <w:rPr>
          <w:rFonts w:ascii="Times New Roman" w:hAnsi="Times New Roman" w:cs="Times New Roman"/>
          <w:sz w:val="28"/>
          <w:szCs w:val="28"/>
        </w:rPr>
        <w:t>he tw</w:t>
      </w:r>
      <w:r w:rsidR="00477FB9" w:rsidRPr="00241130">
        <w:rPr>
          <w:rFonts w:ascii="Times New Roman" w:hAnsi="Times New Roman" w:cs="Times New Roman"/>
          <w:sz w:val="28"/>
          <w:szCs w:val="28"/>
        </w:rPr>
        <w:t xml:space="preserve">o </w:t>
      </w:r>
      <w:r w:rsidRPr="00241130">
        <w:rPr>
          <w:rFonts w:ascii="Times New Roman" w:hAnsi="Times New Roman" w:cs="Times New Roman"/>
          <w:sz w:val="28"/>
          <w:szCs w:val="28"/>
        </w:rPr>
        <w:t xml:space="preserve">letters from the </w:t>
      </w:r>
      <w:r w:rsidR="00515109" w:rsidRPr="00241130">
        <w:rPr>
          <w:rFonts w:ascii="Times New Roman" w:hAnsi="Times New Roman" w:cs="Times New Roman"/>
          <w:sz w:val="28"/>
          <w:szCs w:val="28"/>
        </w:rPr>
        <w:t xml:space="preserve">same </w:t>
      </w:r>
      <w:r w:rsidRPr="00241130">
        <w:rPr>
          <w:rFonts w:ascii="Times New Roman" w:hAnsi="Times New Roman" w:cs="Times New Roman"/>
          <w:sz w:val="28"/>
          <w:szCs w:val="28"/>
        </w:rPr>
        <w:t xml:space="preserve">unions to the Respondent which would tend to show that both bodies </w:t>
      </w:r>
      <w:r w:rsidR="00241130" w:rsidRPr="00241130">
        <w:rPr>
          <w:rFonts w:ascii="Times New Roman" w:hAnsi="Times New Roman" w:cs="Times New Roman"/>
          <w:sz w:val="28"/>
          <w:szCs w:val="28"/>
        </w:rPr>
        <w:t>responded timeously</w:t>
      </w:r>
      <w:r w:rsidRPr="00241130">
        <w:rPr>
          <w:rFonts w:ascii="Times New Roman" w:hAnsi="Times New Roman" w:cs="Times New Roman"/>
          <w:sz w:val="28"/>
          <w:szCs w:val="28"/>
        </w:rPr>
        <w:t xml:space="preserve">  to Applicant’s request for  intervention. Even if it were to be accepted that they did delay by three months as suggested by Applicant, the Applicant still has not explained the rest of the period of delay of about two years and 9 months.  The </w:t>
      </w:r>
      <w:r w:rsidR="00515109" w:rsidRPr="00241130">
        <w:rPr>
          <w:rFonts w:ascii="Times New Roman" w:hAnsi="Times New Roman" w:cs="Times New Roman"/>
          <w:sz w:val="28"/>
          <w:szCs w:val="28"/>
        </w:rPr>
        <w:t xml:space="preserve">Applicant suggested that the </w:t>
      </w:r>
      <w:r w:rsidRPr="00241130">
        <w:rPr>
          <w:rFonts w:ascii="Times New Roman" w:hAnsi="Times New Roman" w:cs="Times New Roman"/>
          <w:sz w:val="28"/>
          <w:szCs w:val="28"/>
        </w:rPr>
        <w:t xml:space="preserve">delay </w:t>
      </w:r>
      <w:r w:rsidR="00515109" w:rsidRPr="00241130">
        <w:rPr>
          <w:rFonts w:ascii="Times New Roman" w:hAnsi="Times New Roman" w:cs="Times New Roman"/>
          <w:sz w:val="28"/>
          <w:szCs w:val="28"/>
        </w:rPr>
        <w:t xml:space="preserve">had also been </w:t>
      </w:r>
      <w:r w:rsidRPr="00241130">
        <w:rPr>
          <w:rFonts w:ascii="Times New Roman" w:hAnsi="Times New Roman" w:cs="Times New Roman"/>
          <w:sz w:val="28"/>
          <w:szCs w:val="28"/>
        </w:rPr>
        <w:t>at the Gweru Labour Court.</w:t>
      </w:r>
      <w:r w:rsidR="00515109" w:rsidRPr="00241130">
        <w:rPr>
          <w:rFonts w:ascii="Times New Roman" w:hAnsi="Times New Roman" w:cs="Times New Roman"/>
          <w:sz w:val="28"/>
          <w:szCs w:val="28"/>
        </w:rPr>
        <w:t xml:space="preserve">  Although the </w:t>
      </w:r>
      <w:r w:rsidR="00241130" w:rsidRPr="00241130">
        <w:rPr>
          <w:rFonts w:ascii="Times New Roman" w:hAnsi="Times New Roman" w:cs="Times New Roman"/>
          <w:sz w:val="28"/>
          <w:szCs w:val="28"/>
        </w:rPr>
        <w:t>Applicant claimed to</w:t>
      </w:r>
      <w:r w:rsidR="00515109" w:rsidRPr="00241130">
        <w:rPr>
          <w:rFonts w:ascii="Times New Roman" w:hAnsi="Times New Roman" w:cs="Times New Roman"/>
          <w:sz w:val="28"/>
          <w:szCs w:val="28"/>
        </w:rPr>
        <w:t xml:space="preserve"> have approached the court </w:t>
      </w:r>
      <w:r w:rsidRPr="00241130">
        <w:rPr>
          <w:rFonts w:ascii="Times New Roman" w:hAnsi="Times New Roman" w:cs="Times New Roman"/>
          <w:sz w:val="28"/>
          <w:szCs w:val="28"/>
        </w:rPr>
        <w:t xml:space="preserve">in 2010 there </w:t>
      </w:r>
      <w:r w:rsidR="00A93064">
        <w:rPr>
          <w:rFonts w:ascii="Times New Roman" w:hAnsi="Times New Roman" w:cs="Times New Roman"/>
          <w:sz w:val="28"/>
          <w:szCs w:val="28"/>
        </w:rPr>
        <w:t>wa</w:t>
      </w:r>
      <w:r w:rsidRPr="00241130">
        <w:rPr>
          <w:rFonts w:ascii="Times New Roman" w:hAnsi="Times New Roman" w:cs="Times New Roman"/>
          <w:sz w:val="28"/>
          <w:szCs w:val="28"/>
        </w:rPr>
        <w:t xml:space="preserve">s </w:t>
      </w:r>
      <w:r w:rsidRPr="00A93064">
        <w:rPr>
          <w:rFonts w:ascii="Times New Roman" w:hAnsi="Times New Roman" w:cs="Times New Roman"/>
          <w:sz w:val="26"/>
          <w:szCs w:val="26"/>
        </w:rPr>
        <w:t>no</w:t>
      </w:r>
      <w:r w:rsidR="00515109" w:rsidRPr="00A93064">
        <w:rPr>
          <w:rFonts w:ascii="Times New Roman" w:hAnsi="Times New Roman" w:cs="Times New Roman"/>
          <w:sz w:val="26"/>
          <w:szCs w:val="26"/>
        </w:rPr>
        <w:t xml:space="preserve"> supporting information </w:t>
      </w:r>
      <w:r w:rsidR="00A93064" w:rsidRPr="00A93064">
        <w:rPr>
          <w:rFonts w:ascii="Times New Roman" w:hAnsi="Times New Roman" w:cs="Times New Roman"/>
          <w:sz w:val="26"/>
          <w:szCs w:val="26"/>
        </w:rPr>
        <w:t>and no</w:t>
      </w:r>
      <w:r w:rsidR="00515109" w:rsidRPr="00A93064">
        <w:rPr>
          <w:rFonts w:ascii="Times New Roman" w:hAnsi="Times New Roman" w:cs="Times New Roman"/>
          <w:sz w:val="26"/>
          <w:szCs w:val="26"/>
        </w:rPr>
        <w:t xml:space="preserve"> documents were tendered by the Applicant</w:t>
      </w:r>
      <w:r w:rsidRPr="00A93064">
        <w:rPr>
          <w:rFonts w:ascii="Times New Roman" w:hAnsi="Times New Roman" w:cs="Times New Roman"/>
          <w:sz w:val="26"/>
          <w:szCs w:val="26"/>
        </w:rPr>
        <w:t>.</w:t>
      </w:r>
      <w:r w:rsidRPr="00241130">
        <w:rPr>
          <w:rFonts w:ascii="Times New Roman" w:hAnsi="Times New Roman" w:cs="Times New Roman"/>
          <w:sz w:val="28"/>
          <w:szCs w:val="28"/>
        </w:rPr>
        <w:t xml:space="preserve">  The </w:t>
      </w:r>
      <w:r w:rsidRPr="00241130">
        <w:rPr>
          <w:rFonts w:ascii="Times New Roman" w:hAnsi="Times New Roman" w:cs="Times New Roman"/>
          <w:sz w:val="28"/>
          <w:szCs w:val="28"/>
        </w:rPr>
        <w:lastRenderedPageBreak/>
        <w:t>explanation that he was turned away because of a full court roaster  sounds unreasonable.</w:t>
      </w:r>
    </w:p>
    <w:p w:rsidR="004B25C5" w:rsidRPr="00241130" w:rsidRDefault="004B25C5" w:rsidP="00515109">
      <w:pPr>
        <w:spacing w:after="0" w:line="360" w:lineRule="auto"/>
        <w:ind w:firstLine="720"/>
        <w:jc w:val="both"/>
        <w:rPr>
          <w:rFonts w:ascii="Times New Roman" w:hAnsi="Times New Roman" w:cs="Times New Roman"/>
          <w:sz w:val="28"/>
          <w:szCs w:val="28"/>
        </w:rPr>
      </w:pPr>
      <w:r w:rsidRPr="00241130">
        <w:rPr>
          <w:rFonts w:ascii="Times New Roman" w:hAnsi="Times New Roman" w:cs="Times New Roman"/>
          <w:sz w:val="28"/>
          <w:szCs w:val="28"/>
        </w:rPr>
        <w:t xml:space="preserve">On </w:t>
      </w:r>
      <w:r w:rsidR="00515109" w:rsidRPr="00241130">
        <w:rPr>
          <w:rFonts w:ascii="Times New Roman" w:hAnsi="Times New Roman" w:cs="Times New Roman"/>
          <w:sz w:val="28"/>
          <w:szCs w:val="28"/>
        </w:rPr>
        <w:t xml:space="preserve">the </w:t>
      </w:r>
      <w:r w:rsidRPr="00241130">
        <w:rPr>
          <w:rFonts w:ascii="Times New Roman" w:hAnsi="Times New Roman" w:cs="Times New Roman"/>
          <w:sz w:val="28"/>
          <w:szCs w:val="28"/>
        </w:rPr>
        <w:t>prospects of success it is clear that the Applicant has p</w:t>
      </w:r>
      <w:r w:rsidR="00515109" w:rsidRPr="00241130">
        <w:rPr>
          <w:rFonts w:ascii="Times New Roman" w:hAnsi="Times New Roman" w:cs="Times New Roman"/>
          <w:sz w:val="28"/>
          <w:szCs w:val="28"/>
        </w:rPr>
        <w:t>oor to nil prospects of success</w:t>
      </w:r>
      <w:r w:rsidRPr="00241130">
        <w:rPr>
          <w:rFonts w:ascii="Times New Roman" w:hAnsi="Times New Roman" w:cs="Times New Roman"/>
          <w:sz w:val="28"/>
          <w:szCs w:val="28"/>
        </w:rPr>
        <w:t xml:space="preserve"> on appeal.  He was facing four charges before the Respon</w:t>
      </w:r>
      <w:r w:rsidR="00515109" w:rsidRPr="00241130">
        <w:rPr>
          <w:rFonts w:ascii="Times New Roman" w:hAnsi="Times New Roman" w:cs="Times New Roman"/>
          <w:sz w:val="28"/>
          <w:szCs w:val="28"/>
        </w:rPr>
        <w:t>d</w:t>
      </w:r>
      <w:r w:rsidRPr="00241130">
        <w:rPr>
          <w:rFonts w:ascii="Times New Roman" w:hAnsi="Times New Roman" w:cs="Times New Roman"/>
          <w:sz w:val="28"/>
          <w:szCs w:val="28"/>
        </w:rPr>
        <w:t>ent’s disciplinary authority i.e.:</w:t>
      </w:r>
    </w:p>
    <w:p w:rsidR="004B25C5" w:rsidRPr="00241130" w:rsidRDefault="004B25C5" w:rsidP="00241130">
      <w:pPr>
        <w:pStyle w:val="ListParagraph"/>
        <w:numPr>
          <w:ilvl w:val="0"/>
          <w:numId w:val="1"/>
        </w:numPr>
        <w:spacing w:after="100" w:afterAutospacing="1" w:line="360" w:lineRule="auto"/>
        <w:jc w:val="both"/>
        <w:rPr>
          <w:rFonts w:ascii="Times New Roman" w:hAnsi="Times New Roman" w:cs="Times New Roman"/>
          <w:sz w:val="28"/>
          <w:szCs w:val="28"/>
        </w:rPr>
      </w:pPr>
      <w:r w:rsidRPr="00241130">
        <w:rPr>
          <w:rFonts w:ascii="Times New Roman" w:hAnsi="Times New Roman" w:cs="Times New Roman"/>
          <w:sz w:val="28"/>
          <w:szCs w:val="28"/>
        </w:rPr>
        <w:t xml:space="preserve">Failing to complete given task in Field 601  and </w:t>
      </w:r>
      <w:r w:rsidR="00515109" w:rsidRPr="00241130">
        <w:rPr>
          <w:rFonts w:ascii="Times New Roman" w:hAnsi="Times New Roman" w:cs="Times New Roman"/>
          <w:sz w:val="28"/>
          <w:szCs w:val="28"/>
        </w:rPr>
        <w:t>self-dismissal</w:t>
      </w:r>
      <w:r w:rsidRPr="00241130">
        <w:rPr>
          <w:rFonts w:ascii="Times New Roman" w:hAnsi="Times New Roman" w:cs="Times New Roman"/>
          <w:sz w:val="28"/>
          <w:szCs w:val="28"/>
        </w:rPr>
        <w:t xml:space="preserve"> 03/06/09</w:t>
      </w:r>
    </w:p>
    <w:p w:rsidR="004B25C5" w:rsidRPr="00F8683A" w:rsidRDefault="004B25C5" w:rsidP="00F8683A">
      <w:pPr>
        <w:pStyle w:val="ListParagraph"/>
        <w:numPr>
          <w:ilvl w:val="0"/>
          <w:numId w:val="1"/>
        </w:numPr>
        <w:spacing w:after="100" w:afterAutospacing="1" w:line="360" w:lineRule="auto"/>
        <w:jc w:val="both"/>
        <w:rPr>
          <w:rFonts w:ascii="Times New Roman" w:hAnsi="Times New Roman" w:cs="Times New Roman"/>
          <w:sz w:val="28"/>
          <w:szCs w:val="28"/>
        </w:rPr>
      </w:pPr>
      <w:r w:rsidRPr="00241130">
        <w:rPr>
          <w:rFonts w:ascii="Times New Roman" w:hAnsi="Times New Roman" w:cs="Times New Roman"/>
          <w:sz w:val="28"/>
          <w:szCs w:val="28"/>
        </w:rPr>
        <w:t>Threatening and assaulting his supervisor for denial to grant him permission</w:t>
      </w:r>
      <w:r w:rsidR="00F8683A">
        <w:rPr>
          <w:rFonts w:ascii="Times New Roman" w:hAnsi="Times New Roman" w:cs="Times New Roman"/>
          <w:sz w:val="28"/>
          <w:szCs w:val="28"/>
        </w:rPr>
        <w:t xml:space="preserve"> </w:t>
      </w:r>
      <w:r w:rsidRPr="00F8683A">
        <w:rPr>
          <w:rFonts w:ascii="Times New Roman" w:hAnsi="Times New Roman" w:cs="Times New Roman"/>
          <w:sz w:val="28"/>
          <w:szCs w:val="28"/>
        </w:rPr>
        <w:t>to go on leave.</w:t>
      </w:r>
    </w:p>
    <w:p w:rsidR="004B25C5" w:rsidRPr="00241130" w:rsidRDefault="004B25C5" w:rsidP="00241130">
      <w:pPr>
        <w:pStyle w:val="ListParagraph"/>
        <w:numPr>
          <w:ilvl w:val="0"/>
          <w:numId w:val="1"/>
        </w:numPr>
        <w:spacing w:after="100" w:afterAutospacing="1" w:line="360" w:lineRule="auto"/>
        <w:jc w:val="both"/>
        <w:rPr>
          <w:rFonts w:ascii="Times New Roman" w:hAnsi="Times New Roman" w:cs="Times New Roman"/>
          <w:sz w:val="28"/>
          <w:szCs w:val="28"/>
        </w:rPr>
      </w:pPr>
      <w:r w:rsidRPr="00241130">
        <w:rPr>
          <w:rFonts w:ascii="Times New Roman" w:hAnsi="Times New Roman" w:cs="Times New Roman"/>
          <w:sz w:val="28"/>
          <w:szCs w:val="28"/>
        </w:rPr>
        <w:t>Absenteeism  on Monday 8</w:t>
      </w:r>
      <w:r w:rsidRPr="00241130">
        <w:rPr>
          <w:rFonts w:ascii="Times New Roman" w:hAnsi="Times New Roman" w:cs="Times New Roman"/>
          <w:sz w:val="28"/>
          <w:szCs w:val="28"/>
          <w:vertAlign w:val="superscript"/>
        </w:rPr>
        <w:t>th</w:t>
      </w:r>
      <w:r w:rsidRPr="00241130">
        <w:rPr>
          <w:rFonts w:ascii="Times New Roman" w:hAnsi="Times New Roman" w:cs="Times New Roman"/>
          <w:sz w:val="28"/>
          <w:szCs w:val="28"/>
        </w:rPr>
        <w:t xml:space="preserve"> June 2009</w:t>
      </w:r>
    </w:p>
    <w:p w:rsidR="004B25C5" w:rsidRPr="00241130" w:rsidRDefault="004B25C5" w:rsidP="00241130">
      <w:pPr>
        <w:pStyle w:val="ListParagraph"/>
        <w:numPr>
          <w:ilvl w:val="0"/>
          <w:numId w:val="1"/>
        </w:numPr>
        <w:spacing w:after="0" w:line="360" w:lineRule="auto"/>
        <w:jc w:val="both"/>
        <w:rPr>
          <w:rFonts w:ascii="Times New Roman" w:hAnsi="Times New Roman" w:cs="Times New Roman"/>
          <w:sz w:val="28"/>
          <w:szCs w:val="28"/>
        </w:rPr>
      </w:pPr>
      <w:r w:rsidRPr="00241130">
        <w:rPr>
          <w:rFonts w:ascii="Times New Roman" w:hAnsi="Times New Roman" w:cs="Times New Roman"/>
          <w:sz w:val="28"/>
          <w:szCs w:val="28"/>
        </w:rPr>
        <w:t>Failure to appear for a hearing.</w:t>
      </w:r>
    </w:p>
    <w:p w:rsidR="00241130" w:rsidRPr="00241130" w:rsidRDefault="00241130" w:rsidP="00241130">
      <w:pPr>
        <w:pStyle w:val="ListParagraph"/>
        <w:spacing w:after="0" w:line="360" w:lineRule="auto"/>
        <w:ind w:left="1440"/>
        <w:jc w:val="both"/>
        <w:rPr>
          <w:rFonts w:ascii="Times New Roman" w:hAnsi="Times New Roman" w:cs="Times New Roman"/>
          <w:sz w:val="28"/>
          <w:szCs w:val="28"/>
        </w:rPr>
      </w:pPr>
    </w:p>
    <w:p w:rsidR="004B25C5" w:rsidRPr="00241130" w:rsidRDefault="004B25C5" w:rsidP="00F8683A">
      <w:pPr>
        <w:pStyle w:val="ListParagraph"/>
        <w:spacing w:after="0" w:line="360" w:lineRule="auto"/>
        <w:ind w:left="0" w:firstLine="720"/>
        <w:jc w:val="both"/>
        <w:rPr>
          <w:rFonts w:ascii="Times New Roman" w:hAnsi="Times New Roman" w:cs="Times New Roman"/>
          <w:sz w:val="28"/>
          <w:szCs w:val="28"/>
        </w:rPr>
      </w:pPr>
      <w:r w:rsidRPr="00241130">
        <w:rPr>
          <w:rFonts w:ascii="Times New Roman" w:hAnsi="Times New Roman" w:cs="Times New Roman"/>
          <w:sz w:val="28"/>
          <w:szCs w:val="28"/>
        </w:rPr>
        <w:t xml:space="preserve">The Applicant’s defence before the </w:t>
      </w:r>
      <w:r w:rsidR="00515109" w:rsidRPr="00241130">
        <w:rPr>
          <w:rFonts w:ascii="Times New Roman" w:hAnsi="Times New Roman" w:cs="Times New Roman"/>
          <w:sz w:val="28"/>
          <w:szCs w:val="28"/>
        </w:rPr>
        <w:t>Labour C</w:t>
      </w:r>
      <w:r w:rsidRPr="00241130">
        <w:rPr>
          <w:rFonts w:ascii="Times New Roman" w:hAnsi="Times New Roman" w:cs="Times New Roman"/>
          <w:sz w:val="28"/>
          <w:szCs w:val="28"/>
        </w:rPr>
        <w:t xml:space="preserve">ourt appears to be at </w:t>
      </w:r>
      <w:r w:rsidR="00241130" w:rsidRPr="00241130">
        <w:rPr>
          <w:rFonts w:ascii="Times New Roman" w:hAnsi="Times New Roman" w:cs="Times New Roman"/>
          <w:sz w:val="28"/>
          <w:szCs w:val="28"/>
        </w:rPr>
        <w:t>variance with</w:t>
      </w:r>
      <w:r w:rsidRPr="00241130">
        <w:rPr>
          <w:rFonts w:ascii="Times New Roman" w:hAnsi="Times New Roman" w:cs="Times New Roman"/>
          <w:sz w:val="28"/>
          <w:szCs w:val="28"/>
        </w:rPr>
        <w:t xml:space="preserve"> the record of proceedings. The minutes of the disciplinary hearing clearly show that in respect of first </w:t>
      </w:r>
      <w:r w:rsidR="00515109" w:rsidRPr="00241130">
        <w:rPr>
          <w:rFonts w:ascii="Times New Roman" w:hAnsi="Times New Roman" w:cs="Times New Roman"/>
          <w:sz w:val="28"/>
          <w:szCs w:val="28"/>
        </w:rPr>
        <w:t xml:space="preserve">charge of failing to complete task the Applicant admitted to the charge citing </w:t>
      </w:r>
      <w:r w:rsidRPr="00241130">
        <w:rPr>
          <w:rFonts w:ascii="Times New Roman" w:hAnsi="Times New Roman" w:cs="Times New Roman"/>
          <w:sz w:val="28"/>
          <w:szCs w:val="28"/>
        </w:rPr>
        <w:t xml:space="preserve"> the reason  that he was tired and he had told the supervisors that he was going home.   In regard</w:t>
      </w:r>
      <w:r w:rsidR="00515109" w:rsidRPr="00241130">
        <w:rPr>
          <w:rFonts w:ascii="Times New Roman" w:hAnsi="Times New Roman" w:cs="Times New Roman"/>
          <w:sz w:val="28"/>
          <w:szCs w:val="28"/>
        </w:rPr>
        <w:t>s</w:t>
      </w:r>
      <w:r w:rsidRPr="00241130">
        <w:rPr>
          <w:rFonts w:ascii="Times New Roman" w:hAnsi="Times New Roman" w:cs="Times New Roman"/>
          <w:sz w:val="28"/>
          <w:szCs w:val="28"/>
        </w:rPr>
        <w:t xml:space="preserve"> the assault charge the Applicant initially denied the charge </w:t>
      </w:r>
      <w:r w:rsidR="00515109" w:rsidRPr="00241130">
        <w:rPr>
          <w:rFonts w:ascii="Times New Roman" w:hAnsi="Times New Roman" w:cs="Times New Roman"/>
          <w:sz w:val="28"/>
          <w:szCs w:val="28"/>
        </w:rPr>
        <w:t xml:space="preserve">the later in course </w:t>
      </w:r>
      <w:r w:rsidRPr="00241130">
        <w:rPr>
          <w:rFonts w:ascii="Times New Roman" w:hAnsi="Times New Roman" w:cs="Times New Roman"/>
          <w:sz w:val="28"/>
          <w:szCs w:val="28"/>
        </w:rPr>
        <w:t xml:space="preserve">in the proceedings </w:t>
      </w:r>
      <w:r w:rsidR="00241130" w:rsidRPr="00241130">
        <w:rPr>
          <w:rFonts w:ascii="Times New Roman" w:hAnsi="Times New Roman" w:cs="Times New Roman"/>
          <w:sz w:val="28"/>
          <w:szCs w:val="28"/>
        </w:rPr>
        <w:t>confirmed he</w:t>
      </w:r>
      <w:r w:rsidRPr="00241130">
        <w:rPr>
          <w:rFonts w:ascii="Times New Roman" w:hAnsi="Times New Roman" w:cs="Times New Roman"/>
          <w:sz w:val="28"/>
          <w:szCs w:val="28"/>
        </w:rPr>
        <w:t xml:space="preserve"> had pushed the supervisor at </w:t>
      </w:r>
      <w:r w:rsidR="00515109" w:rsidRPr="00241130">
        <w:rPr>
          <w:rFonts w:ascii="Times New Roman" w:hAnsi="Times New Roman" w:cs="Times New Roman"/>
          <w:sz w:val="28"/>
          <w:szCs w:val="28"/>
        </w:rPr>
        <w:t>S</w:t>
      </w:r>
      <w:r w:rsidRPr="00241130">
        <w:rPr>
          <w:rFonts w:ascii="Times New Roman" w:hAnsi="Times New Roman" w:cs="Times New Roman"/>
          <w:sz w:val="28"/>
          <w:szCs w:val="28"/>
        </w:rPr>
        <w:t xml:space="preserve">ection </w:t>
      </w:r>
      <w:r w:rsidR="00515109" w:rsidRPr="00241130">
        <w:rPr>
          <w:rFonts w:ascii="Times New Roman" w:hAnsi="Times New Roman" w:cs="Times New Roman"/>
          <w:sz w:val="28"/>
          <w:szCs w:val="28"/>
        </w:rPr>
        <w:t>O</w:t>
      </w:r>
      <w:r w:rsidRPr="00241130">
        <w:rPr>
          <w:rFonts w:ascii="Times New Roman" w:hAnsi="Times New Roman" w:cs="Times New Roman"/>
          <w:sz w:val="28"/>
          <w:szCs w:val="28"/>
        </w:rPr>
        <w:t xml:space="preserve">ffices.  The minutes also show that Applicant said he was reacting to the </w:t>
      </w:r>
      <w:r w:rsidR="00241130" w:rsidRPr="00241130">
        <w:rPr>
          <w:rFonts w:ascii="Times New Roman" w:hAnsi="Times New Roman" w:cs="Times New Roman"/>
          <w:sz w:val="28"/>
          <w:szCs w:val="28"/>
        </w:rPr>
        <w:t>Supervisor’s statement</w:t>
      </w:r>
      <w:r w:rsidRPr="00241130">
        <w:rPr>
          <w:rFonts w:ascii="Times New Roman" w:hAnsi="Times New Roman" w:cs="Times New Roman"/>
          <w:sz w:val="28"/>
          <w:szCs w:val="28"/>
        </w:rPr>
        <w:t xml:space="preserve"> that he had worked for nothing since he had not finished his given task.  The Applicant also admitted to </w:t>
      </w:r>
      <w:r w:rsidR="00241130" w:rsidRPr="00241130">
        <w:rPr>
          <w:rFonts w:ascii="Times New Roman" w:hAnsi="Times New Roman" w:cs="Times New Roman"/>
          <w:sz w:val="28"/>
          <w:szCs w:val="28"/>
        </w:rPr>
        <w:t>threatening his</w:t>
      </w:r>
      <w:r w:rsidRPr="00241130">
        <w:rPr>
          <w:rFonts w:ascii="Times New Roman" w:hAnsi="Times New Roman" w:cs="Times New Roman"/>
          <w:sz w:val="28"/>
          <w:szCs w:val="28"/>
        </w:rPr>
        <w:t xml:space="preserve"> supervisor when he said words to the effect  “</w:t>
      </w:r>
      <w:r w:rsidRPr="00241130">
        <w:rPr>
          <w:rFonts w:ascii="Times New Roman" w:hAnsi="Times New Roman" w:cs="Times New Roman"/>
          <w:i/>
          <w:sz w:val="28"/>
          <w:szCs w:val="28"/>
        </w:rPr>
        <w:t>Unoda kurwa neni here?”</w:t>
      </w:r>
      <w:r w:rsidRPr="00241130">
        <w:rPr>
          <w:rFonts w:ascii="Times New Roman" w:hAnsi="Times New Roman" w:cs="Times New Roman"/>
          <w:sz w:val="28"/>
          <w:szCs w:val="28"/>
        </w:rPr>
        <w:t xml:space="preserve"> (loosely translated ‘Do you want a fight with me?’</w:t>
      </w:r>
      <w:r w:rsidR="00515109" w:rsidRPr="00241130">
        <w:rPr>
          <w:rFonts w:ascii="Times New Roman" w:hAnsi="Times New Roman" w:cs="Times New Roman"/>
          <w:sz w:val="28"/>
          <w:szCs w:val="28"/>
        </w:rPr>
        <w:t>)</w:t>
      </w:r>
      <w:r w:rsidRPr="00241130">
        <w:rPr>
          <w:rFonts w:ascii="Times New Roman" w:hAnsi="Times New Roman" w:cs="Times New Roman"/>
          <w:sz w:val="28"/>
          <w:szCs w:val="28"/>
        </w:rPr>
        <w:t xml:space="preserve">   </w:t>
      </w:r>
      <w:r w:rsidR="00241130" w:rsidRPr="00241130">
        <w:rPr>
          <w:rFonts w:ascii="Times New Roman" w:hAnsi="Times New Roman" w:cs="Times New Roman"/>
          <w:sz w:val="28"/>
          <w:szCs w:val="28"/>
        </w:rPr>
        <w:t>and “</w:t>
      </w:r>
      <w:r w:rsidRPr="00241130">
        <w:rPr>
          <w:rFonts w:ascii="Times New Roman" w:hAnsi="Times New Roman" w:cs="Times New Roman"/>
          <w:i/>
          <w:sz w:val="28"/>
          <w:szCs w:val="28"/>
        </w:rPr>
        <w:t xml:space="preserve">Asi mune ngozi kumusha kwenyu?” </w:t>
      </w:r>
      <w:r w:rsidRPr="00241130">
        <w:rPr>
          <w:rFonts w:ascii="Times New Roman" w:hAnsi="Times New Roman" w:cs="Times New Roman"/>
          <w:sz w:val="28"/>
          <w:szCs w:val="28"/>
        </w:rPr>
        <w:t xml:space="preserve"> (loosely translated  ‘Is it that you have avenging spirits in your family</w:t>
      </w:r>
      <w:r w:rsidR="00515109" w:rsidRPr="00241130">
        <w:rPr>
          <w:rFonts w:ascii="Times New Roman" w:hAnsi="Times New Roman" w:cs="Times New Roman"/>
          <w:sz w:val="28"/>
          <w:szCs w:val="28"/>
        </w:rPr>
        <w:t>)</w:t>
      </w:r>
      <w:r w:rsidRPr="00241130">
        <w:rPr>
          <w:rFonts w:ascii="Times New Roman" w:hAnsi="Times New Roman" w:cs="Times New Roman"/>
          <w:sz w:val="28"/>
          <w:szCs w:val="28"/>
        </w:rPr>
        <w:t>?’</w:t>
      </w:r>
    </w:p>
    <w:p w:rsidR="004B25C5" w:rsidRPr="00241130" w:rsidRDefault="004B25C5" w:rsidP="00F8683A">
      <w:pPr>
        <w:pStyle w:val="ListParagraph"/>
        <w:spacing w:after="0" w:line="360" w:lineRule="auto"/>
        <w:ind w:left="0" w:firstLine="720"/>
        <w:jc w:val="both"/>
        <w:rPr>
          <w:rFonts w:ascii="Times New Roman" w:hAnsi="Times New Roman" w:cs="Times New Roman"/>
          <w:sz w:val="28"/>
          <w:szCs w:val="28"/>
        </w:rPr>
      </w:pPr>
      <w:r w:rsidRPr="00241130">
        <w:rPr>
          <w:rFonts w:ascii="Times New Roman" w:hAnsi="Times New Roman" w:cs="Times New Roman"/>
          <w:sz w:val="28"/>
          <w:szCs w:val="28"/>
        </w:rPr>
        <w:t>In regards his absence from work without authority on 8</w:t>
      </w:r>
      <w:r w:rsidRPr="00241130">
        <w:rPr>
          <w:rFonts w:ascii="Times New Roman" w:hAnsi="Times New Roman" w:cs="Times New Roman"/>
          <w:sz w:val="28"/>
          <w:szCs w:val="28"/>
          <w:vertAlign w:val="superscript"/>
        </w:rPr>
        <w:t>th</w:t>
      </w:r>
      <w:r w:rsidRPr="00241130">
        <w:rPr>
          <w:rFonts w:ascii="Times New Roman" w:hAnsi="Times New Roman" w:cs="Times New Roman"/>
          <w:sz w:val="28"/>
          <w:szCs w:val="28"/>
        </w:rPr>
        <w:t xml:space="preserve"> June 2009 Applicant admitted to the charge explaining that he could not get transport since  he had gone to the rural areas.  He however added a rider that he had </w:t>
      </w:r>
      <w:r w:rsidR="00515109" w:rsidRPr="00241130">
        <w:rPr>
          <w:rFonts w:ascii="Times New Roman" w:hAnsi="Times New Roman" w:cs="Times New Roman"/>
          <w:sz w:val="28"/>
          <w:szCs w:val="28"/>
        </w:rPr>
        <w:t xml:space="preserve">in any event </w:t>
      </w:r>
      <w:r w:rsidRPr="00241130">
        <w:rPr>
          <w:rFonts w:ascii="Times New Roman" w:hAnsi="Times New Roman" w:cs="Times New Roman"/>
          <w:sz w:val="28"/>
          <w:szCs w:val="28"/>
        </w:rPr>
        <w:t xml:space="preserve">asked for 3 </w:t>
      </w:r>
      <w:r w:rsidR="00241130" w:rsidRPr="00241130">
        <w:rPr>
          <w:rFonts w:ascii="Times New Roman" w:hAnsi="Times New Roman" w:cs="Times New Roman"/>
          <w:sz w:val="28"/>
          <w:szCs w:val="28"/>
        </w:rPr>
        <w:t>days off</w:t>
      </w:r>
      <w:r w:rsidRPr="00241130">
        <w:rPr>
          <w:rFonts w:ascii="Times New Roman" w:hAnsi="Times New Roman" w:cs="Times New Roman"/>
          <w:sz w:val="28"/>
          <w:szCs w:val="28"/>
        </w:rPr>
        <w:t xml:space="preserve"> and had been given 2 days instead.  This led the </w:t>
      </w:r>
      <w:r w:rsidRPr="00241130">
        <w:rPr>
          <w:rFonts w:ascii="Times New Roman" w:hAnsi="Times New Roman" w:cs="Times New Roman"/>
          <w:sz w:val="28"/>
          <w:szCs w:val="28"/>
        </w:rPr>
        <w:lastRenderedPageBreak/>
        <w:t xml:space="preserve">committee to conclude that he had deliberately absented himself. The minutes also show </w:t>
      </w:r>
      <w:r w:rsidR="00241130" w:rsidRPr="00241130">
        <w:rPr>
          <w:rFonts w:ascii="Times New Roman" w:hAnsi="Times New Roman" w:cs="Times New Roman"/>
          <w:sz w:val="28"/>
          <w:szCs w:val="28"/>
        </w:rPr>
        <w:t>that he</w:t>
      </w:r>
      <w:r w:rsidRPr="00241130">
        <w:rPr>
          <w:rFonts w:ascii="Times New Roman" w:hAnsi="Times New Roman" w:cs="Times New Roman"/>
          <w:sz w:val="28"/>
          <w:szCs w:val="28"/>
        </w:rPr>
        <w:t xml:space="preserve"> admitted to having refused to attend the disciplinary hearing on the 10</w:t>
      </w:r>
      <w:r w:rsidRPr="00241130">
        <w:rPr>
          <w:rFonts w:ascii="Times New Roman" w:hAnsi="Times New Roman" w:cs="Times New Roman"/>
          <w:sz w:val="28"/>
          <w:szCs w:val="28"/>
          <w:vertAlign w:val="superscript"/>
        </w:rPr>
        <w:t>th</w:t>
      </w:r>
      <w:r w:rsidRPr="00241130">
        <w:rPr>
          <w:rFonts w:ascii="Times New Roman" w:hAnsi="Times New Roman" w:cs="Times New Roman"/>
          <w:sz w:val="28"/>
          <w:szCs w:val="28"/>
        </w:rPr>
        <w:t xml:space="preserve"> June 2009 on the basis that he was tired.  The </w:t>
      </w:r>
      <w:r w:rsidR="00241130" w:rsidRPr="00241130">
        <w:rPr>
          <w:rFonts w:ascii="Times New Roman" w:hAnsi="Times New Roman" w:cs="Times New Roman"/>
          <w:sz w:val="28"/>
          <w:szCs w:val="28"/>
        </w:rPr>
        <w:t>Applicant was</w:t>
      </w:r>
      <w:r w:rsidRPr="00241130">
        <w:rPr>
          <w:rFonts w:ascii="Times New Roman" w:hAnsi="Times New Roman" w:cs="Times New Roman"/>
          <w:sz w:val="28"/>
          <w:szCs w:val="28"/>
        </w:rPr>
        <w:t xml:space="preserve"> on the basis of evidence found </w:t>
      </w:r>
      <w:r w:rsidR="00241130" w:rsidRPr="00241130">
        <w:rPr>
          <w:rFonts w:ascii="Times New Roman" w:hAnsi="Times New Roman" w:cs="Times New Roman"/>
          <w:sz w:val="28"/>
          <w:szCs w:val="28"/>
        </w:rPr>
        <w:t>guilty on</w:t>
      </w:r>
      <w:r w:rsidRPr="00241130">
        <w:rPr>
          <w:rFonts w:ascii="Times New Roman" w:hAnsi="Times New Roman" w:cs="Times New Roman"/>
          <w:sz w:val="28"/>
          <w:szCs w:val="28"/>
        </w:rPr>
        <w:t xml:space="preserve"> all the charges by the committee.</w:t>
      </w:r>
    </w:p>
    <w:p w:rsidR="004B25C5" w:rsidRPr="00241130" w:rsidRDefault="004B25C5" w:rsidP="00A8514F">
      <w:pPr>
        <w:pStyle w:val="ListParagraph"/>
        <w:spacing w:after="100" w:afterAutospacing="1" w:line="360" w:lineRule="auto"/>
        <w:ind w:left="0" w:firstLine="720"/>
        <w:jc w:val="both"/>
        <w:rPr>
          <w:rFonts w:ascii="Times New Roman" w:hAnsi="Times New Roman" w:cs="Times New Roman"/>
          <w:sz w:val="28"/>
          <w:szCs w:val="28"/>
        </w:rPr>
      </w:pPr>
      <w:r w:rsidRPr="00241130">
        <w:rPr>
          <w:rFonts w:ascii="Times New Roman" w:hAnsi="Times New Roman" w:cs="Times New Roman"/>
          <w:sz w:val="28"/>
          <w:szCs w:val="28"/>
        </w:rPr>
        <w:t>I was satisfied on the basis of the facts and evidence in the record that the Applicant was properly found guilty on the charges.  He clearly had nil</w:t>
      </w:r>
      <w:r w:rsidR="00A8514F">
        <w:rPr>
          <w:rFonts w:ascii="Times New Roman" w:hAnsi="Times New Roman" w:cs="Times New Roman"/>
          <w:sz w:val="28"/>
          <w:szCs w:val="28"/>
        </w:rPr>
        <w:t xml:space="preserve"> prospects of success on appeal. </w:t>
      </w:r>
      <w:r w:rsidRPr="00241130">
        <w:rPr>
          <w:rFonts w:ascii="Times New Roman" w:hAnsi="Times New Roman" w:cs="Times New Roman"/>
          <w:sz w:val="28"/>
          <w:szCs w:val="28"/>
        </w:rPr>
        <w:t xml:space="preserve">It was on this basis I therefore dismissed the application for </w:t>
      </w:r>
      <w:r w:rsidR="00515109" w:rsidRPr="00241130">
        <w:rPr>
          <w:rFonts w:ascii="Times New Roman" w:hAnsi="Times New Roman" w:cs="Times New Roman"/>
          <w:sz w:val="28"/>
          <w:szCs w:val="28"/>
        </w:rPr>
        <w:t>condonation of</w:t>
      </w:r>
      <w:r w:rsidRPr="00241130">
        <w:rPr>
          <w:rFonts w:ascii="Times New Roman" w:hAnsi="Times New Roman" w:cs="Times New Roman"/>
          <w:sz w:val="28"/>
          <w:szCs w:val="28"/>
        </w:rPr>
        <w:t xml:space="preserve"> late noting of appeal.</w:t>
      </w:r>
    </w:p>
    <w:p w:rsidR="00D638C0" w:rsidRPr="00241130" w:rsidRDefault="00D638C0" w:rsidP="004B25C5">
      <w:pPr>
        <w:jc w:val="both"/>
        <w:rPr>
          <w:rFonts w:ascii="Times New Roman" w:hAnsi="Times New Roman" w:cs="Times New Roman"/>
          <w:sz w:val="28"/>
          <w:szCs w:val="28"/>
        </w:rPr>
      </w:pPr>
    </w:p>
    <w:p w:rsidR="00515109" w:rsidRPr="00241130" w:rsidRDefault="00515109" w:rsidP="004B25C5">
      <w:pPr>
        <w:jc w:val="both"/>
        <w:rPr>
          <w:rFonts w:ascii="Times New Roman" w:hAnsi="Times New Roman" w:cs="Times New Roman"/>
          <w:sz w:val="28"/>
          <w:szCs w:val="28"/>
        </w:rPr>
      </w:pPr>
    </w:p>
    <w:p w:rsidR="00515109" w:rsidRPr="00241130" w:rsidRDefault="00515109" w:rsidP="004B25C5">
      <w:pPr>
        <w:jc w:val="both"/>
        <w:rPr>
          <w:rFonts w:ascii="Times New Roman" w:hAnsi="Times New Roman" w:cs="Times New Roman"/>
          <w:sz w:val="28"/>
          <w:szCs w:val="28"/>
        </w:rPr>
      </w:pPr>
      <w:r w:rsidRPr="00241130">
        <w:rPr>
          <w:rFonts w:ascii="Times New Roman" w:hAnsi="Times New Roman" w:cs="Times New Roman"/>
          <w:i/>
          <w:sz w:val="28"/>
          <w:szCs w:val="28"/>
        </w:rPr>
        <w:t>Scanlen and Holderness</w:t>
      </w:r>
      <w:r w:rsidRPr="00241130">
        <w:rPr>
          <w:rFonts w:ascii="Times New Roman" w:hAnsi="Times New Roman" w:cs="Times New Roman"/>
          <w:sz w:val="28"/>
          <w:szCs w:val="28"/>
        </w:rPr>
        <w:t xml:space="preserve"> – Respondents’ legal practitioners</w:t>
      </w:r>
    </w:p>
    <w:sectPr w:rsidR="00515109" w:rsidRPr="00241130" w:rsidSect="00515109">
      <w:headerReference w:type="default" r:id="rId8"/>
      <w:footerReference w:type="defaul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9F4" w:rsidRDefault="009269F4" w:rsidP="00515109">
      <w:pPr>
        <w:spacing w:after="0" w:line="240" w:lineRule="auto"/>
      </w:pPr>
      <w:r>
        <w:separator/>
      </w:r>
    </w:p>
  </w:endnote>
  <w:endnote w:type="continuationSeparator" w:id="0">
    <w:p w:rsidR="009269F4" w:rsidRDefault="009269F4" w:rsidP="00515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0341853"/>
      <w:docPartObj>
        <w:docPartGallery w:val="Page Numbers (Bottom of Page)"/>
        <w:docPartUnique/>
      </w:docPartObj>
    </w:sdtPr>
    <w:sdtEndPr>
      <w:rPr>
        <w:noProof/>
      </w:rPr>
    </w:sdtEndPr>
    <w:sdtContent>
      <w:p w:rsidR="00515109" w:rsidRDefault="00515109">
        <w:pPr>
          <w:pStyle w:val="Footer"/>
          <w:jc w:val="center"/>
        </w:pPr>
        <w:r>
          <w:fldChar w:fldCharType="begin"/>
        </w:r>
        <w:r>
          <w:instrText xml:space="preserve"> PAGE   \* MERGEFORMAT </w:instrText>
        </w:r>
        <w:r>
          <w:fldChar w:fldCharType="separate"/>
        </w:r>
        <w:r w:rsidR="00165263">
          <w:rPr>
            <w:noProof/>
          </w:rPr>
          <w:t>6</w:t>
        </w:r>
        <w:r>
          <w:rPr>
            <w:noProof/>
          </w:rPr>
          <w:fldChar w:fldCharType="end"/>
        </w:r>
      </w:p>
    </w:sdtContent>
  </w:sdt>
  <w:p w:rsidR="00515109" w:rsidRDefault="005151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9F4" w:rsidRDefault="009269F4" w:rsidP="00515109">
      <w:pPr>
        <w:spacing w:after="0" w:line="240" w:lineRule="auto"/>
      </w:pPr>
      <w:r>
        <w:separator/>
      </w:r>
    </w:p>
  </w:footnote>
  <w:footnote w:type="continuationSeparator" w:id="0">
    <w:p w:rsidR="009269F4" w:rsidRDefault="009269F4" w:rsidP="005151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5109" w:rsidRDefault="00515109">
    <w:pPr>
      <w:pStyle w:val="Header"/>
    </w:pPr>
  </w:p>
  <w:p w:rsidR="00515109" w:rsidRDefault="00515109">
    <w:pPr>
      <w:pStyle w:val="Header"/>
    </w:pPr>
    <w:r>
      <w:rPr>
        <w:b/>
      </w:rPr>
      <w:t xml:space="preserve">                                                                                                        </w:t>
    </w:r>
    <w:r w:rsidRPr="00515109">
      <w:rPr>
        <w:b/>
      </w:rPr>
      <w:t>JUDGEMENT NO. LC/MS/19/2013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939707B"/>
    <w:multiLevelType w:val="hybridMultilevel"/>
    <w:tmpl w:val="284C300E"/>
    <w:lvl w:ilvl="0" w:tplc="E06C4A8A">
      <w:start w:val="1"/>
      <w:numFmt w:val="lowerRoman"/>
      <w:lvlText w:val="%1)"/>
      <w:lvlJc w:val="left"/>
      <w:pPr>
        <w:ind w:left="1440" w:hanging="720"/>
      </w:pPr>
      <w:rPr>
        <w:rFonts w:hint="default"/>
      </w:rPr>
    </w:lvl>
    <w:lvl w:ilvl="1" w:tplc="30090019">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5C5"/>
    <w:rsid w:val="00165263"/>
    <w:rsid w:val="00241130"/>
    <w:rsid w:val="00364C29"/>
    <w:rsid w:val="00477FB9"/>
    <w:rsid w:val="004B25C5"/>
    <w:rsid w:val="00515109"/>
    <w:rsid w:val="0076678B"/>
    <w:rsid w:val="007C207C"/>
    <w:rsid w:val="007C695E"/>
    <w:rsid w:val="008E5D46"/>
    <w:rsid w:val="009269F4"/>
    <w:rsid w:val="00A50768"/>
    <w:rsid w:val="00A8514F"/>
    <w:rsid w:val="00A93064"/>
    <w:rsid w:val="00D638C0"/>
    <w:rsid w:val="00DD5CE3"/>
    <w:rsid w:val="00E41B50"/>
    <w:rsid w:val="00F5549A"/>
    <w:rsid w:val="00F8683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5C5"/>
    <w:rPr>
      <w:rFonts w:eastAsiaTheme="minorEastAsia"/>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5C5"/>
    <w:pPr>
      <w:ind w:left="720"/>
      <w:contextualSpacing/>
    </w:pPr>
  </w:style>
  <w:style w:type="paragraph" w:styleId="Header">
    <w:name w:val="header"/>
    <w:basedOn w:val="Normal"/>
    <w:link w:val="HeaderChar"/>
    <w:uiPriority w:val="99"/>
    <w:unhideWhenUsed/>
    <w:rsid w:val="005151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109"/>
    <w:rPr>
      <w:rFonts w:eastAsiaTheme="minorEastAsia"/>
      <w:lang w:eastAsia="en-ZW"/>
    </w:rPr>
  </w:style>
  <w:style w:type="paragraph" w:styleId="Footer">
    <w:name w:val="footer"/>
    <w:basedOn w:val="Normal"/>
    <w:link w:val="FooterChar"/>
    <w:uiPriority w:val="99"/>
    <w:unhideWhenUsed/>
    <w:rsid w:val="005151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109"/>
    <w:rPr>
      <w:rFonts w:eastAsiaTheme="minorEastAsia"/>
      <w:lang w:eastAsia="en-ZW"/>
    </w:rPr>
  </w:style>
  <w:style w:type="paragraph" w:styleId="BalloonText">
    <w:name w:val="Balloon Text"/>
    <w:basedOn w:val="Normal"/>
    <w:link w:val="BalloonTextChar"/>
    <w:uiPriority w:val="99"/>
    <w:semiHidden/>
    <w:unhideWhenUsed/>
    <w:rsid w:val="005151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109"/>
    <w:rPr>
      <w:rFonts w:ascii="Tahoma" w:eastAsiaTheme="minorEastAsia" w:hAnsi="Tahoma" w:cs="Tahoma"/>
      <w:sz w:val="16"/>
      <w:szCs w:val="16"/>
      <w:lang w:eastAsia="en-Z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25C5"/>
    <w:rPr>
      <w:rFonts w:eastAsiaTheme="minorEastAsia"/>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B25C5"/>
    <w:pPr>
      <w:ind w:left="720"/>
      <w:contextualSpacing/>
    </w:pPr>
  </w:style>
  <w:style w:type="paragraph" w:styleId="Header">
    <w:name w:val="header"/>
    <w:basedOn w:val="Normal"/>
    <w:link w:val="HeaderChar"/>
    <w:uiPriority w:val="99"/>
    <w:unhideWhenUsed/>
    <w:rsid w:val="005151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5109"/>
    <w:rPr>
      <w:rFonts w:eastAsiaTheme="minorEastAsia"/>
      <w:lang w:eastAsia="en-ZW"/>
    </w:rPr>
  </w:style>
  <w:style w:type="paragraph" w:styleId="Footer">
    <w:name w:val="footer"/>
    <w:basedOn w:val="Normal"/>
    <w:link w:val="FooterChar"/>
    <w:uiPriority w:val="99"/>
    <w:unhideWhenUsed/>
    <w:rsid w:val="005151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5109"/>
    <w:rPr>
      <w:rFonts w:eastAsiaTheme="minorEastAsia"/>
      <w:lang w:eastAsia="en-ZW"/>
    </w:rPr>
  </w:style>
  <w:style w:type="paragraph" w:styleId="BalloonText">
    <w:name w:val="Balloon Text"/>
    <w:basedOn w:val="Normal"/>
    <w:link w:val="BalloonTextChar"/>
    <w:uiPriority w:val="99"/>
    <w:semiHidden/>
    <w:unhideWhenUsed/>
    <w:rsid w:val="005151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5109"/>
    <w:rPr>
      <w:rFonts w:ascii="Tahoma" w:eastAsiaTheme="minorEastAsia" w:hAnsi="Tahoma" w:cs="Tahoma"/>
      <w:sz w:val="16"/>
      <w:szCs w:val="16"/>
      <w:lang w:eastAsia="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6</Pages>
  <Words>1472</Words>
  <Characters>8395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BANANGA</dc:creator>
  <cp:lastModifiedBy>BANANGA</cp:lastModifiedBy>
  <cp:revision>8</cp:revision>
  <cp:lastPrinted>2013-12-04T10:07:00Z</cp:lastPrinted>
  <dcterms:created xsi:type="dcterms:W3CDTF">2013-12-04T06:28:00Z</dcterms:created>
  <dcterms:modified xsi:type="dcterms:W3CDTF">2013-12-04T10:07:00Z</dcterms:modified>
</cp:coreProperties>
</file>