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7C3BE" w14:textId="77777777" w:rsidR="00C775AF" w:rsidRDefault="007E013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 xml:space="preserve">THE STATE </w:t>
      </w:r>
    </w:p>
    <w:p w14:paraId="500D16D4" w14:textId="77777777" w:rsidR="007E0138" w:rsidRDefault="007E0138"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Versus</w:t>
      </w:r>
    </w:p>
    <w:p w14:paraId="7C5C6446" w14:textId="6E60D47B" w:rsidR="00113644" w:rsidRDefault="00CB6924" w:rsidP="003E4B4A">
      <w:pPr>
        <w:spacing w:line="24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TALENT CHIRONGOOMA</w:t>
      </w:r>
    </w:p>
    <w:p w14:paraId="0EE311BD" w14:textId="382C34C9" w:rsidR="003E4B4A" w:rsidRDefault="003E4B4A" w:rsidP="003E4B4A">
      <w:pPr>
        <w:spacing w:line="240" w:lineRule="auto"/>
        <w:contextualSpacing/>
        <w:rPr>
          <w:rFonts w:ascii="Times New Roman" w:hAnsi="Times New Roman" w:cs="Times New Roman"/>
          <w:sz w:val="24"/>
          <w:szCs w:val="24"/>
          <w:lang w:val="en-US"/>
        </w:rPr>
      </w:pPr>
    </w:p>
    <w:p w14:paraId="53DBF1F6" w14:textId="77777777" w:rsidR="003E4B4A" w:rsidRDefault="003E4B4A" w:rsidP="003E4B4A">
      <w:pPr>
        <w:spacing w:line="240" w:lineRule="auto"/>
        <w:contextualSpacing/>
        <w:rPr>
          <w:rFonts w:ascii="Times New Roman" w:hAnsi="Times New Roman" w:cs="Times New Roman"/>
          <w:sz w:val="24"/>
          <w:szCs w:val="24"/>
        </w:rPr>
      </w:pPr>
    </w:p>
    <w:p w14:paraId="12F1D48B" w14:textId="359121F3" w:rsidR="003E4B4A" w:rsidRPr="003E4B4A" w:rsidRDefault="003E4B4A" w:rsidP="003E4B4A">
      <w:pPr>
        <w:spacing w:line="240" w:lineRule="auto"/>
        <w:contextualSpacing/>
        <w:rPr>
          <w:rFonts w:ascii="Times New Roman" w:hAnsi="Times New Roman" w:cs="Times New Roman"/>
          <w:sz w:val="24"/>
          <w:szCs w:val="24"/>
        </w:rPr>
      </w:pPr>
      <w:r>
        <w:rPr>
          <w:rFonts w:ascii="Times New Roman" w:hAnsi="Times New Roman" w:cs="Times New Roman"/>
          <w:sz w:val="24"/>
          <w:szCs w:val="24"/>
        </w:rPr>
        <w:t>HIGH COURT OF ZIMBABWE</w:t>
      </w:r>
      <w:r>
        <w:rPr>
          <w:rFonts w:ascii="Times New Roman" w:hAnsi="Times New Roman" w:cs="Times New Roman"/>
          <w:sz w:val="24"/>
          <w:szCs w:val="24"/>
        </w:rPr>
        <w:br/>
      </w:r>
      <w:r w:rsidR="007B41BD">
        <w:rPr>
          <w:rFonts w:ascii="Times New Roman" w:hAnsi="Times New Roman" w:cs="Times New Roman"/>
          <w:b/>
          <w:bCs/>
          <w:sz w:val="24"/>
          <w:szCs w:val="24"/>
        </w:rPr>
        <w:t>MUZOFA</w:t>
      </w:r>
      <w:r w:rsidRPr="00C373F1">
        <w:rPr>
          <w:rFonts w:ascii="Times New Roman" w:hAnsi="Times New Roman" w:cs="Times New Roman"/>
          <w:b/>
          <w:bCs/>
          <w:sz w:val="24"/>
          <w:szCs w:val="24"/>
        </w:rPr>
        <w:t xml:space="preserve"> J</w:t>
      </w:r>
      <w:r w:rsidRPr="00C373F1">
        <w:rPr>
          <w:rFonts w:ascii="Times New Roman" w:hAnsi="Times New Roman" w:cs="Times New Roman"/>
          <w:b/>
          <w:bCs/>
          <w:sz w:val="24"/>
          <w:szCs w:val="24"/>
        </w:rPr>
        <w:br/>
      </w:r>
      <w:r>
        <w:rPr>
          <w:rFonts w:ascii="Times New Roman" w:hAnsi="Times New Roman" w:cs="Times New Roman"/>
          <w:sz w:val="24"/>
          <w:szCs w:val="24"/>
        </w:rPr>
        <w:t>CHINHOYI,</w:t>
      </w:r>
      <w:r w:rsidR="008E1852">
        <w:rPr>
          <w:rFonts w:ascii="Times New Roman" w:hAnsi="Times New Roman" w:cs="Times New Roman"/>
          <w:sz w:val="24"/>
          <w:szCs w:val="24"/>
        </w:rPr>
        <w:t xml:space="preserve"> 28 April 2026</w:t>
      </w:r>
      <w:r>
        <w:rPr>
          <w:rFonts w:ascii="Times New Roman" w:hAnsi="Times New Roman" w:cs="Times New Roman"/>
          <w:sz w:val="24"/>
          <w:szCs w:val="24"/>
        </w:rPr>
        <w:t xml:space="preserve"> </w:t>
      </w:r>
    </w:p>
    <w:p w14:paraId="0B18842B" w14:textId="77777777" w:rsidR="007E0138" w:rsidRDefault="007E0138" w:rsidP="003E4B4A">
      <w:pPr>
        <w:spacing w:line="240" w:lineRule="auto"/>
        <w:contextualSpacing/>
        <w:rPr>
          <w:rFonts w:ascii="Times New Roman" w:hAnsi="Times New Roman" w:cs="Times New Roman"/>
          <w:sz w:val="24"/>
          <w:szCs w:val="24"/>
          <w:lang w:val="en-US"/>
        </w:rPr>
      </w:pPr>
    </w:p>
    <w:p w14:paraId="67ABB73D" w14:textId="77777777" w:rsidR="003E4B4A" w:rsidRDefault="003E4B4A" w:rsidP="003E4B4A">
      <w:pPr>
        <w:spacing w:line="240" w:lineRule="auto"/>
        <w:contextualSpacing/>
        <w:rPr>
          <w:rFonts w:ascii="Times New Roman" w:hAnsi="Times New Roman" w:cs="Times New Roman"/>
          <w:sz w:val="24"/>
          <w:szCs w:val="24"/>
        </w:rPr>
      </w:pPr>
    </w:p>
    <w:p w14:paraId="2155B54D" w14:textId="186E5665"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sz w:val="24"/>
          <w:szCs w:val="24"/>
        </w:rPr>
        <w:t>Assessors:</w:t>
      </w:r>
      <w:r>
        <w:rPr>
          <w:rFonts w:ascii="Times New Roman" w:hAnsi="Times New Roman" w:cs="Times New Roman"/>
          <w:sz w:val="24"/>
          <w:szCs w:val="24"/>
        </w:rPr>
        <w:tab/>
      </w:r>
      <w:r w:rsidRPr="008901F9">
        <w:rPr>
          <w:rFonts w:ascii="Times New Roman" w:hAnsi="Times New Roman" w:cs="Times New Roman"/>
          <w:i/>
          <w:iCs/>
          <w:sz w:val="24"/>
          <w:szCs w:val="24"/>
        </w:rPr>
        <w:t>1. Mr</w:t>
      </w:r>
      <w:r w:rsidR="0012126E">
        <w:rPr>
          <w:rFonts w:ascii="Times New Roman" w:hAnsi="Times New Roman" w:cs="Times New Roman"/>
          <w:i/>
          <w:iCs/>
          <w:sz w:val="24"/>
          <w:szCs w:val="24"/>
        </w:rPr>
        <w:t>.</w:t>
      </w:r>
      <w:r w:rsidR="004E168B">
        <w:rPr>
          <w:rFonts w:ascii="Times New Roman" w:hAnsi="Times New Roman" w:cs="Times New Roman"/>
          <w:i/>
          <w:iCs/>
          <w:sz w:val="24"/>
          <w:szCs w:val="24"/>
        </w:rPr>
        <w:t xml:space="preserve"> </w:t>
      </w:r>
      <w:r w:rsidR="007B41BD">
        <w:rPr>
          <w:rFonts w:ascii="Times New Roman" w:hAnsi="Times New Roman" w:cs="Times New Roman"/>
          <w:i/>
          <w:iCs/>
          <w:sz w:val="24"/>
          <w:szCs w:val="24"/>
        </w:rPr>
        <w:t>Mut</w:t>
      </w:r>
      <w:r w:rsidR="00CB6924">
        <w:rPr>
          <w:rFonts w:ascii="Times New Roman" w:hAnsi="Times New Roman" w:cs="Times New Roman"/>
          <w:i/>
          <w:iCs/>
          <w:sz w:val="24"/>
          <w:szCs w:val="24"/>
        </w:rPr>
        <w:t>ayiwa</w:t>
      </w:r>
      <w:r w:rsidRPr="008901F9">
        <w:rPr>
          <w:rFonts w:ascii="Times New Roman" w:hAnsi="Times New Roman" w:cs="Times New Roman"/>
          <w:i/>
          <w:iCs/>
          <w:sz w:val="24"/>
          <w:szCs w:val="24"/>
        </w:rPr>
        <w:t xml:space="preserve"> </w:t>
      </w:r>
    </w:p>
    <w:p w14:paraId="701919B8" w14:textId="28198981" w:rsidR="003E4B4A" w:rsidRPr="008901F9" w:rsidRDefault="003E4B4A" w:rsidP="003E4B4A">
      <w:pPr>
        <w:spacing w:line="240" w:lineRule="auto"/>
        <w:contextualSpacing/>
        <w:rPr>
          <w:rFonts w:ascii="Times New Roman" w:hAnsi="Times New Roman" w:cs="Times New Roman"/>
          <w:i/>
          <w:iCs/>
          <w:sz w:val="24"/>
          <w:szCs w:val="24"/>
        </w:rPr>
      </w:pPr>
      <w:r w:rsidRPr="008901F9">
        <w:rPr>
          <w:rFonts w:ascii="Times New Roman" w:hAnsi="Times New Roman" w:cs="Times New Roman"/>
          <w:i/>
          <w:iCs/>
          <w:sz w:val="24"/>
          <w:szCs w:val="24"/>
        </w:rPr>
        <w:tab/>
      </w:r>
      <w:r w:rsidRPr="008901F9">
        <w:rPr>
          <w:rFonts w:ascii="Times New Roman" w:hAnsi="Times New Roman" w:cs="Times New Roman"/>
          <w:i/>
          <w:iCs/>
          <w:sz w:val="24"/>
          <w:szCs w:val="24"/>
        </w:rPr>
        <w:tab/>
        <w:t xml:space="preserve">2. </w:t>
      </w:r>
      <w:r w:rsidR="00CB6924">
        <w:rPr>
          <w:rFonts w:ascii="Times New Roman" w:hAnsi="Times New Roman" w:cs="Times New Roman"/>
          <w:i/>
          <w:iCs/>
          <w:sz w:val="24"/>
          <w:szCs w:val="24"/>
        </w:rPr>
        <w:t>D</w:t>
      </w:r>
      <w:r w:rsidRPr="008901F9">
        <w:rPr>
          <w:rFonts w:ascii="Times New Roman" w:hAnsi="Times New Roman" w:cs="Times New Roman"/>
          <w:i/>
          <w:iCs/>
          <w:sz w:val="24"/>
          <w:szCs w:val="24"/>
        </w:rPr>
        <w:t>r</w:t>
      </w:r>
      <w:r w:rsidR="007B41BD">
        <w:rPr>
          <w:rFonts w:ascii="Times New Roman" w:hAnsi="Times New Roman" w:cs="Times New Roman"/>
          <w:i/>
          <w:iCs/>
          <w:sz w:val="24"/>
          <w:szCs w:val="24"/>
        </w:rPr>
        <w:t>. Ma</w:t>
      </w:r>
      <w:r w:rsidR="00CB6924">
        <w:rPr>
          <w:rFonts w:ascii="Times New Roman" w:hAnsi="Times New Roman" w:cs="Times New Roman"/>
          <w:i/>
          <w:iCs/>
          <w:sz w:val="24"/>
          <w:szCs w:val="24"/>
        </w:rPr>
        <w:t>shavave</w:t>
      </w:r>
    </w:p>
    <w:p w14:paraId="1575B767" w14:textId="77777777" w:rsidR="007E0138" w:rsidRDefault="007E0138" w:rsidP="003E4B4A">
      <w:pPr>
        <w:spacing w:line="240" w:lineRule="auto"/>
        <w:contextualSpacing/>
        <w:rPr>
          <w:rFonts w:ascii="Times New Roman" w:hAnsi="Times New Roman" w:cs="Times New Roman"/>
          <w:sz w:val="24"/>
          <w:szCs w:val="24"/>
          <w:lang w:val="en-US"/>
        </w:rPr>
      </w:pPr>
    </w:p>
    <w:p w14:paraId="6E85BA50" w14:textId="77777777" w:rsidR="003E4B4A" w:rsidRDefault="003E4B4A" w:rsidP="003E4B4A">
      <w:pPr>
        <w:spacing w:line="240" w:lineRule="auto"/>
        <w:contextualSpacing/>
        <w:rPr>
          <w:rFonts w:ascii="Times New Roman" w:hAnsi="Times New Roman" w:cs="Times New Roman"/>
          <w:b/>
          <w:bCs/>
          <w:sz w:val="24"/>
          <w:szCs w:val="24"/>
          <w:lang w:val="en-US"/>
        </w:rPr>
      </w:pPr>
    </w:p>
    <w:p w14:paraId="6009A05D" w14:textId="55733A03" w:rsidR="007E0138" w:rsidRDefault="00CD1D2E" w:rsidP="003E4B4A">
      <w:pPr>
        <w:spacing w:line="240" w:lineRule="auto"/>
        <w:contextualSpacing/>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Criminal </w:t>
      </w:r>
      <w:r w:rsidR="00F408AC">
        <w:rPr>
          <w:rFonts w:ascii="Times New Roman" w:hAnsi="Times New Roman" w:cs="Times New Roman"/>
          <w:b/>
          <w:bCs/>
          <w:sz w:val="24"/>
          <w:szCs w:val="24"/>
          <w:lang w:val="en-US"/>
        </w:rPr>
        <w:t>T</w:t>
      </w:r>
      <w:r>
        <w:rPr>
          <w:rFonts w:ascii="Times New Roman" w:hAnsi="Times New Roman" w:cs="Times New Roman"/>
          <w:b/>
          <w:bCs/>
          <w:sz w:val="24"/>
          <w:szCs w:val="24"/>
          <w:lang w:val="en-US"/>
        </w:rPr>
        <w:t>rial</w:t>
      </w:r>
      <w:r w:rsidR="00F408AC">
        <w:rPr>
          <w:rFonts w:ascii="Times New Roman" w:hAnsi="Times New Roman" w:cs="Times New Roman"/>
          <w:b/>
          <w:bCs/>
          <w:sz w:val="24"/>
          <w:szCs w:val="24"/>
          <w:lang w:val="en-US"/>
        </w:rPr>
        <w:t xml:space="preserve"> </w:t>
      </w:r>
    </w:p>
    <w:p w14:paraId="29817741" w14:textId="77777777" w:rsidR="00CD1D2E" w:rsidRPr="003E4B4A" w:rsidRDefault="00CD1D2E" w:rsidP="003E4B4A">
      <w:pPr>
        <w:spacing w:line="240" w:lineRule="auto"/>
        <w:contextualSpacing/>
        <w:rPr>
          <w:rFonts w:ascii="Times New Roman" w:hAnsi="Times New Roman" w:cs="Times New Roman"/>
          <w:b/>
          <w:bCs/>
          <w:sz w:val="24"/>
          <w:szCs w:val="24"/>
          <w:lang w:val="en-US"/>
        </w:rPr>
      </w:pPr>
    </w:p>
    <w:p w14:paraId="6C5A0798" w14:textId="77777777" w:rsidR="007E0138" w:rsidRDefault="007E0138" w:rsidP="003E4B4A">
      <w:pPr>
        <w:spacing w:line="240" w:lineRule="auto"/>
        <w:contextualSpacing/>
        <w:rPr>
          <w:rFonts w:ascii="Times New Roman" w:hAnsi="Times New Roman" w:cs="Times New Roman"/>
          <w:sz w:val="24"/>
          <w:szCs w:val="24"/>
          <w:lang w:val="en-US"/>
        </w:rPr>
      </w:pPr>
    </w:p>
    <w:p w14:paraId="54E23D11" w14:textId="3572EAA5" w:rsidR="007E0138" w:rsidRDefault="00CB6924" w:rsidP="003E4B4A">
      <w:pPr>
        <w:spacing w:after="0" w:line="240" w:lineRule="auto"/>
        <w:contextualSpacing/>
        <w:rPr>
          <w:rFonts w:ascii="Times New Roman" w:hAnsi="Times New Roman" w:cs="Times New Roman"/>
          <w:sz w:val="24"/>
          <w:szCs w:val="24"/>
          <w:lang w:val="en-US"/>
        </w:rPr>
      </w:pPr>
      <w:r>
        <w:rPr>
          <w:rFonts w:ascii="Times New Roman" w:hAnsi="Times New Roman" w:cs="Times New Roman"/>
          <w:i/>
          <w:sz w:val="24"/>
          <w:szCs w:val="24"/>
          <w:lang w:val="en-US"/>
        </w:rPr>
        <w:t>R. Nikisi</w:t>
      </w:r>
      <w:r w:rsidR="003E4B4A">
        <w:rPr>
          <w:rFonts w:ascii="Times New Roman" w:hAnsi="Times New Roman" w:cs="Times New Roman"/>
          <w:i/>
          <w:sz w:val="24"/>
          <w:szCs w:val="24"/>
          <w:lang w:val="en-US"/>
        </w:rPr>
        <w:t>,</w:t>
      </w:r>
      <w:r w:rsidR="007E0138">
        <w:rPr>
          <w:rFonts w:ascii="Times New Roman" w:hAnsi="Times New Roman" w:cs="Times New Roman"/>
          <w:sz w:val="24"/>
          <w:szCs w:val="24"/>
          <w:lang w:val="en-US"/>
        </w:rPr>
        <w:t xml:space="preserve"> for the State </w:t>
      </w:r>
    </w:p>
    <w:p w14:paraId="064D8FEB" w14:textId="61980A90" w:rsidR="002F7182" w:rsidRDefault="00CB6924" w:rsidP="003E4B4A">
      <w:pPr>
        <w:spacing w:after="0" w:line="240" w:lineRule="auto"/>
        <w:contextualSpacing/>
        <w:rPr>
          <w:rFonts w:ascii="Times New Roman" w:hAnsi="Times New Roman" w:cs="Times New Roman"/>
          <w:sz w:val="24"/>
          <w:szCs w:val="24"/>
          <w:lang w:val="en-US"/>
        </w:rPr>
      </w:pPr>
      <w:r>
        <w:rPr>
          <w:rFonts w:ascii="Times New Roman" w:hAnsi="Times New Roman" w:cs="Times New Roman"/>
          <w:i/>
          <w:sz w:val="24"/>
          <w:szCs w:val="24"/>
          <w:lang w:val="en-US"/>
        </w:rPr>
        <w:t>I. Murambasvina</w:t>
      </w:r>
      <w:r w:rsidR="003E4B4A">
        <w:rPr>
          <w:rFonts w:ascii="Times New Roman" w:hAnsi="Times New Roman" w:cs="Times New Roman"/>
          <w:i/>
          <w:sz w:val="24"/>
          <w:szCs w:val="24"/>
          <w:lang w:val="en-US"/>
        </w:rPr>
        <w:t>,</w:t>
      </w:r>
      <w:r w:rsidR="002F7182">
        <w:rPr>
          <w:rFonts w:ascii="Times New Roman" w:hAnsi="Times New Roman" w:cs="Times New Roman"/>
          <w:sz w:val="24"/>
          <w:szCs w:val="24"/>
          <w:lang w:val="en-US"/>
        </w:rPr>
        <w:t xml:space="preserve"> for the accused</w:t>
      </w:r>
    </w:p>
    <w:p w14:paraId="6896DC92" w14:textId="77777777" w:rsidR="007E0138" w:rsidRDefault="007E0138">
      <w:pPr>
        <w:rPr>
          <w:rFonts w:ascii="Times New Roman" w:hAnsi="Times New Roman" w:cs="Times New Roman"/>
          <w:sz w:val="24"/>
          <w:szCs w:val="24"/>
          <w:lang w:val="en-US"/>
        </w:rPr>
      </w:pPr>
    </w:p>
    <w:p w14:paraId="44951269" w14:textId="53E07C21" w:rsidR="00AA4DAC" w:rsidRPr="00AA4DAC" w:rsidRDefault="007B41BD" w:rsidP="00AA4DAC">
      <w:pPr>
        <w:spacing w:line="360" w:lineRule="auto"/>
        <w:ind w:firstLine="720"/>
        <w:jc w:val="both"/>
        <w:rPr>
          <w:rFonts w:ascii="Times New Roman" w:hAnsi="Times New Roman" w:cs="Times New Roman"/>
          <w:sz w:val="24"/>
          <w:szCs w:val="24"/>
          <w:lang w:val="en-US"/>
        </w:rPr>
      </w:pPr>
      <w:r w:rsidRPr="00AA4DAC">
        <w:rPr>
          <w:rFonts w:ascii="Times New Roman" w:hAnsi="Times New Roman" w:cs="Times New Roman"/>
          <w:b/>
          <w:bCs/>
          <w:sz w:val="24"/>
          <w:szCs w:val="24"/>
          <w:lang w:val="en-US"/>
        </w:rPr>
        <w:t>MUZOFA</w:t>
      </w:r>
      <w:r w:rsidR="007E0138" w:rsidRPr="00AA4DAC">
        <w:rPr>
          <w:rFonts w:ascii="Times New Roman" w:hAnsi="Times New Roman" w:cs="Times New Roman"/>
          <w:b/>
          <w:bCs/>
          <w:sz w:val="24"/>
          <w:szCs w:val="24"/>
          <w:lang w:val="en-US"/>
        </w:rPr>
        <w:t xml:space="preserve"> J</w:t>
      </w:r>
      <w:r w:rsidR="001101A3" w:rsidRPr="00AA4DAC">
        <w:rPr>
          <w:rFonts w:ascii="Times New Roman" w:hAnsi="Times New Roman" w:cs="Times New Roman"/>
          <w:b/>
          <w:bCs/>
          <w:sz w:val="24"/>
          <w:szCs w:val="24"/>
          <w:lang w:val="en-US"/>
        </w:rPr>
        <w:t xml:space="preserve">: </w:t>
      </w:r>
      <w:r w:rsidR="00A13FB2">
        <w:rPr>
          <w:rFonts w:ascii="Times New Roman" w:hAnsi="Times New Roman" w:cs="Times New Roman"/>
          <w:b/>
          <w:bCs/>
          <w:sz w:val="24"/>
          <w:szCs w:val="24"/>
          <w:lang w:val="en-US"/>
        </w:rPr>
        <w:t>[</w:t>
      </w:r>
      <w:r w:rsidR="00AA4BDF">
        <w:rPr>
          <w:rFonts w:ascii="Times New Roman" w:hAnsi="Times New Roman" w:cs="Times New Roman"/>
          <w:b/>
          <w:bCs/>
          <w:sz w:val="24"/>
          <w:szCs w:val="24"/>
          <w:lang w:val="en-US"/>
        </w:rPr>
        <w:t>1]</w:t>
      </w:r>
      <w:r w:rsidR="00AA4BDF" w:rsidRPr="00AA4DAC">
        <w:rPr>
          <w:rFonts w:ascii="Times New Roman" w:hAnsi="Times New Roman" w:cs="Times New Roman"/>
          <w:sz w:val="24"/>
          <w:szCs w:val="24"/>
          <w:lang w:val="en-US"/>
        </w:rPr>
        <w:t xml:space="preserve"> </w:t>
      </w:r>
      <w:r w:rsidR="00E17B04" w:rsidRPr="00E17B04">
        <w:rPr>
          <w:rFonts w:ascii="Times New Roman" w:hAnsi="Times New Roman" w:cs="Times New Roman"/>
          <w:sz w:val="24"/>
          <w:szCs w:val="24"/>
          <w:lang w:val="en-US"/>
        </w:rPr>
        <w:t xml:space="preserve">The accused was the </w:t>
      </w:r>
      <w:r w:rsidR="00F16F82">
        <w:rPr>
          <w:rFonts w:ascii="Times New Roman" w:hAnsi="Times New Roman" w:cs="Times New Roman"/>
          <w:sz w:val="24"/>
          <w:szCs w:val="24"/>
          <w:lang w:val="en-US"/>
        </w:rPr>
        <w:t>lastborn</w:t>
      </w:r>
      <w:r w:rsidR="00E17B04" w:rsidRPr="00E17B04">
        <w:rPr>
          <w:rFonts w:ascii="Times New Roman" w:hAnsi="Times New Roman" w:cs="Times New Roman"/>
          <w:sz w:val="24"/>
          <w:szCs w:val="24"/>
          <w:lang w:val="en-US"/>
        </w:rPr>
        <w:t xml:space="preserve"> in a family of twelve</w:t>
      </w:r>
      <w:r w:rsidR="00E17B04">
        <w:rPr>
          <w:rFonts w:ascii="Times New Roman" w:hAnsi="Times New Roman" w:cs="Times New Roman"/>
          <w:sz w:val="24"/>
          <w:szCs w:val="24"/>
          <w:lang w:val="en-US"/>
        </w:rPr>
        <w:t xml:space="preserve">. </w:t>
      </w:r>
      <w:r w:rsidR="00E17B04" w:rsidRPr="00E17B04">
        <w:rPr>
          <w:rFonts w:ascii="Times New Roman" w:hAnsi="Times New Roman" w:cs="Times New Roman"/>
          <w:sz w:val="24"/>
          <w:szCs w:val="24"/>
          <w:lang w:val="en-US"/>
        </w:rPr>
        <w:t>He lived with his family</w:t>
      </w:r>
      <w:r w:rsidR="00F16F82">
        <w:rPr>
          <w:rFonts w:ascii="Times New Roman" w:hAnsi="Times New Roman" w:cs="Times New Roman"/>
          <w:sz w:val="24"/>
          <w:szCs w:val="24"/>
          <w:lang w:val="en-US"/>
        </w:rPr>
        <w:t>,</w:t>
      </w:r>
      <w:r w:rsidR="00E17B04" w:rsidRPr="00E17B04">
        <w:rPr>
          <w:rFonts w:ascii="Times New Roman" w:hAnsi="Times New Roman" w:cs="Times New Roman"/>
          <w:sz w:val="24"/>
          <w:szCs w:val="24"/>
          <w:lang w:val="en-US"/>
        </w:rPr>
        <w:t xml:space="preserve"> together with his old parents. The family harbored a deep-seated belief that the deceased</w:t>
      </w:r>
      <w:r w:rsidR="00E17B04">
        <w:rPr>
          <w:rFonts w:ascii="Times New Roman" w:hAnsi="Times New Roman" w:cs="Times New Roman"/>
          <w:sz w:val="24"/>
          <w:szCs w:val="24"/>
          <w:lang w:val="en-US"/>
        </w:rPr>
        <w:t>, his father</w:t>
      </w:r>
      <w:r w:rsidR="00F16F82">
        <w:rPr>
          <w:rFonts w:ascii="Times New Roman" w:hAnsi="Times New Roman" w:cs="Times New Roman"/>
          <w:sz w:val="24"/>
          <w:szCs w:val="24"/>
          <w:lang w:val="en-US"/>
        </w:rPr>
        <w:t>,</w:t>
      </w:r>
      <w:r w:rsidR="00E17B04" w:rsidRPr="00E17B04">
        <w:rPr>
          <w:rFonts w:ascii="Times New Roman" w:hAnsi="Times New Roman" w:cs="Times New Roman"/>
          <w:sz w:val="24"/>
          <w:szCs w:val="24"/>
          <w:lang w:val="en-US"/>
        </w:rPr>
        <w:t xml:space="preserve"> practiced witchcraft. On the 10</w:t>
      </w:r>
      <w:r w:rsidR="00E17B04" w:rsidRPr="00E17B04">
        <w:rPr>
          <w:rFonts w:ascii="Times New Roman" w:hAnsi="Times New Roman" w:cs="Times New Roman"/>
          <w:sz w:val="24"/>
          <w:szCs w:val="24"/>
          <w:vertAlign w:val="superscript"/>
          <w:lang w:val="en-US"/>
        </w:rPr>
        <w:t>th</w:t>
      </w:r>
      <w:r w:rsidR="00E17B04" w:rsidRPr="00E17B04">
        <w:rPr>
          <w:rFonts w:ascii="Times New Roman" w:hAnsi="Times New Roman" w:cs="Times New Roman"/>
          <w:sz w:val="24"/>
          <w:szCs w:val="24"/>
          <w:lang w:val="en-US"/>
        </w:rPr>
        <w:t xml:space="preserve"> of September 2025, the accused allegedly struck his 86-year-old father with an axe and a wooden log all over the body</w:t>
      </w:r>
      <w:r w:rsidR="00F16F82">
        <w:rPr>
          <w:rFonts w:ascii="Times New Roman" w:hAnsi="Times New Roman" w:cs="Times New Roman"/>
          <w:sz w:val="24"/>
          <w:szCs w:val="24"/>
          <w:lang w:val="en-US"/>
        </w:rPr>
        <w:t>,</w:t>
      </w:r>
      <w:r w:rsidR="00E17B04" w:rsidRPr="00E17B04">
        <w:rPr>
          <w:rFonts w:ascii="Times New Roman" w:hAnsi="Times New Roman" w:cs="Times New Roman"/>
          <w:sz w:val="24"/>
          <w:szCs w:val="24"/>
          <w:lang w:val="en-US"/>
        </w:rPr>
        <w:t xml:space="preserve"> leading to his death. He was arrested immediately and charged with murder.</w:t>
      </w:r>
    </w:p>
    <w:p w14:paraId="25F0126D" w14:textId="6C5A402C" w:rsidR="00AA4DAC" w:rsidRPr="00AA4DAC" w:rsidRDefault="00A13FB2"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[2] He</w:t>
      </w:r>
      <w:r w:rsidR="00976FA0">
        <w:rPr>
          <w:rFonts w:ascii="Times New Roman" w:hAnsi="Times New Roman" w:cs="Times New Roman"/>
          <w:sz w:val="24"/>
          <w:szCs w:val="24"/>
          <w:lang w:val="en-US"/>
        </w:rPr>
        <w:t xml:space="preserve"> pleaded not guilty to the charge</w:t>
      </w:r>
      <w:r w:rsidR="00FB043B">
        <w:rPr>
          <w:rFonts w:ascii="Times New Roman" w:hAnsi="Times New Roman" w:cs="Times New Roman"/>
          <w:sz w:val="24"/>
          <w:szCs w:val="24"/>
          <w:lang w:val="en-US"/>
        </w:rPr>
        <w:t xml:space="preserve"> and r</w:t>
      </w:r>
      <w:r w:rsidR="00AA4DAC" w:rsidRPr="00AA4DAC">
        <w:rPr>
          <w:rFonts w:ascii="Times New Roman" w:hAnsi="Times New Roman" w:cs="Times New Roman"/>
          <w:sz w:val="24"/>
          <w:szCs w:val="24"/>
          <w:lang w:val="en-US"/>
        </w:rPr>
        <w:t>aise</w:t>
      </w:r>
      <w:r w:rsidR="00AA4DAC">
        <w:rPr>
          <w:rFonts w:ascii="Times New Roman" w:hAnsi="Times New Roman" w:cs="Times New Roman"/>
          <w:sz w:val="24"/>
          <w:szCs w:val="24"/>
          <w:lang w:val="en-US"/>
        </w:rPr>
        <w:t>d</w:t>
      </w:r>
      <w:r w:rsidR="00FB043B">
        <w:rPr>
          <w:rFonts w:ascii="Times New Roman" w:hAnsi="Times New Roman" w:cs="Times New Roman"/>
          <w:sz w:val="24"/>
          <w:szCs w:val="24"/>
          <w:lang w:val="en-US"/>
        </w:rPr>
        <w:t xml:space="preserve"> the defence of</w:t>
      </w:r>
      <w:r w:rsidR="00AA4DAC" w:rsidRPr="00AA4DAC">
        <w:rPr>
          <w:rFonts w:ascii="Times New Roman" w:hAnsi="Times New Roman" w:cs="Times New Roman"/>
          <w:sz w:val="24"/>
          <w:szCs w:val="24"/>
          <w:lang w:val="en-US"/>
        </w:rPr>
        <w:t xml:space="preserve"> an alibi. He said he was </w:t>
      </w:r>
      <w:r w:rsidR="00FB043B">
        <w:rPr>
          <w:rFonts w:ascii="Times New Roman" w:hAnsi="Times New Roman" w:cs="Times New Roman"/>
          <w:sz w:val="24"/>
          <w:szCs w:val="24"/>
          <w:lang w:val="en-US"/>
        </w:rPr>
        <w:t xml:space="preserve">at work. His mother advised him of the </w:t>
      </w:r>
      <w:r w:rsidR="00FB043B" w:rsidRPr="00AA4DAC">
        <w:rPr>
          <w:rFonts w:ascii="Times New Roman" w:hAnsi="Times New Roman" w:cs="Times New Roman"/>
          <w:sz w:val="24"/>
          <w:szCs w:val="24"/>
          <w:lang w:val="en-US"/>
        </w:rPr>
        <w:t>deceased’s</w:t>
      </w:r>
      <w:r w:rsidR="00AA4DAC" w:rsidRPr="00AA4DAC">
        <w:rPr>
          <w:rFonts w:ascii="Times New Roman" w:hAnsi="Times New Roman" w:cs="Times New Roman"/>
          <w:sz w:val="24"/>
          <w:szCs w:val="24"/>
          <w:lang w:val="en-US"/>
        </w:rPr>
        <w:t xml:space="preserve"> </w:t>
      </w:r>
      <w:r w:rsidR="00505B5B" w:rsidRPr="00AA4DAC">
        <w:rPr>
          <w:rFonts w:ascii="Times New Roman" w:hAnsi="Times New Roman" w:cs="Times New Roman"/>
          <w:sz w:val="24"/>
          <w:szCs w:val="24"/>
          <w:lang w:val="en-US"/>
        </w:rPr>
        <w:t>death</w:t>
      </w:r>
      <w:r w:rsidR="00505B5B">
        <w:rPr>
          <w:rFonts w:ascii="Times New Roman" w:hAnsi="Times New Roman" w:cs="Times New Roman"/>
          <w:sz w:val="24"/>
          <w:szCs w:val="24"/>
          <w:lang w:val="en-US"/>
        </w:rPr>
        <w:t>. He said these</w:t>
      </w:r>
      <w:r w:rsidR="00AA4DAC" w:rsidRPr="00AA4DAC">
        <w:rPr>
          <w:rFonts w:ascii="Times New Roman" w:hAnsi="Times New Roman" w:cs="Times New Roman"/>
          <w:sz w:val="24"/>
          <w:szCs w:val="24"/>
          <w:lang w:val="en-US"/>
        </w:rPr>
        <w:t xml:space="preserve"> were </w:t>
      </w:r>
      <w:r w:rsidR="00F16F82">
        <w:rPr>
          <w:rFonts w:ascii="Times New Roman" w:hAnsi="Times New Roman" w:cs="Times New Roman"/>
          <w:sz w:val="24"/>
          <w:szCs w:val="24"/>
          <w:lang w:val="en-US"/>
        </w:rPr>
        <w:t>trumped-up</w:t>
      </w:r>
      <w:r w:rsidR="00AA4DAC" w:rsidRPr="00AA4DAC">
        <w:rPr>
          <w:rFonts w:ascii="Times New Roman" w:hAnsi="Times New Roman" w:cs="Times New Roman"/>
          <w:sz w:val="24"/>
          <w:szCs w:val="24"/>
          <w:lang w:val="en-US"/>
        </w:rPr>
        <w:t xml:space="preserve"> allegations by Tinashe Mugura</w:t>
      </w:r>
      <w:r w:rsidR="008F2A93">
        <w:rPr>
          <w:rFonts w:ascii="Times New Roman" w:hAnsi="Times New Roman" w:cs="Times New Roman"/>
          <w:sz w:val="24"/>
          <w:szCs w:val="24"/>
          <w:lang w:val="en-US"/>
        </w:rPr>
        <w:t>, ‘Tinashe’</w:t>
      </w:r>
      <w:r w:rsidR="00AA4DAC" w:rsidRPr="00AA4DAC">
        <w:rPr>
          <w:rFonts w:ascii="Times New Roman" w:hAnsi="Times New Roman" w:cs="Times New Roman"/>
          <w:sz w:val="24"/>
          <w:szCs w:val="24"/>
          <w:lang w:val="en-US"/>
        </w:rPr>
        <w:t xml:space="preserve">. He </w:t>
      </w:r>
      <w:r w:rsidR="0007460C">
        <w:rPr>
          <w:rFonts w:ascii="Times New Roman" w:hAnsi="Times New Roman" w:cs="Times New Roman"/>
          <w:sz w:val="24"/>
          <w:szCs w:val="24"/>
          <w:lang w:val="en-US"/>
        </w:rPr>
        <w:t xml:space="preserve">also </w:t>
      </w:r>
      <w:r w:rsidR="00AA4DAC" w:rsidRPr="00AA4DAC">
        <w:rPr>
          <w:rFonts w:ascii="Times New Roman" w:hAnsi="Times New Roman" w:cs="Times New Roman"/>
          <w:sz w:val="24"/>
          <w:szCs w:val="24"/>
          <w:lang w:val="en-US"/>
        </w:rPr>
        <w:t>challenged the unconfirmed</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warned</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and cautioned statement that he did not make it freely and voluntarily</w:t>
      </w:r>
    </w:p>
    <w:p w14:paraId="05FFA6A2" w14:textId="3426760B" w:rsidR="00AA4DAC" w:rsidRPr="00AA4DAC" w:rsidRDefault="00AA4DAC" w:rsidP="00AA4DAC">
      <w:pPr>
        <w:spacing w:line="360" w:lineRule="auto"/>
        <w:jc w:val="both"/>
        <w:rPr>
          <w:rFonts w:ascii="Times New Roman" w:hAnsi="Times New Roman" w:cs="Times New Roman"/>
          <w:b/>
          <w:sz w:val="24"/>
          <w:szCs w:val="24"/>
          <w:u w:val="single"/>
          <w:lang w:val="en-US"/>
        </w:rPr>
      </w:pPr>
      <w:r w:rsidRPr="00AA4DAC">
        <w:rPr>
          <w:rFonts w:ascii="Times New Roman" w:hAnsi="Times New Roman" w:cs="Times New Roman"/>
          <w:b/>
          <w:sz w:val="24"/>
          <w:szCs w:val="24"/>
          <w:u w:val="single"/>
          <w:lang w:val="en-US"/>
        </w:rPr>
        <w:t xml:space="preserve">The </w:t>
      </w:r>
      <w:r>
        <w:rPr>
          <w:rFonts w:ascii="Times New Roman" w:hAnsi="Times New Roman" w:cs="Times New Roman"/>
          <w:b/>
          <w:sz w:val="24"/>
          <w:szCs w:val="24"/>
          <w:u w:val="single"/>
          <w:lang w:val="en-US"/>
        </w:rPr>
        <w:t>S</w:t>
      </w:r>
      <w:r w:rsidRPr="00AA4DAC">
        <w:rPr>
          <w:rFonts w:ascii="Times New Roman" w:hAnsi="Times New Roman" w:cs="Times New Roman"/>
          <w:b/>
          <w:sz w:val="24"/>
          <w:szCs w:val="24"/>
          <w:u w:val="single"/>
          <w:lang w:val="en-US"/>
        </w:rPr>
        <w:t xml:space="preserve">tate </w:t>
      </w:r>
      <w:r>
        <w:rPr>
          <w:rFonts w:ascii="Times New Roman" w:hAnsi="Times New Roman" w:cs="Times New Roman"/>
          <w:b/>
          <w:sz w:val="24"/>
          <w:szCs w:val="24"/>
          <w:u w:val="single"/>
          <w:lang w:val="en-US"/>
        </w:rPr>
        <w:t>C</w:t>
      </w:r>
      <w:r w:rsidRPr="00AA4DAC">
        <w:rPr>
          <w:rFonts w:ascii="Times New Roman" w:hAnsi="Times New Roman" w:cs="Times New Roman"/>
          <w:b/>
          <w:sz w:val="24"/>
          <w:szCs w:val="24"/>
          <w:u w:val="single"/>
          <w:lang w:val="en-US"/>
        </w:rPr>
        <w:t>ase</w:t>
      </w:r>
    </w:p>
    <w:p w14:paraId="430B0341" w14:textId="05B0F147" w:rsidR="00AA4DAC" w:rsidRPr="00AA4DAC" w:rsidRDefault="00A83F50"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943A7D">
        <w:rPr>
          <w:rFonts w:ascii="Times New Roman" w:hAnsi="Times New Roman" w:cs="Times New Roman"/>
          <w:sz w:val="24"/>
          <w:szCs w:val="24"/>
          <w:lang w:val="en-US"/>
        </w:rPr>
        <w:t>3]</w:t>
      </w:r>
      <w:r w:rsidR="00943A7D" w:rsidRPr="00AA4DAC">
        <w:rPr>
          <w:rFonts w:ascii="Times New Roman" w:hAnsi="Times New Roman" w:cs="Times New Roman"/>
          <w:sz w:val="24"/>
          <w:szCs w:val="24"/>
          <w:lang w:val="en-US"/>
        </w:rPr>
        <w:t xml:space="preserve"> At</w:t>
      </w:r>
      <w:r w:rsidR="00AA4DAC" w:rsidRPr="00AA4DAC">
        <w:rPr>
          <w:rFonts w:ascii="Times New Roman" w:hAnsi="Times New Roman" w:cs="Times New Roman"/>
          <w:sz w:val="24"/>
          <w:szCs w:val="24"/>
          <w:lang w:val="en-US"/>
        </w:rPr>
        <w:t xml:space="preserve"> the onset, the state produced the </w:t>
      </w:r>
      <w:r w:rsidR="00F16F82">
        <w:rPr>
          <w:rFonts w:ascii="Times New Roman" w:hAnsi="Times New Roman" w:cs="Times New Roman"/>
          <w:sz w:val="24"/>
          <w:szCs w:val="24"/>
          <w:lang w:val="en-US"/>
        </w:rPr>
        <w:t>post-mortem</w:t>
      </w:r>
      <w:r w:rsidR="00AA4DAC" w:rsidRPr="00AA4DAC">
        <w:rPr>
          <w:rFonts w:ascii="Times New Roman" w:hAnsi="Times New Roman" w:cs="Times New Roman"/>
          <w:sz w:val="24"/>
          <w:szCs w:val="24"/>
          <w:lang w:val="en-US"/>
        </w:rPr>
        <w:t xml:space="preserve"> report by consent. Doctor Ephraim Sanhwa</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w:t>
      </w:r>
      <w:r w:rsidR="00974C1E">
        <w:rPr>
          <w:rFonts w:ascii="Times New Roman" w:hAnsi="Times New Roman" w:cs="Times New Roman"/>
          <w:sz w:val="24"/>
          <w:szCs w:val="24"/>
          <w:lang w:val="en-US"/>
        </w:rPr>
        <w:t xml:space="preserve">who </w:t>
      </w:r>
      <w:r w:rsidR="00AA4DAC" w:rsidRPr="00AA4DAC">
        <w:rPr>
          <w:rFonts w:ascii="Times New Roman" w:hAnsi="Times New Roman" w:cs="Times New Roman"/>
          <w:sz w:val="24"/>
          <w:szCs w:val="24"/>
          <w:lang w:val="en-US"/>
        </w:rPr>
        <w:t>examined the deceased’s remains</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concluded that death was due to </w:t>
      </w:r>
      <w:r w:rsidR="008B1282" w:rsidRPr="00AA4DAC">
        <w:rPr>
          <w:rFonts w:ascii="Times New Roman" w:hAnsi="Times New Roman" w:cs="Times New Roman"/>
          <w:sz w:val="24"/>
          <w:szCs w:val="24"/>
          <w:lang w:val="en-US"/>
        </w:rPr>
        <w:t>epid</w:t>
      </w:r>
      <w:r w:rsidR="008B1282">
        <w:rPr>
          <w:rFonts w:ascii="Times New Roman" w:hAnsi="Times New Roman" w:cs="Times New Roman"/>
          <w:sz w:val="24"/>
          <w:szCs w:val="24"/>
          <w:lang w:val="en-US"/>
        </w:rPr>
        <w:t xml:space="preserve">ural </w:t>
      </w:r>
      <w:r w:rsidR="008B1282" w:rsidRPr="00AA4DAC">
        <w:rPr>
          <w:rFonts w:ascii="Times New Roman" w:hAnsi="Times New Roman" w:cs="Times New Roman"/>
          <w:sz w:val="24"/>
          <w:szCs w:val="24"/>
          <w:lang w:val="en-US"/>
        </w:rPr>
        <w:t>hemorrhage</w:t>
      </w:r>
      <w:r w:rsidR="00AA4DAC" w:rsidRPr="00AA4DAC">
        <w:rPr>
          <w:rFonts w:ascii="Times New Roman" w:hAnsi="Times New Roman" w:cs="Times New Roman"/>
          <w:sz w:val="24"/>
          <w:szCs w:val="24"/>
          <w:lang w:val="en-US"/>
        </w:rPr>
        <w:t xml:space="preserve"> and hemorrhagic shock. I</w:t>
      </w:r>
      <w:r w:rsidR="00943A7D">
        <w:rPr>
          <w:rFonts w:ascii="Times New Roman" w:hAnsi="Times New Roman" w:cs="Times New Roman"/>
          <w:sz w:val="24"/>
          <w:szCs w:val="24"/>
          <w:lang w:val="en-US"/>
        </w:rPr>
        <w:t>t</w:t>
      </w:r>
      <w:r w:rsidR="00AA4DAC" w:rsidRPr="00AA4DAC">
        <w:rPr>
          <w:rFonts w:ascii="Times New Roman" w:hAnsi="Times New Roman" w:cs="Times New Roman"/>
          <w:sz w:val="24"/>
          <w:szCs w:val="24"/>
          <w:lang w:val="en-US"/>
        </w:rPr>
        <w:t xml:space="preserve"> was marked exhibit ‘1</w:t>
      </w:r>
      <w:r w:rsidR="008B1282" w:rsidRPr="00AA4DAC">
        <w:rPr>
          <w:rFonts w:ascii="Times New Roman" w:hAnsi="Times New Roman" w:cs="Times New Roman"/>
          <w:sz w:val="24"/>
          <w:szCs w:val="24"/>
          <w:lang w:val="en-US"/>
        </w:rPr>
        <w:t>’.</w:t>
      </w:r>
      <w:r w:rsidR="008B1282">
        <w:rPr>
          <w:rFonts w:ascii="Times New Roman" w:hAnsi="Times New Roman" w:cs="Times New Roman"/>
          <w:sz w:val="24"/>
          <w:szCs w:val="24"/>
          <w:lang w:val="en-US"/>
        </w:rPr>
        <w:t xml:space="preserve"> </w:t>
      </w:r>
      <w:r w:rsidR="00AA4DAC" w:rsidRPr="00AA4DAC">
        <w:rPr>
          <w:rFonts w:ascii="Times New Roman" w:hAnsi="Times New Roman" w:cs="Times New Roman"/>
          <w:sz w:val="24"/>
          <w:szCs w:val="24"/>
          <w:lang w:val="en-US"/>
        </w:rPr>
        <w:t>The axe and the two wooden l</w:t>
      </w:r>
      <w:r w:rsidR="000C66F4">
        <w:rPr>
          <w:rFonts w:ascii="Times New Roman" w:hAnsi="Times New Roman" w:cs="Times New Roman"/>
          <w:sz w:val="24"/>
          <w:szCs w:val="24"/>
          <w:lang w:val="en-US"/>
        </w:rPr>
        <w:t>o</w:t>
      </w:r>
      <w:r w:rsidR="00AA4DAC" w:rsidRPr="00AA4DAC">
        <w:rPr>
          <w:rFonts w:ascii="Times New Roman" w:hAnsi="Times New Roman" w:cs="Times New Roman"/>
          <w:sz w:val="24"/>
          <w:szCs w:val="24"/>
          <w:lang w:val="en-US"/>
        </w:rPr>
        <w:t>gs were</w:t>
      </w:r>
      <w:r w:rsidR="000C66F4">
        <w:rPr>
          <w:rFonts w:ascii="Times New Roman" w:hAnsi="Times New Roman" w:cs="Times New Roman"/>
          <w:sz w:val="24"/>
          <w:szCs w:val="24"/>
          <w:lang w:val="en-US"/>
        </w:rPr>
        <w:t xml:space="preserve"> also produced by consent and</w:t>
      </w:r>
      <w:r w:rsidR="00AA4DAC" w:rsidRPr="00AA4DAC">
        <w:rPr>
          <w:rFonts w:ascii="Times New Roman" w:hAnsi="Times New Roman" w:cs="Times New Roman"/>
          <w:sz w:val="24"/>
          <w:szCs w:val="24"/>
          <w:lang w:val="en-US"/>
        </w:rPr>
        <w:t xml:space="preserve"> marked exhibits 4, 5</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and 6</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w:t>
      </w:r>
      <w:r w:rsidR="002D7B26" w:rsidRPr="00AA4DAC">
        <w:rPr>
          <w:rFonts w:ascii="Times New Roman" w:hAnsi="Times New Roman" w:cs="Times New Roman"/>
          <w:sz w:val="24"/>
          <w:szCs w:val="24"/>
          <w:lang w:val="en-US"/>
        </w:rPr>
        <w:t>respectively.</w:t>
      </w:r>
      <w:r w:rsidR="002D7B26">
        <w:rPr>
          <w:rFonts w:ascii="Times New Roman" w:hAnsi="Times New Roman" w:cs="Times New Roman"/>
          <w:sz w:val="24"/>
          <w:szCs w:val="24"/>
          <w:lang w:val="en-US"/>
        </w:rPr>
        <w:t xml:space="preserve"> The</w:t>
      </w:r>
      <w:r w:rsidR="000C66F4">
        <w:rPr>
          <w:rFonts w:ascii="Times New Roman" w:hAnsi="Times New Roman" w:cs="Times New Roman"/>
          <w:sz w:val="24"/>
          <w:szCs w:val="24"/>
          <w:lang w:val="en-US"/>
        </w:rPr>
        <w:t xml:space="preserve"> weapons were weighed</w:t>
      </w:r>
      <w:r w:rsidR="00F16F82">
        <w:rPr>
          <w:rFonts w:ascii="Times New Roman" w:hAnsi="Times New Roman" w:cs="Times New Roman"/>
          <w:sz w:val="24"/>
          <w:szCs w:val="24"/>
          <w:lang w:val="en-US"/>
        </w:rPr>
        <w:t>,</w:t>
      </w:r>
      <w:r w:rsidR="000C66F4">
        <w:rPr>
          <w:rFonts w:ascii="Times New Roman" w:hAnsi="Times New Roman" w:cs="Times New Roman"/>
          <w:sz w:val="24"/>
          <w:szCs w:val="24"/>
          <w:lang w:val="en-US"/>
        </w:rPr>
        <w:t xml:space="preserve"> and the </w:t>
      </w:r>
      <w:r w:rsidR="00943A7D">
        <w:rPr>
          <w:rFonts w:ascii="Times New Roman" w:hAnsi="Times New Roman" w:cs="Times New Roman"/>
          <w:sz w:val="24"/>
          <w:szCs w:val="24"/>
          <w:lang w:val="en-US"/>
        </w:rPr>
        <w:t>c</w:t>
      </w:r>
      <w:r w:rsidR="000C66F4">
        <w:rPr>
          <w:rFonts w:ascii="Times New Roman" w:hAnsi="Times New Roman" w:cs="Times New Roman"/>
          <w:sz w:val="24"/>
          <w:szCs w:val="24"/>
          <w:lang w:val="en-US"/>
        </w:rPr>
        <w:t>ertificate of weight was produced by consent and marked exhibit ‘3</w:t>
      </w:r>
      <w:r w:rsidR="00F16F82">
        <w:rPr>
          <w:rFonts w:ascii="Times New Roman" w:hAnsi="Times New Roman" w:cs="Times New Roman"/>
          <w:sz w:val="24"/>
          <w:szCs w:val="24"/>
          <w:lang w:val="en-US"/>
        </w:rPr>
        <w:t>.</w:t>
      </w:r>
      <w:r w:rsidR="000C66F4">
        <w:rPr>
          <w:rFonts w:ascii="Times New Roman" w:hAnsi="Times New Roman" w:cs="Times New Roman"/>
          <w:sz w:val="24"/>
          <w:szCs w:val="24"/>
          <w:lang w:val="en-US"/>
        </w:rPr>
        <w:t>’</w:t>
      </w:r>
    </w:p>
    <w:p w14:paraId="1888B7E5" w14:textId="31466E02" w:rsidR="00AA4DAC" w:rsidRPr="00AA4DAC" w:rsidRDefault="00943A7D"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000E0719">
        <w:rPr>
          <w:rFonts w:ascii="Times New Roman" w:hAnsi="Times New Roman" w:cs="Times New Roman"/>
          <w:sz w:val="24"/>
          <w:szCs w:val="24"/>
          <w:lang w:val="en-US"/>
        </w:rPr>
        <w:t>4]</w:t>
      </w:r>
      <w:r w:rsidR="000E0719" w:rsidRPr="00AA4DAC">
        <w:rPr>
          <w:rFonts w:ascii="Times New Roman" w:hAnsi="Times New Roman" w:cs="Times New Roman"/>
          <w:sz w:val="24"/>
          <w:szCs w:val="24"/>
          <w:lang w:val="en-US"/>
        </w:rPr>
        <w:t xml:space="preserve"> The</w:t>
      </w:r>
      <w:r w:rsidR="00AA4DAC" w:rsidRPr="00AA4DAC">
        <w:rPr>
          <w:rFonts w:ascii="Times New Roman" w:hAnsi="Times New Roman" w:cs="Times New Roman"/>
          <w:sz w:val="24"/>
          <w:szCs w:val="24"/>
          <w:lang w:val="en-US"/>
        </w:rPr>
        <w:t xml:space="preserve"> evidence of </w:t>
      </w:r>
      <w:r w:rsidR="00A74713">
        <w:rPr>
          <w:rFonts w:ascii="Times New Roman" w:hAnsi="Times New Roman" w:cs="Times New Roman"/>
          <w:sz w:val="24"/>
          <w:szCs w:val="24"/>
          <w:lang w:val="en-US"/>
        </w:rPr>
        <w:t>six</w:t>
      </w:r>
      <w:r w:rsidR="00AA4DAC" w:rsidRPr="00AA4DAC">
        <w:rPr>
          <w:rFonts w:ascii="Times New Roman" w:hAnsi="Times New Roman" w:cs="Times New Roman"/>
          <w:sz w:val="24"/>
          <w:szCs w:val="24"/>
          <w:lang w:val="en-US"/>
        </w:rPr>
        <w:t xml:space="preserve"> witnesses was formally admitted in terms of Section 314 of the Criminal Procedure and Evidence Act </w:t>
      </w:r>
      <w:r w:rsidR="00F16F82">
        <w:rPr>
          <w:rFonts w:ascii="Times New Roman" w:hAnsi="Times New Roman" w:cs="Times New Roman"/>
          <w:lang w:val="en-US"/>
        </w:rPr>
        <w:t>[</w:t>
      </w:r>
      <w:r w:rsidR="00AA4DAC" w:rsidRPr="00F16F82">
        <w:rPr>
          <w:rFonts w:ascii="Times New Roman" w:hAnsi="Times New Roman" w:cs="Times New Roman"/>
          <w:i/>
          <w:iCs/>
          <w:sz w:val="24"/>
          <w:szCs w:val="24"/>
          <w:lang w:val="en-US"/>
        </w:rPr>
        <w:t>Chapter 9</w:t>
      </w:r>
      <w:r w:rsidR="00D53DAE" w:rsidRPr="00F16F82">
        <w:rPr>
          <w:rFonts w:ascii="Times New Roman" w:hAnsi="Times New Roman" w:cs="Times New Roman"/>
          <w:i/>
          <w:iCs/>
          <w:sz w:val="24"/>
          <w:szCs w:val="24"/>
          <w:lang w:val="en-US"/>
        </w:rPr>
        <w:t>:</w:t>
      </w:r>
      <w:r w:rsidR="006839EC" w:rsidRPr="00F16F82">
        <w:rPr>
          <w:rFonts w:ascii="Times New Roman" w:hAnsi="Times New Roman" w:cs="Times New Roman"/>
          <w:i/>
          <w:iCs/>
          <w:sz w:val="24"/>
          <w:szCs w:val="24"/>
          <w:lang w:val="en-US"/>
        </w:rPr>
        <w:t>07</w:t>
      </w:r>
      <w:r w:rsidR="00F16F82">
        <w:rPr>
          <w:rFonts w:ascii="Times New Roman" w:hAnsi="Times New Roman" w:cs="Times New Roman"/>
          <w:sz w:val="24"/>
          <w:szCs w:val="24"/>
          <w:lang w:val="en-US"/>
        </w:rPr>
        <w:t>],</w:t>
      </w:r>
      <w:r w:rsidR="00A74713" w:rsidRPr="006839EC">
        <w:rPr>
          <w:rFonts w:ascii="Times New Roman" w:hAnsi="Times New Roman" w:cs="Times New Roman"/>
          <w:sz w:val="24"/>
          <w:szCs w:val="24"/>
          <w:lang w:val="en-US"/>
        </w:rPr>
        <w:t xml:space="preserve"> the </w:t>
      </w:r>
      <w:r w:rsidR="000E0719" w:rsidRPr="006839EC">
        <w:rPr>
          <w:rFonts w:ascii="Times New Roman" w:hAnsi="Times New Roman" w:cs="Times New Roman"/>
          <w:sz w:val="24"/>
          <w:szCs w:val="24"/>
          <w:lang w:val="en-US"/>
        </w:rPr>
        <w:t>CPEA</w:t>
      </w:r>
      <w:r w:rsidR="000E0719" w:rsidRPr="00AA4DAC">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w:t>
      </w:r>
      <w:r w:rsidR="000E0719" w:rsidRPr="00AA4DAC">
        <w:rPr>
          <w:rFonts w:ascii="Times New Roman" w:hAnsi="Times New Roman" w:cs="Times New Roman"/>
          <w:sz w:val="24"/>
          <w:szCs w:val="24"/>
          <w:lang w:val="en-US"/>
        </w:rPr>
        <w:t xml:space="preserve">The </w:t>
      </w:r>
      <w:r w:rsidR="000E0719">
        <w:rPr>
          <w:rFonts w:ascii="Times New Roman" w:hAnsi="Times New Roman" w:cs="Times New Roman"/>
          <w:sz w:val="24"/>
          <w:szCs w:val="24"/>
          <w:lang w:val="en-US"/>
        </w:rPr>
        <w:t>admitted</w:t>
      </w:r>
      <w:r w:rsidR="00A74713">
        <w:rPr>
          <w:rFonts w:ascii="Times New Roman" w:hAnsi="Times New Roman" w:cs="Times New Roman"/>
          <w:sz w:val="24"/>
          <w:szCs w:val="24"/>
          <w:lang w:val="en-US"/>
        </w:rPr>
        <w:t xml:space="preserve"> </w:t>
      </w:r>
      <w:r w:rsidR="00AA4DAC" w:rsidRPr="00AA4DAC">
        <w:rPr>
          <w:rFonts w:ascii="Times New Roman" w:hAnsi="Times New Roman" w:cs="Times New Roman"/>
          <w:sz w:val="24"/>
          <w:szCs w:val="24"/>
          <w:lang w:val="en-US"/>
        </w:rPr>
        <w:t>evidence</w:t>
      </w:r>
      <w:r w:rsidR="00A74713">
        <w:rPr>
          <w:rFonts w:ascii="Times New Roman" w:hAnsi="Times New Roman" w:cs="Times New Roman"/>
          <w:sz w:val="24"/>
          <w:szCs w:val="24"/>
          <w:lang w:val="en-US"/>
        </w:rPr>
        <w:t xml:space="preserve"> </w:t>
      </w:r>
      <w:r w:rsidR="000E0719">
        <w:rPr>
          <w:rFonts w:ascii="Times New Roman" w:hAnsi="Times New Roman" w:cs="Times New Roman"/>
          <w:sz w:val="24"/>
          <w:szCs w:val="24"/>
          <w:lang w:val="en-US"/>
        </w:rPr>
        <w:t>was</w:t>
      </w:r>
      <w:r w:rsidR="000E0719" w:rsidRPr="00AA4DAC">
        <w:rPr>
          <w:rFonts w:ascii="Times New Roman" w:hAnsi="Times New Roman" w:cs="Times New Roman"/>
          <w:sz w:val="24"/>
          <w:szCs w:val="24"/>
          <w:lang w:val="en-US"/>
        </w:rPr>
        <w:t xml:space="preserve"> formal;</w:t>
      </w:r>
      <w:r w:rsidR="00AA4DAC" w:rsidRPr="00AA4DAC">
        <w:rPr>
          <w:rFonts w:ascii="Times New Roman" w:hAnsi="Times New Roman" w:cs="Times New Roman"/>
          <w:sz w:val="24"/>
          <w:szCs w:val="24"/>
          <w:lang w:val="en-US"/>
        </w:rPr>
        <w:t xml:space="preserve"> it did not constitute part of the contested issues in this case.</w:t>
      </w:r>
    </w:p>
    <w:p w14:paraId="50039984" w14:textId="4CD1AA78" w:rsidR="00AA4DAC" w:rsidRPr="00AA4DAC" w:rsidRDefault="000E0719"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 </w:t>
      </w:r>
      <w:r w:rsidR="00AA4DAC" w:rsidRPr="00AA4DAC">
        <w:rPr>
          <w:rFonts w:ascii="Times New Roman" w:hAnsi="Times New Roman" w:cs="Times New Roman"/>
          <w:sz w:val="24"/>
          <w:szCs w:val="24"/>
          <w:lang w:val="en-US"/>
        </w:rPr>
        <w:t>I briefly summari</w:t>
      </w:r>
      <w:r w:rsidR="0094482D">
        <w:rPr>
          <w:rFonts w:ascii="Times New Roman" w:hAnsi="Times New Roman" w:cs="Times New Roman"/>
          <w:sz w:val="24"/>
          <w:szCs w:val="24"/>
          <w:lang w:val="en-US"/>
        </w:rPr>
        <w:t>ze</w:t>
      </w:r>
      <w:r w:rsidR="00AA4DAC" w:rsidRPr="00AA4DAC">
        <w:rPr>
          <w:rFonts w:ascii="Times New Roman" w:hAnsi="Times New Roman" w:cs="Times New Roman"/>
          <w:sz w:val="24"/>
          <w:szCs w:val="24"/>
          <w:lang w:val="en-US"/>
        </w:rPr>
        <w:t xml:space="preserve"> the evidence for completeness. Tinashe</w:t>
      </w:r>
      <w:r w:rsidR="00064E84">
        <w:rPr>
          <w:rFonts w:ascii="Times New Roman" w:hAnsi="Times New Roman" w:cs="Times New Roman"/>
          <w:sz w:val="24"/>
          <w:szCs w:val="24"/>
          <w:lang w:val="en-US"/>
        </w:rPr>
        <w:t xml:space="preserve"> Magura</w:t>
      </w:r>
      <w:r w:rsidR="0094482D">
        <w:rPr>
          <w:rFonts w:ascii="Times New Roman" w:hAnsi="Times New Roman" w:cs="Times New Roman"/>
          <w:sz w:val="24"/>
          <w:szCs w:val="24"/>
          <w:lang w:val="en-US"/>
        </w:rPr>
        <w:t xml:space="preserve"> was</w:t>
      </w:r>
      <w:r w:rsidR="00AA4DAC" w:rsidRPr="00AA4DAC">
        <w:rPr>
          <w:rFonts w:ascii="Times New Roman" w:hAnsi="Times New Roman" w:cs="Times New Roman"/>
          <w:sz w:val="24"/>
          <w:szCs w:val="24"/>
          <w:lang w:val="en-US"/>
        </w:rPr>
        <w:t xml:space="preserve"> the accused’s brother. He received a call from M</w:t>
      </w:r>
      <w:r w:rsidR="00AA4DAC">
        <w:rPr>
          <w:rFonts w:ascii="Times New Roman" w:hAnsi="Times New Roman" w:cs="Times New Roman"/>
          <w:sz w:val="24"/>
          <w:szCs w:val="24"/>
          <w:lang w:val="en-US"/>
        </w:rPr>
        <w:t>a</w:t>
      </w:r>
      <w:r w:rsidR="00AA4DAC" w:rsidRPr="00AA4DAC">
        <w:rPr>
          <w:rFonts w:ascii="Times New Roman" w:hAnsi="Times New Roman" w:cs="Times New Roman"/>
          <w:sz w:val="24"/>
          <w:szCs w:val="24"/>
          <w:lang w:val="en-US"/>
        </w:rPr>
        <w:t>ka</w:t>
      </w:r>
      <w:r w:rsidR="00F677E5">
        <w:rPr>
          <w:rFonts w:ascii="Times New Roman" w:hAnsi="Times New Roman" w:cs="Times New Roman"/>
          <w:sz w:val="24"/>
          <w:szCs w:val="24"/>
          <w:lang w:val="en-US"/>
        </w:rPr>
        <w:t>ita</w:t>
      </w:r>
      <w:r w:rsidR="00FD079D">
        <w:rPr>
          <w:rFonts w:ascii="Times New Roman" w:hAnsi="Times New Roman" w:cs="Times New Roman"/>
          <w:sz w:val="24"/>
          <w:szCs w:val="24"/>
          <w:lang w:val="en-US"/>
        </w:rPr>
        <w:t>, their mother</w:t>
      </w:r>
      <w:r w:rsidR="00F16F82">
        <w:rPr>
          <w:rFonts w:ascii="Times New Roman" w:hAnsi="Times New Roman" w:cs="Times New Roman"/>
          <w:sz w:val="24"/>
          <w:szCs w:val="24"/>
          <w:lang w:val="en-US"/>
        </w:rPr>
        <w:t>,</w:t>
      </w:r>
      <w:r w:rsidR="00FD079D">
        <w:rPr>
          <w:rFonts w:ascii="Times New Roman" w:hAnsi="Times New Roman" w:cs="Times New Roman"/>
          <w:sz w:val="24"/>
          <w:szCs w:val="24"/>
          <w:lang w:val="en-US"/>
        </w:rPr>
        <w:t xml:space="preserve"> who advised </w:t>
      </w:r>
      <w:r w:rsidR="00AA4DAC" w:rsidRPr="00AA4DAC">
        <w:rPr>
          <w:rFonts w:ascii="Times New Roman" w:hAnsi="Times New Roman" w:cs="Times New Roman"/>
          <w:sz w:val="24"/>
          <w:szCs w:val="24"/>
          <w:lang w:val="en-US"/>
        </w:rPr>
        <w:t>him about the deceased’s death. He reported the matter. I comment on his evidence. In his defence outline</w:t>
      </w:r>
      <w:r w:rsidR="008F2A93">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the accused </w:t>
      </w:r>
      <w:r w:rsidR="00FD079D">
        <w:rPr>
          <w:rFonts w:ascii="Times New Roman" w:hAnsi="Times New Roman" w:cs="Times New Roman"/>
          <w:sz w:val="24"/>
          <w:szCs w:val="24"/>
          <w:lang w:val="en-US"/>
        </w:rPr>
        <w:t xml:space="preserve">referred </w:t>
      </w:r>
      <w:r w:rsidR="00F16F82">
        <w:rPr>
          <w:rFonts w:ascii="Times New Roman" w:hAnsi="Times New Roman" w:cs="Times New Roman"/>
          <w:sz w:val="24"/>
          <w:szCs w:val="24"/>
          <w:lang w:val="en-US"/>
        </w:rPr>
        <w:t xml:space="preserve">to </w:t>
      </w:r>
      <w:r w:rsidR="00FD079D" w:rsidRPr="00AA4DAC">
        <w:rPr>
          <w:rFonts w:ascii="Times New Roman" w:hAnsi="Times New Roman" w:cs="Times New Roman"/>
          <w:sz w:val="24"/>
          <w:szCs w:val="24"/>
          <w:lang w:val="en-US"/>
        </w:rPr>
        <w:t>this</w:t>
      </w:r>
      <w:r w:rsidR="00AA4DAC" w:rsidRPr="00AA4DAC">
        <w:rPr>
          <w:rFonts w:ascii="Times New Roman" w:hAnsi="Times New Roman" w:cs="Times New Roman"/>
          <w:sz w:val="24"/>
          <w:szCs w:val="24"/>
          <w:lang w:val="en-US"/>
        </w:rPr>
        <w:t xml:space="preserve"> witness as his nemesis who falsely incriminated him, yet his evidence </w:t>
      </w:r>
      <w:r w:rsidR="0028682A">
        <w:rPr>
          <w:rFonts w:ascii="Times New Roman" w:hAnsi="Times New Roman" w:cs="Times New Roman"/>
          <w:sz w:val="24"/>
          <w:szCs w:val="24"/>
          <w:lang w:val="en-US"/>
        </w:rPr>
        <w:t>was</w:t>
      </w:r>
      <w:r w:rsidR="00AA4DAC" w:rsidRPr="00AA4DAC">
        <w:rPr>
          <w:rFonts w:ascii="Times New Roman" w:hAnsi="Times New Roman" w:cs="Times New Roman"/>
          <w:sz w:val="24"/>
          <w:szCs w:val="24"/>
          <w:lang w:val="en-US"/>
        </w:rPr>
        <w:t xml:space="preserve"> admitted </w:t>
      </w:r>
      <w:r w:rsidR="0028682A">
        <w:rPr>
          <w:rFonts w:ascii="Times New Roman" w:hAnsi="Times New Roman" w:cs="Times New Roman"/>
          <w:sz w:val="24"/>
          <w:szCs w:val="24"/>
          <w:lang w:val="en-US"/>
        </w:rPr>
        <w:t>by consent.</w:t>
      </w:r>
      <w:r w:rsidR="00745E5C">
        <w:rPr>
          <w:rFonts w:ascii="Times New Roman" w:hAnsi="Times New Roman" w:cs="Times New Roman"/>
          <w:sz w:val="24"/>
          <w:szCs w:val="24"/>
          <w:lang w:val="en-US"/>
        </w:rPr>
        <w:t xml:space="preserve"> The defence</w:t>
      </w:r>
      <w:r w:rsidR="00F16F82">
        <w:rPr>
          <w:rFonts w:ascii="Times New Roman" w:hAnsi="Times New Roman" w:cs="Times New Roman"/>
          <w:sz w:val="24"/>
          <w:szCs w:val="24"/>
          <w:lang w:val="en-US"/>
        </w:rPr>
        <w:t>,</w:t>
      </w:r>
      <w:r w:rsidR="00745E5C">
        <w:rPr>
          <w:rFonts w:ascii="Times New Roman" w:hAnsi="Times New Roman" w:cs="Times New Roman"/>
          <w:sz w:val="24"/>
          <w:szCs w:val="24"/>
          <w:lang w:val="en-US"/>
        </w:rPr>
        <w:t xml:space="preserve"> in its wisdom or otherwise</w:t>
      </w:r>
      <w:r w:rsidR="00F16F82">
        <w:rPr>
          <w:rFonts w:ascii="Times New Roman" w:hAnsi="Times New Roman" w:cs="Times New Roman"/>
          <w:sz w:val="24"/>
          <w:szCs w:val="24"/>
          <w:lang w:val="en-US"/>
        </w:rPr>
        <w:t>,</w:t>
      </w:r>
      <w:r w:rsidR="00745E5C">
        <w:rPr>
          <w:rFonts w:ascii="Times New Roman" w:hAnsi="Times New Roman" w:cs="Times New Roman"/>
          <w:sz w:val="24"/>
          <w:szCs w:val="24"/>
          <w:lang w:val="en-US"/>
        </w:rPr>
        <w:t xml:space="preserve"> did not find it necessary to controvert his evidence. That negates the allegations of animosity and false </w:t>
      </w:r>
      <w:r w:rsidR="006C02B9">
        <w:rPr>
          <w:rFonts w:ascii="Times New Roman" w:hAnsi="Times New Roman" w:cs="Times New Roman"/>
          <w:sz w:val="24"/>
          <w:szCs w:val="24"/>
          <w:lang w:val="en-US"/>
        </w:rPr>
        <w:t>incrimination.</w:t>
      </w:r>
    </w:p>
    <w:p w14:paraId="3525482D" w14:textId="17590F95" w:rsidR="00AA4DAC" w:rsidRPr="00AA4DAC" w:rsidRDefault="00F23638"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00AA4DAC" w:rsidRPr="00AA4DAC">
        <w:rPr>
          <w:rFonts w:ascii="Times New Roman" w:hAnsi="Times New Roman" w:cs="Times New Roman"/>
          <w:sz w:val="24"/>
          <w:szCs w:val="24"/>
          <w:lang w:val="en-US"/>
        </w:rPr>
        <w:t>Margret Mauya and Kudzanai Nyamadzaw</w:t>
      </w:r>
      <w:r w:rsidR="007B073B">
        <w:rPr>
          <w:rFonts w:ascii="Times New Roman" w:hAnsi="Times New Roman" w:cs="Times New Roman"/>
          <w:sz w:val="24"/>
          <w:szCs w:val="24"/>
          <w:lang w:val="en-US"/>
        </w:rPr>
        <w:t>o</w:t>
      </w:r>
      <w:r w:rsidR="00AA4DAC" w:rsidRPr="00AA4DAC">
        <w:rPr>
          <w:rFonts w:ascii="Times New Roman" w:hAnsi="Times New Roman" w:cs="Times New Roman"/>
          <w:sz w:val="24"/>
          <w:szCs w:val="24"/>
          <w:lang w:val="en-US"/>
        </w:rPr>
        <w:t xml:space="preserve"> were police officers stationed at Eiffel Flats Police Station by t</w:t>
      </w:r>
      <w:r w:rsidR="007B073B">
        <w:rPr>
          <w:rFonts w:ascii="Times New Roman" w:hAnsi="Times New Roman" w:cs="Times New Roman"/>
          <w:sz w:val="24"/>
          <w:szCs w:val="24"/>
          <w:lang w:val="en-US"/>
        </w:rPr>
        <w:t>h</w:t>
      </w:r>
      <w:r w:rsidR="00AA4DAC" w:rsidRPr="00AA4DAC">
        <w:rPr>
          <w:rFonts w:ascii="Times New Roman" w:hAnsi="Times New Roman" w:cs="Times New Roman"/>
          <w:sz w:val="24"/>
          <w:szCs w:val="24"/>
          <w:lang w:val="en-US"/>
        </w:rPr>
        <w:t>en. Margret ferried the deceased’s body from the scene of crime to Kadoma General Hospital. Kudzanai ferried the body to Pariren</w:t>
      </w:r>
      <w:r w:rsidR="007B073B">
        <w:rPr>
          <w:rFonts w:ascii="Times New Roman" w:hAnsi="Times New Roman" w:cs="Times New Roman"/>
          <w:sz w:val="24"/>
          <w:szCs w:val="24"/>
          <w:lang w:val="en-US"/>
        </w:rPr>
        <w:t>yatwa</w:t>
      </w:r>
      <w:r w:rsidR="00AA4DAC" w:rsidRPr="00AA4DAC">
        <w:rPr>
          <w:rFonts w:ascii="Times New Roman" w:hAnsi="Times New Roman" w:cs="Times New Roman"/>
          <w:sz w:val="24"/>
          <w:szCs w:val="24"/>
          <w:lang w:val="en-US"/>
        </w:rPr>
        <w:t xml:space="preserve"> Hospital from Kadoma.</w:t>
      </w:r>
    </w:p>
    <w:p w14:paraId="724EBD69" w14:textId="053FC945" w:rsidR="00AA4DAC" w:rsidRPr="00AA4DAC" w:rsidRDefault="007F524B"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106756">
        <w:rPr>
          <w:rFonts w:ascii="Times New Roman" w:hAnsi="Times New Roman" w:cs="Times New Roman"/>
          <w:sz w:val="24"/>
          <w:szCs w:val="24"/>
          <w:lang w:val="en-US"/>
        </w:rPr>
        <w:t>7]</w:t>
      </w:r>
      <w:r w:rsidR="00106756" w:rsidRPr="00AA4DAC">
        <w:rPr>
          <w:rFonts w:ascii="Times New Roman" w:hAnsi="Times New Roman" w:cs="Times New Roman"/>
          <w:sz w:val="24"/>
          <w:szCs w:val="24"/>
          <w:lang w:val="en-US"/>
        </w:rPr>
        <w:t xml:space="preserve"> The</w:t>
      </w:r>
      <w:r w:rsidR="00AA4DAC" w:rsidRPr="00AA4DAC">
        <w:rPr>
          <w:rFonts w:ascii="Times New Roman" w:hAnsi="Times New Roman" w:cs="Times New Roman"/>
          <w:sz w:val="24"/>
          <w:szCs w:val="24"/>
          <w:lang w:val="en-US"/>
        </w:rPr>
        <w:t xml:space="preserve"> </w:t>
      </w:r>
      <w:r w:rsidR="00AA4DAC">
        <w:rPr>
          <w:rFonts w:ascii="Times New Roman" w:hAnsi="Times New Roman" w:cs="Times New Roman"/>
          <w:sz w:val="24"/>
          <w:szCs w:val="24"/>
          <w:lang w:val="en-US"/>
        </w:rPr>
        <w:t>first</w:t>
      </w:r>
      <w:r w:rsidR="00AA4DAC" w:rsidRPr="00AA4DAC">
        <w:rPr>
          <w:rFonts w:ascii="Times New Roman" w:hAnsi="Times New Roman" w:cs="Times New Roman"/>
          <w:sz w:val="24"/>
          <w:szCs w:val="24"/>
          <w:lang w:val="en-US"/>
        </w:rPr>
        <w:t xml:space="preserve"> witness to give oral evidence was </w:t>
      </w:r>
      <w:r w:rsidR="005E3980" w:rsidRPr="00AA4DAC">
        <w:rPr>
          <w:rFonts w:ascii="Times New Roman" w:hAnsi="Times New Roman" w:cs="Times New Roman"/>
          <w:sz w:val="24"/>
          <w:szCs w:val="24"/>
          <w:lang w:val="en-US"/>
        </w:rPr>
        <w:t>Makaita</w:t>
      </w:r>
      <w:r w:rsidR="00A0418A">
        <w:rPr>
          <w:rFonts w:ascii="Times New Roman" w:hAnsi="Times New Roman" w:cs="Times New Roman"/>
          <w:sz w:val="24"/>
          <w:szCs w:val="24"/>
          <w:lang w:val="en-US"/>
        </w:rPr>
        <w:t>, the</w:t>
      </w:r>
      <w:r w:rsidR="00AA4DAC" w:rsidRPr="00AA4DAC">
        <w:rPr>
          <w:rFonts w:ascii="Times New Roman" w:hAnsi="Times New Roman" w:cs="Times New Roman"/>
          <w:sz w:val="24"/>
          <w:szCs w:val="24"/>
          <w:lang w:val="en-US"/>
        </w:rPr>
        <w:t xml:space="preserve"> accused’s mother.</w:t>
      </w:r>
      <w:r w:rsidR="006B1117">
        <w:rPr>
          <w:rFonts w:ascii="Times New Roman" w:hAnsi="Times New Roman" w:cs="Times New Roman"/>
          <w:sz w:val="24"/>
          <w:szCs w:val="24"/>
          <w:lang w:val="en-US"/>
        </w:rPr>
        <w:t xml:space="preserve"> She was obviously torn between two.</w:t>
      </w:r>
      <w:r w:rsidR="00AA4DAC" w:rsidRPr="00AA4DAC">
        <w:rPr>
          <w:rFonts w:ascii="Times New Roman" w:hAnsi="Times New Roman" w:cs="Times New Roman"/>
          <w:sz w:val="24"/>
          <w:szCs w:val="24"/>
          <w:lang w:val="en-US"/>
        </w:rPr>
        <w:t xml:space="preserve"> As she </w:t>
      </w:r>
      <w:r w:rsidR="005E3980">
        <w:rPr>
          <w:rFonts w:ascii="Times New Roman" w:hAnsi="Times New Roman" w:cs="Times New Roman"/>
          <w:sz w:val="24"/>
          <w:szCs w:val="24"/>
          <w:lang w:val="en-US"/>
        </w:rPr>
        <w:t>stood in the w</w:t>
      </w:r>
      <w:r w:rsidR="00AA4DAC" w:rsidRPr="00AA4DAC">
        <w:rPr>
          <w:rFonts w:ascii="Times New Roman" w:hAnsi="Times New Roman" w:cs="Times New Roman"/>
          <w:sz w:val="24"/>
          <w:szCs w:val="24"/>
          <w:lang w:val="en-US"/>
        </w:rPr>
        <w:t>itness stand and faced the accused</w:t>
      </w:r>
      <w:r w:rsidR="00C233E6">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one could sense the</w:t>
      </w:r>
      <w:r w:rsidR="00492473">
        <w:rPr>
          <w:rFonts w:ascii="Times New Roman" w:hAnsi="Times New Roman" w:cs="Times New Roman"/>
          <w:sz w:val="24"/>
          <w:szCs w:val="24"/>
          <w:lang w:val="en-US"/>
        </w:rPr>
        <w:t xml:space="preserve"> pain and</w:t>
      </w:r>
      <w:r w:rsidR="00AA4DAC" w:rsidRPr="00AA4DAC">
        <w:rPr>
          <w:rFonts w:ascii="Times New Roman" w:hAnsi="Times New Roman" w:cs="Times New Roman"/>
          <w:sz w:val="24"/>
          <w:szCs w:val="24"/>
          <w:lang w:val="en-US"/>
        </w:rPr>
        <w:t xml:space="preserve"> </w:t>
      </w:r>
      <w:r w:rsidR="00492473">
        <w:rPr>
          <w:rFonts w:ascii="Times New Roman" w:hAnsi="Times New Roman" w:cs="Times New Roman"/>
          <w:sz w:val="24"/>
          <w:szCs w:val="24"/>
          <w:lang w:val="en-US"/>
        </w:rPr>
        <w:t>sadness in her</w:t>
      </w:r>
      <w:r w:rsidR="00BE14E3">
        <w:rPr>
          <w:rFonts w:ascii="Times New Roman" w:hAnsi="Times New Roman" w:cs="Times New Roman"/>
          <w:sz w:val="24"/>
          <w:szCs w:val="24"/>
          <w:lang w:val="en-US"/>
        </w:rPr>
        <w:t xml:space="preserve"> face and</w:t>
      </w:r>
      <w:r w:rsidR="00AA4DAC" w:rsidRPr="00AA4DAC">
        <w:rPr>
          <w:rFonts w:ascii="Times New Roman" w:hAnsi="Times New Roman" w:cs="Times New Roman"/>
          <w:sz w:val="24"/>
          <w:szCs w:val="24"/>
          <w:lang w:val="en-US"/>
        </w:rPr>
        <w:t xml:space="preserve"> </w:t>
      </w:r>
      <w:r w:rsidR="00492473">
        <w:rPr>
          <w:rFonts w:ascii="Times New Roman" w:hAnsi="Times New Roman" w:cs="Times New Roman"/>
          <w:sz w:val="24"/>
          <w:szCs w:val="24"/>
          <w:lang w:val="en-US"/>
        </w:rPr>
        <w:t xml:space="preserve">voice </w:t>
      </w:r>
      <w:r w:rsidR="006B1117">
        <w:rPr>
          <w:rFonts w:ascii="Times New Roman" w:hAnsi="Times New Roman" w:cs="Times New Roman"/>
          <w:sz w:val="24"/>
          <w:szCs w:val="24"/>
          <w:lang w:val="en-US"/>
        </w:rPr>
        <w:t>intonation</w:t>
      </w:r>
      <w:r w:rsidR="00AA4DAC" w:rsidRPr="00AA4DAC">
        <w:rPr>
          <w:rFonts w:ascii="Times New Roman" w:hAnsi="Times New Roman" w:cs="Times New Roman"/>
          <w:sz w:val="24"/>
          <w:szCs w:val="24"/>
          <w:lang w:val="en-US"/>
        </w:rPr>
        <w:t xml:space="preserve">. It was difficult to tell which </w:t>
      </w:r>
      <w:r w:rsidR="00DA0002">
        <w:rPr>
          <w:rFonts w:ascii="Times New Roman" w:hAnsi="Times New Roman" w:cs="Times New Roman"/>
          <w:sz w:val="24"/>
          <w:szCs w:val="24"/>
          <w:lang w:val="en-US"/>
        </w:rPr>
        <w:t>was more painful</w:t>
      </w:r>
      <w:r w:rsidR="00AA4DAC" w:rsidRPr="00AA4DAC">
        <w:rPr>
          <w:rFonts w:ascii="Times New Roman" w:hAnsi="Times New Roman" w:cs="Times New Roman"/>
          <w:sz w:val="24"/>
          <w:szCs w:val="24"/>
          <w:lang w:val="en-US"/>
        </w:rPr>
        <w:t xml:space="preserve">, </w:t>
      </w:r>
      <w:r w:rsidR="00BE14E3">
        <w:rPr>
          <w:rFonts w:ascii="Times New Roman" w:hAnsi="Times New Roman" w:cs="Times New Roman"/>
          <w:sz w:val="24"/>
          <w:szCs w:val="24"/>
          <w:lang w:val="en-US"/>
        </w:rPr>
        <w:t>her</w:t>
      </w:r>
      <w:r w:rsidR="00AA4DAC" w:rsidRPr="00AA4DAC">
        <w:rPr>
          <w:rFonts w:ascii="Times New Roman" w:hAnsi="Times New Roman" w:cs="Times New Roman"/>
          <w:sz w:val="24"/>
          <w:szCs w:val="24"/>
          <w:lang w:val="en-US"/>
        </w:rPr>
        <w:t xml:space="preserve"> child </w:t>
      </w:r>
      <w:r w:rsidR="00BE14E3">
        <w:rPr>
          <w:rFonts w:ascii="Times New Roman" w:hAnsi="Times New Roman" w:cs="Times New Roman"/>
          <w:sz w:val="24"/>
          <w:szCs w:val="24"/>
          <w:lang w:val="en-US"/>
        </w:rPr>
        <w:t xml:space="preserve">turned </w:t>
      </w:r>
      <w:r w:rsidR="00C233E6">
        <w:rPr>
          <w:rFonts w:ascii="Times New Roman" w:hAnsi="Times New Roman" w:cs="Times New Roman"/>
          <w:sz w:val="24"/>
          <w:szCs w:val="24"/>
          <w:lang w:val="en-US"/>
        </w:rPr>
        <w:t>murderer</w:t>
      </w:r>
      <w:r w:rsidR="00AA4DAC" w:rsidRPr="00AA4DAC">
        <w:rPr>
          <w:rFonts w:ascii="Times New Roman" w:hAnsi="Times New Roman" w:cs="Times New Roman"/>
          <w:sz w:val="24"/>
          <w:szCs w:val="24"/>
          <w:lang w:val="en-US"/>
        </w:rPr>
        <w:t xml:space="preserve"> or the death </w:t>
      </w:r>
      <w:r w:rsidR="00106756" w:rsidRPr="00AA4DAC">
        <w:rPr>
          <w:rFonts w:ascii="Times New Roman" w:hAnsi="Times New Roman" w:cs="Times New Roman"/>
          <w:sz w:val="24"/>
          <w:szCs w:val="24"/>
          <w:lang w:val="en-US"/>
        </w:rPr>
        <w:t xml:space="preserve">of </w:t>
      </w:r>
      <w:r w:rsidR="00106756">
        <w:rPr>
          <w:rFonts w:ascii="Times New Roman" w:hAnsi="Times New Roman" w:cs="Times New Roman"/>
          <w:sz w:val="24"/>
          <w:szCs w:val="24"/>
          <w:lang w:val="en-US"/>
        </w:rPr>
        <w:t>her</w:t>
      </w:r>
      <w:r w:rsidR="00DA0002">
        <w:rPr>
          <w:rFonts w:ascii="Times New Roman" w:hAnsi="Times New Roman" w:cs="Times New Roman"/>
          <w:sz w:val="24"/>
          <w:szCs w:val="24"/>
          <w:lang w:val="en-US"/>
        </w:rPr>
        <w:t xml:space="preserve"> husband, the deceased.</w:t>
      </w:r>
      <w:r w:rsidR="00AA4DAC" w:rsidRPr="00AA4DAC">
        <w:rPr>
          <w:rFonts w:ascii="Times New Roman" w:hAnsi="Times New Roman" w:cs="Times New Roman"/>
          <w:sz w:val="24"/>
          <w:szCs w:val="24"/>
          <w:lang w:val="en-US"/>
        </w:rPr>
        <w:t xml:space="preserve"> </w:t>
      </w:r>
    </w:p>
    <w:p w14:paraId="51C567E5" w14:textId="5BF85EC3" w:rsidR="00AA4DAC" w:rsidRPr="00AA4DAC" w:rsidRDefault="00106756"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[8] </w:t>
      </w:r>
      <w:r w:rsidR="00AA4DAC" w:rsidRPr="00AA4DAC">
        <w:rPr>
          <w:rFonts w:ascii="Times New Roman" w:hAnsi="Times New Roman" w:cs="Times New Roman"/>
          <w:sz w:val="24"/>
          <w:szCs w:val="24"/>
          <w:lang w:val="en-US"/>
        </w:rPr>
        <w:t>The deceased was her husband. They had twelve children and the accused was their last child. On the fateful day</w:t>
      </w:r>
      <w:r w:rsidR="00C233E6">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the accused left for work in the morning and returned in the afternoon around 1300hrs. He was in the company of his friend, one </w:t>
      </w:r>
      <w:r w:rsidR="000043CD" w:rsidRPr="00AA4DAC">
        <w:rPr>
          <w:rFonts w:ascii="Times New Roman" w:hAnsi="Times New Roman" w:cs="Times New Roman"/>
          <w:sz w:val="24"/>
          <w:szCs w:val="24"/>
          <w:lang w:val="en-US"/>
        </w:rPr>
        <w:t>Masiganda.</w:t>
      </w:r>
      <w:r w:rsidR="000043CD">
        <w:rPr>
          <w:rFonts w:ascii="Times New Roman" w:hAnsi="Times New Roman" w:cs="Times New Roman"/>
          <w:sz w:val="24"/>
          <w:szCs w:val="24"/>
          <w:lang w:val="en-US"/>
        </w:rPr>
        <w:t xml:space="preserve"> She only knew the </w:t>
      </w:r>
      <w:r w:rsidR="000043CD" w:rsidRPr="000043CD">
        <w:rPr>
          <w:rFonts w:ascii="Times New Roman" w:hAnsi="Times New Roman" w:cs="Times New Roman"/>
          <w:i/>
          <w:iCs/>
          <w:sz w:val="24"/>
          <w:szCs w:val="24"/>
          <w:lang w:val="en-US"/>
        </w:rPr>
        <w:t>alias</w:t>
      </w:r>
      <w:r w:rsidR="000043CD">
        <w:rPr>
          <w:rFonts w:ascii="Times New Roman" w:hAnsi="Times New Roman" w:cs="Times New Roman"/>
          <w:sz w:val="24"/>
          <w:szCs w:val="24"/>
          <w:lang w:val="en-US"/>
        </w:rPr>
        <w:t>.</w:t>
      </w:r>
    </w:p>
    <w:p w14:paraId="1D2F94AF" w14:textId="1C58B330" w:rsidR="00AA4DAC" w:rsidRPr="00AA4DAC" w:rsidRDefault="00106756"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[9] </w:t>
      </w:r>
      <w:r w:rsidR="00AA4DAC" w:rsidRPr="00AA4DAC">
        <w:rPr>
          <w:rFonts w:ascii="Times New Roman" w:hAnsi="Times New Roman" w:cs="Times New Roman"/>
          <w:sz w:val="24"/>
          <w:szCs w:val="24"/>
          <w:lang w:val="en-US"/>
        </w:rPr>
        <w:t xml:space="preserve">When the accused arrived, she was </w:t>
      </w:r>
      <w:r w:rsidR="00542B44">
        <w:rPr>
          <w:rFonts w:ascii="Times New Roman" w:hAnsi="Times New Roman" w:cs="Times New Roman"/>
          <w:sz w:val="24"/>
          <w:szCs w:val="24"/>
          <w:lang w:val="en-US"/>
        </w:rPr>
        <w:t>sitting</w:t>
      </w:r>
      <w:r w:rsidR="00AA4DAC" w:rsidRPr="00AA4DAC">
        <w:rPr>
          <w:rFonts w:ascii="Times New Roman" w:hAnsi="Times New Roman" w:cs="Times New Roman"/>
          <w:sz w:val="24"/>
          <w:szCs w:val="24"/>
          <w:lang w:val="en-US"/>
        </w:rPr>
        <w:t xml:space="preserve"> outside their kitchen hut with the deceased and some church members who had visited</w:t>
      </w:r>
      <w:r w:rsidR="00D726F9">
        <w:rPr>
          <w:rFonts w:ascii="Times New Roman" w:hAnsi="Times New Roman" w:cs="Times New Roman"/>
          <w:sz w:val="24"/>
          <w:szCs w:val="24"/>
          <w:lang w:val="en-US"/>
        </w:rPr>
        <w:t xml:space="preserve"> them</w:t>
      </w:r>
      <w:r w:rsidR="00AA4DAC" w:rsidRPr="00AA4DAC">
        <w:rPr>
          <w:rFonts w:ascii="Times New Roman" w:hAnsi="Times New Roman" w:cs="Times New Roman"/>
          <w:sz w:val="24"/>
          <w:szCs w:val="24"/>
          <w:lang w:val="en-US"/>
        </w:rPr>
        <w:t xml:space="preserve"> for prayers and encouragement. The presence of the church people ignite</w:t>
      </w:r>
      <w:r w:rsidR="00AA4DAC">
        <w:rPr>
          <w:rFonts w:ascii="Times New Roman" w:hAnsi="Times New Roman" w:cs="Times New Roman"/>
          <w:sz w:val="24"/>
          <w:szCs w:val="24"/>
          <w:lang w:val="en-US"/>
        </w:rPr>
        <w:t>d</w:t>
      </w:r>
      <w:r w:rsidR="00AA4DAC" w:rsidRPr="00AA4DAC">
        <w:rPr>
          <w:rFonts w:ascii="Times New Roman" w:hAnsi="Times New Roman" w:cs="Times New Roman"/>
          <w:sz w:val="24"/>
          <w:szCs w:val="24"/>
          <w:lang w:val="en-US"/>
        </w:rPr>
        <w:t xml:space="preserve"> something in the accused</w:t>
      </w:r>
      <w:r w:rsidR="00C81596">
        <w:rPr>
          <w:rFonts w:ascii="Times New Roman" w:hAnsi="Times New Roman" w:cs="Times New Roman"/>
          <w:sz w:val="24"/>
          <w:szCs w:val="24"/>
          <w:lang w:val="en-US"/>
        </w:rPr>
        <w:t>. He</w:t>
      </w:r>
      <w:r w:rsidR="00AA4DAC" w:rsidRPr="00AA4DAC">
        <w:rPr>
          <w:rFonts w:ascii="Times New Roman" w:hAnsi="Times New Roman" w:cs="Times New Roman"/>
          <w:sz w:val="24"/>
          <w:szCs w:val="24"/>
          <w:lang w:val="en-US"/>
        </w:rPr>
        <w:t xml:space="preserve"> verbally attacked the deceased. He shouted that the church people must not talk to the deceased about God. Deceased was the devil incarnate. He practiced </w:t>
      </w:r>
      <w:r w:rsidR="003F2306" w:rsidRPr="00AA4DAC">
        <w:rPr>
          <w:rFonts w:ascii="Times New Roman" w:hAnsi="Times New Roman" w:cs="Times New Roman"/>
          <w:sz w:val="24"/>
          <w:szCs w:val="24"/>
          <w:lang w:val="en-US"/>
        </w:rPr>
        <w:t>witchcraft</w:t>
      </w:r>
      <w:r w:rsidR="003F2306">
        <w:rPr>
          <w:rFonts w:ascii="Times New Roman" w:hAnsi="Times New Roman" w:cs="Times New Roman"/>
          <w:sz w:val="24"/>
          <w:szCs w:val="24"/>
          <w:lang w:val="en-US"/>
        </w:rPr>
        <w:t>,</w:t>
      </w:r>
      <w:r w:rsidR="002E19C7">
        <w:rPr>
          <w:rFonts w:ascii="Times New Roman" w:hAnsi="Times New Roman" w:cs="Times New Roman"/>
          <w:sz w:val="24"/>
          <w:szCs w:val="24"/>
          <w:lang w:val="en-US"/>
        </w:rPr>
        <w:t xml:space="preserve"> he did despicable things</w:t>
      </w:r>
      <w:r w:rsidR="00F16F82">
        <w:rPr>
          <w:rFonts w:ascii="Times New Roman" w:hAnsi="Times New Roman" w:cs="Times New Roman"/>
          <w:sz w:val="24"/>
          <w:szCs w:val="24"/>
          <w:lang w:val="en-US"/>
        </w:rPr>
        <w:t>,</w:t>
      </w:r>
      <w:r w:rsidR="002E19C7">
        <w:rPr>
          <w:rFonts w:ascii="Times New Roman" w:hAnsi="Times New Roman" w:cs="Times New Roman"/>
          <w:sz w:val="24"/>
          <w:szCs w:val="24"/>
          <w:lang w:val="en-US"/>
        </w:rPr>
        <w:t xml:space="preserve"> and </w:t>
      </w:r>
      <w:r w:rsidR="00AA4DAC" w:rsidRPr="00AA4DAC">
        <w:rPr>
          <w:rFonts w:ascii="Times New Roman" w:hAnsi="Times New Roman" w:cs="Times New Roman"/>
          <w:sz w:val="24"/>
          <w:szCs w:val="24"/>
          <w:lang w:val="en-US"/>
        </w:rPr>
        <w:t xml:space="preserve">used non-natural means to have sexual relations with his </w:t>
      </w:r>
      <w:r w:rsidR="00F16F82">
        <w:rPr>
          <w:rFonts w:ascii="Times New Roman" w:hAnsi="Times New Roman" w:cs="Times New Roman"/>
          <w:sz w:val="24"/>
          <w:szCs w:val="24"/>
          <w:lang w:val="en-US"/>
        </w:rPr>
        <w:t>daughters-in-law</w:t>
      </w:r>
      <w:r w:rsidR="00054CB3">
        <w:rPr>
          <w:rFonts w:ascii="Times New Roman" w:hAnsi="Times New Roman" w:cs="Times New Roman"/>
          <w:sz w:val="24"/>
          <w:szCs w:val="24"/>
          <w:lang w:val="en-US"/>
        </w:rPr>
        <w:t xml:space="preserve"> (the accused’s wife)</w:t>
      </w:r>
      <w:r w:rsidR="00AA4DAC" w:rsidRPr="00AA4DAC">
        <w:rPr>
          <w:rFonts w:ascii="Times New Roman" w:hAnsi="Times New Roman" w:cs="Times New Roman"/>
          <w:sz w:val="24"/>
          <w:szCs w:val="24"/>
          <w:lang w:val="en-US"/>
        </w:rPr>
        <w:t xml:space="preserve">. The </w:t>
      </w:r>
      <w:r w:rsidR="003F2306">
        <w:rPr>
          <w:rFonts w:ascii="Times New Roman" w:hAnsi="Times New Roman" w:cs="Times New Roman"/>
          <w:sz w:val="24"/>
          <w:szCs w:val="24"/>
          <w:lang w:val="en-US"/>
        </w:rPr>
        <w:t>d</w:t>
      </w:r>
      <w:r w:rsidR="00AA4DAC" w:rsidRPr="00AA4DAC">
        <w:rPr>
          <w:rFonts w:ascii="Times New Roman" w:hAnsi="Times New Roman" w:cs="Times New Roman"/>
          <w:sz w:val="24"/>
          <w:szCs w:val="24"/>
          <w:lang w:val="en-US"/>
        </w:rPr>
        <w:t>eceased’s conduct had caused untold suffering in the family.</w:t>
      </w:r>
    </w:p>
    <w:p w14:paraId="4567C4E8" w14:textId="053AFB79" w:rsidR="00AA4DAC" w:rsidRPr="00AA4DAC" w:rsidRDefault="00C81596"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[10] </w:t>
      </w:r>
      <w:r w:rsidR="00AA4DAC" w:rsidRPr="00AA4DAC">
        <w:rPr>
          <w:rFonts w:ascii="Times New Roman" w:hAnsi="Times New Roman" w:cs="Times New Roman"/>
          <w:sz w:val="24"/>
          <w:szCs w:val="24"/>
          <w:lang w:val="en-US"/>
        </w:rPr>
        <w:t>He picked a wooden log</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the church members</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sensing danger</w:t>
      </w:r>
      <w:r w:rsidR="00F16F82">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took to their heels and left the family to deal with its problems. The accused struck the deceased once on the hand. </w:t>
      </w:r>
      <w:r w:rsidR="00AA4DAC" w:rsidRPr="00AA4DAC">
        <w:rPr>
          <w:rFonts w:ascii="Times New Roman" w:hAnsi="Times New Roman" w:cs="Times New Roman"/>
          <w:sz w:val="24"/>
          <w:szCs w:val="24"/>
          <w:lang w:val="en-US"/>
        </w:rPr>
        <w:lastRenderedPageBreak/>
        <w:t xml:space="preserve">His friend tried to restrain him. He too was struck. She could not do anything except to cry out for help. She decided to rush </w:t>
      </w:r>
      <w:r w:rsidR="00B37477">
        <w:rPr>
          <w:rFonts w:ascii="Times New Roman" w:hAnsi="Times New Roman" w:cs="Times New Roman"/>
          <w:sz w:val="24"/>
          <w:szCs w:val="24"/>
          <w:lang w:val="en-US"/>
        </w:rPr>
        <w:t xml:space="preserve">and </w:t>
      </w:r>
      <w:r w:rsidR="00AA4DAC" w:rsidRPr="00AA4DAC">
        <w:rPr>
          <w:rFonts w:ascii="Times New Roman" w:hAnsi="Times New Roman" w:cs="Times New Roman"/>
          <w:sz w:val="24"/>
          <w:szCs w:val="24"/>
          <w:lang w:val="en-US"/>
        </w:rPr>
        <w:t>call her son in law to restrain the accused. She left the scene.</w:t>
      </w:r>
    </w:p>
    <w:p w14:paraId="38F9CF20" w14:textId="5CC7662C" w:rsidR="00AA4DAC" w:rsidRPr="00AA4DAC" w:rsidRDefault="00B37477"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[11] </w:t>
      </w:r>
      <w:r w:rsidR="00AA4DAC" w:rsidRPr="00AA4DAC">
        <w:rPr>
          <w:rFonts w:ascii="Times New Roman" w:hAnsi="Times New Roman" w:cs="Times New Roman"/>
          <w:sz w:val="24"/>
          <w:szCs w:val="24"/>
          <w:lang w:val="en-US"/>
        </w:rPr>
        <w:t xml:space="preserve">She confirmed that the deceased was engaged in witchcraft. The accused was </w:t>
      </w:r>
      <w:r w:rsidR="008D4404">
        <w:rPr>
          <w:rFonts w:ascii="Times New Roman" w:hAnsi="Times New Roman" w:cs="Times New Roman"/>
          <w:sz w:val="24"/>
          <w:szCs w:val="24"/>
          <w:lang w:val="en-US"/>
        </w:rPr>
        <w:t xml:space="preserve">mostly </w:t>
      </w:r>
      <w:r w:rsidR="00AA4DAC" w:rsidRPr="00AA4DAC">
        <w:rPr>
          <w:rFonts w:ascii="Times New Roman" w:hAnsi="Times New Roman" w:cs="Times New Roman"/>
          <w:sz w:val="24"/>
          <w:szCs w:val="24"/>
          <w:lang w:val="en-US"/>
        </w:rPr>
        <w:t>affected by the witchcraft</w:t>
      </w:r>
      <w:r w:rsidR="008D4404">
        <w:rPr>
          <w:rFonts w:ascii="Times New Roman" w:hAnsi="Times New Roman" w:cs="Times New Roman"/>
          <w:sz w:val="24"/>
          <w:szCs w:val="24"/>
          <w:lang w:val="en-US"/>
        </w:rPr>
        <w:t xml:space="preserve">. </w:t>
      </w:r>
      <w:r w:rsidR="00433444">
        <w:rPr>
          <w:rFonts w:ascii="Times New Roman" w:hAnsi="Times New Roman" w:cs="Times New Roman"/>
          <w:sz w:val="24"/>
          <w:szCs w:val="24"/>
          <w:lang w:val="en-US"/>
        </w:rPr>
        <w:t>He</w:t>
      </w:r>
      <w:r w:rsidR="0008283C">
        <w:rPr>
          <w:rFonts w:ascii="Times New Roman" w:hAnsi="Times New Roman" w:cs="Times New Roman"/>
          <w:sz w:val="24"/>
          <w:szCs w:val="24"/>
          <w:lang w:val="en-US"/>
        </w:rPr>
        <w:t xml:space="preserve"> was</w:t>
      </w:r>
      <w:r w:rsidR="00433444">
        <w:rPr>
          <w:rFonts w:ascii="Times New Roman" w:hAnsi="Times New Roman" w:cs="Times New Roman"/>
          <w:sz w:val="24"/>
          <w:szCs w:val="24"/>
          <w:lang w:val="en-US"/>
        </w:rPr>
        <w:t xml:space="preserve"> frequently</w:t>
      </w:r>
      <w:r w:rsidR="00AA4DAC" w:rsidRPr="00AA4DAC">
        <w:rPr>
          <w:rFonts w:ascii="Times New Roman" w:hAnsi="Times New Roman" w:cs="Times New Roman"/>
          <w:sz w:val="24"/>
          <w:szCs w:val="24"/>
          <w:lang w:val="en-US"/>
        </w:rPr>
        <w:t xml:space="preserve"> tormented by unseen things. </w:t>
      </w:r>
      <w:r w:rsidR="00690C40">
        <w:rPr>
          <w:rFonts w:ascii="Times New Roman" w:hAnsi="Times New Roman" w:cs="Times New Roman"/>
          <w:sz w:val="24"/>
          <w:szCs w:val="24"/>
          <w:lang w:val="en-US"/>
        </w:rPr>
        <w:t>Two of h</w:t>
      </w:r>
      <w:r w:rsidR="00AA4DAC" w:rsidRPr="00AA4DAC">
        <w:rPr>
          <w:rFonts w:ascii="Times New Roman" w:hAnsi="Times New Roman" w:cs="Times New Roman"/>
          <w:sz w:val="24"/>
          <w:szCs w:val="24"/>
          <w:lang w:val="en-US"/>
        </w:rPr>
        <w:t xml:space="preserve">is children </w:t>
      </w:r>
      <w:r w:rsidR="0008283C">
        <w:rPr>
          <w:rFonts w:ascii="Times New Roman" w:hAnsi="Times New Roman" w:cs="Times New Roman"/>
          <w:sz w:val="24"/>
          <w:szCs w:val="24"/>
          <w:lang w:val="en-US"/>
        </w:rPr>
        <w:t>were</w:t>
      </w:r>
      <w:r w:rsidR="00AA4DAC" w:rsidRPr="00AA4DAC">
        <w:rPr>
          <w:rFonts w:ascii="Times New Roman" w:hAnsi="Times New Roman" w:cs="Times New Roman"/>
          <w:sz w:val="24"/>
          <w:szCs w:val="24"/>
          <w:lang w:val="en-US"/>
        </w:rPr>
        <w:t xml:space="preserve"> mentally </w:t>
      </w:r>
      <w:r w:rsidR="0008283C">
        <w:rPr>
          <w:rFonts w:ascii="Times New Roman" w:hAnsi="Times New Roman" w:cs="Times New Roman"/>
          <w:sz w:val="24"/>
          <w:szCs w:val="24"/>
          <w:lang w:val="en-US"/>
        </w:rPr>
        <w:t>retarded</w:t>
      </w:r>
      <w:r w:rsidR="00AA4DAC" w:rsidRPr="00AA4DAC">
        <w:rPr>
          <w:rFonts w:ascii="Times New Roman" w:hAnsi="Times New Roman" w:cs="Times New Roman"/>
          <w:sz w:val="24"/>
          <w:szCs w:val="24"/>
          <w:lang w:val="en-US"/>
        </w:rPr>
        <w:t>. All th</w:t>
      </w:r>
      <w:r w:rsidR="00AA13F3">
        <w:rPr>
          <w:rFonts w:ascii="Times New Roman" w:hAnsi="Times New Roman" w:cs="Times New Roman"/>
          <w:sz w:val="24"/>
          <w:szCs w:val="24"/>
          <w:lang w:val="en-US"/>
        </w:rPr>
        <w:t>is</w:t>
      </w:r>
      <w:r w:rsidR="00AA4DAC" w:rsidRPr="00AA4DAC">
        <w:rPr>
          <w:rFonts w:ascii="Times New Roman" w:hAnsi="Times New Roman" w:cs="Times New Roman"/>
          <w:sz w:val="24"/>
          <w:szCs w:val="24"/>
          <w:lang w:val="en-US"/>
        </w:rPr>
        <w:t xml:space="preserve"> was due to the deceased. As a family they consulted different </w:t>
      </w:r>
      <w:r w:rsidR="00433444">
        <w:rPr>
          <w:rFonts w:ascii="Times New Roman" w:hAnsi="Times New Roman" w:cs="Times New Roman"/>
          <w:sz w:val="24"/>
          <w:szCs w:val="24"/>
          <w:lang w:val="en-US"/>
        </w:rPr>
        <w:t xml:space="preserve">spiritual </w:t>
      </w:r>
      <w:r w:rsidR="00AA4DAC" w:rsidRPr="00AA4DAC">
        <w:rPr>
          <w:rFonts w:ascii="Times New Roman" w:hAnsi="Times New Roman" w:cs="Times New Roman"/>
          <w:sz w:val="24"/>
          <w:szCs w:val="24"/>
          <w:lang w:val="en-US"/>
        </w:rPr>
        <w:t>mediums to assist to no avail. Every year deceased’s cattle di</w:t>
      </w:r>
      <w:r w:rsidR="006A33DF">
        <w:rPr>
          <w:rFonts w:ascii="Times New Roman" w:hAnsi="Times New Roman" w:cs="Times New Roman"/>
          <w:sz w:val="24"/>
          <w:szCs w:val="24"/>
          <w:lang w:val="en-US"/>
        </w:rPr>
        <w:t>ed</w:t>
      </w:r>
      <w:r w:rsidR="00AA4DAC" w:rsidRPr="00AA4DAC">
        <w:rPr>
          <w:rFonts w:ascii="Times New Roman" w:hAnsi="Times New Roman" w:cs="Times New Roman"/>
          <w:sz w:val="24"/>
          <w:szCs w:val="24"/>
          <w:lang w:val="en-US"/>
        </w:rPr>
        <w:t xml:space="preserve"> as a result of his ‘things’. She told the court that she even invited the police to see the deceased’s ‘things’ but they </w:t>
      </w:r>
      <w:r w:rsidR="00AA13F3">
        <w:rPr>
          <w:rFonts w:ascii="Times New Roman" w:hAnsi="Times New Roman" w:cs="Times New Roman"/>
          <w:sz w:val="24"/>
          <w:szCs w:val="24"/>
          <w:lang w:val="en-US"/>
        </w:rPr>
        <w:t>declined the invitation.</w:t>
      </w:r>
      <w:r w:rsidR="00AA4DAC" w:rsidRPr="00AA4DAC">
        <w:rPr>
          <w:rFonts w:ascii="Times New Roman" w:hAnsi="Times New Roman" w:cs="Times New Roman"/>
          <w:sz w:val="24"/>
          <w:szCs w:val="24"/>
          <w:lang w:val="en-US"/>
        </w:rPr>
        <w:t xml:space="preserve"> She truly believed the deceased was a witch and the accused lived a </w:t>
      </w:r>
      <w:r w:rsidR="00433444" w:rsidRPr="00AA4DAC">
        <w:rPr>
          <w:rFonts w:ascii="Times New Roman" w:hAnsi="Times New Roman" w:cs="Times New Roman"/>
          <w:sz w:val="24"/>
          <w:szCs w:val="24"/>
          <w:lang w:val="en-US"/>
        </w:rPr>
        <w:t>tortured</w:t>
      </w:r>
      <w:r w:rsidR="00AA4DAC" w:rsidRPr="00AA4DAC">
        <w:rPr>
          <w:rFonts w:ascii="Times New Roman" w:hAnsi="Times New Roman" w:cs="Times New Roman"/>
          <w:sz w:val="24"/>
          <w:szCs w:val="24"/>
          <w:lang w:val="en-US"/>
        </w:rPr>
        <w:t xml:space="preserve"> life because of the deceased.</w:t>
      </w:r>
    </w:p>
    <w:p w14:paraId="628BC61B" w14:textId="1F4C014E" w:rsidR="00AA4DAC" w:rsidRPr="00AA4DAC" w:rsidRDefault="00433444"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[12] </w:t>
      </w:r>
      <w:r w:rsidR="00AA4DAC" w:rsidRPr="00AA4DAC">
        <w:rPr>
          <w:rFonts w:ascii="Times New Roman" w:hAnsi="Times New Roman" w:cs="Times New Roman"/>
          <w:sz w:val="24"/>
          <w:szCs w:val="24"/>
          <w:lang w:val="en-US"/>
        </w:rPr>
        <w:t xml:space="preserve">As she gave her evidence </w:t>
      </w:r>
      <w:r w:rsidR="00496FDD">
        <w:rPr>
          <w:rFonts w:ascii="Times New Roman" w:hAnsi="Times New Roman" w:cs="Times New Roman"/>
          <w:sz w:val="24"/>
          <w:szCs w:val="24"/>
          <w:lang w:val="en-US"/>
        </w:rPr>
        <w:t>tears</w:t>
      </w:r>
      <w:r w:rsidR="00433281">
        <w:rPr>
          <w:rFonts w:ascii="Times New Roman" w:hAnsi="Times New Roman" w:cs="Times New Roman"/>
          <w:sz w:val="24"/>
          <w:szCs w:val="24"/>
          <w:lang w:val="en-US"/>
        </w:rPr>
        <w:t xml:space="preserve"> r</w:t>
      </w:r>
      <w:r w:rsidR="00496FDD">
        <w:rPr>
          <w:rFonts w:ascii="Times New Roman" w:hAnsi="Times New Roman" w:cs="Times New Roman"/>
          <w:sz w:val="24"/>
          <w:szCs w:val="24"/>
          <w:lang w:val="en-US"/>
        </w:rPr>
        <w:t>olled down her cheeks</w:t>
      </w:r>
      <w:r w:rsidR="00AA4DAC" w:rsidRPr="00AA4DAC">
        <w:rPr>
          <w:rFonts w:ascii="Times New Roman" w:hAnsi="Times New Roman" w:cs="Times New Roman"/>
          <w:sz w:val="24"/>
          <w:szCs w:val="24"/>
          <w:lang w:val="en-US"/>
        </w:rPr>
        <w:t xml:space="preserve">. Tears of a mother torn </w:t>
      </w:r>
      <w:r w:rsidR="00EF3A7B">
        <w:rPr>
          <w:rFonts w:ascii="Times New Roman" w:hAnsi="Times New Roman" w:cs="Times New Roman"/>
          <w:sz w:val="24"/>
          <w:szCs w:val="24"/>
          <w:lang w:val="en-US"/>
        </w:rPr>
        <w:t>to pieces by her traumatic lived reality</w:t>
      </w:r>
      <w:r w:rsidR="00AA4DAC" w:rsidRPr="00AA4DAC">
        <w:rPr>
          <w:rFonts w:ascii="Times New Roman" w:hAnsi="Times New Roman" w:cs="Times New Roman"/>
          <w:sz w:val="24"/>
          <w:szCs w:val="24"/>
          <w:lang w:val="en-US"/>
        </w:rPr>
        <w:t xml:space="preserve">. A husband who died </w:t>
      </w:r>
      <w:r w:rsidR="00C81B18">
        <w:rPr>
          <w:rFonts w:ascii="Times New Roman" w:hAnsi="Times New Roman" w:cs="Times New Roman"/>
          <w:sz w:val="24"/>
          <w:szCs w:val="24"/>
          <w:lang w:val="en-US"/>
        </w:rPr>
        <w:t>at</w:t>
      </w:r>
      <w:r w:rsidR="00AA4DAC" w:rsidRPr="00AA4DAC">
        <w:rPr>
          <w:rFonts w:ascii="Times New Roman" w:hAnsi="Times New Roman" w:cs="Times New Roman"/>
          <w:sz w:val="24"/>
          <w:szCs w:val="24"/>
          <w:lang w:val="en-US"/>
        </w:rPr>
        <w:t xml:space="preserve"> the hands of her own son. What touched her mostly</w:t>
      </w:r>
      <w:r w:rsidR="00D506D0">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she explained her tears,</w:t>
      </w:r>
      <w:r w:rsidR="00D506D0">
        <w:rPr>
          <w:rFonts w:ascii="Times New Roman" w:hAnsi="Times New Roman" w:cs="Times New Roman"/>
          <w:sz w:val="24"/>
          <w:szCs w:val="24"/>
          <w:lang w:val="en-US"/>
        </w:rPr>
        <w:t xml:space="preserve"> was that</w:t>
      </w:r>
      <w:r w:rsidR="00AA4DAC" w:rsidRPr="00AA4DAC">
        <w:rPr>
          <w:rFonts w:ascii="Times New Roman" w:hAnsi="Times New Roman" w:cs="Times New Roman"/>
          <w:sz w:val="24"/>
          <w:szCs w:val="24"/>
          <w:lang w:val="en-US"/>
        </w:rPr>
        <w:t xml:space="preserve"> the accused was now incarcerated. He had children and a wife. He took care of her. Now they have no one to take care of them.</w:t>
      </w:r>
    </w:p>
    <w:p w14:paraId="273BDE97" w14:textId="5B218155" w:rsidR="00AA4DAC" w:rsidRPr="00AA4DAC" w:rsidRDefault="00433281" w:rsidP="00AA4DAC">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[13] </w:t>
      </w:r>
      <w:r w:rsidR="00AA4DAC" w:rsidRPr="00AA4DAC">
        <w:rPr>
          <w:rFonts w:ascii="Times New Roman" w:hAnsi="Times New Roman" w:cs="Times New Roman"/>
          <w:sz w:val="24"/>
          <w:szCs w:val="24"/>
          <w:lang w:val="en-US"/>
        </w:rPr>
        <w:t>When she eventually returned to her homestead</w:t>
      </w:r>
      <w:r w:rsidR="008C4439">
        <w:rPr>
          <w:rFonts w:ascii="Times New Roman" w:hAnsi="Times New Roman" w:cs="Times New Roman"/>
          <w:sz w:val="24"/>
          <w:szCs w:val="24"/>
          <w:lang w:val="en-US"/>
        </w:rPr>
        <w:t xml:space="preserve"> with her </w:t>
      </w:r>
      <w:r w:rsidR="00C233E6">
        <w:rPr>
          <w:rFonts w:ascii="Times New Roman" w:hAnsi="Times New Roman" w:cs="Times New Roman"/>
          <w:sz w:val="24"/>
          <w:szCs w:val="24"/>
          <w:lang w:val="en-US"/>
        </w:rPr>
        <w:t>son-in-law</w:t>
      </w:r>
      <w:r w:rsidR="008C4439">
        <w:rPr>
          <w:rFonts w:ascii="Times New Roman" w:hAnsi="Times New Roman" w:cs="Times New Roman"/>
          <w:sz w:val="24"/>
          <w:szCs w:val="24"/>
          <w:lang w:val="en-US"/>
        </w:rPr>
        <w:t>,</w:t>
      </w:r>
      <w:r w:rsidR="00AA4DAC" w:rsidRPr="00AA4DAC">
        <w:rPr>
          <w:rFonts w:ascii="Times New Roman" w:hAnsi="Times New Roman" w:cs="Times New Roman"/>
          <w:sz w:val="24"/>
          <w:szCs w:val="24"/>
          <w:lang w:val="en-US"/>
        </w:rPr>
        <w:t xml:space="preserve"> the deceased </w:t>
      </w:r>
      <w:r w:rsidR="008C4439">
        <w:rPr>
          <w:rFonts w:ascii="Times New Roman" w:hAnsi="Times New Roman" w:cs="Times New Roman"/>
          <w:sz w:val="24"/>
          <w:szCs w:val="24"/>
          <w:lang w:val="en-US"/>
        </w:rPr>
        <w:t xml:space="preserve">was </w:t>
      </w:r>
      <w:r w:rsidR="00AA4DAC" w:rsidRPr="00AA4DAC">
        <w:rPr>
          <w:rFonts w:ascii="Times New Roman" w:hAnsi="Times New Roman" w:cs="Times New Roman"/>
          <w:sz w:val="24"/>
          <w:szCs w:val="24"/>
          <w:lang w:val="en-US"/>
        </w:rPr>
        <w:t>in the kitchen hut badly injured. The accused was in a nearby bush</w:t>
      </w:r>
      <w:r w:rsidR="008C4439">
        <w:rPr>
          <w:rFonts w:ascii="Times New Roman" w:hAnsi="Times New Roman" w:cs="Times New Roman"/>
          <w:sz w:val="24"/>
          <w:szCs w:val="24"/>
          <w:lang w:val="en-US"/>
        </w:rPr>
        <w:t>. S</w:t>
      </w:r>
      <w:r w:rsidR="00AA4DAC" w:rsidRPr="00AA4DAC">
        <w:rPr>
          <w:rFonts w:ascii="Times New Roman" w:hAnsi="Times New Roman" w:cs="Times New Roman"/>
          <w:sz w:val="24"/>
          <w:szCs w:val="24"/>
          <w:lang w:val="en-US"/>
        </w:rPr>
        <w:t>he advised the accused</w:t>
      </w:r>
      <w:r w:rsidR="00D506D0">
        <w:rPr>
          <w:rFonts w:ascii="Times New Roman" w:hAnsi="Times New Roman" w:cs="Times New Roman"/>
          <w:sz w:val="24"/>
          <w:szCs w:val="24"/>
          <w:lang w:val="en-US"/>
        </w:rPr>
        <w:t>’s</w:t>
      </w:r>
      <w:r w:rsidR="00AA4DAC" w:rsidRPr="00AA4DAC">
        <w:rPr>
          <w:rFonts w:ascii="Times New Roman" w:hAnsi="Times New Roman" w:cs="Times New Roman"/>
          <w:sz w:val="24"/>
          <w:szCs w:val="24"/>
          <w:lang w:val="en-US"/>
        </w:rPr>
        <w:t xml:space="preserve"> brother</w:t>
      </w:r>
      <w:r w:rsidR="002918DA">
        <w:rPr>
          <w:rFonts w:ascii="Times New Roman" w:hAnsi="Times New Roman" w:cs="Times New Roman"/>
          <w:sz w:val="24"/>
          <w:szCs w:val="24"/>
          <w:lang w:val="en-US"/>
        </w:rPr>
        <w:t xml:space="preserve"> Tinashe</w:t>
      </w:r>
      <w:r w:rsidR="0027797C">
        <w:rPr>
          <w:rFonts w:ascii="Times New Roman" w:hAnsi="Times New Roman" w:cs="Times New Roman"/>
          <w:sz w:val="24"/>
          <w:szCs w:val="24"/>
          <w:lang w:val="en-US"/>
        </w:rPr>
        <w:t xml:space="preserve"> </w:t>
      </w:r>
      <w:r w:rsidR="00AA4DAC" w:rsidRPr="00AA4DAC">
        <w:rPr>
          <w:rFonts w:ascii="Times New Roman" w:hAnsi="Times New Roman" w:cs="Times New Roman"/>
          <w:sz w:val="24"/>
          <w:szCs w:val="24"/>
          <w:lang w:val="en-US"/>
        </w:rPr>
        <w:t>about the death. When her son in law was preparing to take the deceased</w:t>
      </w:r>
      <w:r w:rsidR="002918DA">
        <w:rPr>
          <w:rFonts w:ascii="Times New Roman" w:hAnsi="Times New Roman" w:cs="Times New Roman"/>
          <w:sz w:val="24"/>
          <w:szCs w:val="24"/>
          <w:lang w:val="en-US"/>
        </w:rPr>
        <w:t xml:space="preserve"> to the hospital,</w:t>
      </w:r>
      <w:r w:rsidR="00AA4DAC" w:rsidRPr="00AA4DAC">
        <w:rPr>
          <w:rFonts w:ascii="Times New Roman" w:hAnsi="Times New Roman" w:cs="Times New Roman"/>
          <w:sz w:val="24"/>
          <w:szCs w:val="24"/>
          <w:lang w:val="en-US"/>
        </w:rPr>
        <w:t xml:space="preserve"> the Police arrived.</w:t>
      </w:r>
    </w:p>
    <w:p w14:paraId="3ED70618" w14:textId="4585909E" w:rsidR="00AA4DAC" w:rsidRPr="00AA4DAC" w:rsidRDefault="008C4439" w:rsidP="00FF53E4">
      <w:pPr>
        <w:spacing w:line="360" w:lineRule="auto"/>
        <w:ind w:firstLine="720"/>
        <w:jc w:val="both"/>
        <w:rPr>
          <w:rFonts w:ascii="Times New Roman" w:hAnsi="Times New Roman" w:cs="Times New Roman"/>
          <w:b/>
          <w:bCs/>
          <w:sz w:val="24"/>
          <w:szCs w:val="24"/>
          <w:lang w:val="en-US"/>
        </w:rPr>
      </w:pPr>
      <w:r>
        <w:rPr>
          <w:rFonts w:ascii="Times New Roman" w:hAnsi="Times New Roman" w:cs="Times New Roman"/>
          <w:sz w:val="24"/>
          <w:szCs w:val="24"/>
          <w:lang w:val="en-US"/>
        </w:rPr>
        <w:t xml:space="preserve">[14] </w:t>
      </w:r>
      <w:r w:rsidR="00AA4DAC" w:rsidRPr="002918DA">
        <w:rPr>
          <w:rFonts w:ascii="Times New Roman" w:hAnsi="Times New Roman" w:cs="Times New Roman"/>
          <w:sz w:val="24"/>
          <w:szCs w:val="24"/>
          <w:lang w:val="en-US"/>
        </w:rPr>
        <w:t>Tichaon</w:t>
      </w:r>
      <w:r w:rsidR="00FF53E4" w:rsidRPr="002918DA">
        <w:rPr>
          <w:rFonts w:ascii="Times New Roman" w:hAnsi="Times New Roman" w:cs="Times New Roman"/>
          <w:sz w:val="24"/>
          <w:szCs w:val="24"/>
          <w:lang w:val="en-US"/>
        </w:rPr>
        <w:t>a</w:t>
      </w:r>
      <w:r w:rsidR="00AA4DAC" w:rsidRPr="002918DA">
        <w:rPr>
          <w:rFonts w:ascii="Times New Roman" w:hAnsi="Times New Roman" w:cs="Times New Roman"/>
          <w:sz w:val="24"/>
          <w:szCs w:val="24"/>
          <w:lang w:val="en-US"/>
        </w:rPr>
        <w:t xml:space="preserve"> Ndlovu</w:t>
      </w:r>
      <w:r w:rsidR="00FF53E4" w:rsidRPr="002918DA">
        <w:rPr>
          <w:rFonts w:ascii="Times New Roman" w:hAnsi="Times New Roman" w:cs="Times New Roman"/>
          <w:sz w:val="24"/>
          <w:szCs w:val="24"/>
          <w:lang w:val="en-US"/>
        </w:rPr>
        <w:t xml:space="preserve"> </w:t>
      </w:r>
      <w:r w:rsidR="00837016">
        <w:rPr>
          <w:rFonts w:ascii="Times New Roman" w:hAnsi="Times New Roman" w:cs="Times New Roman"/>
          <w:sz w:val="24"/>
          <w:szCs w:val="24"/>
          <w:lang w:val="en-US"/>
        </w:rPr>
        <w:t>was the</w:t>
      </w:r>
      <w:r w:rsidR="0027797C">
        <w:rPr>
          <w:rFonts w:ascii="Times New Roman" w:hAnsi="Times New Roman" w:cs="Times New Roman"/>
          <w:sz w:val="24"/>
          <w:szCs w:val="24"/>
          <w:lang w:val="en-US"/>
        </w:rPr>
        <w:t xml:space="preserve"> </w:t>
      </w:r>
      <w:r w:rsidR="00AA4DAC" w:rsidRPr="002918DA">
        <w:rPr>
          <w:rFonts w:ascii="Times New Roman" w:hAnsi="Times New Roman" w:cs="Times New Roman"/>
          <w:sz w:val="24"/>
          <w:szCs w:val="24"/>
          <w:lang w:val="en-US"/>
        </w:rPr>
        <w:t xml:space="preserve">second </w:t>
      </w:r>
      <w:r w:rsidR="00837016">
        <w:rPr>
          <w:rFonts w:ascii="Times New Roman" w:hAnsi="Times New Roman" w:cs="Times New Roman"/>
          <w:sz w:val="24"/>
          <w:szCs w:val="24"/>
          <w:lang w:val="en-US"/>
        </w:rPr>
        <w:t>witness</w:t>
      </w:r>
      <w:r w:rsidR="00AA4DAC" w:rsidRPr="002918DA">
        <w:rPr>
          <w:rFonts w:ascii="Times New Roman" w:hAnsi="Times New Roman" w:cs="Times New Roman"/>
          <w:sz w:val="24"/>
          <w:szCs w:val="24"/>
          <w:lang w:val="en-US"/>
        </w:rPr>
        <w:t>. On 10 September 2025 the accused invited him to his parents’ homestead. It was around 1400hours.</w:t>
      </w:r>
      <w:r w:rsidR="00F16F82">
        <w:rPr>
          <w:rFonts w:ascii="Times New Roman" w:hAnsi="Times New Roman" w:cs="Times New Roman"/>
          <w:sz w:val="24"/>
          <w:szCs w:val="24"/>
          <w:lang w:val="en-US"/>
        </w:rPr>
        <w:t xml:space="preserve"> </w:t>
      </w:r>
      <w:r w:rsidR="001B5280">
        <w:rPr>
          <w:rFonts w:ascii="Times New Roman" w:hAnsi="Times New Roman" w:cs="Times New Roman"/>
          <w:sz w:val="24"/>
          <w:szCs w:val="24"/>
          <w:lang w:val="en-US"/>
        </w:rPr>
        <w:t>They went together.</w:t>
      </w:r>
      <w:r w:rsidR="00AA4DAC" w:rsidRPr="002918DA">
        <w:rPr>
          <w:rFonts w:ascii="Times New Roman" w:hAnsi="Times New Roman" w:cs="Times New Roman"/>
          <w:sz w:val="24"/>
          <w:szCs w:val="24"/>
          <w:lang w:val="en-US"/>
        </w:rPr>
        <w:t xml:space="preserve"> On arrival he saw the accused’s parents seated outside with </w:t>
      </w:r>
      <w:r w:rsidR="001B5280">
        <w:rPr>
          <w:rFonts w:ascii="Times New Roman" w:hAnsi="Times New Roman" w:cs="Times New Roman"/>
          <w:sz w:val="24"/>
          <w:szCs w:val="24"/>
          <w:lang w:val="en-US"/>
        </w:rPr>
        <w:t>two</w:t>
      </w:r>
      <w:r w:rsidR="00AA4DAC" w:rsidRPr="002918DA">
        <w:rPr>
          <w:rFonts w:ascii="Times New Roman" w:hAnsi="Times New Roman" w:cs="Times New Roman"/>
          <w:sz w:val="24"/>
          <w:szCs w:val="24"/>
          <w:lang w:val="en-US"/>
        </w:rPr>
        <w:t xml:space="preserve"> other persons unknown to him. The accused was not </w:t>
      </w:r>
      <w:r w:rsidR="001B5280" w:rsidRPr="002918DA">
        <w:rPr>
          <w:rFonts w:ascii="Times New Roman" w:hAnsi="Times New Roman" w:cs="Times New Roman"/>
          <w:sz w:val="24"/>
          <w:szCs w:val="24"/>
          <w:lang w:val="en-US"/>
        </w:rPr>
        <w:t>amused;</w:t>
      </w:r>
      <w:r w:rsidR="00AA4DAC" w:rsidRPr="002918DA">
        <w:rPr>
          <w:rFonts w:ascii="Times New Roman" w:hAnsi="Times New Roman" w:cs="Times New Roman"/>
          <w:sz w:val="24"/>
          <w:szCs w:val="24"/>
          <w:lang w:val="en-US"/>
        </w:rPr>
        <w:t xml:space="preserve"> he challenged the</w:t>
      </w:r>
      <w:r w:rsidR="00AA4DAC" w:rsidRPr="00AA4DAC">
        <w:rPr>
          <w:rFonts w:ascii="Times New Roman" w:hAnsi="Times New Roman" w:cs="Times New Roman"/>
          <w:sz w:val="24"/>
          <w:szCs w:val="24"/>
          <w:lang w:val="en-US"/>
        </w:rPr>
        <w:t xml:space="preserve"> visitors and chased them shouting that he didn’t want anyone at the homestead.</w:t>
      </w:r>
    </w:p>
    <w:p w14:paraId="5A11AC3F" w14:textId="581EFF20" w:rsidR="00AA4DAC" w:rsidRPr="00AA4DAC" w:rsidRDefault="001B5280" w:rsidP="00FF53E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7A62B1">
        <w:rPr>
          <w:rFonts w:ascii="Times New Roman" w:hAnsi="Times New Roman" w:cs="Times New Roman"/>
          <w:sz w:val="24"/>
          <w:szCs w:val="24"/>
          <w:lang w:val="en-US"/>
        </w:rPr>
        <w:t>15]</w:t>
      </w:r>
      <w:r w:rsidR="007A62B1" w:rsidRPr="00AA4DAC">
        <w:rPr>
          <w:rFonts w:ascii="Times New Roman" w:hAnsi="Times New Roman" w:cs="Times New Roman"/>
          <w:sz w:val="24"/>
          <w:szCs w:val="24"/>
          <w:lang w:val="en-US"/>
        </w:rPr>
        <w:t xml:space="preserve"> The</w:t>
      </w:r>
      <w:r w:rsidR="00AA4DAC" w:rsidRPr="00AA4DAC">
        <w:rPr>
          <w:rFonts w:ascii="Times New Roman" w:hAnsi="Times New Roman" w:cs="Times New Roman"/>
          <w:sz w:val="24"/>
          <w:szCs w:val="24"/>
          <w:lang w:val="en-US"/>
        </w:rPr>
        <w:t xml:space="preserve"> accused took a log probably to strike </w:t>
      </w:r>
      <w:r w:rsidR="000C3739">
        <w:rPr>
          <w:rFonts w:ascii="Times New Roman" w:hAnsi="Times New Roman" w:cs="Times New Roman"/>
          <w:sz w:val="24"/>
          <w:szCs w:val="24"/>
          <w:lang w:val="en-US"/>
        </w:rPr>
        <w:t>the</w:t>
      </w:r>
      <w:r w:rsidR="00AA4DAC" w:rsidRPr="00AA4DAC">
        <w:rPr>
          <w:rFonts w:ascii="Times New Roman" w:hAnsi="Times New Roman" w:cs="Times New Roman"/>
          <w:sz w:val="24"/>
          <w:szCs w:val="24"/>
          <w:lang w:val="en-US"/>
        </w:rPr>
        <w:t xml:space="preserve"> </w:t>
      </w:r>
      <w:r w:rsidR="007A62B1" w:rsidRPr="00AA4DAC">
        <w:rPr>
          <w:rFonts w:ascii="Times New Roman" w:hAnsi="Times New Roman" w:cs="Times New Roman"/>
          <w:sz w:val="24"/>
          <w:szCs w:val="24"/>
          <w:lang w:val="en-US"/>
        </w:rPr>
        <w:t>people;</w:t>
      </w:r>
      <w:r w:rsidR="00AA4DAC" w:rsidRPr="00AA4DAC">
        <w:rPr>
          <w:rFonts w:ascii="Times New Roman" w:hAnsi="Times New Roman" w:cs="Times New Roman"/>
          <w:sz w:val="24"/>
          <w:szCs w:val="24"/>
          <w:lang w:val="en-US"/>
        </w:rPr>
        <w:t xml:space="preserve"> </w:t>
      </w:r>
      <w:r w:rsidR="00E4229B">
        <w:rPr>
          <w:rFonts w:ascii="Times New Roman" w:hAnsi="Times New Roman" w:cs="Times New Roman"/>
          <w:sz w:val="24"/>
          <w:szCs w:val="24"/>
          <w:lang w:val="en-US"/>
        </w:rPr>
        <w:t>he</w:t>
      </w:r>
      <w:r w:rsidR="00AA4DAC" w:rsidRPr="00AA4DAC">
        <w:rPr>
          <w:rFonts w:ascii="Times New Roman" w:hAnsi="Times New Roman" w:cs="Times New Roman"/>
          <w:sz w:val="24"/>
          <w:szCs w:val="24"/>
          <w:lang w:val="en-US"/>
        </w:rPr>
        <w:t xml:space="preserve"> tried to restrain him</w:t>
      </w:r>
      <w:r w:rsidR="00624578">
        <w:rPr>
          <w:rFonts w:ascii="Times New Roman" w:hAnsi="Times New Roman" w:cs="Times New Roman"/>
          <w:sz w:val="24"/>
          <w:szCs w:val="24"/>
          <w:lang w:val="en-US"/>
        </w:rPr>
        <w:t xml:space="preserve"> but he was struck by the accused</w:t>
      </w:r>
      <w:r w:rsidR="007A62B1">
        <w:rPr>
          <w:rFonts w:ascii="Times New Roman" w:hAnsi="Times New Roman" w:cs="Times New Roman"/>
          <w:sz w:val="24"/>
          <w:szCs w:val="24"/>
          <w:lang w:val="en-US"/>
        </w:rPr>
        <w:t>. He</w:t>
      </w:r>
      <w:r w:rsidR="00AA4DAC" w:rsidRPr="00AA4DAC">
        <w:rPr>
          <w:rFonts w:ascii="Times New Roman" w:hAnsi="Times New Roman" w:cs="Times New Roman"/>
          <w:sz w:val="24"/>
          <w:szCs w:val="24"/>
          <w:lang w:val="en-US"/>
        </w:rPr>
        <w:t xml:space="preserve"> fell unconscious. He did not see how the deceased was assaulted. He confirmed </w:t>
      </w:r>
      <w:r w:rsidR="00CE7389">
        <w:rPr>
          <w:rFonts w:ascii="Times New Roman" w:hAnsi="Times New Roman" w:cs="Times New Roman"/>
          <w:sz w:val="24"/>
          <w:szCs w:val="24"/>
          <w:lang w:val="en-US"/>
        </w:rPr>
        <w:t xml:space="preserve">that </w:t>
      </w:r>
      <w:r w:rsidR="00AA4DAC" w:rsidRPr="00AA4DAC">
        <w:rPr>
          <w:rFonts w:ascii="Times New Roman" w:hAnsi="Times New Roman" w:cs="Times New Roman"/>
          <w:sz w:val="24"/>
          <w:szCs w:val="24"/>
          <w:lang w:val="en-US"/>
        </w:rPr>
        <w:t>his alias</w:t>
      </w:r>
      <w:r w:rsidR="00CE7389">
        <w:rPr>
          <w:rFonts w:ascii="Times New Roman" w:hAnsi="Times New Roman" w:cs="Times New Roman"/>
          <w:sz w:val="24"/>
          <w:szCs w:val="24"/>
          <w:lang w:val="en-US"/>
        </w:rPr>
        <w:t xml:space="preserve"> was</w:t>
      </w:r>
      <w:r w:rsidR="00AA4DAC" w:rsidRPr="00AA4DAC">
        <w:rPr>
          <w:rFonts w:ascii="Times New Roman" w:hAnsi="Times New Roman" w:cs="Times New Roman"/>
          <w:sz w:val="24"/>
          <w:szCs w:val="24"/>
          <w:lang w:val="en-US"/>
        </w:rPr>
        <w:t xml:space="preserve"> </w:t>
      </w:r>
      <w:r w:rsidR="00CE7389" w:rsidRPr="00AA4DAC">
        <w:rPr>
          <w:rFonts w:ascii="Times New Roman" w:hAnsi="Times New Roman" w:cs="Times New Roman"/>
          <w:sz w:val="24"/>
          <w:szCs w:val="24"/>
          <w:lang w:val="en-US"/>
        </w:rPr>
        <w:t>Masigan</w:t>
      </w:r>
      <w:r w:rsidR="00CE7389">
        <w:rPr>
          <w:rFonts w:ascii="Times New Roman" w:hAnsi="Times New Roman" w:cs="Times New Roman"/>
          <w:sz w:val="24"/>
          <w:szCs w:val="24"/>
          <w:lang w:val="en-US"/>
        </w:rPr>
        <w:t>d</w:t>
      </w:r>
      <w:r w:rsidR="00CE7389" w:rsidRPr="00AA4DAC">
        <w:rPr>
          <w:rFonts w:ascii="Times New Roman" w:hAnsi="Times New Roman" w:cs="Times New Roman"/>
          <w:sz w:val="24"/>
          <w:szCs w:val="24"/>
          <w:lang w:val="en-US"/>
        </w:rPr>
        <w:t>a</w:t>
      </w:r>
      <w:r w:rsidR="00AA4DAC" w:rsidRPr="00AA4DAC">
        <w:rPr>
          <w:rFonts w:ascii="Times New Roman" w:hAnsi="Times New Roman" w:cs="Times New Roman"/>
          <w:sz w:val="24"/>
          <w:szCs w:val="24"/>
          <w:lang w:val="en-US"/>
        </w:rPr>
        <w:t xml:space="preserve"> surprisingly he said he was not accused’s friend. He also confirmed that he had purchased a piece of land from the deceased. He was not aware of any dispute over the purchased land.</w:t>
      </w:r>
    </w:p>
    <w:p w14:paraId="7309CB72" w14:textId="4CF2ACB6" w:rsidR="00AA4DAC" w:rsidRPr="00AA4DAC" w:rsidRDefault="00CE7389" w:rsidP="00FF53E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[16] </w:t>
      </w:r>
      <w:r w:rsidR="00AA4DAC" w:rsidRPr="00CE7389">
        <w:rPr>
          <w:rFonts w:ascii="Times New Roman" w:hAnsi="Times New Roman" w:cs="Times New Roman"/>
          <w:sz w:val="24"/>
          <w:szCs w:val="24"/>
          <w:lang w:val="en-US"/>
        </w:rPr>
        <w:t xml:space="preserve">Tonderai </w:t>
      </w:r>
      <w:r w:rsidR="007454D0" w:rsidRPr="00CE7389">
        <w:rPr>
          <w:rFonts w:ascii="Times New Roman" w:hAnsi="Times New Roman" w:cs="Times New Roman"/>
          <w:sz w:val="24"/>
          <w:szCs w:val="24"/>
          <w:lang w:val="en-US"/>
        </w:rPr>
        <w:t>Chatambudza</w:t>
      </w:r>
      <w:r w:rsidR="007454D0">
        <w:rPr>
          <w:rFonts w:ascii="Times New Roman" w:hAnsi="Times New Roman" w:cs="Times New Roman"/>
          <w:sz w:val="24"/>
          <w:szCs w:val="24"/>
          <w:lang w:val="en-US"/>
        </w:rPr>
        <w:t xml:space="preserve"> </w:t>
      </w:r>
      <w:r w:rsidR="007454D0" w:rsidRPr="00AA4DAC">
        <w:rPr>
          <w:rFonts w:ascii="Times New Roman" w:hAnsi="Times New Roman" w:cs="Times New Roman"/>
          <w:sz w:val="24"/>
          <w:szCs w:val="24"/>
          <w:lang w:val="en-US"/>
        </w:rPr>
        <w:t>was</w:t>
      </w:r>
      <w:r w:rsidR="00AA4DAC" w:rsidRPr="00AA4DAC">
        <w:rPr>
          <w:rFonts w:ascii="Times New Roman" w:hAnsi="Times New Roman" w:cs="Times New Roman"/>
          <w:sz w:val="24"/>
          <w:szCs w:val="24"/>
          <w:lang w:val="en-US"/>
        </w:rPr>
        <w:t xml:space="preserve"> a police officer stationed at </w:t>
      </w:r>
      <w:r w:rsidRPr="00AA4DAC">
        <w:rPr>
          <w:rFonts w:ascii="Times New Roman" w:hAnsi="Times New Roman" w:cs="Times New Roman"/>
          <w:sz w:val="24"/>
          <w:szCs w:val="24"/>
          <w:lang w:val="en-US"/>
        </w:rPr>
        <w:t>Eiffel</w:t>
      </w:r>
      <w:r w:rsidR="00AA4DAC" w:rsidRPr="00AA4DAC">
        <w:rPr>
          <w:rFonts w:ascii="Times New Roman" w:hAnsi="Times New Roman" w:cs="Times New Roman"/>
          <w:sz w:val="24"/>
          <w:szCs w:val="24"/>
          <w:lang w:val="en-US"/>
        </w:rPr>
        <w:t xml:space="preserve"> Flats police station. He was the investigating officer. After he received the report through Tinashe he </w:t>
      </w:r>
      <w:r w:rsidR="007454D0">
        <w:rPr>
          <w:rFonts w:ascii="Times New Roman" w:hAnsi="Times New Roman" w:cs="Times New Roman"/>
          <w:sz w:val="24"/>
          <w:szCs w:val="24"/>
          <w:lang w:val="en-US"/>
        </w:rPr>
        <w:t>proceeded</w:t>
      </w:r>
      <w:r w:rsidR="00AA4DAC" w:rsidRPr="00AA4DAC">
        <w:rPr>
          <w:rFonts w:ascii="Times New Roman" w:hAnsi="Times New Roman" w:cs="Times New Roman"/>
          <w:sz w:val="24"/>
          <w:szCs w:val="24"/>
          <w:lang w:val="en-US"/>
        </w:rPr>
        <w:t xml:space="preserve"> to the scene of crime with other </w:t>
      </w:r>
      <w:r w:rsidR="007454D0" w:rsidRPr="00AA4DAC">
        <w:rPr>
          <w:rFonts w:ascii="Times New Roman" w:hAnsi="Times New Roman" w:cs="Times New Roman"/>
          <w:sz w:val="24"/>
          <w:szCs w:val="24"/>
          <w:lang w:val="en-US"/>
        </w:rPr>
        <w:t>officers.</w:t>
      </w:r>
      <w:r w:rsidR="007454D0">
        <w:rPr>
          <w:rFonts w:ascii="Times New Roman" w:hAnsi="Times New Roman" w:cs="Times New Roman"/>
          <w:sz w:val="24"/>
          <w:szCs w:val="24"/>
          <w:lang w:val="en-US"/>
        </w:rPr>
        <w:t xml:space="preserve"> They found the d</w:t>
      </w:r>
      <w:r w:rsidR="00AA4DAC" w:rsidRPr="00AA4DAC">
        <w:rPr>
          <w:rFonts w:ascii="Times New Roman" w:hAnsi="Times New Roman" w:cs="Times New Roman"/>
          <w:sz w:val="24"/>
          <w:szCs w:val="24"/>
          <w:lang w:val="en-US"/>
        </w:rPr>
        <w:t>eceased’s body in</w:t>
      </w:r>
      <w:r w:rsidR="00956898">
        <w:rPr>
          <w:rFonts w:ascii="Times New Roman" w:hAnsi="Times New Roman" w:cs="Times New Roman"/>
          <w:sz w:val="24"/>
          <w:szCs w:val="24"/>
          <w:lang w:val="en-US"/>
        </w:rPr>
        <w:t xml:space="preserve"> a</w:t>
      </w:r>
      <w:r w:rsidR="00AA4DAC" w:rsidRPr="00AA4DAC">
        <w:rPr>
          <w:rFonts w:ascii="Times New Roman" w:hAnsi="Times New Roman" w:cs="Times New Roman"/>
          <w:sz w:val="24"/>
          <w:szCs w:val="24"/>
          <w:lang w:val="en-US"/>
        </w:rPr>
        <w:t xml:space="preserve"> hut. It lay in a pool </w:t>
      </w:r>
      <w:r w:rsidR="00AA4DAC" w:rsidRPr="00AA4DAC">
        <w:rPr>
          <w:rFonts w:ascii="Times New Roman" w:hAnsi="Times New Roman" w:cs="Times New Roman"/>
          <w:sz w:val="24"/>
          <w:szCs w:val="24"/>
          <w:lang w:val="en-US"/>
        </w:rPr>
        <w:lastRenderedPageBreak/>
        <w:t>of blood.</w:t>
      </w:r>
      <w:r w:rsidR="007454D0">
        <w:rPr>
          <w:rFonts w:ascii="Times New Roman" w:hAnsi="Times New Roman" w:cs="Times New Roman"/>
          <w:sz w:val="24"/>
          <w:szCs w:val="24"/>
          <w:lang w:val="en-US"/>
        </w:rPr>
        <w:t xml:space="preserve"> </w:t>
      </w:r>
      <w:r w:rsidR="00541D7B">
        <w:rPr>
          <w:rFonts w:ascii="Times New Roman" w:hAnsi="Times New Roman" w:cs="Times New Roman"/>
          <w:sz w:val="24"/>
          <w:szCs w:val="24"/>
          <w:lang w:val="en-US"/>
        </w:rPr>
        <w:t xml:space="preserve">The body bled from </w:t>
      </w:r>
      <w:r w:rsidR="00AA4DAC" w:rsidRPr="00AA4DAC">
        <w:rPr>
          <w:rFonts w:ascii="Times New Roman" w:hAnsi="Times New Roman" w:cs="Times New Roman"/>
          <w:sz w:val="24"/>
          <w:szCs w:val="24"/>
          <w:lang w:val="en-US"/>
        </w:rPr>
        <w:t xml:space="preserve">wounds at the back of the head, fractured legs, cut stomach, fractures on the right hand and bruises on the back. He recorded a statement from Makaita who </w:t>
      </w:r>
      <w:r w:rsidR="00541D7B">
        <w:rPr>
          <w:rFonts w:ascii="Times New Roman" w:hAnsi="Times New Roman" w:cs="Times New Roman"/>
          <w:sz w:val="24"/>
          <w:szCs w:val="24"/>
          <w:lang w:val="en-US"/>
        </w:rPr>
        <w:t>showed him</w:t>
      </w:r>
      <w:r w:rsidR="00AA4DAC" w:rsidRPr="00AA4DAC">
        <w:rPr>
          <w:rFonts w:ascii="Times New Roman" w:hAnsi="Times New Roman" w:cs="Times New Roman"/>
          <w:sz w:val="24"/>
          <w:szCs w:val="24"/>
          <w:lang w:val="en-US"/>
        </w:rPr>
        <w:t xml:space="preserve"> the weapons</w:t>
      </w:r>
      <w:r w:rsidR="00956898">
        <w:rPr>
          <w:rFonts w:ascii="Times New Roman" w:hAnsi="Times New Roman" w:cs="Times New Roman"/>
          <w:sz w:val="24"/>
          <w:szCs w:val="24"/>
          <w:lang w:val="en-US"/>
        </w:rPr>
        <w:t xml:space="preserve"> that the accused used</w:t>
      </w:r>
      <w:r w:rsidR="00F16F82">
        <w:rPr>
          <w:rFonts w:ascii="Times New Roman" w:hAnsi="Times New Roman" w:cs="Times New Roman"/>
          <w:sz w:val="24"/>
          <w:szCs w:val="24"/>
          <w:lang w:val="en-US"/>
        </w:rPr>
        <w:t>:</w:t>
      </w:r>
      <w:r w:rsidR="00944F0C">
        <w:rPr>
          <w:rFonts w:ascii="Times New Roman" w:hAnsi="Times New Roman" w:cs="Times New Roman"/>
          <w:sz w:val="24"/>
          <w:szCs w:val="24"/>
          <w:lang w:val="en-US"/>
        </w:rPr>
        <w:t xml:space="preserve"> the</w:t>
      </w:r>
      <w:r w:rsidR="00AA4DAC" w:rsidRPr="00AA4DAC">
        <w:rPr>
          <w:rFonts w:ascii="Times New Roman" w:hAnsi="Times New Roman" w:cs="Times New Roman"/>
          <w:sz w:val="24"/>
          <w:szCs w:val="24"/>
          <w:lang w:val="en-US"/>
        </w:rPr>
        <w:t xml:space="preserve"> two wooden logs and an axe. He recovered them. He observed that the axe and the </w:t>
      </w:r>
      <w:r w:rsidR="00944F0C">
        <w:rPr>
          <w:rFonts w:ascii="Times New Roman" w:hAnsi="Times New Roman" w:cs="Times New Roman"/>
          <w:sz w:val="24"/>
          <w:szCs w:val="24"/>
          <w:lang w:val="en-US"/>
        </w:rPr>
        <w:t>two</w:t>
      </w:r>
      <w:r w:rsidR="00AA4DAC" w:rsidRPr="00AA4DAC">
        <w:rPr>
          <w:rFonts w:ascii="Times New Roman" w:hAnsi="Times New Roman" w:cs="Times New Roman"/>
          <w:sz w:val="24"/>
          <w:szCs w:val="24"/>
          <w:lang w:val="en-US"/>
        </w:rPr>
        <w:t xml:space="preserve"> wooden logs</w:t>
      </w:r>
      <w:r w:rsidR="00287F1B">
        <w:rPr>
          <w:rFonts w:ascii="Times New Roman" w:hAnsi="Times New Roman" w:cs="Times New Roman"/>
          <w:sz w:val="24"/>
          <w:szCs w:val="24"/>
          <w:lang w:val="en-US"/>
        </w:rPr>
        <w:t xml:space="preserve"> were blood stain</w:t>
      </w:r>
      <w:r w:rsidR="00541D7B">
        <w:rPr>
          <w:rFonts w:ascii="Times New Roman" w:hAnsi="Times New Roman" w:cs="Times New Roman"/>
          <w:sz w:val="24"/>
          <w:szCs w:val="24"/>
          <w:lang w:val="en-US"/>
        </w:rPr>
        <w:t>ed</w:t>
      </w:r>
      <w:r w:rsidR="00AA4DAC" w:rsidRPr="00AA4DAC">
        <w:rPr>
          <w:rFonts w:ascii="Times New Roman" w:hAnsi="Times New Roman" w:cs="Times New Roman"/>
          <w:sz w:val="24"/>
          <w:szCs w:val="24"/>
          <w:lang w:val="en-US"/>
        </w:rPr>
        <w:t>.</w:t>
      </w:r>
    </w:p>
    <w:p w14:paraId="6A52F619" w14:textId="15856080" w:rsidR="00AA4DAC" w:rsidRPr="00AA4DAC" w:rsidRDefault="00944F0C" w:rsidP="00FF53E4">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[17] </w:t>
      </w:r>
      <w:r w:rsidR="00AA4DAC" w:rsidRPr="00AA4DAC">
        <w:rPr>
          <w:rFonts w:ascii="Times New Roman" w:hAnsi="Times New Roman" w:cs="Times New Roman"/>
          <w:sz w:val="24"/>
          <w:szCs w:val="24"/>
          <w:lang w:val="en-US"/>
        </w:rPr>
        <w:t xml:space="preserve">Before the witness was released, the State applied to produce the unconfirmed statement by the accused. </w:t>
      </w:r>
      <w:r w:rsidR="009F57DB">
        <w:rPr>
          <w:rFonts w:ascii="Times New Roman" w:hAnsi="Times New Roman" w:cs="Times New Roman"/>
          <w:sz w:val="24"/>
          <w:szCs w:val="24"/>
          <w:lang w:val="en-US"/>
        </w:rPr>
        <w:t xml:space="preserve">It was challenged. </w:t>
      </w:r>
      <w:r w:rsidR="00AA4DAC" w:rsidRPr="00AA4DAC">
        <w:rPr>
          <w:rFonts w:ascii="Times New Roman" w:hAnsi="Times New Roman" w:cs="Times New Roman"/>
          <w:sz w:val="24"/>
          <w:szCs w:val="24"/>
          <w:lang w:val="en-US"/>
        </w:rPr>
        <w:t>A trial within a trial was conducted. In a separate judgment delivered ex-tempore, the statements</w:t>
      </w:r>
      <w:r w:rsidR="007F25AE">
        <w:rPr>
          <w:rFonts w:ascii="Times New Roman" w:hAnsi="Times New Roman" w:cs="Times New Roman"/>
          <w:sz w:val="24"/>
          <w:szCs w:val="24"/>
          <w:lang w:val="en-US"/>
        </w:rPr>
        <w:t xml:space="preserve"> were ruled</w:t>
      </w:r>
      <w:r w:rsidR="00AA4DAC" w:rsidRPr="00AA4DAC">
        <w:rPr>
          <w:rFonts w:ascii="Times New Roman" w:hAnsi="Times New Roman" w:cs="Times New Roman"/>
          <w:sz w:val="24"/>
          <w:szCs w:val="24"/>
          <w:lang w:val="en-US"/>
        </w:rPr>
        <w:t xml:space="preserve"> admissible.</w:t>
      </w:r>
      <w:r w:rsidR="00EA5380">
        <w:rPr>
          <w:rFonts w:ascii="Times New Roman" w:hAnsi="Times New Roman" w:cs="Times New Roman"/>
          <w:sz w:val="24"/>
          <w:szCs w:val="24"/>
          <w:lang w:val="en-US"/>
        </w:rPr>
        <w:t xml:space="preserve"> I briefly incorporate the reasons in this judgment.</w:t>
      </w:r>
    </w:p>
    <w:p w14:paraId="50F9AE7A" w14:textId="1A1A0D0F" w:rsidR="00687461" w:rsidRDefault="009F57DB" w:rsidP="00FF53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[18</w:t>
      </w:r>
      <w:r w:rsidR="00175804">
        <w:rPr>
          <w:rFonts w:ascii="Times New Roman" w:hAnsi="Times New Roman" w:cs="Times New Roman"/>
          <w:sz w:val="24"/>
          <w:szCs w:val="24"/>
        </w:rPr>
        <w:t>] The</w:t>
      </w:r>
      <w:r w:rsidR="00FA7035">
        <w:rPr>
          <w:rFonts w:ascii="Times New Roman" w:hAnsi="Times New Roman" w:cs="Times New Roman"/>
          <w:sz w:val="24"/>
          <w:szCs w:val="24"/>
        </w:rPr>
        <w:t xml:space="preserve"> accused alleged that he was assaulted by the </w:t>
      </w:r>
      <w:r w:rsidR="00175804">
        <w:rPr>
          <w:rFonts w:ascii="Times New Roman" w:hAnsi="Times New Roman" w:cs="Times New Roman"/>
          <w:sz w:val="24"/>
          <w:szCs w:val="24"/>
        </w:rPr>
        <w:t>police.</w:t>
      </w:r>
      <w:r w:rsidR="00FA7035">
        <w:rPr>
          <w:rFonts w:ascii="Times New Roman" w:hAnsi="Times New Roman" w:cs="Times New Roman"/>
          <w:sz w:val="24"/>
          <w:szCs w:val="24"/>
        </w:rPr>
        <w:t xml:space="preserve"> His feet were swollen and he was treated at prison.</w:t>
      </w:r>
      <w:r w:rsidR="00175804">
        <w:rPr>
          <w:rFonts w:ascii="Times New Roman" w:hAnsi="Times New Roman" w:cs="Times New Roman"/>
          <w:sz w:val="24"/>
          <w:szCs w:val="24"/>
        </w:rPr>
        <w:t xml:space="preserve"> He could not give further details on the identity of the police officers.</w:t>
      </w:r>
      <w:r w:rsidR="00FA7035">
        <w:rPr>
          <w:rFonts w:ascii="Times New Roman" w:hAnsi="Times New Roman" w:cs="Times New Roman"/>
          <w:sz w:val="24"/>
          <w:szCs w:val="24"/>
        </w:rPr>
        <w:t xml:space="preserve"> He also said he was denied food.</w:t>
      </w:r>
      <w:r w:rsidR="00AA4DAC" w:rsidRPr="00AA4DAC">
        <w:rPr>
          <w:rFonts w:ascii="Times New Roman" w:hAnsi="Times New Roman" w:cs="Times New Roman"/>
          <w:sz w:val="24"/>
          <w:szCs w:val="24"/>
        </w:rPr>
        <w:t xml:space="preserve"> </w:t>
      </w:r>
    </w:p>
    <w:p w14:paraId="5FE74F49" w14:textId="544E6A8E" w:rsidR="002744E0" w:rsidRDefault="00687461" w:rsidP="00FF53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AA4DAC" w:rsidRPr="00AA4DAC">
        <w:rPr>
          <w:rFonts w:ascii="Times New Roman" w:hAnsi="Times New Roman" w:cs="Times New Roman"/>
          <w:sz w:val="24"/>
          <w:szCs w:val="24"/>
        </w:rPr>
        <w:t xml:space="preserve"> The state proved that the accused was inconsistent in his averments on the assaults</w:t>
      </w:r>
      <w:r w:rsidR="007049B5">
        <w:rPr>
          <w:rFonts w:ascii="Times New Roman" w:hAnsi="Times New Roman" w:cs="Times New Roman"/>
          <w:sz w:val="24"/>
          <w:szCs w:val="24"/>
        </w:rPr>
        <w:t>,</w:t>
      </w:r>
      <w:r>
        <w:rPr>
          <w:rFonts w:ascii="Times New Roman" w:hAnsi="Times New Roman" w:cs="Times New Roman"/>
          <w:sz w:val="24"/>
          <w:szCs w:val="24"/>
        </w:rPr>
        <w:t xml:space="preserve"> which </w:t>
      </w:r>
      <w:r w:rsidR="00E4055A">
        <w:rPr>
          <w:rFonts w:ascii="Times New Roman" w:hAnsi="Times New Roman" w:cs="Times New Roman"/>
          <w:sz w:val="24"/>
          <w:szCs w:val="24"/>
        </w:rPr>
        <w:t>destroyed his credibility.</w:t>
      </w:r>
      <w:r w:rsidR="002744E0">
        <w:rPr>
          <w:rFonts w:ascii="Times New Roman" w:hAnsi="Times New Roman" w:cs="Times New Roman"/>
          <w:sz w:val="24"/>
          <w:szCs w:val="24"/>
        </w:rPr>
        <w:t xml:space="preserve"> </w:t>
      </w:r>
      <w:r w:rsidR="002744E0" w:rsidRPr="002744E0">
        <w:rPr>
          <w:rFonts w:ascii="Times New Roman" w:hAnsi="Times New Roman" w:cs="Times New Roman"/>
          <w:sz w:val="24"/>
          <w:szCs w:val="24"/>
        </w:rPr>
        <w:t xml:space="preserve">There must, naturally, be a causal connection between the alleged duress and the making of the statement. This will not be </w:t>
      </w:r>
      <w:r w:rsidR="00F046D2" w:rsidRPr="002744E0">
        <w:rPr>
          <w:rFonts w:ascii="Times New Roman" w:hAnsi="Times New Roman" w:cs="Times New Roman"/>
          <w:sz w:val="24"/>
          <w:szCs w:val="24"/>
        </w:rPr>
        <w:t>assumed</w:t>
      </w:r>
      <w:r w:rsidR="00F046D2">
        <w:rPr>
          <w:rStyle w:val="FootnoteReference"/>
          <w:rFonts w:ascii="Times New Roman" w:hAnsi="Times New Roman" w:cs="Times New Roman"/>
          <w:sz w:val="24"/>
          <w:szCs w:val="24"/>
        </w:rPr>
        <w:footnoteReference w:id="1"/>
      </w:r>
      <w:r w:rsidR="00F046D2" w:rsidRPr="002744E0">
        <w:rPr>
          <w:rFonts w:ascii="Times New Roman" w:hAnsi="Times New Roman" w:cs="Times New Roman"/>
          <w:sz w:val="24"/>
          <w:szCs w:val="24"/>
        </w:rPr>
        <w:t>.</w:t>
      </w:r>
      <w:r w:rsidR="002744E0">
        <w:rPr>
          <w:rFonts w:ascii="Times New Roman" w:hAnsi="Times New Roman" w:cs="Times New Roman"/>
          <w:sz w:val="24"/>
          <w:szCs w:val="24"/>
        </w:rPr>
        <w:t xml:space="preserve"> It is therefore necessary for the accused to carefully set out how the alleged assaults or any other influence was exerted to influence the making of the </w:t>
      </w:r>
      <w:r w:rsidR="00F046D2">
        <w:rPr>
          <w:rFonts w:ascii="Times New Roman" w:hAnsi="Times New Roman" w:cs="Times New Roman"/>
          <w:sz w:val="24"/>
          <w:szCs w:val="24"/>
        </w:rPr>
        <w:t>statement.</w:t>
      </w:r>
    </w:p>
    <w:p w14:paraId="2E5FCCB0" w14:textId="7FE7B038" w:rsidR="00AA4DAC" w:rsidRPr="00AA4DAC" w:rsidRDefault="002744E0" w:rsidP="00FF53E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[20]</w:t>
      </w:r>
      <w:r w:rsidR="00F046D2">
        <w:rPr>
          <w:rFonts w:ascii="Times New Roman" w:hAnsi="Times New Roman" w:cs="Times New Roman"/>
          <w:sz w:val="24"/>
          <w:szCs w:val="24"/>
        </w:rPr>
        <w:t xml:space="preserve"> </w:t>
      </w:r>
      <w:r w:rsidR="00E4055A">
        <w:rPr>
          <w:rFonts w:ascii="Times New Roman" w:hAnsi="Times New Roman" w:cs="Times New Roman"/>
          <w:sz w:val="24"/>
          <w:szCs w:val="24"/>
        </w:rPr>
        <w:t xml:space="preserve">The statement was recorded before </w:t>
      </w:r>
      <w:r w:rsidR="00F046D2">
        <w:rPr>
          <w:rFonts w:ascii="Times New Roman" w:hAnsi="Times New Roman" w:cs="Times New Roman"/>
          <w:sz w:val="24"/>
          <w:szCs w:val="24"/>
        </w:rPr>
        <w:t>t</w:t>
      </w:r>
      <w:r w:rsidR="00E4055A">
        <w:rPr>
          <w:rFonts w:ascii="Times New Roman" w:hAnsi="Times New Roman" w:cs="Times New Roman"/>
          <w:sz w:val="24"/>
          <w:szCs w:val="24"/>
        </w:rPr>
        <w:t>he</w:t>
      </w:r>
      <w:r w:rsidR="00F046D2">
        <w:rPr>
          <w:rFonts w:ascii="Times New Roman" w:hAnsi="Times New Roman" w:cs="Times New Roman"/>
          <w:sz w:val="24"/>
          <w:szCs w:val="24"/>
        </w:rPr>
        <w:t xml:space="preserve"> accused</w:t>
      </w:r>
      <w:r w:rsidR="00E4055A">
        <w:rPr>
          <w:rFonts w:ascii="Times New Roman" w:hAnsi="Times New Roman" w:cs="Times New Roman"/>
          <w:sz w:val="24"/>
          <w:szCs w:val="24"/>
        </w:rPr>
        <w:t xml:space="preserve"> was admitted at remand prison. </w:t>
      </w:r>
      <w:r w:rsidR="006B490E">
        <w:rPr>
          <w:rFonts w:ascii="Times New Roman" w:hAnsi="Times New Roman" w:cs="Times New Roman"/>
          <w:sz w:val="24"/>
          <w:szCs w:val="24"/>
        </w:rPr>
        <w:t xml:space="preserve">When </w:t>
      </w:r>
      <w:r w:rsidR="006B34A1">
        <w:rPr>
          <w:rFonts w:ascii="Times New Roman" w:hAnsi="Times New Roman" w:cs="Times New Roman"/>
          <w:sz w:val="24"/>
          <w:szCs w:val="24"/>
        </w:rPr>
        <w:t>the attempt</w:t>
      </w:r>
      <w:r w:rsidR="003A066D">
        <w:rPr>
          <w:rFonts w:ascii="Times New Roman" w:hAnsi="Times New Roman" w:cs="Times New Roman"/>
          <w:sz w:val="24"/>
          <w:szCs w:val="24"/>
        </w:rPr>
        <w:t xml:space="preserve"> to confirm the </w:t>
      </w:r>
      <w:r w:rsidR="006B34A1">
        <w:rPr>
          <w:rFonts w:ascii="Times New Roman" w:hAnsi="Times New Roman" w:cs="Times New Roman"/>
          <w:sz w:val="24"/>
          <w:szCs w:val="24"/>
        </w:rPr>
        <w:t>statement</w:t>
      </w:r>
      <w:r w:rsidR="00934A01">
        <w:rPr>
          <w:rFonts w:ascii="Times New Roman" w:hAnsi="Times New Roman" w:cs="Times New Roman"/>
          <w:sz w:val="24"/>
          <w:szCs w:val="24"/>
        </w:rPr>
        <w:t xml:space="preserve"> was made</w:t>
      </w:r>
      <w:r w:rsidR="006B34A1">
        <w:rPr>
          <w:rFonts w:ascii="Times New Roman" w:hAnsi="Times New Roman" w:cs="Times New Roman"/>
          <w:sz w:val="24"/>
          <w:szCs w:val="24"/>
        </w:rPr>
        <w:t>,</w:t>
      </w:r>
      <w:r w:rsidR="006B490E">
        <w:rPr>
          <w:rFonts w:ascii="Times New Roman" w:hAnsi="Times New Roman" w:cs="Times New Roman"/>
          <w:sz w:val="24"/>
          <w:szCs w:val="24"/>
        </w:rPr>
        <w:t xml:space="preserve"> he was from Prison and had become wiser.</w:t>
      </w:r>
      <w:r w:rsidR="006D1C95">
        <w:rPr>
          <w:rFonts w:ascii="Times New Roman" w:hAnsi="Times New Roman" w:cs="Times New Roman"/>
          <w:sz w:val="24"/>
          <w:szCs w:val="24"/>
        </w:rPr>
        <w:t xml:space="preserve"> He said he was assaulted and was treated at </w:t>
      </w:r>
      <w:r w:rsidR="00843F6E">
        <w:rPr>
          <w:rFonts w:ascii="Times New Roman" w:hAnsi="Times New Roman" w:cs="Times New Roman"/>
          <w:sz w:val="24"/>
          <w:szCs w:val="24"/>
        </w:rPr>
        <w:t>Prison. The</w:t>
      </w:r>
      <w:r w:rsidR="0051567B">
        <w:rPr>
          <w:rFonts w:ascii="Times New Roman" w:hAnsi="Times New Roman" w:cs="Times New Roman"/>
          <w:sz w:val="24"/>
          <w:szCs w:val="24"/>
        </w:rPr>
        <w:t xml:space="preserve"> State produced his warrant of admission at Kadoma Prison. The warrant showed that he was </w:t>
      </w:r>
      <w:r w:rsidR="00843F6E">
        <w:rPr>
          <w:rFonts w:ascii="Times New Roman" w:hAnsi="Times New Roman" w:cs="Times New Roman"/>
          <w:sz w:val="24"/>
          <w:szCs w:val="24"/>
        </w:rPr>
        <w:t>interviewed</w:t>
      </w:r>
      <w:r w:rsidR="0051567B">
        <w:rPr>
          <w:rFonts w:ascii="Times New Roman" w:hAnsi="Times New Roman" w:cs="Times New Roman"/>
          <w:sz w:val="24"/>
          <w:szCs w:val="24"/>
        </w:rPr>
        <w:t xml:space="preserve"> on admission.</w:t>
      </w:r>
      <w:r w:rsidR="00843F6E">
        <w:rPr>
          <w:rFonts w:ascii="Times New Roman" w:hAnsi="Times New Roman" w:cs="Times New Roman"/>
          <w:sz w:val="24"/>
          <w:szCs w:val="24"/>
        </w:rPr>
        <w:t xml:space="preserve"> </w:t>
      </w:r>
      <w:r w:rsidR="0002215B">
        <w:rPr>
          <w:rFonts w:ascii="Times New Roman" w:hAnsi="Times New Roman" w:cs="Times New Roman"/>
          <w:sz w:val="24"/>
          <w:szCs w:val="24"/>
        </w:rPr>
        <w:t xml:space="preserve">He did not report the </w:t>
      </w:r>
      <w:r w:rsidR="00843F6E">
        <w:rPr>
          <w:rFonts w:ascii="Times New Roman" w:hAnsi="Times New Roman" w:cs="Times New Roman"/>
          <w:sz w:val="24"/>
          <w:szCs w:val="24"/>
        </w:rPr>
        <w:t>assault</w:t>
      </w:r>
      <w:r w:rsidR="0002215B">
        <w:rPr>
          <w:rFonts w:ascii="Times New Roman" w:hAnsi="Times New Roman" w:cs="Times New Roman"/>
          <w:sz w:val="24"/>
          <w:szCs w:val="24"/>
        </w:rPr>
        <w:t xml:space="preserve">s neither </w:t>
      </w:r>
      <w:r w:rsidR="00843F6E">
        <w:rPr>
          <w:rFonts w:ascii="Times New Roman" w:hAnsi="Times New Roman" w:cs="Times New Roman"/>
          <w:sz w:val="24"/>
          <w:szCs w:val="24"/>
        </w:rPr>
        <w:t xml:space="preserve">were </w:t>
      </w:r>
      <w:r w:rsidR="0002215B">
        <w:rPr>
          <w:rFonts w:ascii="Times New Roman" w:hAnsi="Times New Roman" w:cs="Times New Roman"/>
          <w:sz w:val="24"/>
          <w:szCs w:val="24"/>
        </w:rPr>
        <w:t>any</w:t>
      </w:r>
      <w:r w:rsidR="00843F6E">
        <w:rPr>
          <w:rFonts w:ascii="Times New Roman" w:hAnsi="Times New Roman" w:cs="Times New Roman"/>
          <w:sz w:val="24"/>
          <w:szCs w:val="24"/>
        </w:rPr>
        <w:t xml:space="preserve"> injuries </w:t>
      </w:r>
      <w:r w:rsidR="00395FBE">
        <w:rPr>
          <w:rFonts w:ascii="Times New Roman" w:hAnsi="Times New Roman" w:cs="Times New Roman"/>
          <w:sz w:val="24"/>
          <w:szCs w:val="24"/>
        </w:rPr>
        <w:t>reported and recorded.</w:t>
      </w:r>
      <w:r w:rsidR="00843F6E">
        <w:rPr>
          <w:rFonts w:ascii="Times New Roman" w:hAnsi="Times New Roman" w:cs="Times New Roman"/>
          <w:sz w:val="24"/>
          <w:szCs w:val="24"/>
        </w:rPr>
        <w:t xml:space="preserve"> The warrant did not even show that he was treated for any </w:t>
      </w:r>
      <w:r w:rsidR="00CA7ECD">
        <w:rPr>
          <w:rFonts w:ascii="Times New Roman" w:hAnsi="Times New Roman" w:cs="Times New Roman"/>
          <w:sz w:val="24"/>
          <w:szCs w:val="24"/>
        </w:rPr>
        <w:t>injuries at Prison</w:t>
      </w:r>
      <w:r w:rsidR="00F16F82">
        <w:rPr>
          <w:rFonts w:ascii="Times New Roman" w:hAnsi="Times New Roman" w:cs="Times New Roman"/>
          <w:sz w:val="24"/>
          <w:szCs w:val="24"/>
        </w:rPr>
        <w:t>,</w:t>
      </w:r>
      <w:r w:rsidR="00395FBE">
        <w:rPr>
          <w:rFonts w:ascii="Times New Roman" w:hAnsi="Times New Roman" w:cs="Times New Roman"/>
          <w:sz w:val="24"/>
          <w:szCs w:val="24"/>
        </w:rPr>
        <w:t xml:space="preserve"> as he alleged.</w:t>
      </w:r>
      <w:r w:rsidR="00CA7ECD">
        <w:rPr>
          <w:rFonts w:ascii="Times New Roman" w:hAnsi="Times New Roman" w:cs="Times New Roman"/>
          <w:sz w:val="24"/>
          <w:szCs w:val="24"/>
        </w:rPr>
        <w:t xml:space="preserve"> That laid to rest his claim that he was </w:t>
      </w:r>
      <w:r w:rsidR="003167F8">
        <w:rPr>
          <w:rFonts w:ascii="Times New Roman" w:hAnsi="Times New Roman" w:cs="Times New Roman"/>
          <w:sz w:val="24"/>
          <w:szCs w:val="24"/>
        </w:rPr>
        <w:t>assaulted. The</w:t>
      </w:r>
      <w:r w:rsidR="00AC1F18">
        <w:rPr>
          <w:rFonts w:ascii="Times New Roman" w:hAnsi="Times New Roman" w:cs="Times New Roman"/>
          <w:sz w:val="24"/>
          <w:szCs w:val="24"/>
        </w:rPr>
        <w:t xml:space="preserve"> two </w:t>
      </w:r>
      <w:r w:rsidR="003167F8">
        <w:rPr>
          <w:rFonts w:ascii="Times New Roman" w:hAnsi="Times New Roman" w:cs="Times New Roman"/>
          <w:sz w:val="24"/>
          <w:szCs w:val="24"/>
        </w:rPr>
        <w:t xml:space="preserve">police </w:t>
      </w:r>
      <w:r w:rsidR="00AC1F18">
        <w:rPr>
          <w:rFonts w:ascii="Times New Roman" w:hAnsi="Times New Roman" w:cs="Times New Roman"/>
          <w:sz w:val="24"/>
          <w:szCs w:val="24"/>
        </w:rPr>
        <w:t>officers who gave evidence</w:t>
      </w:r>
      <w:r w:rsidR="00CA7ECD">
        <w:rPr>
          <w:rFonts w:ascii="Times New Roman" w:hAnsi="Times New Roman" w:cs="Times New Roman"/>
          <w:sz w:val="24"/>
          <w:szCs w:val="24"/>
        </w:rPr>
        <w:t xml:space="preserve"> </w:t>
      </w:r>
      <w:r w:rsidR="00AC1F18" w:rsidRPr="00AC1F18">
        <w:rPr>
          <w:rFonts w:ascii="Times New Roman" w:hAnsi="Times New Roman" w:cs="Times New Roman"/>
          <w:sz w:val="24"/>
          <w:szCs w:val="24"/>
        </w:rPr>
        <w:t xml:space="preserve">impressed us as competent policemen who were giving an unbiased account of their investigations. They made a favourable impression on us. </w:t>
      </w:r>
      <w:r w:rsidR="00FB5CE5" w:rsidRPr="00FB5CE5">
        <w:rPr>
          <w:rFonts w:ascii="Times New Roman" w:hAnsi="Times New Roman" w:cs="Times New Roman"/>
          <w:sz w:val="24"/>
          <w:szCs w:val="24"/>
        </w:rPr>
        <w:t xml:space="preserve"> </w:t>
      </w:r>
      <w:r w:rsidR="00843F6E">
        <w:rPr>
          <w:rFonts w:ascii="Times New Roman" w:hAnsi="Times New Roman" w:cs="Times New Roman"/>
          <w:sz w:val="24"/>
          <w:szCs w:val="24"/>
        </w:rPr>
        <w:t xml:space="preserve"> </w:t>
      </w:r>
    </w:p>
    <w:p w14:paraId="1C6A527B" w14:textId="38F64E84" w:rsidR="00FF53E4" w:rsidRDefault="0094344E" w:rsidP="00AA4DA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9B55ED">
        <w:rPr>
          <w:rFonts w:ascii="Times New Roman" w:hAnsi="Times New Roman" w:cs="Times New Roman"/>
          <w:sz w:val="24"/>
          <w:szCs w:val="24"/>
        </w:rPr>
        <w:t>1</w:t>
      </w:r>
      <w:r w:rsidR="00E90566">
        <w:rPr>
          <w:rFonts w:ascii="Times New Roman" w:hAnsi="Times New Roman" w:cs="Times New Roman"/>
          <w:sz w:val="24"/>
          <w:szCs w:val="24"/>
        </w:rPr>
        <w:t>] Denial</w:t>
      </w:r>
      <w:r w:rsidR="009A5A3F">
        <w:rPr>
          <w:rFonts w:ascii="Times New Roman" w:hAnsi="Times New Roman" w:cs="Times New Roman"/>
          <w:sz w:val="24"/>
          <w:szCs w:val="24"/>
        </w:rPr>
        <w:t xml:space="preserve"> of </w:t>
      </w:r>
      <w:r w:rsidR="00462852">
        <w:rPr>
          <w:rFonts w:ascii="Times New Roman" w:hAnsi="Times New Roman" w:cs="Times New Roman"/>
          <w:sz w:val="24"/>
          <w:szCs w:val="24"/>
        </w:rPr>
        <w:t>rights is considered undue influence</w:t>
      </w:r>
      <w:r w:rsidR="00640E5B">
        <w:rPr>
          <w:rStyle w:val="FootnoteReference"/>
          <w:rFonts w:ascii="Times New Roman" w:hAnsi="Times New Roman" w:cs="Times New Roman"/>
          <w:sz w:val="24"/>
          <w:szCs w:val="24"/>
        </w:rPr>
        <w:footnoteReference w:id="2"/>
      </w:r>
      <w:r w:rsidR="007823C7">
        <w:rPr>
          <w:rFonts w:ascii="Times New Roman" w:hAnsi="Times New Roman" w:cs="Times New Roman"/>
          <w:sz w:val="24"/>
          <w:szCs w:val="24"/>
        </w:rPr>
        <w:t xml:space="preserve">. </w:t>
      </w:r>
      <w:r w:rsidR="00746C3C">
        <w:rPr>
          <w:rFonts w:ascii="Times New Roman" w:hAnsi="Times New Roman" w:cs="Times New Roman"/>
          <w:sz w:val="24"/>
          <w:szCs w:val="24"/>
        </w:rPr>
        <w:t xml:space="preserve">Accused said he was denied food. </w:t>
      </w:r>
      <w:r w:rsidR="0073459B">
        <w:rPr>
          <w:rFonts w:ascii="Times New Roman" w:hAnsi="Times New Roman" w:cs="Times New Roman"/>
          <w:sz w:val="24"/>
          <w:szCs w:val="24"/>
        </w:rPr>
        <w:t xml:space="preserve"> Food is one of the basic needs of </w:t>
      </w:r>
      <w:r w:rsidR="00213215">
        <w:rPr>
          <w:rFonts w:ascii="Times New Roman" w:hAnsi="Times New Roman" w:cs="Times New Roman"/>
          <w:sz w:val="24"/>
          <w:szCs w:val="24"/>
        </w:rPr>
        <w:t xml:space="preserve">a human being. In appropriate cases where it is established </w:t>
      </w:r>
      <w:r w:rsidR="00213215">
        <w:rPr>
          <w:rFonts w:ascii="Times New Roman" w:hAnsi="Times New Roman" w:cs="Times New Roman"/>
          <w:sz w:val="24"/>
          <w:szCs w:val="24"/>
        </w:rPr>
        <w:lastRenderedPageBreak/>
        <w:t xml:space="preserve">that food was denied to sway the accused’s </w:t>
      </w:r>
      <w:r w:rsidR="00DE4A53">
        <w:rPr>
          <w:rFonts w:ascii="Times New Roman" w:hAnsi="Times New Roman" w:cs="Times New Roman"/>
          <w:sz w:val="24"/>
          <w:szCs w:val="24"/>
        </w:rPr>
        <w:t>free will,</w:t>
      </w:r>
      <w:r w:rsidR="00213215">
        <w:rPr>
          <w:rFonts w:ascii="Times New Roman" w:hAnsi="Times New Roman" w:cs="Times New Roman"/>
          <w:sz w:val="24"/>
          <w:szCs w:val="24"/>
        </w:rPr>
        <w:t xml:space="preserve"> it can be regarded as undue </w:t>
      </w:r>
      <w:r w:rsidR="009D5067">
        <w:rPr>
          <w:rFonts w:ascii="Times New Roman" w:hAnsi="Times New Roman" w:cs="Times New Roman"/>
          <w:sz w:val="24"/>
          <w:szCs w:val="24"/>
        </w:rPr>
        <w:t>influence.</w:t>
      </w:r>
      <w:r w:rsidR="009D5067" w:rsidRPr="009D5067">
        <w:rPr>
          <w:rFonts w:ascii="Times New Roman" w:hAnsi="Times New Roman" w:cs="Times New Roman"/>
          <w:i/>
          <w:iCs/>
          <w:sz w:val="24"/>
          <w:szCs w:val="24"/>
        </w:rPr>
        <w:t xml:space="preserve"> In</w:t>
      </w:r>
      <w:r w:rsidR="004C6B7A" w:rsidRPr="009D5067">
        <w:rPr>
          <w:rFonts w:ascii="Times New Roman" w:hAnsi="Times New Roman" w:cs="Times New Roman"/>
          <w:i/>
          <w:iCs/>
          <w:sz w:val="24"/>
          <w:szCs w:val="24"/>
        </w:rPr>
        <w:t xml:space="preserve"> casu</w:t>
      </w:r>
      <w:r w:rsidR="004C6B7A">
        <w:rPr>
          <w:rFonts w:ascii="Times New Roman" w:hAnsi="Times New Roman" w:cs="Times New Roman"/>
          <w:sz w:val="24"/>
          <w:szCs w:val="24"/>
        </w:rPr>
        <w:t xml:space="preserve"> the facts </w:t>
      </w:r>
      <w:r w:rsidR="00DD1A2D">
        <w:rPr>
          <w:rFonts w:ascii="Times New Roman" w:hAnsi="Times New Roman" w:cs="Times New Roman"/>
          <w:sz w:val="24"/>
          <w:szCs w:val="24"/>
        </w:rPr>
        <w:t xml:space="preserve">did not show that the accused was denied food. Under </w:t>
      </w:r>
      <w:r w:rsidR="00DE4A53">
        <w:rPr>
          <w:rFonts w:ascii="Times New Roman" w:hAnsi="Times New Roman" w:cs="Times New Roman"/>
          <w:sz w:val="24"/>
          <w:szCs w:val="24"/>
        </w:rPr>
        <w:t>cross-examination,</w:t>
      </w:r>
      <w:r w:rsidR="00DD1A2D">
        <w:rPr>
          <w:rFonts w:ascii="Times New Roman" w:hAnsi="Times New Roman" w:cs="Times New Roman"/>
          <w:sz w:val="24"/>
          <w:szCs w:val="24"/>
        </w:rPr>
        <w:t xml:space="preserve"> he explained that</w:t>
      </w:r>
      <w:r w:rsidR="00AA4DAC" w:rsidRPr="00AA4DAC">
        <w:rPr>
          <w:rFonts w:ascii="Times New Roman" w:hAnsi="Times New Roman" w:cs="Times New Roman"/>
          <w:sz w:val="24"/>
          <w:szCs w:val="24"/>
        </w:rPr>
        <w:t xml:space="preserve"> food was provided</w:t>
      </w:r>
      <w:r w:rsidR="00DE4A53">
        <w:rPr>
          <w:rFonts w:ascii="Times New Roman" w:hAnsi="Times New Roman" w:cs="Times New Roman"/>
          <w:sz w:val="24"/>
          <w:szCs w:val="24"/>
        </w:rPr>
        <w:t>,</w:t>
      </w:r>
      <w:r w:rsidR="00AA4DAC" w:rsidRPr="00AA4DAC">
        <w:rPr>
          <w:rFonts w:ascii="Times New Roman" w:hAnsi="Times New Roman" w:cs="Times New Roman"/>
          <w:sz w:val="24"/>
          <w:szCs w:val="24"/>
        </w:rPr>
        <w:t xml:space="preserve"> but not in the way he expected.  It was </w:t>
      </w:r>
      <w:r w:rsidR="000B73E9">
        <w:rPr>
          <w:rFonts w:ascii="Times New Roman" w:hAnsi="Times New Roman" w:cs="Times New Roman"/>
          <w:sz w:val="24"/>
          <w:szCs w:val="24"/>
        </w:rPr>
        <w:t xml:space="preserve">served </w:t>
      </w:r>
      <w:r w:rsidR="00AA4DAC" w:rsidRPr="00AA4DAC">
        <w:rPr>
          <w:rFonts w:ascii="Times New Roman" w:hAnsi="Times New Roman" w:cs="Times New Roman"/>
          <w:sz w:val="24"/>
          <w:szCs w:val="24"/>
        </w:rPr>
        <w:t xml:space="preserve">in a big </w:t>
      </w:r>
      <w:r w:rsidR="00FB5CE5" w:rsidRPr="00AA4DAC">
        <w:rPr>
          <w:rFonts w:ascii="Times New Roman" w:hAnsi="Times New Roman" w:cs="Times New Roman"/>
          <w:sz w:val="24"/>
          <w:szCs w:val="24"/>
        </w:rPr>
        <w:t>dish</w:t>
      </w:r>
      <w:r w:rsidR="000B73E9">
        <w:rPr>
          <w:rFonts w:ascii="Times New Roman" w:hAnsi="Times New Roman" w:cs="Times New Roman"/>
          <w:sz w:val="24"/>
          <w:szCs w:val="24"/>
        </w:rPr>
        <w:t xml:space="preserve"> and placed inside the fence</w:t>
      </w:r>
      <w:r w:rsidR="00FB5CE5" w:rsidRPr="00AA4DAC">
        <w:rPr>
          <w:rFonts w:ascii="Times New Roman" w:hAnsi="Times New Roman" w:cs="Times New Roman"/>
          <w:sz w:val="24"/>
          <w:szCs w:val="24"/>
        </w:rPr>
        <w:t>.</w:t>
      </w:r>
      <w:r w:rsidR="00FB5CE5">
        <w:rPr>
          <w:rFonts w:ascii="Times New Roman" w:hAnsi="Times New Roman" w:cs="Times New Roman"/>
          <w:sz w:val="24"/>
          <w:szCs w:val="24"/>
        </w:rPr>
        <w:t xml:space="preserve"> The only reasonable inference is that </w:t>
      </w:r>
      <w:r w:rsidR="00AA4DAC" w:rsidRPr="00AA4DAC">
        <w:rPr>
          <w:rFonts w:ascii="Times New Roman" w:hAnsi="Times New Roman" w:cs="Times New Roman"/>
          <w:sz w:val="24"/>
          <w:szCs w:val="24"/>
        </w:rPr>
        <w:t>food was provided.</w:t>
      </w:r>
      <w:r w:rsidR="00885087">
        <w:rPr>
          <w:rFonts w:ascii="Times New Roman" w:hAnsi="Times New Roman" w:cs="Times New Roman"/>
          <w:sz w:val="24"/>
          <w:szCs w:val="24"/>
        </w:rPr>
        <w:t xml:space="preserve"> The Police could have done</w:t>
      </w:r>
      <w:r w:rsidR="00880E96">
        <w:rPr>
          <w:rFonts w:ascii="Times New Roman" w:hAnsi="Times New Roman" w:cs="Times New Roman"/>
          <w:sz w:val="24"/>
          <w:szCs w:val="24"/>
        </w:rPr>
        <w:t xml:space="preserve"> a better job in serving it.</w:t>
      </w:r>
      <w:r w:rsidR="00AA4DAC" w:rsidRPr="00AA4DAC">
        <w:rPr>
          <w:rFonts w:ascii="Times New Roman" w:hAnsi="Times New Roman" w:cs="Times New Roman"/>
          <w:sz w:val="24"/>
          <w:szCs w:val="24"/>
        </w:rPr>
        <w:t xml:space="preserve">   </w:t>
      </w:r>
    </w:p>
    <w:p w14:paraId="2C3C4E83" w14:textId="36E8CF6D" w:rsidR="00AA4DAC" w:rsidRPr="00AA4DAC" w:rsidRDefault="00AA4DAC" w:rsidP="00AA4DAC">
      <w:pPr>
        <w:spacing w:line="360" w:lineRule="auto"/>
        <w:ind w:firstLine="720"/>
        <w:jc w:val="both"/>
        <w:rPr>
          <w:rFonts w:ascii="Times New Roman" w:hAnsi="Times New Roman" w:cs="Times New Roman"/>
          <w:sz w:val="24"/>
          <w:szCs w:val="24"/>
        </w:rPr>
      </w:pPr>
      <w:r w:rsidRPr="00AA4DAC">
        <w:rPr>
          <w:rFonts w:ascii="Times New Roman" w:hAnsi="Times New Roman" w:cs="Times New Roman"/>
          <w:sz w:val="24"/>
          <w:szCs w:val="24"/>
        </w:rPr>
        <w:t xml:space="preserve">The state then closed its case.  </w:t>
      </w:r>
    </w:p>
    <w:p w14:paraId="209CB183" w14:textId="77777777" w:rsidR="00AA4DAC" w:rsidRPr="00AA4DAC" w:rsidRDefault="00AA4DAC" w:rsidP="00AA4DAC">
      <w:pPr>
        <w:spacing w:line="360" w:lineRule="auto"/>
        <w:jc w:val="both"/>
        <w:rPr>
          <w:rFonts w:ascii="Times New Roman" w:hAnsi="Times New Roman" w:cs="Times New Roman"/>
          <w:b/>
          <w:bCs/>
          <w:sz w:val="24"/>
          <w:szCs w:val="24"/>
          <w:u w:val="single"/>
        </w:rPr>
      </w:pPr>
      <w:r w:rsidRPr="00AA4DAC">
        <w:rPr>
          <w:rFonts w:ascii="Times New Roman" w:hAnsi="Times New Roman" w:cs="Times New Roman"/>
          <w:b/>
          <w:bCs/>
          <w:sz w:val="24"/>
          <w:szCs w:val="24"/>
          <w:u w:val="single"/>
        </w:rPr>
        <w:t xml:space="preserve">The Defence Case </w:t>
      </w:r>
    </w:p>
    <w:p w14:paraId="3652B1BA" w14:textId="44023F77" w:rsidR="00AA4DAC" w:rsidRP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E76D39">
        <w:rPr>
          <w:rFonts w:ascii="Times New Roman" w:hAnsi="Times New Roman" w:cs="Times New Roman"/>
          <w:sz w:val="24"/>
          <w:szCs w:val="24"/>
        </w:rPr>
        <w:t>[2</w:t>
      </w:r>
      <w:r w:rsidR="009B55ED">
        <w:rPr>
          <w:rFonts w:ascii="Times New Roman" w:hAnsi="Times New Roman" w:cs="Times New Roman"/>
          <w:sz w:val="24"/>
          <w:szCs w:val="24"/>
        </w:rPr>
        <w:t>2</w:t>
      </w:r>
      <w:r w:rsidR="00E76D39">
        <w:rPr>
          <w:rFonts w:ascii="Times New Roman" w:hAnsi="Times New Roman" w:cs="Times New Roman"/>
          <w:sz w:val="24"/>
          <w:szCs w:val="24"/>
        </w:rPr>
        <w:t>]</w:t>
      </w:r>
      <w:r w:rsidR="00DE4A53">
        <w:rPr>
          <w:rFonts w:ascii="Times New Roman" w:hAnsi="Times New Roman" w:cs="Times New Roman"/>
          <w:sz w:val="24"/>
          <w:szCs w:val="24"/>
        </w:rPr>
        <w:t xml:space="preserve"> </w:t>
      </w:r>
      <w:r w:rsidRPr="00AA4DAC">
        <w:rPr>
          <w:rFonts w:ascii="Times New Roman" w:hAnsi="Times New Roman" w:cs="Times New Roman"/>
          <w:sz w:val="24"/>
          <w:szCs w:val="24"/>
        </w:rPr>
        <w:t>The accused</w:t>
      </w:r>
      <w:r w:rsidR="004B47B6">
        <w:rPr>
          <w:rFonts w:ascii="Times New Roman" w:hAnsi="Times New Roman" w:cs="Times New Roman"/>
          <w:sz w:val="24"/>
          <w:szCs w:val="24"/>
        </w:rPr>
        <w:t xml:space="preserve"> was the sole witness in his case.</w:t>
      </w:r>
      <w:r w:rsidRPr="00AA4DAC">
        <w:rPr>
          <w:rFonts w:ascii="Times New Roman" w:hAnsi="Times New Roman" w:cs="Times New Roman"/>
          <w:sz w:val="24"/>
          <w:szCs w:val="24"/>
        </w:rPr>
        <w:t xml:space="preserve">  He adopted his defence outline.  He confirmed that the deceased was his biological father.  Their relationship was not too close.  Under cross-examination</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he said he had no reason to attack the deceased.  He knew of his evil </w:t>
      </w:r>
      <w:r w:rsidR="00FF53E4" w:rsidRPr="00AA4DAC">
        <w:rPr>
          <w:rFonts w:ascii="Times New Roman" w:hAnsi="Times New Roman" w:cs="Times New Roman"/>
          <w:sz w:val="24"/>
          <w:szCs w:val="24"/>
        </w:rPr>
        <w:t>machinations</w:t>
      </w:r>
      <w:r w:rsidRPr="00AA4DAC">
        <w:rPr>
          <w:rFonts w:ascii="Times New Roman" w:hAnsi="Times New Roman" w:cs="Times New Roman"/>
          <w:sz w:val="24"/>
          <w:szCs w:val="24"/>
        </w:rPr>
        <w:t>, his two children had mental problems</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and he once had erectile dysfunction</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all caused by the deceased</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but he did not kill him.   There was no reason to attack him on 10 September 2025.</w:t>
      </w:r>
    </w:p>
    <w:p w14:paraId="1D78FCD2" w14:textId="349E708E" w:rsidR="00AA4DAC" w:rsidRP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511556">
        <w:rPr>
          <w:rFonts w:ascii="Times New Roman" w:hAnsi="Times New Roman" w:cs="Times New Roman"/>
          <w:sz w:val="24"/>
          <w:szCs w:val="24"/>
        </w:rPr>
        <w:t>[2</w:t>
      </w:r>
      <w:r w:rsidR="009B55ED">
        <w:rPr>
          <w:rFonts w:ascii="Times New Roman" w:hAnsi="Times New Roman" w:cs="Times New Roman"/>
          <w:sz w:val="24"/>
          <w:szCs w:val="24"/>
        </w:rPr>
        <w:t>3</w:t>
      </w:r>
      <w:r w:rsidR="00511556">
        <w:rPr>
          <w:rFonts w:ascii="Times New Roman" w:hAnsi="Times New Roman" w:cs="Times New Roman"/>
          <w:sz w:val="24"/>
          <w:szCs w:val="24"/>
        </w:rPr>
        <w:t xml:space="preserve">] </w:t>
      </w:r>
      <w:r w:rsidRPr="00AA4DAC">
        <w:rPr>
          <w:rFonts w:ascii="Times New Roman" w:hAnsi="Times New Roman" w:cs="Times New Roman"/>
          <w:sz w:val="24"/>
          <w:szCs w:val="24"/>
        </w:rPr>
        <w:t xml:space="preserve">Despite </w:t>
      </w:r>
      <w:r w:rsidR="00DE4A53">
        <w:rPr>
          <w:rFonts w:ascii="Times New Roman" w:hAnsi="Times New Roman" w:cs="Times New Roman"/>
          <w:sz w:val="24"/>
          <w:szCs w:val="24"/>
        </w:rPr>
        <w:t xml:space="preserve">the fact </w:t>
      </w:r>
      <w:r w:rsidRPr="00AA4DAC">
        <w:rPr>
          <w:rFonts w:ascii="Times New Roman" w:hAnsi="Times New Roman" w:cs="Times New Roman"/>
          <w:sz w:val="24"/>
          <w:szCs w:val="24"/>
        </w:rPr>
        <w:t>that his mother shed tears for him on the witness stand, he opted to say she was mistaken in her evidence.  Similarly, Tichaona was mistaken</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there was bad blood between him and Tichaona.  Even his brothers did not like him.</w:t>
      </w:r>
    </w:p>
    <w:p w14:paraId="4587CC5F" w14:textId="77777777" w:rsidR="00AA4DAC" w:rsidRPr="00AA4DAC" w:rsidRDefault="00AA4DAC" w:rsidP="00FF53E4">
      <w:pPr>
        <w:spacing w:line="360" w:lineRule="auto"/>
        <w:ind w:firstLine="720"/>
        <w:jc w:val="both"/>
        <w:rPr>
          <w:rFonts w:ascii="Times New Roman" w:hAnsi="Times New Roman" w:cs="Times New Roman"/>
          <w:sz w:val="24"/>
          <w:szCs w:val="24"/>
        </w:rPr>
      </w:pPr>
      <w:r w:rsidRPr="00AA4DAC">
        <w:rPr>
          <w:rFonts w:ascii="Times New Roman" w:hAnsi="Times New Roman" w:cs="Times New Roman"/>
          <w:sz w:val="24"/>
          <w:szCs w:val="24"/>
        </w:rPr>
        <w:t>The defence then closed its case.</w:t>
      </w:r>
    </w:p>
    <w:p w14:paraId="05B82850" w14:textId="77777777" w:rsidR="00AA4DAC" w:rsidRPr="00AA4DAC" w:rsidRDefault="00AA4DAC" w:rsidP="00AA4DAC">
      <w:pPr>
        <w:spacing w:line="360" w:lineRule="auto"/>
        <w:jc w:val="both"/>
        <w:rPr>
          <w:rFonts w:ascii="Times New Roman" w:hAnsi="Times New Roman" w:cs="Times New Roman"/>
          <w:b/>
          <w:bCs/>
          <w:sz w:val="24"/>
          <w:szCs w:val="24"/>
          <w:u w:val="single"/>
        </w:rPr>
      </w:pPr>
      <w:r w:rsidRPr="00AA4DAC">
        <w:rPr>
          <w:rFonts w:ascii="Times New Roman" w:hAnsi="Times New Roman" w:cs="Times New Roman"/>
          <w:b/>
          <w:bCs/>
          <w:sz w:val="24"/>
          <w:szCs w:val="24"/>
          <w:u w:val="single"/>
        </w:rPr>
        <w:t xml:space="preserve">Closing Submissions </w:t>
      </w:r>
    </w:p>
    <w:p w14:paraId="04EF49B3" w14:textId="0831CDCA" w:rsid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511556">
        <w:rPr>
          <w:rFonts w:ascii="Times New Roman" w:hAnsi="Times New Roman" w:cs="Times New Roman"/>
          <w:sz w:val="24"/>
          <w:szCs w:val="24"/>
        </w:rPr>
        <w:t>[</w:t>
      </w:r>
      <w:r w:rsidR="00C2107F">
        <w:rPr>
          <w:rFonts w:ascii="Times New Roman" w:hAnsi="Times New Roman" w:cs="Times New Roman"/>
          <w:sz w:val="24"/>
          <w:szCs w:val="24"/>
        </w:rPr>
        <w:t>2</w:t>
      </w:r>
      <w:r w:rsidR="009B55ED">
        <w:rPr>
          <w:rFonts w:ascii="Times New Roman" w:hAnsi="Times New Roman" w:cs="Times New Roman"/>
          <w:sz w:val="24"/>
          <w:szCs w:val="24"/>
        </w:rPr>
        <w:t>4</w:t>
      </w:r>
      <w:r w:rsidR="00C2107F">
        <w:rPr>
          <w:rFonts w:ascii="Times New Roman" w:hAnsi="Times New Roman" w:cs="Times New Roman"/>
          <w:sz w:val="24"/>
          <w:szCs w:val="24"/>
        </w:rPr>
        <w:t>]</w:t>
      </w:r>
      <w:r w:rsidR="00C2107F" w:rsidRPr="00AA4DAC">
        <w:rPr>
          <w:rFonts w:ascii="Times New Roman" w:hAnsi="Times New Roman" w:cs="Times New Roman"/>
          <w:sz w:val="24"/>
          <w:szCs w:val="24"/>
        </w:rPr>
        <w:t xml:space="preserve"> The</w:t>
      </w:r>
      <w:r w:rsidRPr="00AA4DAC">
        <w:rPr>
          <w:rFonts w:ascii="Times New Roman" w:hAnsi="Times New Roman" w:cs="Times New Roman"/>
          <w:sz w:val="24"/>
          <w:szCs w:val="24"/>
        </w:rPr>
        <w:t xml:space="preserve"> court is indebted to both counsel for the detailed closing submissions filed timeously.  </w:t>
      </w:r>
    </w:p>
    <w:p w14:paraId="4C24AA0D" w14:textId="3488409C" w:rsidR="000248F8" w:rsidRPr="009643DA" w:rsidRDefault="000248F8" w:rsidP="00AA4DAC">
      <w:pPr>
        <w:spacing w:line="360" w:lineRule="auto"/>
        <w:jc w:val="both"/>
        <w:rPr>
          <w:rFonts w:ascii="Times New Roman" w:hAnsi="Times New Roman" w:cs="Times New Roman"/>
          <w:i/>
          <w:iCs/>
          <w:sz w:val="24"/>
          <w:szCs w:val="24"/>
        </w:rPr>
      </w:pPr>
      <w:r>
        <w:rPr>
          <w:rFonts w:ascii="Times New Roman" w:hAnsi="Times New Roman" w:cs="Times New Roman"/>
          <w:sz w:val="24"/>
          <w:szCs w:val="24"/>
        </w:rPr>
        <w:tab/>
      </w:r>
      <w:r w:rsidRPr="009643DA">
        <w:rPr>
          <w:rFonts w:ascii="Times New Roman" w:hAnsi="Times New Roman" w:cs="Times New Roman"/>
          <w:i/>
          <w:iCs/>
          <w:sz w:val="24"/>
          <w:szCs w:val="24"/>
        </w:rPr>
        <w:t>The State’s submissions</w:t>
      </w:r>
    </w:p>
    <w:p w14:paraId="6AEB1A30" w14:textId="00ECC836" w:rsidR="00AA4DAC" w:rsidRP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511556">
        <w:rPr>
          <w:rFonts w:ascii="Times New Roman" w:hAnsi="Times New Roman" w:cs="Times New Roman"/>
          <w:sz w:val="24"/>
          <w:szCs w:val="24"/>
        </w:rPr>
        <w:t>[</w:t>
      </w:r>
      <w:r w:rsidR="00C2107F">
        <w:rPr>
          <w:rFonts w:ascii="Times New Roman" w:hAnsi="Times New Roman" w:cs="Times New Roman"/>
          <w:sz w:val="24"/>
          <w:szCs w:val="24"/>
        </w:rPr>
        <w:t>2</w:t>
      </w:r>
      <w:r w:rsidR="009B55ED">
        <w:rPr>
          <w:rFonts w:ascii="Times New Roman" w:hAnsi="Times New Roman" w:cs="Times New Roman"/>
          <w:sz w:val="24"/>
          <w:szCs w:val="24"/>
        </w:rPr>
        <w:t>5</w:t>
      </w:r>
      <w:r w:rsidR="00C2107F">
        <w:rPr>
          <w:rFonts w:ascii="Times New Roman" w:hAnsi="Times New Roman" w:cs="Times New Roman"/>
          <w:sz w:val="24"/>
          <w:szCs w:val="24"/>
        </w:rPr>
        <w:t>]</w:t>
      </w:r>
      <w:r w:rsidR="009643DA">
        <w:rPr>
          <w:rFonts w:ascii="Times New Roman" w:hAnsi="Times New Roman" w:cs="Times New Roman"/>
          <w:sz w:val="24"/>
          <w:szCs w:val="24"/>
        </w:rPr>
        <w:t xml:space="preserve"> The Court was</w:t>
      </w:r>
      <w:r w:rsidRPr="00AA4DAC">
        <w:rPr>
          <w:rFonts w:ascii="Times New Roman" w:hAnsi="Times New Roman" w:cs="Times New Roman"/>
          <w:sz w:val="24"/>
          <w:szCs w:val="24"/>
        </w:rPr>
        <w:t xml:space="preserve"> urged to convict the accused </w:t>
      </w:r>
      <w:r w:rsidR="00DE4A53">
        <w:rPr>
          <w:rFonts w:ascii="Times New Roman" w:hAnsi="Times New Roman" w:cs="Times New Roman"/>
          <w:sz w:val="24"/>
          <w:szCs w:val="24"/>
        </w:rPr>
        <w:t>of</w:t>
      </w:r>
      <w:r w:rsidRPr="00AA4DAC">
        <w:rPr>
          <w:rFonts w:ascii="Times New Roman" w:hAnsi="Times New Roman" w:cs="Times New Roman"/>
          <w:sz w:val="24"/>
          <w:szCs w:val="24"/>
        </w:rPr>
        <w:t xml:space="preserve"> murder.  The alibi defence</w:t>
      </w:r>
      <w:r w:rsidR="009643DA">
        <w:rPr>
          <w:rFonts w:ascii="Times New Roman" w:hAnsi="Times New Roman" w:cs="Times New Roman"/>
          <w:sz w:val="24"/>
          <w:szCs w:val="24"/>
        </w:rPr>
        <w:t xml:space="preserve"> must be reject</w:t>
      </w:r>
      <w:r w:rsidR="00C42D98">
        <w:rPr>
          <w:rFonts w:ascii="Times New Roman" w:hAnsi="Times New Roman" w:cs="Times New Roman"/>
          <w:sz w:val="24"/>
          <w:szCs w:val="24"/>
        </w:rPr>
        <w:t>ed</w:t>
      </w:r>
      <w:r w:rsidR="00DE4A53">
        <w:rPr>
          <w:rFonts w:ascii="Times New Roman" w:hAnsi="Times New Roman" w:cs="Times New Roman"/>
          <w:sz w:val="24"/>
          <w:szCs w:val="24"/>
        </w:rPr>
        <w:t>;</w:t>
      </w:r>
      <w:r w:rsidR="00C42D98">
        <w:rPr>
          <w:rFonts w:ascii="Times New Roman" w:hAnsi="Times New Roman" w:cs="Times New Roman"/>
          <w:sz w:val="24"/>
          <w:szCs w:val="24"/>
        </w:rPr>
        <w:t xml:space="preserve"> it</w:t>
      </w:r>
      <w:r w:rsidRPr="00AA4DAC">
        <w:rPr>
          <w:rFonts w:ascii="Times New Roman" w:hAnsi="Times New Roman" w:cs="Times New Roman"/>
          <w:sz w:val="24"/>
          <w:szCs w:val="24"/>
        </w:rPr>
        <w:t xml:space="preserve"> was not raised timeously</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and it was rebutted by the </w:t>
      </w:r>
      <w:r w:rsidR="00C42D98" w:rsidRPr="00AA4DAC">
        <w:rPr>
          <w:rFonts w:ascii="Times New Roman" w:hAnsi="Times New Roman" w:cs="Times New Roman"/>
          <w:sz w:val="24"/>
          <w:szCs w:val="24"/>
        </w:rPr>
        <w:t xml:space="preserve">two </w:t>
      </w:r>
      <w:r w:rsidR="00C42D98">
        <w:rPr>
          <w:rFonts w:ascii="Times New Roman" w:hAnsi="Times New Roman" w:cs="Times New Roman"/>
          <w:sz w:val="24"/>
          <w:szCs w:val="24"/>
        </w:rPr>
        <w:t xml:space="preserve">State </w:t>
      </w:r>
      <w:r w:rsidRPr="00AA4DAC">
        <w:rPr>
          <w:rFonts w:ascii="Times New Roman" w:hAnsi="Times New Roman" w:cs="Times New Roman"/>
          <w:sz w:val="24"/>
          <w:szCs w:val="24"/>
        </w:rPr>
        <w:t>witnesses</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Tichaona and Makaita. </w:t>
      </w:r>
      <w:r w:rsidR="00C42D98">
        <w:rPr>
          <w:rFonts w:ascii="Times New Roman" w:hAnsi="Times New Roman" w:cs="Times New Roman"/>
          <w:sz w:val="24"/>
          <w:szCs w:val="24"/>
        </w:rPr>
        <w:t xml:space="preserve"> The accused</w:t>
      </w:r>
      <w:r w:rsidR="00DE4A53">
        <w:rPr>
          <w:rFonts w:ascii="Times New Roman" w:hAnsi="Times New Roman" w:cs="Times New Roman"/>
          <w:sz w:val="24"/>
          <w:szCs w:val="24"/>
        </w:rPr>
        <w:t>,</w:t>
      </w:r>
      <w:r w:rsidR="00C42D98">
        <w:rPr>
          <w:rFonts w:ascii="Times New Roman" w:hAnsi="Times New Roman" w:cs="Times New Roman"/>
          <w:sz w:val="24"/>
          <w:szCs w:val="24"/>
        </w:rPr>
        <w:t xml:space="preserve"> in his bail application </w:t>
      </w:r>
      <w:r w:rsidR="00B54219" w:rsidRPr="00AA4DAC">
        <w:rPr>
          <w:rFonts w:ascii="Times New Roman" w:hAnsi="Times New Roman" w:cs="Times New Roman"/>
          <w:sz w:val="24"/>
          <w:szCs w:val="24"/>
        </w:rPr>
        <w:t>under</w:t>
      </w:r>
      <w:r w:rsidRPr="00AA4DAC">
        <w:rPr>
          <w:rFonts w:ascii="Times New Roman" w:hAnsi="Times New Roman" w:cs="Times New Roman"/>
          <w:sz w:val="24"/>
          <w:szCs w:val="24"/>
        </w:rPr>
        <w:t xml:space="preserve"> </w:t>
      </w:r>
      <w:bookmarkStart w:id="0" w:name="_Hlk224745150"/>
      <w:r w:rsidRPr="00AA4DAC">
        <w:rPr>
          <w:rFonts w:ascii="Times New Roman" w:hAnsi="Times New Roman" w:cs="Times New Roman"/>
          <w:sz w:val="24"/>
          <w:szCs w:val="24"/>
        </w:rPr>
        <w:t>HCCR 1456/25</w:t>
      </w:r>
      <w:r w:rsidR="00DE4A53">
        <w:rPr>
          <w:rFonts w:ascii="Times New Roman" w:hAnsi="Times New Roman" w:cs="Times New Roman"/>
          <w:sz w:val="24"/>
          <w:szCs w:val="24"/>
        </w:rPr>
        <w:t>,</w:t>
      </w:r>
      <w:r w:rsidR="00C42D98">
        <w:rPr>
          <w:rFonts w:ascii="Times New Roman" w:hAnsi="Times New Roman" w:cs="Times New Roman"/>
          <w:sz w:val="24"/>
          <w:szCs w:val="24"/>
        </w:rPr>
        <w:t xml:space="preserve"> </w:t>
      </w:r>
      <w:bookmarkEnd w:id="0"/>
      <w:r w:rsidR="00C42D98">
        <w:rPr>
          <w:rFonts w:ascii="Times New Roman" w:hAnsi="Times New Roman" w:cs="Times New Roman"/>
          <w:sz w:val="24"/>
          <w:szCs w:val="24"/>
        </w:rPr>
        <w:t xml:space="preserve">which </w:t>
      </w:r>
      <w:r w:rsidR="009A4D19">
        <w:rPr>
          <w:rFonts w:ascii="Times New Roman" w:hAnsi="Times New Roman" w:cs="Times New Roman"/>
          <w:sz w:val="24"/>
          <w:szCs w:val="24"/>
        </w:rPr>
        <w:t xml:space="preserve">is </w:t>
      </w:r>
      <w:r w:rsidR="009A4D19" w:rsidRPr="00AA4DAC">
        <w:rPr>
          <w:rFonts w:ascii="Times New Roman" w:hAnsi="Times New Roman" w:cs="Times New Roman"/>
          <w:sz w:val="24"/>
          <w:szCs w:val="24"/>
        </w:rPr>
        <w:t>part</w:t>
      </w:r>
      <w:r w:rsidRPr="00AA4DAC">
        <w:rPr>
          <w:rFonts w:ascii="Times New Roman" w:hAnsi="Times New Roman" w:cs="Times New Roman"/>
          <w:sz w:val="24"/>
          <w:szCs w:val="24"/>
        </w:rPr>
        <w:t xml:space="preserve"> of the </w:t>
      </w:r>
      <w:r w:rsidR="00510A8B" w:rsidRPr="00AA4DAC">
        <w:rPr>
          <w:rFonts w:ascii="Times New Roman" w:hAnsi="Times New Roman" w:cs="Times New Roman"/>
          <w:sz w:val="24"/>
          <w:szCs w:val="24"/>
        </w:rPr>
        <w:t xml:space="preserve">trial </w:t>
      </w:r>
      <w:r w:rsidR="00510A8B">
        <w:rPr>
          <w:rFonts w:ascii="Times New Roman" w:hAnsi="Times New Roman" w:cs="Times New Roman"/>
          <w:sz w:val="24"/>
          <w:szCs w:val="24"/>
        </w:rPr>
        <w:t>proceedings</w:t>
      </w:r>
      <w:r w:rsidR="00EB38AE">
        <w:rPr>
          <w:rFonts w:ascii="Times New Roman" w:hAnsi="Times New Roman" w:cs="Times New Roman"/>
          <w:sz w:val="24"/>
          <w:szCs w:val="24"/>
        </w:rPr>
        <w:t xml:space="preserve"> </w:t>
      </w:r>
      <w:r w:rsidRPr="00AA4DAC">
        <w:rPr>
          <w:rFonts w:ascii="Times New Roman" w:hAnsi="Times New Roman" w:cs="Times New Roman"/>
          <w:sz w:val="24"/>
          <w:szCs w:val="24"/>
        </w:rPr>
        <w:t xml:space="preserve">by operation of law in terms of </w:t>
      </w:r>
      <w:r w:rsidR="00C2107F">
        <w:rPr>
          <w:rFonts w:ascii="Times New Roman" w:hAnsi="Times New Roman" w:cs="Times New Roman"/>
          <w:sz w:val="24"/>
          <w:szCs w:val="24"/>
        </w:rPr>
        <w:t>s</w:t>
      </w:r>
      <w:r w:rsidRPr="00AA4DAC">
        <w:rPr>
          <w:rFonts w:ascii="Times New Roman" w:hAnsi="Times New Roman" w:cs="Times New Roman"/>
          <w:sz w:val="24"/>
          <w:szCs w:val="24"/>
        </w:rPr>
        <w:t xml:space="preserve">117A (7) of the </w:t>
      </w:r>
      <w:r w:rsidR="00084A64">
        <w:rPr>
          <w:rFonts w:ascii="Times New Roman" w:hAnsi="Times New Roman" w:cs="Times New Roman"/>
          <w:sz w:val="24"/>
          <w:szCs w:val="24"/>
        </w:rPr>
        <w:t>CPEA</w:t>
      </w:r>
      <w:r w:rsidR="00DE4A53">
        <w:rPr>
          <w:rFonts w:ascii="Times New Roman" w:hAnsi="Times New Roman" w:cs="Times New Roman"/>
          <w:sz w:val="24"/>
          <w:szCs w:val="24"/>
        </w:rPr>
        <w:t>,</w:t>
      </w:r>
      <w:r w:rsidR="00BE6E99">
        <w:rPr>
          <w:rFonts w:ascii="Times New Roman" w:hAnsi="Times New Roman" w:cs="Times New Roman"/>
          <w:sz w:val="24"/>
          <w:szCs w:val="24"/>
        </w:rPr>
        <w:t xml:space="preserve"> </w:t>
      </w:r>
      <w:r w:rsidR="00EB38AE">
        <w:rPr>
          <w:rFonts w:ascii="Times New Roman" w:hAnsi="Times New Roman" w:cs="Times New Roman"/>
          <w:sz w:val="24"/>
          <w:szCs w:val="24"/>
        </w:rPr>
        <w:t>raised self-defence</w:t>
      </w:r>
      <w:r w:rsidRPr="00AA4DAC">
        <w:rPr>
          <w:rFonts w:ascii="Times New Roman" w:hAnsi="Times New Roman" w:cs="Times New Roman"/>
          <w:sz w:val="24"/>
          <w:szCs w:val="24"/>
        </w:rPr>
        <w:t xml:space="preserve">. </w:t>
      </w:r>
      <w:r w:rsidR="00FA48AB">
        <w:rPr>
          <w:rFonts w:ascii="Times New Roman" w:hAnsi="Times New Roman" w:cs="Times New Roman"/>
          <w:sz w:val="24"/>
          <w:szCs w:val="24"/>
        </w:rPr>
        <w:t xml:space="preserve">The defence of an </w:t>
      </w:r>
      <w:r w:rsidR="00B54219">
        <w:rPr>
          <w:rFonts w:ascii="Times New Roman" w:hAnsi="Times New Roman" w:cs="Times New Roman"/>
          <w:sz w:val="24"/>
          <w:szCs w:val="24"/>
        </w:rPr>
        <w:t>alibi is an afterthought.</w:t>
      </w:r>
      <w:r w:rsidRPr="00AA4DAC">
        <w:rPr>
          <w:rFonts w:ascii="Times New Roman" w:hAnsi="Times New Roman" w:cs="Times New Roman"/>
          <w:sz w:val="24"/>
          <w:szCs w:val="24"/>
        </w:rPr>
        <w:t xml:space="preserve"> </w:t>
      </w:r>
      <w:r w:rsidR="00B54219">
        <w:rPr>
          <w:rFonts w:ascii="Times New Roman" w:hAnsi="Times New Roman" w:cs="Times New Roman"/>
          <w:sz w:val="24"/>
          <w:szCs w:val="24"/>
        </w:rPr>
        <w:t xml:space="preserve">It should be </w:t>
      </w:r>
      <w:r w:rsidR="00094DCC">
        <w:rPr>
          <w:rFonts w:ascii="Times New Roman" w:hAnsi="Times New Roman" w:cs="Times New Roman"/>
          <w:sz w:val="24"/>
          <w:szCs w:val="24"/>
        </w:rPr>
        <w:t>dismissed.</w:t>
      </w:r>
      <w:r w:rsidR="00094DCC" w:rsidRPr="00AA4DAC">
        <w:rPr>
          <w:rFonts w:ascii="Times New Roman" w:hAnsi="Times New Roman" w:cs="Times New Roman"/>
          <w:sz w:val="24"/>
          <w:szCs w:val="24"/>
        </w:rPr>
        <w:t xml:space="preserve"> The</w:t>
      </w:r>
      <w:r w:rsidRPr="00AA4DAC">
        <w:rPr>
          <w:rFonts w:ascii="Times New Roman" w:hAnsi="Times New Roman" w:cs="Times New Roman"/>
          <w:sz w:val="24"/>
          <w:szCs w:val="24"/>
        </w:rPr>
        <w:t xml:space="preserve"> court was referred to South African authorit</w:t>
      </w:r>
      <w:r w:rsidR="00510A8B">
        <w:rPr>
          <w:rFonts w:ascii="Times New Roman" w:hAnsi="Times New Roman" w:cs="Times New Roman"/>
          <w:sz w:val="24"/>
          <w:szCs w:val="24"/>
        </w:rPr>
        <w:t>ies</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where a similar p</w:t>
      </w:r>
      <w:r w:rsidR="00094DCC">
        <w:rPr>
          <w:rFonts w:ascii="Times New Roman" w:hAnsi="Times New Roman" w:cs="Times New Roman"/>
          <w:sz w:val="24"/>
          <w:szCs w:val="24"/>
        </w:rPr>
        <w:t>rovision</w:t>
      </w:r>
      <w:r w:rsidRPr="00AA4DAC">
        <w:rPr>
          <w:rFonts w:ascii="Times New Roman" w:hAnsi="Times New Roman" w:cs="Times New Roman"/>
          <w:sz w:val="24"/>
          <w:szCs w:val="24"/>
        </w:rPr>
        <w:t xml:space="preserve"> was interpreted</w:t>
      </w:r>
      <w:r w:rsidRPr="00AA4DAC">
        <w:rPr>
          <w:rFonts w:ascii="Times New Roman" w:hAnsi="Times New Roman" w:cs="Times New Roman"/>
          <w:sz w:val="24"/>
          <w:szCs w:val="24"/>
          <w:vertAlign w:val="superscript"/>
        </w:rPr>
        <w:footnoteReference w:id="3"/>
      </w:r>
      <w:r w:rsidR="00510A8B">
        <w:rPr>
          <w:rFonts w:ascii="Times New Roman" w:hAnsi="Times New Roman" w:cs="Times New Roman"/>
          <w:sz w:val="24"/>
          <w:szCs w:val="24"/>
        </w:rPr>
        <w:t>.</w:t>
      </w:r>
    </w:p>
    <w:p w14:paraId="70E78081" w14:textId="493BEC0A" w:rsidR="00FF53E4"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lastRenderedPageBreak/>
        <w:tab/>
      </w:r>
      <w:r w:rsidR="00094DCC">
        <w:rPr>
          <w:rFonts w:ascii="Times New Roman" w:hAnsi="Times New Roman" w:cs="Times New Roman"/>
          <w:sz w:val="24"/>
          <w:szCs w:val="24"/>
        </w:rPr>
        <w:t>[2</w:t>
      </w:r>
      <w:r w:rsidR="009B55ED">
        <w:rPr>
          <w:rFonts w:ascii="Times New Roman" w:hAnsi="Times New Roman" w:cs="Times New Roman"/>
          <w:sz w:val="24"/>
          <w:szCs w:val="24"/>
        </w:rPr>
        <w:t>6</w:t>
      </w:r>
      <w:r w:rsidR="00094DCC">
        <w:rPr>
          <w:rFonts w:ascii="Times New Roman" w:hAnsi="Times New Roman" w:cs="Times New Roman"/>
          <w:sz w:val="24"/>
          <w:szCs w:val="24"/>
        </w:rPr>
        <w:t>] On</w:t>
      </w:r>
      <w:r w:rsidR="008235A6">
        <w:rPr>
          <w:rFonts w:ascii="Times New Roman" w:hAnsi="Times New Roman" w:cs="Times New Roman"/>
          <w:sz w:val="24"/>
          <w:szCs w:val="24"/>
        </w:rPr>
        <w:t xml:space="preserve"> belief in</w:t>
      </w:r>
      <w:r w:rsidR="00094DCC">
        <w:rPr>
          <w:rFonts w:ascii="Times New Roman" w:hAnsi="Times New Roman" w:cs="Times New Roman"/>
          <w:sz w:val="24"/>
          <w:szCs w:val="24"/>
        </w:rPr>
        <w:t xml:space="preserve"> witchcraft</w:t>
      </w:r>
      <w:r w:rsidR="00DE4A53">
        <w:rPr>
          <w:rFonts w:ascii="Times New Roman" w:hAnsi="Times New Roman" w:cs="Times New Roman"/>
          <w:sz w:val="24"/>
          <w:szCs w:val="24"/>
        </w:rPr>
        <w:t>,</w:t>
      </w:r>
      <w:r w:rsidR="00094DCC">
        <w:rPr>
          <w:rFonts w:ascii="Times New Roman" w:hAnsi="Times New Roman" w:cs="Times New Roman"/>
          <w:sz w:val="24"/>
          <w:szCs w:val="24"/>
        </w:rPr>
        <w:t xml:space="preserve"> the State </w:t>
      </w:r>
      <w:r w:rsidR="00A861F5">
        <w:rPr>
          <w:rFonts w:ascii="Times New Roman" w:hAnsi="Times New Roman" w:cs="Times New Roman"/>
          <w:sz w:val="24"/>
          <w:szCs w:val="24"/>
        </w:rPr>
        <w:t xml:space="preserve">took a two pronged approached. </w:t>
      </w:r>
      <w:r w:rsidR="00F733F0">
        <w:rPr>
          <w:rFonts w:ascii="Times New Roman" w:hAnsi="Times New Roman" w:cs="Times New Roman"/>
          <w:sz w:val="24"/>
          <w:szCs w:val="24"/>
        </w:rPr>
        <w:t>Firstly,</w:t>
      </w:r>
      <w:r w:rsidR="00A861F5">
        <w:rPr>
          <w:rFonts w:ascii="Times New Roman" w:hAnsi="Times New Roman" w:cs="Times New Roman"/>
          <w:sz w:val="24"/>
          <w:szCs w:val="24"/>
        </w:rPr>
        <w:t xml:space="preserve"> </w:t>
      </w:r>
      <w:r w:rsidR="00F07E27">
        <w:rPr>
          <w:rFonts w:ascii="Times New Roman" w:hAnsi="Times New Roman" w:cs="Times New Roman"/>
          <w:sz w:val="24"/>
          <w:szCs w:val="24"/>
        </w:rPr>
        <w:t>that it is</w:t>
      </w:r>
      <w:r w:rsidR="00A861F5">
        <w:rPr>
          <w:rFonts w:ascii="Times New Roman" w:hAnsi="Times New Roman" w:cs="Times New Roman"/>
          <w:sz w:val="24"/>
          <w:szCs w:val="24"/>
        </w:rPr>
        <w:t xml:space="preserve"> not a defence but may be taken as mitigatory in terms of s</w:t>
      </w:r>
      <w:r w:rsidR="00DE4A53">
        <w:rPr>
          <w:rFonts w:ascii="Times New Roman" w:hAnsi="Times New Roman" w:cs="Times New Roman"/>
          <w:sz w:val="24"/>
          <w:szCs w:val="24"/>
        </w:rPr>
        <w:t xml:space="preserve"> </w:t>
      </w:r>
      <w:r w:rsidR="00A861F5">
        <w:rPr>
          <w:rFonts w:ascii="Times New Roman" w:hAnsi="Times New Roman" w:cs="Times New Roman"/>
          <w:sz w:val="24"/>
          <w:szCs w:val="24"/>
        </w:rPr>
        <w:t>1</w:t>
      </w:r>
      <w:r w:rsidRPr="00AA4DAC">
        <w:rPr>
          <w:rFonts w:ascii="Times New Roman" w:hAnsi="Times New Roman" w:cs="Times New Roman"/>
          <w:sz w:val="24"/>
          <w:szCs w:val="24"/>
        </w:rPr>
        <w:t>01</w:t>
      </w:r>
      <w:r w:rsidR="00A861F5">
        <w:rPr>
          <w:rFonts w:ascii="Times New Roman" w:hAnsi="Times New Roman" w:cs="Times New Roman"/>
          <w:sz w:val="24"/>
          <w:szCs w:val="24"/>
        </w:rPr>
        <w:t xml:space="preserve"> of the Criminal Law Code.</w:t>
      </w:r>
      <w:r w:rsidR="00DE4A53">
        <w:rPr>
          <w:rFonts w:ascii="Times New Roman" w:hAnsi="Times New Roman" w:cs="Times New Roman"/>
          <w:sz w:val="24"/>
          <w:szCs w:val="24"/>
        </w:rPr>
        <w:t xml:space="preserve">  </w:t>
      </w:r>
      <w:r w:rsidR="008E1E62">
        <w:rPr>
          <w:rFonts w:ascii="Times New Roman" w:hAnsi="Times New Roman" w:cs="Times New Roman"/>
          <w:sz w:val="24"/>
          <w:szCs w:val="24"/>
        </w:rPr>
        <w:t>On the other hand</w:t>
      </w:r>
      <w:r w:rsidR="00DE4A53">
        <w:rPr>
          <w:rFonts w:ascii="Times New Roman" w:hAnsi="Times New Roman" w:cs="Times New Roman"/>
          <w:sz w:val="24"/>
          <w:szCs w:val="24"/>
        </w:rPr>
        <w:t>,</w:t>
      </w:r>
      <w:r w:rsidR="008E1E62">
        <w:rPr>
          <w:rFonts w:ascii="Times New Roman" w:hAnsi="Times New Roman" w:cs="Times New Roman"/>
          <w:sz w:val="24"/>
          <w:szCs w:val="24"/>
        </w:rPr>
        <w:t xml:space="preserve"> on the authority of </w:t>
      </w:r>
      <w:r w:rsidR="00CD6050" w:rsidRPr="00CD6050">
        <w:rPr>
          <w:rFonts w:ascii="Times New Roman" w:hAnsi="Times New Roman" w:cs="Times New Roman"/>
          <w:i/>
          <w:iCs/>
          <w:sz w:val="24"/>
          <w:szCs w:val="24"/>
        </w:rPr>
        <w:t xml:space="preserve">S v Hamunakwandi </w:t>
      </w:r>
      <w:r w:rsidR="00CD6050" w:rsidRPr="00DE4A53">
        <w:rPr>
          <w:rFonts w:ascii="Times New Roman" w:hAnsi="Times New Roman" w:cs="Times New Roman"/>
          <w:sz w:val="24"/>
          <w:szCs w:val="24"/>
        </w:rPr>
        <w:t>2015 (</w:t>
      </w:r>
      <w:r w:rsidR="00DE4A53" w:rsidRPr="00DE4A53">
        <w:rPr>
          <w:rFonts w:ascii="Times New Roman" w:hAnsi="Times New Roman" w:cs="Times New Roman"/>
          <w:sz w:val="24"/>
          <w:szCs w:val="24"/>
        </w:rPr>
        <w:t>1</w:t>
      </w:r>
      <w:r w:rsidR="00CD6050" w:rsidRPr="00DE4A53">
        <w:rPr>
          <w:rFonts w:ascii="Times New Roman" w:hAnsi="Times New Roman" w:cs="Times New Roman"/>
          <w:sz w:val="24"/>
          <w:szCs w:val="24"/>
        </w:rPr>
        <w:t>) ZLR 392 (H)</w:t>
      </w:r>
      <w:r w:rsidR="00CD6050" w:rsidRPr="00CD6050">
        <w:rPr>
          <w:rFonts w:ascii="Times New Roman" w:hAnsi="Times New Roman" w:cs="Times New Roman"/>
          <w:i/>
          <w:iCs/>
          <w:sz w:val="24"/>
          <w:szCs w:val="24"/>
        </w:rPr>
        <w:t>,</w:t>
      </w:r>
      <w:r w:rsidR="00CD6050" w:rsidRPr="00CD6050">
        <w:rPr>
          <w:rFonts w:ascii="Times New Roman" w:hAnsi="Times New Roman" w:cs="Times New Roman"/>
          <w:sz w:val="24"/>
          <w:szCs w:val="24"/>
        </w:rPr>
        <w:t xml:space="preserve"> </w:t>
      </w:r>
      <w:r w:rsidRPr="00AA4DAC">
        <w:rPr>
          <w:rFonts w:ascii="Times New Roman" w:hAnsi="Times New Roman" w:cs="Times New Roman"/>
          <w:sz w:val="24"/>
          <w:szCs w:val="24"/>
        </w:rPr>
        <w:t>it seemed to have entertained tha</w:t>
      </w:r>
      <w:r w:rsidR="00FF53E4">
        <w:rPr>
          <w:rFonts w:ascii="Times New Roman" w:hAnsi="Times New Roman" w:cs="Times New Roman"/>
          <w:sz w:val="24"/>
          <w:szCs w:val="24"/>
        </w:rPr>
        <w:t>t it</w:t>
      </w:r>
      <w:r w:rsidRPr="00AA4DAC">
        <w:rPr>
          <w:rFonts w:ascii="Times New Roman" w:hAnsi="Times New Roman" w:cs="Times New Roman"/>
          <w:sz w:val="24"/>
          <w:szCs w:val="24"/>
        </w:rPr>
        <w:t xml:space="preserve"> </w:t>
      </w:r>
      <w:r w:rsidR="00F733F0" w:rsidRPr="00AA4DAC">
        <w:rPr>
          <w:rFonts w:ascii="Times New Roman" w:hAnsi="Times New Roman" w:cs="Times New Roman"/>
          <w:sz w:val="24"/>
          <w:szCs w:val="24"/>
        </w:rPr>
        <w:t xml:space="preserve">can </w:t>
      </w:r>
      <w:r w:rsidR="00F733F0">
        <w:rPr>
          <w:rFonts w:ascii="Times New Roman" w:hAnsi="Times New Roman" w:cs="Times New Roman"/>
          <w:sz w:val="24"/>
          <w:szCs w:val="24"/>
        </w:rPr>
        <w:t>be</w:t>
      </w:r>
      <w:r w:rsidR="00CD6050">
        <w:rPr>
          <w:rFonts w:ascii="Times New Roman" w:hAnsi="Times New Roman" w:cs="Times New Roman"/>
          <w:sz w:val="24"/>
          <w:szCs w:val="24"/>
        </w:rPr>
        <w:t xml:space="preserve"> treated </w:t>
      </w:r>
      <w:r w:rsidR="00F733F0">
        <w:rPr>
          <w:rFonts w:ascii="Times New Roman" w:hAnsi="Times New Roman" w:cs="Times New Roman"/>
          <w:sz w:val="24"/>
          <w:szCs w:val="24"/>
        </w:rPr>
        <w:t xml:space="preserve">as </w:t>
      </w:r>
      <w:r w:rsidR="00F733F0" w:rsidRPr="00AA4DAC">
        <w:rPr>
          <w:rFonts w:ascii="Times New Roman" w:hAnsi="Times New Roman" w:cs="Times New Roman"/>
          <w:sz w:val="24"/>
          <w:szCs w:val="24"/>
        </w:rPr>
        <w:t>provocation</w:t>
      </w:r>
      <w:r w:rsidRPr="00AA4DAC">
        <w:rPr>
          <w:rFonts w:ascii="Times New Roman" w:hAnsi="Times New Roman" w:cs="Times New Roman"/>
          <w:sz w:val="24"/>
          <w:szCs w:val="24"/>
        </w:rPr>
        <w:t xml:space="preserve">.  It </w:t>
      </w:r>
      <w:r w:rsidR="00FF53E4" w:rsidRPr="00AA4DAC">
        <w:rPr>
          <w:rFonts w:ascii="Times New Roman" w:hAnsi="Times New Roman" w:cs="Times New Roman"/>
          <w:sz w:val="24"/>
          <w:szCs w:val="24"/>
        </w:rPr>
        <w:t>inter</w:t>
      </w:r>
      <w:r w:rsidR="00FF53E4">
        <w:rPr>
          <w:rFonts w:ascii="Times New Roman" w:hAnsi="Times New Roman" w:cs="Times New Roman"/>
          <w:sz w:val="24"/>
          <w:szCs w:val="24"/>
        </w:rPr>
        <w:t>r</w:t>
      </w:r>
      <w:r w:rsidR="00FF53E4" w:rsidRPr="00AA4DAC">
        <w:rPr>
          <w:rFonts w:ascii="Times New Roman" w:hAnsi="Times New Roman" w:cs="Times New Roman"/>
          <w:sz w:val="24"/>
          <w:szCs w:val="24"/>
        </w:rPr>
        <w:t>ogat</w:t>
      </w:r>
      <w:r w:rsidR="00FF53E4">
        <w:rPr>
          <w:rFonts w:ascii="Times New Roman" w:hAnsi="Times New Roman" w:cs="Times New Roman"/>
          <w:sz w:val="24"/>
          <w:szCs w:val="24"/>
        </w:rPr>
        <w:t>ed</w:t>
      </w:r>
      <w:r w:rsidRPr="00AA4DAC">
        <w:rPr>
          <w:rFonts w:ascii="Times New Roman" w:hAnsi="Times New Roman" w:cs="Times New Roman"/>
          <w:sz w:val="24"/>
          <w:szCs w:val="24"/>
        </w:rPr>
        <w:t xml:space="preserve"> the </w:t>
      </w:r>
      <w:r w:rsidR="00FF53E4">
        <w:rPr>
          <w:rFonts w:ascii="Times New Roman" w:hAnsi="Times New Roman" w:cs="Times New Roman"/>
          <w:sz w:val="24"/>
          <w:szCs w:val="24"/>
        </w:rPr>
        <w:t>issues</w:t>
      </w:r>
      <w:r w:rsidRPr="00AA4DAC">
        <w:rPr>
          <w:rFonts w:ascii="Times New Roman" w:hAnsi="Times New Roman" w:cs="Times New Roman"/>
          <w:sz w:val="24"/>
          <w:szCs w:val="24"/>
        </w:rPr>
        <w:t xml:space="preserve"> and concluded that there was no provocation.</w:t>
      </w:r>
      <w:r w:rsidR="00F07E27">
        <w:rPr>
          <w:rFonts w:ascii="Times New Roman" w:hAnsi="Times New Roman" w:cs="Times New Roman"/>
          <w:sz w:val="24"/>
          <w:szCs w:val="24"/>
        </w:rPr>
        <w:t xml:space="preserve"> In my </w:t>
      </w:r>
      <w:r w:rsidR="008235A6">
        <w:rPr>
          <w:rFonts w:ascii="Times New Roman" w:hAnsi="Times New Roman" w:cs="Times New Roman"/>
          <w:sz w:val="24"/>
          <w:szCs w:val="24"/>
        </w:rPr>
        <w:t>view with</w:t>
      </w:r>
      <w:r w:rsidR="00F07E27">
        <w:rPr>
          <w:rFonts w:ascii="Times New Roman" w:hAnsi="Times New Roman" w:cs="Times New Roman"/>
          <w:sz w:val="24"/>
          <w:szCs w:val="24"/>
        </w:rPr>
        <w:t xml:space="preserve"> the clear expression of the law maker the belief must be treated as mitigatory and not</w:t>
      </w:r>
      <w:r w:rsidR="008235A6">
        <w:rPr>
          <w:rFonts w:ascii="Times New Roman" w:hAnsi="Times New Roman" w:cs="Times New Roman"/>
          <w:sz w:val="24"/>
          <w:szCs w:val="24"/>
        </w:rPr>
        <w:t>hing more.</w:t>
      </w:r>
      <w:r w:rsidR="009A4D19">
        <w:rPr>
          <w:rFonts w:ascii="Times New Roman" w:hAnsi="Times New Roman" w:cs="Times New Roman"/>
          <w:sz w:val="24"/>
          <w:szCs w:val="24"/>
        </w:rPr>
        <w:t xml:space="preserve"> Further</w:t>
      </w:r>
      <w:r w:rsidR="00DE4A53">
        <w:rPr>
          <w:rFonts w:ascii="Times New Roman" w:hAnsi="Times New Roman" w:cs="Times New Roman"/>
          <w:sz w:val="24"/>
          <w:szCs w:val="24"/>
        </w:rPr>
        <w:t>,</w:t>
      </w:r>
      <w:r w:rsidR="009A4D19">
        <w:rPr>
          <w:rFonts w:ascii="Times New Roman" w:hAnsi="Times New Roman" w:cs="Times New Roman"/>
          <w:sz w:val="24"/>
          <w:szCs w:val="24"/>
        </w:rPr>
        <w:t xml:space="preserve"> it submitted that, o</w:t>
      </w:r>
      <w:r w:rsidRPr="00AA4DAC">
        <w:rPr>
          <w:rFonts w:ascii="Times New Roman" w:hAnsi="Times New Roman" w:cs="Times New Roman"/>
          <w:sz w:val="24"/>
          <w:szCs w:val="24"/>
        </w:rPr>
        <w:t>n his part</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w:t>
      </w:r>
      <w:r w:rsidR="00FF53E4">
        <w:rPr>
          <w:rFonts w:ascii="Times New Roman" w:hAnsi="Times New Roman" w:cs="Times New Roman"/>
          <w:sz w:val="24"/>
          <w:szCs w:val="24"/>
        </w:rPr>
        <w:t xml:space="preserve">the accused lied </w:t>
      </w:r>
      <w:r w:rsidRPr="00AA4DAC">
        <w:rPr>
          <w:rFonts w:ascii="Times New Roman" w:hAnsi="Times New Roman" w:cs="Times New Roman"/>
          <w:sz w:val="24"/>
          <w:szCs w:val="24"/>
        </w:rPr>
        <w:t>and his lies mu</w:t>
      </w:r>
      <w:r w:rsidR="00FF53E4">
        <w:rPr>
          <w:rFonts w:ascii="Times New Roman" w:hAnsi="Times New Roman" w:cs="Times New Roman"/>
          <w:sz w:val="24"/>
          <w:szCs w:val="24"/>
        </w:rPr>
        <w:t>s</w:t>
      </w:r>
      <w:r w:rsidRPr="00AA4DAC">
        <w:rPr>
          <w:rFonts w:ascii="Times New Roman" w:hAnsi="Times New Roman" w:cs="Times New Roman"/>
          <w:sz w:val="24"/>
          <w:szCs w:val="24"/>
        </w:rPr>
        <w:t>t be treated as corroborating the state case.</w:t>
      </w:r>
      <w:r w:rsidR="00F733F0">
        <w:rPr>
          <w:rFonts w:ascii="Times New Roman" w:hAnsi="Times New Roman" w:cs="Times New Roman"/>
          <w:sz w:val="24"/>
          <w:szCs w:val="24"/>
        </w:rPr>
        <w:t xml:space="preserve"> </w:t>
      </w:r>
      <w:r w:rsidR="00D937C7">
        <w:rPr>
          <w:rFonts w:ascii="Times New Roman" w:hAnsi="Times New Roman" w:cs="Times New Roman"/>
          <w:sz w:val="24"/>
          <w:szCs w:val="24"/>
        </w:rPr>
        <w:t>The</w:t>
      </w:r>
      <w:r w:rsidR="00F733F0">
        <w:rPr>
          <w:rFonts w:ascii="Times New Roman" w:hAnsi="Times New Roman" w:cs="Times New Roman"/>
          <w:sz w:val="24"/>
          <w:szCs w:val="24"/>
        </w:rPr>
        <w:t xml:space="preserve"> accused lacked the actual intention to kill</w:t>
      </w:r>
      <w:r w:rsidR="00DE4A53">
        <w:rPr>
          <w:rFonts w:ascii="Times New Roman" w:hAnsi="Times New Roman" w:cs="Times New Roman"/>
          <w:sz w:val="24"/>
          <w:szCs w:val="24"/>
        </w:rPr>
        <w:t>,</w:t>
      </w:r>
      <w:r w:rsidR="00F733F0">
        <w:rPr>
          <w:rFonts w:ascii="Times New Roman" w:hAnsi="Times New Roman" w:cs="Times New Roman"/>
          <w:sz w:val="24"/>
          <w:szCs w:val="24"/>
        </w:rPr>
        <w:t xml:space="preserve"> but he had </w:t>
      </w:r>
      <w:r w:rsidR="00DE4A53">
        <w:rPr>
          <w:rFonts w:ascii="Times New Roman" w:hAnsi="Times New Roman" w:cs="Times New Roman"/>
          <w:sz w:val="24"/>
          <w:szCs w:val="24"/>
        </w:rPr>
        <w:t xml:space="preserve">a </w:t>
      </w:r>
      <w:r w:rsidR="00F733F0">
        <w:rPr>
          <w:rFonts w:ascii="Times New Roman" w:hAnsi="Times New Roman" w:cs="Times New Roman"/>
          <w:sz w:val="24"/>
          <w:szCs w:val="24"/>
        </w:rPr>
        <w:t>constructive intention to cause the death of the deceased.</w:t>
      </w:r>
    </w:p>
    <w:p w14:paraId="0ACC7BF7" w14:textId="3B79C97F" w:rsidR="00D937C7" w:rsidRPr="00D937C7" w:rsidRDefault="00D937C7" w:rsidP="00AA4DAC">
      <w:pPr>
        <w:spacing w:line="360" w:lineRule="auto"/>
        <w:jc w:val="both"/>
        <w:rPr>
          <w:rFonts w:ascii="Times New Roman" w:hAnsi="Times New Roman" w:cs="Times New Roman"/>
          <w:b/>
          <w:bCs/>
          <w:i/>
          <w:iCs/>
          <w:sz w:val="24"/>
          <w:szCs w:val="24"/>
        </w:rPr>
      </w:pPr>
      <w:r>
        <w:rPr>
          <w:rFonts w:ascii="Times New Roman" w:hAnsi="Times New Roman" w:cs="Times New Roman"/>
          <w:sz w:val="24"/>
          <w:szCs w:val="24"/>
        </w:rPr>
        <w:tab/>
      </w:r>
      <w:r w:rsidRPr="00D937C7">
        <w:rPr>
          <w:rFonts w:ascii="Times New Roman" w:hAnsi="Times New Roman" w:cs="Times New Roman"/>
          <w:i/>
          <w:iCs/>
          <w:sz w:val="24"/>
          <w:szCs w:val="24"/>
        </w:rPr>
        <w:t>The defence’s submissions</w:t>
      </w:r>
    </w:p>
    <w:p w14:paraId="5806E4E1" w14:textId="7881381D" w:rsidR="00AA4DAC" w:rsidRP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961F0A">
        <w:rPr>
          <w:rFonts w:ascii="Times New Roman" w:hAnsi="Times New Roman" w:cs="Times New Roman"/>
          <w:sz w:val="24"/>
          <w:szCs w:val="24"/>
        </w:rPr>
        <w:t>[2</w:t>
      </w:r>
      <w:r w:rsidR="009B55ED">
        <w:rPr>
          <w:rFonts w:ascii="Times New Roman" w:hAnsi="Times New Roman" w:cs="Times New Roman"/>
          <w:sz w:val="24"/>
          <w:szCs w:val="24"/>
        </w:rPr>
        <w:t>7</w:t>
      </w:r>
      <w:r w:rsidR="00961F0A">
        <w:rPr>
          <w:rFonts w:ascii="Times New Roman" w:hAnsi="Times New Roman" w:cs="Times New Roman"/>
          <w:sz w:val="24"/>
          <w:szCs w:val="24"/>
        </w:rPr>
        <w:t xml:space="preserve">] </w:t>
      </w:r>
      <w:r w:rsidRPr="00AA4DAC">
        <w:rPr>
          <w:rFonts w:ascii="Times New Roman" w:hAnsi="Times New Roman" w:cs="Times New Roman"/>
          <w:sz w:val="24"/>
          <w:szCs w:val="24"/>
        </w:rPr>
        <w:t>The court was urged to acquit the accused.</w:t>
      </w:r>
      <w:r w:rsidR="00961F0A">
        <w:rPr>
          <w:rFonts w:ascii="Times New Roman" w:hAnsi="Times New Roman" w:cs="Times New Roman"/>
          <w:sz w:val="24"/>
          <w:szCs w:val="24"/>
        </w:rPr>
        <w:t xml:space="preserve"> </w:t>
      </w:r>
      <w:r w:rsidR="00D937C7">
        <w:rPr>
          <w:rFonts w:ascii="Times New Roman" w:hAnsi="Times New Roman" w:cs="Times New Roman"/>
          <w:sz w:val="24"/>
          <w:szCs w:val="24"/>
        </w:rPr>
        <w:t>It was submitted that</w:t>
      </w:r>
      <w:r w:rsidR="00961F0A">
        <w:rPr>
          <w:rFonts w:ascii="Times New Roman" w:hAnsi="Times New Roman" w:cs="Times New Roman"/>
          <w:sz w:val="24"/>
          <w:szCs w:val="24"/>
        </w:rPr>
        <w:t xml:space="preserve"> </w:t>
      </w:r>
      <w:r w:rsidR="00BE6E99">
        <w:rPr>
          <w:rFonts w:ascii="Times New Roman" w:hAnsi="Times New Roman" w:cs="Times New Roman"/>
          <w:sz w:val="24"/>
          <w:szCs w:val="24"/>
        </w:rPr>
        <w:t xml:space="preserve">there </w:t>
      </w:r>
      <w:r w:rsidR="00961F0A">
        <w:rPr>
          <w:rFonts w:ascii="Times New Roman" w:hAnsi="Times New Roman" w:cs="Times New Roman"/>
          <w:sz w:val="24"/>
          <w:szCs w:val="24"/>
        </w:rPr>
        <w:t xml:space="preserve">was no evidence on how the accused assaulted the deceased to death. </w:t>
      </w:r>
      <w:r w:rsidRPr="00AA4DAC">
        <w:rPr>
          <w:rFonts w:ascii="Times New Roman" w:hAnsi="Times New Roman" w:cs="Times New Roman"/>
          <w:sz w:val="24"/>
          <w:szCs w:val="24"/>
        </w:rPr>
        <w:t xml:space="preserve">Makaita and Tichaona contradicted each other </w:t>
      </w:r>
      <w:r w:rsidR="00C05885">
        <w:rPr>
          <w:rFonts w:ascii="Times New Roman" w:hAnsi="Times New Roman" w:cs="Times New Roman"/>
          <w:sz w:val="24"/>
          <w:szCs w:val="24"/>
        </w:rPr>
        <w:t>on what transpired on the day. More</w:t>
      </w:r>
      <w:r w:rsidR="00641C38">
        <w:rPr>
          <w:rFonts w:ascii="Times New Roman" w:hAnsi="Times New Roman" w:cs="Times New Roman"/>
          <w:sz w:val="24"/>
          <w:szCs w:val="24"/>
        </w:rPr>
        <w:t xml:space="preserve"> specifically,</w:t>
      </w:r>
      <w:r w:rsidRPr="00AA4DAC">
        <w:rPr>
          <w:rFonts w:ascii="Times New Roman" w:hAnsi="Times New Roman" w:cs="Times New Roman"/>
          <w:sz w:val="24"/>
          <w:szCs w:val="24"/>
        </w:rPr>
        <w:t xml:space="preserve"> Tichaona</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in the summary of evidence</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said he saw the deceased and some church members at the deceased’s place, yet in court</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he said he did not see the deceased.  On the authority of </w:t>
      </w:r>
      <w:r w:rsidRPr="004E56FA">
        <w:rPr>
          <w:rFonts w:ascii="Times New Roman" w:hAnsi="Times New Roman" w:cs="Times New Roman"/>
          <w:i/>
          <w:iCs/>
          <w:sz w:val="24"/>
          <w:szCs w:val="24"/>
        </w:rPr>
        <w:t>S v Gardener</w:t>
      </w:r>
      <w:r w:rsidR="009B167D">
        <w:rPr>
          <w:rStyle w:val="FootnoteReference"/>
          <w:rFonts w:ascii="Times New Roman" w:hAnsi="Times New Roman" w:cs="Times New Roman"/>
          <w:sz w:val="24"/>
          <w:szCs w:val="24"/>
        </w:rPr>
        <w:footnoteReference w:id="4"/>
      </w:r>
      <w:r w:rsidRPr="00AA4DAC">
        <w:rPr>
          <w:rFonts w:ascii="Times New Roman" w:hAnsi="Times New Roman" w:cs="Times New Roman"/>
          <w:sz w:val="24"/>
          <w:szCs w:val="24"/>
        </w:rPr>
        <w:t xml:space="preserve"> </w:t>
      </w:r>
      <w:r w:rsidR="00DE4A53">
        <w:rPr>
          <w:rFonts w:ascii="Times New Roman" w:hAnsi="Times New Roman" w:cs="Times New Roman"/>
          <w:sz w:val="24"/>
          <w:szCs w:val="24"/>
        </w:rPr>
        <w:t>if</w:t>
      </w:r>
      <w:r w:rsidRPr="00AA4DAC">
        <w:rPr>
          <w:rFonts w:ascii="Times New Roman" w:hAnsi="Times New Roman" w:cs="Times New Roman"/>
          <w:sz w:val="24"/>
          <w:szCs w:val="24"/>
        </w:rPr>
        <w:t xml:space="preserve"> it is shown that a witness has lied and the lies go to the root of his story</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then he cannot be regarded as a credible witness. To that extent</w:t>
      </w:r>
      <w:r w:rsidR="00DE4A53">
        <w:rPr>
          <w:rFonts w:ascii="Times New Roman" w:hAnsi="Times New Roman" w:cs="Times New Roman"/>
          <w:sz w:val="24"/>
          <w:szCs w:val="24"/>
        </w:rPr>
        <w:t>,</w:t>
      </w:r>
      <w:r w:rsidRPr="00AA4DAC">
        <w:rPr>
          <w:rFonts w:ascii="Times New Roman" w:hAnsi="Times New Roman" w:cs="Times New Roman"/>
          <w:sz w:val="24"/>
          <w:szCs w:val="24"/>
        </w:rPr>
        <w:t xml:space="preserve"> the inconsistencies in the state </w:t>
      </w:r>
      <w:r w:rsidR="00DE4A53">
        <w:rPr>
          <w:rFonts w:ascii="Times New Roman" w:hAnsi="Times New Roman" w:cs="Times New Roman"/>
          <w:sz w:val="24"/>
          <w:szCs w:val="24"/>
        </w:rPr>
        <w:t>witness’s</w:t>
      </w:r>
      <w:r w:rsidRPr="00AA4DAC">
        <w:rPr>
          <w:rFonts w:ascii="Times New Roman" w:hAnsi="Times New Roman" w:cs="Times New Roman"/>
          <w:sz w:val="24"/>
          <w:szCs w:val="24"/>
        </w:rPr>
        <w:t xml:space="preserve"> evidence did not disprove the accused’s alibi.</w:t>
      </w:r>
    </w:p>
    <w:p w14:paraId="1B87649B" w14:textId="38D3D2AF" w:rsidR="00AA4DAC" w:rsidRP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9B167D">
        <w:rPr>
          <w:rFonts w:ascii="Times New Roman" w:hAnsi="Times New Roman" w:cs="Times New Roman"/>
          <w:sz w:val="24"/>
          <w:szCs w:val="24"/>
        </w:rPr>
        <w:t>[</w:t>
      </w:r>
      <w:r w:rsidR="004A456E">
        <w:rPr>
          <w:rFonts w:ascii="Times New Roman" w:hAnsi="Times New Roman" w:cs="Times New Roman"/>
          <w:sz w:val="24"/>
          <w:szCs w:val="24"/>
        </w:rPr>
        <w:t>2</w:t>
      </w:r>
      <w:r w:rsidR="009B55ED">
        <w:rPr>
          <w:rFonts w:ascii="Times New Roman" w:hAnsi="Times New Roman" w:cs="Times New Roman"/>
          <w:sz w:val="24"/>
          <w:szCs w:val="24"/>
        </w:rPr>
        <w:t>8</w:t>
      </w:r>
      <w:r w:rsidR="004A456E">
        <w:rPr>
          <w:rFonts w:ascii="Times New Roman" w:hAnsi="Times New Roman" w:cs="Times New Roman"/>
          <w:sz w:val="24"/>
          <w:szCs w:val="24"/>
        </w:rPr>
        <w:t>]</w:t>
      </w:r>
      <w:r w:rsidR="004A456E" w:rsidRPr="00AA4DAC">
        <w:rPr>
          <w:rFonts w:ascii="Times New Roman" w:hAnsi="Times New Roman" w:cs="Times New Roman"/>
          <w:sz w:val="24"/>
          <w:szCs w:val="24"/>
        </w:rPr>
        <w:t xml:space="preserve"> On</w:t>
      </w:r>
      <w:r w:rsidRPr="00AA4DAC">
        <w:rPr>
          <w:rFonts w:ascii="Times New Roman" w:hAnsi="Times New Roman" w:cs="Times New Roman"/>
          <w:sz w:val="24"/>
          <w:szCs w:val="24"/>
        </w:rPr>
        <w:t xml:space="preserve"> the admissibility of the accused’s application for bail under HCCR 1456</w:t>
      </w:r>
      <w:r w:rsidR="00F15F6B">
        <w:rPr>
          <w:rFonts w:ascii="Times New Roman" w:hAnsi="Times New Roman" w:cs="Times New Roman"/>
          <w:sz w:val="24"/>
          <w:szCs w:val="24"/>
        </w:rPr>
        <w:t>/</w:t>
      </w:r>
      <w:r w:rsidRPr="00AA4DAC">
        <w:rPr>
          <w:rFonts w:ascii="Times New Roman" w:hAnsi="Times New Roman" w:cs="Times New Roman"/>
          <w:sz w:val="24"/>
          <w:szCs w:val="24"/>
        </w:rPr>
        <w:t xml:space="preserve">25, </w:t>
      </w:r>
      <w:r w:rsidR="00FF53E4">
        <w:rPr>
          <w:rFonts w:ascii="Times New Roman" w:hAnsi="Times New Roman" w:cs="Times New Roman"/>
          <w:sz w:val="24"/>
          <w:szCs w:val="24"/>
        </w:rPr>
        <w:t>it</w:t>
      </w:r>
      <w:r w:rsidRPr="00AA4DAC">
        <w:rPr>
          <w:rFonts w:ascii="Times New Roman" w:hAnsi="Times New Roman" w:cs="Times New Roman"/>
          <w:sz w:val="24"/>
          <w:szCs w:val="24"/>
        </w:rPr>
        <w:t xml:space="preserve"> was submitted that the proviso to </w:t>
      </w:r>
      <w:r w:rsidR="007045D8">
        <w:rPr>
          <w:rFonts w:ascii="Times New Roman" w:hAnsi="Times New Roman" w:cs="Times New Roman"/>
          <w:sz w:val="24"/>
          <w:szCs w:val="24"/>
        </w:rPr>
        <w:t>s</w:t>
      </w:r>
      <w:r w:rsidRPr="00AA4DAC">
        <w:rPr>
          <w:rFonts w:ascii="Times New Roman" w:hAnsi="Times New Roman" w:cs="Times New Roman"/>
          <w:sz w:val="24"/>
          <w:szCs w:val="24"/>
        </w:rPr>
        <w:t xml:space="preserve">117 (A) (7) of </w:t>
      </w:r>
      <w:r w:rsidR="004A456E" w:rsidRPr="00AA4DAC">
        <w:rPr>
          <w:rFonts w:ascii="Times New Roman" w:hAnsi="Times New Roman" w:cs="Times New Roman"/>
          <w:sz w:val="24"/>
          <w:szCs w:val="24"/>
        </w:rPr>
        <w:t xml:space="preserve">the </w:t>
      </w:r>
      <w:r w:rsidR="004A456E">
        <w:rPr>
          <w:rFonts w:ascii="Times New Roman" w:hAnsi="Times New Roman" w:cs="Times New Roman"/>
          <w:sz w:val="24"/>
          <w:szCs w:val="24"/>
        </w:rPr>
        <w:t>CPEA</w:t>
      </w:r>
      <w:r w:rsidRPr="00AA4DAC">
        <w:rPr>
          <w:rFonts w:ascii="Times New Roman" w:hAnsi="Times New Roman" w:cs="Times New Roman"/>
          <w:sz w:val="24"/>
          <w:szCs w:val="24"/>
        </w:rPr>
        <w:t xml:space="preserve"> was not satisfied.  It was not shown that the </w:t>
      </w:r>
      <w:r w:rsidR="004A456E" w:rsidRPr="00AA4DAC">
        <w:rPr>
          <w:rFonts w:ascii="Times New Roman" w:hAnsi="Times New Roman" w:cs="Times New Roman"/>
          <w:sz w:val="24"/>
          <w:szCs w:val="24"/>
        </w:rPr>
        <w:t xml:space="preserve">accused </w:t>
      </w:r>
      <w:r w:rsidR="004A456E">
        <w:rPr>
          <w:rFonts w:ascii="Times New Roman" w:hAnsi="Times New Roman" w:cs="Times New Roman"/>
          <w:sz w:val="24"/>
          <w:szCs w:val="24"/>
        </w:rPr>
        <w:t xml:space="preserve">was warned that the evidence during his bail proceedings </w:t>
      </w:r>
      <w:r w:rsidR="007049B5">
        <w:rPr>
          <w:rFonts w:ascii="Times New Roman" w:hAnsi="Times New Roman" w:cs="Times New Roman"/>
          <w:sz w:val="24"/>
          <w:szCs w:val="24"/>
        </w:rPr>
        <w:t xml:space="preserve">may be </w:t>
      </w:r>
      <w:r w:rsidR="004A456E">
        <w:rPr>
          <w:rFonts w:ascii="Times New Roman" w:hAnsi="Times New Roman" w:cs="Times New Roman"/>
          <w:sz w:val="24"/>
          <w:szCs w:val="24"/>
        </w:rPr>
        <w:t>u</w:t>
      </w:r>
      <w:r w:rsidRPr="00AA4DAC">
        <w:rPr>
          <w:rFonts w:ascii="Times New Roman" w:hAnsi="Times New Roman" w:cs="Times New Roman"/>
          <w:sz w:val="24"/>
          <w:szCs w:val="24"/>
        </w:rPr>
        <w:t>sed against him during trial.</w:t>
      </w:r>
    </w:p>
    <w:p w14:paraId="342B521F" w14:textId="7529A9C7" w:rsidR="00AA4DAC" w:rsidRP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4A456E">
        <w:rPr>
          <w:rFonts w:ascii="Times New Roman" w:hAnsi="Times New Roman" w:cs="Times New Roman"/>
          <w:sz w:val="24"/>
          <w:szCs w:val="24"/>
        </w:rPr>
        <w:t>[</w:t>
      </w:r>
      <w:r w:rsidR="00076094">
        <w:rPr>
          <w:rFonts w:ascii="Times New Roman" w:hAnsi="Times New Roman" w:cs="Times New Roman"/>
          <w:sz w:val="24"/>
          <w:szCs w:val="24"/>
        </w:rPr>
        <w:t>2</w:t>
      </w:r>
      <w:r w:rsidR="009B55ED">
        <w:rPr>
          <w:rFonts w:ascii="Times New Roman" w:hAnsi="Times New Roman" w:cs="Times New Roman"/>
          <w:sz w:val="24"/>
          <w:szCs w:val="24"/>
        </w:rPr>
        <w:t>9</w:t>
      </w:r>
      <w:r w:rsidR="00076094">
        <w:rPr>
          <w:rFonts w:ascii="Times New Roman" w:hAnsi="Times New Roman" w:cs="Times New Roman"/>
          <w:sz w:val="24"/>
          <w:szCs w:val="24"/>
        </w:rPr>
        <w:t>]</w:t>
      </w:r>
      <w:r w:rsidR="00076094" w:rsidRPr="00AA4DAC">
        <w:rPr>
          <w:rFonts w:ascii="Times New Roman" w:hAnsi="Times New Roman" w:cs="Times New Roman"/>
          <w:sz w:val="24"/>
          <w:szCs w:val="24"/>
        </w:rPr>
        <w:t xml:space="preserve"> On</w:t>
      </w:r>
      <w:r w:rsidRPr="00AA4DAC">
        <w:rPr>
          <w:rFonts w:ascii="Times New Roman" w:hAnsi="Times New Roman" w:cs="Times New Roman"/>
          <w:sz w:val="24"/>
          <w:szCs w:val="24"/>
        </w:rPr>
        <w:t xml:space="preserve"> the effect of belie</w:t>
      </w:r>
      <w:r w:rsidR="006C460D">
        <w:rPr>
          <w:rFonts w:ascii="Times New Roman" w:hAnsi="Times New Roman" w:cs="Times New Roman"/>
          <w:sz w:val="24"/>
          <w:szCs w:val="24"/>
        </w:rPr>
        <w:t>f</w:t>
      </w:r>
      <w:r w:rsidRPr="00AA4DAC">
        <w:rPr>
          <w:rFonts w:ascii="Times New Roman" w:hAnsi="Times New Roman" w:cs="Times New Roman"/>
          <w:sz w:val="24"/>
          <w:szCs w:val="24"/>
        </w:rPr>
        <w:t xml:space="preserve"> in witchcraft</w:t>
      </w:r>
      <w:r w:rsidR="007049B5">
        <w:rPr>
          <w:rFonts w:ascii="Times New Roman" w:hAnsi="Times New Roman" w:cs="Times New Roman"/>
          <w:sz w:val="24"/>
          <w:szCs w:val="24"/>
        </w:rPr>
        <w:t>,</w:t>
      </w:r>
      <w:r w:rsidRPr="00AA4DAC">
        <w:rPr>
          <w:rFonts w:ascii="Times New Roman" w:hAnsi="Times New Roman" w:cs="Times New Roman"/>
          <w:sz w:val="24"/>
          <w:szCs w:val="24"/>
        </w:rPr>
        <w:t xml:space="preserve"> </w:t>
      </w:r>
      <w:r w:rsidR="006C460D">
        <w:rPr>
          <w:rFonts w:ascii="Times New Roman" w:hAnsi="Times New Roman" w:cs="Times New Roman"/>
          <w:sz w:val="24"/>
          <w:szCs w:val="24"/>
        </w:rPr>
        <w:t xml:space="preserve">in </w:t>
      </w:r>
      <w:r w:rsidRPr="00AA4DAC">
        <w:rPr>
          <w:rFonts w:ascii="Times New Roman" w:hAnsi="Times New Roman" w:cs="Times New Roman"/>
          <w:sz w:val="24"/>
          <w:szCs w:val="24"/>
        </w:rPr>
        <w:t>this case</w:t>
      </w:r>
      <w:r w:rsidR="007049B5">
        <w:rPr>
          <w:rFonts w:ascii="Times New Roman" w:hAnsi="Times New Roman" w:cs="Times New Roman"/>
          <w:sz w:val="24"/>
          <w:szCs w:val="24"/>
        </w:rPr>
        <w:t>,</w:t>
      </w:r>
      <w:r w:rsidRPr="00AA4DAC">
        <w:rPr>
          <w:rFonts w:ascii="Times New Roman" w:hAnsi="Times New Roman" w:cs="Times New Roman"/>
          <w:sz w:val="24"/>
          <w:szCs w:val="24"/>
        </w:rPr>
        <w:t xml:space="preserve"> </w:t>
      </w:r>
      <w:r w:rsidRPr="006C460D">
        <w:rPr>
          <w:rFonts w:ascii="Times New Roman" w:hAnsi="Times New Roman" w:cs="Times New Roman"/>
          <w:i/>
          <w:iCs/>
          <w:sz w:val="24"/>
          <w:szCs w:val="24"/>
        </w:rPr>
        <w:t>Mr Murambasvina</w:t>
      </w:r>
      <w:r w:rsidRPr="00AA4DAC">
        <w:rPr>
          <w:rFonts w:ascii="Times New Roman" w:hAnsi="Times New Roman" w:cs="Times New Roman"/>
          <w:sz w:val="24"/>
          <w:szCs w:val="24"/>
        </w:rPr>
        <w:t xml:space="preserve"> referred to various cases in </w:t>
      </w:r>
      <w:r w:rsidR="006C460D">
        <w:rPr>
          <w:rFonts w:ascii="Times New Roman" w:hAnsi="Times New Roman" w:cs="Times New Roman"/>
          <w:sz w:val="24"/>
          <w:szCs w:val="24"/>
        </w:rPr>
        <w:t>t</w:t>
      </w:r>
      <w:r w:rsidRPr="00AA4DAC">
        <w:rPr>
          <w:rFonts w:ascii="Times New Roman" w:hAnsi="Times New Roman" w:cs="Times New Roman"/>
          <w:sz w:val="24"/>
          <w:szCs w:val="24"/>
        </w:rPr>
        <w:t>his jurisdiction</w:t>
      </w:r>
      <w:r w:rsidRPr="00AA4DAC">
        <w:rPr>
          <w:rFonts w:ascii="Times New Roman" w:hAnsi="Times New Roman" w:cs="Times New Roman"/>
          <w:sz w:val="24"/>
          <w:szCs w:val="24"/>
          <w:vertAlign w:val="superscript"/>
        </w:rPr>
        <w:footnoteReference w:id="5"/>
      </w:r>
      <w:r w:rsidRPr="00AA4DAC">
        <w:rPr>
          <w:rFonts w:ascii="Times New Roman" w:hAnsi="Times New Roman" w:cs="Times New Roman"/>
          <w:sz w:val="24"/>
          <w:szCs w:val="24"/>
        </w:rPr>
        <w:t xml:space="preserve"> and </w:t>
      </w:r>
      <w:r w:rsidR="007049B5">
        <w:rPr>
          <w:rFonts w:ascii="Times New Roman" w:hAnsi="Times New Roman" w:cs="Times New Roman"/>
          <w:sz w:val="24"/>
          <w:szCs w:val="24"/>
        </w:rPr>
        <w:t>s 101</w:t>
      </w:r>
      <w:r w:rsidR="007049B5" w:rsidRPr="00AA4DAC">
        <w:rPr>
          <w:rFonts w:ascii="Times New Roman" w:hAnsi="Times New Roman" w:cs="Times New Roman"/>
          <w:sz w:val="24"/>
          <w:szCs w:val="24"/>
        </w:rPr>
        <w:t xml:space="preserve"> </w:t>
      </w:r>
      <w:r w:rsidRPr="00AA4DAC">
        <w:rPr>
          <w:rFonts w:ascii="Times New Roman" w:hAnsi="Times New Roman" w:cs="Times New Roman"/>
          <w:sz w:val="24"/>
          <w:szCs w:val="24"/>
        </w:rPr>
        <w:t xml:space="preserve">of the Criminal Law </w:t>
      </w:r>
      <w:r w:rsidR="00076094" w:rsidRPr="00AA4DAC">
        <w:rPr>
          <w:rFonts w:ascii="Times New Roman" w:hAnsi="Times New Roman" w:cs="Times New Roman"/>
          <w:sz w:val="24"/>
          <w:szCs w:val="24"/>
        </w:rPr>
        <w:t>Code.</w:t>
      </w:r>
      <w:r w:rsidR="00076094">
        <w:rPr>
          <w:rFonts w:ascii="Times New Roman" w:hAnsi="Times New Roman" w:cs="Times New Roman"/>
          <w:sz w:val="24"/>
          <w:szCs w:val="24"/>
        </w:rPr>
        <w:t xml:space="preserve"> From both case law and the law</w:t>
      </w:r>
      <w:r w:rsidR="007049B5">
        <w:rPr>
          <w:rFonts w:ascii="Times New Roman" w:hAnsi="Times New Roman" w:cs="Times New Roman"/>
          <w:sz w:val="24"/>
          <w:szCs w:val="24"/>
        </w:rPr>
        <w:t>,</w:t>
      </w:r>
      <w:r w:rsidR="00076094">
        <w:rPr>
          <w:rFonts w:ascii="Times New Roman" w:hAnsi="Times New Roman" w:cs="Times New Roman"/>
          <w:sz w:val="24"/>
          <w:szCs w:val="24"/>
        </w:rPr>
        <w:t xml:space="preserve"> the position </w:t>
      </w:r>
      <w:r w:rsidR="00C226AB">
        <w:rPr>
          <w:rFonts w:ascii="Times New Roman" w:hAnsi="Times New Roman" w:cs="Times New Roman"/>
          <w:sz w:val="24"/>
          <w:szCs w:val="24"/>
        </w:rPr>
        <w:t xml:space="preserve">he submitted </w:t>
      </w:r>
      <w:r w:rsidR="007049B5">
        <w:rPr>
          <w:rFonts w:ascii="Times New Roman" w:hAnsi="Times New Roman" w:cs="Times New Roman"/>
          <w:sz w:val="24"/>
          <w:szCs w:val="24"/>
        </w:rPr>
        <w:t xml:space="preserve">was </w:t>
      </w:r>
      <w:r w:rsidR="00076094">
        <w:rPr>
          <w:rFonts w:ascii="Times New Roman" w:hAnsi="Times New Roman" w:cs="Times New Roman"/>
          <w:sz w:val="24"/>
          <w:szCs w:val="24"/>
        </w:rPr>
        <w:t>that</w:t>
      </w:r>
      <w:r w:rsidR="007049B5">
        <w:rPr>
          <w:rFonts w:ascii="Times New Roman" w:hAnsi="Times New Roman" w:cs="Times New Roman"/>
          <w:sz w:val="24"/>
          <w:szCs w:val="24"/>
        </w:rPr>
        <w:t>,</w:t>
      </w:r>
      <w:r w:rsidR="00076094">
        <w:rPr>
          <w:rFonts w:ascii="Times New Roman" w:hAnsi="Times New Roman" w:cs="Times New Roman"/>
          <w:sz w:val="24"/>
          <w:szCs w:val="24"/>
        </w:rPr>
        <w:t xml:space="preserve"> </w:t>
      </w:r>
      <w:r w:rsidRPr="00AA4DAC">
        <w:rPr>
          <w:rFonts w:ascii="Times New Roman" w:hAnsi="Times New Roman" w:cs="Times New Roman"/>
          <w:sz w:val="24"/>
          <w:szCs w:val="24"/>
        </w:rPr>
        <w:t>despite a genuine belief th</w:t>
      </w:r>
      <w:r w:rsidR="0093140C">
        <w:rPr>
          <w:rFonts w:ascii="Times New Roman" w:hAnsi="Times New Roman" w:cs="Times New Roman"/>
          <w:sz w:val="24"/>
          <w:szCs w:val="24"/>
        </w:rPr>
        <w:t xml:space="preserve">at </w:t>
      </w:r>
      <w:r w:rsidR="00445416">
        <w:rPr>
          <w:rFonts w:ascii="Times New Roman" w:hAnsi="Times New Roman" w:cs="Times New Roman"/>
          <w:sz w:val="24"/>
          <w:szCs w:val="24"/>
        </w:rPr>
        <w:t xml:space="preserve">the </w:t>
      </w:r>
      <w:r w:rsidR="00445416" w:rsidRPr="00AA4DAC">
        <w:rPr>
          <w:rFonts w:ascii="Times New Roman" w:hAnsi="Times New Roman" w:cs="Times New Roman"/>
          <w:sz w:val="24"/>
          <w:szCs w:val="24"/>
        </w:rPr>
        <w:t>deceased</w:t>
      </w:r>
      <w:r w:rsidRPr="00AA4DAC">
        <w:rPr>
          <w:rFonts w:ascii="Times New Roman" w:hAnsi="Times New Roman" w:cs="Times New Roman"/>
          <w:sz w:val="24"/>
          <w:szCs w:val="24"/>
        </w:rPr>
        <w:t xml:space="preserve"> was a witch or wizard, that belief </w:t>
      </w:r>
      <w:r w:rsidR="00076094">
        <w:rPr>
          <w:rFonts w:ascii="Times New Roman" w:hAnsi="Times New Roman" w:cs="Times New Roman"/>
          <w:sz w:val="24"/>
          <w:szCs w:val="24"/>
        </w:rPr>
        <w:t xml:space="preserve">is </w:t>
      </w:r>
      <w:r w:rsidR="0037692D">
        <w:rPr>
          <w:rFonts w:ascii="Times New Roman" w:hAnsi="Times New Roman" w:cs="Times New Roman"/>
          <w:sz w:val="24"/>
          <w:szCs w:val="24"/>
        </w:rPr>
        <w:t>only</w:t>
      </w:r>
      <w:r w:rsidR="0037692D" w:rsidRPr="00AA4DAC">
        <w:rPr>
          <w:rFonts w:ascii="Times New Roman" w:hAnsi="Times New Roman" w:cs="Times New Roman"/>
          <w:sz w:val="24"/>
          <w:szCs w:val="24"/>
        </w:rPr>
        <w:t xml:space="preserve"> mitigatory</w:t>
      </w:r>
      <w:r w:rsidRPr="00AA4DAC">
        <w:rPr>
          <w:rFonts w:ascii="Times New Roman" w:hAnsi="Times New Roman" w:cs="Times New Roman"/>
          <w:sz w:val="24"/>
          <w:szCs w:val="24"/>
        </w:rPr>
        <w:t>.  It is neither a complete nor a partial defence.</w:t>
      </w:r>
    </w:p>
    <w:p w14:paraId="7CFA317F" w14:textId="345FA51F" w:rsidR="00AA4DAC" w:rsidRDefault="00AA4DAC" w:rsidP="00AA4DAC">
      <w:pPr>
        <w:spacing w:line="360" w:lineRule="auto"/>
        <w:jc w:val="both"/>
        <w:rPr>
          <w:rFonts w:ascii="Times New Roman" w:hAnsi="Times New Roman" w:cs="Times New Roman"/>
          <w:sz w:val="24"/>
          <w:szCs w:val="24"/>
        </w:rPr>
      </w:pPr>
      <w:r w:rsidRPr="00AA4DAC">
        <w:rPr>
          <w:rFonts w:ascii="Times New Roman" w:hAnsi="Times New Roman" w:cs="Times New Roman"/>
          <w:sz w:val="24"/>
          <w:szCs w:val="24"/>
        </w:rPr>
        <w:tab/>
      </w:r>
      <w:r w:rsidR="00076094">
        <w:rPr>
          <w:rFonts w:ascii="Times New Roman" w:hAnsi="Times New Roman" w:cs="Times New Roman"/>
          <w:sz w:val="24"/>
          <w:szCs w:val="24"/>
        </w:rPr>
        <w:t>[</w:t>
      </w:r>
      <w:r w:rsidR="009B55ED">
        <w:rPr>
          <w:rFonts w:ascii="Times New Roman" w:hAnsi="Times New Roman" w:cs="Times New Roman"/>
          <w:sz w:val="24"/>
          <w:szCs w:val="24"/>
        </w:rPr>
        <w:t>30</w:t>
      </w:r>
      <w:r w:rsidR="00076094">
        <w:rPr>
          <w:rFonts w:ascii="Times New Roman" w:hAnsi="Times New Roman" w:cs="Times New Roman"/>
          <w:sz w:val="24"/>
          <w:szCs w:val="24"/>
        </w:rPr>
        <w:t xml:space="preserve">] </w:t>
      </w:r>
      <w:r w:rsidRPr="00AA4DAC">
        <w:rPr>
          <w:rFonts w:ascii="Times New Roman" w:hAnsi="Times New Roman" w:cs="Times New Roman"/>
          <w:sz w:val="24"/>
          <w:szCs w:val="24"/>
        </w:rPr>
        <w:t>In conclusion, it was submitted that the state witnesses were not credible. Makaita made several concessions</w:t>
      </w:r>
      <w:r w:rsidR="007049B5">
        <w:rPr>
          <w:rFonts w:ascii="Times New Roman" w:hAnsi="Times New Roman" w:cs="Times New Roman"/>
          <w:sz w:val="24"/>
          <w:szCs w:val="24"/>
        </w:rPr>
        <w:t>,</w:t>
      </w:r>
      <w:r w:rsidRPr="00AA4DAC">
        <w:rPr>
          <w:rFonts w:ascii="Times New Roman" w:hAnsi="Times New Roman" w:cs="Times New Roman"/>
          <w:sz w:val="24"/>
          <w:szCs w:val="24"/>
        </w:rPr>
        <w:t xml:space="preserve"> which confirmed that she did not </w:t>
      </w:r>
      <w:r w:rsidR="00445416">
        <w:rPr>
          <w:rFonts w:ascii="Times New Roman" w:hAnsi="Times New Roman" w:cs="Times New Roman"/>
          <w:sz w:val="24"/>
          <w:szCs w:val="24"/>
        </w:rPr>
        <w:t>see</w:t>
      </w:r>
      <w:r w:rsidRPr="00AA4DAC">
        <w:rPr>
          <w:rFonts w:ascii="Times New Roman" w:hAnsi="Times New Roman" w:cs="Times New Roman"/>
          <w:sz w:val="24"/>
          <w:szCs w:val="24"/>
        </w:rPr>
        <w:t xml:space="preserve"> </w:t>
      </w:r>
      <w:r w:rsidR="00445416">
        <w:rPr>
          <w:rFonts w:ascii="Times New Roman" w:hAnsi="Times New Roman" w:cs="Times New Roman"/>
          <w:sz w:val="24"/>
          <w:szCs w:val="24"/>
        </w:rPr>
        <w:t>t</w:t>
      </w:r>
      <w:r w:rsidRPr="00AA4DAC">
        <w:rPr>
          <w:rFonts w:ascii="Times New Roman" w:hAnsi="Times New Roman" w:cs="Times New Roman"/>
          <w:sz w:val="24"/>
          <w:szCs w:val="24"/>
        </w:rPr>
        <w:t>he accused assault</w:t>
      </w:r>
      <w:r w:rsidR="00445416">
        <w:rPr>
          <w:rFonts w:ascii="Times New Roman" w:hAnsi="Times New Roman" w:cs="Times New Roman"/>
          <w:sz w:val="24"/>
          <w:szCs w:val="24"/>
        </w:rPr>
        <w:t>ing</w:t>
      </w:r>
      <w:r w:rsidRPr="00AA4DAC">
        <w:rPr>
          <w:rFonts w:ascii="Times New Roman" w:hAnsi="Times New Roman" w:cs="Times New Roman"/>
          <w:sz w:val="24"/>
          <w:szCs w:val="24"/>
        </w:rPr>
        <w:t xml:space="preserve"> the </w:t>
      </w:r>
      <w:r w:rsidRPr="00AA4DAC">
        <w:rPr>
          <w:rFonts w:ascii="Times New Roman" w:hAnsi="Times New Roman" w:cs="Times New Roman"/>
          <w:sz w:val="24"/>
          <w:szCs w:val="24"/>
        </w:rPr>
        <w:lastRenderedPageBreak/>
        <w:t xml:space="preserve">deceased as described by the </w:t>
      </w:r>
      <w:r w:rsidR="00445416">
        <w:rPr>
          <w:rFonts w:ascii="Times New Roman" w:hAnsi="Times New Roman" w:cs="Times New Roman"/>
          <w:sz w:val="24"/>
          <w:szCs w:val="24"/>
        </w:rPr>
        <w:t>S</w:t>
      </w:r>
      <w:r w:rsidRPr="00AA4DAC">
        <w:rPr>
          <w:rFonts w:ascii="Times New Roman" w:hAnsi="Times New Roman" w:cs="Times New Roman"/>
          <w:sz w:val="24"/>
          <w:szCs w:val="24"/>
        </w:rPr>
        <w:t>tate.  Tichaona did not see anything.  Accordingly, the accused must b</w:t>
      </w:r>
      <w:r w:rsidR="00FF53E4">
        <w:rPr>
          <w:rFonts w:ascii="Times New Roman" w:hAnsi="Times New Roman" w:cs="Times New Roman"/>
          <w:sz w:val="24"/>
          <w:szCs w:val="24"/>
        </w:rPr>
        <w:t>e acquitted.</w:t>
      </w:r>
    </w:p>
    <w:p w14:paraId="401BA70C" w14:textId="1F40EC3F" w:rsidR="00F441D0" w:rsidRPr="008E7EB3" w:rsidRDefault="00F441D0" w:rsidP="00AA4DAC">
      <w:pPr>
        <w:spacing w:line="360" w:lineRule="auto"/>
        <w:jc w:val="both"/>
        <w:rPr>
          <w:rFonts w:ascii="Times New Roman" w:hAnsi="Times New Roman" w:cs="Times New Roman"/>
          <w:b/>
          <w:bCs/>
          <w:sz w:val="24"/>
          <w:szCs w:val="24"/>
        </w:rPr>
      </w:pPr>
      <w:r w:rsidRPr="008E7EB3">
        <w:rPr>
          <w:rFonts w:ascii="Times New Roman" w:hAnsi="Times New Roman" w:cs="Times New Roman"/>
          <w:b/>
          <w:bCs/>
          <w:sz w:val="24"/>
          <w:szCs w:val="24"/>
        </w:rPr>
        <w:t>Issues for determination</w:t>
      </w:r>
    </w:p>
    <w:p w14:paraId="2C1A6E82" w14:textId="351173A8" w:rsidR="00F441D0" w:rsidRDefault="00F441D0" w:rsidP="00AA4DAC">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E7EB3">
        <w:rPr>
          <w:rFonts w:ascii="Times New Roman" w:hAnsi="Times New Roman" w:cs="Times New Roman"/>
          <w:sz w:val="24"/>
          <w:szCs w:val="24"/>
        </w:rPr>
        <w:t>[3</w:t>
      </w:r>
      <w:r w:rsidR="0037692D">
        <w:rPr>
          <w:rFonts w:ascii="Times New Roman" w:hAnsi="Times New Roman" w:cs="Times New Roman"/>
          <w:sz w:val="24"/>
          <w:szCs w:val="24"/>
        </w:rPr>
        <w:t>1</w:t>
      </w:r>
      <w:r w:rsidR="008E7EB3">
        <w:rPr>
          <w:rFonts w:ascii="Times New Roman" w:hAnsi="Times New Roman" w:cs="Times New Roman"/>
          <w:sz w:val="24"/>
          <w:szCs w:val="24"/>
        </w:rPr>
        <w:t xml:space="preserve">] </w:t>
      </w:r>
      <w:r>
        <w:rPr>
          <w:rFonts w:ascii="Times New Roman" w:hAnsi="Times New Roman" w:cs="Times New Roman"/>
          <w:sz w:val="24"/>
          <w:szCs w:val="24"/>
        </w:rPr>
        <w:t xml:space="preserve">In determining whether the State </w:t>
      </w:r>
      <w:r w:rsidR="007714DA">
        <w:rPr>
          <w:rFonts w:ascii="Times New Roman" w:hAnsi="Times New Roman" w:cs="Times New Roman"/>
          <w:sz w:val="24"/>
          <w:szCs w:val="24"/>
        </w:rPr>
        <w:t>proved</w:t>
      </w:r>
      <w:r w:rsidR="008E7EB3">
        <w:rPr>
          <w:rFonts w:ascii="Times New Roman" w:hAnsi="Times New Roman" w:cs="Times New Roman"/>
          <w:sz w:val="24"/>
          <w:szCs w:val="24"/>
        </w:rPr>
        <w:t xml:space="preserve"> its case</w:t>
      </w:r>
      <w:r>
        <w:rPr>
          <w:rFonts w:ascii="Times New Roman" w:hAnsi="Times New Roman" w:cs="Times New Roman"/>
          <w:sz w:val="24"/>
          <w:szCs w:val="24"/>
        </w:rPr>
        <w:t xml:space="preserve"> beyond a reasonable doubt, the following </w:t>
      </w:r>
      <w:r w:rsidR="007714DA">
        <w:rPr>
          <w:rFonts w:ascii="Times New Roman" w:hAnsi="Times New Roman" w:cs="Times New Roman"/>
          <w:sz w:val="24"/>
          <w:szCs w:val="24"/>
        </w:rPr>
        <w:t>issues</w:t>
      </w:r>
      <w:r>
        <w:rPr>
          <w:rFonts w:ascii="Times New Roman" w:hAnsi="Times New Roman" w:cs="Times New Roman"/>
          <w:sz w:val="24"/>
          <w:szCs w:val="24"/>
        </w:rPr>
        <w:t xml:space="preserve"> commend themselves for consideration.</w:t>
      </w:r>
    </w:p>
    <w:p w14:paraId="15606AB8" w14:textId="29445CED" w:rsidR="00F441D0" w:rsidRDefault="00F441D0" w:rsidP="00F441D0">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The credibility of the witnesses.</w:t>
      </w:r>
    </w:p>
    <w:p w14:paraId="6188C8F6" w14:textId="7B8E5153" w:rsidR="00F441D0" w:rsidRDefault="00F441D0" w:rsidP="00A45994">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bookmarkStart w:id="2" w:name="_Hlk227770701"/>
      <w:r>
        <w:rPr>
          <w:rFonts w:ascii="Times New Roman" w:hAnsi="Times New Roman" w:cs="Times New Roman"/>
          <w:sz w:val="24"/>
          <w:szCs w:val="24"/>
        </w:rPr>
        <w:t xml:space="preserve">admissibility of the accused’s bail application proceedings under </w:t>
      </w:r>
      <w:r w:rsidR="00A45994" w:rsidRPr="00A45994">
        <w:rPr>
          <w:rFonts w:ascii="Times New Roman" w:hAnsi="Times New Roman" w:cs="Times New Roman"/>
          <w:sz w:val="24"/>
          <w:szCs w:val="24"/>
        </w:rPr>
        <w:t>HCCR 1456/25</w:t>
      </w:r>
      <w:bookmarkEnd w:id="2"/>
    </w:p>
    <w:p w14:paraId="1951FEEB" w14:textId="78CA961D" w:rsidR="00A45994" w:rsidRPr="00A45994" w:rsidRDefault="00A45994" w:rsidP="00A45994">
      <w:pPr>
        <w:spacing w:line="360" w:lineRule="auto"/>
        <w:jc w:val="both"/>
        <w:rPr>
          <w:rFonts w:ascii="Times New Roman" w:hAnsi="Times New Roman" w:cs="Times New Roman"/>
          <w:b/>
          <w:bCs/>
          <w:sz w:val="24"/>
          <w:szCs w:val="24"/>
        </w:rPr>
      </w:pPr>
      <w:r w:rsidRPr="00A45994">
        <w:rPr>
          <w:rFonts w:ascii="Times New Roman" w:hAnsi="Times New Roman" w:cs="Times New Roman"/>
          <w:b/>
          <w:bCs/>
          <w:sz w:val="24"/>
          <w:szCs w:val="24"/>
        </w:rPr>
        <w:t>Analysis</w:t>
      </w:r>
    </w:p>
    <w:p w14:paraId="15FE0FF0" w14:textId="69F800CD" w:rsidR="00F441D0" w:rsidRPr="00D260F2" w:rsidRDefault="00F441D0" w:rsidP="00D260F2">
      <w:pPr>
        <w:pStyle w:val="ListParagraph"/>
        <w:numPr>
          <w:ilvl w:val="0"/>
          <w:numId w:val="6"/>
        </w:numPr>
        <w:spacing w:line="360" w:lineRule="auto"/>
        <w:jc w:val="both"/>
        <w:rPr>
          <w:rFonts w:ascii="Times New Roman" w:hAnsi="Times New Roman" w:cs="Times New Roman"/>
          <w:i/>
          <w:iCs/>
          <w:sz w:val="24"/>
          <w:szCs w:val="24"/>
          <w:lang w:val="en-US"/>
        </w:rPr>
      </w:pPr>
      <w:r w:rsidRPr="00D260F2">
        <w:rPr>
          <w:rFonts w:ascii="Times New Roman" w:hAnsi="Times New Roman" w:cs="Times New Roman"/>
          <w:i/>
          <w:iCs/>
          <w:sz w:val="24"/>
          <w:szCs w:val="24"/>
          <w:lang w:val="en-US"/>
        </w:rPr>
        <w:t>Credibility of witnesses</w:t>
      </w:r>
    </w:p>
    <w:p w14:paraId="239387AB" w14:textId="28CBDCAC" w:rsidR="00FE6596" w:rsidRDefault="00D260F2" w:rsidP="00FE659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[3</w:t>
      </w:r>
      <w:r w:rsidR="0037692D">
        <w:rPr>
          <w:rFonts w:ascii="Times New Roman" w:hAnsi="Times New Roman" w:cs="Times New Roman"/>
          <w:sz w:val="24"/>
          <w:szCs w:val="24"/>
          <w:lang w:val="en-US"/>
        </w:rPr>
        <w:t>2</w:t>
      </w:r>
      <w:r>
        <w:rPr>
          <w:rFonts w:ascii="Times New Roman" w:hAnsi="Times New Roman" w:cs="Times New Roman"/>
          <w:sz w:val="24"/>
          <w:szCs w:val="24"/>
          <w:lang w:val="en-US"/>
        </w:rPr>
        <w:t>]</w:t>
      </w:r>
      <w:r w:rsidR="00BE33C8">
        <w:rPr>
          <w:rFonts w:ascii="Times New Roman" w:hAnsi="Times New Roman" w:cs="Times New Roman"/>
          <w:sz w:val="24"/>
          <w:szCs w:val="24"/>
          <w:lang w:val="en-US"/>
        </w:rPr>
        <w:t xml:space="preserve"> The credibility of </w:t>
      </w:r>
      <w:r w:rsidR="007049B5">
        <w:rPr>
          <w:rFonts w:ascii="Times New Roman" w:hAnsi="Times New Roman" w:cs="Times New Roman"/>
          <w:sz w:val="24"/>
          <w:szCs w:val="24"/>
          <w:lang w:val="en-US"/>
        </w:rPr>
        <w:t xml:space="preserve">a </w:t>
      </w:r>
      <w:r w:rsidR="00BE33C8">
        <w:rPr>
          <w:rFonts w:ascii="Times New Roman" w:hAnsi="Times New Roman" w:cs="Times New Roman"/>
          <w:sz w:val="24"/>
          <w:szCs w:val="24"/>
          <w:lang w:val="en-US"/>
        </w:rPr>
        <w:t xml:space="preserve">witness can be assessed from various </w:t>
      </w:r>
      <w:r w:rsidR="00FE6596">
        <w:rPr>
          <w:rFonts w:ascii="Times New Roman" w:hAnsi="Times New Roman" w:cs="Times New Roman"/>
          <w:sz w:val="24"/>
          <w:szCs w:val="24"/>
          <w:lang w:val="en-US"/>
        </w:rPr>
        <w:t>perspectives chief among them</w:t>
      </w:r>
      <w:r w:rsidR="0059620B">
        <w:rPr>
          <w:rFonts w:ascii="Times New Roman" w:hAnsi="Times New Roman" w:cs="Times New Roman"/>
          <w:sz w:val="24"/>
          <w:szCs w:val="24"/>
          <w:lang w:val="en-US"/>
        </w:rPr>
        <w:t xml:space="preserve"> are</w:t>
      </w:r>
      <w:r w:rsidR="00FE6596">
        <w:rPr>
          <w:rFonts w:ascii="Times New Roman" w:hAnsi="Times New Roman" w:cs="Times New Roman"/>
          <w:sz w:val="24"/>
          <w:szCs w:val="24"/>
          <w:lang w:val="en-US"/>
        </w:rPr>
        <w:t xml:space="preserve"> </w:t>
      </w:r>
      <w:r w:rsidR="007049B5">
        <w:rPr>
          <w:rFonts w:ascii="Times New Roman" w:hAnsi="Times New Roman" w:cs="Times New Roman"/>
          <w:sz w:val="24"/>
          <w:szCs w:val="24"/>
          <w:lang w:val="en-US"/>
        </w:rPr>
        <w:t>demeanor</w:t>
      </w:r>
      <w:r w:rsidR="00FE6596">
        <w:rPr>
          <w:rFonts w:ascii="Times New Roman" w:hAnsi="Times New Roman" w:cs="Times New Roman"/>
          <w:sz w:val="24"/>
          <w:szCs w:val="24"/>
          <w:lang w:val="en-US"/>
        </w:rPr>
        <w:t xml:space="preserve"> inter</w:t>
      </w:r>
      <w:r w:rsidR="00FE6596" w:rsidRPr="00FE6596">
        <w:rPr>
          <w:rFonts w:ascii="Times New Roman" w:hAnsi="Times New Roman" w:cs="Times New Roman"/>
          <w:sz w:val="24"/>
          <w:szCs w:val="24"/>
        </w:rPr>
        <w:t>nal and external consistency</w:t>
      </w:r>
      <w:r w:rsidR="00FE6596">
        <w:rPr>
          <w:rFonts w:ascii="Times New Roman" w:hAnsi="Times New Roman" w:cs="Times New Roman"/>
          <w:sz w:val="24"/>
          <w:szCs w:val="24"/>
        </w:rPr>
        <w:t>,</w:t>
      </w:r>
      <w:r w:rsidR="00FE6596" w:rsidRPr="00FE6596">
        <w:rPr>
          <w:rFonts w:ascii="Times New Roman" w:hAnsi="Times New Roman" w:cs="Times New Roman"/>
          <w:sz w:val="24"/>
          <w:szCs w:val="24"/>
        </w:rPr>
        <w:t xml:space="preserve"> </w:t>
      </w:r>
      <w:r w:rsidR="00C43D4D" w:rsidRPr="00FE6596">
        <w:rPr>
          <w:rFonts w:ascii="Times New Roman" w:hAnsi="Times New Roman" w:cs="Times New Roman"/>
          <w:sz w:val="24"/>
          <w:szCs w:val="24"/>
        </w:rPr>
        <w:t>motive</w:t>
      </w:r>
      <w:r w:rsidR="00C43D4D">
        <w:rPr>
          <w:rFonts w:ascii="Times New Roman" w:hAnsi="Times New Roman" w:cs="Times New Roman"/>
          <w:sz w:val="24"/>
          <w:szCs w:val="24"/>
        </w:rPr>
        <w:t>,</w:t>
      </w:r>
      <w:r w:rsidR="0059620B">
        <w:rPr>
          <w:rFonts w:ascii="Times New Roman" w:hAnsi="Times New Roman" w:cs="Times New Roman"/>
          <w:sz w:val="24"/>
          <w:szCs w:val="24"/>
        </w:rPr>
        <w:t xml:space="preserve"> memory </w:t>
      </w:r>
      <w:r w:rsidR="00C43D4D">
        <w:rPr>
          <w:rFonts w:ascii="Times New Roman" w:hAnsi="Times New Roman" w:cs="Times New Roman"/>
          <w:sz w:val="24"/>
          <w:szCs w:val="24"/>
        </w:rPr>
        <w:t>reliability,</w:t>
      </w:r>
      <w:r w:rsidR="0059620B">
        <w:rPr>
          <w:rFonts w:ascii="Times New Roman" w:hAnsi="Times New Roman" w:cs="Times New Roman"/>
          <w:sz w:val="24"/>
          <w:szCs w:val="24"/>
        </w:rPr>
        <w:t xml:space="preserve"> the list is endless.</w:t>
      </w:r>
      <w:r w:rsidR="00D95259">
        <w:rPr>
          <w:rFonts w:ascii="Times New Roman" w:hAnsi="Times New Roman" w:cs="Times New Roman"/>
          <w:sz w:val="24"/>
          <w:szCs w:val="24"/>
        </w:rPr>
        <w:t xml:space="preserve"> It has been said that </w:t>
      </w:r>
      <w:r w:rsidR="00C43D4D">
        <w:rPr>
          <w:rFonts w:ascii="Times New Roman" w:hAnsi="Times New Roman" w:cs="Times New Roman"/>
          <w:sz w:val="24"/>
          <w:szCs w:val="24"/>
        </w:rPr>
        <w:t>demeanour</w:t>
      </w:r>
      <w:r w:rsidR="00D95259">
        <w:rPr>
          <w:rFonts w:ascii="Times New Roman" w:hAnsi="Times New Roman" w:cs="Times New Roman"/>
          <w:sz w:val="24"/>
          <w:szCs w:val="24"/>
        </w:rPr>
        <w:t xml:space="preserve"> alone is not enough it must be coupled with other independent </w:t>
      </w:r>
      <w:r w:rsidR="00415EF6">
        <w:rPr>
          <w:rFonts w:ascii="Times New Roman" w:hAnsi="Times New Roman" w:cs="Times New Roman"/>
          <w:sz w:val="24"/>
          <w:szCs w:val="24"/>
        </w:rPr>
        <w:t>considerations</w:t>
      </w:r>
      <w:r w:rsidR="00B45CAC">
        <w:rPr>
          <w:rFonts w:ascii="Times New Roman" w:hAnsi="Times New Roman" w:cs="Times New Roman"/>
          <w:sz w:val="24"/>
          <w:szCs w:val="24"/>
        </w:rPr>
        <w:t>. Courts</w:t>
      </w:r>
      <w:r w:rsidR="00D95259">
        <w:rPr>
          <w:rFonts w:ascii="Times New Roman" w:hAnsi="Times New Roman" w:cs="Times New Roman"/>
          <w:sz w:val="24"/>
          <w:szCs w:val="24"/>
        </w:rPr>
        <w:t xml:space="preserve"> must always </w:t>
      </w:r>
      <w:r w:rsidR="005C402D">
        <w:rPr>
          <w:rFonts w:ascii="Times New Roman" w:hAnsi="Times New Roman" w:cs="Times New Roman"/>
          <w:sz w:val="24"/>
          <w:szCs w:val="24"/>
        </w:rPr>
        <w:t xml:space="preserve">guard against being swayed by witnesses who may seem genuine but could be </w:t>
      </w:r>
      <w:r w:rsidR="008B4875">
        <w:rPr>
          <w:rFonts w:ascii="Times New Roman" w:hAnsi="Times New Roman" w:cs="Times New Roman"/>
          <w:sz w:val="24"/>
          <w:szCs w:val="24"/>
        </w:rPr>
        <w:t>mistaken.</w:t>
      </w:r>
      <w:r w:rsidR="005C402D">
        <w:rPr>
          <w:rFonts w:ascii="Times New Roman" w:hAnsi="Times New Roman" w:cs="Times New Roman"/>
          <w:sz w:val="24"/>
          <w:szCs w:val="24"/>
        </w:rPr>
        <w:t xml:space="preserve"> Some people are naturally confident and spea</w:t>
      </w:r>
      <w:r w:rsidR="00AF7290">
        <w:rPr>
          <w:rFonts w:ascii="Times New Roman" w:hAnsi="Times New Roman" w:cs="Times New Roman"/>
          <w:sz w:val="24"/>
          <w:szCs w:val="24"/>
        </w:rPr>
        <w:t>k</w:t>
      </w:r>
      <w:r w:rsidR="005C402D">
        <w:rPr>
          <w:rFonts w:ascii="Times New Roman" w:hAnsi="Times New Roman" w:cs="Times New Roman"/>
          <w:sz w:val="24"/>
          <w:szCs w:val="24"/>
        </w:rPr>
        <w:t xml:space="preserve"> </w:t>
      </w:r>
      <w:r w:rsidR="008B4875">
        <w:rPr>
          <w:rFonts w:ascii="Times New Roman" w:hAnsi="Times New Roman" w:cs="Times New Roman"/>
          <w:sz w:val="24"/>
          <w:szCs w:val="24"/>
        </w:rPr>
        <w:t>eloquently. Consistency on issues that go to the root of the case is important.</w:t>
      </w:r>
      <w:r w:rsidR="008C00D2">
        <w:rPr>
          <w:rFonts w:ascii="Times New Roman" w:hAnsi="Times New Roman" w:cs="Times New Roman"/>
          <w:sz w:val="24"/>
          <w:szCs w:val="24"/>
        </w:rPr>
        <w:t xml:space="preserve"> The Court must consider whether the witness was consistent i</w:t>
      </w:r>
      <w:r w:rsidR="00AF7290">
        <w:rPr>
          <w:rFonts w:ascii="Times New Roman" w:hAnsi="Times New Roman" w:cs="Times New Roman"/>
          <w:sz w:val="24"/>
          <w:szCs w:val="24"/>
        </w:rPr>
        <w:t xml:space="preserve">n </w:t>
      </w:r>
      <w:r w:rsidR="008C00D2">
        <w:rPr>
          <w:rFonts w:ascii="Times New Roman" w:hAnsi="Times New Roman" w:cs="Times New Roman"/>
          <w:sz w:val="24"/>
          <w:szCs w:val="24"/>
        </w:rPr>
        <w:t xml:space="preserve">his /her evidence from the evidence in chief and under </w:t>
      </w:r>
      <w:r w:rsidR="007049B5">
        <w:rPr>
          <w:rFonts w:ascii="Times New Roman" w:hAnsi="Times New Roman" w:cs="Times New Roman"/>
          <w:sz w:val="24"/>
          <w:szCs w:val="24"/>
        </w:rPr>
        <w:t>cross-examination</w:t>
      </w:r>
      <w:r w:rsidR="00AF7290">
        <w:rPr>
          <w:rFonts w:ascii="Times New Roman" w:hAnsi="Times New Roman" w:cs="Times New Roman"/>
          <w:sz w:val="24"/>
          <w:szCs w:val="24"/>
        </w:rPr>
        <w:t>. External</w:t>
      </w:r>
      <w:r w:rsidR="008C00D2">
        <w:rPr>
          <w:rFonts w:ascii="Times New Roman" w:hAnsi="Times New Roman" w:cs="Times New Roman"/>
          <w:sz w:val="24"/>
          <w:szCs w:val="24"/>
        </w:rPr>
        <w:t xml:space="preserve"> consistency is when the </w:t>
      </w:r>
      <w:r w:rsidR="007049B5">
        <w:rPr>
          <w:rFonts w:ascii="Times New Roman" w:hAnsi="Times New Roman" w:cs="Times New Roman"/>
          <w:sz w:val="24"/>
          <w:szCs w:val="24"/>
        </w:rPr>
        <w:t xml:space="preserve">witness’s </w:t>
      </w:r>
      <w:r w:rsidR="00626655">
        <w:rPr>
          <w:rFonts w:ascii="Times New Roman" w:hAnsi="Times New Roman" w:cs="Times New Roman"/>
          <w:sz w:val="24"/>
          <w:szCs w:val="24"/>
        </w:rPr>
        <w:t xml:space="preserve">evidence aligns with other admissible evidence before the </w:t>
      </w:r>
      <w:r w:rsidR="008529DF">
        <w:rPr>
          <w:rFonts w:ascii="Times New Roman" w:hAnsi="Times New Roman" w:cs="Times New Roman"/>
          <w:sz w:val="24"/>
          <w:szCs w:val="24"/>
        </w:rPr>
        <w:t>Court. Thus</w:t>
      </w:r>
      <w:r w:rsidR="00B45CAC">
        <w:rPr>
          <w:rFonts w:ascii="Times New Roman" w:hAnsi="Times New Roman" w:cs="Times New Roman"/>
          <w:sz w:val="24"/>
          <w:szCs w:val="24"/>
        </w:rPr>
        <w:t>,</w:t>
      </w:r>
      <w:r w:rsidR="008B4875">
        <w:rPr>
          <w:rFonts w:ascii="Times New Roman" w:hAnsi="Times New Roman" w:cs="Times New Roman"/>
          <w:sz w:val="24"/>
          <w:szCs w:val="24"/>
        </w:rPr>
        <w:t xml:space="preserve"> not every inconsistent statement renders a witness’ evidence </w:t>
      </w:r>
      <w:r w:rsidR="00B45CAC">
        <w:rPr>
          <w:rFonts w:ascii="Times New Roman" w:hAnsi="Times New Roman" w:cs="Times New Roman"/>
          <w:sz w:val="24"/>
          <w:szCs w:val="24"/>
        </w:rPr>
        <w:t>unacceptable.</w:t>
      </w:r>
    </w:p>
    <w:p w14:paraId="7B0BEA18" w14:textId="5D410D28" w:rsidR="00F441D0" w:rsidRDefault="00626655"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[3</w:t>
      </w:r>
      <w:r w:rsidR="0037692D">
        <w:rPr>
          <w:rFonts w:ascii="Times New Roman" w:hAnsi="Times New Roman" w:cs="Times New Roman"/>
          <w:sz w:val="24"/>
          <w:szCs w:val="24"/>
        </w:rPr>
        <w:t>3</w:t>
      </w:r>
      <w:r>
        <w:rPr>
          <w:rFonts w:ascii="Times New Roman" w:hAnsi="Times New Roman" w:cs="Times New Roman"/>
          <w:sz w:val="24"/>
          <w:szCs w:val="24"/>
        </w:rPr>
        <w:t>] Makaita was a very emotional witness.</w:t>
      </w:r>
      <w:r w:rsidR="00031679">
        <w:rPr>
          <w:rFonts w:ascii="Times New Roman" w:hAnsi="Times New Roman" w:cs="Times New Roman"/>
          <w:sz w:val="24"/>
          <w:szCs w:val="24"/>
        </w:rPr>
        <w:t xml:space="preserve"> She </w:t>
      </w:r>
      <w:r w:rsidR="00415EF6">
        <w:rPr>
          <w:rFonts w:ascii="Times New Roman" w:hAnsi="Times New Roman" w:cs="Times New Roman"/>
          <w:sz w:val="24"/>
          <w:szCs w:val="24"/>
        </w:rPr>
        <w:t xml:space="preserve">was </w:t>
      </w:r>
      <w:r w:rsidR="00FC242D">
        <w:rPr>
          <w:rFonts w:ascii="Times New Roman" w:hAnsi="Times New Roman" w:cs="Times New Roman"/>
          <w:sz w:val="24"/>
          <w:szCs w:val="24"/>
        </w:rPr>
        <w:t>empath</w:t>
      </w:r>
      <w:r w:rsidR="00BC3E55">
        <w:rPr>
          <w:rFonts w:ascii="Times New Roman" w:hAnsi="Times New Roman" w:cs="Times New Roman"/>
          <w:sz w:val="24"/>
          <w:szCs w:val="24"/>
        </w:rPr>
        <w:t xml:space="preserve">etic </w:t>
      </w:r>
      <w:r w:rsidR="00FC242D">
        <w:rPr>
          <w:rFonts w:ascii="Times New Roman" w:hAnsi="Times New Roman" w:cs="Times New Roman"/>
          <w:sz w:val="24"/>
          <w:szCs w:val="24"/>
        </w:rPr>
        <w:t>to</w:t>
      </w:r>
      <w:r w:rsidR="00BC3E55">
        <w:rPr>
          <w:rFonts w:ascii="Times New Roman" w:hAnsi="Times New Roman" w:cs="Times New Roman"/>
          <w:sz w:val="24"/>
          <w:szCs w:val="24"/>
        </w:rPr>
        <w:t xml:space="preserve"> </w:t>
      </w:r>
      <w:r w:rsidR="00FC242D">
        <w:rPr>
          <w:rFonts w:ascii="Times New Roman" w:hAnsi="Times New Roman" w:cs="Times New Roman"/>
          <w:sz w:val="24"/>
          <w:szCs w:val="24"/>
        </w:rPr>
        <w:t>the accused</w:t>
      </w:r>
      <w:r w:rsidR="00BC3E55">
        <w:rPr>
          <w:rFonts w:ascii="Times New Roman" w:hAnsi="Times New Roman" w:cs="Times New Roman"/>
          <w:sz w:val="24"/>
          <w:szCs w:val="24"/>
        </w:rPr>
        <w:t xml:space="preserve"> for obvious </w:t>
      </w:r>
      <w:r w:rsidR="007049B5">
        <w:rPr>
          <w:rFonts w:ascii="Times New Roman" w:hAnsi="Times New Roman" w:cs="Times New Roman"/>
          <w:sz w:val="24"/>
          <w:szCs w:val="24"/>
        </w:rPr>
        <w:t>reasons</w:t>
      </w:r>
      <w:r w:rsidR="00DB00B4">
        <w:rPr>
          <w:rFonts w:ascii="Times New Roman" w:hAnsi="Times New Roman" w:cs="Times New Roman"/>
          <w:sz w:val="24"/>
          <w:szCs w:val="24"/>
        </w:rPr>
        <w:t>.</w:t>
      </w:r>
      <w:r w:rsidR="00FC242D">
        <w:rPr>
          <w:rFonts w:ascii="Times New Roman" w:hAnsi="Times New Roman" w:cs="Times New Roman"/>
          <w:sz w:val="24"/>
          <w:szCs w:val="24"/>
        </w:rPr>
        <w:t xml:space="preserve"> She bemoaned his life</w:t>
      </w:r>
      <w:r w:rsidR="00DB00B4">
        <w:rPr>
          <w:rFonts w:ascii="Times New Roman" w:hAnsi="Times New Roman" w:cs="Times New Roman"/>
          <w:sz w:val="24"/>
          <w:szCs w:val="24"/>
        </w:rPr>
        <w:t xml:space="preserve">’s </w:t>
      </w:r>
      <w:r w:rsidR="00FC242D">
        <w:rPr>
          <w:rFonts w:ascii="Times New Roman" w:hAnsi="Times New Roman" w:cs="Times New Roman"/>
          <w:sz w:val="24"/>
          <w:szCs w:val="24"/>
        </w:rPr>
        <w:t xml:space="preserve">struggles and what he left behind. We asked ourselves whether she </w:t>
      </w:r>
      <w:r w:rsidR="00553578">
        <w:rPr>
          <w:rFonts w:ascii="Times New Roman" w:hAnsi="Times New Roman" w:cs="Times New Roman"/>
          <w:sz w:val="24"/>
          <w:szCs w:val="24"/>
        </w:rPr>
        <w:t xml:space="preserve">was so emotionally attached to the case to embellish her evidence intentionally or </w:t>
      </w:r>
      <w:r w:rsidR="00553578" w:rsidRPr="00553578">
        <w:rPr>
          <w:rFonts w:ascii="Times New Roman" w:hAnsi="Times New Roman" w:cs="Times New Roman"/>
          <w:sz w:val="24"/>
          <w:szCs w:val="24"/>
        </w:rPr>
        <w:t>subconsciously</w:t>
      </w:r>
      <w:r w:rsidR="008C7492">
        <w:rPr>
          <w:rFonts w:ascii="Times New Roman" w:hAnsi="Times New Roman" w:cs="Times New Roman"/>
          <w:sz w:val="24"/>
          <w:szCs w:val="24"/>
        </w:rPr>
        <w:t xml:space="preserve">? We did not think so. Under </w:t>
      </w:r>
      <w:r w:rsidR="007049B5">
        <w:rPr>
          <w:rFonts w:ascii="Times New Roman" w:hAnsi="Times New Roman" w:cs="Times New Roman"/>
          <w:sz w:val="24"/>
          <w:szCs w:val="24"/>
        </w:rPr>
        <w:t>cross-examination</w:t>
      </w:r>
      <w:r w:rsidR="008C7492">
        <w:rPr>
          <w:rFonts w:ascii="Times New Roman" w:hAnsi="Times New Roman" w:cs="Times New Roman"/>
          <w:sz w:val="24"/>
          <w:szCs w:val="24"/>
        </w:rPr>
        <w:t xml:space="preserve"> she was asked if she indeed saw the accused at the scene. Her response</w:t>
      </w:r>
      <w:r w:rsidR="00DB00B4">
        <w:rPr>
          <w:rFonts w:ascii="Times New Roman" w:hAnsi="Times New Roman" w:cs="Times New Roman"/>
          <w:sz w:val="24"/>
          <w:szCs w:val="24"/>
        </w:rPr>
        <w:t xml:space="preserve"> was</w:t>
      </w:r>
      <w:r w:rsidR="00901C1C">
        <w:rPr>
          <w:rFonts w:ascii="Times New Roman" w:hAnsi="Times New Roman" w:cs="Times New Roman"/>
          <w:sz w:val="24"/>
          <w:szCs w:val="24"/>
        </w:rPr>
        <w:t xml:space="preserve"> short and telling.</w:t>
      </w:r>
      <w:r w:rsidR="008C7492">
        <w:rPr>
          <w:rFonts w:ascii="Times New Roman" w:hAnsi="Times New Roman" w:cs="Times New Roman"/>
          <w:sz w:val="24"/>
          <w:szCs w:val="24"/>
        </w:rPr>
        <w:t xml:space="preserve"> She simply said</w:t>
      </w:r>
      <w:r w:rsidR="007049B5">
        <w:rPr>
          <w:rFonts w:ascii="Times New Roman" w:hAnsi="Times New Roman" w:cs="Times New Roman"/>
          <w:sz w:val="24"/>
          <w:szCs w:val="24"/>
        </w:rPr>
        <w:t>,</w:t>
      </w:r>
      <w:r w:rsidR="008C7492">
        <w:rPr>
          <w:rFonts w:ascii="Times New Roman" w:hAnsi="Times New Roman" w:cs="Times New Roman"/>
          <w:sz w:val="24"/>
          <w:szCs w:val="24"/>
        </w:rPr>
        <w:t xml:space="preserve"> </w:t>
      </w:r>
      <w:r w:rsidR="00901C1C">
        <w:rPr>
          <w:rFonts w:ascii="Times New Roman" w:hAnsi="Times New Roman" w:cs="Times New Roman"/>
          <w:sz w:val="24"/>
          <w:szCs w:val="24"/>
        </w:rPr>
        <w:t>‘I</w:t>
      </w:r>
      <w:r w:rsidR="008C7492" w:rsidRPr="00901C1C">
        <w:rPr>
          <w:rFonts w:ascii="Times New Roman" w:hAnsi="Times New Roman" w:cs="Times New Roman"/>
          <w:i/>
          <w:iCs/>
          <w:sz w:val="24"/>
          <w:szCs w:val="24"/>
        </w:rPr>
        <w:t xml:space="preserve"> have taken an oath</w:t>
      </w:r>
      <w:r w:rsidR="009E2DBD" w:rsidRPr="00901C1C">
        <w:rPr>
          <w:rFonts w:ascii="Times New Roman" w:hAnsi="Times New Roman" w:cs="Times New Roman"/>
          <w:i/>
          <w:iCs/>
          <w:sz w:val="24"/>
          <w:szCs w:val="24"/>
        </w:rPr>
        <w:t>, I must speak’</w:t>
      </w:r>
      <w:r w:rsidR="009E2DBD">
        <w:rPr>
          <w:rFonts w:ascii="Times New Roman" w:hAnsi="Times New Roman" w:cs="Times New Roman"/>
          <w:sz w:val="24"/>
          <w:szCs w:val="24"/>
        </w:rPr>
        <w:t>. In our view</w:t>
      </w:r>
      <w:r w:rsidR="007049B5">
        <w:rPr>
          <w:rFonts w:ascii="Times New Roman" w:hAnsi="Times New Roman" w:cs="Times New Roman"/>
          <w:sz w:val="24"/>
          <w:szCs w:val="24"/>
        </w:rPr>
        <w:t>,</w:t>
      </w:r>
      <w:r w:rsidR="009E2DBD">
        <w:rPr>
          <w:rFonts w:ascii="Times New Roman" w:hAnsi="Times New Roman" w:cs="Times New Roman"/>
          <w:sz w:val="24"/>
          <w:szCs w:val="24"/>
        </w:rPr>
        <w:t xml:space="preserve"> even if she was </w:t>
      </w:r>
      <w:r w:rsidR="00901C1C">
        <w:rPr>
          <w:rFonts w:ascii="Times New Roman" w:hAnsi="Times New Roman" w:cs="Times New Roman"/>
          <w:sz w:val="24"/>
          <w:szCs w:val="24"/>
        </w:rPr>
        <w:t>in</w:t>
      </w:r>
      <w:r w:rsidR="009E2DBD">
        <w:rPr>
          <w:rFonts w:ascii="Times New Roman" w:hAnsi="Times New Roman" w:cs="Times New Roman"/>
          <w:sz w:val="24"/>
          <w:szCs w:val="24"/>
        </w:rPr>
        <w:t xml:space="preserve"> </w:t>
      </w:r>
      <w:r w:rsidR="00901C1C">
        <w:rPr>
          <w:rFonts w:ascii="Times New Roman" w:hAnsi="Times New Roman" w:cs="Times New Roman"/>
          <w:sz w:val="24"/>
          <w:szCs w:val="24"/>
        </w:rPr>
        <w:t>pain,</w:t>
      </w:r>
      <w:r w:rsidR="009E2DBD">
        <w:rPr>
          <w:rFonts w:ascii="Times New Roman" w:hAnsi="Times New Roman" w:cs="Times New Roman"/>
          <w:sz w:val="24"/>
          <w:szCs w:val="24"/>
        </w:rPr>
        <w:t xml:space="preserve"> she felt it her duty to tell the Court what transpired</w:t>
      </w:r>
      <w:r w:rsidR="00CE091F">
        <w:rPr>
          <w:rFonts w:ascii="Times New Roman" w:hAnsi="Times New Roman" w:cs="Times New Roman"/>
          <w:sz w:val="24"/>
          <w:szCs w:val="24"/>
        </w:rPr>
        <w:t>.</w:t>
      </w:r>
    </w:p>
    <w:p w14:paraId="3BDADCB7" w14:textId="659F8F72" w:rsidR="00F441D0" w:rsidRDefault="00CE091F"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003E1521">
        <w:rPr>
          <w:rFonts w:ascii="Times New Roman" w:hAnsi="Times New Roman" w:cs="Times New Roman"/>
          <w:sz w:val="24"/>
          <w:szCs w:val="24"/>
          <w:lang w:val="en-US"/>
        </w:rPr>
        <w:t>3</w:t>
      </w:r>
      <w:r w:rsidR="0037692D">
        <w:rPr>
          <w:rFonts w:ascii="Times New Roman" w:hAnsi="Times New Roman" w:cs="Times New Roman"/>
          <w:sz w:val="24"/>
          <w:szCs w:val="24"/>
          <w:lang w:val="en-US"/>
        </w:rPr>
        <w:t>4</w:t>
      </w:r>
      <w:r w:rsidR="003E1521">
        <w:rPr>
          <w:rFonts w:ascii="Times New Roman" w:hAnsi="Times New Roman" w:cs="Times New Roman"/>
          <w:sz w:val="24"/>
          <w:szCs w:val="24"/>
          <w:lang w:val="en-US"/>
        </w:rPr>
        <w:t>] If</w:t>
      </w:r>
      <w:r w:rsidR="00F441D0">
        <w:rPr>
          <w:rFonts w:ascii="Times New Roman" w:hAnsi="Times New Roman" w:cs="Times New Roman"/>
          <w:sz w:val="24"/>
          <w:szCs w:val="24"/>
          <w:lang w:val="en-US"/>
        </w:rPr>
        <w:t xml:space="preserve"> credibility solely depended on </w:t>
      </w:r>
      <w:r w:rsidR="007714DA">
        <w:rPr>
          <w:rFonts w:ascii="Times New Roman" w:hAnsi="Times New Roman" w:cs="Times New Roman"/>
          <w:sz w:val="24"/>
          <w:szCs w:val="24"/>
          <w:lang w:val="en-US"/>
        </w:rPr>
        <w:t>demeanor</w:t>
      </w:r>
      <w:r w:rsidR="007049B5">
        <w:rPr>
          <w:rFonts w:ascii="Times New Roman" w:hAnsi="Times New Roman" w:cs="Times New Roman"/>
          <w:sz w:val="24"/>
          <w:szCs w:val="24"/>
          <w:lang w:val="en-US"/>
        </w:rPr>
        <w:t>,</w:t>
      </w:r>
      <w:r w:rsidR="00F441D0">
        <w:rPr>
          <w:rFonts w:ascii="Times New Roman" w:hAnsi="Times New Roman" w:cs="Times New Roman"/>
          <w:sz w:val="24"/>
          <w:szCs w:val="24"/>
          <w:lang w:val="en-US"/>
        </w:rPr>
        <w:t xml:space="preserve"> Makaita’s evidence would be accepted in its totality. The wisdom in cases such as </w:t>
      </w:r>
      <w:r w:rsidR="00F441D0" w:rsidRPr="00B87545">
        <w:rPr>
          <w:rFonts w:ascii="Times New Roman" w:hAnsi="Times New Roman" w:cs="Times New Roman"/>
          <w:i/>
          <w:iCs/>
          <w:sz w:val="24"/>
          <w:szCs w:val="24"/>
          <w:lang w:val="en-US"/>
        </w:rPr>
        <w:t xml:space="preserve">S v Sauls </w:t>
      </w:r>
      <w:r w:rsidR="003E1521">
        <w:rPr>
          <w:rFonts w:ascii="Times New Roman" w:hAnsi="Times New Roman" w:cs="Times New Roman"/>
          <w:i/>
          <w:iCs/>
          <w:sz w:val="24"/>
          <w:szCs w:val="24"/>
          <w:lang w:val="en-US"/>
        </w:rPr>
        <w:t>&amp;</w:t>
      </w:r>
      <w:r w:rsidR="00F441D0" w:rsidRPr="00B87545">
        <w:rPr>
          <w:rFonts w:ascii="Times New Roman" w:hAnsi="Times New Roman" w:cs="Times New Roman"/>
          <w:i/>
          <w:iCs/>
          <w:sz w:val="24"/>
          <w:szCs w:val="24"/>
          <w:lang w:val="en-US"/>
        </w:rPr>
        <w:t xml:space="preserve"> 2 Ors</w:t>
      </w:r>
      <w:r w:rsidR="003E1521">
        <w:rPr>
          <w:rStyle w:val="FootnoteReference"/>
          <w:rFonts w:ascii="Times New Roman" w:hAnsi="Times New Roman" w:cs="Times New Roman"/>
          <w:i/>
          <w:iCs/>
          <w:sz w:val="24"/>
          <w:szCs w:val="24"/>
          <w:lang w:val="en-US"/>
        </w:rPr>
        <w:footnoteReference w:id="6"/>
      </w:r>
      <w:r w:rsidR="00F441D0" w:rsidRPr="00B87545">
        <w:rPr>
          <w:rFonts w:ascii="Times New Roman" w:hAnsi="Times New Roman" w:cs="Times New Roman"/>
          <w:i/>
          <w:iCs/>
          <w:sz w:val="24"/>
          <w:szCs w:val="24"/>
          <w:lang w:val="en-US"/>
        </w:rPr>
        <w:t xml:space="preserve"> </w:t>
      </w:r>
      <w:r w:rsidR="00F441D0">
        <w:rPr>
          <w:rFonts w:ascii="Times New Roman" w:hAnsi="Times New Roman" w:cs="Times New Roman"/>
          <w:sz w:val="24"/>
          <w:szCs w:val="24"/>
          <w:lang w:val="en-US"/>
        </w:rPr>
        <w:t xml:space="preserve"> is instructive. In that case</w:t>
      </w:r>
      <w:r w:rsidR="007049B5">
        <w:rPr>
          <w:rFonts w:ascii="Times New Roman" w:hAnsi="Times New Roman" w:cs="Times New Roman"/>
          <w:sz w:val="24"/>
          <w:szCs w:val="24"/>
          <w:lang w:val="en-US"/>
        </w:rPr>
        <w:t>,</w:t>
      </w:r>
      <w:r w:rsidR="00F441D0">
        <w:rPr>
          <w:rFonts w:ascii="Times New Roman" w:hAnsi="Times New Roman" w:cs="Times New Roman"/>
          <w:sz w:val="24"/>
          <w:szCs w:val="24"/>
          <w:lang w:val="en-US"/>
        </w:rPr>
        <w:t xml:space="preserve"> the court</w:t>
      </w:r>
      <w:r w:rsidR="007049B5">
        <w:rPr>
          <w:rFonts w:ascii="Times New Roman" w:hAnsi="Times New Roman" w:cs="Times New Roman"/>
          <w:sz w:val="24"/>
          <w:szCs w:val="24"/>
          <w:lang w:val="en-US"/>
        </w:rPr>
        <w:t>,</w:t>
      </w:r>
      <w:r w:rsidR="00F441D0">
        <w:rPr>
          <w:rFonts w:ascii="Times New Roman" w:hAnsi="Times New Roman" w:cs="Times New Roman"/>
          <w:sz w:val="24"/>
          <w:szCs w:val="24"/>
          <w:lang w:val="en-US"/>
        </w:rPr>
        <w:t xml:space="preserve"> on assessment of evidence</w:t>
      </w:r>
      <w:r w:rsidR="007049B5">
        <w:rPr>
          <w:rFonts w:ascii="Times New Roman" w:hAnsi="Times New Roman" w:cs="Times New Roman"/>
          <w:sz w:val="24"/>
          <w:szCs w:val="24"/>
          <w:lang w:val="en-US"/>
        </w:rPr>
        <w:t>,</w:t>
      </w:r>
      <w:r w:rsidR="00F441D0">
        <w:rPr>
          <w:rFonts w:ascii="Times New Roman" w:hAnsi="Times New Roman" w:cs="Times New Roman"/>
          <w:sz w:val="24"/>
          <w:szCs w:val="24"/>
          <w:lang w:val="en-US"/>
        </w:rPr>
        <w:t xml:space="preserve"> stated that a court must weigh the evidence and consider its merits and demerits. It must then decide </w:t>
      </w:r>
      <w:r w:rsidR="007714DA">
        <w:rPr>
          <w:rFonts w:ascii="Times New Roman" w:hAnsi="Times New Roman" w:cs="Times New Roman"/>
          <w:sz w:val="24"/>
          <w:szCs w:val="24"/>
          <w:lang w:val="en-US"/>
        </w:rPr>
        <w:t>whether</w:t>
      </w:r>
      <w:r w:rsidR="00F441D0">
        <w:rPr>
          <w:rFonts w:ascii="Times New Roman" w:hAnsi="Times New Roman" w:cs="Times New Roman"/>
          <w:sz w:val="24"/>
          <w:szCs w:val="24"/>
          <w:lang w:val="en-US"/>
        </w:rPr>
        <w:t xml:space="preserve"> it is satisfied that it is truthful, despite any shortcomings, defects</w:t>
      </w:r>
      <w:r w:rsidR="007049B5">
        <w:rPr>
          <w:rFonts w:ascii="Times New Roman" w:hAnsi="Times New Roman" w:cs="Times New Roman"/>
          <w:sz w:val="24"/>
          <w:szCs w:val="24"/>
          <w:lang w:val="en-US"/>
        </w:rPr>
        <w:t>,</w:t>
      </w:r>
      <w:r w:rsidR="00F441D0">
        <w:rPr>
          <w:rFonts w:ascii="Times New Roman" w:hAnsi="Times New Roman" w:cs="Times New Roman"/>
          <w:sz w:val="24"/>
          <w:szCs w:val="24"/>
          <w:lang w:val="en-US"/>
        </w:rPr>
        <w:t xml:space="preserve"> or contradictions in that testimony. Other factors that must be considered include the vested interest of a witness in a case. The interest has the ability to either exaggerate the evidence against the accused or to downplay the </w:t>
      </w:r>
      <w:r w:rsidR="007714DA">
        <w:rPr>
          <w:rFonts w:ascii="Times New Roman" w:hAnsi="Times New Roman" w:cs="Times New Roman"/>
          <w:sz w:val="24"/>
          <w:szCs w:val="24"/>
          <w:lang w:val="en-US"/>
        </w:rPr>
        <w:t>accused’s</w:t>
      </w:r>
      <w:r w:rsidR="00F441D0">
        <w:rPr>
          <w:rFonts w:ascii="Times New Roman" w:hAnsi="Times New Roman" w:cs="Times New Roman"/>
          <w:sz w:val="24"/>
          <w:szCs w:val="24"/>
          <w:lang w:val="en-US"/>
        </w:rPr>
        <w:t xml:space="preserve"> role in the commission of the offence. The court must be alert to all those salient prejudices that may sway the </w:t>
      </w:r>
      <w:r w:rsidR="007714DA">
        <w:rPr>
          <w:rFonts w:ascii="Times New Roman" w:hAnsi="Times New Roman" w:cs="Times New Roman"/>
          <w:sz w:val="24"/>
          <w:szCs w:val="24"/>
          <w:lang w:val="en-US"/>
        </w:rPr>
        <w:t>court’s</w:t>
      </w:r>
      <w:r w:rsidR="00F441D0">
        <w:rPr>
          <w:rFonts w:ascii="Times New Roman" w:hAnsi="Times New Roman" w:cs="Times New Roman"/>
          <w:sz w:val="24"/>
          <w:szCs w:val="24"/>
          <w:lang w:val="en-US"/>
        </w:rPr>
        <w:t xml:space="preserve"> decision.</w:t>
      </w:r>
    </w:p>
    <w:p w14:paraId="638F4609" w14:textId="51BA2A16" w:rsidR="00F441D0" w:rsidRDefault="00D67BA8"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7692D">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r w:rsidR="00F441D0">
        <w:rPr>
          <w:rFonts w:ascii="Times New Roman" w:hAnsi="Times New Roman" w:cs="Times New Roman"/>
          <w:sz w:val="24"/>
          <w:szCs w:val="24"/>
          <w:lang w:val="en-US"/>
        </w:rPr>
        <w:t>Makaita ha</w:t>
      </w:r>
      <w:r w:rsidR="00BB515D">
        <w:rPr>
          <w:rFonts w:ascii="Times New Roman" w:hAnsi="Times New Roman" w:cs="Times New Roman"/>
          <w:sz w:val="24"/>
          <w:szCs w:val="24"/>
          <w:lang w:val="en-US"/>
        </w:rPr>
        <w:t>d</w:t>
      </w:r>
      <w:r w:rsidR="00F441D0">
        <w:rPr>
          <w:rFonts w:ascii="Times New Roman" w:hAnsi="Times New Roman" w:cs="Times New Roman"/>
          <w:sz w:val="24"/>
          <w:szCs w:val="24"/>
          <w:lang w:val="en-US"/>
        </w:rPr>
        <w:t xml:space="preserve"> an obvious interest. On</w:t>
      </w:r>
      <w:r w:rsidR="00BB515D">
        <w:rPr>
          <w:rFonts w:ascii="Times New Roman" w:hAnsi="Times New Roman" w:cs="Times New Roman"/>
          <w:sz w:val="24"/>
          <w:szCs w:val="24"/>
          <w:lang w:val="en-US"/>
        </w:rPr>
        <w:t xml:space="preserve"> one</w:t>
      </w:r>
      <w:r w:rsidR="00F441D0">
        <w:rPr>
          <w:rFonts w:ascii="Times New Roman" w:hAnsi="Times New Roman" w:cs="Times New Roman"/>
          <w:sz w:val="24"/>
          <w:szCs w:val="24"/>
          <w:lang w:val="en-US"/>
        </w:rPr>
        <w:t xml:space="preserve"> hand</w:t>
      </w:r>
      <w:r w:rsidR="007049B5">
        <w:rPr>
          <w:rFonts w:ascii="Times New Roman" w:hAnsi="Times New Roman" w:cs="Times New Roman"/>
          <w:sz w:val="24"/>
          <w:szCs w:val="24"/>
          <w:lang w:val="en-US"/>
        </w:rPr>
        <w:t>,</w:t>
      </w:r>
      <w:r w:rsidR="00F441D0">
        <w:rPr>
          <w:rFonts w:ascii="Times New Roman" w:hAnsi="Times New Roman" w:cs="Times New Roman"/>
          <w:sz w:val="24"/>
          <w:szCs w:val="24"/>
          <w:lang w:val="en-US"/>
        </w:rPr>
        <w:t xml:space="preserve"> this is a case to resolve the issue </w:t>
      </w:r>
      <w:r w:rsidR="007049B5">
        <w:rPr>
          <w:rFonts w:ascii="Times New Roman" w:hAnsi="Times New Roman" w:cs="Times New Roman"/>
          <w:sz w:val="24"/>
          <w:szCs w:val="24"/>
          <w:lang w:val="en-US"/>
        </w:rPr>
        <w:t xml:space="preserve">of </w:t>
      </w:r>
      <w:r w:rsidR="00F441D0">
        <w:rPr>
          <w:rFonts w:ascii="Times New Roman" w:hAnsi="Times New Roman" w:cs="Times New Roman"/>
          <w:sz w:val="24"/>
          <w:szCs w:val="24"/>
          <w:lang w:val="en-US"/>
        </w:rPr>
        <w:t>her late husband’s death. However</w:t>
      </w:r>
      <w:r w:rsidR="007049B5">
        <w:rPr>
          <w:rFonts w:ascii="Times New Roman" w:hAnsi="Times New Roman" w:cs="Times New Roman"/>
          <w:sz w:val="24"/>
          <w:szCs w:val="24"/>
          <w:lang w:val="en-US"/>
        </w:rPr>
        <w:t>,</w:t>
      </w:r>
      <w:r w:rsidR="00F441D0">
        <w:rPr>
          <w:rFonts w:ascii="Times New Roman" w:hAnsi="Times New Roman" w:cs="Times New Roman"/>
          <w:sz w:val="24"/>
          <w:szCs w:val="24"/>
          <w:lang w:val="en-US"/>
        </w:rPr>
        <w:t xml:space="preserve"> it is her son</w:t>
      </w:r>
      <w:r w:rsidR="00BB515D">
        <w:rPr>
          <w:rFonts w:ascii="Times New Roman" w:hAnsi="Times New Roman" w:cs="Times New Roman"/>
          <w:sz w:val="24"/>
          <w:szCs w:val="24"/>
          <w:lang w:val="en-US"/>
        </w:rPr>
        <w:t xml:space="preserve"> who stands accused</w:t>
      </w:r>
      <w:r w:rsidR="0067185C">
        <w:rPr>
          <w:rFonts w:ascii="Times New Roman" w:hAnsi="Times New Roman" w:cs="Times New Roman"/>
          <w:sz w:val="24"/>
          <w:szCs w:val="24"/>
          <w:lang w:val="en-US"/>
        </w:rPr>
        <w:t xml:space="preserve"> of the murder.  We find her credible</w:t>
      </w:r>
      <w:r w:rsidR="007049B5">
        <w:rPr>
          <w:rFonts w:ascii="Times New Roman" w:hAnsi="Times New Roman" w:cs="Times New Roman"/>
          <w:sz w:val="24"/>
          <w:szCs w:val="24"/>
          <w:lang w:val="en-US"/>
        </w:rPr>
        <w:t>,</w:t>
      </w:r>
      <w:r w:rsidR="0067185C">
        <w:rPr>
          <w:rFonts w:ascii="Times New Roman" w:hAnsi="Times New Roman" w:cs="Times New Roman"/>
          <w:sz w:val="24"/>
          <w:szCs w:val="24"/>
          <w:lang w:val="en-US"/>
        </w:rPr>
        <w:t xml:space="preserve"> but she downplayed the accused’s </w:t>
      </w:r>
      <w:r w:rsidR="008925D0">
        <w:rPr>
          <w:rFonts w:ascii="Times New Roman" w:hAnsi="Times New Roman" w:cs="Times New Roman"/>
          <w:sz w:val="24"/>
          <w:szCs w:val="24"/>
          <w:lang w:val="en-US"/>
        </w:rPr>
        <w:t xml:space="preserve">role. She </w:t>
      </w:r>
      <w:r w:rsidR="00540A0A">
        <w:rPr>
          <w:rFonts w:ascii="Times New Roman" w:hAnsi="Times New Roman" w:cs="Times New Roman"/>
          <w:sz w:val="24"/>
          <w:szCs w:val="24"/>
          <w:lang w:val="en-US"/>
        </w:rPr>
        <w:t>is</w:t>
      </w:r>
      <w:r w:rsidR="008925D0">
        <w:rPr>
          <w:rFonts w:ascii="Times New Roman" w:hAnsi="Times New Roman" w:cs="Times New Roman"/>
          <w:sz w:val="24"/>
          <w:szCs w:val="24"/>
          <w:lang w:val="en-US"/>
        </w:rPr>
        <w:t xml:space="preserve"> the one who </w:t>
      </w:r>
      <w:r w:rsidR="00540A0A">
        <w:rPr>
          <w:rFonts w:ascii="Times New Roman" w:hAnsi="Times New Roman" w:cs="Times New Roman"/>
          <w:sz w:val="24"/>
          <w:szCs w:val="24"/>
          <w:lang w:val="en-US"/>
        </w:rPr>
        <w:t>showed the Police the</w:t>
      </w:r>
      <w:r w:rsidR="008925D0">
        <w:rPr>
          <w:rFonts w:ascii="Times New Roman" w:hAnsi="Times New Roman" w:cs="Times New Roman"/>
          <w:sz w:val="24"/>
          <w:szCs w:val="24"/>
          <w:lang w:val="en-US"/>
        </w:rPr>
        <w:t xml:space="preserve"> weapons that the accused used to </w:t>
      </w:r>
      <w:r w:rsidR="00704982">
        <w:rPr>
          <w:rFonts w:ascii="Times New Roman" w:hAnsi="Times New Roman" w:cs="Times New Roman"/>
          <w:sz w:val="24"/>
          <w:szCs w:val="24"/>
          <w:lang w:val="en-US"/>
        </w:rPr>
        <w:t>strike</w:t>
      </w:r>
      <w:r w:rsidR="008925D0">
        <w:rPr>
          <w:rFonts w:ascii="Times New Roman" w:hAnsi="Times New Roman" w:cs="Times New Roman"/>
          <w:sz w:val="24"/>
          <w:szCs w:val="24"/>
          <w:lang w:val="en-US"/>
        </w:rPr>
        <w:t xml:space="preserve"> the deceased. </w:t>
      </w:r>
      <w:r w:rsidR="00EF57CC">
        <w:rPr>
          <w:rFonts w:ascii="Times New Roman" w:hAnsi="Times New Roman" w:cs="Times New Roman"/>
          <w:sz w:val="24"/>
          <w:szCs w:val="24"/>
          <w:lang w:val="en-US"/>
        </w:rPr>
        <w:t>However,</w:t>
      </w:r>
      <w:r w:rsidR="008925D0">
        <w:rPr>
          <w:rFonts w:ascii="Times New Roman" w:hAnsi="Times New Roman" w:cs="Times New Roman"/>
          <w:sz w:val="24"/>
          <w:szCs w:val="24"/>
          <w:lang w:val="en-US"/>
        </w:rPr>
        <w:t xml:space="preserve"> in </w:t>
      </w:r>
      <w:r w:rsidR="007049B5">
        <w:rPr>
          <w:rFonts w:ascii="Times New Roman" w:hAnsi="Times New Roman" w:cs="Times New Roman"/>
          <w:sz w:val="24"/>
          <w:szCs w:val="24"/>
          <w:lang w:val="en-US"/>
        </w:rPr>
        <w:t xml:space="preserve">court, </w:t>
      </w:r>
      <w:r w:rsidR="008925D0">
        <w:rPr>
          <w:rFonts w:ascii="Times New Roman" w:hAnsi="Times New Roman" w:cs="Times New Roman"/>
          <w:sz w:val="24"/>
          <w:szCs w:val="24"/>
          <w:lang w:val="en-US"/>
        </w:rPr>
        <w:t xml:space="preserve">she said she </w:t>
      </w:r>
      <w:r w:rsidR="006054BC">
        <w:rPr>
          <w:rFonts w:ascii="Times New Roman" w:hAnsi="Times New Roman" w:cs="Times New Roman"/>
          <w:sz w:val="24"/>
          <w:szCs w:val="24"/>
          <w:lang w:val="en-US"/>
        </w:rPr>
        <w:t xml:space="preserve">saw the accused strike the deceased once with a </w:t>
      </w:r>
      <w:r w:rsidR="00EF57CC">
        <w:rPr>
          <w:rFonts w:ascii="Times New Roman" w:hAnsi="Times New Roman" w:cs="Times New Roman"/>
          <w:sz w:val="24"/>
          <w:szCs w:val="24"/>
          <w:lang w:val="en-US"/>
        </w:rPr>
        <w:t>log. She</w:t>
      </w:r>
      <w:r w:rsidR="006054BC">
        <w:rPr>
          <w:rFonts w:ascii="Times New Roman" w:hAnsi="Times New Roman" w:cs="Times New Roman"/>
          <w:sz w:val="24"/>
          <w:szCs w:val="24"/>
          <w:lang w:val="en-US"/>
        </w:rPr>
        <w:t xml:space="preserve"> tried to extricate herself from the axe. She said she just showed the Police the axe since it was nearby</w:t>
      </w:r>
      <w:r w:rsidR="007049B5">
        <w:rPr>
          <w:rFonts w:ascii="Times New Roman" w:hAnsi="Times New Roman" w:cs="Times New Roman"/>
          <w:sz w:val="24"/>
          <w:szCs w:val="24"/>
          <w:lang w:val="en-US"/>
        </w:rPr>
        <w:t>,</w:t>
      </w:r>
      <w:r w:rsidR="006054BC">
        <w:rPr>
          <w:rFonts w:ascii="Times New Roman" w:hAnsi="Times New Roman" w:cs="Times New Roman"/>
          <w:sz w:val="24"/>
          <w:szCs w:val="24"/>
          <w:lang w:val="en-US"/>
        </w:rPr>
        <w:t xml:space="preserve"> </w:t>
      </w:r>
      <w:r w:rsidR="00B466A0">
        <w:rPr>
          <w:rFonts w:ascii="Times New Roman" w:hAnsi="Times New Roman" w:cs="Times New Roman"/>
          <w:sz w:val="24"/>
          <w:szCs w:val="24"/>
          <w:lang w:val="en-US"/>
        </w:rPr>
        <w:t xml:space="preserve">but </w:t>
      </w:r>
      <w:r w:rsidR="006054BC">
        <w:rPr>
          <w:rFonts w:ascii="Times New Roman" w:hAnsi="Times New Roman" w:cs="Times New Roman"/>
          <w:sz w:val="24"/>
          <w:szCs w:val="24"/>
          <w:lang w:val="en-US"/>
        </w:rPr>
        <w:t>the accused did not use</w:t>
      </w:r>
      <w:r w:rsidR="00EF57CC">
        <w:rPr>
          <w:rFonts w:ascii="Times New Roman" w:hAnsi="Times New Roman" w:cs="Times New Roman"/>
          <w:sz w:val="24"/>
          <w:szCs w:val="24"/>
          <w:lang w:val="en-US"/>
        </w:rPr>
        <w:t xml:space="preserve"> it.</w:t>
      </w:r>
      <w:r w:rsidR="00602807">
        <w:rPr>
          <w:rFonts w:ascii="Times New Roman" w:hAnsi="Times New Roman" w:cs="Times New Roman"/>
          <w:sz w:val="24"/>
          <w:szCs w:val="24"/>
          <w:lang w:val="en-US"/>
        </w:rPr>
        <w:t xml:space="preserve"> The explanation was hard to believe.</w:t>
      </w:r>
    </w:p>
    <w:p w14:paraId="45FCEEF0" w14:textId="4981135C" w:rsidR="00A473C6" w:rsidRDefault="00E1185E"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7692D">
        <w:rPr>
          <w:rFonts w:ascii="Times New Roman" w:hAnsi="Times New Roman" w:cs="Times New Roman"/>
          <w:sz w:val="24"/>
          <w:szCs w:val="24"/>
          <w:lang w:val="en-US"/>
        </w:rPr>
        <w:t>6</w:t>
      </w:r>
      <w:r w:rsidR="009457F9">
        <w:rPr>
          <w:rFonts w:ascii="Times New Roman" w:hAnsi="Times New Roman" w:cs="Times New Roman"/>
          <w:sz w:val="24"/>
          <w:szCs w:val="24"/>
          <w:lang w:val="en-US"/>
        </w:rPr>
        <w:t>] We</w:t>
      </w:r>
      <w:r w:rsidR="00540A0A">
        <w:rPr>
          <w:rFonts w:ascii="Times New Roman" w:hAnsi="Times New Roman" w:cs="Times New Roman"/>
          <w:sz w:val="24"/>
          <w:szCs w:val="24"/>
          <w:lang w:val="en-US"/>
        </w:rPr>
        <w:t xml:space="preserve"> accept her evidence that the </w:t>
      </w:r>
      <w:r w:rsidR="00F441D0">
        <w:rPr>
          <w:rFonts w:ascii="Times New Roman" w:hAnsi="Times New Roman" w:cs="Times New Roman"/>
          <w:sz w:val="24"/>
          <w:szCs w:val="24"/>
          <w:lang w:val="en-US"/>
        </w:rPr>
        <w:t xml:space="preserve">accused </w:t>
      </w:r>
      <w:r w:rsidR="007714DA">
        <w:rPr>
          <w:rFonts w:ascii="Times New Roman" w:hAnsi="Times New Roman" w:cs="Times New Roman"/>
          <w:sz w:val="24"/>
          <w:szCs w:val="24"/>
          <w:lang w:val="en-US"/>
        </w:rPr>
        <w:t>returned</w:t>
      </w:r>
      <w:r w:rsidR="00F441D0">
        <w:rPr>
          <w:rFonts w:ascii="Times New Roman" w:hAnsi="Times New Roman" w:cs="Times New Roman"/>
          <w:sz w:val="24"/>
          <w:szCs w:val="24"/>
          <w:lang w:val="en-US"/>
        </w:rPr>
        <w:t xml:space="preserve"> from work and had a confrontation with the deceased. Even the defence could not find a reasonable explanation</w:t>
      </w:r>
      <w:r w:rsidR="00A473C6">
        <w:rPr>
          <w:rFonts w:ascii="Times New Roman" w:hAnsi="Times New Roman" w:cs="Times New Roman"/>
          <w:sz w:val="24"/>
          <w:szCs w:val="24"/>
          <w:lang w:val="en-US"/>
        </w:rPr>
        <w:t xml:space="preserve">/reason to have her evidence discarded. Under </w:t>
      </w:r>
      <w:r w:rsidR="007049B5">
        <w:rPr>
          <w:rFonts w:ascii="Times New Roman" w:hAnsi="Times New Roman" w:cs="Times New Roman"/>
          <w:sz w:val="24"/>
          <w:szCs w:val="24"/>
          <w:lang w:val="en-US"/>
        </w:rPr>
        <w:t>cross-examination,</w:t>
      </w:r>
      <w:r w:rsidR="00A473C6">
        <w:rPr>
          <w:rFonts w:ascii="Times New Roman" w:hAnsi="Times New Roman" w:cs="Times New Roman"/>
          <w:sz w:val="24"/>
          <w:szCs w:val="24"/>
          <w:lang w:val="en-US"/>
        </w:rPr>
        <w:t xml:space="preserve"> the accused could not say much except that she was mistaken.</w:t>
      </w:r>
      <w:r w:rsidR="00F012C5">
        <w:rPr>
          <w:rFonts w:ascii="Times New Roman" w:hAnsi="Times New Roman" w:cs="Times New Roman"/>
          <w:sz w:val="24"/>
          <w:szCs w:val="24"/>
          <w:lang w:val="en-US"/>
        </w:rPr>
        <w:t xml:space="preserve"> We were not convinced that she only saw the accused strike the deceased once. She </w:t>
      </w:r>
      <w:r w:rsidR="007049B5">
        <w:rPr>
          <w:rFonts w:ascii="Times New Roman" w:hAnsi="Times New Roman" w:cs="Times New Roman"/>
          <w:sz w:val="24"/>
          <w:szCs w:val="24"/>
          <w:lang w:val="en-US"/>
        </w:rPr>
        <w:t>downplayed</w:t>
      </w:r>
      <w:r w:rsidR="00F012C5">
        <w:rPr>
          <w:rFonts w:ascii="Times New Roman" w:hAnsi="Times New Roman" w:cs="Times New Roman"/>
          <w:sz w:val="24"/>
          <w:szCs w:val="24"/>
          <w:lang w:val="en-US"/>
        </w:rPr>
        <w:t xml:space="preserve"> </w:t>
      </w:r>
      <w:r w:rsidR="002D79A2">
        <w:rPr>
          <w:rFonts w:ascii="Times New Roman" w:hAnsi="Times New Roman" w:cs="Times New Roman"/>
          <w:sz w:val="24"/>
          <w:szCs w:val="24"/>
          <w:lang w:val="en-US"/>
        </w:rPr>
        <w:t xml:space="preserve">how </w:t>
      </w:r>
      <w:r w:rsidR="00F012C5">
        <w:rPr>
          <w:rFonts w:ascii="Times New Roman" w:hAnsi="Times New Roman" w:cs="Times New Roman"/>
          <w:sz w:val="24"/>
          <w:szCs w:val="24"/>
          <w:lang w:val="en-US"/>
        </w:rPr>
        <w:t>the accused</w:t>
      </w:r>
      <w:r w:rsidR="002D79A2">
        <w:rPr>
          <w:rFonts w:ascii="Times New Roman" w:hAnsi="Times New Roman" w:cs="Times New Roman"/>
          <w:sz w:val="24"/>
          <w:szCs w:val="24"/>
          <w:lang w:val="en-US"/>
        </w:rPr>
        <w:t xml:space="preserve"> assaulted the deceased to</w:t>
      </w:r>
      <w:r w:rsidR="00F012C5">
        <w:rPr>
          <w:rFonts w:ascii="Times New Roman" w:hAnsi="Times New Roman" w:cs="Times New Roman"/>
          <w:sz w:val="24"/>
          <w:szCs w:val="24"/>
          <w:lang w:val="en-US"/>
        </w:rPr>
        <w:t xml:space="preserve"> minimize his moral blameworthiness.</w:t>
      </w:r>
      <w:r w:rsidR="00602807">
        <w:rPr>
          <w:rFonts w:ascii="Times New Roman" w:hAnsi="Times New Roman" w:cs="Times New Roman"/>
          <w:sz w:val="24"/>
          <w:szCs w:val="24"/>
          <w:lang w:val="en-US"/>
        </w:rPr>
        <w:t xml:space="preserve"> The concessions she made d</w:t>
      </w:r>
      <w:r w:rsidR="00E63732">
        <w:rPr>
          <w:rFonts w:ascii="Times New Roman" w:hAnsi="Times New Roman" w:cs="Times New Roman"/>
          <w:sz w:val="24"/>
          <w:szCs w:val="24"/>
          <w:lang w:val="en-US"/>
        </w:rPr>
        <w:t xml:space="preserve">id not go to the root of this case. They were </w:t>
      </w:r>
      <w:r w:rsidR="00413FC0">
        <w:rPr>
          <w:rFonts w:ascii="Times New Roman" w:hAnsi="Times New Roman" w:cs="Times New Roman"/>
          <w:sz w:val="24"/>
          <w:szCs w:val="24"/>
          <w:lang w:val="en-US"/>
        </w:rPr>
        <w:t xml:space="preserve">on </w:t>
      </w:r>
      <w:r w:rsidR="00E63732">
        <w:rPr>
          <w:rFonts w:ascii="Times New Roman" w:hAnsi="Times New Roman" w:cs="Times New Roman"/>
          <w:sz w:val="24"/>
          <w:szCs w:val="24"/>
          <w:lang w:val="en-US"/>
        </w:rPr>
        <w:t>peripheral issues.</w:t>
      </w:r>
    </w:p>
    <w:p w14:paraId="0D47EF74" w14:textId="15358AF2" w:rsidR="00FD3B7F" w:rsidRDefault="00540A0A"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7692D">
        <w:rPr>
          <w:rFonts w:ascii="Times New Roman" w:hAnsi="Times New Roman" w:cs="Times New Roman"/>
          <w:sz w:val="24"/>
          <w:szCs w:val="24"/>
          <w:lang w:val="en-US"/>
        </w:rPr>
        <w:t>7</w:t>
      </w:r>
      <w:r>
        <w:rPr>
          <w:rFonts w:ascii="Times New Roman" w:hAnsi="Times New Roman" w:cs="Times New Roman"/>
          <w:sz w:val="24"/>
          <w:szCs w:val="24"/>
          <w:lang w:val="en-US"/>
        </w:rPr>
        <w:t>] The defence urged us to find Tichaona not credible since his</w:t>
      </w:r>
      <w:r w:rsidR="00B615C5">
        <w:rPr>
          <w:rFonts w:ascii="Times New Roman" w:hAnsi="Times New Roman" w:cs="Times New Roman"/>
          <w:sz w:val="24"/>
          <w:szCs w:val="24"/>
          <w:lang w:val="en-US"/>
        </w:rPr>
        <w:t xml:space="preserve"> </w:t>
      </w:r>
      <w:r w:rsidR="00A4481F">
        <w:rPr>
          <w:rFonts w:ascii="Times New Roman" w:hAnsi="Times New Roman" w:cs="Times New Roman"/>
          <w:sz w:val="24"/>
          <w:szCs w:val="24"/>
          <w:lang w:val="en-US"/>
        </w:rPr>
        <w:t>summarized</w:t>
      </w:r>
      <w:r>
        <w:rPr>
          <w:rFonts w:ascii="Times New Roman" w:hAnsi="Times New Roman" w:cs="Times New Roman"/>
          <w:sz w:val="24"/>
          <w:szCs w:val="24"/>
          <w:lang w:val="en-US"/>
        </w:rPr>
        <w:t xml:space="preserve"> </w:t>
      </w:r>
      <w:r w:rsidR="00785FFE">
        <w:rPr>
          <w:rFonts w:ascii="Times New Roman" w:hAnsi="Times New Roman" w:cs="Times New Roman"/>
          <w:sz w:val="24"/>
          <w:szCs w:val="24"/>
          <w:lang w:val="en-US"/>
        </w:rPr>
        <w:t xml:space="preserve">evidence </w:t>
      </w:r>
      <w:r>
        <w:rPr>
          <w:rFonts w:ascii="Times New Roman" w:hAnsi="Times New Roman" w:cs="Times New Roman"/>
          <w:sz w:val="24"/>
          <w:szCs w:val="24"/>
          <w:lang w:val="en-US"/>
        </w:rPr>
        <w:t xml:space="preserve">and the evidence in Court </w:t>
      </w:r>
      <w:r w:rsidR="00512366">
        <w:rPr>
          <w:rFonts w:ascii="Times New Roman" w:hAnsi="Times New Roman" w:cs="Times New Roman"/>
          <w:sz w:val="24"/>
          <w:szCs w:val="24"/>
          <w:lang w:val="en-US"/>
        </w:rPr>
        <w:t>differed. That should not detain the Court. The summary of evidence placed before the Court</w:t>
      </w:r>
      <w:r w:rsidR="00413FC0">
        <w:rPr>
          <w:rFonts w:ascii="Times New Roman" w:hAnsi="Times New Roman" w:cs="Times New Roman"/>
          <w:sz w:val="24"/>
          <w:szCs w:val="24"/>
          <w:lang w:val="en-US"/>
        </w:rPr>
        <w:t xml:space="preserve"> was </w:t>
      </w:r>
      <w:r w:rsidR="00512366">
        <w:rPr>
          <w:rFonts w:ascii="Times New Roman" w:hAnsi="Times New Roman" w:cs="Times New Roman"/>
          <w:sz w:val="24"/>
          <w:szCs w:val="24"/>
          <w:lang w:val="en-US"/>
        </w:rPr>
        <w:t>not evidence</w:t>
      </w:r>
      <w:r w:rsidR="007049B5">
        <w:rPr>
          <w:rFonts w:ascii="Times New Roman" w:hAnsi="Times New Roman" w:cs="Times New Roman"/>
          <w:sz w:val="24"/>
          <w:szCs w:val="24"/>
          <w:lang w:val="en-US"/>
        </w:rPr>
        <w:t>;</w:t>
      </w:r>
      <w:r w:rsidR="00512366">
        <w:rPr>
          <w:rFonts w:ascii="Times New Roman" w:hAnsi="Times New Roman" w:cs="Times New Roman"/>
          <w:sz w:val="24"/>
          <w:szCs w:val="24"/>
          <w:lang w:val="en-US"/>
        </w:rPr>
        <w:t xml:space="preserve"> it</w:t>
      </w:r>
      <w:r w:rsidR="0016467E">
        <w:rPr>
          <w:rFonts w:ascii="Times New Roman" w:hAnsi="Times New Roman" w:cs="Times New Roman"/>
          <w:sz w:val="24"/>
          <w:szCs w:val="24"/>
          <w:lang w:val="en-US"/>
        </w:rPr>
        <w:t xml:space="preserve"> is similar to a State Outline. </w:t>
      </w:r>
      <w:r w:rsidR="00785FFE">
        <w:rPr>
          <w:rFonts w:ascii="Times New Roman" w:hAnsi="Times New Roman" w:cs="Times New Roman"/>
          <w:sz w:val="24"/>
          <w:szCs w:val="24"/>
          <w:lang w:val="en-US"/>
        </w:rPr>
        <w:t>A witness’</w:t>
      </w:r>
      <w:r w:rsidR="0016467E">
        <w:rPr>
          <w:rFonts w:ascii="Times New Roman" w:hAnsi="Times New Roman" w:cs="Times New Roman"/>
          <w:sz w:val="24"/>
          <w:szCs w:val="24"/>
          <w:lang w:val="en-US"/>
        </w:rPr>
        <w:t xml:space="preserve"> summarized evidence becomes evidence </w:t>
      </w:r>
      <w:r w:rsidR="00D1318F">
        <w:rPr>
          <w:rFonts w:ascii="Times New Roman" w:hAnsi="Times New Roman" w:cs="Times New Roman"/>
          <w:sz w:val="24"/>
          <w:szCs w:val="24"/>
          <w:lang w:val="en-US"/>
        </w:rPr>
        <w:t xml:space="preserve">when </w:t>
      </w:r>
      <w:r w:rsidR="00785FFE">
        <w:rPr>
          <w:rFonts w:ascii="Times New Roman" w:hAnsi="Times New Roman" w:cs="Times New Roman"/>
          <w:sz w:val="24"/>
          <w:szCs w:val="24"/>
          <w:lang w:val="en-US"/>
        </w:rPr>
        <w:t xml:space="preserve">it has been </w:t>
      </w:r>
      <w:r w:rsidR="00D1318F">
        <w:rPr>
          <w:rFonts w:ascii="Times New Roman" w:hAnsi="Times New Roman" w:cs="Times New Roman"/>
          <w:sz w:val="24"/>
          <w:szCs w:val="24"/>
          <w:lang w:val="en-US"/>
        </w:rPr>
        <w:t xml:space="preserve">formally admitted in terms of s314 of the CPEA. Tichaona’s evidence was not formally admitted. </w:t>
      </w:r>
      <w:r w:rsidR="00F8564E">
        <w:rPr>
          <w:rFonts w:ascii="Times New Roman" w:hAnsi="Times New Roman" w:cs="Times New Roman"/>
          <w:sz w:val="24"/>
          <w:szCs w:val="24"/>
          <w:lang w:val="en-US"/>
        </w:rPr>
        <w:t>Secondly</w:t>
      </w:r>
      <w:r w:rsidR="007049B5">
        <w:rPr>
          <w:rFonts w:ascii="Times New Roman" w:hAnsi="Times New Roman" w:cs="Times New Roman"/>
          <w:sz w:val="24"/>
          <w:szCs w:val="24"/>
          <w:lang w:val="en-US"/>
        </w:rPr>
        <w:t>,</w:t>
      </w:r>
      <w:r w:rsidR="00F8564E">
        <w:rPr>
          <w:rFonts w:ascii="Times New Roman" w:hAnsi="Times New Roman" w:cs="Times New Roman"/>
          <w:sz w:val="24"/>
          <w:szCs w:val="24"/>
          <w:lang w:val="en-US"/>
        </w:rPr>
        <w:t xml:space="preserve"> the alleged inconsistency </w:t>
      </w:r>
      <w:r w:rsidR="009C08DE">
        <w:rPr>
          <w:rFonts w:ascii="Times New Roman" w:hAnsi="Times New Roman" w:cs="Times New Roman"/>
          <w:sz w:val="24"/>
          <w:szCs w:val="24"/>
          <w:lang w:val="en-US"/>
        </w:rPr>
        <w:t xml:space="preserve">did not go to the </w:t>
      </w:r>
      <w:r w:rsidR="00F8564E">
        <w:rPr>
          <w:rFonts w:ascii="Times New Roman" w:hAnsi="Times New Roman" w:cs="Times New Roman"/>
          <w:sz w:val="24"/>
          <w:szCs w:val="24"/>
          <w:lang w:val="en-US"/>
        </w:rPr>
        <w:t xml:space="preserve">root of the </w:t>
      </w:r>
      <w:r w:rsidR="009C08DE">
        <w:rPr>
          <w:rFonts w:ascii="Times New Roman" w:hAnsi="Times New Roman" w:cs="Times New Roman"/>
          <w:sz w:val="24"/>
          <w:szCs w:val="24"/>
          <w:lang w:val="en-US"/>
        </w:rPr>
        <w:t>case</w:t>
      </w:r>
      <w:r w:rsidR="000A6D14">
        <w:rPr>
          <w:rFonts w:ascii="Times New Roman" w:hAnsi="Times New Roman" w:cs="Times New Roman"/>
          <w:sz w:val="24"/>
          <w:szCs w:val="24"/>
          <w:lang w:val="en-US"/>
        </w:rPr>
        <w:t xml:space="preserve"> as advanced in the </w:t>
      </w:r>
      <w:r w:rsidR="000A6D14" w:rsidRPr="000A6D14">
        <w:rPr>
          <w:rFonts w:ascii="Times New Roman" w:hAnsi="Times New Roman" w:cs="Times New Roman"/>
          <w:i/>
          <w:iCs/>
          <w:sz w:val="24"/>
          <w:szCs w:val="24"/>
          <w:lang w:val="en-US"/>
        </w:rPr>
        <w:t>Gardner</w:t>
      </w:r>
      <w:r w:rsidR="000A6D14">
        <w:rPr>
          <w:rFonts w:ascii="Times New Roman" w:hAnsi="Times New Roman" w:cs="Times New Roman"/>
          <w:sz w:val="24"/>
          <w:szCs w:val="24"/>
          <w:lang w:val="en-US"/>
        </w:rPr>
        <w:t xml:space="preserve"> case (supra)</w:t>
      </w:r>
      <w:r w:rsidR="009C08DE">
        <w:rPr>
          <w:rFonts w:ascii="Times New Roman" w:hAnsi="Times New Roman" w:cs="Times New Roman"/>
          <w:sz w:val="24"/>
          <w:szCs w:val="24"/>
          <w:lang w:val="en-US"/>
        </w:rPr>
        <w:t>.</w:t>
      </w:r>
    </w:p>
    <w:p w14:paraId="48A3E4B2" w14:textId="42203590" w:rsidR="00EA07D7" w:rsidRDefault="00FD3B7F"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[38] </w:t>
      </w:r>
      <w:r w:rsidR="00C94F2C">
        <w:rPr>
          <w:rFonts w:ascii="Times New Roman" w:hAnsi="Times New Roman" w:cs="Times New Roman"/>
          <w:sz w:val="24"/>
          <w:szCs w:val="24"/>
          <w:lang w:val="en-US"/>
        </w:rPr>
        <w:t>Tichaona</w:t>
      </w:r>
      <w:r w:rsidR="001B76EE">
        <w:rPr>
          <w:rFonts w:ascii="Times New Roman" w:hAnsi="Times New Roman" w:cs="Times New Roman"/>
          <w:sz w:val="24"/>
          <w:szCs w:val="24"/>
          <w:lang w:val="en-US"/>
        </w:rPr>
        <w:t xml:space="preserve"> struck us as restrained</w:t>
      </w:r>
      <w:r w:rsidR="00C94F2C">
        <w:rPr>
          <w:rFonts w:ascii="Times New Roman" w:hAnsi="Times New Roman" w:cs="Times New Roman"/>
          <w:sz w:val="24"/>
          <w:szCs w:val="24"/>
          <w:lang w:val="en-US"/>
        </w:rPr>
        <w:t xml:space="preserve"> it was apparent that he did not want to disclose a lot of information. He said he </w:t>
      </w:r>
      <w:r w:rsidR="00A473C6">
        <w:rPr>
          <w:rFonts w:ascii="Times New Roman" w:hAnsi="Times New Roman" w:cs="Times New Roman"/>
          <w:sz w:val="24"/>
          <w:szCs w:val="24"/>
          <w:lang w:val="en-US"/>
        </w:rPr>
        <w:t>saw the church members who were at the deceased’s homestead</w:t>
      </w:r>
      <w:r w:rsidR="007049B5">
        <w:rPr>
          <w:rFonts w:ascii="Times New Roman" w:hAnsi="Times New Roman" w:cs="Times New Roman"/>
          <w:sz w:val="24"/>
          <w:szCs w:val="24"/>
          <w:lang w:val="en-US"/>
        </w:rPr>
        <w:t>,</w:t>
      </w:r>
      <w:r w:rsidR="00A473C6">
        <w:rPr>
          <w:rFonts w:ascii="Times New Roman" w:hAnsi="Times New Roman" w:cs="Times New Roman"/>
          <w:sz w:val="24"/>
          <w:szCs w:val="24"/>
          <w:lang w:val="en-US"/>
        </w:rPr>
        <w:t xml:space="preserve"> </w:t>
      </w:r>
      <w:r w:rsidR="0004520A">
        <w:rPr>
          <w:rFonts w:ascii="Times New Roman" w:hAnsi="Times New Roman" w:cs="Times New Roman"/>
          <w:sz w:val="24"/>
          <w:szCs w:val="24"/>
          <w:lang w:val="en-US"/>
        </w:rPr>
        <w:t xml:space="preserve">but </w:t>
      </w:r>
      <w:r w:rsidR="005F0865">
        <w:rPr>
          <w:rFonts w:ascii="Times New Roman" w:hAnsi="Times New Roman" w:cs="Times New Roman"/>
          <w:sz w:val="24"/>
          <w:szCs w:val="24"/>
          <w:lang w:val="en-US"/>
        </w:rPr>
        <w:t xml:space="preserve">he did not see the deceased. One wonders how he </w:t>
      </w:r>
      <w:r w:rsidR="00E44F81">
        <w:rPr>
          <w:rFonts w:ascii="Times New Roman" w:hAnsi="Times New Roman" w:cs="Times New Roman"/>
          <w:sz w:val="24"/>
          <w:szCs w:val="24"/>
          <w:lang w:val="en-US"/>
        </w:rPr>
        <w:t xml:space="preserve">could </w:t>
      </w:r>
      <w:r w:rsidR="005F0865">
        <w:rPr>
          <w:rFonts w:ascii="Times New Roman" w:hAnsi="Times New Roman" w:cs="Times New Roman"/>
          <w:sz w:val="24"/>
          <w:szCs w:val="24"/>
          <w:lang w:val="en-US"/>
        </w:rPr>
        <w:t xml:space="preserve">not see the </w:t>
      </w:r>
      <w:r w:rsidR="00CE68D4">
        <w:rPr>
          <w:rFonts w:ascii="Times New Roman" w:hAnsi="Times New Roman" w:cs="Times New Roman"/>
          <w:sz w:val="24"/>
          <w:szCs w:val="24"/>
          <w:lang w:val="en-US"/>
        </w:rPr>
        <w:t>deceased. Even</w:t>
      </w:r>
      <w:r w:rsidR="00A473C6">
        <w:rPr>
          <w:rFonts w:ascii="Times New Roman" w:hAnsi="Times New Roman" w:cs="Times New Roman"/>
          <w:sz w:val="24"/>
          <w:szCs w:val="24"/>
          <w:lang w:val="en-US"/>
        </w:rPr>
        <w:t xml:space="preserve"> if we </w:t>
      </w:r>
      <w:r w:rsidR="00CE68D4">
        <w:rPr>
          <w:rFonts w:ascii="Times New Roman" w:hAnsi="Times New Roman" w:cs="Times New Roman"/>
          <w:sz w:val="24"/>
          <w:szCs w:val="24"/>
          <w:lang w:val="en-US"/>
        </w:rPr>
        <w:t xml:space="preserve">were </w:t>
      </w:r>
      <w:r w:rsidR="00A473C6">
        <w:rPr>
          <w:rFonts w:ascii="Times New Roman" w:hAnsi="Times New Roman" w:cs="Times New Roman"/>
          <w:sz w:val="24"/>
          <w:szCs w:val="24"/>
          <w:lang w:val="en-US"/>
        </w:rPr>
        <w:t xml:space="preserve">perplexed by this part of his </w:t>
      </w:r>
      <w:r w:rsidR="007714DA">
        <w:rPr>
          <w:rFonts w:ascii="Times New Roman" w:hAnsi="Times New Roman" w:cs="Times New Roman"/>
          <w:sz w:val="24"/>
          <w:szCs w:val="24"/>
          <w:lang w:val="en-US"/>
        </w:rPr>
        <w:t>evidence,</w:t>
      </w:r>
      <w:r w:rsidR="00A473C6">
        <w:rPr>
          <w:rFonts w:ascii="Times New Roman" w:hAnsi="Times New Roman" w:cs="Times New Roman"/>
          <w:sz w:val="24"/>
          <w:szCs w:val="24"/>
          <w:lang w:val="en-US"/>
        </w:rPr>
        <w:t xml:space="preserve"> we reject the </w:t>
      </w:r>
      <w:r w:rsidR="007714DA">
        <w:rPr>
          <w:rFonts w:ascii="Times New Roman" w:hAnsi="Times New Roman" w:cs="Times New Roman"/>
          <w:sz w:val="24"/>
          <w:szCs w:val="24"/>
          <w:lang w:val="en-US"/>
        </w:rPr>
        <w:t>accused’s</w:t>
      </w:r>
      <w:r w:rsidR="00A473C6">
        <w:rPr>
          <w:rFonts w:ascii="Times New Roman" w:hAnsi="Times New Roman" w:cs="Times New Roman"/>
          <w:sz w:val="24"/>
          <w:szCs w:val="24"/>
          <w:lang w:val="en-US"/>
        </w:rPr>
        <w:t xml:space="preserve"> submission that he was not at the scene of crime. He was at the scene. Makaita confirmed his presence. We also reject the insinuation that there was bad blood between him and the accused. His evidence </w:t>
      </w:r>
      <w:r w:rsidR="007714DA">
        <w:rPr>
          <w:rFonts w:ascii="Times New Roman" w:hAnsi="Times New Roman" w:cs="Times New Roman"/>
          <w:sz w:val="24"/>
          <w:szCs w:val="24"/>
          <w:lang w:val="en-US"/>
        </w:rPr>
        <w:t>placed</w:t>
      </w:r>
      <w:r w:rsidR="00A473C6">
        <w:rPr>
          <w:rFonts w:ascii="Times New Roman" w:hAnsi="Times New Roman" w:cs="Times New Roman"/>
          <w:sz w:val="24"/>
          <w:szCs w:val="24"/>
          <w:lang w:val="en-US"/>
        </w:rPr>
        <w:t xml:space="preserve"> the accused at the scene of crime.</w:t>
      </w:r>
    </w:p>
    <w:p w14:paraId="1FCF07AC" w14:textId="68B3B25F" w:rsidR="00A473C6" w:rsidRDefault="00EA07D7"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[39]</w:t>
      </w:r>
      <w:r w:rsidR="00CE68D4">
        <w:rPr>
          <w:rFonts w:ascii="Times New Roman" w:hAnsi="Times New Roman" w:cs="Times New Roman"/>
          <w:sz w:val="24"/>
          <w:szCs w:val="24"/>
          <w:lang w:val="en-US"/>
        </w:rPr>
        <w:t xml:space="preserve"> W</w:t>
      </w:r>
      <w:r w:rsidR="00E44F81">
        <w:rPr>
          <w:rFonts w:ascii="Times New Roman" w:hAnsi="Times New Roman" w:cs="Times New Roman"/>
          <w:sz w:val="24"/>
          <w:szCs w:val="24"/>
          <w:lang w:val="en-US"/>
        </w:rPr>
        <w:t>e also reject that the two witnesses contradicted each other. They corroborated each other on the key aspects of this case that the accused was at the scene of crime. He confronted the people at the homestead and picked a log</w:t>
      </w:r>
      <w:r w:rsidR="007049B5">
        <w:rPr>
          <w:rFonts w:ascii="Times New Roman" w:hAnsi="Times New Roman" w:cs="Times New Roman"/>
          <w:sz w:val="24"/>
          <w:szCs w:val="24"/>
          <w:lang w:val="en-US"/>
        </w:rPr>
        <w:t>,</w:t>
      </w:r>
      <w:r w:rsidR="00E44F81">
        <w:rPr>
          <w:rFonts w:ascii="Times New Roman" w:hAnsi="Times New Roman" w:cs="Times New Roman"/>
          <w:sz w:val="24"/>
          <w:szCs w:val="24"/>
          <w:lang w:val="en-US"/>
        </w:rPr>
        <w:t xml:space="preserve"> threatening </w:t>
      </w:r>
      <w:r w:rsidR="00515DC7">
        <w:rPr>
          <w:rFonts w:ascii="Times New Roman" w:hAnsi="Times New Roman" w:cs="Times New Roman"/>
          <w:sz w:val="24"/>
          <w:szCs w:val="24"/>
          <w:lang w:val="en-US"/>
        </w:rPr>
        <w:t>them. That</w:t>
      </w:r>
      <w:r>
        <w:rPr>
          <w:rFonts w:ascii="Times New Roman" w:hAnsi="Times New Roman" w:cs="Times New Roman"/>
          <w:sz w:val="24"/>
          <w:szCs w:val="24"/>
          <w:lang w:val="en-US"/>
        </w:rPr>
        <w:t xml:space="preserve"> neither of them saw how the deceased was then assaulted to account for the </w:t>
      </w:r>
      <w:r w:rsidR="00515DC7">
        <w:rPr>
          <w:rFonts w:ascii="Times New Roman" w:hAnsi="Times New Roman" w:cs="Times New Roman"/>
          <w:sz w:val="24"/>
          <w:szCs w:val="24"/>
          <w:lang w:val="en-US"/>
        </w:rPr>
        <w:t>grievous</w:t>
      </w:r>
      <w:r>
        <w:rPr>
          <w:rFonts w:ascii="Times New Roman" w:hAnsi="Times New Roman" w:cs="Times New Roman"/>
          <w:sz w:val="24"/>
          <w:szCs w:val="24"/>
          <w:lang w:val="en-US"/>
        </w:rPr>
        <w:t xml:space="preserve"> injuries is of no moment too. The </w:t>
      </w:r>
      <w:r w:rsidR="0045259E">
        <w:rPr>
          <w:rFonts w:ascii="Times New Roman" w:hAnsi="Times New Roman" w:cs="Times New Roman"/>
          <w:sz w:val="24"/>
          <w:szCs w:val="24"/>
          <w:lang w:val="en-US"/>
        </w:rPr>
        <w:t>trail of evidence is that the deceased was at the scene, the church members had left, Makaita fled to seek help</w:t>
      </w:r>
      <w:r w:rsidR="007049B5">
        <w:rPr>
          <w:rFonts w:ascii="Times New Roman" w:hAnsi="Times New Roman" w:cs="Times New Roman"/>
          <w:sz w:val="24"/>
          <w:szCs w:val="24"/>
          <w:lang w:val="en-US"/>
        </w:rPr>
        <w:t>,</w:t>
      </w:r>
      <w:r w:rsidR="0045259E">
        <w:rPr>
          <w:rFonts w:ascii="Times New Roman" w:hAnsi="Times New Roman" w:cs="Times New Roman"/>
          <w:sz w:val="24"/>
          <w:szCs w:val="24"/>
          <w:lang w:val="en-US"/>
        </w:rPr>
        <w:t xml:space="preserve"> and Tichaona lay </w:t>
      </w:r>
      <w:r w:rsidR="00515DC7">
        <w:rPr>
          <w:rFonts w:ascii="Times New Roman" w:hAnsi="Times New Roman" w:cs="Times New Roman"/>
          <w:sz w:val="24"/>
          <w:szCs w:val="24"/>
          <w:lang w:val="en-US"/>
        </w:rPr>
        <w:t xml:space="preserve">unconscious. The only compelling </w:t>
      </w:r>
      <w:r w:rsidR="00F55240">
        <w:rPr>
          <w:rFonts w:ascii="Times New Roman" w:hAnsi="Times New Roman" w:cs="Times New Roman"/>
          <w:sz w:val="24"/>
          <w:szCs w:val="24"/>
          <w:lang w:val="en-US"/>
        </w:rPr>
        <w:t>inference is that the accused</w:t>
      </w:r>
      <w:r w:rsidR="007049B5">
        <w:rPr>
          <w:rFonts w:ascii="Times New Roman" w:hAnsi="Times New Roman" w:cs="Times New Roman"/>
          <w:sz w:val="24"/>
          <w:szCs w:val="24"/>
          <w:lang w:val="en-US"/>
        </w:rPr>
        <w:t>,</w:t>
      </w:r>
      <w:r w:rsidR="00F55240">
        <w:rPr>
          <w:rFonts w:ascii="Times New Roman" w:hAnsi="Times New Roman" w:cs="Times New Roman"/>
          <w:sz w:val="24"/>
          <w:szCs w:val="24"/>
          <w:lang w:val="en-US"/>
        </w:rPr>
        <w:t xml:space="preserve"> who had struck the deceased once in the presence of Makaita</w:t>
      </w:r>
      <w:r w:rsidR="007049B5">
        <w:rPr>
          <w:rFonts w:ascii="Times New Roman" w:hAnsi="Times New Roman" w:cs="Times New Roman"/>
          <w:sz w:val="24"/>
          <w:szCs w:val="24"/>
          <w:lang w:val="en-US"/>
        </w:rPr>
        <w:t>,</w:t>
      </w:r>
      <w:r w:rsidR="00F55240">
        <w:rPr>
          <w:rFonts w:ascii="Times New Roman" w:hAnsi="Times New Roman" w:cs="Times New Roman"/>
          <w:sz w:val="24"/>
          <w:szCs w:val="24"/>
          <w:lang w:val="en-US"/>
        </w:rPr>
        <w:t xml:space="preserve"> continued to assault him until he sustained the injuries recorded on the </w:t>
      </w:r>
      <w:r w:rsidR="007049B5">
        <w:rPr>
          <w:rFonts w:ascii="Times New Roman" w:hAnsi="Times New Roman" w:cs="Times New Roman"/>
          <w:sz w:val="24"/>
          <w:szCs w:val="24"/>
          <w:lang w:val="en-US"/>
        </w:rPr>
        <w:t>post-mortem</w:t>
      </w:r>
      <w:r w:rsidR="00F55240">
        <w:rPr>
          <w:rFonts w:ascii="Times New Roman" w:hAnsi="Times New Roman" w:cs="Times New Roman"/>
          <w:sz w:val="24"/>
          <w:szCs w:val="24"/>
          <w:lang w:val="en-US"/>
        </w:rPr>
        <w:t xml:space="preserve"> report. We were not give</w:t>
      </w:r>
      <w:r w:rsidR="00727B6D">
        <w:rPr>
          <w:rFonts w:ascii="Times New Roman" w:hAnsi="Times New Roman" w:cs="Times New Roman"/>
          <w:sz w:val="24"/>
          <w:szCs w:val="24"/>
          <w:lang w:val="en-US"/>
        </w:rPr>
        <w:t>n</w:t>
      </w:r>
      <w:r w:rsidR="00F55240">
        <w:rPr>
          <w:rFonts w:ascii="Times New Roman" w:hAnsi="Times New Roman" w:cs="Times New Roman"/>
          <w:sz w:val="24"/>
          <w:szCs w:val="24"/>
          <w:lang w:val="en-US"/>
        </w:rPr>
        <w:t xml:space="preserve"> any plausible reason to conclude otherwise.</w:t>
      </w:r>
    </w:p>
    <w:p w14:paraId="52CB972A" w14:textId="50CED747" w:rsidR="00A473C6" w:rsidRDefault="00CE68D4" w:rsidP="00C4501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F55240">
        <w:rPr>
          <w:rFonts w:ascii="Times New Roman" w:hAnsi="Times New Roman" w:cs="Times New Roman"/>
          <w:sz w:val="24"/>
          <w:szCs w:val="24"/>
          <w:lang w:val="en-US"/>
        </w:rPr>
        <w:t>40</w:t>
      </w:r>
      <w:r>
        <w:rPr>
          <w:rFonts w:ascii="Times New Roman" w:hAnsi="Times New Roman" w:cs="Times New Roman"/>
          <w:sz w:val="24"/>
          <w:szCs w:val="24"/>
          <w:lang w:val="en-US"/>
        </w:rPr>
        <w:t xml:space="preserve">] </w:t>
      </w:r>
      <w:r w:rsidR="00A473C6">
        <w:rPr>
          <w:rFonts w:ascii="Times New Roman" w:hAnsi="Times New Roman" w:cs="Times New Roman"/>
          <w:sz w:val="24"/>
          <w:szCs w:val="24"/>
          <w:lang w:val="en-US"/>
        </w:rPr>
        <w:t>From the two witnesses</w:t>
      </w:r>
      <w:r w:rsidR="00532E20">
        <w:rPr>
          <w:rFonts w:ascii="Times New Roman" w:hAnsi="Times New Roman" w:cs="Times New Roman"/>
          <w:sz w:val="24"/>
          <w:szCs w:val="24"/>
          <w:lang w:val="en-US"/>
        </w:rPr>
        <w:t>’ evidence,</w:t>
      </w:r>
      <w:r w:rsidR="00A473C6">
        <w:rPr>
          <w:rFonts w:ascii="Times New Roman" w:hAnsi="Times New Roman" w:cs="Times New Roman"/>
          <w:sz w:val="24"/>
          <w:szCs w:val="24"/>
          <w:lang w:val="en-US"/>
        </w:rPr>
        <w:t xml:space="preserve"> the accused’s def</w:t>
      </w:r>
      <w:r w:rsidR="007714DA">
        <w:rPr>
          <w:rFonts w:ascii="Times New Roman" w:hAnsi="Times New Roman" w:cs="Times New Roman"/>
          <w:sz w:val="24"/>
          <w:szCs w:val="24"/>
          <w:lang w:val="en-US"/>
        </w:rPr>
        <w:t>e</w:t>
      </w:r>
      <w:r w:rsidR="00A473C6">
        <w:rPr>
          <w:rFonts w:ascii="Times New Roman" w:hAnsi="Times New Roman" w:cs="Times New Roman"/>
          <w:sz w:val="24"/>
          <w:szCs w:val="24"/>
          <w:lang w:val="en-US"/>
        </w:rPr>
        <w:t xml:space="preserve">nce of alibi falls flat on its face. Where </w:t>
      </w:r>
      <w:r w:rsidR="007714DA">
        <w:rPr>
          <w:rFonts w:ascii="Times New Roman" w:hAnsi="Times New Roman" w:cs="Times New Roman"/>
          <w:sz w:val="24"/>
          <w:szCs w:val="24"/>
          <w:lang w:val="en-US"/>
        </w:rPr>
        <w:t>there</w:t>
      </w:r>
      <w:r w:rsidR="00A473C6">
        <w:rPr>
          <w:rFonts w:ascii="Times New Roman" w:hAnsi="Times New Roman" w:cs="Times New Roman"/>
          <w:sz w:val="24"/>
          <w:szCs w:val="24"/>
          <w:lang w:val="en-US"/>
        </w:rPr>
        <w:t xml:space="preserve"> is credible evidence of the accused’s presence at the scene</w:t>
      </w:r>
      <w:r w:rsidR="007049B5">
        <w:rPr>
          <w:rFonts w:ascii="Times New Roman" w:hAnsi="Times New Roman" w:cs="Times New Roman"/>
          <w:sz w:val="24"/>
          <w:szCs w:val="24"/>
          <w:lang w:val="en-US"/>
        </w:rPr>
        <w:t>,</w:t>
      </w:r>
      <w:r w:rsidR="00A473C6">
        <w:rPr>
          <w:rFonts w:ascii="Times New Roman" w:hAnsi="Times New Roman" w:cs="Times New Roman"/>
          <w:sz w:val="24"/>
          <w:szCs w:val="24"/>
          <w:lang w:val="en-US"/>
        </w:rPr>
        <w:t xml:space="preserve"> </w:t>
      </w:r>
      <w:r w:rsidR="00532E20">
        <w:rPr>
          <w:rFonts w:ascii="Times New Roman" w:hAnsi="Times New Roman" w:cs="Times New Roman"/>
          <w:sz w:val="24"/>
          <w:szCs w:val="24"/>
          <w:lang w:val="en-US"/>
        </w:rPr>
        <w:t>the court</w:t>
      </w:r>
      <w:r w:rsidR="00A473C6">
        <w:rPr>
          <w:rFonts w:ascii="Times New Roman" w:hAnsi="Times New Roman" w:cs="Times New Roman"/>
          <w:sz w:val="24"/>
          <w:szCs w:val="24"/>
          <w:lang w:val="en-US"/>
        </w:rPr>
        <w:t xml:space="preserve"> is entitled to dismiss the alibi</w:t>
      </w:r>
      <w:r w:rsidR="00EF087F">
        <w:rPr>
          <w:rFonts w:ascii="Times New Roman" w:hAnsi="Times New Roman" w:cs="Times New Roman"/>
          <w:sz w:val="24"/>
          <w:szCs w:val="24"/>
          <w:lang w:val="en-US"/>
        </w:rPr>
        <w:t xml:space="preserve"> as we hereby do</w:t>
      </w:r>
      <w:r w:rsidR="007049B5">
        <w:rPr>
          <w:rFonts w:ascii="Times New Roman" w:hAnsi="Times New Roman" w:cs="Times New Roman"/>
          <w:sz w:val="24"/>
          <w:szCs w:val="24"/>
          <w:lang w:val="en-US"/>
        </w:rPr>
        <w:t>,</w:t>
      </w:r>
      <w:r w:rsidR="00532E20">
        <w:rPr>
          <w:rFonts w:ascii="Times New Roman" w:hAnsi="Times New Roman" w:cs="Times New Roman"/>
          <w:sz w:val="24"/>
          <w:szCs w:val="24"/>
          <w:lang w:val="en-US"/>
        </w:rPr>
        <w:t xml:space="preserve"> even if it was not </w:t>
      </w:r>
      <w:r w:rsidR="00C45010">
        <w:rPr>
          <w:rFonts w:ascii="Times New Roman" w:hAnsi="Times New Roman" w:cs="Times New Roman"/>
          <w:sz w:val="24"/>
          <w:szCs w:val="24"/>
          <w:lang w:val="en-US"/>
        </w:rPr>
        <w:t>investigated. In</w:t>
      </w:r>
      <w:r w:rsidR="00532E20">
        <w:rPr>
          <w:rFonts w:ascii="Times New Roman" w:hAnsi="Times New Roman" w:cs="Times New Roman"/>
          <w:sz w:val="24"/>
          <w:szCs w:val="24"/>
          <w:lang w:val="en-US"/>
        </w:rPr>
        <w:t xml:space="preserve"> </w:t>
      </w:r>
      <w:r w:rsidR="00C45010">
        <w:rPr>
          <w:rFonts w:ascii="Times New Roman" w:hAnsi="Times New Roman" w:cs="Times New Roman"/>
          <w:sz w:val="24"/>
          <w:szCs w:val="24"/>
          <w:lang w:val="en-US"/>
        </w:rPr>
        <w:t xml:space="preserve">any event, </w:t>
      </w:r>
      <w:r w:rsidR="00532E20">
        <w:rPr>
          <w:rFonts w:ascii="Times New Roman" w:hAnsi="Times New Roman" w:cs="Times New Roman"/>
          <w:sz w:val="24"/>
          <w:szCs w:val="24"/>
          <w:lang w:val="en-US"/>
        </w:rPr>
        <w:t>the accused confirmed that he had not raised it to the Police.</w:t>
      </w:r>
    </w:p>
    <w:p w14:paraId="408F5FD6" w14:textId="065C77F1" w:rsidR="008B31DB" w:rsidRPr="00157401" w:rsidRDefault="00157401" w:rsidP="00F441D0">
      <w:pPr>
        <w:spacing w:line="360" w:lineRule="auto"/>
        <w:ind w:firstLine="720"/>
        <w:jc w:val="both"/>
        <w:rPr>
          <w:rFonts w:ascii="Times New Roman" w:hAnsi="Times New Roman" w:cs="Times New Roman"/>
          <w:i/>
          <w:iCs/>
          <w:sz w:val="24"/>
          <w:szCs w:val="24"/>
          <w:lang w:val="en-US"/>
        </w:rPr>
      </w:pPr>
      <w:r w:rsidRPr="00157401">
        <w:rPr>
          <w:rFonts w:ascii="Times New Roman" w:hAnsi="Times New Roman" w:cs="Times New Roman"/>
          <w:i/>
          <w:iCs/>
          <w:sz w:val="24"/>
          <w:szCs w:val="24"/>
        </w:rPr>
        <w:t>A</w:t>
      </w:r>
      <w:r w:rsidR="008B31DB" w:rsidRPr="00157401">
        <w:rPr>
          <w:rFonts w:ascii="Times New Roman" w:hAnsi="Times New Roman" w:cs="Times New Roman"/>
          <w:i/>
          <w:iCs/>
          <w:sz w:val="24"/>
          <w:szCs w:val="24"/>
        </w:rPr>
        <w:t>dmissibility of the accused’s bail application proceedings under HCCR 1456/25</w:t>
      </w:r>
    </w:p>
    <w:p w14:paraId="74BB0C47" w14:textId="241FF0A8" w:rsidR="008B31DB" w:rsidRDefault="000D3AC4"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[41]  In an attempt to disprove the accused’s defence, the State relied on his purported defence in his bail application under HCCR 1456/25</w:t>
      </w:r>
      <w:r w:rsidR="0051033C">
        <w:rPr>
          <w:rFonts w:ascii="Times New Roman" w:hAnsi="Times New Roman" w:cs="Times New Roman"/>
          <w:sz w:val="24"/>
          <w:szCs w:val="24"/>
          <w:lang w:val="en-US"/>
        </w:rPr>
        <w:t xml:space="preserve"> where he raised self defence. The issue is whether that evidence is admissible before this court.</w:t>
      </w:r>
      <w:r w:rsidR="00AA1ED4">
        <w:rPr>
          <w:rFonts w:ascii="Times New Roman" w:hAnsi="Times New Roman" w:cs="Times New Roman"/>
          <w:sz w:val="24"/>
          <w:szCs w:val="24"/>
          <w:lang w:val="en-US"/>
        </w:rPr>
        <w:t xml:space="preserve"> The </w:t>
      </w:r>
      <w:r w:rsidR="00EA4BC6">
        <w:rPr>
          <w:rFonts w:ascii="Times New Roman" w:hAnsi="Times New Roman" w:cs="Times New Roman"/>
          <w:sz w:val="24"/>
          <w:szCs w:val="24"/>
          <w:lang w:val="en-US"/>
        </w:rPr>
        <w:t>admissibility</w:t>
      </w:r>
      <w:r w:rsidR="00677A81">
        <w:rPr>
          <w:rFonts w:ascii="Times New Roman" w:hAnsi="Times New Roman" w:cs="Times New Roman"/>
          <w:sz w:val="24"/>
          <w:szCs w:val="24"/>
          <w:lang w:val="en-US"/>
        </w:rPr>
        <w:t xml:space="preserve"> of the</w:t>
      </w:r>
      <w:r w:rsidR="00AA1ED4">
        <w:rPr>
          <w:rFonts w:ascii="Times New Roman" w:hAnsi="Times New Roman" w:cs="Times New Roman"/>
          <w:sz w:val="24"/>
          <w:szCs w:val="24"/>
          <w:lang w:val="en-US"/>
        </w:rPr>
        <w:t xml:space="preserve"> evidence is regulated under s117 A of the CPEA</w:t>
      </w:r>
      <w:r w:rsidR="000E06ED">
        <w:rPr>
          <w:rFonts w:ascii="Times New Roman" w:hAnsi="Times New Roman" w:cs="Times New Roman"/>
          <w:sz w:val="24"/>
          <w:szCs w:val="24"/>
          <w:lang w:val="en-US"/>
        </w:rPr>
        <w:t xml:space="preserve"> which provides,</w:t>
      </w:r>
    </w:p>
    <w:p w14:paraId="3466260C" w14:textId="77777777" w:rsidR="00DA7A40" w:rsidRDefault="000E06ED" w:rsidP="000E06ED">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0E06ED">
        <w:rPr>
          <w:rFonts w:ascii="Times New Roman" w:hAnsi="Times New Roman" w:cs="Times New Roman"/>
          <w:sz w:val="24"/>
          <w:szCs w:val="24"/>
        </w:rPr>
        <w:t xml:space="preserve">(7) The record of the bail proceedings excluding the information referred to in subsection (5), shall form part of the record of the trial of the accused following upon such bail proceedings: </w:t>
      </w:r>
    </w:p>
    <w:p w14:paraId="5F8752DF" w14:textId="58A68093" w:rsidR="000E06ED" w:rsidRDefault="000E06ED" w:rsidP="000E06ED">
      <w:pPr>
        <w:spacing w:line="360" w:lineRule="auto"/>
        <w:ind w:left="720"/>
        <w:jc w:val="both"/>
        <w:rPr>
          <w:rFonts w:ascii="Times New Roman" w:hAnsi="Times New Roman" w:cs="Times New Roman"/>
          <w:sz w:val="24"/>
          <w:szCs w:val="24"/>
          <w:lang w:val="en-US"/>
        </w:rPr>
      </w:pPr>
      <w:r w:rsidRPr="000E06ED">
        <w:rPr>
          <w:rFonts w:ascii="Times New Roman" w:hAnsi="Times New Roman" w:cs="Times New Roman"/>
          <w:sz w:val="24"/>
          <w:szCs w:val="24"/>
        </w:rPr>
        <w:t xml:space="preserve">Provided that if the accused elects to testify during the course of the bail proceedings the court must inform him or her that anything he or she says may be used against him </w:t>
      </w:r>
      <w:r w:rsidRPr="000E06ED">
        <w:rPr>
          <w:rFonts w:ascii="Times New Roman" w:hAnsi="Times New Roman" w:cs="Times New Roman"/>
          <w:sz w:val="24"/>
          <w:szCs w:val="24"/>
        </w:rPr>
        <w:lastRenderedPageBreak/>
        <w:t>or her at his or her trial</w:t>
      </w:r>
      <w:r w:rsidR="009551C4">
        <w:rPr>
          <w:rFonts w:ascii="Times New Roman" w:hAnsi="Times New Roman" w:cs="Times New Roman"/>
          <w:sz w:val="24"/>
          <w:szCs w:val="24"/>
        </w:rPr>
        <w:t>,</w:t>
      </w:r>
      <w:r w:rsidRPr="000E06ED">
        <w:rPr>
          <w:rFonts w:ascii="Times New Roman" w:hAnsi="Times New Roman" w:cs="Times New Roman"/>
          <w:sz w:val="24"/>
          <w:szCs w:val="24"/>
        </w:rPr>
        <w:t xml:space="preserve"> and such evidence becomes admissible in any subsequent proceedings.</w:t>
      </w:r>
      <w:r>
        <w:rPr>
          <w:rFonts w:ascii="Times New Roman" w:hAnsi="Times New Roman" w:cs="Times New Roman"/>
          <w:sz w:val="24"/>
          <w:szCs w:val="24"/>
        </w:rPr>
        <w:t>’</w:t>
      </w:r>
    </w:p>
    <w:p w14:paraId="4565D326" w14:textId="5F604737" w:rsidR="00AA1ED4" w:rsidRDefault="00AA1ED4"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[42</w:t>
      </w:r>
      <w:r w:rsidR="00AF37E4">
        <w:rPr>
          <w:rFonts w:ascii="Times New Roman" w:hAnsi="Times New Roman" w:cs="Times New Roman"/>
          <w:sz w:val="24"/>
          <w:szCs w:val="24"/>
          <w:lang w:val="en-US"/>
        </w:rPr>
        <w:t>]</w:t>
      </w:r>
      <w:r w:rsidR="00584A5C">
        <w:rPr>
          <w:rFonts w:ascii="Times New Roman" w:hAnsi="Times New Roman" w:cs="Times New Roman"/>
          <w:sz w:val="24"/>
          <w:szCs w:val="24"/>
          <w:lang w:val="en-US"/>
        </w:rPr>
        <w:t xml:space="preserve"> </w:t>
      </w:r>
      <w:r w:rsidR="00AF37E4">
        <w:rPr>
          <w:rFonts w:ascii="Times New Roman" w:hAnsi="Times New Roman" w:cs="Times New Roman"/>
          <w:sz w:val="24"/>
          <w:szCs w:val="24"/>
          <w:lang w:val="en-US"/>
        </w:rPr>
        <w:t>It cannot be gainsaid that bail proceedings form part of the trial proceedings, the wording is clear</w:t>
      </w:r>
      <w:r w:rsidR="009551C4">
        <w:rPr>
          <w:rFonts w:ascii="Times New Roman" w:hAnsi="Times New Roman" w:cs="Times New Roman"/>
          <w:sz w:val="24"/>
          <w:szCs w:val="24"/>
          <w:lang w:val="en-US"/>
        </w:rPr>
        <w:t>,</w:t>
      </w:r>
      <w:r w:rsidR="00AF37E4">
        <w:rPr>
          <w:rFonts w:ascii="Times New Roman" w:hAnsi="Times New Roman" w:cs="Times New Roman"/>
          <w:sz w:val="24"/>
          <w:szCs w:val="24"/>
          <w:lang w:val="en-US"/>
        </w:rPr>
        <w:t xml:space="preserve"> it needs no </w:t>
      </w:r>
      <w:r w:rsidR="009A6C58">
        <w:rPr>
          <w:rFonts w:ascii="Times New Roman" w:hAnsi="Times New Roman" w:cs="Times New Roman"/>
          <w:sz w:val="24"/>
          <w:szCs w:val="24"/>
          <w:lang w:val="en-US"/>
        </w:rPr>
        <w:t>interpretation.</w:t>
      </w:r>
      <w:r w:rsidR="009551C4">
        <w:rPr>
          <w:rFonts w:ascii="Times New Roman" w:hAnsi="Times New Roman" w:cs="Times New Roman"/>
          <w:sz w:val="24"/>
          <w:szCs w:val="24"/>
          <w:lang w:val="en-US"/>
        </w:rPr>
        <w:t xml:space="preserve"> </w:t>
      </w:r>
      <w:r w:rsidR="00446188">
        <w:rPr>
          <w:rFonts w:ascii="Times New Roman" w:hAnsi="Times New Roman" w:cs="Times New Roman"/>
          <w:sz w:val="24"/>
          <w:szCs w:val="24"/>
          <w:lang w:val="en-US"/>
        </w:rPr>
        <w:t>That being the case</w:t>
      </w:r>
      <w:r w:rsidR="006C5E86">
        <w:rPr>
          <w:rFonts w:ascii="Times New Roman" w:hAnsi="Times New Roman" w:cs="Times New Roman"/>
          <w:sz w:val="24"/>
          <w:szCs w:val="24"/>
          <w:lang w:val="en-US"/>
        </w:rPr>
        <w:t>,</w:t>
      </w:r>
      <w:r w:rsidR="00446188">
        <w:rPr>
          <w:rFonts w:ascii="Times New Roman" w:hAnsi="Times New Roman" w:cs="Times New Roman"/>
          <w:sz w:val="24"/>
          <w:szCs w:val="24"/>
          <w:lang w:val="en-US"/>
        </w:rPr>
        <w:t xml:space="preserve"> the issue raised by the defence is whether the evidence by the accused is regulated by the proviso to s117 (7) </w:t>
      </w:r>
      <w:r w:rsidR="00040581">
        <w:rPr>
          <w:rFonts w:ascii="Times New Roman" w:hAnsi="Times New Roman" w:cs="Times New Roman"/>
          <w:sz w:val="24"/>
          <w:szCs w:val="24"/>
          <w:lang w:val="en-US"/>
        </w:rPr>
        <w:t>(A) of the CPEA</w:t>
      </w:r>
      <w:r w:rsidR="009A6C58">
        <w:rPr>
          <w:rFonts w:ascii="Times New Roman" w:hAnsi="Times New Roman" w:cs="Times New Roman"/>
          <w:sz w:val="24"/>
          <w:szCs w:val="24"/>
          <w:lang w:val="en-US"/>
        </w:rPr>
        <w:t>.</w:t>
      </w:r>
    </w:p>
    <w:p w14:paraId="0F867B8A" w14:textId="420E1D2B" w:rsidR="00BD7AD6" w:rsidRDefault="009A6C58"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[43]</w:t>
      </w:r>
      <w:r w:rsidR="0086474A">
        <w:rPr>
          <w:rFonts w:ascii="Times New Roman" w:hAnsi="Times New Roman" w:cs="Times New Roman"/>
          <w:sz w:val="24"/>
          <w:szCs w:val="24"/>
          <w:lang w:val="en-US"/>
        </w:rPr>
        <w:t xml:space="preserve"> </w:t>
      </w:r>
      <w:r w:rsidR="00C4120D">
        <w:rPr>
          <w:rFonts w:ascii="Times New Roman" w:hAnsi="Times New Roman" w:cs="Times New Roman"/>
          <w:sz w:val="24"/>
          <w:szCs w:val="24"/>
          <w:lang w:val="en-US"/>
        </w:rPr>
        <w:t xml:space="preserve">What the defence failed to appreciate is that the proviso relates to a different genre of evidence </w:t>
      </w:r>
      <w:r w:rsidR="000B5A7F">
        <w:rPr>
          <w:rFonts w:ascii="Times New Roman" w:hAnsi="Times New Roman" w:cs="Times New Roman"/>
          <w:sz w:val="24"/>
          <w:szCs w:val="24"/>
          <w:lang w:val="en-US"/>
        </w:rPr>
        <w:t>during bail applications. Taking the literal approach to interpretation</w:t>
      </w:r>
      <w:r w:rsidR="009551C4">
        <w:rPr>
          <w:rFonts w:ascii="Times New Roman" w:hAnsi="Times New Roman" w:cs="Times New Roman"/>
          <w:sz w:val="24"/>
          <w:szCs w:val="24"/>
          <w:lang w:val="en-US"/>
        </w:rPr>
        <w:t>,</w:t>
      </w:r>
      <w:r w:rsidR="000B5A7F">
        <w:rPr>
          <w:rFonts w:ascii="Times New Roman" w:hAnsi="Times New Roman" w:cs="Times New Roman"/>
          <w:sz w:val="24"/>
          <w:szCs w:val="24"/>
          <w:lang w:val="en-US"/>
        </w:rPr>
        <w:t xml:space="preserve"> which is the starting point to any interpretation of statutes</w:t>
      </w:r>
      <w:r w:rsidR="00695951">
        <w:rPr>
          <w:rFonts w:ascii="Times New Roman" w:hAnsi="Times New Roman" w:cs="Times New Roman"/>
          <w:sz w:val="24"/>
          <w:szCs w:val="24"/>
          <w:lang w:val="en-US"/>
        </w:rPr>
        <w:t>, the proviso is applicable where the accused elects to give evidence during the bail application proceedings.</w:t>
      </w:r>
      <w:r w:rsidR="000635D3">
        <w:rPr>
          <w:rFonts w:ascii="Times New Roman" w:hAnsi="Times New Roman" w:cs="Times New Roman"/>
          <w:sz w:val="24"/>
          <w:szCs w:val="24"/>
          <w:lang w:val="en-US"/>
        </w:rPr>
        <w:t xml:space="preserve"> My understanding is </w:t>
      </w:r>
      <w:r w:rsidR="00B051EE">
        <w:rPr>
          <w:rFonts w:ascii="Times New Roman" w:hAnsi="Times New Roman" w:cs="Times New Roman"/>
          <w:sz w:val="24"/>
          <w:szCs w:val="24"/>
          <w:lang w:val="en-US"/>
        </w:rPr>
        <w:t>that,</w:t>
      </w:r>
      <w:r w:rsidR="000635D3">
        <w:rPr>
          <w:rFonts w:ascii="Times New Roman" w:hAnsi="Times New Roman" w:cs="Times New Roman"/>
          <w:sz w:val="24"/>
          <w:szCs w:val="24"/>
          <w:lang w:val="en-US"/>
        </w:rPr>
        <w:t xml:space="preserve"> where the accused decides to give evidence, before he gives evidence</w:t>
      </w:r>
      <w:r w:rsidR="009551C4">
        <w:rPr>
          <w:rFonts w:ascii="Times New Roman" w:hAnsi="Times New Roman" w:cs="Times New Roman"/>
          <w:sz w:val="24"/>
          <w:szCs w:val="24"/>
          <w:lang w:val="en-US"/>
        </w:rPr>
        <w:t>,</w:t>
      </w:r>
      <w:r w:rsidR="000635D3">
        <w:rPr>
          <w:rFonts w:ascii="Times New Roman" w:hAnsi="Times New Roman" w:cs="Times New Roman"/>
          <w:sz w:val="24"/>
          <w:szCs w:val="24"/>
          <w:lang w:val="en-US"/>
        </w:rPr>
        <w:t xml:space="preserve"> the Court is obliged by law to warn him that whatever he says shall be used as evidence against him during </w:t>
      </w:r>
      <w:r w:rsidR="00BD7AD6">
        <w:rPr>
          <w:rFonts w:ascii="Times New Roman" w:hAnsi="Times New Roman" w:cs="Times New Roman"/>
          <w:sz w:val="24"/>
          <w:szCs w:val="24"/>
          <w:lang w:val="en-US"/>
        </w:rPr>
        <w:t>subsequent</w:t>
      </w:r>
      <w:r w:rsidR="000635D3">
        <w:rPr>
          <w:rFonts w:ascii="Times New Roman" w:hAnsi="Times New Roman" w:cs="Times New Roman"/>
          <w:sz w:val="24"/>
          <w:szCs w:val="24"/>
          <w:lang w:val="en-US"/>
        </w:rPr>
        <w:t xml:space="preserve"> </w:t>
      </w:r>
      <w:r w:rsidR="00922A2E">
        <w:rPr>
          <w:rFonts w:ascii="Times New Roman" w:hAnsi="Times New Roman" w:cs="Times New Roman"/>
          <w:sz w:val="24"/>
          <w:szCs w:val="24"/>
          <w:lang w:val="en-US"/>
        </w:rPr>
        <w:t xml:space="preserve">trial </w:t>
      </w:r>
      <w:r w:rsidR="000635D3">
        <w:rPr>
          <w:rFonts w:ascii="Times New Roman" w:hAnsi="Times New Roman" w:cs="Times New Roman"/>
          <w:sz w:val="24"/>
          <w:szCs w:val="24"/>
          <w:lang w:val="en-US"/>
        </w:rPr>
        <w:t>proceedings</w:t>
      </w:r>
      <w:r w:rsidR="00BD7AD6">
        <w:rPr>
          <w:rFonts w:ascii="Times New Roman" w:hAnsi="Times New Roman" w:cs="Times New Roman"/>
          <w:sz w:val="24"/>
          <w:szCs w:val="24"/>
          <w:lang w:val="en-US"/>
        </w:rPr>
        <w:t>.</w:t>
      </w:r>
    </w:p>
    <w:p w14:paraId="6900C72C" w14:textId="2A25A6CC" w:rsidR="009A6C58" w:rsidRDefault="00BD7AD6"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[44</w:t>
      </w:r>
      <w:r w:rsidR="00B00AC0">
        <w:rPr>
          <w:rFonts w:ascii="Times New Roman" w:hAnsi="Times New Roman" w:cs="Times New Roman"/>
          <w:sz w:val="24"/>
          <w:szCs w:val="24"/>
          <w:lang w:val="en-US"/>
        </w:rPr>
        <w:t>] I</w:t>
      </w:r>
      <w:r>
        <w:rPr>
          <w:rFonts w:ascii="Times New Roman" w:hAnsi="Times New Roman" w:cs="Times New Roman"/>
          <w:sz w:val="24"/>
          <w:szCs w:val="24"/>
          <w:lang w:val="en-US"/>
        </w:rPr>
        <w:t xml:space="preserve"> perused the record of proceedings under HCCR1456/25</w:t>
      </w:r>
      <w:r w:rsidR="009551C4">
        <w:rPr>
          <w:rFonts w:ascii="Times New Roman" w:hAnsi="Times New Roman" w:cs="Times New Roman"/>
          <w:sz w:val="24"/>
          <w:szCs w:val="24"/>
          <w:lang w:val="en-US"/>
        </w:rPr>
        <w:t>. The</w:t>
      </w:r>
      <w:r>
        <w:rPr>
          <w:rFonts w:ascii="Times New Roman" w:hAnsi="Times New Roman" w:cs="Times New Roman"/>
          <w:sz w:val="24"/>
          <w:szCs w:val="24"/>
          <w:lang w:val="en-US"/>
        </w:rPr>
        <w:t xml:space="preserve"> accused did not elect to give evidence</w:t>
      </w:r>
      <w:r w:rsidR="00B00AC0">
        <w:rPr>
          <w:rFonts w:ascii="Times New Roman" w:hAnsi="Times New Roman" w:cs="Times New Roman"/>
          <w:sz w:val="24"/>
          <w:szCs w:val="24"/>
          <w:lang w:val="en-US"/>
        </w:rPr>
        <w:t>. His evidence was in an affidavit in which he associated himself with the bail application that raised the self defence. There is no doubt that this is evidence</w:t>
      </w:r>
      <w:r w:rsidR="009551C4">
        <w:rPr>
          <w:rFonts w:ascii="Times New Roman" w:hAnsi="Times New Roman" w:cs="Times New Roman"/>
          <w:sz w:val="24"/>
          <w:szCs w:val="24"/>
          <w:lang w:val="en-US"/>
        </w:rPr>
        <w:t>,</w:t>
      </w:r>
      <w:r w:rsidR="00B00AC0">
        <w:rPr>
          <w:rFonts w:ascii="Times New Roman" w:hAnsi="Times New Roman" w:cs="Times New Roman"/>
          <w:sz w:val="24"/>
          <w:szCs w:val="24"/>
          <w:lang w:val="en-US"/>
        </w:rPr>
        <w:t xml:space="preserve"> and Courts have pronounced that in bail applications</w:t>
      </w:r>
      <w:r w:rsidR="009551C4">
        <w:rPr>
          <w:rFonts w:ascii="Times New Roman" w:hAnsi="Times New Roman" w:cs="Times New Roman"/>
          <w:sz w:val="24"/>
          <w:szCs w:val="24"/>
          <w:lang w:val="en-US"/>
        </w:rPr>
        <w:t>,</w:t>
      </w:r>
      <w:r w:rsidR="00B00AC0">
        <w:rPr>
          <w:rFonts w:ascii="Times New Roman" w:hAnsi="Times New Roman" w:cs="Times New Roman"/>
          <w:sz w:val="24"/>
          <w:szCs w:val="24"/>
          <w:lang w:val="en-US"/>
        </w:rPr>
        <w:t xml:space="preserve"> the applicant must support his application by way of evidence</w:t>
      </w:r>
      <w:r w:rsidR="00A7140C">
        <w:rPr>
          <w:rFonts w:ascii="Times New Roman" w:hAnsi="Times New Roman" w:cs="Times New Roman"/>
          <w:sz w:val="24"/>
          <w:szCs w:val="24"/>
          <w:lang w:val="en-US"/>
        </w:rPr>
        <w:t xml:space="preserve"> and must indicate his defence</w:t>
      </w:r>
      <w:r w:rsidR="00A84A23">
        <w:rPr>
          <w:rStyle w:val="FootnoteReference"/>
          <w:rFonts w:ascii="Times New Roman" w:hAnsi="Times New Roman" w:cs="Times New Roman"/>
          <w:sz w:val="24"/>
          <w:szCs w:val="24"/>
          <w:lang w:val="en-US"/>
        </w:rPr>
        <w:footnoteReference w:id="7"/>
      </w:r>
      <w:r w:rsidR="00B00AC0">
        <w:rPr>
          <w:rFonts w:ascii="Times New Roman" w:hAnsi="Times New Roman" w:cs="Times New Roman"/>
          <w:sz w:val="24"/>
          <w:szCs w:val="24"/>
          <w:lang w:val="en-US"/>
        </w:rPr>
        <w:t xml:space="preserve">. As a </w:t>
      </w:r>
      <w:r w:rsidR="00B051EE">
        <w:rPr>
          <w:rFonts w:ascii="Times New Roman" w:hAnsi="Times New Roman" w:cs="Times New Roman"/>
          <w:sz w:val="24"/>
          <w:szCs w:val="24"/>
          <w:lang w:val="en-US"/>
        </w:rPr>
        <w:t>result,</w:t>
      </w:r>
      <w:r w:rsidR="00B00AC0">
        <w:rPr>
          <w:rFonts w:ascii="Times New Roman" w:hAnsi="Times New Roman" w:cs="Times New Roman"/>
          <w:sz w:val="24"/>
          <w:szCs w:val="24"/>
          <w:lang w:val="en-US"/>
        </w:rPr>
        <w:t xml:space="preserve"> bail applications are accompanied by </w:t>
      </w:r>
      <w:r w:rsidR="00A7140C">
        <w:rPr>
          <w:rFonts w:ascii="Times New Roman" w:hAnsi="Times New Roman" w:cs="Times New Roman"/>
          <w:sz w:val="24"/>
          <w:szCs w:val="24"/>
          <w:lang w:val="en-US"/>
        </w:rPr>
        <w:t xml:space="preserve">the accused’s </w:t>
      </w:r>
      <w:r w:rsidR="00960D8A">
        <w:rPr>
          <w:rFonts w:ascii="Times New Roman" w:hAnsi="Times New Roman" w:cs="Times New Roman"/>
          <w:sz w:val="24"/>
          <w:szCs w:val="24"/>
          <w:lang w:val="en-US"/>
        </w:rPr>
        <w:t>affidavit. The</w:t>
      </w:r>
      <w:r w:rsidR="001F57E6">
        <w:rPr>
          <w:rFonts w:ascii="Times New Roman" w:hAnsi="Times New Roman" w:cs="Times New Roman"/>
          <w:sz w:val="24"/>
          <w:szCs w:val="24"/>
          <w:lang w:val="en-US"/>
        </w:rPr>
        <w:t xml:space="preserve"> affidavit is filed not out of election b</w:t>
      </w:r>
      <w:r w:rsidR="006F221A">
        <w:rPr>
          <w:rFonts w:ascii="Times New Roman" w:hAnsi="Times New Roman" w:cs="Times New Roman"/>
          <w:sz w:val="24"/>
          <w:szCs w:val="24"/>
          <w:lang w:val="en-US"/>
        </w:rPr>
        <w:t>ut force of law.</w:t>
      </w:r>
      <w:r w:rsidR="001F57E6">
        <w:rPr>
          <w:rFonts w:ascii="Times New Roman" w:hAnsi="Times New Roman" w:cs="Times New Roman"/>
          <w:sz w:val="24"/>
          <w:szCs w:val="24"/>
          <w:lang w:val="en-US"/>
        </w:rPr>
        <w:t xml:space="preserve"> </w:t>
      </w:r>
      <w:r w:rsidR="00B00AC0">
        <w:rPr>
          <w:rFonts w:ascii="Times New Roman" w:hAnsi="Times New Roman" w:cs="Times New Roman"/>
          <w:sz w:val="24"/>
          <w:szCs w:val="24"/>
          <w:lang w:val="en-US"/>
        </w:rPr>
        <w:t xml:space="preserve"> </w:t>
      </w:r>
    </w:p>
    <w:p w14:paraId="05C2E45C" w14:textId="3BBFBC67" w:rsidR="00B051EE" w:rsidRDefault="00B051EE"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[45] </w:t>
      </w:r>
      <w:r w:rsidR="006F221A">
        <w:rPr>
          <w:rFonts w:ascii="Times New Roman" w:hAnsi="Times New Roman" w:cs="Times New Roman"/>
          <w:sz w:val="24"/>
          <w:szCs w:val="24"/>
          <w:lang w:val="en-US"/>
        </w:rPr>
        <w:t xml:space="preserve">It exercised my </w:t>
      </w:r>
      <w:r w:rsidR="00DF245D">
        <w:rPr>
          <w:rFonts w:ascii="Times New Roman" w:hAnsi="Times New Roman" w:cs="Times New Roman"/>
          <w:sz w:val="24"/>
          <w:szCs w:val="24"/>
          <w:lang w:val="en-US"/>
        </w:rPr>
        <w:t>mind whether</w:t>
      </w:r>
      <w:r>
        <w:rPr>
          <w:rFonts w:ascii="Times New Roman" w:hAnsi="Times New Roman" w:cs="Times New Roman"/>
          <w:sz w:val="24"/>
          <w:szCs w:val="24"/>
          <w:lang w:val="en-US"/>
        </w:rPr>
        <w:t xml:space="preserve"> this is the evidence that the law maker </w:t>
      </w:r>
      <w:r w:rsidR="00362A37">
        <w:rPr>
          <w:rFonts w:ascii="Times New Roman" w:hAnsi="Times New Roman" w:cs="Times New Roman"/>
          <w:sz w:val="24"/>
          <w:szCs w:val="24"/>
          <w:lang w:val="en-US"/>
        </w:rPr>
        <w:t>envisaged when</w:t>
      </w:r>
      <w:r>
        <w:rPr>
          <w:rFonts w:ascii="Times New Roman" w:hAnsi="Times New Roman" w:cs="Times New Roman"/>
          <w:sz w:val="24"/>
          <w:szCs w:val="24"/>
          <w:lang w:val="en-US"/>
        </w:rPr>
        <w:t xml:space="preserve"> it promulgated the proviso? </w:t>
      </w:r>
      <w:r w:rsidR="00DF245D">
        <w:rPr>
          <w:rFonts w:ascii="Times New Roman" w:hAnsi="Times New Roman" w:cs="Times New Roman"/>
          <w:sz w:val="24"/>
          <w:szCs w:val="24"/>
          <w:lang w:val="en-US"/>
        </w:rPr>
        <w:t>Although evidence can be adduced through an affidavit, there are salient challenges in extending the warning to the evidence on affidavit.</w:t>
      </w:r>
      <w:r w:rsidR="008425D1">
        <w:rPr>
          <w:rFonts w:ascii="Times New Roman" w:hAnsi="Times New Roman" w:cs="Times New Roman"/>
          <w:sz w:val="24"/>
          <w:szCs w:val="24"/>
          <w:lang w:val="en-US"/>
        </w:rPr>
        <w:t xml:space="preserve"> The affidavit is </w:t>
      </w:r>
      <w:r w:rsidR="00362A37">
        <w:rPr>
          <w:rFonts w:ascii="Times New Roman" w:hAnsi="Times New Roman" w:cs="Times New Roman"/>
          <w:sz w:val="24"/>
          <w:szCs w:val="24"/>
          <w:lang w:val="en-US"/>
        </w:rPr>
        <w:t xml:space="preserve">prepared in the absence of the Court; no judicial </w:t>
      </w:r>
      <w:r w:rsidR="0075193B">
        <w:rPr>
          <w:rFonts w:ascii="Times New Roman" w:hAnsi="Times New Roman" w:cs="Times New Roman"/>
          <w:sz w:val="24"/>
          <w:szCs w:val="24"/>
          <w:lang w:val="en-US"/>
        </w:rPr>
        <w:t xml:space="preserve">officer </w:t>
      </w:r>
      <w:r w:rsidR="00CE77C5">
        <w:rPr>
          <w:rFonts w:ascii="Times New Roman" w:hAnsi="Times New Roman" w:cs="Times New Roman"/>
          <w:sz w:val="24"/>
          <w:szCs w:val="24"/>
          <w:lang w:val="en-US"/>
        </w:rPr>
        <w:t xml:space="preserve">can be </w:t>
      </w:r>
      <w:r w:rsidR="0075193B">
        <w:rPr>
          <w:rFonts w:ascii="Times New Roman" w:hAnsi="Times New Roman" w:cs="Times New Roman"/>
          <w:sz w:val="24"/>
          <w:szCs w:val="24"/>
          <w:lang w:val="en-US"/>
        </w:rPr>
        <w:t>held</w:t>
      </w:r>
      <w:r w:rsidR="00F9427B">
        <w:rPr>
          <w:rFonts w:ascii="Times New Roman" w:hAnsi="Times New Roman" w:cs="Times New Roman"/>
          <w:sz w:val="24"/>
          <w:szCs w:val="24"/>
          <w:lang w:val="en-US"/>
        </w:rPr>
        <w:t xml:space="preserve"> accountable in such circumstances.</w:t>
      </w:r>
      <w:r w:rsidR="00CE77C5" w:rsidRPr="00CE77C5">
        <w:rPr>
          <w:rFonts w:ascii="Times New Roman" w:hAnsi="Times New Roman" w:cs="Times New Roman"/>
          <w:sz w:val="24"/>
          <w:szCs w:val="24"/>
          <w:lang w:val="en-US"/>
        </w:rPr>
        <w:t xml:space="preserve"> It would be too onerous to extend this provision to the making of the affidavit</w:t>
      </w:r>
      <w:r w:rsidR="00E7799D">
        <w:rPr>
          <w:rFonts w:ascii="Times New Roman" w:hAnsi="Times New Roman" w:cs="Times New Roman"/>
          <w:sz w:val="24"/>
          <w:szCs w:val="24"/>
          <w:lang w:val="en-US"/>
        </w:rPr>
        <w:t>.</w:t>
      </w:r>
    </w:p>
    <w:p w14:paraId="71DF7E0A" w14:textId="6A468CEF" w:rsidR="00364992" w:rsidRDefault="00362A37"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[46]</w:t>
      </w:r>
      <w:r w:rsidR="0075193B">
        <w:rPr>
          <w:rFonts w:ascii="Times New Roman" w:hAnsi="Times New Roman" w:cs="Times New Roman"/>
          <w:sz w:val="24"/>
          <w:szCs w:val="24"/>
          <w:lang w:val="en-US"/>
        </w:rPr>
        <w:t xml:space="preserve"> The State referred the Court to a number of South African</w:t>
      </w:r>
      <w:r w:rsidR="001651BA">
        <w:rPr>
          <w:rStyle w:val="FootnoteReference"/>
          <w:rFonts w:ascii="Times New Roman" w:hAnsi="Times New Roman" w:cs="Times New Roman"/>
          <w:sz w:val="24"/>
          <w:szCs w:val="24"/>
          <w:lang w:val="en-US"/>
        </w:rPr>
        <w:footnoteReference w:id="8"/>
      </w:r>
      <w:r w:rsidR="0075193B">
        <w:rPr>
          <w:rFonts w:ascii="Times New Roman" w:hAnsi="Times New Roman" w:cs="Times New Roman"/>
          <w:sz w:val="24"/>
          <w:szCs w:val="24"/>
          <w:lang w:val="en-US"/>
        </w:rPr>
        <w:t xml:space="preserve"> authorities which dealt with a similar provision and urged this Court to accept the evidence as admissible</w:t>
      </w:r>
      <w:r w:rsidR="00754239">
        <w:rPr>
          <w:rFonts w:ascii="Times New Roman" w:hAnsi="Times New Roman" w:cs="Times New Roman"/>
          <w:sz w:val="24"/>
          <w:szCs w:val="24"/>
          <w:lang w:val="en-US"/>
        </w:rPr>
        <w:t>.</w:t>
      </w:r>
      <w:r w:rsidR="00536111">
        <w:rPr>
          <w:rFonts w:ascii="Times New Roman" w:hAnsi="Times New Roman" w:cs="Times New Roman"/>
          <w:sz w:val="24"/>
          <w:szCs w:val="24"/>
          <w:lang w:val="en-US"/>
        </w:rPr>
        <w:t xml:space="preserve"> I also came across </w:t>
      </w:r>
      <w:r w:rsidR="00536111" w:rsidRPr="00536111">
        <w:rPr>
          <w:rFonts w:ascii="Times New Roman" w:hAnsi="Times New Roman" w:cs="Times New Roman"/>
          <w:i/>
          <w:iCs/>
          <w:sz w:val="24"/>
          <w:szCs w:val="24"/>
        </w:rPr>
        <w:t>Balkwell v The State</w:t>
      </w:r>
      <w:r w:rsidR="00536111">
        <w:rPr>
          <w:rStyle w:val="FootnoteReference"/>
          <w:rFonts w:ascii="Times New Roman" w:hAnsi="Times New Roman" w:cs="Times New Roman"/>
          <w:sz w:val="24"/>
          <w:szCs w:val="24"/>
        </w:rPr>
        <w:footnoteReference w:id="9"/>
      </w:r>
      <w:r w:rsidR="00536111" w:rsidRPr="00536111">
        <w:rPr>
          <w:rFonts w:ascii="Times New Roman" w:hAnsi="Times New Roman" w:cs="Times New Roman"/>
          <w:sz w:val="24"/>
          <w:szCs w:val="24"/>
        </w:rPr>
        <w:t xml:space="preserve"> </w:t>
      </w:r>
      <w:r w:rsidR="00536111">
        <w:rPr>
          <w:rFonts w:ascii="Times New Roman" w:hAnsi="Times New Roman" w:cs="Times New Roman"/>
          <w:sz w:val="24"/>
          <w:szCs w:val="24"/>
        </w:rPr>
        <w:t xml:space="preserve"> where the Court accepted an affidavit filed </w:t>
      </w:r>
      <w:r w:rsidR="003D2866">
        <w:rPr>
          <w:rFonts w:ascii="Times New Roman" w:hAnsi="Times New Roman" w:cs="Times New Roman"/>
          <w:sz w:val="24"/>
          <w:szCs w:val="24"/>
        </w:rPr>
        <w:t>during the appellant’s bail application. The appellant’s defence lawyer had produced the affidavit as an admission</w:t>
      </w:r>
      <w:r w:rsidR="006C5E86">
        <w:rPr>
          <w:rFonts w:ascii="Times New Roman" w:hAnsi="Times New Roman" w:cs="Times New Roman"/>
          <w:sz w:val="24"/>
          <w:szCs w:val="24"/>
        </w:rPr>
        <w:t>,</w:t>
      </w:r>
      <w:r w:rsidR="003D2866">
        <w:rPr>
          <w:rFonts w:ascii="Times New Roman" w:hAnsi="Times New Roman" w:cs="Times New Roman"/>
          <w:sz w:val="24"/>
          <w:szCs w:val="24"/>
        </w:rPr>
        <w:t xml:space="preserve"> but on appeal sought to disavow the affidavit on the basis that the appellant </w:t>
      </w:r>
      <w:r w:rsidR="00E7799D">
        <w:rPr>
          <w:rFonts w:ascii="Times New Roman" w:hAnsi="Times New Roman" w:cs="Times New Roman"/>
          <w:sz w:val="24"/>
          <w:szCs w:val="24"/>
        </w:rPr>
        <w:t>was not</w:t>
      </w:r>
      <w:r w:rsidR="003D2866">
        <w:rPr>
          <w:rFonts w:ascii="Times New Roman" w:hAnsi="Times New Roman" w:cs="Times New Roman"/>
          <w:sz w:val="24"/>
          <w:szCs w:val="24"/>
        </w:rPr>
        <w:t xml:space="preserve"> warned in </w:t>
      </w:r>
      <w:r w:rsidR="003D2866">
        <w:rPr>
          <w:rFonts w:ascii="Times New Roman" w:hAnsi="Times New Roman" w:cs="Times New Roman"/>
          <w:sz w:val="24"/>
          <w:szCs w:val="24"/>
        </w:rPr>
        <w:lastRenderedPageBreak/>
        <w:t xml:space="preserve">terms of s60 </w:t>
      </w:r>
      <w:r w:rsidR="00A26E4B">
        <w:rPr>
          <w:rFonts w:ascii="Times New Roman" w:hAnsi="Times New Roman" w:cs="Times New Roman"/>
          <w:sz w:val="24"/>
          <w:szCs w:val="24"/>
        </w:rPr>
        <w:t xml:space="preserve">(11B) ( c) of </w:t>
      </w:r>
      <w:r w:rsidR="003665CB">
        <w:rPr>
          <w:rFonts w:ascii="Times New Roman" w:hAnsi="Times New Roman" w:cs="Times New Roman"/>
          <w:sz w:val="24"/>
          <w:szCs w:val="24"/>
        </w:rPr>
        <w:t>the South</w:t>
      </w:r>
      <w:r w:rsidR="00A26E4B">
        <w:rPr>
          <w:rFonts w:ascii="Times New Roman" w:hAnsi="Times New Roman" w:cs="Times New Roman"/>
          <w:sz w:val="24"/>
          <w:szCs w:val="24"/>
        </w:rPr>
        <w:t xml:space="preserve"> African </w:t>
      </w:r>
      <w:r w:rsidR="00A26E4B" w:rsidRPr="00A26E4B">
        <w:rPr>
          <w:rFonts w:ascii="Times New Roman" w:hAnsi="Times New Roman" w:cs="Times New Roman"/>
          <w:sz w:val="24"/>
          <w:szCs w:val="24"/>
        </w:rPr>
        <w:t>Criminal Procedure Act 51 of 1977</w:t>
      </w:r>
      <w:r w:rsidR="001B10C5">
        <w:rPr>
          <w:rFonts w:ascii="Times New Roman" w:hAnsi="Times New Roman" w:cs="Times New Roman"/>
          <w:sz w:val="24"/>
          <w:szCs w:val="24"/>
        </w:rPr>
        <w:t xml:space="preserve"> which is similar to our s117(7) of the CPEA</w:t>
      </w:r>
      <w:r w:rsidR="00B0452E">
        <w:rPr>
          <w:rFonts w:ascii="Times New Roman" w:hAnsi="Times New Roman" w:cs="Times New Roman"/>
          <w:sz w:val="24"/>
          <w:szCs w:val="24"/>
        </w:rPr>
        <w:t>.</w:t>
      </w:r>
      <w:r w:rsidR="006C5E86">
        <w:rPr>
          <w:rFonts w:ascii="Times New Roman" w:hAnsi="Times New Roman" w:cs="Times New Roman"/>
          <w:sz w:val="24"/>
          <w:szCs w:val="24"/>
        </w:rPr>
        <w:t xml:space="preserve"> </w:t>
      </w:r>
      <w:r w:rsidR="00754239">
        <w:rPr>
          <w:rFonts w:ascii="Times New Roman" w:hAnsi="Times New Roman" w:cs="Times New Roman"/>
          <w:sz w:val="24"/>
          <w:szCs w:val="24"/>
          <w:lang w:val="en-US"/>
        </w:rPr>
        <w:t xml:space="preserve">The </w:t>
      </w:r>
      <w:r w:rsidR="00B0452E">
        <w:rPr>
          <w:rFonts w:ascii="Times New Roman" w:hAnsi="Times New Roman" w:cs="Times New Roman"/>
          <w:sz w:val="24"/>
          <w:szCs w:val="24"/>
          <w:lang w:val="en-US"/>
        </w:rPr>
        <w:t xml:space="preserve">Court dismissed the objection since the evidence was not introduced through </w:t>
      </w:r>
      <w:r w:rsidR="00364992">
        <w:rPr>
          <w:rFonts w:ascii="Times New Roman" w:hAnsi="Times New Roman" w:cs="Times New Roman"/>
          <w:sz w:val="24"/>
          <w:szCs w:val="24"/>
          <w:lang w:val="en-US"/>
        </w:rPr>
        <w:t>s 60 (11B) ( c ) b</w:t>
      </w:r>
      <w:r w:rsidR="00F3394D">
        <w:rPr>
          <w:rFonts w:ascii="Times New Roman" w:hAnsi="Times New Roman" w:cs="Times New Roman"/>
          <w:sz w:val="24"/>
          <w:szCs w:val="24"/>
          <w:lang w:val="en-US"/>
        </w:rPr>
        <w:t>ut</w:t>
      </w:r>
      <w:r w:rsidR="00364992">
        <w:rPr>
          <w:rFonts w:ascii="Times New Roman" w:hAnsi="Times New Roman" w:cs="Times New Roman"/>
          <w:sz w:val="24"/>
          <w:szCs w:val="24"/>
          <w:lang w:val="en-US"/>
        </w:rPr>
        <w:t xml:space="preserve"> as an admission</w:t>
      </w:r>
      <w:r w:rsidR="00CA26DF">
        <w:rPr>
          <w:rFonts w:ascii="Times New Roman" w:hAnsi="Times New Roman" w:cs="Times New Roman"/>
          <w:sz w:val="24"/>
          <w:szCs w:val="24"/>
          <w:lang w:val="en-US"/>
        </w:rPr>
        <w:t>.</w:t>
      </w:r>
    </w:p>
    <w:p w14:paraId="60FD3B31" w14:textId="017C9816" w:rsidR="00EA7A5A" w:rsidRDefault="00364992"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[47] Although the </w:t>
      </w:r>
      <w:r w:rsidR="003665CB">
        <w:rPr>
          <w:rFonts w:ascii="Times New Roman" w:hAnsi="Times New Roman" w:cs="Times New Roman"/>
          <w:sz w:val="24"/>
          <w:szCs w:val="24"/>
          <w:lang w:val="en-US"/>
        </w:rPr>
        <w:t xml:space="preserve">South African cases </w:t>
      </w:r>
      <w:r w:rsidR="00534111">
        <w:rPr>
          <w:rFonts w:ascii="Times New Roman" w:hAnsi="Times New Roman" w:cs="Times New Roman"/>
          <w:sz w:val="24"/>
          <w:szCs w:val="24"/>
          <w:lang w:val="en-US"/>
        </w:rPr>
        <w:t>dealt with</w:t>
      </w:r>
      <w:r w:rsidR="003665CB">
        <w:rPr>
          <w:rFonts w:ascii="Times New Roman" w:hAnsi="Times New Roman" w:cs="Times New Roman"/>
          <w:sz w:val="24"/>
          <w:szCs w:val="24"/>
          <w:lang w:val="en-US"/>
        </w:rPr>
        <w:t xml:space="preserve"> a provision similar to the one under consideration, the factual conspectus is </w:t>
      </w:r>
      <w:r w:rsidR="00534111">
        <w:rPr>
          <w:rFonts w:ascii="Times New Roman" w:hAnsi="Times New Roman" w:cs="Times New Roman"/>
          <w:sz w:val="24"/>
          <w:szCs w:val="24"/>
          <w:lang w:val="en-US"/>
        </w:rPr>
        <w:t xml:space="preserve">different. </w:t>
      </w:r>
      <w:r w:rsidR="003B09AA">
        <w:rPr>
          <w:rFonts w:ascii="Times New Roman" w:hAnsi="Times New Roman" w:cs="Times New Roman"/>
          <w:sz w:val="24"/>
          <w:szCs w:val="24"/>
          <w:lang w:val="en-US"/>
        </w:rPr>
        <w:t>The a</w:t>
      </w:r>
      <w:r w:rsidR="00534111">
        <w:rPr>
          <w:rFonts w:ascii="Times New Roman" w:hAnsi="Times New Roman" w:cs="Times New Roman"/>
          <w:sz w:val="24"/>
          <w:szCs w:val="24"/>
          <w:lang w:val="en-US"/>
        </w:rPr>
        <w:t>uthorities</w:t>
      </w:r>
      <w:r w:rsidR="00754239">
        <w:rPr>
          <w:rFonts w:ascii="Times New Roman" w:hAnsi="Times New Roman" w:cs="Times New Roman"/>
          <w:sz w:val="24"/>
          <w:szCs w:val="24"/>
          <w:lang w:val="en-US"/>
        </w:rPr>
        <w:t xml:space="preserve"> </w:t>
      </w:r>
      <w:r w:rsidR="000362E7">
        <w:rPr>
          <w:rFonts w:ascii="Times New Roman" w:hAnsi="Times New Roman" w:cs="Times New Roman"/>
          <w:sz w:val="24"/>
          <w:szCs w:val="24"/>
          <w:lang w:val="en-US"/>
        </w:rPr>
        <w:t>do not resolve the issue before th</w:t>
      </w:r>
      <w:r w:rsidR="00003907">
        <w:rPr>
          <w:rFonts w:ascii="Times New Roman" w:hAnsi="Times New Roman" w:cs="Times New Roman"/>
          <w:sz w:val="24"/>
          <w:szCs w:val="24"/>
          <w:lang w:val="en-US"/>
        </w:rPr>
        <w:t xml:space="preserve">is </w:t>
      </w:r>
      <w:r w:rsidR="003B09AA">
        <w:rPr>
          <w:rFonts w:ascii="Times New Roman" w:hAnsi="Times New Roman" w:cs="Times New Roman"/>
          <w:sz w:val="24"/>
          <w:szCs w:val="24"/>
          <w:lang w:val="en-US"/>
        </w:rPr>
        <w:t>Court. In the first two cases</w:t>
      </w:r>
      <w:r w:rsidR="009551C4">
        <w:rPr>
          <w:rFonts w:ascii="Times New Roman" w:hAnsi="Times New Roman" w:cs="Times New Roman"/>
          <w:sz w:val="24"/>
          <w:szCs w:val="24"/>
          <w:lang w:val="en-US"/>
        </w:rPr>
        <w:t>,</w:t>
      </w:r>
      <w:r w:rsidR="003B09AA">
        <w:rPr>
          <w:rFonts w:ascii="Times New Roman" w:hAnsi="Times New Roman" w:cs="Times New Roman"/>
          <w:sz w:val="24"/>
          <w:szCs w:val="24"/>
          <w:lang w:val="en-US"/>
        </w:rPr>
        <w:t xml:space="preserve"> the accused had elected </w:t>
      </w:r>
      <w:r w:rsidR="00754239">
        <w:rPr>
          <w:rFonts w:ascii="Times New Roman" w:hAnsi="Times New Roman" w:cs="Times New Roman"/>
          <w:sz w:val="24"/>
          <w:szCs w:val="24"/>
          <w:lang w:val="en-US"/>
        </w:rPr>
        <w:t>to give evidence</w:t>
      </w:r>
      <w:r w:rsidR="00FA5B6C">
        <w:rPr>
          <w:rFonts w:ascii="Times New Roman" w:hAnsi="Times New Roman" w:cs="Times New Roman"/>
          <w:sz w:val="24"/>
          <w:szCs w:val="24"/>
          <w:lang w:val="en-US"/>
        </w:rPr>
        <w:t xml:space="preserve"> during bail </w:t>
      </w:r>
      <w:r w:rsidR="00EA7A5A">
        <w:rPr>
          <w:rFonts w:ascii="Times New Roman" w:hAnsi="Times New Roman" w:cs="Times New Roman"/>
          <w:sz w:val="24"/>
          <w:szCs w:val="24"/>
          <w:lang w:val="en-US"/>
        </w:rPr>
        <w:t>hearing. In</w:t>
      </w:r>
      <w:r w:rsidR="00FC7A11">
        <w:rPr>
          <w:rFonts w:ascii="Times New Roman" w:hAnsi="Times New Roman" w:cs="Times New Roman"/>
          <w:sz w:val="24"/>
          <w:szCs w:val="24"/>
          <w:lang w:val="en-US"/>
        </w:rPr>
        <w:t xml:space="preserve"> this case the narrow issue is whe</w:t>
      </w:r>
      <w:r w:rsidR="00FA5B6C">
        <w:rPr>
          <w:rFonts w:ascii="Times New Roman" w:hAnsi="Times New Roman" w:cs="Times New Roman"/>
          <w:sz w:val="24"/>
          <w:szCs w:val="24"/>
          <w:lang w:val="en-US"/>
        </w:rPr>
        <w:t xml:space="preserve">ther </w:t>
      </w:r>
      <w:r w:rsidR="00EA7A5A">
        <w:rPr>
          <w:rFonts w:ascii="Times New Roman" w:hAnsi="Times New Roman" w:cs="Times New Roman"/>
          <w:sz w:val="24"/>
          <w:szCs w:val="24"/>
          <w:lang w:val="en-US"/>
        </w:rPr>
        <w:t>the affidavit is admissible before this Court.</w:t>
      </w:r>
    </w:p>
    <w:p w14:paraId="055386EA" w14:textId="75AA36BF" w:rsidR="00FC7A11" w:rsidRDefault="00924A8C" w:rsidP="00F441D0">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836B2F">
        <w:rPr>
          <w:rFonts w:ascii="Times New Roman" w:hAnsi="Times New Roman" w:cs="Times New Roman"/>
          <w:sz w:val="24"/>
          <w:szCs w:val="24"/>
          <w:lang w:val="en-US"/>
        </w:rPr>
        <w:t>8</w:t>
      </w:r>
      <w:r w:rsidR="003C0C43">
        <w:rPr>
          <w:rFonts w:ascii="Times New Roman" w:hAnsi="Times New Roman" w:cs="Times New Roman"/>
          <w:sz w:val="24"/>
          <w:szCs w:val="24"/>
          <w:lang w:val="en-US"/>
        </w:rPr>
        <w:t xml:space="preserve">] </w:t>
      </w:r>
      <w:r w:rsidR="0034311A">
        <w:rPr>
          <w:rFonts w:ascii="Times New Roman" w:hAnsi="Times New Roman" w:cs="Times New Roman"/>
          <w:sz w:val="24"/>
          <w:szCs w:val="24"/>
          <w:lang w:val="en-US"/>
        </w:rPr>
        <w:t>The jurisprudence on th</w:t>
      </w:r>
      <w:r w:rsidR="00D709C5">
        <w:rPr>
          <w:rFonts w:ascii="Times New Roman" w:hAnsi="Times New Roman" w:cs="Times New Roman"/>
          <w:sz w:val="24"/>
          <w:szCs w:val="24"/>
          <w:lang w:val="en-US"/>
        </w:rPr>
        <w:t xml:space="preserve">e applicability of </w:t>
      </w:r>
      <w:r w:rsidR="0034311A">
        <w:rPr>
          <w:rFonts w:ascii="Times New Roman" w:hAnsi="Times New Roman" w:cs="Times New Roman"/>
          <w:sz w:val="24"/>
          <w:szCs w:val="24"/>
          <w:lang w:val="en-US"/>
        </w:rPr>
        <w:t xml:space="preserve">s117 (7) of the CPEA has not </w:t>
      </w:r>
      <w:r w:rsidR="00274CDA">
        <w:rPr>
          <w:rFonts w:ascii="Times New Roman" w:hAnsi="Times New Roman" w:cs="Times New Roman"/>
          <w:sz w:val="24"/>
          <w:szCs w:val="24"/>
          <w:lang w:val="en-US"/>
        </w:rPr>
        <w:t xml:space="preserve">yet </w:t>
      </w:r>
      <w:r w:rsidR="0034311A">
        <w:rPr>
          <w:rFonts w:ascii="Times New Roman" w:hAnsi="Times New Roman" w:cs="Times New Roman"/>
          <w:sz w:val="24"/>
          <w:szCs w:val="24"/>
          <w:lang w:val="en-US"/>
        </w:rPr>
        <w:t xml:space="preserve">developed in our jurisdiction. It is an area that may receive further interpretation </w:t>
      </w:r>
      <w:r w:rsidR="00990489">
        <w:rPr>
          <w:rFonts w:ascii="Times New Roman" w:hAnsi="Times New Roman" w:cs="Times New Roman"/>
          <w:sz w:val="24"/>
          <w:szCs w:val="24"/>
          <w:lang w:val="en-US"/>
        </w:rPr>
        <w:t>in appropriate cases.</w:t>
      </w:r>
      <w:r w:rsidR="00817CF8">
        <w:rPr>
          <w:rFonts w:ascii="Times New Roman" w:hAnsi="Times New Roman" w:cs="Times New Roman"/>
          <w:sz w:val="24"/>
          <w:szCs w:val="24"/>
          <w:lang w:val="en-US"/>
        </w:rPr>
        <w:t xml:space="preserve"> </w:t>
      </w:r>
      <w:r w:rsidR="00E5629A" w:rsidRPr="00E5629A">
        <w:rPr>
          <w:rFonts w:ascii="Times New Roman" w:hAnsi="Times New Roman" w:cs="Times New Roman"/>
          <w:sz w:val="24"/>
          <w:szCs w:val="24"/>
          <w:lang w:val="en-US"/>
        </w:rPr>
        <w:t xml:space="preserve">I have set out </w:t>
      </w:r>
      <w:r w:rsidR="00990489" w:rsidRPr="00E5629A">
        <w:rPr>
          <w:rFonts w:ascii="Times New Roman" w:hAnsi="Times New Roman" w:cs="Times New Roman"/>
          <w:sz w:val="24"/>
          <w:szCs w:val="24"/>
          <w:lang w:val="en-US"/>
        </w:rPr>
        <w:t>herein</w:t>
      </w:r>
      <w:r w:rsidR="003C0C43">
        <w:rPr>
          <w:rFonts w:ascii="Times New Roman" w:hAnsi="Times New Roman" w:cs="Times New Roman"/>
          <w:sz w:val="24"/>
          <w:szCs w:val="24"/>
          <w:lang w:val="en-US"/>
        </w:rPr>
        <w:t xml:space="preserve"> the position </w:t>
      </w:r>
      <w:r w:rsidR="003C0C43" w:rsidRPr="00E5629A">
        <w:rPr>
          <w:rFonts w:ascii="Times New Roman" w:hAnsi="Times New Roman" w:cs="Times New Roman"/>
          <w:sz w:val="24"/>
          <w:szCs w:val="24"/>
          <w:lang w:val="en-US"/>
        </w:rPr>
        <w:t>which</w:t>
      </w:r>
      <w:r w:rsidR="00E5629A" w:rsidRPr="00E5629A">
        <w:rPr>
          <w:rFonts w:ascii="Times New Roman" w:hAnsi="Times New Roman" w:cs="Times New Roman"/>
          <w:sz w:val="24"/>
          <w:szCs w:val="24"/>
          <w:lang w:val="en-US"/>
        </w:rPr>
        <w:t xml:space="preserve"> I believe must inform and provide a guide </w:t>
      </w:r>
      <w:r w:rsidR="001F2C07">
        <w:rPr>
          <w:rFonts w:ascii="Times New Roman" w:hAnsi="Times New Roman" w:cs="Times New Roman"/>
          <w:sz w:val="24"/>
          <w:szCs w:val="24"/>
          <w:lang w:val="en-US"/>
        </w:rPr>
        <w:t>whenever an accused elects to give oral evidence.</w:t>
      </w:r>
      <w:r w:rsidR="00E5629A" w:rsidRPr="00E5629A">
        <w:rPr>
          <w:rFonts w:ascii="Times New Roman" w:hAnsi="Times New Roman" w:cs="Times New Roman"/>
          <w:sz w:val="24"/>
          <w:szCs w:val="24"/>
          <w:lang w:val="en-US"/>
        </w:rPr>
        <w:t xml:space="preserve"> </w:t>
      </w:r>
      <w:r w:rsidR="00817CF8">
        <w:rPr>
          <w:rFonts w:ascii="Times New Roman" w:hAnsi="Times New Roman" w:cs="Times New Roman"/>
          <w:sz w:val="24"/>
          <w:szCs w:val="24"/>
          <w:lang w:val="en-US"/>
        </w:rPr>
        <w:t>What</w:t>
      </w:r>
      <w:r w:rsidR="00CE3CFF">
        <w:rPr>
          <w:rFonts w:ascii="Times New Roman" w:hAnsi="Times New Roman" w:cs="Times New Roman"/>
          <w:sz w:val="24"/>
          <w:szCs w:val="24"/>
          <w:lang w:val="en-US"/>
        </w:rPr>
        <w:t xml:space="preserve"> emerges from the authorities referred to by the State which l believe is applicable in our jurisdiction is that,</w:t>
      </w:r>
    </w:p>
    <w:p w14:paraId="62EE5529" w14:textId="23E32B68" w:rsidR="00CE3CFF" w:rsidRDefault="00455812" w:rsidP="00845FB9">
      <w:pPr>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Where the accused elects to testify during bail application proceedings the Court must warn him that whatever he says </w:t>
      </w:r>
      <w:r w:rsidR="009551C4">
        <w:rPr>
          <w:rFonts w:ascii="Times New Roman" w:hAnsi="Times New Roman" w:cs="Times New Roman"/>
          <w:sz w:val="24"/>
          <w:szCs w:val="24"/>
          <w:lang w:val="en-US"/>
        </w:rPr>
        <w:t xml:space="preserve">will be </w:t>
      </w:r>
      <w:r>
        <w:rPr>
          <w:rFonts w:ascii="Times New Roman" w:hAnsi="Times New Roman" w:cs="Times New Roman"/>
          <w:sz w:val="24"/>
          <w:szCs w:val="24"/>
          <w:lang w:val="en-US"/>
        </w:rPr>
        <w:t>used against him during trial.</w:t>
      </w:r>
    </w:p>
    <w:p w14:paraId="47ED353D" w14:textId="77777777" w:rsidR="00845FB9" w:rsidRDefault="00455812" w:rsidP="00845FB9">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ii. </w:t>
      </w:r>
      <w:r w:rsidR="000646D8">
        <w:rPr>
          <w:rFonts w:ascii="Times New Roman" w:hAnsi="Times New Roman" w:cs="Times New Roman"/>
          <w:sz w:val="24"/>
          <w:szCs w:val="24"/>
          <w:lang w:val="en-US"/>
        </w:rPr>
        <w:t>The onus is on the State to prove that the accused was warned.</w:t>
      </w:r>
    </w:p>
    <w:p w14:paraId="7EC0DCCB" w14:textId="044E4F24" w:rsidR="000646D8" w:rsidRPr="00845FB9" w:rsidRDefault="000646D8" w:rsidP="00845FB9">
      <w:pPr>
        <w:pStyle w:val="ListParagraph"/>
        <w:numPr>
          <w:ilvl w:val="0"/>
          <w:numId w:val="5"/>
        </w:numPr>
        <w:spacing w:line="360" w:lineRule="auto"/>
        <w:jc w:val="both"/>
        <w:rPr>
          <w:rFonts w:ascii="Times New Roman" w:hAnsi="Times New Roman" w:cs="Times New Roman"/>
          <w:sz w:val="24"/>
          <w:szCs w:val="24"/>
          <w:lang w:val="en-US"/>
        </w:rPr>
      </w:pPr>
      <w:r w:rsidRPr="00845FB9">
        <w:rPr>
          <w:rFonts w:ascii="Times New Roman" w:hAnsi="Times New Roman" w:cs="Times New Roman"/>
          <w:sz w:val="24"/>
          <w:szCs w:val="24"/>
          <w:lang w:val="en-US"/>
        </w:rPr>
        <w:t xml:space="preserve">The provision does not contravene the right to silence or the right </w:t>
      </w:r>
      <w:r w:rsidR="00ED5FA8" w:rsidRPr="00845FB9">
        <w:rPr>
          <w:rFonts w:ascii="Times New Roman" w:hAnsi="Times New Roman" w:cs="Times New Roman"/>
          <w:sz w:val="24"/>
          <w:szCs w:val="24"/>
          <w:lang w:val="en-US"/>
        </w:rPr>
        <w:t xml:space="preserve">against </w:t>
      </w:r>
      <w:r w:rsidR="00C2141A" w:rsidRPr="00845FB9">
        <w:rPr>
          <w:rFonts w:ascii="Times New Roman" w:hAnsi="Times New Roman" w:cs="Times New Roman"/>
          <w:sz w:val="24"/>
          <w:szCs w:val="24"/>
          <w:lang w:val="en-US"/>
        </w:rPr>
        <w:t>self-incrimination</w:t>
      </w:r>
      <w:r w:rsidR="00ED5FA8" w:rsidRPr="00845FB9">
        <w:rPr>
          <w:rFonts w:ascii="Times New Roman" w:hAnsi="Times New Roman" w:cs="Times New Roman"/>
          <w:sz w:val="24"/>
          <w:szCs w:val="24"/>
          <w:lang w:val="en-US"/>
        </w:rPr>
        <w:t>.</w:t>
      </w:r>
    </w:p>
    <w:p w14:paraId="6CA5C467" w14:textId="7D751E92" w:rsidR="00562156" w:rsidRPr="007432E7" w:rsidRDefault="000566A6" w:rsidP="00562156">
      <w:pPr>
        <w:pStyle w:val="ListParagraph"/>
        <w:numPr>
          <w:ilvl w:val="0"/>
          <w:numId w:val="5"/>
        </w:numPr>
        <w:spacing w:line="360" w:lineRule="auto"/>
        <w:jc w:val="both"/>
        <w:rPr>
          <w:rFonts w:ascii="Times New Roman" w:hAnsi="Times New Roman" w:cs="Times New Roman"/>
          <w:sz w:val="24"/>
          <w:szCs w:val="24"/>
          <w:lang w:val="en-US"/>
        </w:rPr>
      </w:pPr>
      <w:r w:rsidRPr="007432E7">
        <w:rPr>
          <w:rFonts w:ascii="Times New Roman" w:hAnsi="Times New Roman" w:cs="Times New Roman"/>
          <w:sz w:val="24"/>
          <w:szCs w:val="24"/>
          <w:lang w:val="en-US"/>
        </w:rPr>
        <w:t>The warning must be given to both legally represented and unrepresented accused persons.</w:t>
      </w:r>
    </w:p>
    <w:p w14:paraId="159AA172" w14:textId="546F73F5" w:rsidR="00562156" w:rsidRDefault="00562156" w:rsidP="009A6CD5">
      <w:pPr>
        <w:spacing w:line="360" w:lineRule="auto"/>
        <w:ind w:firstLine="360"/>
        <w:jc w:val="both"/>
        <w:rPr>
          <w:rFonts w:ascii="Times New Roman" w:hAnsi="Times New Roman" w:cs="Times New Roman"/>
          <w:sz w:val="24"/>
          <w:szCs w:val="24"/>
          <w:lang w:val="en-US"/>
        </w:rPr>
      </w:pPr>
      <w:r w:rsidRPr="009A6CD5">
        <w:rPr>
          <w:rFonts w:ascii="Times New Roman" w:hAnsi="Times New Roman" w:cs="Times New Roman"/>
          <w:sz w:val="24"/>
          <w:szCs w:val="24"/>
          <w:lang w:val="en-US"/>
        </w:rPr>
        <w:t>[49</w:t>
      </w:r>
      <w:r w:rsidR="00EE67BB" w:rsidRPr="009A6CD5">
        <w:rPr>
          <w:rFonts w:ascii="Times New Roman" w:hAnsi="Times New Roman" w:cs="Times New Roman"/>
          <w:sz w:val="24"/>
          <w:szCs w:val="24"/>
          <w:lang w:val="en-US"/>
        </w:rPr>
        <w:t xml:space="preserve">] That does not </w:t>
      </w:r>
      <w:r w:rsidR="009A6CD5">
        <w:rPr>
          <w:rFonts w:ascii="Times New Roman" w:hAnsi="Times New Roman" w:cs="Times New Roman"/>
          <w:sz w:val="24"/>
          <w:szCs w:val="24"/>
          <w:lang w:val="en-US"/>
        </w:rPr>
        <w:t xml:space="preserve">resolve </w:t>
      </w:r>
      <w:r w:rsidR="009551C4">
        <w:rPr>
          <w:rFonts w:ascii="Times New Roman" w:hAnsi="Times New Roman" w:cs="Times New Roman"/>
          <w:sz w:val="24"/>
          <w:szCs w:val="24"/>
          <w:lang w:val="en-US"/>
        </w:rPr>
        <w:t xml:space="preserve">the </w:t>
      </w:r>
      <w:r w:rsidR="009A6CD5">
        <w:rPr>
          <w:rFonts w:ascii="Times New Roman" w:hAnsi="Times New Roman" w:cs="Times New Roman"/>
          <w:sz w:val="24"/>
          <w:szCs w:val="24"/>
          <w:lang w:val="en-US"/>
        </w:rPr>
        <w:t xml:space="preserve">issue before the </w:t>
      </w:r>
      <w:r w:rsidR="006A3A6A">
        <w:rPr>
          <w:rFonts w:ascii="Times New Roman" w:hAnsi="Times New Roman" w:cs="Times New Roman"/>
          <w:sz w:val="24"/>
          <w:szCs w:val="24"/>
          <w:lang w:val="en-US"/>
        </w:rPr>
        <w:t xml:space="preserve">Court. </w:t>
      </w:r>
      <w:r w:rsidR="003963FF">
        <w:rPr>
          <w:rFonts w:ascii="Times New Roman" w:hAnsi="Times New Roman" w:cs="Times New Roman"/>
          <w:sz w:val="24"/>
          <w:szCs w:val="24"/>
          <w:lang w:val="en-US"/>
        </w:rPr>
        <w:t>I also considered</w:t>
      </w:r>
      <w:r w:rsidR="009A6CD5">
        <w:rPr>
          <w:rFonts w:ascii="Times New Roman" w:hAnsi="Times New Roman" w:cs="Times New Roman"/>
          <w:sz w:val="24"/>
          <w:szCs w:val="24"/>
          <w:lang w:val="en-US"/>
        </w:rPr>
        <w:t xml:space="preserve"> the persuasive approach taken in the </w:t>
      </w:r>
      <w:r w:rsidR="00101419" w:rsidRPr="009A6CD5">
        <w:rPr>
          <w:rFonts w:ascii="Times New Roman" w:hAnsi="Times New Roman" w:cs="Times New Roman"/>
          <w:i/>
          <w:iCs/>
          <w:sz w:val="24"/>
          <w:szCs w:val="24"/>
          <w:lang w:val="en-US"/>
        </w:rPr>
        <w:t>Sibeko</w:t>
      </w:r>
      <w:r w:rsidR="004E417A" w:rsidRPr="009A6CD5">
        <w:rPr>
          <w:rFonts w:ascii="Times New Roman" w:hAnsi="Times New Roman" w:cs="Times New Roman"/>
          <w:i/>
          <w:iCs/>
          <w:sz w:val="24"/>
          <w:szCs w:val="24"/>
          <w:lang w:val="en-US"/>
        </w:rPr>
        <w:t xml:space="preserve"> v S</w:t>
      </w:r>
      <w:r w:rsidR="004E417A">
        <w:rPr>
          <w:rStyle w:val="FootnoteReference"/>
          <w:rFonts w:ascii="Times New Roman" w:hAnsi="Times New Roman" w:cs="Times New Roman"/>
          <w:i/>
          <w:iCs/>
          <w:sz w:val="24"/>
          <w:szCs w:val="24"/>
          <w:lang w:val="en-US"/>
        </w:rPr>
        <w:footnoteReference w:id="10"/>
      </w:r>
      <w:r w:rsidR="004E417A" w:rsidRPr="009A6CD5">
        <w:rPr>
          <w:rFonts w:ascii="Times New Roman" w:hAnsi="Times New Roman" w:cs="Times New Roman"/>
          <w:sz w:val="24"/>
          <w:szCs w:val="24"/>
          <w:lang w:val="en-US"/>
        </w:rPr>
        <w:t xml:space="preserve"> </w:t>
      </w:r>
      <w:r w:rsidR="00101419" w:rsidRPr="009A6CD5">
        <w:rPr>
          <w:rFonts w:ascii="Times New Roman" w:hAnsi="Times New Roman" w:cs="Times New Roman"/>
          <w:sz w:val="24"/>
          <w:szCs w:val="24"/>
          <w:lang w:val="en-US"/>
        </w:rPr>
        <w:t xml:space="preserve"> </w:t>
      </w:r>
      <w:r w:rsidR="009A6CD5">
        <w:rPr>
          <w:rFonts w:ascii="Times New Roman" w:hAnsi="Times New Roman" w:cs="Times New Roman"/>
          <w:sz w:val="24"/>
          <w:szCs w:val="24"/>
          <w:lang w:val="en-US"/>
        </w:rPr>
        <w:t xml:space="preserve">case </w:t>
      </w:r>
      <w:r w:rsidR="00A80E14">
        <w:rPr>
          <w:rFonts w:ascii="Times New Roman" w:hAnsi="Times New Roman" w:cs="Times New Roman"/>
          <w:sz w:val="24"/>
          <w:szCs w:val="24"/>
          <w:lang w:val="en-US"/>
        </w:rPr>
        <w:t xml:space="preserve">where </w:t>
      </w:r>
      <w:r w:rsidR="004E417A" w:rsidRPr="009A6CD5">
        <w:rPr>
          <w:rFonts w:ascii="Times New Roman" w:hAnsi="Times New Roman" w:cs="Times New Roman"/>
          <w:sz w:val="24"/>
          <w:szCs w:val="24"/>
          <w:lang w:val="en-US"/>
        </w:rPr>
        <w:t>the appella</w:t>
      </w:r>
      <w:r w:rsidR="00101419" w:rsidRPr="009A6CD5">
        <w:rPr>
          <w:rFonts w:ascii="Times New Roman" w:hAnsi="Times New Roman" w:cs="Times New Roman"/>
          <w:sz w:val="24"/>
          <w:szCs w:val="24"/>
          <w:lang w:val="en-US"/>
        </w:rPr>
        <w:t>te</w:t>
      </w:r>
      <w:r w:rsidR="004E417A" w:rsidRPr="009A6CD5">
        <w:rPr>
          <w:rFonts w:ascii="Times New Roman" w:hAnsi="Times New Roman" w:cs="Times New Roman"/>
          <w:sz w:val="24"/>
          <w:szCs w:val="24"/>
          <w:lang w:val="en-US"/>
        </w:rPr>
        <w:t xml:space="preserve"> Court set aside the trial Court’s decision to rely on the affidavit by the appellant filed during bail applications. The appeal Court raised a number of procedural irregularities </w:t>
      </w:r>
      <w:r w:rsidR="00206B18">
        <w:rPr>
          <w:rFonts w:ascii="Times New Roman" w:hAnsi="Times New Roman" w:cs="Times New Roman"/>
          <w:sz w:val="24"/>
          <w:szCs w:val="24"/>
          <w:lang w:val="en-US"/>
        </w:rPr>
        <w:t xml:space="preserve">including </w:t>
      </w:r>
      <w:r w:rsidR="00EC7E51" w:rsidRPr="009A6CD5">
        <w:rPr>
          <w:rFonts w:ascii="Times New Roman" w:hAnsi="Times New Roman" w:cs="Times New Roman"/>
          <w:sz w:val="24"/>
          <w:szCs w:val="24"/>
          <w:lang w:val="en-US"/>
        </w:rPr>
        <w:t>that the</w:t>
      </w:r>
      <w:r w:rsidR="004E417A" w:rsidRPr="009A6CD5">
        <w:rPr>
          <w:rFonts w:ascii="Times New Roman" w:hAnsi="Times New Roman" w:cs="Times New Roman"/>
          <w:sz w:val="24"/>
          <w:szCs w:val="24"/>
          <w:lang w:val="en-US"/>
        </w:rPr>
        <w:t xml:space="preserve"> appellant </w:t>
      </w:r>
      <w:r w:rsidR="002E115C">
        <w:rPr>
          <w:rFonts w:ascii="Times New Roman" w:hAnsi="Times New Roman" w:cs="Times New Roman"/>
          <w:sz w:val="24"/>
          <w:szCs w:val="24"/>
          <w:lang w:val="en-US"/>
        </w:rPr>
        <w:t>was</w:t>
      </w:r>
      <w:r w:rsidR="00206B18">
        <w:rPr>
          <w:rFonts w:ascii="Times New Roman" w:hAnsi="Times New Roman" w:cs="Times New Roman"/>
          <w:sz w:val="24"/>
          <w:szCs w:val="24"/>
          <w:lang w:val="en-US"/>
        </w:rPr>
        <w:t xml:space="preserve"> not</w:t>
      </w:r>
      <w:r w:rsidR="004E417A" w:rsidRPr="009A6CD5">
        <w:rPr>
          <w:rFonts w:ascii="Times New Roman" w:hAnsi="Times New Roman" w:cs="Times New Roman"/>
          <w:sz w:val="24"/>
          <w:szCs w:val="24"/>
          <w:lang w:val="en-US"/>
        </w:rPr>
        <w:t xml:space="preserve"> warned that the evidence would be used</w:t>
      </w:r>
      <w:r w:rsidR="00206B18">
        <w:rPr>
          <w:rFonts w:ascii="Times New Roman" w:hAnsi="Times New Roman" w:cs="Times New Roman"/>
          <w:sz w:val="24"/>
          <w:szCs w:val="24"/>
          <w:lang w:val="en-US"/>
        </w:rPr>
        <w:t xml:space="preserve"> against him. I</w:t>
      </w:r>
      <w:r w:rsidR="00317122">
        <w:rPr>
          <w:rFonts w:ascii="Times New Roman" w:hAnsi="Times New Roman" w:cs="Times New Roman"/>
          <w:sz w:val="24"/>
          <w:szCs w:val="24"/>
          <w:lang w:val="en-US"/>
        </w:rPr>
        <w:t>n a terse judgment it also noted that the appellant</w:t>
      </w:r>
      <w:r w:rsidR="004E417A" w:rsidRPr="009A6CD5">
        <w:rPr>
          <w:rFonts w:ascii="Times New Roman" w:hAnsi="Times New Roman" w:cs="Times New Roman"/>
          <w:sz w:val="24"/>
          <w:szCs w:val="24"/>
          <w:lang w:val="en-US"/>
        </w:rPr>
        <w:t xml:space="preserve"> was not given an opportunity to respond to the affidavit</w:t>
      </w:r>
      <w:r w:rsidR="0011075C">
        <w:rPr>
          <w:rFonts w:ascii="Times New Roman" w:hAnsi="Times New Roman" w:cs="Times New Roman"/>
          <w:sz w:val="24"/>
          <w:szCs w:val="24"/>
          <w:lang w:val="en-US"/>
        </w:rPr>
        <w:t xml:space="preserve"> before the trial Court.</w:t>
      </w:r>
      <w:r w:rsidR="00003907" w:rsidRPr="009A6CD5">
        <w:rPr>
          <w:rFonts w:ascii="Times New Roman" w:hAnsi="Times New Roman" w:cs="Times New Roman"/>
          <w:sz w:val="24"/>
          <w:szCs w:val="24"/>
          <w:lang w:val="en-US"/>
        </w:rPr>
        <w:t xml:space="preserve"> </w:t>
      </w:r>
      <w:r w:rsidR="00EE67BB" w:rsidRPr="009A6CD5">
        <w:rPr>
          <w:rFonts w:ascii="Times New Roman" w:hAnsi="Times New Roman" w:cs="Times New Roman"/>
          <w:sz w:val="24"/>
          <w:szCs w:val="24"/>
          <w:lang w:val="en-US"/>
        </w:rPr>
        <w:t xml:space="preserve"> </w:t>
      </w:r>
    </w:p>
    <w:p w14:paraId="12B0D168" w14:textId="6D9BD8ED" w:rsidR="0020006A" w:rsidRDefault="003E556C" w:rsidP="009A6CD5">
      <w:pPr>
        <w:spacing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[50]</w:t>
      </w:r>
      <w:r w:rsidR="00225449">
        <w:rPr>
          <w:rFonts w:ascii="Times New Roman" w:hAnsi="Times New Roman" w:cs="Times New Roman"/>
          <w:sz w:val="24"/>
          <w:szCs w:val="24"/>
          <w:lang w:val="en-US"/>
        </w:rPr>
        <w:t xml:space="preserve"> In this case when the record of proceedings was put to the accused</w:t>
      </w:r>
      <w:r w:rsidR="00073656">
        <w:rPr>
          <w:rFonts w:ascii="Times New Roman" w:hAnsi="Times New Roman" w:cs="Times New Roman"/>
          <w:sz w:val="24"/>
          <w:szCs w:val="24"/>
          <w:lang w:val="en-US"/>
        </w:rPr>
        <w:t xml:space="preserve"> ,h</w:t>
      </w:r>
      <w:r w:rsidR="00225449">
        <w:rPr>
          <w:rFonts w:ascii="Times New Roman" w:hAnsi="Times New Roman" w:cs="Times New Roman"/>
          <w:sz w:val="24"/>
          <w:szCs w:val="24"/>
          <w:lang w:val="en-US"/>
        </w:rPr>
        <w:t xml:space="preserve">e denied making the affidavit. He denied signing it. He literally </w:t>
      </w:r>
      <w:r w:rsidR="0043404C">
        <w:rPr>
          <w:rFonts w:ascii="Times New Roman" w:hAnsi="Times New Roman" w:cs="Times New Roman"/>
          <w:sz w:val="24"/>
          <w:szCs w:val="24"/>
          <w:lang w:val="en-US"/>
        </w:rPr>
        <w:t>dissociated himself with it. The application was file</w:t>
      </w:r>
      <w:r w:rsidR="003A7967">
        <w:rPr>
          <w:rFonts w:ascii="Times New Roman" w:hAnsi="Times New Roman" w:cs="Times New Roman"/>
          <w:sz w:val="24"/>
          <w:szCs w:val="24"/>
          <w:lang w:val="en-US"/>
        </w:rPr>
        <w:t>d</w:t>
      </w:r>
      <w:r w:rsidR="0043404C">
        <w:rPr>
          <w:rFonts w:ascii="Times New Roman" w:hAnsi="Times New Roman" w:cs="Times New Roman"/>
          <w:sz w:val="24"/>
          <w:szCs w:val="24"/>
          <w:lang w:val="en-US"/>
        </w:rPr>
        <w:t xml:space="preserve"> through </w:t>
      </w:r>
      <w:r w:rsidR="0043404C" w:rsidRPr="007319FC">
        <w:rPr>
          <w:rFonts w:ascii="Times New Roman" w:hAnsi="Times New Roman" w:cs="Times New Roman"/>
          <w:i/>
          <w:iCs/>
          <w:sz w:val="24"/>
          <w:szCs w:val="24"/>
          <w:lang w:val="en-US"/>
        </w:rPr>
        <w:t>Matiyashe and Associates</w:t>
      </w:r>
      <w:r w:rsidR="0043404C">
        <w:rPr>
          <w:rFonts w:ascii="Times New Roman" w:hAnsi="Times New Roman" w:cs="Times New Roman"/>
          <w:sz w:val="24"/>
          <w:szCs w:val="24"/>
          <w:lang w:val="en-US"/>
        </w:rPr>
        <w:t xml:space="preserve">. </w:t>
      </w:r>
      <w:r w:rsidR="00066669">
        <w:rPr>
          <w:rFonts w:ascii="Times New Roman" w:hAnsi="Times New Roman" w:cs="Times New Roman"/>
          <w:sz w:val="24"/>
          <w:szCs w:val="24"/>
          <w:lang w:val="en-US"/>
        </w:rPr>
        <w:t xml:space="preserve">Even if the State simply wanted to test his credibility </w:t>
      </w:r>
      <w:r w:rsidR="00066669">
        <w:rPr>
          <w:rFonts w:ascii="Times New Roman" w:hAnsi="Times New Roman" w:cs="Times New Roman"/>
          <w:sz w:val="24"/>
          <w:szCs w:val="24"/>
          <w:lang w:val="en-US"/>
        </w:rPr>
        <w:lastRenderedPageBreak/>
        <w:t xml:space="preserve">on the defence he raised </w:t>
      </w:r>
      <w:r w:rsidR="008F115C">
        <w:rPr>
          <w:rFonts w:ascii="Times New Roman" w:hAnsi="Times New Roman" w:cs="Times New Roman"/>
          <w:sz w:val="24"/>
          <w:szCs w:val="24"/>
          <w:lang w:val="en-US"/>
        </w:rPr>
        <w:t xml:space="preserve">in the affidavit and before this </w:t>
      </w:r>
      <w:r w:rsidR="0020006A">
        <w:rPr>
          <w:rFonts w:ascii="Times New Roman" w:hAnsi="Times New Roman" w:cs="Times New Roman"/>
          <w:sz w:val="24"/>
          <w:szCs w:val="24"/>
          <w:lang w:val="en-US"/>
        </w:rPr>
        <w:t>Court,</w:t>
      </w:r>
      <w:r w:rsidR="008F115C">
        <w:rPr>
          <w:rFonts w:ascii="Times New Roman" w:hAnsi="Times New Roman" w:cs="Times New Roman"/>
          <w:sz w:val="24"/>
          <w:szCs w:val="24"/>
          <w:lang w:val="en-US"/>
        </w:rPr>
        <w:t xml:space="preserve"> it was the State’s duty to prove that he actually made the affidavit and affixed his </w:t>
      </w:r>
      <w:r w:rsidR="0020006A">
        <w:rPr>
          <w:rFonts w:ascii="Times New Roman" w:hAnsi="Times New Roman" w:cs="Times New Roman"/>
          <w:sz w:val="24"/>
          <w:szCs w:val="24"/>
          <w:lang w:val="en-US"/>
        </w:rPr>
        <w:t>signature,</w:t>
      </w:r>
      <w:r w:rsidR="008F115C">
        <w:rPr>
          <w:rFonts w:ascii="Times New Roman" w:hAnsi="Times New Roman" w:cs="Times New Roman"/>
          <w:sz w:val="24"/>
          <w:szCs w:val="24"/>
          <w:lang w:val="en-US"/>
        </w:rPr>
        <w:t xml:space="preserve"> that was not done.</w:t>
      </w:r>
    </w:p>
    <w:p w14:paraId="12EA1FB8" w14:textId="5D04FD16" w:rsidR="00C93F7C" w:rsidRPr="00C93F7C" w:rsidRDefault="005F4019" w:rsidP="00C93F7C">
      <w:pPr>
        <w:spacing w:line="360" w:lineRule="auto"/>
        <w:jc w:val="both"/>
        <w:rPr>
          <w:rFonts w:ascii="Times New Roman" w:hAnsi="Times New Roman" w:cs="Times New Roman"/>
          <w:sz w:val="24"/>
          <w:szCs w:val="24"/>
        </w:rPr>
      </w:pPr>
      <w:r>
        <w:rPr>
          <w:rFonts w:ascii="Times New Roman" w:hAnsi="Times New Roman" w:cs="Times New Roman"/>
          <w:sz w:val="24"/>
          <w:szCs w:val="24"/>
          <w:lang w:val="en-US"/>
        </w:rPr>
        <w:t>[51</w:t>
      </w:r>
      <w:r w:rsidR="00DD404C">
        <w:rPr>
          <w:rFonts w:ascii="Times New Roman" w:hAnsi="Times New Roman" w:cs="Times New Roman"/>
          <w:sz w:val="24"/>
          <w:szCs w:val="24"/>
          <w:lang w:val="en-US"/>
        </w:rPr>
        <w:t>] Since</w:t>
      </w:r>
      <w:r w:rsidR="00DC50D6">
        <w:rPr>
          <w:rFonts w:ascii="Times New Roman" w:hAnsi="Times New Roman" w:cs="Times New Roman"/>
          <w:sz w:val="24"/>
          <w:szCs w:val="24"/>
          <w:lang w:val="en-US"/>
        </w:rPr>
        <w:t xml:space="preserve"> the record of proceedings is before the Court the Court cannot t</w:t>
      </w:r>
      <w:r w:rsidR="00C93F7C">
        <w:rPr>
          <w:rFonts w:ascii="Times New Roman" w:hAnsi="Times New Roman" w:cs="Times New Roman"/>
          <w:sz w:val="24"/>
          <w:szCs w:val="24"/>
          <w:lang w:val="en-US"/>
        </w:rPr>
        <w:t>urn</w:t>
      </w:r>
      <w:r w:rsidR="00DC50D6">
        <w:rPr>
          <w:rFonts w:ascii="Times New Roman" w:hAnsi="Times New Roman" w:cs="Times New Roman"/>
          <w:sz w:val="24"/>
          <w:szCs w:val="24"/>
          <w:lang w:val="en-US"/>
        </w:rPr>
        <w:t xml:space="preserve"> a blind eye to it. </w:t>
      </w:r>
      <w:r w:rsidR="00C93F7C">
        <w:rPr>
          <w:rFonts w:ascii="Times New Roman" w:hAnsi="Times New Roman" w:cs="Times New Roman"/>
          <w:sz w:val="24"/>
          <w:szCs w:val="24"/>
          <w:lang w:val="en-US"/>
        </w:rPr>
        <w:t xml:space="preserve">It is its probative value that the Court </w:t>
      </w:r>
      <w:r w:rsidR="00F335B5">
        <w:rPr>
          <w:rFonts w:ascii="Times New Roman" w:hAnsi="Times New Roman" w:cs="Times New Roman"/>
          <w:sz w:val="24"/>
          <w:szCs w:val="24"/>
          <w:lang w:val="en-US"/>
        </w:rPr>
        <w:t>must</w:t>
      </w:r>
      <w:r w:rsidR="00C93F7C">
        <w:rPr>
          <w:rFonts w:ascii="Times New Roman" w:hAnsi="Times New Roman" w:cs="Times New Roman"/>
          <w:sz w:val="24"/>
          <w:szCs w:val="24"/>
          <w:lang w:val="en-US"/>
        </w:rPr>
        <w:t xml:space="preserve"> consider.</w:t>
      </w:r>
      <w:r w:rsidR="00F335B5">
        <w:rPr>
          <w:rFonts w:ascii="Times New Roman" w:hAnsi="Times New Roman" w:cs="Times New Roman"/>
          <w:sz w:val="24"/>
          <w:szCs w:val="24"/>
          <w:lang w:val="en-US"/>
        </w:rPr>
        <w:t xml:space="preserve"> It is of low probative value since we have already </w:t>
      </w:r>
      <w:r w:rsidR="00D11C9F">
        <w:rPr>
          <w:rFonts w:ascii="Times New Roman" w:hAnsi="Times New Roman" w:cs="Times New Roman"/>
          <w:sz w:val="24"/>
          <w:szCs w:val="24"/>
          <w:lang w:val="en-US"/>
        </w:rPr>
        <w:t>dismissed</w:t>
      </w:r>
      <w:r w:rsidR="00F335B5">
        <w:rPr>
          <w:rFonts w:ascii="Times New Roman" w:hAnsi="Times New Roman" w:cs="Times New Roman"/>
          <w:sz w:val="24"/>
          <w:szCs w:val="24"/>
          <w:lang w:val="en-US"/>
        </w:rPr>
        <w:t xml:space="preserve"> the alibi as unsustainable.</w:t>
      </w:r>
      <w:r w:rsidR="00C93F7C" w:rsidRPr="00C93F7C">
        <w:rPr>
          <w:rFonts w:ascii="Times New Roman" w:hAnsi="Times New Roman" w:cs="Times New Roman"/>
          <w:sz w:val="24"/>
          <w:szCs w:val="24"/>
        </w:rPr>
        <w:t xml:space="preserve"> In </w:t>
      </w:r>
      <w:r w:rsidR="00C93F7C" w:rsidRPr="00F335B5">
        <w:rPr>
          <w:rFonts w:ascii="Times New Roman" w:hAnsi="Times New Roman" w:cs="Times New Roman"/>
          <w:i/>
          <w:iCs/>
          <w:sz w:val="24"/>
          <w:szCs w:val="24"/>
        </w:rPr>
        <w:t>Madlala v State 2015(2) SACR 247</w:t>
      </w:r>
      <w:r w:rsidR="00C93F7C" w:rsidRPr="00C93F7C">
        <w:rPr>
          <w:rFonts w:ascii="Times New Roman" w:hAnsi="Times New Roman" w:cs="Times New Roman"/>
          <w:sz w:val="24"/>
          <w:szCs w:val="24"/>
        </w:rPr>
        <w:t xml:space="preserve"> the court stated that;</w:t>
      </w:r>
    </w:p>
    <w:p w14:paraId="70C999E5" w14:textId="346AABA2" w:rsidR="005F4019" w:rsidRDefault="00C93F7C" w:rsidP="005F4019">
      <w:pPr>
        <w:spacing w:line="360" w:lineRule="auto"/>
        <w:jc w:val="both"/>
        <w:rPr>
          <w:rFonts w:ascii="Times New Roman" w:hAnsi="Times New Roman" w:cs="Times New Roman"/>
          <w:sz w:val="24"/>
          <w:szCs w:val="24"/>
          <w:lang w:val="en-US"/>
        </w:rPr>
      </w:pPr>
      <w:r w:rsidRPr="00C93F7C">
        <w:rPr>
          <w:rFonts w:ascii="Times New Roman" w:hAnsi="Times New Roman" w:cs="Times New Roman"/>
          <w:sz w:val="24"/>
          <w:szCs w:val="24"/>
        </w:rPr>
        <w:t xml:space="preserve">“The admission of inadmissible evidence is material and prejudicial to the accused if it forms the basis for the adverse decision reached. </w:t>
      </w:r>
      <w:r w:rsidRPr="00C93F7C">
        <w:rPr>
          <w:rFonts w:ascii="Times New Roman" w:hAnsi="Times New Roman" w:cs="Times New Roman"/>
          <w:i/>
          <w:sz w:val="24"/>
          <w:szCs w:val="24"/>
        </w:rPr>
        <w:t>In casu,</w:t>
      </w:r>
      <w:r w:rsidRPr="00C93F7C">
        <w:rPr>
          <w:rFonts w:ascii="Times New Roman" w:hAnsi="Times New Roman" w:cs="Times New Roman"/>
          <w:sz w:val="24"/>
          <w:szCs w:val="24"/>
        </w:rPr>
        <w:t xml:space="preserve"> the failure of the regional magistrate to ‘exclude’ the ‘inadmissible’ evidence is immaterial and non-prejudicial to the accused because the regional magistrate did not emphasise the inadmissible evidence in reaching his conclusions as to the factual issues in the case.”</w:t>
      </w:r>
    </w:p>
    <w:p w14:paraId="79A6CEA0" w14:textId="3E1358D1" w:rsidR="003E556C" w:rsidRPr="009A6CD5" w:rsidRDefault="0020006A" w:rsidP="00D11C9F">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[52] </w:t>
      </w:r>
      <w:r w:rsidR="00A35E35">
        <w:rPr>
          <w:rFonts w:ascii="Times New Roman" w:hAnsi="Times New Roman" w:cs="Times New Roman"/>
          <w:sz w:val="24"/>
          <w:szCs w:val="24"/>
          <w:lang w:val="en-US"/>
        </w:rPr>
        <w:t>I therefore come to the position that the State could</w:t>
      </w:r>
      <w:r w:rsidR="00D11C9F">
        <w:rPr>
          <w:rFonts w:ascii="Times New Roman" w:hAnsi="Times New Roman" w:cs="Times New Roman"/>
          <w:sz w:val="24"/>
          <w:szCs w:val="24"/>
          <w:lang w:val="en-US"/>
        </w:rPr>
        <w:t xml:space="preserve"> rely on the affidavit for the purpose of cross examination to test his credibility.</w:t>
      </w:r>
      <w:r w:rsidR="00A35E35">
        <w:rPr>
          <w:rFonts w:ascii="Times New Roman" w:hAnsi="Times New Roman" w:cs="Times New Roman"/>
          <w:sz w:val="24"/>
          <w:szCs w:val="24"/>
          <w:lang w:val="en-US"/>
        </w:rPr>
        <w:t xml:space="preserve"> Despite the finding</w:t>
      </w:r>
      <w:r w:rsidR="00EF12F0">
        <w:rPr>
          <w:rFonts w:ascii="Times New Roman" w:hAnsi="Times New Roman" w:cs="Times New Roman"/>
          <w:sz w:val="24"/>
          <w:szCs w:val="24"/>
          <w:lang w:val="en-US"/>
        </w:rPr>
        <w:t>, we have already found the accused’s defence of an alibi unsustainable and dismissed it.</w:t>
      </w:r>
    </w:p>
    <w:p w14:paraId="1D17AE8C" w14:textId="589A8230" w:rsidR="00A473C6" w:rsidRDefault="00EE1318" w:rsidP="0020006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20006A">
        <w:rPr>
          <w:rFonts w:ascii="Times New Roman" w:hAnsi="Times New Roman" w:cs="Times New Roman"/>
          <w:sz w:val="24"/>
          <w:szCs w:val="24"/>
          <w:lang w:val="en-US"/>
        </w:rPr>
        <w:t>5</w:t>
      </w:r>
      <w:r w:rsidR="00BF19D2">
        <w:rPr>
          <w:rFonts w:ascii="Times New Roman" w:hAnsi="Times New Roman" w:cs="Times New Roman"/>
          <w:sz w:val="24"/>
          <w:szCs w:val="24"/>
          <w:lang w:val="en-US"/>
        </w:rPr>
        <w:t>3</w:t>
      </w:r>
      <w:r w:rsidR="0095136D">
        <w:rPr>
          <w:rFonts w:ascii="Times New Roman" w:hAnsi="Times New Roman" w:cs="Times New Roman"/>
          <w:sz w:val="24"/>
          <w:szCs w:val="24"/>
          <w:lang w:val="en-US"/>
        </w:rPr>
        <w:t xml:space="preserve">] </w:t>
      </w:r>
      <w:r w:rsidR="00BF19D2">
        <w:rPr>
          <w:rFonts w:ascii="Times New Roman" w:hAnsi="Times New Roman" w:cs="Times New Roman"/>
          <w:sz w:val="24"/>
          <w:szCs w:val="24"/>
          <w:lang w:val="en-US"/>
        </w:rPr>
        <w:t>There was overwhelming evidence against the accused</w:t>
      </w:r>
      <w:r w:rsidR="009551C4">
        <w:rPr>
          <w:rFonts w:ascii="Times New Roman" w:hAnsi="Times New Roman" w:cs="Times New Roman"/>
          <w:sz w:val="24"/>
          <w:szCs w:val="24"/>
          <w:lang w:val="en-US"/>
        </w:rPr>
        <w:t>,</w:t>
      </w:r>
      <w:r w:rsidR="00BF19D2">
        <w:rPr>
          <w:rFonts w:ascii="Times New Roman" w:hAnsi="Times New Roman" w:cs="Times New Roman"/>
          <w:sz w:val="24"/>
          <w:szCs w:val="24"/>
          <w:lang w:val="en-US"/>
        </w:rPr>
        <w:t xml:space="preserve"> and his defence did not salvage anything in his favour.</w:t>
      </w:r>
      <w:r w:rsidR="009551C4">
        <w:rPr>
          <w:rFonts w:ascii="Times New Roman" w:hAnsi="Times New Roman" w:cs="Times New Roman"/>
          <w:sz w:val="24"/>
          <w:szCs w:val="24"/>
          <w:lang w:val="en-US"/>
        </w:rPr>
        <w:t xml:space="preserve">  </w:t>
      </w:r>
      <w:r w:rsidR="0095136D">
        <w:rPr>
          <w:rFonts w:ascii="Times New Roman" w:hAnsi="Times New Roman" w:cs="Times New Roman"/>
          <w:sz w:val="24"/>
          <w:szCs w:val="24"/>
          <w:lang w:val="en-US"/>
        </w:rPr>
        <w:t>His</w:t>
      </w:r>
      <w:r>
        <w:rPr>
          <w:rFonts w:ascii="Times New Roman" w:hAnsi="Times New Roman" w:cs="Times New Roman"/>
          <w:sz w:val="24"/>
          <w:szCs w:val="24"/>
          <w:lang w:val="en-US"/>
        </w:rPr>
        <w:t xml:space="preserve"> statement corrobora</w:t>
      </w:r>
      <w:r w:rsidR="0095136D">
        <w:rPr>
          <w:rFonts w:ascii="Times New Roman" w:hAnsi="Times New Roman" w:cs="Times New Roman"/>
          <w:sz w:val="24"/>
          <w:szCs w:val="24"/>
          <w:lang w:val="en-US"/>
        </w:rPr>
        <w:t>ted the state witnesses’ evidence. His response to the caution was,</w:t>
      </w:r>
    </w:p>
    <w:p w14:paraId="52F75FB0" w14:textId="236E2533" w:rsidR="00967ADA" w:rsidRDefault="00A473C6" w:rsidP="007714DA">
      <w:pPr>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“I admit to the charge levelled against me that I murdered my father by assaulting him with wooden logs</w:t>
      </w:r>
      <w:r w:rsidR="00967ADA">
        <w:rPr>
          <w:rFonts w:ascii="Times New Roman" w:hAnsi="Times New Roman" w:cs="Times New Roman"/>
          <w:sz w:val="24"/>
          <w:szCs w:val="24"/>
          <w:lang w:val="en-US"/>
        </w:rPr>
        <w:t xml:space="preserve">. The deep cuts he sustained </w:t>
      </w:r>
      <w:r w:rsidR="009551C4">
        <w:rPr>
          <w:rFonts w:ascii="Times New Roman" w:hAnsi="Times New Roman" w:cs="Times New Roman"/>
          <w:sz w:val="24"/>
          <w:szCs w:val="24"/>
          <w:lang w:val="en-US"/>
        </w:rPr>
        <w:t xml:space="preserve">were </w:t>
      </w:r>
      <w:r w:rsidR="00967ADA">
        <w:rPr>
          <w:rFonts w:ascii="Times New Roman" w:hAnsi="Times New Roman" w:cs="Times New Roman"/>
          <w:sz w:val="24"/>
          <w:szCs w:val="24"/>
          <w:lang w:val="en-US"/>
        </w:rPr>
        <w:t>as a result of the logs I used to strike him. I did not use an axe. I killed him because I had erectile problems</w:t>
      </w:r>
      <w:r w:rsidR="009551C4">
        <w:rPr>
          <w:rFonts w:ascii="Times New Roman" w:hAnsi="Times New Roman" w:cs="Times New Roman"/>
          <w:sz w:val="24"/>
          <w:szCs w:val="24"/>
          <w:lang w:val="en-US"/>
        </w:rPr>
        <w:t>,</w:t>
      </w:r>
      <w:r w:rsidR="00967ADA">
        <w:rPr>
          <w:rFonts w:ascii="Times New Roman" w:hAnsi="Times New Roman" w:cs="Times New Roman"/>
          <w:sz w:val="24"/>
          <w:szCs w:val="24"/>
          <w:lang w:val="en-US"/>
        </w:rPr>
        <w:t xml:space="preserve"> which I suspected he had caused</w:t>
      </w:r>
      <w:r w:rsidR="009551C4">
        <w:rPr>
          <w:rFonts w:ascii="Times New Roman" w:hAnsi="Times New Roman" w:cs="Times New Roman"/>
          <w:sz w:val="24"/>
          <w:szCs w:val="24"/>
          <w:lang w:val="en-US"/>
        </w:rPr>
        <w:t>.</w:t>
      </w:r>
      <w:r w:rsidR="00967ADA">
        <w:rPr>
          <w:rFonts w:ascii="Times New Roman" w:hAnsi="Times New Roman" w:cs="Times New Roman"/>
          <w:sz w:val="24"/>
          <w:szCs w:val="24"/>
          <w:lang w:val="en-US"/>
        </w:rPr>
        <w:t xml:space="preserve">” </w:t>
      </w:r>
    </w:p>
    <w:p w14:paraId="7A86A73A" w14:textId="1ECAB3EB" w:rsidR="00D60B3D" w:rsidRDefault="00E3120A" w:rsidP="00E3120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[54] </w:t>
      </w:r>
      <w:r w:rsidR="00967ADA">
        <w:rPr>
          <w:rFonts w:ascii="Times New Roman" w:hAnsi="Times New Roman" w:cs="Times New Roman"/>
          <w:sz w:val="24"/>
          <w:szCs w:val="24"/>
          <w:lang w:val="en-US"/>
        </w:rPr>
        <w:t xml:space="preserve">That was an admission which </w:t>
      </w:r>
      <w:r w:rsidR="00641417">
        <w:rPr>
          <w:rFonts w:ascii="Times New Roman" w:hAnsi="Times New Roman" w:cs="Times New Roman"/>
          <w:sz w:val="24"/>
          <w:szCs w:val="24"/>
          <w:lang w:val="en-US"/>
        </w:rPr>
        <w:t>set out</w:t>
      </w:r>
      <w:r w:rsidR="00967ADA">
        <w:rPr>
          <w:rFonts w:ascii="Times New Roman" w:hAnsi="Times New Roman" w:cs="Times New Roman"/>
          <w:sz w:val="24"/>
          <w:szCs w:val="24"/>
          <w:lang w:val="en-US"/>
        </w:rPr>
        <w:t xml:space="preserve"> how he committed the offence and the reason he committed the offence. Under cross examination</w:t>
      </w:r>
      <w:r w:rsidR="009551C4">
        <w:rPr>
          <w:rFonts w:ascii="Times New Roman" w:hAnsi="Times New Roman" w:cs="Times New Roman"/>
          <w:sz w:val="24"/>
          <w:szCs w:val="24"/>
          <w:lang w:val="en-US"/>
        </w:rPr>
        <w:t>,</w:t>
      </w:r>
      <w:r w:rsidR="00967ADA">
        <w:rPr>
          <w:rFonts w:ascii="Times New Roman" w:hAnsi="Times New Roman" w:cs="Times New Roman"/>
          <w:sz w:val="24"/>
          <w:szCs w:val="24"/>
          <w:lang w:val="en-US"/>
        </w:rPr>
        <w:t xml:space="preserve"> the accused tried to </w:t>
      </w:r>
      <w:r w:rsidR="00641417">
        <w:rPr>
          <w:rFonts w:ascii="Times New Roman" w:hAnsi="Times New Roman" w:cs="Times New Roman"/>
          <w:sz w:val="24"/>
          <w:szCs w:val="24"/>
          <w:lang w:val="en-US"/>
        </w:rPr>
        <w:t>wriggle</w:t>
      </w:r>
      <w:r w:rsidR="00967ADA">
        <w:rPr>
          <w:rFonts w:ascii="Times New Roman" w:hAnsi="Times New Roman" w:cs="Times New Roman"/>
          <w:sz w:val="24"/>
          <w:szCs w:val="24"/>
          <w:lang w:val="en-US"/>
        </w:rPr>
        <w:t xml:space="preserve"> out of the statement and said the police got the information from his </w:t>
      </w:r>
      <w:r w:rsidR="007714DA">
        <w:rPr>
          <w:rFonts w:ascii="Times New Roman" w:hAnsi="Times New Roman" w:cs="Times New Roman"/>
          <w:sz w:val="24"/>
          <w:szCs w:val="24"/>
          <w:lang w:val="en-US"/>
        </w:rPr>
        <w:t>brothers</w:t>
      </w:r>
      <w:r w:rsidR="00967ADA">
        <w:rPr>
          <w:rFonts w:ascii="Times New Roman" w:hAnsi="Times New Roman" w:cs="Times New Roman"/>
          <w:sz w:val="24"/>
          <w:szCs w:val="24"/>
          <w:lang w:val="en-US"/>
        </w:rPr>
        <w:t xml:space="preserve">. </w:t>
      </w:r>
    </w:p>
    <w:p w14:paraId="1C752148" w14:textId="01E24D31" w:rsidR="00D60B3D" w:rsidRDefault="0051116A" w:rsidP="0051116A">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[55] </w:t>
      </w:r>
      <w:r w:rsidR="00D60B3D">
        <w:rPr>
          <w:rFonts w:ascii="Times New Roman" w:hAnsi="Times New Roman" w:cs="Times New Roman"/>
          <w:sz w:val="24"/>
          <w:szCs w:val="24"/>
          <w:lang w:val="en-US"/>
        </w:rPr>
        <w:t xml:space="preserve">We found the accused’s version or </w:t>
      </w:r>
      <w:r w:rsidR="00D60B3D" w:rsidRPr="00D60B3D">
        <w:rPr>
          <w:rFonts w:ascii="Times New Roman" w:hAnsi="Times New Roman" w:cs="Times New Roman"/>
          <w:sz w:val="24"/>
          <w:szCs w:val="24"/>
          <w:lang w:val="en-US"/>
        </w:rPr>
        <w:t xml:space="preserve">evidence to be incredible or implausible.  He did everything possible to deny any evidence which would show the depth of his unlawful acts.  The following examples are illustrative. </w:t>
      </w:r>
    </w:p>
    <w:p w14:paraId="5A978DFE" w14:textId="4557C30F" w:rsidR="00C43B84" w:rsidRDefault="00C43B84" w:rsidP="00C43B84">
      <w:pPr>
        <w:pStyle w:val="ListParagraph"/>
        <w:numPr>
          <w:ilvl w:val="0"/>
          <w:numId w:val="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said he was assaulted to give a statement yet under cross examination he said the particulars in the statement were given to the Police by his </w:t>
      </w:r>
      <w:r w:rsidR="0051116A">
        <w:rPr>
          <w:rFonts w:ascii="Times New Roman" w:hAnsi="Times New Roman" w:cs="Times New Roman"/>
          <w:sz w:val="24"/>
          <w:szCs w:val="24"/>
          <w:lang w:val="en-US"/>
        </w:rPr>
        <w:t>brother who</w:t>
      </w:r>
      <w:r w:rsidR="003D6252">
        <w:rPr>
          <w:rFonts w:ascii="Times New Roman" w:hAnsi="Times New Roman" w:cs="Times New Roman"/>
          <w:sz w:val="24"/>
          <w:szCs w:val="24"/>
          <w:lang w:val="en-US"/>
        </w:rPr>
        <w:t xml:space="preserve"> did not like him.</w:t>
      </w:r>
    </w:p>
    <w:p w14:paraId="2679EC32" w14:textId="59B12ACF" w:rsidR="00FC44F1" w:rsidRDefault="0051116A" w:rsidP="00C43B84">
      <w:pPr>
        <w:pStyle w:val="ListParagraph"/>
        <w:numPr>
          <w:ilvl w:val="0"/>
          <w:numId w:val="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He admitted that the deceased had caused untold suffering to him but had no motive to kill him. Tinashe</w:t>
      </w:r>
      <w:r w:rsidR="009551C4">
        <w:rPr>
          <w:rFonts w:ascii="Times New Roman" w:hAnsi="Times New Roman" w:cs="Times New Roman"/>
          <w:sz w:val="24"/>
          <w:szCs w:val="24"/>
          <w:lang w:val="en-US"/>
        </w:rPr>
        <w:t>,</w:t>
      </w:r>
      <w:r>
        <w:rPr>
          <w:rFonts w:ascii="Times New Roman" w:hAnsi="Times New Roman" w:cs="Times New Roman"/>
          <w:sz w:val="24"/>
          <w:szCs w:val="24"/>
          <w:lang w:val="en-US"/>
        </w:rPr>
        <w:t xml:space="preserve"> his brother falsely incriminated him yet he a</w:t>
      </w:r>
      <w:r w:rsidR="00FC44F1">
        <w:rPr>
          <w:rFonts w:ascii="Times New Roman" w:hAnsi="Times New Roman" w:cs="Times New Roman"/>
          <w:sz w:val="24"/>
          <w:szCs w:val="24"/>
          <w:lang w:val="en-US"/>
        </w:rPr>
        <w:t>dmitted Tinashe’s evidence without raising a finger.</w:t>
      </w:r>
    </w:p>
    <w:p w14:paraId="72747F0A" w14:textId="7CC42D8C" w:rsidR="003D6252" w:rsidRDefault="003D6252" w:rsidP="00C43B84">
      <w:pPr>
        <w:pStyle w:val="ListParagraph"/>
        <w:numPr>
          <w:ilvl w:val="0"/>
          <w:numId w:val="7"/>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On the bail application</w:t>
      </w:r>
      <w:r w:rsidR="00FC44F1">
        <w:rPr>
          <w:rFonts w:ascii="Times New Roman" w:hAnsi="Times New Roman" w:cs="Times New Roman"/>
          <w:sz w:val="24"/>
          <w:szCs w:val="24"/>
          <w:lang w:val="en-US"/>
        </w:rPr>
        <w:t>s</w:t>
      </w:r>
      <w:r w:rsidR="009551C4">
        <w:rPr>
          <w:rFonts w:ascii="Times New Roman" w:hAnsi="Times New Roman" w:cs="Times New Roman"/>
          <w:sz w:val="24"/>
          <w:szCs w:val="24"/>
          <w:lang w:val="en-US"/>
        </w:rPr>
        <w:t>,</w:t>
      </w:r>
      <w:r>
        <w:rPr>
          <w:rFonts w:ascii="Times New Roman" w:hAnsi="Times New Roman" w:cs="Times New Roman"/>
          <w:sz w:val="24"/>
          <w:szCs w:val="24"/>
          <w:lang w:val="en-US"/>
        </w:rPr>
        <w:t xml:space="preserve"> he initially conceded that he made </w:t>
      </w:r>
      <w:r w:rsidR="00FC44F1">
        <w:rPr>
          <w:rFonts w:ascii="Times New Roman" w:hAnsi="Times New Roman" w:cs="Times New Roman"/>
          <w:sz w:val="24"/>
          <w:szCs w:val="24"/>
          <w:lang w:val="en-US"/>
        </w:rPr>
        <w:t>three</w:t>
      </w:r>
      <w:r>
        <w:rPr>
          <w:rFonts w:ascii="Times New Roman" w:hAnsi="Times New Roman" w:cs="Times New Roman"/>
          <w:sz w:val="24"/>
          <w:szCs w:val="24"/>
          <w:lang w:val="en-US"/>
        </w:rPr>
        <w:t xml:space="preserve"> bail applications but later denied making any statement and dissociated himself with the applicat</w:t>
      </w:r>
      <w:r w:rsidR="00A0434F">
        <w:rPr>
          <w:rFonts w:ascii="Times New Roman" w:hAnsi="Times New Roman" w:cs="Times New Roman"/>
          <w:sz w:val="24"/>
          <w:szCs w:val="24"/>
          <w:lang w:val="en-US"/>
        </w:rPr>
        <w:t>ion</w:t>
      </w:r>
      <w:r w:rsidR="00FC44F1">
        <w:rPr>
          <w:rFonts w:ascii="Times New Roman" w:hAnsi="Times New Roman" w:cs="Times New Roman"/>
          <w:sz w:val="24"/>
          <w:szCs w:val="24"/>
          <w:lang w:val="en-US"/>
        </w:rPr>
        <w:t xml:space="preserve"> </w:t>
      </w:r>
      <w:r w:rsidR="00BB4473">
        <w:rPr>
          <w:rFonts w:ascii="Times New Roman" w:hAnsi="Times New Roman" w:cs="Times New Roman"/>
          <w:sz w:val="24"/>
          <w:szCs w:val="24"/>
          <w:lang w:val="en-US"/>
        </w:rPr>
        <w:t>referred</w:t>
      </w:r>
      <w:r w:rsidR="00FC44F1">
        <w:rPr>
          <w:rFonts w:ascii="Times New Roman" w:hAnsi="Times New Roman" w:cs="Times New Roman"/>
          <w:sz w:val="24"/>
          <w:szCs w:val="24"/>
          <w:lang w:val="en-US"/>
        </w:rPr>
        <w:t xml:space="preserve"> to in this Court</w:t>
      </w:r>
      <w:r w:rsidR="00A0434F">
        <w:rPr>
          <w:rFonts w:ascii="Times New Roman" w:hAnsi="Times New Roman" w:cs="Times New Roman"/>
          <w:sz w:val="24"/>
          <w:szCs w:val="24"/>
          <w:lang w:val="en-US"/>
        </w:rPr>
        <w:t>.</w:t>
      </w:r>
    </w:p>
    <w:p w14:paraId="2936DCB9" w14:textId="37357B8A" w:rsidR="009964AA" w:rsidRDefault="00DE398B" w:rsidP="00DE398B">
      <w:pPr>
        <w:spacing w:line="360" w:lineRule="auto"/>
        <w:ind w:left="720" w:hanging="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iv. </w:t>
      </w:r>
      <w:r>
        <w:rPr>
          <w:rFonts w:ascii="Times New Roman" w:hAnsi="Times New Roman" w:cs="Times New Roman"/>
          <w:sz w:val="24"/>
          <w:szCs w:val="24"/>
          <w:lang w:val="en-US"/>
        </w:rPr>
        <w:tab/>
        <w:t xml:space="preserve">     He said t</w:t>
      </w:r>
      <w:r w:rsidR="00967ADA">
        <w:rPr>
          <w:rFonts w:ascii="Times New Roman" w:hAnsi="Times New Roman" w:cs="Times New Roman"/>
          <w:sz w:val="24"/>
          <w:szCs w:val="24"/>
          <w:lang w:val="en-US"/>
        </w:rPr>
        <w:t xml:space="preserve">here were unsettled </w:t>
      </w:r>
      <w:r w:rsidR="009551C4">
        <w:rPr>
          <w:rFonts w:ascii="Times New Roman" w:hAnsi="Times New Roman" w:cs="Times New Roman"/>
          <w:sz w:val="24"/>
          <w:szCs w:val="24"/>
          <w:lang w:val="en-US"/>
        </w:rPr>
        <w:t xml:space="preserve">scores </w:t>
      </w:r>
      <w:r w:rsidR="00967ADA">
        <w:rPr>
          <w:rFonts w:ascii="Times New Roman" w:hAnsi="Times New Roman" w:cs="Times New Roman"/>
          <w:sz w:val="24"/>
          <w:szCs w:val="24"/>
          <w:lang w:val="en-US"/>
        </w:rPr>
        <w:t xml:space="preserve">between him and his brother implying they </w:t>
      </w:r>
      <w:r>
        <w:rPr>
          <w:rFonts w:ascii="Times New Roman" w:hAnsi="Times New Roman" w:cs="Times New Roman"/>
          <w:sz w:val="24"/>
          <w:szCs w:val="24"/>
          <w:lang w:val="en-US"/>
        </w:rPr>
        <w:t>are the ones who told the police was recorded in his statement.</w:t>
      </w:r>
      <w:r w:rsidR="00967ADA">
        <w:rPr>
          <w:rFonts w:ascii="Times New Roman" w:hAnsi="Times New Roman" w:cs="Times New Roman"/>
          <w:sz w:val="24"/>
          <w:szCs w:val="24"/>
          <w:lang w:val="en-US"/>
        </w:rPr>
        <w:t xml:space="preserve"> </w:t>
      </w:r>
      <w:r w:rsidR="009551C4">
        <w:rPr>
          <w:rFonts w:ascii="Times New Roman" w:hAnsi="Times New Roman" w:cs="Times New Roman"/>
          <w:sz w:val="24"/>
          <w:szCs w:val="24"/>
          <w:lang w:val="en-US"/>
        </w:rPr>
        <w:t xml:space="preserve">The accused </w:t>
      </w:r>
      <w:r w:rsidR="00CB6096">
        <w:rPr>
          <w:rFonts w:ascii="Times New Roman" w:hAnsi="Times New Roman" w:cs="Times New Roman"/>
          <w:sz w:val="24"/>
          <w:szCs w:val="24"/>
          <w:lang w:val="en-US"/>
        </w:rPr>
        <w:t>forgot that he said he made the statement under duress. Lies have short legs.</w:t>
      </w:r>
      <w:r w:rsidR="00CF3210">
        <w:rPr>
          <w:rFonts w:ascii="Times New Roman" w:hAnsi="Times New Roman" w:cs="Times New Roman"/>
          <w:sz w:val="24"/>
          <w:szCs w:val="24"/>
          <w:lang w:val="en-US"/>
        </w:rPr>
        <w:t xml:space="preserve"> To allege that his brother gave the police the information in the statement is blowing hot and cold. </w:t>
      </w:r>
    </w:p>
    <w:p w14:paraId="7E05ED93" w14:textId="0C27AA19" w:rsidR="009964AA" w:rsidRPr="009A4D09" w:rsidRDefault="009964AA" w:rsidP="00BB447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8E270D">
        <w:rPr>
          <w:rFonts w:ascii="Times New Roman" w:hAnsi="Times New Roman" w:cs="Times New Roman"/>
          <w:sz w:val="24"/>
          <w:szCs w:val="24"/>
          <w:lang w:val="en-US"/>
        </w:rPr>
        <w:t>56]</w:t>
      </w:r>
      <w:r w:rsidR="00BB4473">
        <w:rPr>
          <w:rFonts w:ascii="Times New Roman" w:hAnsi="Times New Roman" w:cs="Times New Roman"/>
          <w:sz w:val="24"/>
          <w:szCs w:val="24"/>
          <w:lang w:val="en-US"/>
        </w:rPr>
        <w:t xml:space="preserve"> In the final</w:t>
      </w:r>
      <w:r w:rsidR="009551C4">
        <w:rPr>
          <w:rFonts w:ascii="Times New Roman" w:hAnsi="Times New Roman" w:cs="Times New Roman"/>
          <w:sz w:val="24"/>
          <w:szCs w:val="24"/>
          <w:lang w:val="en-US"/>
        </w:rPr>
        <w:t>,</w:t>
      </w:r>
      <w:r w:rsidR="00BB4473">
        <w:rPr>
          <w:rFonts w:ascii="Times New Roman" w:hAnsi="Times New Roman" w:cs="Times New Roman"/>
          <w:sz w:val="24"/>
          <w:szCs w:val="24"/>
          <w:lang w:val="en-US"/>
        </w:rPr>
        <w:t xml:space="preserve"> we find that the accused had an underlying </w:t>
      </w:r>
      <w:r w:rsidR="008E270D">
        <w:rPr>
          <w:rFonts w:ascii="Times New Roman" w:hAnsi="Times New Roman" w:cs="Times New Roman"/>
          <w:sz w:val="24"/>
          <w:szCs w:val="24"/>
          <w:lang w:val="en-US"/>
        </w:rPr>
        <w:t>vendetta</w:t>
      </w:r>
      <w:r w:rsidR="002C3D86">
        <w:rPr>
          <w:rFonts w:ascii="Times New Roman" w:hAnsi="Times New Roman" w:cs="Times New Roman"/>
          <w:sz w:val="24"/>
          <w:szCs w:val="24"/>
          <w:lang w:val="en-US"/>
        </w:rPr>
        <w:t xml:space="preserve"> against the deceased</w:t>
      </w:r>
      <w:r w:rsidR="009551C4">
        <w:rPr>
          <w:rFonts w:ascii="Times New Roman" w:hAnsi="Times New Roman" w:cs="Times New Roman"/>
          <w:sz w:val="24"/>
          <w:szCs w:val="24"/>
          <w:lang w:val="en-US"/>
        </w:rPr>
        <w:t>,</w:t>
      </w:r>
      <w:r w:rsidR="008E270D">
        <w:rPr>
          <w:rFonts w:ascii="Times New Roman" w:hAnsi="Times New Roman" w:cs="Times New Roman"/>
          <w:sz w:val="24"/>
          <w:szCs w:val="24"/>
          <w:lang w:val="en-US"/>
        </w:rPr>
        <w:t xml:space="preserve"> which found expression on the day in question. He had a motive to kill the deceased.</w:t>
      </w:r>
      <w:r w:rsidR="002C3D86">
        <w:rPr>
          <w:rFonts w:ascii="Times New Roman" w:hAnsi="Times New Roman" w:cs="Times New Roman"/>
          <w:sz w:val="24"/>
          <w:szCs w:val="24"/>
          <w:lang w:val="en-US"/>
        </w:rPr>
        <w:t xml:space="preserve"> </w:t>
      </w:r>
      <w:r w:rsidR="00223D0A" w:rsidRPr="009A4D09">
        <w:rPr>
          <w:rFonts w:ascii="Times New Roman" w:hAnsi="Times New Roman" w:cs="Times New Roman"/>
          <w:sz w:val="24"/>
          <w:szCs w:val="24"/>
          <w:lang w:val="en-US"/>
        </w:rPr>
        <w:t xml:space="preserve"> </w:t>
      </w:r>
    </w:p>
    <w:p w14:paraId="59147D58" w14:textId="4847E159" w:rsidR="00A473C6" w:rsidRPr="009A4D09" w:rsidRDefault="00DF317E" w:rsidP="00F441D0">
      <w:pPr>
        <w:spacing w:line="360" w:lineRule="auto"/>
        <w:ind w:firstLine="720"/>
        <w:jc w:val="both"/>
        <w:rPr>
          <w:rFonts w:ascii="Times New Roman" w:hAnsi="Times New Roman" w:cs="Times New Roman"/>
          <w:sz w:val="24"/>
          <w:szCs w:val="24"/>
          <w:lang w:val="en-US"/>
        </w:rPr>
      </w:pPr>
      <w:r w:rsidRPr="009A4D09">
        <w:rPr>
          <w:rFonts w:ascii="Times New Roman" w:hAnsi="Times New Roman" w:cs="Times New Roman"/>
          <w:sz w:val="24"/>
          <w:szCs w:val="24"/>
          <w:lang w:val="en-US"/>
        </w:rPr>
        <w:t>[</w:t>
      </w:r>
      <w:r w:rsidR="004E62FE">
        <w:rPr>
          <w:rFonts w:ascii="Times New Roman" w:hAnsi="Times New Roman" w:cs="Times New Roman"/>
          <w:sz w:val="24"/>
          <w:szCs w:val="24"/>
          <w:lang w:val="en-US"/>
        </w:rPr>
        <w:t>57</w:t>
      </w:r>
      <w:r w:rsidR="0003775C" w:rsidRPr="009A4D09">
        <w:rPr>
          <w:rFonts w:ascii="Times New Roman" w:hAnsi="Times New Roman" w:cs="Times New Roman"/>
          <w:sz w:val="24"/>
          <w:szCs w:val="24"/>
          <w:lang w:val="en-US"/>
        </w:rPr>
        <w:t xml:space="preserve">] </w:t>
      </w:r>
      <w:r w:rsidR="0003775C">
        <w:rPr>
          <w:rFonts w:ascii="Times New Roman" w:hAnsi="Times New Roman" w:cs="Times New Roman"/>
          <w:sz w:val="24"/>
          <w:szCs w:val="24"/>
          <w:lang w:val="en-US"/>
        </w:rPr>
        <w:t>The</w:t>
      </w:r>
      <w:r w:rsidR="004E62FE">
        <w:rPr>
          <w:rFonts w:ascii="Times New Roman" w:hAnsi="Times New Roman" w:cs="Times New Roman"/>
          <w:sz w:val="24"/>
          <w:szCs w:val="24"/>
          <w:lang w:val="en-US"/>
        </w:rPr>
        <w:t xml:space="preserve"> next consideration is whether he committed the offence with actual intention. He did not, there was no premeditation except that he </w:t>
      </w:r>
      <w:r w:rsidR="0003775C">
        <w:rPr>
          <w:rFonts w:ascii="Times New Roman" w:hAnsi="Times New Roman" w:cs="Times New Roman"/>
          <w:sz w:val="24"/>
          <w:szCs w:val="24"/>
          <w:lang w:val="en-US"/>
        </w:rPr>
        <w:t xml:space="preserve">harbored some anger against the deceased. The injuries sustained by the deceased say it all. The deceased was struck several times </w:t>
      </w:r>
      <w:r w:rsidR="00C2702C">
        <w:rPr>
          <w:rFonts w:ascii="Times New Roman" w:hAnsi="Times New Roman" w:cs="Times New Roman"/>
          <w:sz w:val="24"/>
          <w:szCs w:val="24"/>
          <w:lang w:val="en-US"/>
        </w:rPr>
        <w:t xml:space="preserve">on the right side of his body. </w:t>
      </w:r>
      <w:r w:rsidR="002C3781">
        <w:rPr>
          <w:rFonts w:ascii="Times New Roman" w:hAnsi="Times New Roman" w:cs="Times New Roman"/>
          <w:sz w:val="24"/>
          <w:szCs w:val="24"/>
          <w:lang w:val="en-US"/>
        </w:rPr>
        <w:t xml:space="preserve">He was also struck </w:t>
      </w:r>
      <w:r w:rsidR="009551C4">
        <w:rPr>
          <w:rFonts w:ascii="Times New Roman" w:hAnsi="Times New Roman" w:cs="Times New Roman"/>
          <w:sz w:val="24"/>
          <w:szCs w:val="24"/>
          <w:lang w:val="en-US"/>
        </w:rPr>
        <w:t>from behind,</w:t>
      </w:r>
      <w:r w:rsidR="002C3781">
        <w:rPr>
          <w:rFonts w:ascii="Times New Roman" w:hAnsi="Times New Roman" w:cs="Times New Roman"/>
          <w:sz w:val="24"/>
          <w:szCs w:val="24"/>
          <w:lang w:val="en-US"/>
        </w:rPr>
        <w:t xml:space="preserve"> which could imply that the deceased may have tried to escape. He had injuries on the left buttock and behind his back. The weapon used and the number of times he struck the deceased </w:t>
      </w:r>
      <w:r w:rsidR="009551C4">
        <w:rPr>
          <w:rFonts w:ascii="Times New Roman" w:hAnsi="Times New Roman" w:cs="Times New Roman"/>
          <w:sz w:val="24"/>
          <w:szCs w:val="24"/>
          <w:lang w:val="en-US"/>
        </w:rPr>
        <w:t xml:space="preserve">leave </w:t>
      </w:r>
      <w:r w:rsidR="002C3781">
        <w:rPr>
          <w:rFonts w:ascii="Times New Roman" w:hAnsi="Times New Roman" w:cs="Times New Roman"/>
          <w:sz w:val="24"/>
          <w:szCs w:val="24"/>
          <w:lang w:val="en-US"/>
        </w:rPr>
        <w:t>no other conclusion except that the accused for</w:t>
      </w:r>
      <w:r w:rsidR="00236D93">
        <w:rPr>
          <w:rFonts w:ascii="Times New Roman" w:hAnsi="Times New Roman" w:cs="Times New Roman"/>
          <w:sz w:val="24"/>
          <w:szCs w:val="24"/>
          <w:lang w:val="en-US"/>
        </w:rPr>
        <w:t xml:space="preserve">esaw that death </w:t>
      </w:r>
      <w:r w:rsidR="009551C4">
        <w:rPr>
          <w:rFonts w:ascii="Times New Roman" w:hAnsi="Times New Roman" w:cs="Times New Roman"/>
          <w:sz w:val="24"/>
          <w:szCs w:val="24"/>
          <w:lang w:val="en-US"/>
        </w:rPr>
        <w:t xml:space="preserve">may </w:t>
      </w:r>
      <w:r w:rsidR="00236D93">
        <w:rPr>
          <w:rFonts w:ascii="Times New Roman" w:hAnsi="Times New Roman" w:cs="Times New Roman"/>
          <w:sz w:val="24"/>
          <w:szCs w:val="24"/>
          <w:lang w:val="en-US"/>
        </w:rPr>
        <w:t>ensue</w:t>
      </w:r>
      <w:r w:rsidR="009551C4">
        <w:rPr>
          <w:rFonts w:ascii="Times New Roman" w:hAnsi="Times New Roman" w:cs="Times New Roman"/>
          <w:sz w:val="24"/>
          <w:szCs w:val="24"/>
          <w:lang w:val="en-US"/>
        </w:rPr>
        <w:t>,</w:t>
      </w:r>
      <w:r w:rsidR="00236D93">
        <w:rPr>
          <w:rFonts w:ascii="Times New Roman" w:hAnsi="Times New Roman" w:cs="Times New Roman"/>
          <w:sz w:val="24"/>
          <w:szCs w:val="24"/>
          <w:lang w:val="en-US"/>
        </w:rPr>
        <w:t xml:space="preserve"> but he persisted in the conduct. He reconciled with death. He is found guilty of murder with constructive intention.</w:t>
      </w:r>
      <w:r w:rsidR="0003775C">
        <w:rPr>
          <w:rFonts w:ascii="Times New Roman" w:hAnsi="Times New Roman" w:cs="Times New Roman"/>
          <w:sz w:val="24"/>
          <w:szCs w:val="24"/>
          <w:lang w:val="en-US"/>
        </w:rPr>
        <w:t xml:space="preserve"> </w:t>
      </w:r>
    </w:p>
    <w:p w14:paraId="6B93D000" w14:textId="44015AFA" w:rsidR="00FD7186" w:rsidRPr="00FD7186" w:rsidRDefault="000248F8" w:rsidP="00FD7186">
      <w:pPr>
        <w:spacing w:line="360" w:lineRule="auto"/>
        <w:ind w:firstLine="720"/>
        <w:jc w:val="both"/>
        <w:rPr>
          <w:rFonts w:ascii="Times New Roman" w:hAnsi="Times New Roman" w:cs="Times New Roman"/>
          <w:b/>
          <w:bCs/>
          <w:sz w:val="24"/>
          <w:szCs w:val="24"/>
          <w:u w:val="single"/>
          <w:lang w:val="en-US"/>
        </w:rPr>
      </w:pPr>
      <w:r w:rsidRPr="00236D93">
        <w:rPr>
          <w:rFonts w:ascii="Times New Roman" w:hAnsi="Times New Roman" w:cs="Times New Roman"/>
          <w:b/>
          <w:bCs/>
          <w:sz w:val="24"/>
          <w:szCs w:val="24"/>
          <w:u w:val="single"/>
          <w:lang w:val="en-US"/>
        </w:rPr>
        <w:t>Sentencing Judgment</w:t>
      </w:r>
    </w:p>
    <w:p w14:paraId="75769558" w14:textId="5CF92A43" w:rsidR="00B4102A" w:rsidRPr="00B4102A" w:rsidRDefault="00A81123" w:rsidP="00B4102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[58]</w:t>
      </w:r>
      <w:r w:rsidR="00B4102A" w:rsidRPr="009A4D09">
        <w:rPr>
          <w:rFonts w:ascii="Times New Roman" w:hAnsi="Times New Roman" w:cs="Times New Roman"/>
          <w:sz w:val="24"/>
          <w:szCs w:val="24"/>
          <w:lang w:val="en-US"/>
        </w:rPr>
        <w:t xml:space="preserve">The Court’s first task is to </w:t>
      </w:r>
      <w:r w:rsidR="00B4102A" w:rsidRPr="00B4102A">
        <w:rPr>
          <w:rFonts w:ascii="Times New Roman" w:hAnsi="Times New Roman" w:cs="Times New Roman"/>
          <w:sz w:val="24"/>
          <w:szCs w:val="24"/>
          <w:lang w:val="en-US"/>
        </w:rPr>
        <w:t>decide on whether</w:t>
      </w:r>
      <w:r w:rsidR="00734E5B">
        <w:rPr>
          <w:rFonts w:ascii="Times New Roman" w:hAnsi="Times New Roman" w:cs="Times New Roman"/>
          <w:sz w:val="24"/>
          <w:szCs w:val="24"/>
          <w:lang w:val="en-US"/>
        </w:rPr>
        <w:t xml:space="preserve"> </w:t>
      </w:r>
      <w:r w:rsidR="009A4D09" w:rsidRPr="00B4102A">
        <w:rPr>
          <w:rFonts w:ascii="Times New Roman" w:hAnsi="Times New Roman" w:cs="Times New Roman"/>
          <w:sz w:val="24"/>
          <w:szCs w:val="24"/>
          <w:lang w:val="en-US"/>
        </w:rPr>
        <w:t>the murder</w:t>
      </w:r>
      <w:r w:rsidR="00B4102A" w:rsidRPr="00B4102A">
        <w:rPr>
          <w:rFonts w:ascii="Times New Roman" w:hAnsi="Times New Roman" w:cs="Times New Roman"/>
          <w:sz w:val="24"/>
          <w:szCs w:val="24"/>
          <w:lang w:val="en-US"/>
        </w:rPr>
        <w:t xml:space="preserve"> was committed in aggravating circumstances or not. The court will then be guided as to whether section 47 (4) (a) or (b) applies.</w:t>
      </w:r>
    </w:p>
    <w:p w14:paraId="614C44A8" w14:textId="5DD743B3" w:rsidR="00B4102A" w:rsidRPr="00B4102A" w:rsidRDefault="00A81123" w:rsidP="00B4102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[59] </w:t>
      </w:r>
      <w:r w:rsidR="00B4102A" w:rsidRPr="00B4102A">
        <w:rPr>
          <w:rFonts w:ascii="Times New Roman" w:hAnsi="Times New Roman" w:cs="Times New Roman"/>
          <w:sz w:val="24"/>
          <w:szCs w:val="24"/>
          <w:lang w:val="en-US"/>
        </w:rPr>
        <w:t xml:space="preserve">Where it is found that </w:t>
      </w:r>
      <w:r>
        <w:rPr>
          <w:rFonts w:ascii="Times New Roman" w:hAnsi="Times New Roman" w:cs="Times New Roman"/>
          <w:sz w:val="24"/>
          <w:szCs w:val="24"/>
          <w:lang w:val="en-US"/>
        </w:rPr>
        <w:t xml:space="preserve">the </w:t>
      </w:r>
      <w:r w:rsidR="00B4102A" w:rsidRPr="00B4102A">
        <w:rPr>
          <w:rFonts w:ascii="Times New Roman" w:hAnsi="Times New Roman" w:cs="Times New Roman"/>
          <w:sz w:val="24"/>
          <w:szCs w:val="24"/>
          <w:lang w:val="en-US"/>
        </w:rPr>
        <w:t xml:space="preserve">murder was committed in aggravating circumstances, Section 47 (4) (a) provides for a penalty of imprisonment for life or any definite period of not less than twenty years. Where no aggravating factors are found, the penalty is imprisonment for life or any definite period of less than fifteen years or (if there are special circumstances) of not less than five years. </w:t>
      </w:r>
    </w:p>
    <w:p w14:paraId="45F2CC41" w14:textId="772AB110" w:rsidR="00B4102A" w:rsidRPr="009A4D09" w:rsidRDefault="00FD7186" w:rsidP="00B4102A">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[60] </w:t>
      </w:r>
      <w:r w:rsidR="00B4102A" w:rsidRPr="00B4102A">
        <w:rPr>
          <w:rFonts w:ascii="Times New Roman" w:hAnsi="Times New Roman" w:cs="Times New Roman"/>
          <w:sz w:val="24"/>
          <w:szCs w:val="24"/>
          <w:lang w:val="en-US"/>
        </w:rPr>
        <w:t>The sentencing guidelines SI 146/2023 set the presumptive penalty for aggravated murder at 20 years and the presumptive penalty at 15 years imprisonment for where mitigating factors exist.</w:t>
      </w:r>
    </w:p>
    <w:p w14:paraId="59793A04" w14:textId="667BBB44" w:rsidR="00B4102A" w:rsidRPr="00B4102A" w:rsidRDefault="00FD7186" w:rsidP="00B4102A">
      <w:pPr>
        <w:spacing w:line="360" w:lineRule="auto"/>
        <w:ind w:firstLine="720"/>
        <w:jc w:val="both"/>
        <w:rPr>
          <w:rFonts w:ascii="Times New Roman" w:hAnsi="Times New Roman" w:cs="Times New Roman"/>
          <w:b/>
          <w:bCs/>
          <w:sz w:val="24"/>
          <w:szCs w:val="24"/>
          <w:lang w:val="en-US"/>
        </w:rPr>
      </w:pPr>
      <w:r>
        <w:rPr>
          <w:rFonts w:ascii="Times New Roman" w:hAnsi="Times New Roman" w:cs="Times New Roman"/>
          <w:sz w:val="24"/>
          <w:szCs w:val="24"/>
          <w:lang w:val="en-US"/>
        </w:rPr>
        <w:t>[</w:t>
      </w:r>
      <w:r w:rsidR="00FA130E">
        <w:rPr>
          <w:rFonts w:ascii="Times New Roman" w:hAnsi="Times New Roman" w:cs="Times New Roman"/>
          <w:sz w:val="24"/>
          <w:szCs w:val="24"/>
          <w:lang w:val="en-US"/>
        </w:rPr>
        <w:t>61]</w:t>
      </w:r>
      <w:r w:rsidR="00FA130E" w:rsidRPr="009A4D09">
        <w:rPr>
          <w:rFonts w:ascii="Times New Roman" w:hAnsi="Times New Roman" w:cs="Times New Roman"/>
          <w:sz w:val="24"/>
          <w:szCs w:val="24"/>
          <w:lang w:val="en-US"/>
        </w:rPr>
        <w:t xml:space="preserve"> Both</w:t>
      </w:r>
      <w:r w:rsidR="00205AF2" w:rsidRPr="009A4D09">
        <w:rPr>
          <w:rFonts w:ascii="Times New Roman" w:hAnsi="Times New Roman" w:cs="Times New Roman"/>
          <w:sz w:val="24"/>
          <w:szCs w:val="24"/>
          <w:lang w:val="en-US"/>
        </w:rPr>
        <w:t xml:space="preserve"> the state and defence submitted that the offence was committed in aggravating circumstances</w:t>
      </w:r>
      <w:r w:rsidR="009551C4">
        <w:rPr>
          <w:rFonts w:ascii="Times New Roman" w:hAnsi="Times New Roman" w:cs="Times New Roman"/>
          <w:sz w:val="24"/>
          <w:szCs w:val="24"/>
          <w:lang w:val="en-US"/>
        </w:rPr>
        <w:t>,</w:t>
      </w:r>
      <w:r w:rsidR="00205AF2" w:rsidRPr="009A4D09">
        <w:rPr>
          <w:rFonts w:ascii="Times New Roman" w:hAnsi="Times New Roman" w:cs="Times New Roman"/>
          <w:sz w:val="24"/>
          <w:szCs w:val="24"/>
          <w:lang w:val="en-US"/>
        </w:rPr>
        <w:t xml:space="preserve"> we agree with them. In terms of Section 47(3)(b) of the Criminal Law Codification Act</w:t>
      </w:r>
      <w:r w:rsidR="009551C4">
        <w:rPr>
          <w:rFonts w:ascii="Times New Roman" w:hAnsi="Times New Roman" w:cs="Times New Roman"/>
          <w:sz w:val="24"/>
          <w:szCs w:val="24"/>
          <w:lang w:val="en-US"/>
        </w:rPr>
        <w:t>,</w:t>
      </w:r>
      <w:r w:rsidR="00205AF2" w:rsidRPr="009A4D09">
        <w:rPr>
          <w:rFonts w:ascii="Times New Roman" w:hAnsi="Times New Roman" w:cs="Times New Roman"/>
          <w:sz w:val="24"/>
          <w:szCs w:val="24"/>
          <w:lang w:val="en-US"/>
        </w:rPr>
        <w:t xml:space="preserve"> murder is committed in aggravating circumstances where the deceased is a person over seventy years. That finding then implies that the court’s hands are fettered</w:t>
      </w:r>
      <w:r w:rsidR="009551C4">
        <w:rPr>
          <w:rFonts w:ascii="Times New Roman" w:hAnsi="Times New Roman" w:cs="Times New Roman"/>
          <w:sz w:val="24"/>
          <w:szCs w:val="24"/>
          <w:lang w:val="en-US"/>
        </w:rPr>
        <w:t>,</w:t>
      </w:r>
      <w:r w:rsidR="00205AF2" w:rsidRPr="009A4D09">
        <w:rPr>
          <w:rFonts w:ascii="Times New Roman" w:hAnsi="Times New Roman" w:cs="Times New Roman"/>
          <w:sz w:val="24"/>
          <w:szCs w:val="24"/>
          <w:lang w:val="en-US"/>
        </w:rPr>
        <w:t xml:space="preserve"> the minimum sentence that it can impose is 20 years.</w:t>
      </w:r>
      <w:r w:rsidR="00B4102A" w:rsidRPr="00B4102A">
        <w:rPr>
          <w:rFonts w:ascii="Times New Roman" w:hAnsi="Times New Roman" w:cs="Times New Roman"/>
          <w:b/>
          <w:bCs/>
          <w:sz w:val="24"/>
          <w:szCs w:val="24"/>
          <w:lang w:val="en-US"/>
        </w:rPr>
        <w:tab/>
        <w:t xml:space="preserve"> </w:t>
      </w:r>
    </w:p>
    <w:p w14:paraId="22A22D0C" w14:textId="093BF1A0" w:rsidR="000248F8" w:rsidRPr="000248F8" w:rsidRDefault="00FA130E" w:rsidP="000248F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[62] </w:t>
      </w:r>
      <w:r w:rsidR="000248F8" w:rsidRPr="000248F8">
        <w:rPr>
          <w:rFonts w:ascii="Times New Roman" w:hAnsi="Times New Roman" w:cs="Times New Roman"/>
          <w:sz w:val="24"/>
          <w:szCs w:val="24"/>
          <w:lang w:val="en-US"/>
        </w:rPr>
        <w:t>In mitigation</w:t>
      </w:r>
      <w:r w:rsidR="009551C4">
        <w:rPr>
          <w:rFonts w:ascii="Times New Roman" w:hAnsi="Times New Roman" w:cs="Times New Roman"/>
          <w:sz w:val="24"/>
          <w:szCs w:val="24"/>
          <w:lang w:val="en-US"/>
        </w:rPr>
        <w:t>,</w:t>
      </w:r>
      <w:r w:rsidR="000248F8" w:rsidRPr="000248F8">
        <w:rPr>
          <w:rFonts w:ascii="Times New Roman" w:hAnsi="Times New Roman" w:cs="Times New Roman"/>
          <w:sz w:val="24"/>
          <w:szCs w:val="24"/>
          <w:lang w:val="en-US"/>
        </w:rPr>
        <w:t xml:space="preserve"> the court will take into account the submissions made by the defence counsel. The accused is </w:t>
      </w:r>
      <w:r w:rsidR="009551C4">
        <w:rPr>
          <w:rFonts w:ascii="Times New Roman" w:hAnsi="Times New Roman" w:cs="Times New Roman"/>
          <w:sz w:val="24"/>
          <w:szCs w:val="24"/>
          <w:lang w:val="en-US"/>
        </w:rPr>
        <w:t xml:space="preserve">a </w:t>
      </w:r>
      <w:r w:rsidR="000248F8" w:rsidRPr="000248F8">
        <w:rPr>
          <w:rFonts w:ascii="Times New Roman" w:hAnsi="Times New Roman" w:cs="Times New Roman"/>
          <w:sz w:val="24"/>
          <w:szCs w:val="24"/>
          <w:lang w:val="en-US"/>
        </w:rPr>
        <w:t xml:space="preserve">youthful offender with family responsibilities. In fact, his mother was at pains to explain that he was taking care of them as his parents. Two of his children are mentally </w:t>
      </w:r>
      <w:r w:rsidR="006248C5">
        <w:rPr>
          <w:rFonts w:ascii="Times New Roman" w:hAnsi="Times New Roman" w:cs="Times New Roman"/>
          <w:sz w:val="24"/>
          <w:szCs w:val="24"/>
          <w:lang w:val="en-US"/>
        </w:rPr>
        <w:t>challenged</w:t>
      </w:r>
      <w:r w:rsidR="000248F8" w:rsidRPr="000248F8">
        <w:rPr>
          <w:rFonts w:ascii="Times New Roman" w:hAnsi="Times New Roman" w:cs="Times New Roman"/>
          <w:sz w:val="24"/>
          <w:szCs w:val="24"/>
          <w:lang w:val="en-US"/>
        </w:rPr>
        <w:t>. He has been in custody for six months</w:t>
      </w:r>
      <w:r w:rsidR="009551C4">
        <w:rPr>
          <w:rFonts w:ascii="Times New Roman" w:hAnsi="Times New Roman" w:cs="Times New Roman"/>
          <w:sz w:val="24"/>
          <w:szCs w:val="24"/>
          <w:lang w:val="en-US"/>
        </w:rPr>
        <w:t>,</w:t>
      </w:r>
      <w:r w:rsidR="000248F8" w:rsidRPr="000248F8">
        <w:rPr>
          <w:rFonts w:ascii="Times New Roman" w:hAnsi="Times New Roman" w:cs="Times New Roman"/>
          <w:sz w:val="24"/>
          <w:szCs w:val="24"/>
          <w:lang w:val="en-US"/>
        </w:rPr>
        <w:t xml:space="preserve"> which is not a considerable time awaiting trial.</w:t>
      </w:r>
    </w:p>
    <w:p w14:paraId="171E2CCE" w14:textId="4C766DF1" w:rsidR="000248F8" w:rsidRPr="000248F8" w:rsidRDefault="00FA130E" w:rsidP="000248F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[63] I</w:t>
      </w:r>
      <w:r w:rsidR="000248F8" w:rsidRPr="000248F8">
        <w:rPr>
          <w:rFonts w:ascii="Times New Roman" w:hAnsi="Times New Roman" w:cs="Times New Roman"/>
          <w:sz w:val="24"/>
          <w:szCs w:val="24"/>
          <w:lang w:val="en-US"/>
        </w:rPr>
        <w:t xml:space="preserve">t would be remiss of this court not to take into account the </w:t>
      </w:r>
      <w:r w:rsidR="004927D6" w:rsidRPr="000248F8">
        <w:rPr>
          <w:rFonts w:ascii="Times New Roman" w:hAnsi="Times New Roman" w:cs="Times New Roman"/>
          <w:sz w:val="24"/>
          <w:szCs w:val="24"/>
          <w:lang w:val="en-US"/>
        </w:rPr>
        <w:t>accused</w:t>
      </w:r>
      <w:r>
        <w:rPr>
          <w:rFonts w:ascii="Times New Roman" w:hAnsi="Times New Roman" w:cs="Times New Roman"/>
          <w:sz w:val="24"/>
          <w:szCs w:val="24"/>
          <w:lang w:val="en-US"/>
        </w:rPr>
        <w:t>’s</w:t>
      </w:r>
      <w:r w:rsidR="000248F8" w:rsidRPr="000248F8">
        <w:rPr>
          <w:rFonts w:ascii="Times New Roman" w:hAnsi="Times New Roman" w:cs="Times New Roman"/>
          <w:sz w:val="24"/>
          <w:szCs w:val="24"/>
          <w:lang w:val="en-US"/>
        </w:rPr>
        <w:t xml:space="preserve"> lived reality. Despite the denial, the probabilities are that the murder was </w:t>
      </w:r>
      <w:r w:rsidR="004927D6" w:rsidRPr="000248F8">
        <w:rPr>
          <w:rFonts w:ascii="Times New Roman" w:hAnsi="Times New Roman" w:cs="Times New Roman"/>
          <w:sz w:val="24"/>
          <w:szCs w:val="24"/>
          <w:lang w:val="en-US"/>
        </w:rPr>
        <w:t>motivated</w:t>
      </w:r>
      <w:r w:rsidR="000248F8" w:rsidRPr="000248F8">
        <w:rPr>
          <w:rFonts w:ascii="Times New Roman" w:hAnsi="Times New Roman" w:cs="Times New Roman"/>
          <w:sz w:val="24"/>
          <w:szCs w:val="24"/>
          <w:lang w:val="en-US"/>
        </w:rPr>
        <w:t xml:space="preserve"> by a genuine belief that his father was a witch or wizard.</w:t>
      </w:r>
    </w:p>
    <w:p w14:paraId="69A9E3E4" w14:textId="51C4F14B" w:rsidR="00BB0EE5" w:rsidRDefault="00645579" w:rsidP="000248F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[64</w:t>
      </w:r>
      <w:r w:rsidR="00841CB6">
        <w:rPr>
          <w:rFonts w:ascii="Times New Roman" w:hAnsi="Times New Roman" w:cs="Times New Roman"/>
          <w:sz w:val="24"/>
          <w:szCs w:val="24"/>
          <w:lang w:val="en-US"/>
        </w:rPr>
        <w:t>] Witchcraft</w:t>
      </w:r>
      <w:r>
        <w:rPr>
          <w:rFonts w:ascii="Times New Roman" w:hAnsi="Times New Roman" w:cs="Times New Roman"/>
          <w:sz w:val="24"/>
          <w:szCs w:val="24"/>
          <w:lang w:val="en-US"/>
        </w:rPr>
        <w:t xml:space="preserve"> is recognized in our communities</w:t>
      </w:r>
      <w:r w:rsidR="009551C4">
        <w:rPr>
          <w:rFonts w:ascii="Times New Roman" w:hAnsi="Times New Roman" w:cs="Times New Roman"/>
          <w:sz w:val="24"/>
          <w:szCs w:val="24"/>
          <w:lang w:val="en-US"/>
        </w:rPr>
        <w:t>,</w:t>
      </w:r>
      <w:r>
        <w:rPr>
          <w:rFonts w:ascii="Times New Roman" w:hAnsi="Times New Roman" w:cs="Times New Roman"/>
          <w:sz w:val="24"/>
          <w:szCs w:val="24"/>
          <w:lang w:val="en-US"/>
        </w:rPr>
        <w:t xml:space="preserve"> although the law has </w:t>
      </w:r>
      <w:r w:rsidR="00841CB6">
        <w:rPr>
          <w:rFonts w:ascii="Times New Roman" w:hAnsi="Times New Roman" w:cs="Times New Roman"/>
          <w:sz w:val="24"/>
          <w:szCs w:val="24"/>
          <w:lang w:val="en-US"/>
        </w:rPr>
        <w:t xml:space="preserve">criminalized naming those who practice it. </w:t>
      </w:r>
      <w:r w:rsidR="000248F8" w:rsidRPr="000248F8">
        <w:rPr>
          <w:rFonts w:ascii="Times New Roman" w:hAnsi="Times New Roman" w:cs="Times New Roman"/>
          <w:sz w:val="24"/>
          <w:szCs w:val="24"/>
          <w:lang w:val="en-US"/>
        </w:rPr>
        <w:t>It is not an alien belief. Makaita, the accused’s mother</w:t>
      </w:r>
      <w:r w:rsidR="009551C4">
        <w:rPr>
          <w:rFonts w:ascii="Times New Roman" w:hAnsi="Times New Roman" w:cs="Times New Roman"/>
          <w:sz w:val="24"/>
          <w:szCs w:val="24"/>
          <w:lang w:val="en-US"/>
        </w:rPr>
        <w:t>,</w:t>
      </w:r>
      <w:r w:rsidR="000248F8" w:rsidRPr="000248F8">
        <w:rPr>
          <w:rFonts w:ascii="Times New Roman" w:hAnsi="Times New Roman" w:cs="Times New Roman"/>
          <w:sz w:val="24"/>
          <w:szCs w:val="24"/>
          <w:lang w:val="en-US"/>
        </w:rPr>
        <w:t xml:space="preserve"> detailed</w:t>
      </w:r>
      <w:r w:rsidR="00F5442C">
        <w:rPr>
          <w:rFonts w:ascii="Times New Roman" w:hAnsi="Times New Roman" w:cs="Times New Roman"/>
          <w:sz w:val="24"/>
          <w:szCs w:val="24"/>
          <w:lang w:val="en-US"/>
        </w:rPr>
        <w:t xml:space="preserve"> the family and indeed the accused’s tormented life </w:t>
      </w:r>
      <w:r w:rsidR="00E56326">
        <w:rPr>
          <w:rFonts w:ascii="Times New Roman" w:hAnsi="Times New Roman" w:cs="Times New Roman"/>
          <w:sz w:val="24"/>
          <w:szCs w:val="24"/>
          <w:lang w:val="en-US"/>
        </w:rPr>
        <w:t>due to the deceased’s practices. As a Court</w:t>
      </w:r>
      <w:r w:rsidR="009551C4">
        <w:rPr>
          <w:rFonts w:ascii="Times New Roman" w:hAnsi="Times New Roman" w:cs="Times New Roman"/>
          <w:sz w:val="24"/>
          <w:szCs w:val="24"/>
          <w:lang w:val="en-US"/>
        </w:rPr>
        <w:t>,</w:t>
      </w:r>
      <w:r w:rsidR="00E56326">
        <w:rPr>
          <w:rFonts w:ascii="Times New Roman" w:hAnsi="Times New Roman" w:cs="Times New Roman"/>
          <w:sz w:val="24"/>
          <w:szCs w:val="24"/>
          <w:lang w:val="en-US"/>
        </w:rPr>
        <w:t xml:space="preserve"> we can only take note of the evidence</w:t>
      </w:r>
      <w:r w:rsidR="009551C4">
        <w:rPr>
          <w:rFonts w:ascii="Times New Roman" w:hAnsi="Times New Roman" w:cs="Times New Roman"/>
          <w:sz w:val="24"/>
          <w:szCs w:val="24"/>
          <w:lang w:val="en-US"/>
        </w:rPr>
        <w:t>,</w:t>
      </w:r>
      <w:r w:rsidR="00E56326">
        <w:rPr>
          <w:rFonts w:ascii="Times New Roman" w:hAnsi="Times New Roman" w:cs="Times New Roman"/>
          <w:sz w:val="24"/>
          <w:szCs w:val="24"/>
          <w:lang w:val="en-US"/>
        </w:rPr>
        <w:t xml:space="preserve"> but we also bear in mind that the deceased can no longer </w:t>
      </w:r>
      <w:r w:rsidR="00036194">
        <w:rPr>
          <w:rFonts w:ascii="Times New Roman" w:hAnsi="Times New Roman" w:cs="Times New Roman"/>
          <w:sz w:val="24"/>
          <w:szCs w:val="24"/>
          <w:lang w:val="en-US"/>
        </w:rPr>
        <w:t>speak.</w:t>
      </w:r>
      <w:r w:rsidR="00E56326">
        <w:rPr>
          <w:rFonts w:ascii="Times New Roman" w:hAnsi="Times New Roman" w:cs="Times New Roman"/>
          <w:sz w:val="24"/>
          <w:szCs w:val="24"/>
          <w:lang w:val="en-US"/>
        </w:rPr>
        <w:t xml:space="preserve"> His version cannot be heard. </w:t>
      </w:r>
      <w:r w:rsidR="00036194">
        <w:rPr>
          <w:rFonts w:ascii="Times New Roman" w:hAnsi="Times New Roman" w:cs="Times New Roman"/>
          <w:sz w:val="24"/>
          <w:szCs w:val="24"/>
          <w:lang w:val="en-US"/>
        </w:rPr>
        <w:t>Even if he was a witch</w:t>
      </w:r>
      <w:r w:rsidR="009551C4">
        <w:rPr>
          <w:rFonts w:ascii="Times New Roman" w:hAnsi="Times New Roman" w:cs="Times New Roman"/>
          <w:sz w:val="24"/>
          <w:szCs w:val="24"/>
          <w:lang w:val="en-US"/>
        </w:rPr>
        <w:t>,</w:t>
      </w:r>
      <w:r w:rsidR="00036194">
        <w:rPr>
          <w:rFonts w:ascii="Times New Roman" w:hAnsi="Times New Roman" w:cs="Times New Roman"/>
          <w:sz w:val="24"/>
          <w:szCs w:val="24"/>
          <w:lang w:val="en-US"/>
        </w:rPr>
        <w:t xml:space="preserve"> an eye for an eye approach is not justified at law, it will certainly make the whole world </w:t>
      </w:r>
      <w:r w:rsidR="00D84317">
        <w:rPr>
          <w:rFonts w:ascii="Times New Roman" w:hAnsi="Times New Roman" w:cs="Times New Roman"/>
          <w:sz w:val="24"/>
          <w:szCs w:val="24"/>
          <w:lang w:val="en-US"/>
        </w:rPr>
        <w:t>blind. The</w:t>
      </w:r>
      <w:r w:rsidR="00AE6F80">
        <w:rPr>
          <w:rFonts w:ascii="Times New Roman" w:hAnsi="Times New Roman" w:cs="Times New Roman"/>
          <w:sz w:val="24"/>
          <w:szCs w:val="24"/>
          <w:lang w:val="en-US"/>
        </w:rPr>
        <w:t xml:space="preserve"> right to life protected in our Constitution is not for the perfect human being, who does not exist anywhere. That right is for </w:t>
      </w:r>
      <w:r w:rsidR="009551C4">
        <w:rPr>
          <w:rFonts w:ascii="Times New Roman" w:hAnsi="Times New Roman" w:cs="Times New Roman"/>
          <w:sz w:val="24"/>
          <w:szCs w:val="24"/>
          <w:lang w:val="en-US"/>
        </w:rPr>
        <w:t>everyone</w:t>
      </w:r>
      <w:r w:rsidR="00AE6F80">
        <w:rPr>
          <w:rFonts w:ascii="Times New Roman" w:hAnsi="Times New Roman" w:cs="Times New Roman"/>
          <w:sz w:val="24"/>
          <w:szCs w:val="24"/>
          <w:lang w:val="en-US"/>
        </w:rPr>
        <w:t xml:space="preserve"> by virtue of being a human being. The sanctity of life must be protected by </w:t>
      </w:r>
      <w:r w:rsidR="009551C4">
        <w:rPr>
          <w:rFonts w:ascii="Times New Roman" w:hAnsi="Times New Roman" w:cs="Times New Roman"/>
          <w:sz w:val="24"/>
          <w:szCs w:val="24"/>
          <w:lang w:val="en-US"/>
        </w:rPr>
        <w:t>the courts</w:t>
      </w:r>
      <w:r w:rsidR="00AE6F80">
        <w:rPr>
          <w:rFonts w:ascii="Times New Roman" w:hAnsi="Times New Roman" w:cs="Times New Roman"/>
          <w:sz w:val="24"/>
          <w:szCs w:val="24"/>
          <w:lang w:val="en-US"/>
        </w:rPr>
        <w:t xml:space="preserve">. </w:t>
      </w:r>
      <w:r w:rsidR="008B14E4">
        <w:rPr>
          <w:rFonts w:ascii="Times New Roman" w:hAnsi="Times New Roman" w:cs="Times New Roman"/>
          <w:sz w:val="24"/>
          <w:szCs w:val="24"/>
          <w:lang w:val="en-US"/>
        </w:rPr>
        <w:t xml:space="preserve"> The belief will be treated as mitigatory.</w:t>
      </w:r>
    </w:p>
    <w:p w14:paraId="31E80EB2" w14:textId="0B69BBD7" w:rsidR="000248F8" w:rsidRPr="000248F8" w:rsidRDefault="008B14E4" w:rsidP="000248F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[65]</w:t>
      </w:r>
      <w:r w:rsidR="000248F8" w:rsidRPr="000248F8">
        <w:rPr>
          <w:rFonts w:ascii="Times New Roman" w:hAnsi="Times New Roman" w:cs="Times New Roman"/>
          <w:sz w:val="24"/>
          <w:szCs w:val="24"/>
          <w:lang w:val="en-US"/>
        </w:rPr>
        <w:t>There was no premeditation</w:t>
      </w:r>
      <w:r w:rsidR="009551C4">
        <w:rPr>
          <w:rFonts w:ascii="Times New Roman" w:hAnsi="Times New Roman" w:cs="Times New Roman"/>
          <w:sz w:val="24"/>
          <w:szCs w:val="24"/>
          <w:lang w:val="en-US"/>
        </w:rPr>
        <w:t>,</w:t>
      </w:r>
      <w:r w:rsidR="00BB0EE5">
        <w:rPr>
          <w:rFonts w:ascii="Times New Roman" w:hAnsi="Times New Roman" w:cs="Times New Roman"/>
          <w:sz w:val="24"/>
          <w:szCs w:val="24"/>
          <w:lang w:val="en-US"/>
        </w:rPr>
        <w:t xml:space="preserve"> although the accused </w:t>
      </w:r>
      <w:r w:rsidR="00AA201B">
        <w:rPr>
          <w:rFonts w:ascii="Times New Roman" w:hAnsi="Times New Roman" w:cs="Times New Roman"/>
          <w:sz w:val="24"/>
          <w:szCs w:val="24"/>
          <w:lang w:val="en-US"/>
        </w:rPr>
        <w:t>harbored</w:t>
      </w:r>
      <w:r w:rsidR="00BB0EE5">
        <w:rPr>
          <w:rFonts w:ascii="Times New Roman" w:hAnsi="Times New Roman" w:cs="Times New Roman"/>
          <w:sz w:val="24"/>
          <w:szCs w:val="24"/>
          <w:lang w:val="en-US"/>
        </w:rPr>
        <w:t xml:space="preserve"> some vendetta against the deceased</w:t>
      </w:r>
      <w:r w:rsidR="000248F8" w:rsidRPr="000248F8">
        <w:rPr>
          <w:rFonts w:ascii="Times New Roman" w:hAnsi="Times New Roman" w:cs="Times New Roman"/>
          <w:sz w:val="24"/>
          <w:szCs w:val="24"/>
          <w:lang w:val="en-US"/>
        </w:rPr>
        <w:t xml:space="preserve">. </w:t>
      </w:r>
      <w:r w:rsidR="00A650CB">
        <w:rPr>
          <w:rFonts w:ascii="Times New Roman" w:hAnsi="Times New Roman" w:cs="Times New Roman"/>
          <w:sz w:val="24"/>
          <w:szCs w:val="24"/>
          <w:lang w:val="en-US"/>
        </w:rPr>
        <w:t xml:space="preserve">There was no reason for the accused to be so </w:t>
      </w:r>
      <w:r w:rsidR="009551C4">
        <w:rPr>
          <w:rFonts w:ascii="Times New Roman" w:hAnsi="Times New Roman" w:cs="Times New Roman"/>
          <w:sz w:val="24"/>
          <w:szCs w:val="24"/>
          <w:lang w:val="en-US"/>
        </w:rPr>
        <w:t>high-handed</w:t>
      </w:r>
      <w:r w:rsidR="00A650CB">
        <w:rPr>
          <w:rFonts w:ascii="Times New Roman" w:hAnsi="Times New Roman" w:cs="Times New Roman"/>
          <w:sz w:val="24"/>
          <w:szCs w:val="24"/>
          <w:lang w:val="en-US"/>
        </w:rPr>
        <w:t xml:space="preserve"> towards his </w:t>
      </w:r>
      <w:r w:rsidR="00A25FBE">
        <w:rPr>
          <w:rFonts w:ascii="Times New Roman" w:hAnsi="Times New Roman" w:cs="Times New Roman"/>
          <w:sz w:val="24"/>
          <w:szCs w:val="24"/>
          <w:lang w:val="en-US"/>
        </w:rPr>
        <w:t>father. It</w:t>
      </w:r>
      <w:r w:rsidR="000F2E33">
        <w:rPr>
          <w:rFonts w:ascii="Times New Roman" w:hAnsi="Times New Roman" w:cs="Times New Roman"/>
          <w:sz w:val="24"/>
          <w:szCs w:val="24"/>
          <w:lang w:val="en-US"/>
        </w:rPr>
        <w:t xml:space="preserve"> is highly aggravating that the accused </w:t>
      </w:r>
      <w:r w:rsidR="000248F8" w:rsidRPr="000248F8">
        <w:rPr>
          <w:rFonts w:ascii="Times New Roman" w:hAnsi="Times New Roman" w:cs="Times New Roman"/>
          <w:sz w:val="24"/>
          <w:szCs w:val="24"/>
          <w:lang w:val="en-US"/>
        </w:rPr>
        <w:t>killed his father an oct</w:t>
      </w:r>
      <w:r w:rsidR="000F2E33">
        <w:rPr>
          <w:rFonts w:ascii="Times New Roman" w:hAnsi="Times New Roman" w:cs="Times New Roman"/>
          <w:sz w:val="24"/>
          <w:szCs w:val="24"/>
          <w:lang w:val="en-US"/>
        </w:rPr>
        <w:t>ogenarian</w:t>
      </w:r>
      <w:r w:rsidR="00AA201B">
        <w:rPr>
          <w:rFonts w:ascii="Times New Roman" w:hAnsi="Times New Roman" w:cs="Times New Roman"/>
          <w:sz w:val="24"/>
          <w:szCs w:val="24"/>
          <w:lang w:val="en-US"/>
        </w:rPr>
        <w:t>. Children are expected to honour their parents, even if the parent is good or the worst</w:t>
      </w:r>
      <w:r w:rsidR="009551C4">
        <w:rPr>
          <w:rFonts w:ascii="Times New Roman" w:hAnsi="Times New Roman" w:cs="Times New Roman"/>
          <w:sz w:val="24"/>
          <w:szCs w:val="24"/>
          <w:lang w:val="en-US"/>
        </w:rPr>
        <w:t>,</w:t>
      </w:r>
      <w:r w:rsidR="00AA201B">
        <w:rPr>
          <w:rFonts w:ascii="Times New Roman" w:hAnsi="Times New Roman" w:cs="Times New Roman"/>
          <w:sz w:val="24"/>
          <w:szCs w:val="24"/>
          <w:lang w:val="en-US"/>
        </w:rPr>
        <w:t xml:space="preserve"> that is the </w:t>
      </w:r>
      <w:r w:rsidR="007B1AAE">
        <w:rPr>
          <w:rFonts w:ascii="Times New Roman" w:hAnsi="Times New Roman" w:cs="Times New Roman"/>
          <w:sz w:val="24"/>
          <w:szCs w:val="24"/>
          <w:lang w:val="en-US"/>
        </w:rPr>
        <w:t>command.</w:t>
      </w:r>
      <w:r w:rsidR="007B1AAE" w:rsidRPr="000248F8">
        <w:rPr>
          <w:rFonts w:ascii="Times New Roman" w:hAnsi="Times New Roman" w:cs="Times New Roman"/>
          <w:sz w:val="24"/>
          <w:szCs w:val="24"/>
          <w:lang w:val="en-US"/>
        </w:rPr>
        <w:t xml:space="preserve"> Instead</w:t>
      </w:r>
      <w:r w:rsidR="000248F8" w:rsidRPr="000248F8">
        <w:rPr>
          <w:rFonts w:ascii="Times New Roman" w:hAnsi="Times New Roman" w:cs="Times New Roman"/>
          <w:sz w:val="24"/>
          <w:szCs w:val="24"/>
          <w:lang w:val="en-US"/>
        </w:rPr>
        <w:t xml:space="preserve"> of protecting his aged father as is expected of children</w:t>
      </w:r>
      <w:r w:rsidR="009551C4">
        <w:rPr>
          <w:rFonts w:ascii="Times New Roman" w:hAnsi="Times New Roman" w:cs="Times New Roman"/>
          <w:sz w:val="24"/>
          <w:szCs w:val="24"/>
          <w:lang w:val="en-US"/>
        </w:rPr>
        <w:t>,</w:t>
      </w:r>
      <w:r w:rsidR="000248F8" w:rsidRPr="000248F8">
        <w:rPr>
          <w:rFonts w:ascii="Times New Roman" w:hAnsi="Times New Roman" w:cs="Times New Roman"/>
          <w:sz w:val="24"/>
          <w:szCs w:val="24"/>
          <w:lang w:val="en-US"/>
        </w:rPr>
        <w:t xml:space="preserve"> he was the </w:t>
      </w:r>
      <w:r w:rsidR="00A25FBE">
        <w:rPr>
          <w:rFonts w:ascii="Times New Roman" w:hAnsi="Times New Roman" w:cs="Times New Roman"/>
          <w:sz w:val="24"/>
          <w:szCs w:val="24"/>
          <w:lang w:val="en-US"/>
        </w:rPr>
        <w:t>villain</w:t>
      </w:r>
      <w:r w:rsidR="000248F8" w:rsidRPr="000248F8">
        <w:rPr>
          <w:rFonts w:ascii="Times New Roman" w:hAnsi="Times New Roman" w:cs="Times New Roman"/>
          <w:sz w:val="24"/>
          <w:szCs w:val="24"/>
          <w:lang w:val="en-US"/>
        </w:rPr>
        <w:t>.</w:t>
      </w:r>
      <w:r w:rsidR="008D0C96">
        <w:rPr>
          <w:rFonts w:ascii="Times New Roman" w:hAnsi="Times New Roman" w:cs="Times New Roman"/>
          <w:sz w:val="24"/>
          <w:szCs w:val="24"/>
          <w:lang w:val="en-US"/>
        </w:rPr>
        <w:t xml:space="preserve"> </w:t>
      </w:r>
      <w:r w:rsidR="00745A8D" w:rsidRPr="00745A8D">
        <w:rPr>
          <w:rFonts w:ascii="Times New Roman" w:hAnsi="Times New Roman" w:cs="Times New Roman"/>
          <w:sz w:val="24"/>
          <w:szCs w:val="24"/>
          <w:lang w:val="en-US"/>
        </w:rPr>
        <w:t xml:space="preserve">The accused’s demeanor in court did not show any </w:t>
      </w:r>
      <w:r w:rsidR="00A25FBE" w:rsidRPr="00745A8D">
        <w:rPr>
          <w:rFonts w:ascii="Times New Roman" w:hAnsi="Times New Roman" w:cs="Times New Roman"/>
          <w:sz w:val="24"/>
          <w:szCs w:val="24"/>
          <w:lang w:val="en-US"/>
        </w:rPr>
        <w:t>remorse.</w:t>
      </w:r>
    </w:p>
    <w:p w14:paraId="2E88802E" w14:textId="7257E8AA" w:rsidR="000248F8" w:rsidRPr="000248F8" w:rsidRDefault="00D84317" w:rsidP="000248F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r w:rsidR="003A54A4">
        <w:rPr>
          <w:rFonts w:ascii="Times New Roman" w:hAnsi="Times New Roman" w:cs="Times New Roman"/>
          <w:sz w:val="24"/>
          <w:szCs w:val="24"/>
          <w:lang w:val="en-US"/>
        </w:rPr>
        <w:t>66]</w:t>
      </w:r>
      <w:r w:rsidR="003A54A4" w:rsidRPr="000248F8">
        <w:rPr>
          <w:rFonts w:ascii="Times New Roman" w:hAnsi="Times New Roman" w:cs="Times New Roman"/>
          <w:sz w:val="24"/>
          <w:szCs w:val="24"/>
          <w:lang w:val="en-US"/>
        </w:rPr>
        <w:t xml:space="preserve"> The</w:t>
      </w:r>
      <w:r w:rsidR="000248F8" w:rsidRPr="000248F8">
        <w:rPr>
          <w:rFonts w:ascii="Times New Roman" w:hAnsi="Times New Roman" w:cs="Times New Roman"/>
          <w:sz w:val="24"/>
          <w:szCs w:val="24"/>
          <w:lang w:val="en-US"/>
        </w:rPr>
        <w:t xml:space="preserve"> attack on the deceased was callous and incessant. He used a log to assault the deceased all over the body. The detailed </w:t>
      </w:r>
      <w:r w:rsidR="009551C4">
        <w:rPr>
          <w:rFonts w:ascii="Times New Roman" w:hAnsi="Times New Roman" w:cs="Times New Roman"/>
          <w:sz w:val="24"/>
          <w:szCs w:val="24"/>
          <w:lang w:val="en-US"/>
        </w:rPr>
        <w:t>post-mortem</w:t>
      </w:r>
      <w:r w:rsidR="000248F8" w:rsidRPr="000248F8">
        <w:rPr>
          <w:rFonts w:ascii="Times New Roman" w:hAnsi="Times New Roman" w:cs="Times New Roman"/>
          <w:sz w:val="24"/>
          <w:szCs w:val="24"/>
          <w:lang w:val="en-US"/>
        </w:rPr>
        <w:t xml:space="preserve"> report showed more than five wounds on the right side of the deceased’s body, at the back of </w:t>
      </w:r>
      <w:r w:rsidR="009551C4">
        <w:rPr>
          <w:rFonts w:ascii="Times New Roman" w:hAnsi="Times New Roman" w:cs="Times New Roman"/>
          <w:sz w:val="24"/>
          <w:szCs w:val="24"/>
          <w:lang w:val="en-US"/>
        </w:rPr>
        <w:t xml:space="preserve">his </w:t>
      </w:r>
      <w:r w:rsidR="000248F8" w:rsidRPr="000248F8">
        <w:rPr>
          <w:rFonts w:ascii="Times New Roman" w:hAnsi="Times New Roman" w:cs="Times New Roman"/>
          <w:sz w:val="24"/>
          <w:szCs w:val="24"/>
          <w:lang w:val="en-US"/>
        </w:rPr>
        <w:t>head and on the back of his body.</w:t>
      </w:r>
    </w:p>
    <w:p w14:paraId="45AA436C" w14:textId="030D95D6" w:rsidR="000248F8" w:rsidRPr="000248F8" w:rsidRDefault="00D84317" w:rsidP="000248F8">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0414A4">
        <w:rPr>
          <w:rFonts w:ascii="Times New Roman" w:hAnsi="Times New Roman" w:cs="Times New Roman"/>
          <w:sz w:val="24"/>
          <w:szCs w:val="24"/>
          <w:lang w:val="en-US"/>
        </w:rPr>
        <w:t>67] There</w:t>
      </w:r>
      <w:r w:rsidR="00AC20D2">
        <w:rPr>
          <w:rFonts w:ascii="Times New Roman" w:hAnsi="Times New Roman" w:cs="Times New Roman"/>
          <w:sz w:val="24"/>
          <w:szCs w:val="24"/>
          <w:lang w:val="en-US"/>
        </w:rPr>
        <w:t xml:space="preserve"> is no valid reason to vary the sentence upwards from the minimum in light of the family’s belief in witchcraft. </w:t>
      </w:r>
      <w:r w:rsidR="00B07A37" w:rsidRPr="00B07A37">
        <w:rPr>
          <w:rFonts w:ascii="Times New Roman" w:hAnsi="Times New Roman" w:cs="Times New Roman"/>
          <w:sz w:val="24"/>
          <w:szCs w:val="24"/>
          <w:lang w:val="en-US"/>
        </w:rPr>
        <w:t>Their reality</w:t>
      </w:r>
      <w:r w:rsidR="009551C4">
        <w:rPr>
          <w:rFonts w:ascii="Times New Roman" w:hAnsi="Times New Roman" w:cs="Times New Roman"/>
          <w:sz w:val="24"/>
          <w:szCs w:val="24"/>
          <w:lang w:val="en-US"/>
        </w:rPr>
        <w:t>,</w:t>
      </w:r>
      <w:r w:rsidR="00B07A37" w:rsidRPr="00B07A37">
        <w:rPr>
          <w:rFonts w:ascii="Times New Roman" w:hAnsi="Times New Roman" w:cs="Times New Roman"/>
          <w:sz w:val="24"/>
          <w:szCs w:val="24"/>
          <w:lang w:val="en-US"/>
        </w:rPr>
        <w:t xml:space="preserve"> whether rightly or wrongly</w:t>
      </w:r>
      <w:r w:rsidR="00D12BFC">
        <w:rPr>
          <w:rFonts w:ascii="Times New Roman" w:hAnsi="Times New Roman" w:cs="Times New Roman"/>
          <w:sz w:val="24"/>
          <w:szCs w:val="24"/>
          <w:lang w:val="en-US"/>
        </w:rPr>
        <w:t xml:space="preserve"> held</w:t>
      </w:r>
      <w:r w:rsidR="009551C4">
        <w:rPr>
          <w:rFonts w:ascii="Times New Roman" w:hAnsi="Times New Roman" w:cs="Times New Roman"/>
          <w:sz w:val="24"/>
          <w:szCs w:val="24"/>
          <w:lang w:val="en-US"/>
        </w:rPr>
        <w:t>,</w:t>
      </w:r>
      <w:r w:rsidR="00B07A37" w:rsidRPr="00B07A37">
        <w:rPr>
          <w:rFonts w:ascii="Times New Roman" w:hAnsi="Times New Roman" w:cs="Times New Roman"/>
          <w:sz w:val="24"/>
          <w:szCs w:val="24"/>
          <w:lang w:val="en-US"/>
        </w:rPr>
        <w:t xml:space="preserve"> is that the accuse</w:t>
      </w:r>
      <w:r>
        <w:rPr>
          <w:rFonts w:ascii="Times New Roman" w:hAnsi="Times New Roman" w:cs="Times New Roman"/>
          <w:sz w:val="24"/>
          <w:szCs w:val="24"/>
          <w:lang w:val="en-US"/>
        </w:rPr>
        <w:t>d</w:t>
      </w:r>
      <w:r w:rsidR="00B07A37" w:rsidRPr="00B07A37">
        <w:rPr>
          <w:rFonts w:ascii="Times New Roman" w:hAnsi="Times New Roman" w:cs="Times New Roman"/>
          <w:sz w:val="24"/>
          <w:szCs w:val="24"/>
          <w:lang w:val="en-US"/>
        </w:rPr>
        <w:t xml:space="preserve"> has </w:t>
      </w:r>
      <w:r w:rsidR="006C5E86">
        <w:rPr>
          <w:rFonts w:ascii="Times New Roman" w:hAnsi="Times New Roman" w:cs="Times New Roman"/>
          <w:sz w:val="24"/>
          <w:szCs w:val="24"/>
          <w:lang w:val="en-US"/>
        </w:rPr>
        <w:t>already suffered</w:t>
      </w:r>
      <w:r w:rsidR="00B07A37" w:rsidRPr="00B07A37">
        <w:rPr>
          <w:rFonts w:ascii="Times New Roman" w:hAnsi="Times New Roman" w:cs="Times New Roman"/>
          <w:sz w:val="24"/>
          <w:szCs w:val="24"/>
          <w:lang w:val="en-US"/>
        </w:rPr>
        <w:t xml:space="preserve"> due to the deceased’s</w:t>
      </w:r>
      <w:r w:rsidR="000414A4">
        <w:rPr>
          <w:rFonts w:ascii="Times New Roman" w:hAnsi="Times New Roman" w:cs="Times New Roman"/>
          <w:sz w:val="24"/>
          <w:szCs w:val="24"/>
          <w:lang w:val="en-US"/>
        </w:rPr>
        <w:t xml:space="preserve"> perceived</w:t>
      </w:r>
      <w:r w:rsidR="00B07A37" w:rsidRPr="00B07A37">
        <w:rPr>
          <w:rFonts w:ascii="Times New Roman" w:hAnsi="Times New Roman" w:cs="Times New Roman"/>
          <w:sz w:val="24"/>
          <w:szCs w:val="24"/>
          <w:lang w:val="en-US"/>
        </w:rPr>
        <w:t xml:space="preserve"> </w:t>
      </w:r>
      <w:r w:rsidRPr="00B07A37">
        <w:rPr>
          <w:rFonts w:ascii="Times New Roman" w:hAnsi="Times New Roman" w:cs="Times New Roman"/>
          <w:sz w:val="24"/>
          <w:szCs w:val="24"/>
          <w:lang w:val="en-US"/>
        </w:rPr>
        <w:t>conduct.</w:t>
      </w:r>
      <w:r>
        <w:rPr>
          <w:rFonts w:ascii="Times New Roman" w:hAnsi="Times New Roman" w:cs="Times New Roman"/>
          <w:sz w:val="24"/>
          <w:szCs w:val="24"/>
          <w:lang w:val="en-US"/>
        </w:rPr>
        <w:t xml:space="preserve"> Had</w:t>
      </w:r>
      <w:r w:rsidR="00AC20D2">
        <w:rPr>
          <w:rFonts w:ascii="Times New Roman" w:hAnsi="Times New Roman" w:cs="Times New Roman"/>
          <w:sz w:val="24"/>
          <w:szCs w:val="24"/>
          <w:lang w:val="en-US"/>
        </w:rPr>
        <w:t xml:space="preserve"> it not been for that the appropriate sentence for a son who kills his old father should be in the region of 25 years.</w:t>
      </w:r>
      <w:r w:rsidR="000248F8" w:rsidRPr="000248F8">
        <w:rPr>
          <w:rFonts w:ascii="Times New Roman" w:hAnsi="Times New Roman" w:cs="Times New Roman"/>
          <w:sz w:val="24"/>
          <w:szCs w:val="24"/>
          <w:lang w:val="en-US"/>
        </w:rPr>
        <w:t xml:space="preserve"> </w:t>
      </w:r>
    </w:p>
    <w:p w14:paraId="2FE9507D" w14:textId="77777777" w:rsidR="000248F8" w:rsidRPr="000248F8" w:rsidRDefault="000248F8" w:rsidP="000248F8">
      <w:pPr>
        <w:spacing w:line="360" w:lineRule="auto"/>
        <w:ind w:firstLine="720"/>
        <w:jc w:val="both"/>
        <w:rPr>
          <w:rFonts w:ascii="Times New Roman" w:hAnsi="Times New Roman" w:cs="Times New Roman"/>
          <w:sz w:val="24"/>
          <w:szCs w:val="24"/>
          <w:lang w:val="en-US"/>
        </w:rPr>
      </w:pPr>
      <w:r w:rsidRPr="000248F8">
        <w:rPr>
          <w:rFonts w:ascii="Times New Roman" w:hAnsi="Times New Roman" w:cs="Times New Roman"/>
          <w:sz w:val="24"/>
          <w:szCs w:val="24"/>
          <w:lang w:val="en-US"/>
        </w:rPr>
        <w:t>Accordingly, the following sentence is imposed.</w:t>
      </w:r>
    </w:p>
    <w:p w14:paraId="7B8A7944" w14:textId="18CC709A" w:rsidR="00D7380D" w:rsidRDefault="000248F8" w:rsidP="003A54A4">
      <w:pPr>
        <w:spacing w:line="360" w:lineRule="auto"/>
        <w:ind w:firstLine="720"/>
        <w:jc w:val="both"/>
        <w:rPr>
          <w:rFonts w:ascii="Times New Roman" w:hAnsi="Times New Roman" w:cs="Times New Roman"/>
          <w:b/>
          <w:sz w:val="24"/>
          <w:szCs w:val="24"/>
          <w:u w:val="single"/>
          <w:lang w:val="en-US"/>
        </w:rPr>
      </w:pPr>
      <w:r w:rsidRPr="000248F8">
        <w:rPr>
          <w:rFonts w:ascii="Times New Roman" w:hAnsi="Times New Roman" w:cs="Times New Roman"/>
          <w:b/>
          <w:bCs/>
          <w:sz w:val="24"/>
          <w:szCs w:val="24"/>
          <w:lang w:val="en-US"/>
        </w:rPr>
        <w:t>20 years imprisonment</w:t>
      </w:r>
      <w:r w:rsidRPr="000248F8">
        <w:rPr>
          <w:rFonts w:ascii="Times New Roman" w:hAnsi="Times New Roman" w:cs="Times New Roman"/>
          <w:sz w:val="24"/>
          <w:szCs w:val="24"/>
          <w:lang w:val="en-US"/>
        </w:rPr>
        <w:t>.</w:t>
      </w:r>
    </w:p>
    <w:p w14:paraId="72C850E2" w14:textId="77777777" w:rsidR="00E11871" w:rsidRDefault="00E11871" w:rsidP="00D7380D">
      <w:pPr>
        <w:ind w:firstLine="720"/>
        <w:jc w:val="both"/>
        <w:rPr>
          <w:rFonts w:ascii="Times New Roman" w:hAnsi="Times New Roman" w:cs="Times New Roman"/>
          <w:b/>
          <w:sz w:val="24"/>
          <w:szCs w:val="24"/>
          <w:u w:val="single"/>
          <w:lang w:val="en-US"/>
        </w:rPr>
      </w:pPr>
    </w:p>
    <w:p w14:paraId="316929A4" w14:textId="77777777" w:rsidR="007F545B" w:rsidRDefault="00750DAC" w:rsidP="00C73CDA">
      <w:pPr>
        <w:jc w:val="both"/>
        <w:rPr>
          <w:rFonts w:ascii="Times New Roman" w:hAnsi="Times New Roman" w:cs="Times New Roman"/>
          <w:sz w:val="24"/>
          <w:szCs w:val="24"/>
          <w:lang w:val="en-US"/>
        </w:rPr>
      </w:pPr>
      <w:r w:rsidRPr="00C124AD">
        <w:rPr>
          <w:rFonts w:ascii="Times New Roman" w:hAnsi="Times New Roman" w:cs="Times New Roman"/>
          <w:i/>
          <w:sz w:val="24"/>
          <w:szCs w:val="24"/>
          <w:lang w:val="en-US"/>
        </w:rPr>
        <w:t xml:space="preserve">National Prosecuting </w:t>
      </w:r>
      <w:r w:rsidR="00C124AD" w:rsidRPr="00C124AD">
        <w:rPr>
          <w:rFonts w:ascii="Times New Roman" w:hAnsi="Times New Roman" w:cs="Times New Roman"/>
          <w:i/>
          <w:sz w:val="24"/>
          <w:szCs w:val="24"/>
          <w:lang w:val="en-US"/>
        </w:rPr>
        <w:t>Authority</w:t>
      </w:r>
      <w:r w:rsidR="00C124AD" w:rsidRPr="00C124AD">
        <w:rPr>
          <w:rFonts w:ascii="Times New Roman" w:hAnsi="Times New Roman" w:cs="Times New Roman"/>
          <w:sz w:val="24"/>
          <w:szCs w:val="24"/>
          <w:lang w:val="en-US"/>
        </w:rPr>
        <w:t>,</w:t>
      </w:r>
      <w:r w:rsidRPr="00C124AD">
        <w:rPr>
          <w:rFonts w:ascii="Times New Roman" w:hAnsi="Times New Roman" w:cs="Times New Roman"/>
          <w:sz w:val="24"/>
          <w:szCs w:val="24"/>
          <w:lang w:val="en-US"/>
        </w:rPr>
        <w:t xml:space="preserve"> </w:t>
      </w:r>
      <w:r w:rsidRPr="00F97C68">
        <w:rPr>
          <w:rFonts w:ascii="Times New Roman" w:hAnsi="Times New Roman" w:cs="Times New Roman"/>
          <w:i/>
          <w:sz w:val="24"/>
          <w:szCs w:val="24"/>
          <w:lang w:val="en-US"/>
        </w:rPr>
        <w:t xml:space="preserve">the </w:t>
      </w:r>
      <w:r w:rsidR="00012EC0">
        <w:rPr>
          <w:rFonts w:ascii="Times New Roman" w:hAnsi="Times New Roman" w:cs="Times New Roman"/>
          <w:i/>
          <w:sz w:val="24"/>
          <w:szCs w:val="24"/>
          <w:lang w:val="en-US"/>
        </w:rPr>
        <w:t>S</w:t>
      </w:r>
      <w:r w:rsidRPr="00F97C68">
        <w:rPr>
          <w:rFonts w:ascii="Times New Roman" w:hAnsi="Times New Roman" w:cs="Times New Roman"/>
          <w:i/>
          <w:sz w:val="24"/>
          <w:szCs w:val="24"/>
          <w:lang w:val="en-US"/>
        </w:rPr>
        <w:t>tate’</w:t>
      </w:r>
      <w:r w:rsidR="00A51C3A" w:rsidRPr="00F97C68">
        <w:rPr>
          <w:rFonts w:ascii="Times New Roman" w:hAnsi="Times New Roman" w:cs="Times New Roman"/>
          <w:i/>
          <w:sz w:val="24"/>
          <w:szCs w:val="24"/>
          <w:lang w:val="en-US"/>
        </w:rPr>
        <w:t>s Legal P</w:t>
      </w:r>
      <w:r w:rsidRPr="00F97C68">
        <w:rPr>
          <w:rFonts w:ascii="Times New Roman" w:hAnsi="Times New Roman" w:cs="Times New Roman"/>
          <w:i/>
          <w:sz w:val="24"/>
          <w:szCs w:val="24"/>
          <w:lang w:val="en-US"/>
        </w:rPr>
        <w:t>ractitioners</w:t>
      </w:r>
    </w:p>
    <w:p w14:paraId="5D01698E" w14:textId="698F1692" w:rsidR="00C124AD" w:rsidRPr="007F545B" w:rsidRDefault="006931CD" w:rsidP="00C73CDA">
      <w:pPr>
        <w:jc w:val="both"/>
        <w:rPr>
          <w:rFonts w:ascii="Times New Roman" w:hAnsi="Times New Roman" w:cs="Times New Roman"/>
          <w:sz w:val="24"/>
          <w:szCs w:val="24"/>
          <w:lang w:val="en-US"/>
        </w:rPr>
      </w:pPr>
      <w:r>
        <w:rPr>
          <w:rFonts w:ascii="Times New Roman" w:hAnsi="Times New Roman" w:cs="Times New Roman"/>
          <w:i/>
          <w:sz w:val="24"/>
          <w:szCs w:val="24"/>
          <w:lang w:val="en-US"/>
        </w:rPr>
        <w:t>Murambasvina Legal Practice</w:t>
      </w:r>
      <w:r w:rsidR="00A51C3A" w:rsidRPr="00A51C3A">
        <w:rPr>
          <w:rFonts w:ascii="Times New Roman" w:hAnsi="Times New Roman" w:cs="Times New Roman"/>
          <w:i/>
          <w:sz w:val="24"/>
          <w:szCs w:val="24"/>
          <w:lang w:val="en-US"/>
        </w:rPr>
        <w:t>, the accused’</w:t>
      </w:r>
      <w:r w:rsidR="00D40309">
        <w:rPr>
          <w:rFonts w:ascii="Times New Roman" w:hAnsi="Times New Roman" w:cs="Times New Roman"/>
          <w:i/>
          <w:sz w:val="24"/>
          <w:szCs w:val="24"/>
          <w:lang w:val="en-US"/>
        </w:rPr>
        <w:t>s</w:t>
      </w:r>
      <w:r w:rsidR="00A51C3A" w:rsidRPr="00A51C3A">
        <w:rPr>
          <w:rFonts w:ascii="Times New Roman" w:hAnsi="Times New Roman" w:cs="Times New Roman"/>
          <w:i/>
          <w:sz w:val="24"/>
          <w:szCs w:val="24"/>
          <w:lang w:val="en-US"/>
        </w:rPr>
        <w:t xml:space="preserve"> </w:t>
      </w:r>
      <w:r w:rsidR="00DC7EC7">
        <w:rPr>
          <w:rFonts w:ascii="Times New Roman" w:hAnsi="Times New Roman" w:cs="Times New Roman"/>
          <w:i/>
          <w:sz w:val="24"/>
          <w:szCs w:val="24"/>
          <w:lang w:val="en-US"/>
        </w:rPr>
        <w:t>L</w:t>
      </w:r>
      <w:r w:rsidR="00A51C3A" w:rsidRPr="00A51C3A">
        <w:rPr>
          <w:rFonts w:ascii="Times New Roman" w:hAnsi="Times New Roman" w:cs="Times New Roman"/>
          <w:i/>
          <w:sz w:val="24"/>
          <w:szCs w:val="24"/>
          <w:lang w:val="en-US"/>
        </w:rPr>
        <w:t xml:space="preserve">egal </w:t>
      </w:r>
      <w:r w:rsidR="00DC7EC7">
        <w:rPr>
          <w:rFonts w:ascii="Times New Roman" w:hAnsi="Times New Roman" w:cs="Times New Roman"/>
          <w:i/>
          <w:sz w:val="24"/>
          <w:szCs w:val="24"/>
          <w:lang w:val="en-US"/>
        </w:rPr>
        <w:t>P</w:t>
      </w:r>
      <w:r w:rsidR="00A51C3A" w:rsidRPr="00A51C3A">
        <w:rPr>
          <w:rFonts w:ascii="Times New Roman" w:hAnsi="Times New Roman" w:cs="Times New Roman"/>
          <w:i/>
          <w:sz w:val="24"/>
          <w:szCs w:val="24"/>
          <w:lang w:val="en-US"/>
        </w:rPr>
        <w:t>ractitioners</w:t>
      </w:r>
    </w:p>
    <w:sectPr w:rsidR="00C124AD" w:rsidRPr="007F545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A2C02" w14:textId="77777777" w:rsidR="00127D87" w:rsidRDefault="00127D87" w:rsidP="002B5C97">
      <w:pPr>
        <w:spacing w:after="0" w:line="240" w:lineRule="auto"/>
      </w:pPr>
      <w:r>
        <w:separator/>
      </w:r>
    </w:p>
  </w:endnote>
  <w:endnote w:type="continuationSeparator" w:id="0">
    <w:p w14:paraId="32E211F9" w14:textId="77777777" w:rsidR="00127D87" w:rsidRDefault="00127D87" w:rsidP="002B5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33CBF" w14:textId="77777777" w:rsidR="00127D87" w:rsidRDefault="00127D87" w:rsidP="002B5C97">
      <w:pPr>
        <w:spacing w:after="0" w:line="240" w:lineRule="auto"/>
      </w:pPr>
      <w:r>
        <w:separator/>
      </w:r>
    </w:p>
  </w:footnote>
  <w:footnote w:type="continuationSeparator" w:id="0">
    <w:p w14:paraId="0F9501B7" w14:textId="77777777" w:rsidR="00127D87" w:rsidRDefault="00127D87" w:rsidP="002B5C97">
      <w:pPr>
        <w:spacing w:after="0" w:line="240" w:lineRule="auto"/>
      </w:pPr>
      <w:r>
        <w:continuationSeparator/>
      </w:r>
    </w:p>
  </w:footnote>
  <w:footnote w:id="1">
    <w:p w14:paraId="5E07732E" w14:textId="624EF05A" w:rsidR="00F046D2" w:rsidRDefault="00F046D2">
      <w:pPr>
        <w:pStyle w:val="FootnoteText"/>
      </w:pPr>
      <w:r>
        <w:rPr>
          <w:rStyle w:val="FootnoteReference"/>
        </w:rPr>
        <w:footnoteRef/>
      </w:r>
      <w:r>
        <w:t xml:space="preserve"> S v Shabalala </w:t>
      </w:r>
      <w:r w:rsidR="00A6553E">
        <w:t>1986 (4) SA 734 (A)</w:t>
      </w:r>
    </w:p>
    <w:tbl>
      <w:tblPr>
        <w:tblW w:w="236" w:type="dxa"/>
        <w:tblInd w:w="9436"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36"/>
      </w:tblGrid>
      <w:tr w:rsidR="00F046D2" w:rsidRPr="00F046D2" w14:paraId="0033E48C" w14:textId="77777777" w:rsidTr="006B34A1">
        <w:trPr>
          <w:trHeight w:val="109"/>
        </w:trPr>
        <w:tc>
          <w:tcPr>
            <w:tcW w:w="236" w:type="dxa"/>
            <w:tcBorders>
              <w:top w:val="none" w:sz="6" w:space="0" w:color="auto"/>
              <w:bottom w:val="none" w:sz="6" w:space="0" w:color="auto"/>
            </w:tcBorders>
          </w:tcPr>
          <w:p w14:paraId="5EDA852C" w14:textId="62818789" w:rsidR="00F046D2" w:rsidRPr="00F046D2" w:rsidRDefault="00F046D2" w:rsidP="00F046D2">
            <w:pPr>
              <w:pStyle w:val="FootnoteText"/>
              <w:rPr>
                <w:lang w:val="en-ZW"/>
              </w:rPr>
            </w:pPr>
          </w:p>
        </w:tc>
      </w:tr>
    </w:tbl>
    <w:p w14:paraId="732BE499" w14:textId="33B5BC59" w:rsidR="00F046D2" w:rsidRDefault="00F046D2">
      <w:pPr>
        <w:pStyle w:val="FootnoteText"/>
      </w:pPr>
    </w:p>
  </w:footnote>
  <w:footnote w:id="2">
    <w:p w14:paraId="0FD75109" w14:textId="5B0643F1" w:rsidR="00640E5B" w:rsidRDefault="00640E5B">
      <w:pPr>
        <w:pStyle w:val="FootnoteText"/>
      </w:pPr>
      <w:r>
        <w:rPr>
          <w:rStyle w:val="FootnoteReference"/>
        </w:rPr>
        <w:footnoteRef/>
      </w:r>
      <w:r>
        <w:t xml:space="preserve"> </w:t>
      </w:r>
      <w:r w:rsidRPr="00640E5B">
        <w:rPr>
          <w:i/>
          <w:iCs/>
          <w:lang w:val="en-ZW"/>
        </w:rPr>
        <w:t xml:space="preserve">AG </w:t>
      </w:r>
      <w:r w:rsidRPr="00640E5B">
        <w:rPr>
          <w:lang w:val="en-ZW"/>
        </w:rPr>
        <w:t xml:space="preserve">v </w:t>
      </w:r>
      <w:r w:rsidRPr="00640E5B">
        <w:rPr>
          <w:i/>
          <w:iCs/>
          <w:lang w:val="en-ZW"/>
        </w:rPr>
        <w:t xml:space="preserve">Slatter &amp; Ors </w:t>
      </w:r>
      <w:r w:rsidRPr="00640E5B">
        <w:rPr>
          <w:lang w:val="en-ZW"/>
        </w:rPr>
        <w:t>1984 (1) ZLR 306 (S)</w:t>
      </w:r>
      <w:r>
        <w:rPr>
          <w:lang w:val="en-ZW"/>
        </w:rPr>
        <w:t xml:space="preserve"> where denial of legal representation was held to be undue influence.</w:t>
      </w:r>
    </w:p>
  </w:footnote>
  <w:footnote w:id="3">
    <w:p w14:paraId="1A11D8CE" w14:textId="77777777" w:rsidR="00AA4DAC" w:rsidRDefault="00AA4DAC" w:rsidP="00AA4DAC">
      <w:pPr>
        <w:pStyle w:val="FootnoteText"/>
      </w:pPr>
      <w:r>
        <w:rPr>
          <w:rStyle w:val="FootnoteReference"/>
        </w:rPr>
        <w:footnoteRef/>
      </w:r>
      <w:r>
        <w:t xml:space="preserve"> Dlamini vs CCT 1/98, S v Balkwell &amp; Anotehr 2006 )1) SACR60N</w:t>
      </w:r>
    </w:p>
  </w:footnote>
  <w:footnote w:id="4">
    <w:p w14:paraId="2B410B2B" w14:textId="4CF08408" w:rsidR="009B167D" w:rsidRDefault="009B167D">
      <w:pPr>
        <w:pStyle w:val="FootnoteText"/>
      </w:pPr>
      <w:r>
        <w:rPr>
          <w:rStyle w:val="FootnoteReference"/>
        </w:rPr>
        <w:footnoteRef/>
      </w:r>
      <w:r>
        <w:t xml:space="preserve"> </w:t>
      </w:r>
      <w:r w:rsidRPr="009B167D">
        <w:rPr>
          <w:lang w:val="en-ZW"/>
        </w:rPr>
        <w:t>1982 (2) ZLR 290 (S) at 295 G – 296 A</w:t>
      </w:r>
    </w:p>
  </w:footnote>
  <w:footnote w:id="5">
    <w:p w14:paraId="39B7291C" w14:textId="5B100E97" w:rsidR="00AA4DAC" w:rsidRDefault="00AA4DAC" w:rsidP="00AA4DAC">
      <w:pPr>
        <w:pStyle w:val="FootnoteText"/>
      </w:pPr>
      <w:r>
        <w:rPr>
          <w:rStyle w:val="FootnoteReference"/>
        </w:rPr>
        <w:footnoteRef/>
      </w:r>
      <w:r w:rsidR="00F441D0">
        <w:t xml:space="preserve"> </w:t>
      </w:r>
      <w:bookmarkStart w:id="1" w:name="_Hlk224743344"/>
      <w:r w:rsidR="00F441D0">
        <w:t>S v</w:t>
      </w:r>
      <w:r>
        <w:t xml:space="preserve"> Hamunakwandi 2015 (i) ZLR 392 (H), </w:t>
      </w:r>
      <w:bookmarkEnd w:id="1"/>
      <w:r>
        <w:t>S v Chi</w:t>
      </w:r>
      <w:r w:rsidR="00F441D0">
        <w:t>u</w:t>
      </w:r>
      <w:r>
        <w:t>rungwe HH295/15, S v Techu &amp; Others, HH 371/15, Tsa</w:t>
      </w:r>
      <w:r w:rsidR="00F441D0">
        <w:t>ur</w:t>
      </w:r>
      <w:r>
        <w:t xml:space="preserve">a &amp; </w:t>
      </w:r>
      <w:r w:rsidR="00F441D0">
        <w:t>O</w:t>
      </w:r>
      <w:r>
        <w:t xml:space="preserve">thers vs S HMT2/20, S v Tshuma HB 171/22 </w:t>
      </w:r>
    </w:p>
  </w:footnote>
  <w:footnote w:id="6">
    <w:p w14:paraId="2A3F1047" w14:textId="7EB82741" w:rsidR="003E1521" w:rsidRDefault="003E1521">
      <w:pPr>
        <w:pStyle w:val="FootnoteText"/>
      </w:pPr>
      <w:r>
        <w:rPr>
          <w:rStyle w:val="FootnoteReference"/>
        </w:rPr>
        <w:footnoteRef/>
      </w:r>
      <w:r>
        <w:t xml:space="preserve"> </w:t>
      </w:r>
      <w:r w:rsidRPr="003E1521">
        <w:rPr>
          <w:i/>
          <w:iCs/>
          <w:lang w:val="en-ZW"/>
        </w:rPr>
        <w:t>1981 (3) SA 172</w:t>
      </w:r>
      <w:r>
        <w:rPr>
          <w:i/>
          <w:iCs/>
          <w:lang w:val="en-ZW"/>
        </w:rPr>
        <w:t xml:space="preserve"> A</w:t>
      </w:r>
    </w:p>
  </w:footnote>
  <w:footnote w:id="7">
    <w:p w14:paraId="1811BE97" w14:textId="41FF76C3" w:rsidR="00A84A23" w:rsidRDefault="00A84A23">
      <w:pPr>
        <w:pStyle w:val="FootnoteText"/>
      </w:pPr>
      <w:r>
        <w:rPr>
          <w:rStyle w:val="FootnoteReference"/>
        </w:rPr>
        <w:footnoteRef/>
      </w:r>
      <w:r>
        <w:t xml:space="preserve"> </w:t>
      </w:r>
      <w:r w:rsidRPr="00A84A23">
        <w:rPr>
          <w:lang w:val="en-ZW"/>
        </w:rPr>
        <w:t>S v Madzokere &amp; Ors 2012 (1) ZLR 538 .S</w:t>
      </w:r>
      <w:r w:rsidR="009551C4">
        <w:rPr>
          <w:lang w:val="en-ZW"/>
        </w:rPr>
        <w:t xml:space="preserve"> </w:t>
      </w:r>
      <w:r w:rsidRPr="00A84A23">
        <w:rPr>
          <w:lang w:val="en-ZW"/>
        </w:rPr>
        <w:t>v Ndlovu 2001 (2) ZLR 261</w:t>
      </w:r>
    </w:p>
  </w:footnote>
  <w:footnote w:id="8">
    <w:p w14:paraId="61B07CC8" w14:textId="4275600A" w:rsidR="001651BA" w:rsidRDefault="001651BA">
      <w:pPr>
        <w:pStyle w:val="FootnoteText"/>
      </w:pPr>
      <w:r>
        <w:rPr>
          <w:rStyle w:val="FootnoteReference"/>
        </w:rPr>
        <w:footnoteRef/>
      </w:r>
      <w:r>
        <w:t xml:space="preserve"> S v Nyengane 1996 (2) SACR 520, S v Botha 1995 (2) </w:t>
      </w:r>
      <w:r w:rsidR="00343B2B">
        <w:t>SA</w:t>
      </w:r>
      <w:r w:rsidR="00AA54F6">
        <w:t xml:space="preserve"> </w:t>
      </w:r>
      <w:r w:rsidR="0038444F">
        <w:t>,</w:t>
      </w:r>
    </w:p>
  </w:footnote>
  <w:footnote w:id="9">
    <w:p w14:paraId="2CD24868" w14:textId="5BA277AC" w:rsidR="00536111" w:rsidRDefault="00536111">
      <w:pPr>
        <w:pStyle w:val="FootnoteText"/>
      </w:pPr>
      <w:r>
        <w:rPr>
          <w:rStyle w:val="FootnoteReference"/>
        </w:rPr>
        <w:footnoteRef/>
      </w:r>
      <w:r>
        <w:t xml:space="preserve"> </w:t>
      </w:r>
      <w:r w:rsidRPr="00536111">
        <w:rPr>
          <w:lang w:val="en-ZW"/>
        </w:rPr>
        <w:t xml:space="preserve">[2007] SCA 91 (RSA)  </w:t>
      </w:r>
    </w:p>
  </w:footnote>
  <w:footnote w:id="10">
    <w:p w14:paraId="5BDF0A32" w14:textId="299467E5" w:rsidR="004E417A" w:rsidRDefault="004E417A">
      <w:pPr>
        <w:pStyle w:val="FootnoteText"/>
      </w:pPr>
      <w:r>
        <w:rPr>
          <w:rStyle w:val="FootnoteReference"/>
        </w:rPr>
        <w:footnoteRef/>
      </w:r>
      <w:r>
        <w:t xml:space="preserve"> </w:t>
      </w:r>
      <w:r w:rsidR="00101419" w:rsidRPr="00101419">
        <w:rPr>
          <w:lang w:val="en-ZW"/>
        </w:rPr>
        <w:t>2024 (2) SACR 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878354"/>
      <w:docPartObj>
        <w:docPartGallery w:val="Page Numbers (Top of Page)"/>
        <w:docPartUnique/>
      </w:docPartObj>
    </w:sdtPr>
    <w:sdtEndPr>
      <w:rPr>
        <w:noProof/>
      </w:rPr>
    </w:sdtEndPr>
    <w:sdtContent>
      <w:p w14:paraId="1FD07BBD" w14:textId="46498B93" w:rsidR="00C775AF" w:rsidRDefault="00C775AF">
        <w:pPr>
          <w:pStyle w:val="Header"/>
          <w:jc w:val="right"/>
          <w:rPr>
            <w:noProof/>
          </w:rPr>
        </w:pPr>
        <w:r>
          <w:fldChar w:fldCharType="begin"/>
        </w:r>
        <w:r>
          <w:instrText xml:space="preserve"> PAGE   \* MERGEFORMAT </w:instrText>
        </w:r>
        <w:r>
          <w:fldChar w:fldCharType="separate"/>
        </w:r>
        <w:r w:rsidR="00C2704A">
          <w:rPr>
            <w:noProof/>
          </w:rPr>
          <w:t>7</w:t>
        </w:r>
        <w:r>
          <w:rPr>
            <w:noProof/>
          </w:rPr>
          <w:fldChar w:fldCharType="end"/>
        </w:r>
      </w:p>
      <w:p w14:paraId="4185C610" w14:textId="77BF17CC" w:rsidR="00C775AF" w:rsidRDefault="00C775AF">
        <w:pPr>
          <w:pStyle w:val="Header"/>
          <w:jc w:val="right"/>
          <w:rPr>
            <w:noProof/>
          </w:rPr>
        </w:pPr>
        <w:r>
          <w:rPr>
            <w:noProof/>
          </w:rPr>
          <w:t>HCC</w:t>
        </w:r>
        <w:r w:rsidR="002223C8">
          <w:rPr>
            <w:noProof/>
          </w:rPr>
          <w:t xml:space="preserve"> 17\26</w:t>
        </w:r>
      </w:p>
      <w:p w14:paraId="232A0C4A" w14:textId="1456776F" w:rsidR="00C775AF" w:rsidRDefault="00C775AF">
        <w:pPr>
          <w:pStyle w:val="Header"/>
          <w:jc w:val="right"/>
        </w:pPr>
        <w:r>
          <w:rPr>
            <w:noProof/>
          </w:rPr>
          <w:t xml:space="preserve">HCCR </w:t>
        </w:r>
        <w:r w:rsidR="007B41BD">
          <w:rPr>
            <w:noProof/>
          </w:rPr>
          <w:t>1</w:t>
        </w:r>
        <w:r w:rsidR="00F408AC">
          <w:rPr>
            <w:noProof/>
          </w:rPr>
          <w:t>863</w:t>
        </w:r>
        <w:r w:rsidR="0058495D">
          <w:rPr>
            <w:noProof/>
          </w:rPr>
          <w:t>/2</w:t>
        </w:r>
        <w:r w:rsidR="00D7380D">
          <w:rPr>
            <w:noProof/>
          </w:rPr>
          <w:t>5</w:t>
        </w:r>
      </w:p>
    </w:sdtContent>
  </w:sdt>
  <w:p w14:paraId="298FF44D" w14:textId="77777777" w:rsidR="00C775AF" w:rsidRDefault="00C775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02464"/>
    <w:multiLevelType w:val="hybridMultilevel"/>
    <w:tmpl w:val="0B68DDDE"/>
    <w:lvl w:ilvl="0" w:tplc="4B5689C2">
      <w:start w:val="1"/>
      <w:numFmt w:val="decimal"/>
      <w:lvlText w:val="%1."/>
      <w:lvlJc w:val="left"/>
      <w:pPr>
        <w:ind w:left="1080" w:hanging="360"/>
      </w:pPr>
      <w:rPr>
        <w:rFonts w:hint="default"/>
        <w:i w:val="0"/>
        <w:iCs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15:restartNumberingAfterBreak="0">
    <w:nsid w:val="1D254724"/>
    <w:multiLevelType w:val="hybridMultilevel"/>
    <w:tmpl w:val="35D225CE"/>
    <w:lvl w:ilvl="0" w:tplc="9244E33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3BBE1CBB"/>
    <w:multiLevelType w:val="hybridMultilevel"/>
    <w:tmpl w:val="A404DD40"/>
    <w:lvl w:ilvl="0" w:tplc="77EC0F32">
      <w:start w:val="1"/>
      <w:numFmt w:val="decimal"/>
      <w:lvlText w:val="%1."/>
      <w:lvlJc w:val="left"/>
      <w:pPr>
        <w:ind w:left="720" w:hanging="360"/>
      </w:pPr>
      <w:rPr>
        <w:rFonts w:hint="default"/>
        <w:b/>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4B913D5E"/>
    <w:multiLevelType w:val="hybridMultilevel"/>
    <w:tmpl w:val="8A8EF91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55282AAD"/>
    <w:multiLevelType w:val="hybridMultilevel"/>
    <w:tmpl w:val="710E84E6"/>
    <w:lvl w:ilvl="0" w:tplc="255A606C">
      <w:start w:val="1"/>
      <w:numFmt w:val="lowerRoman"/>
      <w:lvlText w:val="%1."/>
      <w:lvlJc w:val="left"/>
      <w:pPr>
        <w:ind w:left="1080" w:hanging="72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5C1856D3"/>
    <w:multiLevelType w:val="hybridMultilevel"/>
    <w:tmpl w:val="C40C991E"/>
    <w:lvl w:ilvl="0" w:tplc="D05CF59A">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7DE76ACA"/>
    <w:multiLevelType w:val="hybridMultilevel"/>
    <w:tmpl w:val="1180D718"/>
    <w:lvl w:ilvl="0" w:tplc="197E612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16cid:durableId="994069715">
    <w:abstractNumId w:val="2"/>
  </w:num>
  <w:num w:numId="2" w16cid:durableId="736054324">
    <w:abstractNumId w:val="3"/>
  </w:num>
  <w:num w:numId="3" w16cid:durableId="1585527883">
    <w:abstractNumId w:val="6"/>
  </w:num>
  <w:num w:numId="4" w16cid:durableId="1623801818">
    <w:abstractNumId w:val="1"/>
  </w:num>
  <w:num w:numId="5" w16cid:durableId="1687898484">
    <w:abstractNumId w:val="4"/>
  </w:num>
  <w:num w:numId="6" w16cid:durableId="1394818640">
    <w:abstractNumId w:val="0"/>
  </w:num>
  <w:num w:numId="7" w16cid:durableId="1550802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138"/>
    <w:rsid w:val="00003907"/>
    <w:rsid w:val="00003C0B"/>
    <w:rsid w:val="000043CD"/>
    <w:rsid w:val="000045FF"/>
    <w:rsid w:val="00005FD9"/>
    <w:rsid w:val="0001230A"/>
    <w:rsid w:val="00012B2C"/>
    <w:rsid w:val="00012EC0"/>
    <w:rsid w:val="0001406B"/>
    <w:rsid w:val="00015308"/>
    <w:rsid w:val="000179AB"/>
    <w:rsid w:val="00020C92"/>
    <w:rsid w:val="0002215B"/>
    <w:rsid w:val="000248F8"/>
    <w:rsid w:val="000256F4"/>
    <w:rsid w:val="00025F54"/>
    <w:rsid w:val="00027786"/>
    <w:rsid w:val="00031679"/>
    <w:rsid w:val="00036194"/>
    <w:rsid w:val="000362E7"/>
    <w:rsid w:val="0003770C"/>
    <w:rsid w:val="0003775C"/>
    <w:rsid w:val="00040581"/>
    <w:rsid w:val="000414A4"/>
    <w:rsid w:val="00043D50"/>
    <w:rsid w:val="0004520A"/>
    <w:rsid w:val="00053619"/>
    <w:rsid w:val="00054CB3"/>
    <w:rsid w:val="000566A6"/>
    <w:rsid w:val="00062823"/>
    <w:rsid w:val="000635D3"/>
    <w:rsid w:val="000646D8"/>
    <w:rsid w:val="00064E84"/>
    <w:rsid w:val="00066669"/>
    <w:rsid w:val="00066A35"/>
    <w:rsid w:val="00066ABB"/>
    <w:rsid w:val="00073656"/>
    <w:rsid w:val="000737F8"/>
    <w:rsid w:val="00073ED2"/>
    <w:rsid w:val="0007460C"/>
    <w:rsid w:val="00074CAA"/>
    <w:rsid w:val="00076094"/>
    <w:rsid w:val="0007709D"/>
    <w:rsid w:val="00081275"/>
    <w:rsid w:val="0008283C"/>
    <w:rsid w:val="00084A64"/>
    <w:rsid w:val="000863BA"/>
    <w:rsid w:val="00087D3E"/>
    <w:rsid w:val="00090179"/>
    <w:rsid w:val="00090F23"/>
    <w:rsid w:val="00093A2E"/>
    <w:rsid w:val="00094DCC"/>
    <w:rsid w:val="000A625C"/>
    <w:rsid w:val="000A6D14"/>
    <w:rsid w:val="000B0996"/>
    <w:rsid w:val="000B18A4"/>
    <w:rsid w:val="000B3B7C"/>
    <w:rsid w:val="000B4951"/>
    <w:rsid w:val="000B5A7F"/>
    <w:rsid w:val="000B6FE2"/>
    <w:rsid w:val="000B73E9"/>
    <w:rsid w:val="000C0E03"/>
    <w:rsid w:val="000C3739"/>
    <w:rsid w:val="000C66F4"/>
    <w:rsid w:val="000D3AC4"/>
    <w:rsid w:val="000D43BC"/>
    <w:rsid w:val="000D4E45"/>
    <w:rsid w:val="000D7184"/>
    <w:rsid w:val="000E06ED"/>
    <w:rsid w:val="000E0719"/>
    <w:rsid w:val="000E310D"/>
    <w:rsid w:val="000E3A92"/>
    <w:rsid w:val="000E41D9"/>
    <w:rsid w:val="000E7208"/>
    <w:rsid w:val="000E758F"/>
    <w:rsid w:val="000F038E"/>
    <w:rsid w:val="000F1723"/>
    <w:rsid w:val="000F193B"/>
    <w:rsid w:val="000F2E33"/>
    <w:rsid w:val="00101419"/>
    <w:rsid w:val="00102E79"/>
    <w:rsid w:val="00106756"/>
    <w:rsid w:val="001101A3"/>
    <w:rsid w:val="00110683"/>
    <w:rsid w:val="0011075C"/>
    <w:rsid w:val="00111709"/>
    <w:rsid w:val="00112123"/>
    <w:rsid w:val="00113644"/>
    <w:rsid w:val="00117237"/>
    <w:rsid w:val="00117E01"/>
    <w:rsid w:val="001208DD"/>
    <w:rsid w:val="0012126E"/>
    <w:rsid w:val="001235A4"/>
    <w:rsid w:val="00126B1C"/>
    <w:rsid w:val="00127D87"/>
    <w:rsid w:val="001331CB"/>
    <w:rsid w:val="00133E6E"/>
    <w:rsid w:val="00140C8C"/>
    <w:rsid w:val="001423FA"/>
    <w:rsid w:val="0014406E"/>
    <w:rsid w:val="00144E6A"/>
    <w:rsid w:val="00157401"/>
    <w:rsid w:val="00157640"/>
    <w:rsid w:val="00160F53"/>
    <w:rsid w:val="0016467E"/>
    <w:rsid w:val="001651BA"/>
    <w:rsid w:val="00170130"/>
    <w:rsid w:val="001706B5"/>
    <w:rsid w:val="001717B0"/>
    <w:rsid w:val="00171850"/>
    <w:rsid w:val="001746DD"/>
    <w:rsid w:val="00175804"/>
    <w:rsid w:val="00175D8E"/>
    <w:rsid w:val="00176444"/>
    <w:rsid w:val="00177A12"/>
    <w:rsid w:val="00182302"/>
    <w:rsid w:val="00184EEE"/>
    <w:rsid w:val="001A10FB"/>
    <w:rsid w:val="001A5689"/>
    <w:rsid w:val="001A5753"/>
    <w:rsid w:val="001A6EDA"/>
    <w:rsid w:val="001A7643"/>
    <w:rsid w:val="001B10C5"/>
    <w:rsid w:val="001B16B2"/>
    <w:rsid w:val="001B1F54"/>
    <w:rsid w:val="001B42BA"/>
    <w:rsid w:val="001B4D91"/>
    <w:rsid w:val="001B5280"/>
    <w:rsid w:val="001B6267"/>
    <w:rsid w:val="001B706C"/>
    <w:rsid w:val="001B76EE"/>
    <w:rsid w:val="001C5A56"/>
    <w:rsid w:val="001D1DAA"/>
    <w:rsid w:val="001E4114"/>
    <w:rsid w:val="001E4785"/>
    <w:rsid w:val="001E76F9"/>
    <w:rsid w:val="001F2C07"/>
    <w:rsid w:val="001F57E6"/>
    <w:rsid w:val="001F7BD0"/>
    <w:rsid w:val="001F7C95"/>
    <w:rsid w:val="0020006A"/>
    <w:rsid w:val="00200FA9"/>
    <w:rsid w:val="00203019"/>
    <w:rsid w:val="002030B3"/>
    <w:rsid w:val="002030E0"/>
    <w:rsid w:val="00205AF2"/>
    <w:rsid w:val="00206B18"/>
    <w:rsid w:val="00207C71"/>
    <w:rsid w:val="00212789"/>
    <w:rsid w:val="00212A79"/>
    <w:rsid w:val="00212C05"/>
    <w:rsid w:val="00213215"/>
    <w:rsid w:val="002223C8"/>
    <w:rsid w:val="00223D0A"/>
    <w:rsid w:val="00225449"/>
    <w:rsid w:val="0022624D"/>
    <w:rsid w:val="00230E2D"/>
    <w:rsid w:val="002315E1"/>
    <w:rsid w:val="0023281B"/>
    <w:rsid w:val="00233A5B"/>
    <w:rsid w:val="00236D93"/>
    <w:rsid w:val="00246B52"/>
    <w:rsid w:val="00250228"/>
    <w:rsid w:val="002543EB"/>
    <w:rsid w:val="002563A9"/>
    <w:rsid w:val="002578A5"/>
    <w:rsid w:val="002602F6"/>
    <w:rsid w:val="00263B41"/>
    <w:rsid w:val="00264E80"/>
    <w:rsid w:val="00265CD9"/>
    <w:rsid w:val="002700ED"/>
    <w:rsid w:val="0027114F"/>
    <w:rsid w:val="00272360"/>
    <w:rsid w:val="002744E0"/>
    <w:rsid w:val="00274CDA"/>
    <w:rsid w:val="0027797C"/>
    <w:rsid w:val="0028682A"/>
    <w:rsid w:val="00286F27"/>
    <w:rsid w:val="00287F1B"/>
    <w:rsid w:val="002918DA"/>
    <w:rsid w:val="00291ECE"/>
    <w:rsid w:val="00292174"/>
    <w:rsid w:val="002927E1"/>
    <w:rsid w:val="00294429"/>
    <w:rsid w:val="002A6696"/>
    <w:rsid w:val="002B5C97"/>
    <w:rsid w:val="002C3781"/>
    <w:rsid w:val="002C3D86"/>
    <w:rsid w:val="002D3465"/>
    <w:rsid w:val="002D35C4"/>
    <w:rsid w:val="002D79A2"/>
    <w:rsid w:val="002D7B26"/>
    <w:rsid w:val="002E115C"/>
    <w:rsid w:val="002E14F7"/>
    <w:rsid w:val="002E19C7"/>
    <w:rsid w:val="002E52E3"/>
    <w:rsid w:val="002F18F8"/>
    <w:rsid w:val="002F7182"/>
    <w:rsid w:val="00300358"/>
    <w:rsid w:val="0030128B"/>
    <w:rsid w:val="003050E1"/>
    <w:rsid w:val="003073CC"/>
    <w:rsid w:val="0031172F"/>
    <w:rsid w:val="00311CCA"/>
    <w:rsid w:val="00314E8E"/>
    <w:rsid w:val="003166D2"/>
    <w:rsid w:val="003167F8"/>
    <w:rsid w:val="00317122"/>
    <w:rsid w:val="003211BE"/>
    <w:rsid w:val="00322303"/>
    <w:rsid w:val="00322EE3"/>
    <w:rsid w:val="0033608D"/>
    <w:rsid w:val="00340011"/>
    <w:rsid w:val="0034311A"/>
    <w:rsid w:val="0034349A"/>
    <w:rsid w:val="00343B2B"/>
    <w:rsid w:val="00351FF8"/>
    <w:rsid w:val="00353563"/>
    <w:rsid w:val="0035369A"/>
    <w:rsid w:val="00357587"/>
    <w:rsid w:val="00362A37"/>
    <w:rsid w:val="00364992"/>
    <w:rsid w:val="003665CB"/>
    <w:rsid w:val="00370939"/>
    <w:rsid w:val="00373DB5"/>
    <w:rsid w:val="0037692D"/>
    <w:rsid w:val="00383C62"/>
    <w:rsid w:val="0038444F"/>
    <w:rsid w:val="003846B9"/>
    <w:rsid w:val="00392D46"/>
    <w:rsid w:val="003939B9"/>
    <w:rsid w:val="00395FBE"/>
    <w:rsid w:val="003963FF"/>
    <w:rsid w:val="003969F0"/>
    <w:rsid w:val="00396B89"/>
    <w:rsid w:val="00397DD7"/>
    <w:rsid w:val="003A0227"/>
    <w:rsid w:val="003A066D"/>
    <w:rsid w:val="003A54A4"/>
    <w:rsid w:val="003A57A3"/>
    <w:rsid w:val="003A604A"/>
    <w:rsid w:val="003A60BE"/>
    <w:rsid w:val="003A7967"/>
    <w:rsid w:val="003B010A"/>
    <w:rsid w:val="003B09AA"/>
    <w:rsid w:val="003B294C"/>
    <w:rsid w:val="003B5089"/>
    <w:rsid w:val="003B5C83"/>
    <w:rsid w:val="003B729A"/>
    <w:rsid w:val="003C0C43"/>
    <w:rsid w:val="003D08E2"/>
    <w:rsid w:val="003D2866"/>
    <w:rsid w:val="003D53DD"/>
    <w:rsid w:val="003D6252"/>
    <w:rsid w:val="003E1521"/>
    <w:rsid w:val="003E1BCF"/>
    <w:rsid w:val="003E2842"/>
    <w:rsid w:val="003E4B4A"/>
    <w:rsid w:val="003E52DC"/>
    <w:rsid w:val="003E556C"/>
    <w:rsid w:val="003F2306"/>
    <w:rsid w:val="003F296F"/>
    <w:rsid w:val="003F3ABF"/>
    <w:rsid w:val="003F4CFE"/>
    <w:rsid w:val="004002C7"/>
    <w:rsid w:val="0040312A"/>
    <w:rsid w:val="00405C88"/>
    <w:rsid w:val="0040771D"/>
    <w:rsid w:val="00412401"/>
    <w:rsid w:val="00413FC0"/>
    <w:rsid w:val="00415EF6"/>
    <w:rsid w:val="00420079"/>
    <w:rsid w:val="0042101C"/>
    <w:rsid w:val="0042481A"/>
    <w:rsid w:val="00424891"/>
    <w:rsid w:val="00424D77"/>
    <w:rsid w:val="00424F2C"/>
    <w:rsid w:val="0042697A"/>
    <w:rsid w:val="00433281"/>
    <w:rsid w:val="00433444"/>
    <w:rsid w:val="0043404C"/>
    <w:rsid w:val="004344E5"/>
    <w:rsid w:val="004400DF"/>
    <w:rsid w:val="00440868"/>
    <w:rsid w:val="00440EF2"/>
    <w:rsid w:val="00441D1D"/>
    <w:rsid w:val="00442978"/>
    <w:rsid w:val="00445416"/>
    <w:rsid w:val="00446188"/>
    <w:rsid w:val="00447649"/>
    <w:rsid w:val="0045259E"/>
    <w:rsid w:val="00455812"/>
    <w:rsid w:val="00460F0C"/>
    <w:rsid w:val="00462852"/>
    <w:rsid w:val="00466D30"/>
    <w:rsid w:val="00467E1A"/>
    <w:rsid w:val="00471A9A"/>
    <w:rsid w:val="004761AF"/>
    <w:rsid w:val="004805CC"/>
    <w:rsid w:val="00483F65"/>
    <w:rsid w:val="0048523B"/>
    <w:rsid w:val="00487D94"/>
    <w:rsid w:val="00487F63"/>
    <w:rsid w:val="00490AE7"/>
    <w:rsid w:val="00492473"/>
    <w:rsid w:val="004927D6"/>
    <w:rsid w:val="00492B63"/>
    <w:rsid w:val="00494B2D"/>
    <w:rsid w:val="00496FDD"/>
    <w:rsid w:val="004A0AB6"/>
    <w:rsid w:val="004A456E"/>
    <w:rsid w:val="004A5808"/>
    <w:rsid w:val="004A6A78"/>
    <w:rsid w:val="004A7478"/>
    <w:rsid w:val="004B2033"/>
    <w:rsid w:val="004B2FEF"/>
    <w:rsid w:val="004B47B6"/>
    <w:rsid w:val="004C05DE"/>
    <w:rsid w:val="004C21C7"/>
    <w:rsid w:val="004C6B7A"/>
    <w:rsid w:val="004C7EA4"/>
    <w:rsid w:val="004D24EE"/>
    <w:rsid w:val="004D407F"/>
    <w:rsid w:val="004D6FD1"/>
    <w:rsid w:val="004E168B"/>
    <w:rsid w:val="004E30B8"/>
    <w:rsid w:val="004E3C37"/>
    <w:rsid w:val="004E40F1"/>
    <w:rsid w:val="004E417A"/>
    <w:rsid w:val="004E56FA"/>
    <w:rsid w:val="004E62FE"/>
    <w:rsid w:val="004E6C10"/>
    <w:rsid w:val="004F4C16"/>
    <w:rsid w:val="004F515F"/>
    <w:rsid w:val="004F6164"/>
    <w:rsid w:val="00501262"/>
    <w:rsid w:val="00505B5B"/>
    <w:rsid w:val="00506F8A"/>
    <w:rsid w:val="0051033C"/>
    <w:rsid w:val="00510A8B"/>
    <w:rsid w:val="0051116A"/>
    <w:rsid w:val="00511556"/>
    <w:rsid w:val="00512366"/>
    <w:rsid w:val="00514688"/>
    <w:rsid w:val="0051567B"/>
    <w:rsid w:val="00515DC7"/>
    <w:rsid w:val="00527C27"/>
    <w:rsid w:val="005311E0"/>
    <w:rsid w:val="00532E20"/>
    <w:rsid w:val="00534111"/>
    <w:rsid w:val="0053513A"/>
    <w:rsid w:val="00536111"/>
    <w:rsid w:val="00540A0A"/>
    <w:rsid w:val="00541D7B"/>
    <w:rsid w:val="0054249F"/>
    <w:rsid w:val="00542B44"/>
    <w:rsid w:val="005430DB"/>
    <w:rsid w:val="00543594"/>
    <w:rsid w:val="00553578"/>
    <w:rsid w:val="005544FA"/>
    <w:rsid w:val="00556714"/>
    <w:rsid w:val="00560C85"/>
    <w:rsid w:val="00562156"/>
    <w:rsid w:val="005632C7"/>
    <w:rsid w:val="005671F6"/>
    <w:rsid w:val="005672E7"/>
    <w:rsid w:val="0057026B"/>
    <w:rsid w:val="005769CC"/>
    <w:rsid w:val="0058462F"/>
    <w:rsid w:val="0058495D"/>
    <w:rsid w:val="00584A5C"/>
    <w:rsid w:val="0058575D"/>
    <w:rsid w:val="00590659"/>
    <w:rsid w:val="005932EC"/>
    <w:rsid w:val="0059620B"/>
    <w:rsid w:val="00596E99"/>
    <w:rsid w:val="00597E8D"/>
    <w:rsid w:val="005A07E4"/>
    <w:rsid w:val="005A0870"/>
    <w:rsid w:val="005A3ACF"/>
    <w:rsid w:val="005B3869"/>
    <w:rsid w:val="005B5977"/>
    <w:rsid w:val="005B67DF"/>
    <w:rsid w:val="005B72D5"/>
    <w:rsid w:val="005B7748"/>
    <w:rsid w:val="005C0A8B"/>
    <w:rsid w:val="005C1183"/>
    <w:rsid w:val="005C402D"/>
    <w:rsid w:val="005D1283"/>
    <w:rsid w:val="005D1B95"/>
    <w:rsid w:val="005D3518"/>
    <w:rsid w:val="005E3980"/>
    <w:rsid w:val="005E5BF1"/>
    <w:rsid w:val="005E646E"/>
    <w:rsid w:val="005E6909"/>
    <w:rsid w:val="005E7C95"/>
    <w:rsid w:val="005F0865"/>
    <w:rsid w:val="005F4019"/>
    <w:rsid w:val="005F4130"/>
    <w:rsid w:val="005F43E5"/>
    <w:rsid w:val="005F665B"/>
    <w:rsid w:val="005F734B"/>
    <w:rsid w:val="00602807"/>
    <w:rsid w:val="006054BC"/>
    <w:rsid w:val="006059D1"/>
    <w:rsid w:val="006077DB"/>
    <w:rsid w:val="00607E8D"/>
    <w:rsid w:val="00610971"/>
    <w:rsid w:val="0061620B"/>
    <w:rsid w:val="0061792B"/>
    <w:rsid w:val="00620CCF"/>
    <w:rsid w:val="006239A2"/>
    <w:rsid w:val="00623D71"/>
    <w:rsid w:val="00624578"/>
    <w:rsid w:val="006248C5"/>
    <w:rsid w:val="00626655"/>
    <w:rsid w:val="00630779"/>
    <w:rsid w:val="00633284"/>
    <w:rsid w:val="00633B95"/>
    <w:rsid w:val="006345A7"/>
    <w:rsid w:val="00637203"/>
    <w:rsid w:val="00640E5B"/>
    <w:rsid w:val="006413FE"/>
    <w:rsid w:val="00641417"/>
    <w:rsid w:val="00641C38"/>
    <w:rsid w:val="00645579"/>
    <w:rsid w:val="00645821"/>
    <w:rsid w:val="006478B8"/>
    <w:rsid w:val="00647B7C"/>
    <w:rsid w:val="00650C76"/>
    <w:rsid w:val="0065157B"/>
    <w:rsid w:val="006540C3"/>
    <w:rsid w:val="00655539"/>
    <w:rsid w:val="006610E3"/>
    <w:rsid w:val="00662F41"/>
    <w:rsid w:val="00663D1D"/>
    <w:rsid w:val="006643CB"/>
    <w:rsid w:val="0067174E"/>
    <w:rsid w:val="0067185C"/>
    <w:rsid w:val="0067349E"/>
    <w:rsid w:val="00677A81"/>
    <w:rsid w:val="00677B6E"/>
    <w:rsid w:val="00682730"/>
    <w:rsid w:val="006839EC"/>
    <w:rsid w:val="00687461"/>
    <w:rsid w:val="00690C40"/>
    <w:rsid w:val="006931CD"/>
    <w:rsid w:val="0069491D"/>
    <w:rsid w:val="00695951"/>
    <w:rsid w:val="006A272E"/>
    <w:rsid w:val="006A33DF"/>
    <w:rsid w:val="006A3A6A"/>
    <w:rsid w:val="006A4169"/>
    <w:rsid w:val="006B061B"/>
    <w:rsid w:val="006B1117"/>
    <w:rsid w:val="006B34A1"/>
    <w:rsid w:val="006B480E"/>
    <w:rsid w:val="006B490E"/>
    <w:rsid w:val="006C02B9"/>
    <w:rsid w:val="006C460D"/>
    <w:rsid w:val="006C5E86"/>
    <w:rsid w:val="006C638B"/>
    <w:rsid w:val="006D1C95"/>
    <w:rsid w:val="006D60C6"/>
    <w:rsid w:val="006D6856"/>
    <w:rsid w:val="006D7B9F"/>
    <w:rsid w:val="006E0AAA"/>
    <w:rsid w:val="006E225F"/>
    <w:rsid w:val="006E54C3"/>
    <w:rsid w:val="006E622A"/>
    <w:rsid w:val="006F221A"/>
    <w:rsid w:val="007045D8"/>
    <w:rsid w:val="00704982"/>
    <w:rsid w:val="007049B5"/>
    <w:rsid w:val="007133A3"/>
    <w:rsid w:val="00721D65"/>
    <w:rsid w:val="007225E1"/>
    <w:rsid w:val="00723EC0"/>
    <w:rsid w:val="007243CC"/>
    <w:rsid w:val="00727B2E"/>
    <w:rsid w:val="00727B6D"/>
    <w:rsid w:val="00727EC3"/>
    <w:rsid w:val="007319FC"/>
    <w:rsid w:val="00732E1E"/>
    <w:rsid w:val="0073459B"/>
    <w:rsid w:val="00734E5B"/>
    <w:rsid w:val="00736C63"/>
    <w:rsid w:val="00741C07"/>
    <w:rsid w:val="007432E7"/>
    <w:rsid w:val="007444D4"/>
    <w:rsid w:val="007454D0"/>
    <w:rsid w:val="00745A8D"/>
    <w:rsid w:val="00745E5C"/>
    <w:rsid w:val="00746C3C"/>
    <w:rsid w:val="00750DAC"/>
    <w:rsid w:val="0075193B"/>
    <w:rsid w:val="00753817"/>
    <w:rsid w:val="00754239"/>
    <w:rsid w:val="00754B32"/>
    <w:rsid w:val="007627D2"/>
    <w:rsid w:val="00764E11"/>
    <w:rsid w:val="007650AD"/>
    <w:rsid w:val="00766667"/>
    <w:rsid w:val="007714DA"/>
    <w:rsid w:val="00774301"/>
    <w:rsid w:val="00776C06"/>
    <w:rsid w:val="007823C7"/>
    <w:rsid w:val="0078321A"/>
    <w:rsid w:val="0078321D"/>
    <w:rsid w:val="00785FFE"/>
    <w:rsid w:val="00791392"/>
    <w:rsid w:val="007936C1"/>
    <w:rsid w:val="00797CB2"/>
    <w:rsid w:val="007A147D"/>
    <w:rsid w:val="007A15A9"/>
    <w:rsid w:val="007A2908"/>
    <w:rsid w:val="007A2DA4"/>
    <w:rsid w:val="007A2F66"/>
    <w:rsid w:val="007A62B1"/>
    <w:rsid w:val="007A773E"/>
    <w:rsid w:val="007A7E0C"/>
    <w:rsid w:val="007B073B"/>
    <w:rsid w:val="007B0FA2"/>
    <w:rsid w:val="007B11C7"/>
    <w:rsid w:val="007B1AAE"/>
    <w:rsid w:val="007B41BD"/>
    <w:rsid w:val="007B5FB4"/>
    <w:rsid w:val="007C0282"/>
    <w:rsid w:val="007C2481"/>
    <w:rsid w:val="007C31DA"/>
    <w:rsid w:val="007C4163"/>
    <w:rsid w:val="007C6A71"/>
    <w:rsid w:val="007D2F91"/>
    <w:rsid w:val="007D46E5"/>
    <w:rsid w:val="007D7195"/>
    <w:rsid w:val="007E0138"/>
    <w:rsid w:val="007F07AB"/>
    <w:rsid w:val="007F25AE"/>
    <w:rsid w:val="007F524B"/>
    <w:rsid w:val="007F545B"/>
    <w:rsid w:val="0080562E"/>
    <w:rsid w:val="00813A22"/>
    <w:rsid w:val="008144D9"/>
    <w:rsid w:val="00815CD3"/>
    <w:rsid w:val="0081704F"/>
    <w:rsid w:val="00817CF8"/>
    <w:rsid w:val="008235A6"/>
    <w:rsid w:val="0082491A"/>
    <w:rsid w:val="008251C5"/>
    <w:rsid w:val="008265E2"/>
    <w:rsid w:val="00827A9C"/>
    <w:rsid w:val="00832791"/>
    <w:rsid w:val="00836B2F"/>
    <w:rsid w:val="00837016"/>
    <w:rsid w:val="008377DC"/>
    <w:rsid w:val="00841CB6"/>
    <w:rsid w:val="008425D1"/>
    <w:rsid w:val="00843F6E"/>
    <w:rsid w:val="00844380"/>
    <w:rsid w:val="00845FB9"/>
    <w:rsid w:val="00850518"/>
    <w:rsid w:val="008529DF"/>
    <w:rsid w:val="00856D3A"/>
    <w:rsid w:val="00861A4B"/>
    <w:rsid w:val="00862BC1"/>
    <w:rsid w:val="0086474A"/>
    <w:rsid w:val="00865A59"/>
    <w:rsid w:val="00877590"/>
    <w:rsid w:val="00880E96"/>
    <w:rsid w:val="00881AB1"/>
    <w:rsid w:val="00884F46"/>
    <w:rsid w:val="00885087"/>
    <w:rsid w:val="00886BBD"/>
    <w:rsid w:val="008925D0"/>
    <w:rsid w:val="00893BEE"/>
    <w:rsid w:val="00896D94"/>
    <w:rsid w:val="00897FD2"/>
    <w:rsid w:val="008A3E80"/>
    <w:rsid w:val="008A43F5"/>
    <w:rsid w:val="008A5F6E"/>
    <w:rsid w:val="008A66D5"/>
    <w:rsid w:val="008A71D5"/>
    <w:rsid w:val="008B1282"/>
    <w:rsid w:val="008B14E4"/>
    <w:rsid w:val="008B31DB"/>
    <w:rsid w:val="008B449A"/>
    <w:rsid w:val="008B4875"/>
    <w:rsid w:val="008B54F6"/>
    <w:rsid w:val="008C00D2"/>
    <w:rsid w:val="008C0AA1"/>
    <w:rsid w:val="008C3320"/>
    <w:rsid w:val="008C4439"/>
    <w:rsid w:val="008C7492"/>
    <w:rsid w:val="008D0C96"/>
    <w:rsid w:val="008D10A0"/>
    <w:rsid w:val="008D4404"/>
    <w:rsid w:val="008E1852"/>
    <w:rsid w:val="008E1E62"/>
    <w:rsid w:val="008E270D"/>
    <w:rsid w:val="008E3DE4"/>
    <w:rsid w:val="008E5E08"/>
    <w:rsid w:val="008E6E41"/>
    <w:rsid w:val="008E7EB3"/>
    <w:rsid w:val="008F115C"/>
    <w:rsid w:val="008F2A93"/>
    <w:rsid w:val="008F758D"/>
    <w:rsid w:val="00901886"/>
    <w:rsid w:val="00901C1C"/>
    <w:rsid w:val="00903093"/>
    <w:rsid w:val="00904255"/>
    <w:rsid w:val="009060C8"/>
    <w:rsid w:val="00906B05"/>
    <w:rsid w:val="009075E3"/>
    <w:rsid w:val="00916C2E"/>
    <w:rsid w:val="00920A6D"/>
    <w:rsid w:val="009217D4"/>
    <w:rsid w:val="00922A2E"/>
    <w:rsid w:val="00923D81"/>
    <w:rsid w:val="00924A8C"/>
    <w:rsid w:val="00925C1C"/>
    <w:rsid w:val="0093140C"/>
    <w:rsid w:val="00934A01"/>
    <w:rsid w:val="00936BE1"/>
    <w:rsid w:val="00941947"/>
    <w:rsid w:val="0094344E"/>
    <w:rsid w:val="00943A7D"/>
    <w:rsid w:val="0094482D"/>
    <w:rsid w:val="00944F0C"/>
    <w:rsid w:val="009457F9"/>
    <w:rsid w:val="00946706"/>
    <w:rsid w:val="009507EF"/>
    <w:rsid w:val="0095136D"/>
    <w:rsid w:val="00954458"/>
    <w:rsid w:val="009551C4"/>
    <w:rsid w:val="00956898"/>
    <w:rsid w:val="00960575"/>
    <w:rsid w:val="00960D8A"/>
    <w:rsid w:val="00961F0A"/>
    <w:rsid w:val="00962DE9"/>
    <w:rsid w:val="009643DA"/>
    <w:rsid w:val="00964D63"/>
    <w:rsid w:val="00965525"/>
    <w:rsid w:val="00967308"/>
    <w:rsid w:val="00967ADA"/>
    <w:rsid w:val="00972F46"/>
    <w:rsid w:val="00974B42"/>
    <w:rsid w:val="00974B89"/>
    <w:rsid w:val="00974C1E"/>
    <w:rsid w:val="00976870"/>
    <w:rsid w:val="00976FA0"/>
    <w:rsid w:val="009778A8"/>
    <w:rsid w:val="00985B1F"/>
    <w:rsid w:val="00990489"/>
    <w:rsid w:val="00992B42"/>
    <w:rsid w:val="00993389"/>
    <w:rsid w:val="00995325"/>
    <w:rsid w:val="009964AA"/>
    <w:rsid w:val="009A2DDC"/>
    <w:rsid w:val="009A4D09"/>
    <w:rsid w:val="009A4D19"/>
    <w:rsid w:val="009A59F1"/>
    <w:rsid w:val="009A5A3F"/>
    <w:rsid w:val="009A6C58"/>
    <w:rsid w:val="009A6CD5"/>
    <w:rsid w:val="009B167D"/>
    <w:rsid w:val="009B226D"/>
    <w:rsid w:val="009B4B1B"/>
    <w:rsid w:val="009B55ED"/>
    <w:rsid w:val="009B6592"/>
    <w:rsid w:val="009B7815"/>
    <w:rsid w:val="009C08DE"/>
    <w:rsid w:val="009C67F7"/>
    <w:rsid w:val="009C7A7E"/>
    <w:rsid w:val="009D0CF0"/>
    <w:rsid w:val="009D2BAA"/>
    <w:rsid w:val="009D323B"/>
    <w:rsid w:val="009D5067"/>
    <w:rsid w:val="009D57EB"/>
    <w:rsid w:val="009D7C6C"/>
    <w:rsid w:val="009E1B98"/>
    <w:rsid w:val="009E2DBD"/>
    <w:rsid w:val="009F0F77"/>
    <w:rsid w:val="009F132A"/>
    <w:rsid w:val="009F1730"/>
    <w:rsid w:val="009F57DB"/>
    <w:rsid w:val="009F6898"/>
    <w:rsid w:val="00A018AD"/>
    <w:rsid w:val="00A0418A"/>
    <w:rsid w:val="00A0434F"/>
    <w:rsid w:val="00A04575"/>
    <w:rsid w:val="00A11512"/>
    <w:rsid w:val="00A124EF"/>
    <w:rsid w:val="00A13FB2"/>
    <w:rsid w:val="00A21955"/>
    <w:rsid w:val="00A22460"/>
    <w:rsid w:val="00A253BF"/>
    <w:rsid w:val="00A25EC8"/>
    <w:rsid w:val="00A25FBE"/>
    <w:rsid w:val="00A26E4B"/>
    <w:rsid w:val="00A35E35"/>
    <w:rsid w:val="00A4481F"/>
    <w:rsid w:val="00A454FD"/>
    <w:rsid w:val="00A45994"/>
    <w:rsid w:val="00A4623A"/>
    <w:rsid w:val="00A473C6"/>
    <w:rsid w:val="00A51C3A"/>
    <w:rsid w:val="00A602B2"/>
    <w:rsid w:val="00A641CF"/>
    <w:rsid w:val="00A650CB"/>
    <w:rsid w:val="00A6553E"/>
    <w:rsid w:val="00A70445"/>
    <w:rsid w:val="00A712B1"/>
    <w:rsid w:val="00A7140C"/>
    <w:rsid w:val="00A72EE8"/>
    <w:rsid w:val="00A73B95"/>
    <w:rsid w:val="00A74667"/>
    <w:rsid w:val="00A74713"/>
    <w:rsid w:val="00A80E14"/>
    <w:rsid w:val="00A81123"/>
    <w:rsid w:val="00A83F50"/>
    <w:rsid w:val="00A8425D"/>
    <w:rsid w:val="00A84A23"/>
    <w:rsid w:val="00A85A42"/>
    <w:rsid w:val="00A861F5"/>
    <w:rsid w:val="00A90163"/>
    <w:rsid w:val="00A93799"/>
    <w:rsid w:val="00AA1241"/>
    <w:rsid w:val="00AA13F3"/>
    <w:rsid w:val="00AA1ED4"/>
    <w:rsid w:val="00AA201B"/>
    <w:rsid w:val="00AA3427"/>
    <w:rsid w:val="00AA3A65"/>
    <w:rsid w:val="00AA4403"/>
    <w:rsid w:val="00AA4598"/>
    <w:rsid w:val="00AA4BDF"/>
    <w:rsid w:val="00AA4DAC"/>
    <w:rsid w:val="00AA506D"/>
    <w:rsid w:val="00AA54F6"/>
    <w:rsid w:val="00AA682F"/>
    <w:rsid w:val="00AA7078"/>
    <w:rsid w:val="00AB1070"/>
    <w:rsid w:val="00AB3D3A"/>
    <w:rsid w:val="00AB4772"/>
    <w:rsid w:val="00AC1F18"/>
    <w:rsid w:val="00AC20D2"/>
    <w:rsid w:val="00AC22B7"/>
    <w:rsid w:val="00AC25F1"/>
    <w:rsid w:val="00AD50FA"/>
    <w:rsid w:val="00AD78A5"/>
    <w:rsid w:val="00AD7AE3"/>
    <w:rsid w:val="00AE055C"/>
    <w:rsid w:val="00AE495D"/>
    <w:rsid w:val="00AE5FF0"/>
    <w:rsid w:val="00AE6F80"/>
    <w:rsid w:val="00AE7576"/>
    <w:rsid w:val="00AE7BE9"/>
    <w:rsid w:val="00AE7DFB"/>
    <w:rsid w:val="00AF2CD5"/>
    <w:rsid w:val="00AF37E4"/>
    <w:rsid w:val="00AF4C37"/>
    <w:rsid w:val="00AF7290"/>
    <w:rsid w:val="00AF77EB"/>
    <w:rsid w:val="00B00AC0"/>
    <w:rsid w:val="00B00FDF"/>
    <w:rsid w:val="00B0428B"/>
    <w:rsid w:val="00B0452E"/>
    <w:rsid w:val="00B051EE"/>
    <w:rsid w:val="00B07A37"/>
    <w:rsid w:val="00B15619"/>
    <w:rsid w:val="00B23A50"/>
    <w:rsid w:val="00B30B6D"/>
    <w:rsid w:val="00B3106D"/>
    <w:rsid w:val="00B359EC"/>
    <w:rsid w:val="00B37477"/>
    <w:rsid w:val="00B4102A"/>
    <w:rsid w:val="00B44C9D"/>
    <w:rsid w:val="00B45CAC"/>
    <w:rsid w:val="00B466A0"/>
    <w:rsid w:val="00B5416F"/>
    <w:rsid w:val="00B54219"/>
    <w:rsid w:val="00B615C5"/>
    <w:rsid w:val="00B66176"/>
    <w:rsid w:val="00B66F0F"/>
    <w:rsid w:val="00B73454"/>
    <w:rsid w:val="00B73B71"/>
    <w:rsid w:val="00B7434D"/>
    <w:rsid w:val="00B81637"/>
    <w:rsid w:val="00B85728"/>
    <w:rsid w:val="00B87545"/>
    <w:rsid w:val="00B94291"/>
    <w:rsid w:val="00B96ACF"/>
    <w:rsid w:val="00B96F86"/>
    <w:rsid w:val="00BA0A9E"/>
    <w:rsid w:val="00BA1F6E"/>
    <w:rsid w:val="00BB0EE5"/>
    <w:rsid w:val="00BB4473"/>
    <w:rsid w:val="00BB515D"/>
    <w:rsid w:val="00BC071E"/>
    <w:rsid w:val="00BC187B"/>
    <w:rsid w:val="00BC3E55"/>
    <w:rsid w:val="00BC468C"/>
    <w:rsid w:val="00BC76F4"/>
    <w:rsid w:val="00BD0922"/>
    <w:rsid w:val="00BD6052"/>
    <w:rsid w:val="00BD70AE"/>
    <w:rsid w:val="00BD7AD6"/>
    <w:rsid w:val="00BE0FAE"/>
    <w:rsid w:val="00BE14E3"/>
    <w:rsid w:val="00BE33C8"/>
    <w:rsid w:val="00BE4B78"/>
    <w:rsid w:val="00BE6E99"/>
    <w:rsid w:val="00BE7EC5"/>
    <w:rsid w:val="00BF1688"/>
    <w:rsid w:val="00BF19D2"/>
    <w:rsid w:val="00BF64A8"/>
    <w:rsid w:val="00C05885"/>
    <w:rsid w:val="00C07CB4"/>
    <w:rsid w:val="00C124AD"/>
    <w:rsid w:val="00C16C4C"/>
    <w:rsid w:val="00C2107F"/>
    <w:rsid w:val="00C2141A"/>
    <w:rsid w:val="00C226AB"/>
    <w:rsid w:val="00C233E6"/>
    <w:rsid w:val="00C26385"/>
    <w:rsid w:val="00C2702C"/>
    <w:rsid w:val="00C2704A"/>
    <w:rsid w:val="00C32440"/>
    <w:rsid w:val="00C3592A"/>
    <w:rsid w:val="00C4120D"/>
    <w:rsid w:val="00C42D98"/>
    <w:rsid w:val="00C436AB"/>
    <w:rsid w:val="00C43B84"/>
    <w:rsid w:val="00C43D4D"/>
    <w:rsid w:val="00C4408B"/>
    <w:rsid w:val="00C45010"/>
    <w:rsid w:val="00C47D55"/>
    <w:rsid w:val="00C50CD0"/>
    <w:rsid w:val="00C5516A"/>
    <w:rsid w:val="00C56CFF"/>
    <w:rsid w:val="00C62702"/>
    <w:rsid w:val="00C66AD0"/>
    <w:rsid w:val="00C73CDA"/>
    <w:rsid w:val="00C74BE8"/>
    <w:rsid w:val="00C757B0"/>
    <w:rsid w:val="00C775AF"/>
    <w:rsid w:val="00C77C43"/>
    <w:rsid w:val="00C81596"/>
    <w:rsid w:val="00C816A9"/>
    <w:rsid w:val="00C81739"/>
    <w:rsid w:val="00C81B18"/>
    <w:rsid w:val="00C93F7C"/>
    <w:rsid w:val="00C94F2C"/>
    <w:rsid w:val="00CA0980"/>
    <w:rsid w:val="00CA26DF"/>
    <w:rsid w:val="00CA7ECD"/>
    <w:rsid w:val="00CB1286"/>
    <w:rsid w:val="00CB161F"/>
    <w:rsid w:val="00CB31F0"/>
    <w:rsid w:val="00CB550F"/>
    <w:rsid w:val="00CB6096"/>
    <w:rsid w:val="00CB6924"/>
    <w:rsid w:val="00CC02B3"/>
    <w:rsid w:val="00CC714F"/>
    <w:rsid w:val="00CC75E7"/>
    <w:rsid w:val="00CD1293"/>
    <w:rsid w:val="00CD1D2E"/>
    <w:rsid w:val="00CD2862"/>
    <w:rsid w:val="00CD3AC9"/>
    <w:rsid w:val="00CD4370"/>
    <w:rsid w:val="00CD6050"/>
    <w:rsid w:val="00CD63E2"/>
    <w:rsid w:val="00CE091F"/>
    <w:rsid w:val="00CE3CFF"/>
    <w:rsid w:val="00CE5134"/>
    <w:rsid w:val="00CE68D4"/>
    <w:rsid w:val="00CE7389"/>
    <w:rsid w:val="00CE77C5"/>
    <w:rsid w:val="00CF26F9"/>
    <w:rsid w:val="00CF3210"/>
    <w:rsid w:val="00CF4289"/>
    <w:rsid w:val="00CF5FFA"/>
    <w:rsid w:val="00CF6522"/>
    <w:rsid w:val="00CF6978"/>
    <w:rsid w:val="00D012D4"/>
    <w:rsid w:val="00D0156A"/>
    <w:rsid w:val="00D03890"/>
    <w:rsid w:val="00D10498"/>
    <w:rsid w:val="00D11C9F"/>
    <w:rsid w:val="00D12BFC"/>
    <w:rsid w:val="00D1318F"/>
    <w:rsid w:val="00D14DA8"/>
    <w:rsid w:val="00D216BD"/>
    <w:rsid w:val="00D260F2"/>
    <w:rsid w:val="00D3248E"/>
    <w:rsid w:val="00D32D2B"/>
    <w:rsid w:val="00D365EC"/>
    <w:rsid w:val="00D36E08"/>
    <w:rsid w:val="00D377B9"/>
    <w:rsid w:val="00D40309"/>
    <w:rsid w:val="00D44103"/>
    <w:rsid w:val="00D449C6"/>
    <w:rsid w:val="00D47407"/>
    <w:rsid w:val="00D506D0"/>
    <w:rsid w:val="00D53D18"/>
    <w:rsid w:val="00D53DAE"/>
    <w:rsid w:val="00D54D5D"/>
    <w:rsid w:val="00D60B3D"/>
    <w:rsid w:val="00D62759"/>
    <w:rsid w:val="00D63AA0"/>
    <w:rsid w:val="00D64D0E"/>
    <w:rsid w:val="00D67BA8"/>
    <w:rsid w:val="00D67DF1"/>
    <w:rsid w:val="00D709C5"/>
    <w:rsid w:val="00D726F9"/>
    <w:rsid w:val="00D7380D"/>
    <w:rsid w:val="00D76BEB"/>
    <w:rsid w:val="00D80BF9"/>
    <w:rsid w:val="00D82586"/>
    <w:rsid w:val="00D832B3"/>
    <w:rsid w:val="00D84317"/>
    <w:rsid w:val="00D90AE1"/>
    <w:rsid w:val="00D91441"/>
    <w:rsid w:val="00D91619"/>
    <w:rsid w:val="00D93170"/>
    <w:rsid w:val="00D937C7"/>
    <w:rsid w:val="00D95259"/>
    <w:rsid w:val="00D97A6A"/>
    <w:rsid w:val="00DA0002"/>
    <w:rsid w:val="00DA606E"/>
    <w:rsid w:val="00DA7A40"/>
    <w:rsid w:val="00DB00B4"/>
    <w:rsid w:val="00DB788B"/>
    <w:rsid w:val="00DC3F2E"/>
    <w:rsid w:val="00DC50D6"/>
    <w:rsid w:val="00DC7EC7"/>
    <w:rsid w:val="00DD1A2D"/>
    <w:rsid w:val="00DD404C"/>
    <w:rsid w:val="00DD46A2"/>
    <w:rsid w:val="00DD4CAB"/>
    <w:rsid w:val="00DD6E33"/>
    <w:rsid w:val="00DD70DB"/>
    <w:rsid w:val="00DE13EE"/>
    <w:rsid w:val="00DE398B"/>
    <w:rsid w:val="00DE4A53"/>
    <w:rsid w:val="00DE6A98"/>
    <w:rsid w:val="00DE6ADA"/>
    <w:rsid w:val="00DE6EED"/>
    <w:rsid w:val="00DF0CD9"/>
    <w:rsid w:val="00DF1CAC"/>
    <w:rsid w:val="00DF245D"/>
    <w:rsid w:val="00DF317E"/>
    <w:rsid w:val="00DF4892"/>
    <w:rsid w:val="00DF66A6"/>
    <w:rsid w:val="00DF7140"/>
    <w:rsid w:val="00DF7C32"/>
    <w:rsid w:val="00E01FA9"/>
    <w:rsid w:val="00E045F2"/>
    <w:rsid w:val="00E10887"/>
    <w:rsid w:val="00E1185E"/>
    <w:rsid w:val="00E11871"/>
    <w:rsid w:val="00E164B3"/>
    <w:rsid w:val="00E17B04"/>
    <w:rsid w:val="00E22975"/>
    <w:rsid w:val="00E24348"/>
    <w:rsid w:val="00E25B76"/>
    <w:rsid w:val="00E274F7"/>
    <w:rsid w:val="00E27FFB"/>
    <w:rsid w:val="00E3120A"/>
    <w:rsid w:val="00E31523"/>
    <w:rsid w:val="00E4055A"/>
    <w:rsid w:val="00E4229B"/>
    <w:rsid w:val="00E44F81"/>
    <w:rsid w:val="00E46B6A"/>
    <w:rsid w:val="00E475DF"/>
    <w:rsid w:val="00E52C83"/>
    <w:rsid w:val="00E53282"/>
    <w:rsid w:val="00E54363"/>
    <w:rsid w:val="00E54B9A"/>
    <w:rsid w:val="00E5629A"/>
    <w:rsid w:val="00E56326"/>
    <w:rsid w:val="00E63732"/>
    <w:rsid w:val="00E66A9F"/>
    <w:rsid w:val="00E6715E"/>
    <w:rsid w:val="00E7435C"/>
    <w:rsid w:val="00E75318"/>
    <w:rsid w:val="00E76D39"/>
    <w:rsid w:val="00E76E3F"/>
    <w:rsid w:val="00E7799D"/>
    <w:rsid w:val="00E84FE6"/>
    <w:rsid w:val="00E90566"/>
    <w:rsid w:val="00E9151D"/>
    <w:rsid w:val="00E91807"/>
    <w:rsid w:val="00E950D2"/>
    <w:rsid w:val="00E965C6"/>
    <w:rsid w:val="00EA07D7"/>
    <w:rsid w:val="00EA4BC6"/>
    <w:rsid w:val="00EA5380"/>
    <w:rsid w:val="00EA7A5A"/>
    <w:rsid w:val="00EB38AE"/>
    <w:rsid w:val="00EB5FAB"/>
    <w:rsid w:val="00EC0B1B"/>
    <w:rsid w:val="00EC4933"/>
    <w:rsid w:val="00EC60BC"/>
    <w:rsid w:val="00EC7E51"/>
    <w:rsid w:val="00ED1482"/>
    <w:rsid w:val="00ED158C"/>
    <w:rsid w:val="00ED2D53"/>
    <w:rsid w:val="00ED4391"/>
    <w:rsid w:val="00ED5FA8"/>
    <w:rsid w:val="00ED6184"/>
    <w:rsid w:val="00EE1318"/>
    <w:rsid w:val="00EE67BB"/>
    <w:rsid w:val="00EF087F"/>
    <w:rsid w:val="00EF0985"/>
    <w:rsid w:val="00EF12F0"/>
    <w:rsid w:val="00EF13A5"/>
    <w:rsid w:val="00EF1D47"/>
    <w:rsid w:val="00EF2EB2"/>
    <w:rsid w:val="00EF2FE2"/>
    <w:rsid w:val="00EF3A7B"/>
    <w:rsid w:val="00EF57CC"/>
    <w:rsid w:val="00EF6DA0"/>
    <w:rsid w:val="00F012C5"/>
    <w:rsid w:val="00F01850"/>
    <w:rsid w:val="00F046D2"/>
    <w:rsid w:val="00F0492C"/>
    <w:rsid w:val="00F05A3E"/>
    <w:rsid w:val="00F07E27"/>
    <w:rsid w:val="00F118D0"/>
    <w:rsid w:val="00F13514"/>
    <w:rsid w:val="00F15F6B"/>
    <w:rsid w:val="00F16F82"/>
    <w:rsid w:val="00F1708A"/>
    <w:rsid w:val="00F20169"/>
    <w:rsid w:val="00F22F34"/>
    <w:rsid w:val="00F23638"/>
    <w:rsid w:val="00F261C9"/>
    <w:rsid w:val="00F335B5"/>
    <w:rsid w:val="00F3394D"/>
    <w:rsid w:val="00F35262"/>
    <w:rsid w:val="00F408AC"/>
    <w:rsid w:val="00F441D0"/>
    <w:rsid w:val="00F4558D"/>
    <w:rsid w:val="00F460D9"/>
    <w:rsid w:val="00F4714A"/>
    <w:rsid w:val="00F537CA"/>
    <w:rsid w:val="00F5442C"/>
    <w:rsid w:val="00F548B2"/>
    <w:rsid w:val="00F55240"/>
    <w:rsid w:val="00F56911"/>
    <w:rsid w:val="00F569DF"/>
    <w:rsid w:val="00F56AF6"/>
    <w:rsid w:val="00F61DE2"/>
    <w:rsid w:val="00F677E5"/>
    <w:rsid w:val="00F72D4B"/>
    <w:rsid w:val="00F733F0"/>
    <w:rsid w:val="00F824F7"/>
    <w:rsid w:val="00F827E4"/>
    <w:rsid w:val="00F8564E"/>
    <w:rsid w:val="00F8759B"/>
    <w:rsid w:val="00F926EA"/>
    <w:rsid w:val="00F9427B"/>
    <w:rsid w:val="00F967BE"/>
    <w:rsid w:val="00F97C68"/>
    <w:rsid w:val="00FA130E"/>
    <w:rsid w:val="00FA1D88"/>
    <w:rsid w:val="00FA3DB3"/>
    <w:rsid w:val="00FA48AB"/>
    <w:rsid w:val="00FA4C45"/>
    <w:rsid w:val="00FA5B6C"/>
    <w:rsid w:val="00FA7035"/>
    <w:rsid w:val="00FB043B"/>
    <w:rsid w:val="00FB4026"/>
    <w:rsid w:val="00FB5CE5"/>
    <w:rsid w:val="00FB64E7"/>
    <w:rsid w:val="00FB67FA"/>
    <w:rsid w:val="00FC242D"/>
    <w:rsid w:val="00FC44F1"/>
    <w:rsid w:val="00FC7A11"/>
    <w:rsid w:val="00FD079D"/>
    <w:rsid w:val="00FD3B7F"/>
    <w:rsid w:val="00FD64EA"/>
    <w:rsid w:val="00FD7186"/>
    <w:rsid w:val="00FE2E66"/>
    <w:rsid w:val="00FE6596"/>
    <w:rsid w:val="00FE75FA"/>
    <w:rsid w:val="00FF53E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4AE3D"/>
  <w15:chartTrackingRefBased/>
  <w15:docId w15:val="{519285B2-DED2-41D1-9C23-168F63FE7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69A"/>
    <w:pPr>
      <w:ind w:left="720"/>
      <w:contextualSpacing/>
    </w:pPr>
  </w:style>
  <w:style w:type="paragraph" w:styleId="Header">
    <w:name w:val="header"/>
    <w:basedOn w:val="Normal"/>
    <w:link w:val="HeaderChar"/>
    <w:uiPriority w:val="99"/>
    <w:unhideWhenUsed/>
    <w:rsid w:val="002B5C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C97"/>
  </w:style>
  <w:style w:type="paragraph" w:styleId="Footer">
    <w:name w:val="footer"/>
    <w:basedOn w:val="Normal"/>
    <w:link w:val="FooterChar"/>
    <w:uiPriority w:val="99"/>
    <w:unhideWhenUsed/>
    <w:rsid w:val="002B5C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C97"/>
  </w:style>
  <w:style w:type="paragraph" w:styleId="FootnoteText">
    <w:name w:val="footnote text"/>
    <w:basedOn w:val="Normal"/>
    <w:link w:val="FootnoteTextChar"/>
    <w:uiPriority w:val="99"/>
    <w:semiHidden/>
    <w:unhideWhenUsed/>
    <w:rsid w:val="00AA4DAC"/>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AA4DAC"/>
    <w:rPr>
      <w:sz w:val="20"/>
      <w:szCs w:val="20"/>
      <w:lang w:val="en-US"/>
    </w:rPr>
  </w:style>
  <w:style w:type="character" w:styleId="FootnoteReference">
    <w:name w:val="footnote reference"/>
    <w:basedOn w:val="DefaultParagraphFont"/>
    <w:uiPriority w:val="99"/>
    <w:semiHidden/>
    <w:unhideWhenUsed/>
    <w:rsid w:val="00AA4DAC"/>
    <w:rPr>
      <w:vertAlign w:val="superscript"/>
    </w:rPr>
  </w:style>
  <w:style w:type="paragraph" w:styleId="Revision">
    <w:name w:val="Revision"/>
    <w:hidden/>
    <w:uiPriority w:val="99"/>
    <w:semiHidden/>
    <w:rsid w:val="00505B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E67BA-17D9-4412-A182-B45FA48DE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4829</Words>
  <Characters>27529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Muzofa Phildah</dc:creator>
  <cp:keywords/>
  <dc:description/>
  <cp:lastModifiedBy>Muzofa Phildah</cp:lastModifiedBy>
  <cp:revision>4</cp:revision>
  <dcterms:created xsi:type="dcterms:W3CDTF">2026-04-28T13:32:00Z</dcterms:created>
  <dcterms:modified xsi:type="dcterms:W3CDTF">2026-06-19T08:43:00Z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2206c38f-4daa-422f-93f2-9165b8deb3cb</vt:lpwstr>
  </property>
</Properties>
</file>