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FA29A3" w14:textId="37A4F07C" w:rsidR="008454F3" w:rsidRDefault="008C0BC2" w:rsidP="00BC2436">
      <w:pPr>
        <w:jc w:val="both"/>
        <w:rPr>
          <w:rFonts w:ascii="Times New Roman" w:hAnsi="Times New Roman" w:cs="Times New Roman"/>
          <w:b/>
          <w:sz w:val="24"/>
          <w:szCs w:val="24"/>
        </w:rPr>
      </w:pPr>
      <w:r w:rsidRPr="00BC2436">
        <w:rPr>
          <w:rFonts w:ascii="Times New Roman" w:hAnsi="Times New Roman" w:cs="Times New Roman"/>
          <w:b/>
          <w:sz w:val="24"/>
          <w:szCs w:val="24"/>
          <w:u w:val="single"/>
        </w:rPr>
        <w:t>REPORTABLE</w:t>
      </w:r>
      <w:r w:rsidRPr="00BC2436">
        <w:rPr>
          <w:rFonts w:ascii="Times New Roman" w:hAnsi="Times New Roman" w:cs="Times New Roman"/>
          <w:b/>
          <w:sz w:val="24"/>
          <w:szCs w:val="24"/>
        </w:rPr>
        <w:tab/>
        <w:t>(</w:t>
      </w:r>
      <w:r w:rsidR="00526B91">
        <w:rPr>
          <w:rFonts w:ascii="Times New Roman" w:hAnsi="Times New Roman" w:cs="Times New Roman"/>
          <w:b/>
          <w:sz w:val="24"/>
          <w:szCs w:val="24"/>
        </w:rPr>
        <w:t>113</w:t>
      </w:r>
      <w:r w:rsidRPr="00BC2436">
        <w:rPr>
          <w:rFonts w:ascii="Times New Roman" w:hAnsi="Times New Roman" w:cs="Times New Roman"/>
          <w:b/>
          <w:sz w:val="24"/>
          <w:szCs w:val="24"/>
        </w:rPr>
        <w:t>)</w:t>
      </w:r>
    </w:p>
    <w:p w14:paraId="5FF4C0AD" w14:textId="77777777" w:rsidR="004A7E9F" w:rsidRPr="00BC2436" w:rsidRDefault="004A7E9F" w:rsidP="004A7E9F">
      <w:pPr>
        <w:spacing w:after="0" w:line="240" w:lineRule="auto"/>
        <w:jc w:val="both"/>
        <w:rPr>
          <w:rFonts w:ascii="Times New Roman" w:hAnsi="Times New Roman" w:cs="Times New Roman"/>
          <w:b/>
          <w:sz w:val="24"/>
          <w:szCs w:val="24"/>
        </w:rPr>
      </w:pPr>
    </w:p>
    <w:p w14:paraId="37DD0684" w14:textId="77777777" w:rsidR="008C0BC2" w:rsidRPr="00BC2436" w:rsidRDefault="008C0BC2" w:rsidP="00BC2436">
      <w:pPr>
        <w:spacing w:after="0" w:line="240" w:lineRule="auto"/>
        <w:jc w:val="both"/>
        <w:rPr>
          <w:rFonts w:ascii="Times New Roman" w:hAnsi="Times New Roman" w:cs="Times New Roman"/>
          <w:b/>
          <w:sz w:val="24"/>
          <w:szCs w:val="24"/>
        </w:rPr>
      </w:pPr>
    </w:p>
    <w:p w14:paraId="351C28E8" w14:textId="4B3DE1A6" w:rsidR="008454F3" w:rsidRPr="00BC2436" w:rsidRDefault="008454F3" w:rsidP="00BC2436">
      <w:pPr>
        <w:spacing w:after="0" w:line="240" w:lineRule="auto"/>
        <w:jc w:val="center"/>
        <w:rPr>
          <w:rFonts w:ascii="Times New Roman" w:hAnsi="Times New Roman" w:cs="Times New Roman"/>
          <w:b/>
          <w:sz w:val="24"/>
          <w:szCs w:val="24"/>
        </w:rPr>
      </w:pPr>
      <w:r w:rsidRPr="00BC2436">
        <w:rPr>
          <w:rFonts w:ascii="Times New Roman" w:hAnsi="Times New Roman" w:cs="Times New Roman"/>
          <w:b/>
          <w:sz w:val="24"/>
          <w:szCs w:val="24"/>
        </w:rPr>
        <w:t xml:space="preserve">AL </w:t>
      </w:r>
      <w:r w:rsidR="008C0BC2" w:rsidRPr="00BC2436">
        <w:rPr>
          <w:rFonts w:ascii="Times New Roman" w:hAnsi="Times New Roman" w:cs="Times New Roman"/>
          <w:b/>
          <w:sz w:val="24"/>
          <w:szCs w:val="24"/>
        </w:rPr>
        <w:t xml:space="preserve">    </w:t>
      </w:r>
      <w:r w:rsidRPr="00BC2436">
        <w:rPr>
          <w:rFonts w:ascii="Times New Roman" w:hAnsi="Times New Roman" w:cs="Times New Roman"/>
          <w:b/>
          <w:sz w:val="24"/>
          <w:szCs w:val="24"/>
        </w:rPr>
        <w:t xml:space="preserve">JAZEERA </w:t>
      </w:r>
      <w:r w:rsidR="008C0BC2" w:rsidRPr="00BC2436">
        <w:rPr>
          <w:rFonts w:ascii="Times New Roman" w:hAnsi="Times New Roman" w:cs="Times New Roman"/>
          <w:b/>
          <w:sz w:val="24"/>
          <w:szCs w:val="24"/>
        </w:rPr>
        <w:t xml:space="preserve">    </w:t>
      </w:r>
      <w:r w:rsidRPr="00BC2436">
        <w:rPr>
          <w:rFonts w:ascii="Times New Roman" w:hAnsi="Times New Roman" w:cs="Times New Roman"/>
          <w:b/>
          <w:sz w:val="24"/>
          <w:szCs w:val="24"/>
        </w:rPr>
        <w:t xml:space="preserve">MEDIA </w:t>
      </w:r>
      <w:r w:rsidR="008C0BC2" w:rsidRPr="00BC2436">
        <w:rPr>
          <w:rFonts w:ascii="Times New Roman" w:hAnsi="Times New Roman" w:cs="Times New Roman"/>
          <w:b/>
          <w:sz w:val="24"/>
          <w:szCs w:val="24"/>
        </w:rPr>
        <w:t xml:space="preserve">    </w:t>
      </w:r>
      <w:r w:rsidRPr="00BC2436">
        <w:rPr>
          <w:rFonts w:ascii="Times New Roman" w:hAnsi="Times New Roman" w:cs="Times New Roman"/>
          <w:b/>
          <w:sz w:val="24"/>
          <w:szCs w:val="24"/>
        </w:rPr>
        <w:t>NETWORK</w:t>
      </w:r>
    </w:p>
    <w:p w14:paraId="145A2C31" w14:textId="0B7A0264" w:rsidR="008454F3" w:rsidRPr="00BC2436" w:rsidRDefault="008C0BC2" w:rsidP="00BC2436">
      <w:pPr>
        <w:spacing w:after="0" w:line="240" w:lineRule="auto"/>
        <w:jc w:val="center"/>
        <w:rPr>
          <w:rFonts w:ascii="Times New Roman" w:hAnsi="Times New Roman" w:cs="Times New Roman"/>
          <w:b/>
          <w:sz w:val="24"/>
          <w:szCs w:val="24"/>
        </w:rPr>
      </w:pPr>
      <w:r w:rsidRPr="00BC2436">
        <w:rPr>
          <w:rFonts w:ascii="Times New Roman" w:hAnsi="Times New Roman" w:cs="Times New Roman"/>
          <w:b/>
          <w:sz w:val="24"/>
          <w:szCs w:val="24"/>
        </w:rPr>
        <w:t>v</w:t>
      </w:r>
    </w:p>
    <w:p w14:paraId="625E1A75" w14:textId="200671AD" w:rsidR="008454F3" w:rsidRDefault="008454F3" w:rsidP="00BC2436">
      <w:pPr>
        <w:spacing w:after="0" w:line="240" w:lineRule="auto"/>
        <w:jc w:val="center"/>
        <w:rPr>
          <w:rFonts w:ascii="Times New Roman" w:hAnsi="Times New Roman" w:cs="Times New Roman"/>
          <w:b/>
          <w:sz w:val="24"/>
          <w:szCs w:val="24"/>
        </w:rPr>
      </w:pPr>
      <w:r w:rsidRPr="00BC2436">
        <w:rPr>
          <w:rFonts w:ascii="Times New Roman" w:hAnsi="Times New Roman" w:cs="Times New Roman"/>
          <w:b/>
          <w:sz w:val="24"/>
          <w:szCs w:val="24"/>
        </w:rPr>
        <w:t xml:space="preserve">MEHLULELI </w:t>
      </w:r>
      <w:r w:rsidR="008C0BC2" w:rsidRPr="00BC2436">
        <w:rPr>
          <w:rFonts w:ascii="Times New Roman" w:hAnsi="Times New Roman" w:cs="Times New Roman"/>
          <w:b/>
          <w:sz w:val="24"/>
          <w:szCs w:val="24"/>
        </w:rPr>
        <w:t xml:space="preserve">    </w:t>
      </w:r>
      <w:r w:rsidRPr="00BC2436">
        <w:rPr>
          <w:rFonts w:ascii="Times New Roman" w:hAnsi="Times New Roman" w:cs="Times New Roman"/>
          <w:b/>
          <w:sz w:val="24"/>
          <w:szCs w:val="24"/>
        </w:rPr>
        <w:t>DUBE</w:t>
      </w:r>
    </w:p>
    <w:p w14:paraId="51A53A8E" w14:textId="77777777" w:rsidR="004A7E9F" w:rsidRPr="00BC2436" w:rsidRDefault="004A7E9F" w:rsidP="00BC2436">
      <w:pPr>
        <w:spacing w:after="0" w:line="240" w:lineRule="auto"/>
        <w:jc w:val="center"/>
        <w:rPr>
          <w:rFonts w:ascii="Times New Roman" w:hAnsi="Times New Roman" w:cs="Times New Roman"/>
          <w:b/>
          <w:sz w:val="24"/>
          <w:szCs w:val="24"/>
        </w:rPr>
      </w:pPr>
    </w:p>
    <w:p w14:paraId="6ACE0D0A" w14:textId="77777777" w:rsidR="008C0BC2" w:rsidRPr="00BC2436" w:rsidRDefault="008C0BC2" w:rsidP="00BC2436">
      <w:pPr>
        <w:spacing w:after="0" w:line="240" w:lineRule="auto"/>
        <w:jc w:val="both"/>
        <w:rPr>
          <w:rFonts w:ascii="Times New Roman" w:hAnsi="Times New Roman" w:cs="Times New Roman"/>
          <w:b/>
          <w:sz w:val="24"/>
          <w:szCs w:val="24"/>
        </w:rPr>
      </w:pPr>
    </w:p>
    <w:p w14:paraId="146A92A2" w14:textId="77777777" w:rsidR="008454F3" w:rsidRPr="00BC2436" w:rsidRDefault="008454F3" w:rsidP="00BC2436">
      <w:pPr>
        <w:spacing w:after="0" w:line="240" w:lineRule="auto"/>
        <w:jc w:val="both"/>
        <w:rPr>
          <w:rFonts w:ascii="Times New Roman" w:hAnsi="Times New Roman" w:cs="Times New Roman"/>
          <w:b/>
          <w:sz w:val="24"/>
          <w:szCs w:val="24"/>
        </w:rPr>
      </w:pPr>
      <w:r w:rsidRPr="00BC2436">
        <w:rPr>
          <w:rFonts w:ascii="Times New Roman" w:hAnsi="Times New Roman" w:cs="Times New Roman"/>
          <w:b/>
          <w:sz w:val="24"/>
          <w:szCs w:val="24"/>
        </w:rPr>
        <w:t>SUPREME COURT OF ZIMBABWE</w:t>
      </w:r>
    </w:p>
    <w:p w14:paraId="57880BE5" w14:textId="77777777" w:rsidR="008454F3" w:rsidRPr="00BC2436" w:rsidRDefault="008454F3" w:rsidP="00BC2436">
      <w:pPr>
        <w:spacing w:after="0" w:line="240" w:lineRule="auto"/>
        <w:jc w:val="both"/>
        <w:rPr>
          <w:rFonts w:ascii="Times New Roman" w:hAnsi="Times New Roman" w:cs="Times New Roman"/>
          <w:b/>
          <w:sz w:val="24"/>
          <w:szCs w:val="24"/>
        </w:rPr>
      </w:pPr>
      <w:r w:rsidRPr="00BC2436">
        <w:rPr>
          <w:rFonts w:ascii="Times New Roman" w:hAnsi="Times New Roman" w:cs="Times New Roman"/>
          <w:b/>
          <w:sz w:val="24"/>
          <w:szCs w:val="24"/>
        </w:rPr>
        <w:t>GUVAVA JA, MAKONI JA &amp; MUSAKWA JA</w:t>
      </w:r>
    </w:p>
    <w:p w14:paraId="193D2F21" w14:textId="29B28972" w:rsidR="008454F3" w:rsidRPr="00BC2436" w:rsidRDefault="008C0BC2" w:rsidP="00BC2436">
      <w:pPr>
        <w:spacing w:after="0" w:line="240" w:lineRule="auto"/>
        <w:jc w:val="both"/>
        <w:rPr>
          <w:rFonts w:ascii="Times New Roman" w:hAnsi="Times New Roman" w:cs="Times New Roman"/>
          <w:b/>
          <w:sz w:val="24"/>
          <w:szCs w:val="24"/>
        </w:rPr>
      </w:pPr>
      <w:r w:rsidRPr="00BC2436">
        <w:rPr>
          <w:rFonts w:ascii="Times New Roman" w:hAnsi="Times New Roman" w:cs="Times New Roman"/>
          <w:b/>
          <w:sz w:val="24"/>
          <w:szCs w:val="24"/>
        </w:rPr>
        <w:t>HARARE:</w:t>
      </w:r>
      <w:r w:rsidR="008454F3" w:rsidRPr="00BC2436">
        <w:rPr>
          <w:rFonts w:ascii="Times New Roman" w:hAnsi="Times New Roman" w:cs="Times New Roman"/>
          <w:b/>
          <w:sz w:val="24"/>
          <w:szCs w:val="24"/>
        </w:rPr>
        <w:t xml:space="preserve"> </w:t>
      </w:r>
      <w:r w:rsidRPr="00BC2436">
        <w:rPr>
          <w:rFonts w:ascii="Times New Roman" w:hAnsi="Times New Roman" w:cs="Times New Roman"/>
          <w:b/>
          <w:sz w:val="24"/>
          <w:szCs w:val="24"/>
        </w:rPr>
        <w:t xml:space="preserve">13 </w:t>
      </w:r>
      <w:r w:rsidR="0019253C">
        <w:rPr>
          <w:rFonts w:ascii="Times New Roman" w:hAnsi="Times New Roman" w:cs="Times New Roman"/>
          <w:b/>
          <w:sz w:val="24"/>
          <w:szCs w:val="24"/>
        </w:rPr>
        <w:t>JUNE</w:t>
      </w:r>
      <w:r w:rsidR="0019253C" w:rsidRPr="00BC2436">
        <w:rPr>
          <w:rFonts w:ascii="Times New Roman" w:hAnsi="Times New Roman" w:cs="Times New Roman"/>
          <w:b/>
          <w:sz w:val="24"/>
          <w:szCs w:val="24"/>
        </w:rPr>
        <w:t xml:space="preserve"> </w:t>
      </w:r>
      <w:r w:rsidR="0019253C">
        <w:rPr>
          <w:rFonts w:ascii="Times New Roman" w:hAnsi="Times New Roman" w:cs="Times New Roman"/>
          <w:b/>
          <w:sz w:val="24"/>
          <w:szCs w:val="24"/>
        </w:rPr>
        <w:t>&amp; 12</w:t>
      </w:r>
      <w:r w:rsidR="00925424">
        <w:rPr>
          <w:rFonts w:ascii="Times New Roman" w:hAnsi="Times New Roman" w:cs="Times New Roman"/>
          <w:b/>
          <w:sz w:val="24"/>
          <w:szCs w:val="24"/>
        </w:rPr>
        <w:t xml:space="preserve"> DECEMBER</w:t>
      </w:r>
      <w:r w:rsidR="008454F3" w:rsidRPr="00BC2436">
        <w:rPr>
          <w:rFonts w:ascii="Times New Roman" w:hAnsi="Times New Roman" w:cs="Times New Roman"/>
          <w:b/>
          <w:sz w:val="24"/>
          <w:szCs w:val="24"/>
        </w:rPr>
        <w:t xml:space="preserve"> 2025</w:t>
      </w:r>
    </w:p>
    <w:p w14:paraId="368DD0B8" w14:textId="77777777" w:rsidR="008F50DF" w:rsidRDefault="008F50DF" w:rsidP="008F50DF">
      <w:pPr>
        <w:pStyle w:val="NoSpacing"/>
        <w:jc w:val="both"/>
        <w:rPr>
          <w:rFonts w:ascii="Times New Roman" w:hAnsi="Times New Roman" w:cs="Times New Roman"/>
          <w:i/>
          <w:sz w:val="24"/>
          <w:szCs w:val="24"/>
        </w:rPr>
      </w:pPr>
    </w:p>
    <w:p w14:paraId="798CE97F" w14:textId="77777777" w:rsidR="008F50DF" w:rsidRDefault="008F50DF" w:rsidP="008F50DF">
      <w:pPr>
        <w:pStyle w:val="NoSpacing"/>
        <w:jc w:val="both"/>
        <w:rPr>
          <w:rFonts w:ascii="Times New Roman" w:hAnsi="Times New Roman" w:cs="Times New Roman"/>
          <w:i/>
          <w:sz w:val="24"/>
          <w:szCs w:val="24"/>
        </w:rPr>
      </w:pPr>
    </w:p>
    <w:p w14:paraId="5B45BDC8" w14:textId="4893AD2B" w:rsidR="00FB4DDB" w:rsidRPr="00BC2436" w:rsidRDefault="008C0BC2" w:rsidP="009D26CE">
      <w:pPr>
        <w:pStyle w:val="NoSpacing"/>
        <w:spacing w:line="480" w:lineRule="auto"/>
        <w:jc w:val="both"/>
        <w:rPr>
          <w:rFonts w:ascii="Times New Roman" w:hAnsi="Times New Roman" w:cs="Times New Roman"/>
          <w:sz w:val="24"/>
          <w:szCs w:val="24"/>
        </w:rPr>
      </w:pPr>
      <w:r w:rsidRPr="00BC2436">
        <w:rPr>
          <w:rFonts w:ascii="Times New Roman" w:hAnsi="Times New Roman" w:cs="Times New Roman"/>
          <w:i/>
          <w:sz w:val="24"/>
          <w:szCs w:val="24"/>
        </w:rPr>
        <w:t>T.</w:t>
      </w:r>
      <w:r w:rsidR="00FB4DDB" w:rsidRPr="00BC2436">
        <w:rPr>
          <w:rFonts w:ascii="Times New Roman" w:hAnsi="Times New Roman" w:cs="Times New Roman"/>
          <w:i/>
          <w:sz w:val="24"/>
          <w:szCs w:val="24"/>
        </w:rPr>
        <w:t>S</w:t>
      </w:r>
      <w:r w:rsidRPr="00BC2436">
        <w:rPr>
          <w:rFonts w:ascii="Times New Roman" w:hAnsi="Times New Roman" w:cs="Times New Roman"/>
          <w:i/>
          <w:sz w:val="24"/>
          <w:szCs w:val="24"/>
        </w:rPr>
        <w:t>.</w:t>
      </w:r>
      <w:r w:rsidR="00FB4DDB" w:rsidRPr="00BC2436">
        <w:rPr>
          <w:rFonts w:ascii="Times New Roman" w:hAnsi="Times New Roman" w:cs="Times New Roman"/>
          <w:i/>
          <w:sz w:val="24"/>
          <w:szCs w:val="24"/>
        </w:rPr>
        <w:t xml:space="preserve"> Manjengwa</w:t>
      </w:r>
      <w:r w:rsidR="00FB4DDB" w:rsidRPr="00526B91">
        <w:rPr>
          <w:rFonts w:ascii="Times New Roman" w:hAnsi="Times New Roman" w:cs="Times New Roman"/>
          <w:sz w:val="24"/>
          <w:szCs w:val="24"/>
        </w:rPr>
        <w:t>,</w:t>
      </w:r>
      <w:r w:rsidR="00FB4DDB" w:rsidRPr="00BC2436">
        <w:rPr>
          <w:rFonts w:ascii="Times New Roman" w:hAnsi="Times New Roman" w:cs="Times New Roman"/>
          <w:sz w:val="24"/>
          <w:szCs w:val="24"/>
        </w:rPr>
        <w:t xml:space="preserve"> for the appellant</w:t>
      </w:r>
    </w:p>
    <w:p w14:paraId="1D8E95B9" w14:textId="783E78E9" w:rsidR="00FB4DDB" w:rsidRPr="00BC2436" w:rsidRDefault="008C0BC2" w:rsidP="009D26CE">
      <w:pPr>
        <w:pStyle w:val="NoSpacing"/>
        <w:spacing w:line="480" w:lineRule="auto"/>
        <w:jc w:val="both"/>
        <w:rPr>
          <w:rFonts w:ascii="Times New Roman" w:hAnsi="Times New Roman" w:cs="Times New Roman"/>
          <w:sz w:val="24"/>
          <w:szCs w:val="24"/>
        </w:rPr>
      </w:pPr>
      <w:r w:rsidRPr="00BC2436">
        <w:rPr>
          <w:rFonts w:ascii="Times New Roman" w:hAnsi="Times New Roman" w:cs="Times New Roman"/>
          <w:i/>
          <w:sz w:val="24"/>
          <w:szCs w:val="24"/>
        </w:rPr>
        <w:t>T.</w:t>
      </w:r>
      <w:r w:rsidR="00FB4DDB" w:rsidRPr="00BC2436">
        <w:rPr>
          <w:rFonts w:ascii="Times New Roman" w:hAnsi="Times New Roman" w:cs="Times New Roman"/>
          <w:i/>
          <w:sz w:val="24"/>
          <w:szCs w:val="24"/>
        </w:rPr>
        <w:t>L</w:t>
      </w:r>
      <w:r w:rsidRPr="00BC2436">
        <w:rPr>
          <w:rFonts w:ascii="Times New Roman" w:hAnsi="Times New Roman" w:cs="Times New Roman"/>
          <w:i/>
          <w:sz w:val="24"/>
          <w:szCs w:val="24"/>
        </w:rPr>
        <w:t>.</w:t>
      </w:r>
      <w:r w:rsidR="00FB4DDB" w:rsidRPr="00BC2436">
        <w:rPr>
          <w:rFonts w:ascii="Times New Roman" w:hAnsi="Times New Roman" w:cs="Times New Roman"/>
          <w:i/>
          <w:sz w:val="24"/>
          <w:szCs w:val="24"/>
        </w:rPr>
        <w:t xml:space="preserve"> Mapuranga</w:t>
      </w:r>
      <w:r w:rsidR="00FB4DDB" w:rsidRPr="00526B91">
        <w:rPr>
          <w:rFonts w:ascii="Times New Roman" w:hAnsi="Times New Roman" w:cs="Times New Roman"/>
          <w:sz w:val="24"/>
          <w:szCs w:val="24"/>
        </w:rPr>
        <w:t>,</w:t>
      </w:r>
      <w:r w:rsidR="00FB4DDB" w:rsidRPr="00BC2436">
        <w:rPr>
          <w:rFonts w:ascii="Times New Roman" w:hAnsi="Times New Roman" w:cs="Times New Roman"/>
          <w:i/>
          <w:sz w:val="24"/>
          <w:szCs w:val="24"/>
        </w:rPr>
        <w:t xml:space="preserve"> </w:t>
      </w:r>
      <w:r w:rsidR="00FB4DDB" w:rsidRPr="00BC2436">
        <w:rPr>
          <w:rFonts w:ascii="Times New Roman" w:hAnsi="Times New Roman" w:cs="Times New Roman"/>
          <w:sz w:val="24"/>
          <w:szCs w:val="24"/>
        </w:rPr>
        <w:t>for the respondent</w:t>
      </w:r>
    </w:p>
    <w:p w14:paraId="02129B8C" w14:textId="77777777" w:rsidR="00FB4DDB" w:rsidRPr="00BC2436" w:rsidRDefault="00FB4DDB" w:rsidP="00BC2436">
      <w:pPr>
        <w:pStyle w:val="NoSpacing"/>
        <w:jc w:val="both"/>
        <w:rPr>
          <w:rFonts w:ascii="Times New Roman" w:hAnsi="Times New Roman" w:cs="Times New Roman"/>
          <w:sz w:val="24"/>
          <w:szCs w:val="24"/>
        </w:rPr>
      </w:pPr>
    </w:p>
    <w:p w14:paraId="7A73840C" w14:textId="77777777" w:rsidR="00FB4DDB" w:rsidRPr="00BC2436" w:rsidRDefault="00FB4DDB" w:rsidP="00BC2436">
      <w:pPr>
        <w:spacing w:line="240" w:lineRule="auto"/>
        <w:jc w:val="both"/>
        <w:rPr>
          <w:rFonts w:ascii="Times New Roman" w:hAnsi="Times New Roman" w:cs="Times New Roman"/>
          <w:b/>
          <w:sz w:val="24"/>
          <w:szCs w:val="24"/>
        </w:rPr>
      </w:pPr>
      <w:r w:rsidRPr="00BC2436">
        <w:rPr>
          <w:rFonts w:ascii="Times New Roman" w:hAnsi="Times New Roman" w:cs="Times New Roman"/>
          <w:b/>
          <w:sz w:val="24"/>
          <w:szCs w:val="24"/>
        </w:rPr>
        <w:t xml:space="preserve">GUVAVA JA: </w:t>
      </w:r>
    </w:p>
    <w:p w14:paraId="47969CDF" w14:textId="02EF7685" w:rsidR="008C0BC2" w:rsidRPr="00BC2436" w:rsidRDefault="0029401B"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[1] </w:t>
      </w:r>
      <w:r w:rsidRPr="00BC2436">
        <w:rPr>
          <w:rFonts w:ascii="Times New Roman" w:hAnsi="Times New Roman" w:cs="Times New Roman"/>
          <w:sz w:val="24"/>
          <w:szCs w:val="24"/>
        </w:rPr>
        <w:tab/>
      </w:r>
      <w:r w:rsidR="00FB4DDB" w:rsidRPr="00BC2436">
        <w:rPr>
          <w:rFonts w:ascii="Times New Roman" w:hAnsi="Times New Roman" w:cs="Times New Roman"/>
          <w:sz w:val="24"/>
          <w:szCs w:val="24"/>
        </w:rPr>
        <w:t xml:space="preserve">This is an appeal against the whole judgment of the High Court (‘court </w:t>
      </w:r>
      <w:r w:rsidR="00FB4DDB" w:rsidRPr="00BC2436">
        <w:rPr>
          <w:rFonts w:ascii="Times New Roman" w:hAnsi="Times New Roman" w:cs="Times New Roman"/>
          <w:i/>
          <w:iCs/>
          <w:sz w:val="24"/>
          <w:szCs w:val="24"/>
        </w:rPr>
        <w:t>a quo’</w:t>
      </w:r>
      <w:r w:rsidR="00FC5F5E" w:rsidRPr="00BC2436">
        <w:rPr>
          <w:rFonts w:ascii="Times New Roman" w:hAnsi="Times New Roman" w:cs="Times New Roman"/>
          <w:sz w:val="24"/>
          <w:szCs w:val="24"/>
        </w:rPr>
        <w:t xml:space="preserve">) dated </w:t>
      </w:r>
      <w:r w:rsidR="008C0BC2" w:rsidRPr="00BC2436">
        <w:rPr>
          <w:rFonts w:ascii="Times New Roman" w:hAnsi="Times New Roman" w:cs="Times New Roman"/>
          <w:sz w:val="24"/>
          <w:szCs w:val="24"/>
        </w:rPr>
        <w:t xml:space="preserve">       </w:t>
      </w:r>
      <w:r w:rsidR="00FC5F5E" w:rsidRPr="00BC2436">
        <w:rPr>
          <w:rFonts w:ascii="Times New Roman" w:hAnsi="Times New Roman" w:cs="Times New Roman"/>
          <w:sz w:val="24"/>
          <w:szCs w:val="24"/>
        </w:rPr>
        <w:t xml:space="preserve">11 October 2024 which </w:t>
      </w:r>
      <w:r w:rsidR="00FB4DDB" w:rsidRPr="00BC2436">
        <w:rPr>
          <w:rFonts w:ascii="Times New Roman" w:hAnsi="Times New Roman" w:cs="Times New Roman"/>
          <w:sz w:val="24"/>
          <w:szCs w:val="24"/>
        </w:rPr>
        <w:t>granted the respondent’s application for attachment of property to</w:t>
      </w:r>
      <w:r w:rsidR="00FC5F5E" w:rsidRPr="00BC2436">
        <w:rPr>
          <w:rFonts w:ascii="Times New Roman" w:hAnsi="Times New Roman" w:cs="Times New Roman"/>
          <w:sz w:val="24"/>
          <w:szCs w:val="24"/>
        </w:rPr>
        <w:t xml:space="preserve"> found or</w:t>
      </w:r>
      <w:r w:rsidR="00FB4DDB" w:rsidRPr="00BC2436">
        <w:rPr>
          <w:rFonts w:ascii="Times New Roman" w:hAnsi="Times New Roman" w:cs="Times New Roman"/>
          <w:sz w:val="24"/>
          <w:szCs w:val="24"/>
        </w:rPr>
        <w:t xml:space="preserve"> confirm</w:t>
      </w:r>
      <w:r w:rsidR="00FC5F5E" w:rsidRPr="00BC2436">
        <w:rPr>
          <w:rFonts w:ascii="Times New Roman" w:hAnsi="Times New Roman" w:cs="Times New Roman"/>
          <w:sz w:val="24"/>
          <w:szCs w:val="24"/>
        </w:rPr>
        <w:t xml:space="preserve"> the</w:t>
      </w:r>
      <w:r w:rsidR="00FB4DDB" w:rsidRPr="00BC2436">
        <w:rPr>
          <w:rFonts w:ascii="Times New Roman" w:hAnsi="Times New Roman" w:cs="Times New Roman"/>
          <w:sz w:val="24"/>
          <w:szCs w:val="24"/>
        </w:rPr>
        <w:t xml:space="preserve"> jurisdiction of the court in an intended suit for de</w:t>
      </w:r>
      <w:r w:rsidR="008C0BC2" w:rsidRPr="00BC2436">
        <w:rPr>
          <w:rFonts w:ascii="Times New Roman" w:hAnsi="Times New Roman" w:cs="Times New Roman"/>
          <w:sz w:val="24"/>
          <w:szCs w:val="24"/>
        </w:rPr>
        <w:t xml:space="preserve">famation against the appellant.  </w:t>
      </w:r>
      <w:r w:rsidR="00FB4DDB" w:rsidRPr="00BC2436">
        <w:rPr>
          <w:rFonts w:ascii="Times New Roman" w:hAnsi="Times New Roman" w:cs="Times New Roman"/>
          <w:sz w:val="24"/>
          <w:szCs w:val="24"/>
        </w:rPr>
        <w:t xml:space="preserve">The court </w:t>
      </w:r>
      <w:r w:rsidR="00FB4DDB" w:rsidRPr="00BC2436">
        <w:rPr>
          <w:rFonts w:ascii="Times New Roman" w:hAnsi="Times New Roman" w:cs="Times New Roman"/>
          <w:i/>
          <w:iCs/>
          <w:sz w:val="24"/>
          <w:szCs w:val="24"/>
        </w:rPr>
        <w:t xml:space="preserve">a quo </w:t>
      </w:r>
      <w:r w:rsidR="00FB4DDB" w:rsidRPr="00BC2436">
        <w:rPr>
          <w:rFonts w:ascii="Times New Roman" w:hAnsi="Times New Roman" w:cs="Times New Roman"/>
          <w:sz w:val="24"/>
          <w:szCs w:val="24"/>
        </w:rPr>
        <w:t xml:space="preserve">also directed the Sheriff of Zimbabwe to take into his possession the appellant’s laptops, computers, printers, cameras and photographic equipment situate at its bureau office at Room 102 Rainbow Towers Hotel, Harare. </w:t>
      </w:r>
    </w:p>
    <w:p w14:paraId="0B897F22" w14:textId="28B9A4EE" w:rsidR="00FB4DDB" w:rsidRPr="00BC2436" w:rsidRDefault="0029401B"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[2] </w:t>
      </w:r>
      <w:r w:rsidRPr="00BC2436">
        <w:rPr>
          <w:rFonts w:ascii="Times New Roman" w:hAnsi="Times New Roman" w:cs="Times New Roman"/>
          <w:sz w:val="24"/>
          <w:szCs w:val="24"/>
        </w:rPr>
        <w:tab/>
      </w:r>
      <w:r w:rsidR="00FB4DDB" w:rsidRPr="00BC2436">
        <w:rPr>
          <w:rFonts w:ascii="Times New Roman" w:hAnsi="Times New Roman" w:cs="Times New Roman"/>
          <w:sz w:val="24"/>
          <w:szCs w:val="24"/>
        </w:rPr>
        <w:t xml:space="preserve">The Court holds that the court </w:t>
      </w:r>
      <w:r w:rsidR="00FB4DDB" w:rsidRPr="00BC2436">
        <w:rPr>
          <w:rFonts w:ascii="Times New Roman" w:hAnsi="Times New Roman" w:cs="Times New Roman"/>
          <w:i/>
          <w:sz w:val="24"/>
          <w:szCs w:val="24"/>
        </w:rPr>
        <w:t>a quo</w:t>
      </w:r>
      <w:r w:rsidR="00FB4DDB" w:rsidRPr="00BC2436">
        <w:rPr>
          <w:rFonts w:ascii="Times New Roman" w:hAnsi="Times New Roman" w:cs="Times New Roman"/>
          <w:sz w:val="24"/>
          <w:szCs w:val="24"/>
        </w:rPr>
        <w:t xml:space="preserve"> erred in finding</w:t>
      </w:r>
      <w:r w:rsidR="00287FFD" w:rsidRPr="00BC2436">
        <w:rPr>
          <w:rFonts w:ascii="Times New Roman" w:hAnsi="Times New Roman" w:cs="Times New Roman"/>
          <w:sz w:val="24"/>
          <w:szCs w:val="24"/>
        </w:rPr>
        <w:t>,</w:t>
      </w:r>
      <w:r w:rsidR="00FB4DDB" w:rsidRPr="00BC2436">
        <w:rPr>
          <w:rFonts w:ascii="Times New Roman" w:hAnsi="Times New Roman" w:cs="Times New Roman"/>
          <w:sz w:val="24"/>
          <w:szCs w:val="24"/>
        </w:rPr>
        <w:t xml:space="preserve"> as it did</w:t>
      </w:r>
      <w:r w:rsidR="00287FFD" w:rsidRPr="00BC2436">
        <w:rPr>
          <w:rFonts w:ascii="Times New Roman" w:hAnsi="Times New Roman" w:cs="Times New Roman"/>
          <w:sz w:val="24"/>
          <w:szCs w:val="24"/>
        </w:rPr>
        <w:t>,</w:t>
      </w:r>
      <w:r w:rsidR="00FB4DDB" w:rsidRPr="00BC2436">
        <w:rPr>
          <w:rFonts w:ascii="Times New Roman" w:hAnsi="Times New Roman" w:cs="Times New Roman"/>
          <w:sz w:val="24"/>
          <w:szCs w:val="24"/>
        </w:rPr>
        <w:t xml:space="preserve"> that the appellant had</w:t>
      </w:r>
      <w:r w:rsidR="00287FFD" w:rsidRPr="00BC2436">
        <w:rPr>
          <w:rFonts w:ascii="Times New Roman" w:hAnsi="Times New Roman" w:cs="Times New Roman"/>
          <w:sz w:val="24"/>
          <w:szCs w:val="24"/>
        </w:rPr>
        <w:t xml:space="preserve"> a bureau office in Zimbabwe and further that it possessed property within the</w:t>
      </w:r>
      <w:r w:rsidR="00FB4DDB" w:rsidRPr="00BC2436">
        <w:rPr>
          <w:rFonts w:ascii="Times New Roman" w:hAnsi="Times New Roman" w:cs="Times New Roman"/>
          <w:sz w:val="24"/>
          <w:szCs w:val="24"/>
        </w:rPr>
        <w:t xml:space="preserve"> jurisdiction</w:t>
      </w:r>
      <w:r w:rsidR="00537470" w:rsidRPr="00BC2436">
        <w:rPr>
          <w:rFonts w:ascii="Times New Roman" w:hAnsi="Times New Roman" w:cs="Times New Roman"/>
          <w:sz w:val="24"/>
          <w:szCs w:val="24"/>
        </w:rPr>
        <w:t xml:space="preserve"> of the court</w:t>
      </w:r>
      <w:r w:rsidR="00FB4DDB" w:rsidRPr="00BC2436">
        <w:rPr>
          <w:rFonts w:ascii="Times New Roman" w:hAnsi="Times New Roman" w:cs="Times New Roman"/>
          <w:sz w:val="24"/>
          <w:szCs w:val="24"/>
        </w:rPr>
        <w:t xml:space="preserve"> </w:t>
      </w:r>
      <w:r w:rsidR="00287FFD" w:rsidRPr="00BC2436">
        <w:rPr>
          <w:rFonts w:ascii="Times New Roman" w:hAnsi="Times New Roman" w:cs="Times New Roman"/>
          <w:sz w:val="24"/>
          <w:szCs w:val="24"/>
        </w:rPr>
        <w:t xml:space="preserve">which was </w:t>
      </w:r>
      <w:r w:rsidR="00FB4DDB" w:rsidRPr="00BC2436">
        <w:rPr>
          <w:rFonts w:ascii="Times New Roman" w:hAnsi="Times New Roman" w:cs="Times New Roman"/>
          <w:sz w:val="24"/>
          <w:szCs w:val="24"/>
        </w:rPr>
        <w:t>capable of attach</w:t>
      </w:r>
      <w:r w:rsidR="008C13FD">
        <w:rPr>
          <w:rFonts w:ascii="Times New Roman" w:hAnsi="Times New Roman" w:cs="Times New Roman"/>
          <w:sz w:val="24"/>
          <w:szCs w:val="24"/>
        </w:rPr>
        <w:t>ment</w:t>
      </w:r>
      <w:r w:rsidR="00FB4DDB" w:rsidRPr="00BC2436">
        <w:rPr>
          <w:rFonts w:ascii="Times New Roman" w:hAnsi="Times New Roman" w:cs="Times New Roman"/>
          <w:sz w:val="24"/>
          <w:szCs w:val="24"/>
        </w:rPr>
        <w:t xml:space="preserve"> to found or confirm jurisdiction. </w:t>
      </w:r>
      <w:r w:rsidR="008C0BC2" w:rsidRPr="00BC2436">
        <w:rPr>
          <w:rFonts w:ascii="Times New Roman" w:hAnsi="Times New Roman" w:cs="Times New Roman"/>
          <w:sz w:val="24"/>
          <w:szCs w:val="24"/>
        </w:rPr>
        <w:t xml:space="preserve"> </w:t>
      </w:r>
      <w:r w:rsidR="00FB4DDB" w:rsidRPr="00BC2436">
        <w:rPr>
          <w:rFonts w:ascii="Times New Roman" w:hAnsi="Times New Roman" w:cs="Times New Roman"/>
          <w:sz w:val="24"/>
          <w:szCs w:val="24"/>
        </w:rPr>
        <w:t xml:space="preserve">I set out hereunder the reasons for coming to this </w:t>
      </w:r>
      <w:r w:rsidR="008C13FD">
        <w:rPr>
          <w:rFonts w:ascii="Times New Roman" w:hAnsi="Times New Roman" w:cs="Times New Roman"/>
          <w:sz w:val="24"/>
          <w:szCs w:val="24"/>
        </w:rPr>
        <w:t>decision</w:t>
      </w:r>
      <w:r w:rsidR="00FB4DDB" w:rsidRPr="00BC2436">
        <w:rPr>
          <w:rFonts w:ascii="Times New Roman" w:hAnsi="Times New Roman" w:cs="Times New Roman"/>
          <w:sz w:val="24"/>
          <w:szCs w:val="24"/>
        </w:rPr>
        <w:t>.</w:t>
      </w:r>
    </w:p>
    <w:p w14:paraId="34DEFA24" w14:textId="77777777" w:rsidR="00FB4DDB" w:rsidRPr="00BC2436" w:rsidRDefault="00FB4DDB" w:rsidP="00BC2436">
      <w:pPr>
        <w:pStyle w:val="ListParagraph"/>
        <w:spacing w:line="240" w:lineRule="auto"/>
        <w:ind w:left="927" w:hanging="927"/>
        <w:jc w:val="both"/>
        <w:rPr>
          <w:rFonts w:ascii="Times New Roman" w:hAnsi="Times New Roman" w:cs="Times New Roman"/>
          <w:b/>
          <w:sz w:val="24"/>
          <w:szCs w:val="24"/>
          <w:u w:val="single"/>
        </w:rPr>
      </w:pPr>
      <w:r w:rsidRPr="00BC2436">
        <w:rPr>
          <w:rFonts w:ascii="Times New Roman" w:hAnsi="Times New Roman" w:cs="Times New Roman"/>
          <w:b/>
          <w:sz w:val="24"/>
          <w:szCs w:val="24"/>
          <w:u w:val="single"/>
        </w:rPr>
        <w:t>BACKGROUND FACTS</w:t>
      </w:r>
    </w:p>
    <w:p w14:paraId="22B689BC" w14:textId="74F90E8E" w:rsidR="008C0BC2" w:rsidRPr="00BC2436" w:rsidRDefault="008C0BC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[3] </w:t>
      </w:r>
      <w:r w:rsidRPr="00BC2436">
        <w:rPr>
          <w:rFonts w:ascii="Times New Roman" w:hAnsi="Times New Roman" w:cs="Times New Roman"/>
          <w:sz w:val="24"/>
          <w:szCs w:val="24"/>
        </w:rPr>
        <w:tab/>
      </w:r>
      <w:r w:rsidR="00DC31AA" w:rsidRPr="00BC2436">
        <w:rPr>
          <w:rFonts w:ascii="Times New Roman" w:hAnsi="Times New Roman" w:cs="Times New Roman"/>
          <w:sz w:val="24"/>
          <w:szCs w:val="24"/>
        </w:rPr>
        <w:t xml:space="preserve">The facts </w:t>
      </w:r>
      <w:r w:rsidR="00DC31AA" w:rsidRPr="00BC2436">
        <w:rPr>
          <w:rFonts w:ascii="Times New Roman" w:hAnsi="Times New Roman" w:cs="Times New Roman"/>
          <w:sz w:val="24"/>
          <w:szCs w:val="24"/>
          <w:lang w:val="en-US"/>
        </w:rPr>
        <w:t>that give</w:t>
      </w:r>
      <w:r w:rsidR="001D6DF1" w:rsidRPr="00BC2436">
        <w:rPr>
          <w:rFonts w:ascii="Times New Roman" w:hAnsi="Times New Roman" w:cs="Times New Roman"/>
          <w:sz w:val="24"/>
          <w:szCs w:val="24"/>
          <w:lang w:val="en-US"/>
        </w:rPr>
        <w:t xml:space="preserve"> rise to this dispute are generally common cause. </w:t>
      </w:r>
      <w:r w:rsidRPr="00BC2436">
        <w:rPr>
          <w:rFonts w:ascii="Times New Roman" w:hAnsi="Times New Roman" w:cs="Times New Roman"/>
          <w:sz w:val="24"/>
          <w:szCs w:val="24"/>
          <w:lang w:val="en-US"/>
        </w:rPr>
        <w:t xml:space="preserve"> </w:t>
      </w:r>
      <w:r w:rsidR="001D6DF1" w:rsidRPr="00BC2436">
        <w:rPr>
          <w:rFonts w:ascii="Times New Roman" w:hAnsi="Times New Roman" w:cs="Times New Roman"/>
          <w:sz w:val="24"/>
          <w:szCs w:val="24"/>
          <w:lang w:val="en-US"/>
        </w:rPr>
        <w:t xml:space="preserve">The appellant is a </w:t>
      </w:r>
      <w:r w:rsidR="001D6DF1" w:rsidRPr="00BC2436">
        <w:rPr>
          <w:rFonts w:ascii="Times New Roman" w:hAnsi="Times New Roman" w:cs="Times New Roman"/>
          <w:sz w:val="24"/>
          <w:szCs w:val="24"/>
        </w:rPr>
        <w:t xml:space="preserve">private foundation established for the public benefit under the laws of Qatar. </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It has </w:t>
      </w:r>
      <w:r w:rsidR="001D6DF1" w:rsidRPr="00BC2436">
        <w:rPr>
          <w:rFonts w:ascii="Times New Roman" w:hAnsi="Times New Roman" w:cs="Times New Roman"/>
          <w:sz w:val="24"/>
          <w:szCs w:val="24"/>
        </w:rPr>
        <w:lastRenderedPageBreak/>
        <w:t xml:space="preserve">legal capacity in that it can sue and be sued in its own name. </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Its principal place of business is at Corner Khalifa Street and Ahmed Bin Ali Str</w:t>
      </w:r>
      <w:r w:rsidRPr="00BC2436">
        <w:rPr>
          <w:rFonts w:ascii="Times New Roman" w:hAnsi="Times New Roman" w:cs="Times New Roman"/>
          <w:sz w:val="24"/>
          <w:szCs w:val="24"/>
        </w:rPr>
        <w:t xml:space="preserve">eet, Wadi Al Sail, Doha, Qatar.  </w:t>
      </w:r>
      <w:r w:rsidR="001D6DF1" w:rsidRPr="00BC2436">
        <w:rPr>
          <w:rFonts w:ascii="Times New Roman" w:hAnsi="Times New Roman" w:cs="Times New Roman"/>
          <w:sz w:val="24"/>
          <w:szCs w:val="24"/>
        </w:rPr>
        <w:t xml:space="preserve">The appellant operates a news and public affairs television station under the name Al Jazeera from Doha, Qatar. </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The television station airs, through</w:t>
      </w:r>
      <w:r w:rsidR="00652B63" w:rsidRPr="00BC2436">
        <w:rPr>
          <w:rFonts w:ascii="Times New Roman" w:hAnsi="Times New Roman" w:cs="Times New Roman"/>
          <w:sz w:val="24"/>
          <w:szCs w:val="24"/>
        </w:rPr>
        <w:t xml:space="preserve"> a satellite television service</w:t>
      </w:r>
      <w:r w:rsidR="008C13FD">
        <w:rPr>
          <w:rFonts w:ascii="Times New Roman" w:hAnsi="Times New Roman" w:cs="Times New Roman"/>
          <w:sz w:val="24"/>
          <w:szCs w:val="24"/>
        </w:rPr>
        <w:t>,</w:t>
      </w:r>
      <w:r w:rsidR="001D6DF1" w:rsidRPr="00BC2436">
        <w:rPr>
          <w:rFonts w:ascii="Times New Roman" w:hAnsi="Times New Roman" w:cs="Times New Roman"/>
          <w:sz w:val="24"/>
          <w:szCs w:val="24"/>
        </w:rPr>
        <w:t xml:space="preserve"> all over </w:t>
      </w:r>
      <w:r w:rsidR="00652B63" w:rsidRPr="00BC2436">
        <w:rPr>
          <w:rFonts w:ascii="Times New Roman" w:hAnsi="Times New Roman" w:cs="Times New Roman"/>
          <w:sz w:val="24"/>
          <w:szCs w:val="24"/>
        </w:rPr>
        <w:t>the world</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This is done through a company called Multichoice under its pla</w:t>
      </w:r>
      <w:r w:rsidRPr="00BC2436">
        <w:rPr>
          <w:rFonts w:ascii="Times New Roman" w:hAnsi="Times New Roman" w:cs="Times New Roman"/>
          <w:sz w:val="24"/>
          <w:szCs w:val="24"/>
        </w:rPr>
        <w:t xml:space="preserve">tform commonly known as “DSTV”.  </w:t>
      </w:r>
      <w:r w:rsidR="001D6DF1" w:rsidRPr="00BC2436">
        <w:rPr>
          <w:rFonts w:ascii="Times New Roman" w:hAnsi="Times New Roman" w:cs="Times New Roman"/>
          <w:sz w:val="24"/>
          <w:szCs w:val="24"/>
        </w:rPr>
        <w:t xml:space="preserve">It </w:t>
      </w:r>
      <w:r w:rsidR="00652B63" w:rsidRPr="00BC2436">
        <w:rPr>
          <w:rFonts w:ascii="Times New Roman" w:hAnsi="Times New Roman" w:cs="Times New Roman"/>
          <w:sz w:val="24"/>
          <w:szCs w:val="24"/>
        </w:rPr>
        <w:t>has a dedicated channel</w:t>
      </w:r>
      <w:r w:rsidR="001D6DF1" w:rsidRPr="00BC2436">
        <w:rPr>
          <w:rFonts w:ascii="Times New Roman" w:hAnsi="Times New Roman" w:cs="Times New Roman"/>
          <w:sz w:val="24"/>
          <w:szCs w:val="24"/>
        </w:rPr>
        <w:t xml:space="preserve"> on </w:t>
      </w:r>
      <w:r w:rsidR="00846C72">
        <w:rPr>
          <w:rFonts w:ascii="Times New Roman" w:hAnsi="Times New Roman" w:cs="Times New Roman"/>
          <w:sz w:val="24"/>
          <w:szCs w:val="24"/>
        </w:rPr>
        <w:t>C</w:t>
      </w:r>
      <w:r w:rsidR="001D6DF1" w:rsidRPr="00BC2436">
        <w:rPr>
          <w:rFonts w:ascii="Times New Roman" w:hAnsi="Times New Roman" w:cs="Times New Roman"/>
          <w:sz w:val="24"/>
          <w:szCs w:val="24"/>
        </w:rPr>
        <w:t xml:space="preserve">hannel 406. </w:t>
      </w:r>
    </w:p>
    <w:p w14:paraId="0E741EFF" w14:textId="6741CEA3" w:rsidR="007747A4" w:rsidRPr="00BC2436" w:rsidRDefault="0029401B"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[4]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 xml:space="preserve">The respondent is a male adult, resident and domiciled in Zimbabwe. </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He was formerly employed by Fidelity Printers and Refiners Zimbabwe as the Head of Gold Operations from the year 1989 to 2022. </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On 20 September 2023, the respondent approached the court </w:t>
      </w:r>
      <w:r w:rsidR="001D6DF1" w:rsidRPr="00BC2436">
        <w:rPr>
          <w:rFonts w:ascii="Times New Roman" w:hAnsi="Times New Roman" w:cs="Times New Roman"/>
          <w:i/>
          <w:iCs/>
          <w:sz w:val="24"/>
          <w:szCs w:val="24"/>
        </w:rPr>
        <w:t>a quo</w:t>
      </w:r>
      <w:r w:rsidR="001D6DF1" w:rsidRPr="00BC2436">
        <w:rPr>
          <w:rFonts w:ascii="Times New Roman" w:hAnsi="Times New Roman" w:cs="Times New Roman"/>
          <w:sz w:val="24"/>
          <w:szCs w:val="24"/>
        </w:rPr>
        <w:t xml:space="preserve"> with a chamber application for an order of attachment </w:t>
      </w:r>
      <w:r w:rsidR="001D6DF1" w:rsidRPr="00BC2436">
        <w:rPr>
          <w:rFonts w:ascii="Times New Roman" w:hAnsi="Times New Roman" w:cs="Times New Roman"/>
          <w:i/>
          <w:iCs/>
          <w:sz w:val="24"/>
          <w:szCs w:val="24"/>
        </w:rPr>
        <w:t xml:space="preserve">ad </w:t>
      </w:r>
      <w:proofErr w:type="spellStart"/>
      <w:r w:rsidR="001D6DF1" w:rsidRPr="00BC2436">
        <w:rPr>
          <w:rFonts w:ascii="Times New Roman" w:hAnsi="Times New Roman" w:cs="Times New Roman"/>
          <w:i/>
          <w:iCs/>
          <w:sz w:val="24"/>
          <w:szCs w:val="24"/>
        </w:rPr>
        <w:t>confirmandam</w:t>
      </w:r>
      <w:proofErr w:type="spellEnd"/>
      <w:r w:rsidR="001D6DF1" w:rsidRPr="00BC2436">
        <w:rPr>
          <w:rFonts w:ascii="Times New Roman" w:hAnsi="Times New Roman" w:cs="Times New Roman"/>
          <w:i/>
          <w:iCs/>
          <w:sz w:val="24"/>
          <w:szCs w:val="24"/>
        </w:rPr>
        <w:t xml:space="preserve"> </w:t>
      </w:r>
      <w:proofErr w:type="spellStart"/>
      <w:r w:rsidR="001D6DF1" w:rsidRPr="00BC2436">
        <w:rPr>
          <w:rFonts w:ascii="Times New Roman" w:hAnsi="Times New Roman" w:cs="Times New Roman"/>
          <w:i/>
          <w:iCs/>
          <w:sz w:val="24"/>
          <w:szCs w:val="24"/>
        </w:rPr>
        <w:t>jurisdictionem</w:t>
      </w:r>
      <w:proofErr w:type="spellEnd"/>
      <w:r w:rsidR="001D6DF1" w:rsidRPr="00BC2436">
        <w:rPr>
          <w:rFonts w:ascii="Times New Roman" w:hAnsi="Times New Roman" w:cs="Times New Roman"/>
          <w:i/>
          <w:iCs/>
          <w:sz w:val="24"/>
          <w:szCs w:val="24"/>
        </w:rPr>
        <w:t xml:space="preserve"> </w:t>
      </w:r>
      <w:r w:rsidR="001D6DF1" w:rsidRPr="00BC2436">
        <w:rPr>
          <w:rFonts w:ascii="Times New Roman" w:hAnsi="Times New Roman" w:cs="Times New Roman"/>
          <w:sz w:val="24"/>
          <w:szCs w:val="24"/>
        </w:rPr>
        <w:t>in terms of s</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15 of the High Court Act [</w:t>
      </w:r>
      <w:r w:rsidR="001D6DF1" w:rsidRPr="00BC2436">
        <w:rPr>
          <w:rFonts w:ascii="Times New Roman" w:hAnsi="Times New Roman" w:cs="Times New Roman"/>
          <w:i/>
          <w:sz w:val="24"/>
          <w:szCs w:val="24"/>
        </w:rPr>
        <w:t>Chapter 7:06</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The </w:t>
      </w:r>
      <w:r w:rsidR="008C13FD">
        <w:rPr>
          <w:rFonts w:ascii="Times New Roman" w:hAnsi="Times New Roman" w:cs="Times New Roman"/>
          <w:sz w:val="24"/>
          <w:szCs w:val="24"/>
        </w:rPr>
        <w:t>respondent</w:t>
      </w:r>
      <w:r w:rsidR="001D6DF1" w:rsidRPr="00BC2436">
        <w:rPr>
          <w:rFonts w:ascii="Times New Roman" w:hAnsi="Times New Roman" w:cs="Times New Roman"/>
          <w:sz w:val="24"/>
          <w:szCs w:val="24"/>
        </w:rPr>
        <w:t xml:space="preserve"> </w:t>
      </w:r>
      <w:r w:rsidR="008C13FD">
        <w:rPr>
          <w:rFonts w:ascii="Times New Roman" w:hAnsi="Times New Roman" w:cs="Times New Roman"/>
          <w:sz w:val="24"/>
          <w:szCs w:val="24"/>
        </w:rPr>
        <w:t>intends</w:t>
      </w:r>
      <w:r w:rsidR="001D6DF1" w:rsidRPr="00BC2436">
        <w:rPr>
          <w:rFonts w:ascii="Times New Roman" w:hAnsi="Times New Roman" w:cs="Times New Roman"/>
          <w:sz w:val="24"/>
          <w:szCs w:val="24"/>
        </w:rPr>
        <w:t xml:space="preserve"> to issue out summons against the appellant (who is a </w:t>
      </w:r>
      <w:r w:rsidR="001D6DF1" w:rsidRPr="00BC2436">
        <w:rPr>
          <w:rFonts w:ascii="Times New Roman" w:hAnsi="Times New Roman" w:cs="Times New Roman"/>
          <w:i/>
          <w:iCs/>
          <w:sz w:val="24"/>
          <w:szCs w:val="24"/>
        </w:rPr>
        <w:t>peregrinus</w:t>
      </w:r>
      <w:r w:rsidR="001D6DF1" w:rsidRPr="00BC2436">
        <w:rPr>
          <w:rFonts w:ascii="Times New Roman" w:hAnsi="Times New Roman" w:cs="Times New Roman"/>
          <w:sz w:val="24"/>
          <w:szCs w:val="24"/>
        </w:rPr>
        <w:t>) for defamation.</w:t>
      </w:r>
    </w:p>
    <w:p w14:paraId="5F316422" w14:textId="62CAF791" w:rsidR="007747A4" w:rsidRPr="00BC2436" w:rsidRDefault="007747A4"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[5]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Following a well-orchestrated publicity blitz, the appellant aired</w:t>
      </w:r>
      <w:r w:rsidR="000E6C62" w:rsidRPr="00BC2436">
        <w:rPr>
          <w:rFonts w:ascii="Times New Roman" w:hAnsi="Times New Roman" w:cs="Times New Roman"/>
          <w:sz w:val="24"/>
          <w:szCs w:val="24"/>
        </w:rPr>
        <w:t>,</w:t>
      </w:r>
      <w:r w:rsidR="001D6DF1" w:rsidRPr="00BC2436">
        <w:rPr>
          <w:rFonts w:ascii="Times New Roman" w:hAnsi="Times New Roman" w:cs="Times New Roman"/>
          <w:sz w:val="24"/>
          <w:szCs w:val="24"/>
        </w:rPr>
        <w:t xml:space="preserve"> between the periods </w:t>
      </w:r>
      <w:r w:rsidR="00E746E8">
        <w:rPr>
          <w:rFonts w:ascii="Times New Roman" w:hAnsi="Times New Roman" w:cs="Times New Roman"/>
          <w:sz w:val="24"/>
          <w:szCs w:val="24"/>
        </w:rPr>
        <w:t xml:space="preserve">               </w:t>
      </w:r>
      <w:r w:rsidR="001D6DF1" w:rsidRPr="00BC2436">
        <w:rPr>
          <w:rFonts w:ascii="Times New Roman" w:hAnsi="Times New Roman" w:cs="Times New Roman"/>
          <w:sz w:val="24"/>
          <w:szCs w:val="24"/>
        </w:rPr>
        <w:t>23</w:t>
      </w:r>
      <w:r w:rsidR="001D6DF1" w:rsidRPr="00BC2436">
        <w:rPr>
          <w:rFonts w:ascii="Times New Roman" w:hAnsi="Times New Roman" w:cs="Times New Roman"/>
          <w:sz w:val="24"/>
          <w:szCs w:val="24"/>
          <w:vertAlign w:val="superscript"/>
        </w:rPr>
        <w:t xml:space="preserve"> </w:t>
      </w:r>
      <w:r w:rsidR="001D6DF1" w:rsidRPr="00BC2436">
        <w:rPr>
          <w:rFonts w:ascii="Times New Roman" w:hAnsi="Times New Roman" w:cs="Times New Roman"/>
          <w:sz w:val="24"/>
          <w:szCs w:val="24"/>
        </w:rPr>
        <w:t>March 2023 and 14</w:t>
      </w:r>
      <w:r w:rsidR="001D6DF1" w:rsidRPr="00BC2436">
        <w:rPr>
          <w:rFonts w:ascii="Times New Roman" w:hAnsi="Times New Roman" w:cs="Times New Roman"/>
          <w:sz w:val="24"/>
          <w:szCs w:val="24"/>
          <w:vertAlign w:val="superscript"/>
        </w:rPr>
        <w:t xml:space="preserve"> </w:t>
      </w:r>
      <w:r w:rsidR="001D6DF1" w:rsidRPr="00BC2436">
        <w:rPr>
          <w:rFonts w:ascii="Times New Roman" w:hAnsi="Times New Roman" w:cs="Times New Roman"/>
          <w:sz w:val="24"/>
          <w:szCs w:val="24"/>
        </w:rPr>
        <w:t xml:space="preserve">April 2023, a television documentary video </w:t>
      </w:r>
      <w:r w:rsidRPr="00BC2436">
        <w:rPr>
          <w:rFonts w:ascii="Times New Roman" w:hAnsi="Times New Roman" w:cs="Times New Roman"/>
          <w:sz w:val="24"/>
          <w:szCs w:val="24"/>
        </w:rPr>
        <w:t>s</w:t>
      </w:r>
      <w:r w:rsidR="001A52DA">
        <w:rPr>
          <w:rFonts w:ascii="Times New Roman" w:hAnsi="Times New Roman" w:cs="Times New Roman"/>
          <w:sz w:val="24"/>
          <w:szCs w:val="24"/>
        </w:rPr>
        <w:t xml:space="preserve">eries titled “The Gold Mafia”.  </w:t>
      </w:r>
      <w:r w:rsidR="001D6DF1" w:rsidRPr="00BC2436">
        <w:rPr>
          <w:rFonts w:ascii="Times New Roman" w:hAnsi="Times New Roman" w:cs="Times New Roman"/>
          <w:sz w:val="24"/>
          <w:szCs w:val="24"/>
        </w:rPr>
        <w:t xml:space="preserve">The series was aired on DSTV </w:t>
      </w:r>
      <w:r w:rsidR="00EB2560">
        <w:rPr>
          <w:rFonts w:ascii="Times New Roman" w:hAnsi="Times New Roman" w:cs="Times New Roman"/>
          <w:sz w:val="24"/>
          <w:szCs w:val="24"/>
        </w:rPr>
        <w:t>C</w:t>
      </w:r>
      <w:r w:rsidR="001D6DF1" w:rsidRPr="00BC2436">
        <w:rPr>
          <w:rFonts w:ascii="Times New Roman" w:hAnsi="Times New Roman" w:cs="Times New Roman"/>
          <w:sz w:val="24"/>
          <w:szCs w:val="24"/>
        </w:rPr>
        <w:t xml:space="preserve">hannel 406 and through the internet </w:t>
      </w:r>
      <w:r w:rsidR="000E6C62" w:rsidRPr="00BC2436">
        <w:rPr>
          <w:rFonts w:ascii="Times New Roman" w:hAnsi="Times New Roman" w:cs="Times New Roman"/>
          <w:sz w:val="24"/>
          <w:szCs w:val="24"/>
        </w:rPr>
        <w:t xml:space="preserve">on a </w:t>
      </w:r>
      <w:r w:rsidR="001D6DF1" w:rsidRPr="00BC2436">
        <w:rPr>
          <w:rFonts w:ascii="Times New Roman" w:hAnsi="Times New Roman" w:cs="Times New Roman"/>
          <w:sz w:val="24"/>
          <w:szCs w:val="24"/>
        </w:rPr>
        <w:t xml:space="preserve">website called </w:t>
      </w:r>
      <w:hyperlink r:id="rId7" w:history="1">
        <w:r w:rsidR="001D6DF1" w:rsidRPr="00BC2436">
          <w:rPr>
            <w:rStyle w:val="Hyperlink"/>
            <w:rFonts w:ascii="Times New Roman" w:hAnsi="Times New Roman" w:cs="Times New Roman"/>
            <w:sz w:val="24"/>
            <w:szCs w:val="24"/>
          </w:rPr>
          <w:t>www.youtube.com</w:t>
        </w:r>
      </w:hyperlink>
      <w:r w:rsidR="001D6DF1" w:rsidRPr="00BC2436">
        <w:rPr>
          <w:rFonts w:ascii="Times New Roman" w:hAnsi="Times New Roman" w:cs="Times New Roman"/>
          <w:sz w:val="24"/>
          <w:szCs w:val="24"/>
        </w:rPr>
        <w:t xml:space="preserve">. </w:t>
      </w:r>
    </w:p>
    <w:p w14:paraId="19886DFB" w14:textId="39FAAAFB" w:rsidR="001D6DF1" w:rsidRPr="00BC2436" w:rsidRDefault="0029401B"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[6]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The documentary had three episodes and in the second Episode titled “Smoke &amp; Mirrors” at timestamp 33:10 – 33:42, the appellant implicated the respondent</w:t>
      </w:r>
      <w:r w:rsidR="008B58B0" w:rsidRPr="00BC2436">
        <w:rPr>
          <w:rFonts w:ascii="Times New Roman" w:hAnsi="Times New Roman" w:cs="Times New Roman"/>
          <w:sz w:val="24"/>
          <w:szCs w:val="24"/>
        </w:rPr>
        <w:t>,</w:t>
      </w:r>
      <w:r w:rsidR="001D6DF1" w:rsidRPr="00BC2436">
        <w:rPr>
          <w:rFonts w:ascii="Times New Roman" w:hAnsi="Times New Roman" w:cs="Times New Roman"/>
          <w:sz w:val="24"/>
          <w:szCs w:val="24"/>
        </w:rPr>
        <w:t xml:space="preserve"> </w:t>
      </w:r>
      <w:r w:rsidR="008B58B0" w:rsidRPr="00BC2436">
        <w:rPr>
          <w:rFonts w:ascii="Times New Roman" w:hAnsi="Times New Roman" w:cs="Times New Roman"/>
          <w:sz w:val="24"/>
          <w:szCs w:val="24"/>
        </w:rPr>
        <w:t xml:space="preserve">through an informant, </w:t>
      </w:r>
      <w:r w:rsidR="001D6DF1" w:rsidRPr="00BC2436">
        <w:rPr>
          <w:rFonts w:ascii="Times New Roman" w:hAnsi="Times New Roman" w:cs="Times New Roman"/>
          <w:sz w:val="24"/>
          <w:szCs w:val="24"/>
        </w:rPr>
        <w:t>as one of the major players in gold deals which were alleged to have occurred in Zimbabw</w:t>
      </w:r>
      <w:r w:rsidR="007747A4" w:rsidRPr="00BC2436">
        <w:rPr>
          <w:rFonts w:ascii="Times New Roman" w:hAnsi="Times New Roman" w:cs="Times New Roman"/>
          <w:sz w:val="24"/>
          <w:szCs w:val="24"/>
        </w:rPr>
        <w:t xml:space="preserve">e.  </w:t>
      </w:r>
      <w:r w:rsidR="008B58B0" w:rsidRPr="00BC2436">
        <w:rPr>
          <w:rFonts w:ascii="Times New Roman" w:hAnsi="Times New Roman" w:cs="Times New Roman"/>
          <w:sz w:val="24"/>
          <w:szCs w:val="24"/>
        </w:rPr>
        <w:t>It was alleged that the respondent was involved</w:t>
      </w:r>
      <w:r w:rsidR="001D6DF1" w:rsidRPr="00BC2436">
        <w:rPr>
          <w:rFonts w:ascii="Times New Roman" w:hAnsi="Times New Roman" w:cs="Times New Roman"/>
          <w:sz w:val="24"/>
          <w:szCs w:val="24"/>
        </w:rPr>
        <w:t xml:space="preserve"> in smuggling gold out of the country. </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It was</w:t>
      </w:r>
      <w:r w:rsidR="00BE45C9">
        <w:rPr>
          <w:rFonts w:ascii="Times New Roman" w:hAnsi="Times New Roman" w:cs="Times New Roman"/>
          <w:sz w:val="24"/>
          <w:szCs w:val="24"/>
        </w:rPr>
        <w:t xml:space="preserve"> further</w:t>
      </w:r>
      <w:r w:rsidR="001D6DF1" w:rsidRPr="00BC2436">
        <w:rPr>
          <w:rFonts w:ascii="Times New Roman" w:hAnsi="Times New Roman" w:cs="Times New Roman"/>
          <w:sz w:val="24"/>
          <w:szCs w:val="24"/>
        </w:rPr>
        <w:t xml:space="preserve"> alleged that</w:t>
      </w:r>
      <w:r w:rsidR="008B58B0" w:rsidRPr="00BC2436">
        <w:rPr>
          <w:rFonts w:ascii="Times New Roman" w:hAnsi="Times New Roman" w:cs="Times New Roman"/>
          <w:sz w:val="24"/>
          <w:szCs w:val="24"/>
        </w:rPr>
        <w:t>,</w:t>
      </w:r>
      <w:r w:rsidR="001D6DF1" w:rsidRPr="00BC2436">
        <w:rPr>
          <w:rFonts w:ascii="Times New Roman" w:hAnsi="Times New Roman" w:cs="Times New Roman"/>
          <w:sz w:val="24"/>
          <w:szCs w:val="24"/>
        </w:rPr>
        <w:t xml:space="preserve"> as Head of Gold Operations with Fidelity Printers and Refiners</w:t>
      </w:r>
      <w:r w:rsidR="008B58B0" w:rsidRPr="00BC2436">
        <w:rPr>
          <w:rFonts w:ascii="Times New Roman" w:hAnsi="Times New Roman" w:cs="Times New Roman"/>
          <w:sz w:val="24"/>
          <w:szCs w:val="24"/>
        </w:rPr>
        <w:t>,</w:t>
      </w:r>
      <w:r w:rsidR="001D6DF1" w:rsidRPr="00BC2436">
        <w:rPr>
          <w:rFonts w:ascii="Times New Roman" w:hAnsi="Times New Roman" w:cs="Times New Roman"/>
          <w:sz w:val="24"/>
          <w:szCs w:val="24"/>
        </w:rPr>
        <w:t xml:space="preserve"> </w:t>
      </w:r>
      <w:r w:rsidR="008B58B0" w:rsidRPr="00BC2436">
        <w:rPr>
          <w:rFonts w:ascii="Times New Roman" w:hAnsi="Times New Roman" w:cs="Times New Roman"/>
          <w:sz w:val="24"/>
          <w:szCs w:val="24"/>
        </w:rPr>
        <w:t xml:space="preserve">he was corruptly executing his duties </w:t>
      </w:r>
      <w:r w:rsidR="001D6DF1" w:rsidRPr="00BC2436">
        <w:rPr>
          <w:rFonts w:ascii="Times New Roman" w:hAnsi="Times New Roman" w:cs="Times New Roman"/>
          <w:sz w:val="24"/>
          <w:szCs w:val="24"/>
        </w:rPr>
        <w:t xml:space="preserve">by signing off </w:t>
      </w:r>
      <w:r w:rsidR="001D6DF1" w:rsidRPr="00BC2436">
        <w:rPr>
          <w:rFonts w:ascii="Times New Roman" w:hAnsi="Times New Roman" w:cs="Times New Roman"/>
          <w:sz w:val="24"/>
          <w:szCs w:val="24"/>
        </w:rPr>
        <w:lastRenderedPageBreak/>
        <w:t xml:space="preserve">licences for </w:t>
      </w:r>
      <w:r w:rsidR="00BE45C9">
        <w:rPr>
          <w:rFonts w:ascii="Times New Roman" w:hAnsi="Times New Roman" w:cs="Times New Roman"/>
          <w:sz w:val="24"/>
          <w:szCs w:val="24"/>
        </w:rPr>
        <w:t xml:space="preserve">the </w:t>
      </w:r>
      <w:r w:rsidR="001D6DF1" w:rsidRPr="00BC2436">
        <w:rPr>
          <w:rFonts w:ascii="Times New Roman" w:hAnsi="Times New Roman" w:cs="Times New Roman"/>
          <w:sz w:val="24"/>
          <w:szCs w:val="24"/>
        </w:rPr>
        <w:t>sale and purchase of gold by one Kamlesh Pattni</w:t>
      </w:r>
      <w:r w:rsidR="00334428">
        <w:rPr>
          <w:rFonts w:ascii="Times New Roman" w:hAnsi="Times New Roman" w:cs="Times New Roman"/>
          <w:sz w:val="24"/>
          <w:szCs w:val="24"/>
        </w:rPr>
        <w:t xml:space="preserve"> who is</w:t>
      </w:r>
      <w:r w:rsidR="001D6DF1" w:rsidRPr="00BC2436">
        <w:rPr>
          <w:rFonts w:ascii="Times New Roman" w:hAnsi="Times New Roman" w:cs="Times New Roman"/>
          <w:sz w:val="24"/>
          <w:szCs w:val="24"/>
        </w:rPr>
        <w:t xml:space="preserve"> alleged </w:t>
      </w:r>
      <w:r w:rsidR="00334428">
        <w:rPr>
          <w:rFonts w:ascii="Times New Roman" w:hAnsi="Times New Roman" w:cs="Times New Roman"/>
          <w:sz w:val="24"/>
          <w:szCs w:val="24"/>
        </w:rPr>
        <w:t>to be</w:t>
      </w:r>
      <w:r w:rsidR="001D6DF1" w:rsidRPr="00BC2436">
        <w:rPr>
          <w:rFonts w:ascii="Times New Roman" w:hAnsi="Times New Roman" w:cs="Times New Roman"/>
          <w:sz w:val="24"/>
          <w:szCs w:val="24"/>
        </w:rPr>
        <w:t xml:space="preserve"> one of the major players in t</w:t>
      </w:r>
      <w:r w:rsidR="00E278AF" w:rsidRPr="00BC2436">
        <w:rPr>
          <w:rFonts w:ascii="Times New Roman" w:hAnsi="Times New Roman" w:cs="Times New Roman"/>
          <w:sz w:val="24"/>
          <w:szCs w:val="24"/>
        </w:rPr>
        <w:t>he gold smuggling syndicate</w:t>
      </w:r>
      <w:r w:rsidR="00334428">
        <w:rPr>
          <w:rFonts w:ascii="Times New Roman" w:hAnsi="Times New Roman" w:cs="Times New Roman"/>
          <w:sz w:val="24"/>
          <w:szCs w:val="24"/>
        </w:rPr>
        <w:t xml:space="preserve">. </w:t>
      </w:r>
      <w:r w:rsidR="00E278AF" w:rsidRPr="00BC2436">
        <w:rPr>
          <w:rFonts w:ascii="Times New Roman" w:hAnsi="Times New Roman" w:cs="Times New Roman"/>
          <w:sz w:val="24"/>
          <w:szCs w:val="24"/>
        </w:rPr>
        <w:t xml:space="preserve"> </w:t>
      </w:r>
      <w:r w:rsidR="00334428">
        <w:rPr>
          <w:rFonts w:ascii="Times New Roman" w:hAnsi="Times New Roman" w:cs="Times New Roman"/>
          <w:sz w:val="24"/>
          <w:szCs w:val="24"/>
        </w:rPr>
        <w:t>T</w:t>
      </w:r>
      <w:r w:rsidR="001D6DF1" w:rsidRPr="00BC2436">
        <w:rPr>
          <w:rFonts w:ascii="Times New Roman" w:hAnsi="Times New Roman" w:cs="Times New Roman"/>
          <w:sz w:val="24"/>
          <w:szCs w:val="24"/>
        </w:rPr>
        <w:t xml:space="preserve">he respondent, for his pains, </w:t>
      </w:r>
      <w:r w:rsidR="00334428">
        <w:rPr>
          <w:rFonts w:ascii="Times New Roman" w:hAnsi="Times New Roman" w:cs="Times New Roman"/>
          <w:sz w:val="24"/>
          <w:szCs w:val="24"/>
        </w:rPr>
        <w:t>was alleged to be receiving</w:t>
      </w:r>
      <w:r w:rsidR="001D6DF1" w:rsidRPr="00BC2436">
        <w:rPr>
          <w:rFonts w:ascii="Times New Roman" w:hAnsi="Times New Roman" w:cs="Times New Roman"/>
          <w:sz w:val="24"/>
          <w:szCs w:val="24"/>
        </w:rPr>
        <w:t xml:space="preserve"> a bribe of US$3 000</w:t>
      </w:r>
      <w:r w:rsidR="00E278AF" w:rsidRPr="00BC2436">
        <w:rPr>
          <w:rFonts w:ascii="Times New Roman" w:hAnsi="Times New Roman" w:cs="Times New Roman"/>
          <w:sz w:val="24"/>
          <w:szCs w:val="24"/>
        </w:rPr>
        <w:t xml:space="preserve"> per month</w:t>
      </w:r>
      <w:r w:rsidR="001D6DF1" w:rsidRPr="00BC2436">
        <w:rPr>
          <w:rFonts w:ascii="Times New Roman" w:hAnsi="Times New Roman" w:cs="Times New Roman"/>
          <w:sz w:val="24"/>
          <w:szCs w:val="24"/>
        </w:rPr>
        <w:t xml:space="preserve">. </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The specific words from the documentary relating to the respondent were the following:</w:t>
      </w:r>
    </w:p>
    <w:p w14:paraId="21EFFBB8" w14:textId="6B97461A" w:rsidR="001D6DF1" w:rsidRPr="00BC2436" w:rsidRDefault="001D6DF1" w:rsidP="00BC2436">
      <w:pPr>
        <w:pStyle w:val="ListParagraph"/>
        <w:spacing w:line="240" w:lineRule="auto"/>
        <w:ind w:left="2410" w:hanging="1276"/>
        <w:jc w:val="both"/>
        <w:rPr>
          <w:rFonts w:ascii="Times New Roman" w:hAnsi="Times New Roman" w:cs="Times New Roman"/>
          <w:sz w:val="24"/>
          <w:szCs w:val="24"/>
        </w:rPr>
      </w:pPr>
      <w:r w:rsidRPr="00BC2436">
        <w:rPr>
          <w:rFonts w:ascii="Times New Roman" w:hAnsi="Times New Roman" w:cs="Times New Roman"/>
          <w:sz w:val="24"/>
          <w:szCs w:val="24"/>
        </w:rPr>
        <w:t xml:space="preserve">“Informant: </w:t>
      </w:r>
      <w:r w:rsidR="007747A4" w:rsidRPr="00BC2436">
        <w:rPr>
          <w:rFonts w:ascii="Times New Roman" w:hAnsi="Times New Roman" w:cs="Times New Roman"/>
          <w:sz w:val="24"/>
          <w:szCs w:val="24"/>
        </w:rPr>
        <w:tab/>
      </w:r>
      <w:r w:rsidRPr="00BC2436">
        <w:rPr>
          <w:rFonts w:ascii="Times New Roman" w:hAnsi="Times New Roman" w:cs="Times New Roman"/>
          <w:sz w:val="24"/>
          <w:szCs w:val="24"/>
        </w:rPr>
        <w:t>One guy is responsible for the gold s</w:t>
      </w:r>
      <w:r w:rsidR="007747A4" w:rsidRPr="00BC2436">
        <w:rPr>
          <w:rFonts w:ascii="Times New Roman" w:hAnsi="Times New Roman" w:cs="Times New Roman"/>
          <w:sz w:val="24"/>
          <w:szCs w:val="24"/>
        </w:rPr>
        <w:t xml:space="preserve">ales.  His name is Dube.  Dube is </w:t>
      </w:r>
      <w:r w:rsidRPr="00BC2436">
        <w:rPr>
          <w:rFonts w:ascii="Times New Roman" w:hAnsi="Times New Roman" w:cs="Times New Roman"/>
          <w:sz w:val="24"/>
          <w:szCs w:val="24"/>
        </w:rPr>
        <w:t>getting good benefits from Pattni, $3 000 per month.</w:t>
      </w:r>
    </w:p>
    <w:p w14:paraId="0E988AE7" w14:textId="279DCB91" w:rsidR="001D6DF1" w:rsidRPr="00BC2436" w:rsidRDefault="001D6DF1" w:rsidP="00BC2436">
      <w:pPr>
        <w:pStyle w:val="ListParagraph"/>
        <w:spacing w:line="240" w:lineRule="auto"/>
        <w:ind w:left="2410" w:hanging="1276"/>
        <w:jc w:val="both"/>
        <w:rPr>
          <w:rFonts w:ascii="Times New Roman" w:hAnsi="Times New Roman" w:cs="Times New Roman"/>
          <w:sz w:val="24"/>
          <w:szCs w:val="24"/>
        </w:rPr>
      </w:pPr>
      <w:r w:rsidRPr="00BC2436">
        <w:rPr>
          <w:rFonts w:ascii="Times New Roman" w:hAnsi="Times New Roman" w:cs="Times New Roman"/>
          <w:sz w:val="24"/>
          <w:szCs w:val="24"/>
        </w:rPr>
        <w:t xml:space="preserve">Narrator: </w:t>
      </w:r>
      <w:r w:rsidR="007747A4" w:rsidRPr="00BC2436">
        <w:rPr>
          <w:rFonts w:ascii="Times New Roman" w:hAnsi="Times New Roman" w:cs="Times New Roman"/>
          <w:sz w:val="24"/>
          <w:szCs w:val="24"/>
        </w:rPr>
        <w:tab/>
      </w:r>
      <w:proofErr w:type="spellStart"/>
      <w:r w:rsidRPr="00BC2436">
        <w:rPr>
          <w:rFonts w:ascii="Times New Roman" w:hAnsi="Times New Roman" w:cs="Times New Roman"/>
          <w:sz w:val="24"/>
          <w:szCs w:val="24"/>
        </w:rPr>
        <w:t>Dube</w:t>
      </w:r>
      <w:proofErr w:type="spellEnd"/>
      <w:r w:rsidRPr="00BC2436">
        <w:rPr>
          <w:rFonts w:ascii="Times New Roman" w:hAnsi="Times New Roman" w:cs="Times New Roman"/>
          <w:sz w:val="24"/>
          <w:szCs w:val="24"/>
        </w:rPr>
        <w:t xml:space="preserve"> refers to </w:t>
      </w:r>
      <w:proofErr w:type="spellStart"/>
      <w:r w:rsidRPr="00BC2436">
        <w:rPr>
          <w:rFonts w:ascii="Times New Roman" w:hAnsi="Times New Roman" w:cs="Times New Roman"/>
          <w:sz w:val="24"/>
          <w:szCs w:val="24"/>
        </w:rPr>
        <w:t>Mehluleli</w:t>
      </w:r>
      <w:proofErr w:type="spellEnd"/>
      <w:r w:rsidRPr="00BC2436">
        <w:rPr>
          <w:rFonts w:ascii="Times New Roman" w:hAnsi="Times New Roman" w:cs="Times New Roman"/>
          <w:sz w:val="24"/>
          <w:szCs w:val="24"/>
        </w:rPr>
        <w:t xml:space="preserve"> </w:t>
      </w:r>
      <w:proofErr w:type="spellStart"/>
      <w:r w:rsidRPr="00BC2436">
        <w:rPr>
          <w:rFonts w:ascii="Times New Roman" w:hAnsi="Times New Roman" w:cs="Times New Roman"/>
          <w:sz w:val="24"/>
          <w:szCs w:val="24"/>
        </w:rPr>
        <w:t>Dube</w:t>
      </w:r>
      <w:proofErr w:type="spellEnd"/>
      <w:r w:rsidRPr="00BC2436">
        <w:rPr>
          <w:rFonts w:ascii="Times New Roman" w:hAnsi="Times New Roman" w:cs="Times New Roman"/>
          <w:sz w:val="24"/>
          <w:szCs w:val="24"/>
        </w:rPr>
        <w:t>, he was Fidelity Printers and Refiners’ Head of Gold Operations.</w:t>
      </w:r>
    </w:p>
    <w:p w14:paraId="0D157738" w14:textId="60D3C8C1" w:rsidR="001D6DF1" w:rsidRPr="00BC2436" w:rsidRDefault="001D6DF1" w:rsidP="00BC2436">
      <w:pPr>
        <w:pStyle w:val="ListParagraph"/>
        <w:spacing w:line="240" w:lineRule="auto"/>
        <w:ind w:left="2410" w:hanging="1276"/>
        <w:jc w:val="both"/>
        <w:rPr>
          <w:rFonts w:ascii="Times New Roman" w:hAnsi="Times New Roman" w:cs="Times New Roman"/>
          <w:sz w:val="24"/>
          <w:szCs w:val="24"/>
        </w:rPr>
      </w:pPr>
      <w:r w:rsidRPr="00BC2436">
        <w:rPr>
          <w:rFonts w:ascii="Times New Roman" w:hAnsi="Times New Roman" w:cs="Times New Roman"/>
          <w:sz w:val="24"/>
          <w:szCs w:val="24"/>
        </w:rPr>
        <w:t xml:space="preserve">Informant: </w:t>
      </w:r>
      <w:r w:rsidR="007747A4" w:rsidRPr="00BC2436">
        <w:rPr>
          <w:rFonts w:ascii="Times New Roman" w:hAnsi="Times New Roman" w:cs="Times New Roman"/>
          <w:sz w:val="24"/>
          <w:szCs w:val="24"/>
        </w:rPr>
        <w:tab/>
      </w:r>
      <w:r w:rsidRPr="00BC2436">
        <w:rPr>
          <w:rFonts w:ascii="Times New Roman" w:hAnsi="Times New Roman" w:cs="Times New Roman"/>
          <w:sz w:val="24"/>
          <w:szCs w:val="24"/>
        </w:rPr>
        <w:t>And he’s also the signing authority for getting this licence for sale and purchase.”</w:t>
      </w:r>
    </w:p>
    <w:p w14:paraId="0B8B54C5" w14:textId="77777777" w:rsidR="001D6DF1" w:rsidRPr="00BC2436" w:rsidRDefault="001D6DF1" w:rsidP="00BC2436">
      <w:pPr>
        <w:pStyle w:val="ListParagraph"/>
        <w:spacing w:after="0" w:line="360" w:lineRule="auto"/>
        <w:ind w:left="1418"/>
        <w:jc w:val="both"/>
        <w:rPr>
          <w:rFonts w:ascii="Times New Roman" w:hAnsi="Times New Roman" w:cs="Times New Roman"/>
          <w:sz w:val="24"/>
          <w:szCs w:val="24"/>
        </w:rPr>
      </w:pPr>
    </w:p>
    <w:p w14:paraId="7BC7B947" w14:textId="0F62BD88" w:rsidR="007747A4" w:rsidRPr="00BC2436" w:rsidRDefault="0029401B"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[7]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The views for the broadcast of the particular episode climaxed to a record 2.8 million</w:t>
      </w:r>
      <w:r w:rsidR="00BE4BA8" w:rsidRPr="00BC2436">
        <w:rPr>
          <w:rFonts w:ascii="Times New Roman" w:hAnsi="Times New Roman" w:cs="Times New Roman"/>
          <w:sz w:val="24"/>
          <w:szCs w:val="24"/>
        </w:rPr>
        <w:t xml:space="preserve"> on both platforms</w:t>
      </w:r>
      <w:r w:rsidR="007747A4"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The respondent was obviously aggrieved by the allegations of corruption made against him and sought to claim damages for what he believed to be defamatory stat</w:t>
      </w:r>
      <w:r w:rsidR="007747A4" w:rsidRPr="00BC2436">
        <w:rPr>
          <w:rFonts w:ascii="Times New Roman" w:hAnsi="Times New Roman" w:cs="Times New Roman"/>
          <w:sz w:val="24"/>
          <w:szCs w:val="24"/>
        </w:rPr>
        <w:t xml:space="preserve">ements made in the documentary.  </w:t>
      </w:r>
      <w:r w:rsidR="001D6DF1" w:rsidRPr="00BC2436">
        <w:rPr>
          <w:rFonts w:ascii="Times New Roman" w:hAnsi="Times New Roman" w:cs="Times New Roman"/>
          <w:sz w:val="24"/>
          <w:szCs w:val="24"/>
        </w:rPr>
        <w:t xml:space="preserve">He engaged the appellant and demanded proof that the allegations against him were true in an email dated </w:t>
      </w:r>
      <w:r w:rsidR="007747A4" w:rsidRPr="00BC2436">
        <w:rPr>
          <w:rFonts w:ascii="Times New Roman" w:hAnsi="Times New Roman" w:cs="Times New Roman"/>
          <w:sz w:val="24"/>
          <w:szCs w:val="24"/>
        </w:rPr>
        <w:t xml:space="preserve">                               15 May 2023.  </w:t>
      </w:r>
      <w:r w:rsidR="001D6DF1" w:rsidRPr="00BC2436">
        <w:rPr>
          <w:rFonts w:ascii="Times New Roman" w:hAnsi="Times New Roman" w:cs="Times New Roman"/>
          <w:sz w:val="24"/>
          <w:szCs w:val="24"/>
        </w:rPr>
        <w:t>The appellan</w:t>
      </w:r>
      <w:r w:rsidR="007747A4" w:rsidRPr="00BC2436">
        <w:rPr>
          <w:rFonts w:ascii="Times New Roman" w:hAnsi="Times New Roman" w:cs="Times New Roman"/>
          <w:sz w:val="24"/>
          <w:szCs w:val="24"/>
        </w:rPr>
        <w:t xml:space="preserve">t did not respond to the email.  </w:t>
      </w:r>
      <w:r w:rsidR="001D6DF1" w:rsidRPr="00BC2436">
        <w:rPr>
          <w:rFonts w:ascii="Times New Roman" w:hAnsi="Times New Roman" w:cs="Times New Roman"/>
          <w:sz w:val="24"/>
          <w:szCs w:val="24"/>
        </w:rPr>
        <w:t>The respondent sent a second email on 24 May 2023, with a letter of demand attached</w:t>
      </w:r>
      <w:r w:rsidR="008463FF">
        <w:rPr>
          <w:rFonts w:ascii="Times New Roman" w:hAnsi="Times New Roman" w:cs="Times New Roman"/>
          <w:sz w:val="24"/>
          <w:szCs w:val="24"/>
        </w:rPr>
        <w:t>,</w:t>
      </w:r>
      <w:r w:rsidR="001D6DF1" w:rsidRPr="00BC2436">
        <w:rPr>
          <w:rFonts w:ascii="Times New Roman" w:hAnsi="Times New Roman" w:cs="Times New Roman"/>
          <w:sz w:val="24"/>
          <w:szCs w:val="24"/>
        </w:rPr>
        <w:t xml:space="preserve"> for damages in the sum </w:t>
      </w:r>
      <w:r w:rsidR="00EA1CD5" w:rsidRPr="00BC2436">
        <w:rPr>
          <w:rFonts w:ascii="Times New Roman" w:hAnsi="Times New Roman" w:cs="Times New Roman"/>
          <w:sz w:val="24"/>
          <w:szCs w:val="24"/>
        </w:rPr>
        <w:t xml:space="preserve">of </w:t>
      </w:r>
      <w:r w:rsidR="00EA1CD5">
        <w:rPr>
          <w:rFonts w:ascii="Times New Roman" w:hAnsi="Times New Roman" w:cs="Times New Roman"/>
          <w:sz w:val="24"/>
          <w:szCs w:val="24"/>
        </w:rPr>
        <w:t>US</w:t>
      </w:r>
      <w:r w:rsidR="001D6DF1" w:rsidRPr="00BC2436">
        <w:rPr>
          <w:rFonts w:ascii="Times New Roman" w:hAnsi="Times New Roman" w:cs="Times New Roman"/>
          <w:sz w:val="24"/>
          <w:szCs w:val="24"/>
        </w:rPr>
        <w:t xml:space="preserve">$2 000 000 (two million dollars) for defamation and injuria. </w:t>
      </w:r>
    </w:p>
    <w:p w14:paraId="7E51F90B" w14:textId="024D4C3C" w:rsidR="007747A4" w:rsidRPr="00BC2436" w:rsidRDefault="007747A4"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w:t>
      </w:r>
      <w:r w:rsidR="0029401B" w:rsidRPr="00BC2436">
        <w:rPr>
          <w:rFonts w:ascii="Times New Roman" w:hAnsi="Times New Roman" w:cs="Times New Roman"/>
          <w:sz w:val="24"/>
          <w:szCs w:val="24"/>
        </w:rPr>
        <w:t xml:space="preserve">8] </w:t>
      </w:r>
      <w:r w:rsidR="0029401B" w:rsidRPr="00BC2436">
        <w:rPr>
          <w:rFonts w:ascii="Times New Roman" w:hAnsi="Times New Roman" w:cs="Times New Roman"/>
          <w:sz w:val="24"/>
          <w:szCs w:val="24"/>
        </w:rPr>
        <w:tab/>
      </w:r>
      <w:r w:rsidR="001D6DF1" w:rsidRPr="00BC2436">
        <w:rPr>
          <w:rFonts w:ascii="Times New Roman" w:hAnsi="Times New Roman" w:cs="Times New Roman"/>
          <w:sz w:val="24"/>
          <w:szCs w:val="24"/>
        </w:rPr>
        <w:t xml:space="preserve">As expected, the threat of a claim for damages did the trick and </w:t>
      </w:r>
      <w:r w:rsidR="005907F1">
        <w:rPr>
          <w:rFonts w:ascii="Times New Roman" w:hAnsi="Times New Roman" w:cs="Times New Roman"/>
          <w:sz w:val="24"/>
          <w:szCs w:val="24"/>
        </w:rPr>
        <w:t>elicited a response from the</w:t>
      </w:r>
      <w:r w:rsidR="001D6DF1" w:rsidRPr="00BC2436">
        <w:rPr>
          <w:rFonts w:ascii="Times New Roman" w:hAnsi="Times New Roman" w:cs="Times New Roman"/>
          <w:sz w:val="24"/>
          <w:szCs w:val="24"/>
        </w:rPr>
        <w:t xml:space="preserve"> appellant</w:t>
      </w:r>
      <w:r w:rsidR="005907F1">
        <w:rPr>
          <w:rFonts w:ascii="Times New Roman" w:hAnsi="Times New Roman" w:cs="Times New Roman"/>
          <w:sz w:val="24"/>
          <w:szCs w:val="24"/>
        </w:rPr>
        <w:t>. It</w:t>
      </w:r>
      <w:r w:rsidR="001D6DF1" w:rsidRPr="00BC2436">
        <w:rPr>
          <w:rFonts w:ascii="Times New Roman" w:hAnsi="Times New Roman" w:cs="Times New Roman"/>
          <w:sz w:val="24"/>
          <w:szCs w:val="24"/>
        </w:rPr>
        <w:t xml:space="preserve"> inform</w:t>
      </w:r>
      <w:r w:rsidR="003C0C8D">
        <w:rPr>
          <w:rFonts w:ascii="Times New Roman" w:hAnsi="Times New Roman" w:cs="Times New Roman"/>
          <w:sz w:val="24"/>
          <w:szCs w:val="24"/>
        </w:rPr>
        <w:t>ed</w:t>
      </w:r>
      <w:r w:rsidR="001D6DF1" w:rsidRPr="00BC2436">
        <w:rPr>
          <w:rFonts w:ascii="Times New Roman" w:hAnsi="Times New Roman" w:cs="Times New Roman"/>
          <w:sz w:val="24"/>
          <w:szCs w:val="24"/>
        </w:rPr>
        <w:t xml:space="preserve"> the respondent that it had not received the email dated </w:t>
      </w:r>
      <w:r w:rsidRPr="00BC2436">
        <w:rPr>
          <w:rFonts w:ascii="Times New Roman" w:hAnsi="Times New Roman" w:cs="Times New Roman"/>
          <w:sz w:val="24"/>
          <w:szCs w:val="24"/>
        </w:rPr>
        <w:t>15 May 2023</w:t>
      </w:r>
      <w:r w:rsidR="003C0C8D">
        <w:rPr>
          <w:rFonts w:ascii="Times New Roman" w:hAnsi="Times New Roman" w:cs="Times New Roman"/>
          <w:sz w:val="24"/>
          <w:szCs w:val="24"/>
        </w:rPr>
        <w:t xml:space="preserve"> and</w:t>
      </w:r>
      <w:r w:rsidR="001D6DF1" w:rsidRPr="00BC2436">
        <w:rPr>
          <w:rFonts w:ascii="Times New Roman" w:hAnsi="Times New Roman" w:cs="Times New Roman"/>
          <w:sz w:val="24"/>
          <w:szCs w:val="24"/>
        </w:rPr>
        <w:t xml:space="preserve"> promised to give due consideration to the contents of the email and provide a </w:t>
      </w:r>
      <w:r w:rsidR="00BE4BA8" w:rsidRPr="00BC2436">
        <w:rPr>
          <w:rFonts w:ascii="Times New Roman" w:hAnsi="Times New Roman" w:cs="Times New Roman"/>
          <w:sz w:val="24"/>
          <w:szCs w:val="24"/>
        </w:rPr>
        <w:t>detailed response as soon as possible</w:t>
      </w:r>
      <w:r w:rsidR="001D6DF1" w:rsidRPr="00BC2436">
        <w:rPr>
          <w:rFonts w:ascii="Times New Roman" w:hAnsi="Times New Roman" w:cs="Times New Roman"/>
          <w:sz w:val="24"/>
          <w:szCs w:val="24"/>
        </w:rPr>
        <w:t xml:space="preserve">. </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After that response the appellant again went quiet prompting the respondent to advise the appellant that he was waiting for a substantive response and in the event that</w:t>
      </w:r>
      <w:r w:rsidR="004B7FDF">
        <w:rPr>
          <w:rFonts w:ascii="Times New Roman" w:hAnsi="Times New Roman" w:cs="Times New Roman"/>
          <w:sz w:val="24"/>
          <w:szCs w:val="24"/>
        </w:rPr>
        <w:t xml:space="preserve"> it was</w:t>
      </w:r>
      <w:r w:rsidR="00BE45C9">
        <w:rPr>
          <w:rFonts w:ascii="Times New Roman" w:hAnsi="Times New Roman" w:cs="Times New Roman"/>
          <w:sz w:val="24"/>
          <w:szCs w:val="24"/>
        </w:rPr>
        <w:t xml:space="preserve"> not</w:t>
      </w:r>
      <w:r w:rsidR="001D6DF1" w:rsidRPr="00BC2436">
        <w:rPr>
          <w:rFonts w:ascii="Times New Roman" w:hAnsi="Times New Roman" w:cs="Times New Roman"/>
          <w:sz w:val="24"/>
          <w:szCs w:val="24"/>
        </w:rPr>
        <w:t xml:space="preserve"> availed he would institute legal proceedings to attach its assets to confirm the jurisdiction of the court without further notice. </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The last email was not responded to by the appellant resulting in the respondent </w:t>
      </w:r>
      <w:r w:rsidR="001D6DF1" w:rsidRPr="00BC2436">
        <w:rPr>
          <w:rFonts w:ascii="Times New Roman" w:hAnsi="Times New Roman" w:cs="Times New Roman"/>
          <w:sz w:val="24"/>
          <w:szCs w:val="24"/>
        </w:rPr>
        <w:lastRenderedPageBreak/>
        <w:t>filing the chamber app</w:t>
      </w:r>
      <w:r w:rsidR="00BE4BA8" w:rsidRPr="00BC2436">
        <w:rPr>
          <w:rFonts w:ascii="Times New Roman" w:hAnsi="Times New Roman" w:cs="Times New Roman"/>
          <w:sz w:val="24"/>
          <w:szCs w:val="24"/>
        </w:rPr>
        <w:t>lication referred to earlier seeking</w:t>
      </w:r>
      <w:r w:rsidR="001D6DF1" w:rsidRPr="00BC2436">
        <w:rPr>
          <w:rFonts w:ascii="Times New Roman" w:hAnsi="Times New Roman" w:cs="Times New Roman"/>
          <w:sz w:val="24"/>
          <w:szCs w:val="24"/>
        </w:rPr>
        <w:t xml:space="preserve"> attachment of the appellant’s property to </w:t>
      </w:r>
      <w:r w:rsidR="00BE45C9">
        <w:rPr>
          <w:rFonts w:ascii="Times New Roman" w:hAnsi="Times New Roman" w:cs="Times New Roman"/>
          <w:sz w:val="24"/>
          <w:szCs w:val="24"/>
        </w:rPr>
        <w:t>found</w:t>
      </w:r>
      <w:r w:rsidR="001D6DF1" w:rsidRPr="00BC2436">
        <w:rPr>
          <w:rFonts w:ascii="Times New Roman" w:hAnsi="Times New Roman" w:cs="Times New Roman"/>
          <w:sz w:val="24"/>
          <w:szCs w:val="24"/>
        </w:rPr>
        <w:t xml:space="preserve"> jurisdiction. </w:t>
      </w:r>
    </w:p>
    <w:p w14:paraId="7D77B0D0" w14:textId="6C4BD4C5" w:rsidR="009C6D9D" w:rsidRDefault="0029401B"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 xml:space="preserve">[9]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In the application, the respondent averred that the net effe</w:t>
      </w:r>
      <w:r w:rsidR="008E66C2" w:rsidRPr="00BC2436">
        <w:rPr>
          <w:rFonts w:ascii="Times New Roman" w:hAnsi="Times New Roman" w:cs="Times New Roman"/>
          <w:sz w:val="24"/>
          <w:szCs w:val="24"/>
        </w:rPr>
        <w:t>ct of airing the series had caused</w:t>
      </w:r>
      <w:r w:rsidR="001D6DF1" w:rsidRPr="00BC2436">
        <w:rPr>
          <w:rFonts w:ascii="Times New Roman" w:hAnsi="Times New Roman" w:cs="Times New Roman"/>
          <w:sz w:val="24"/>
          <w:szCs w:val="24"/>
        </w:rPr>
        <w:t xml:space="preserve"> irreparable harm to his image and reputation amongst his peers, family and the nation at large</w:t>
      </w:r>
      <w:r w:rsidR="002963A8" w:rsidRPr="00BC2436">
        <w:rPr>
          <w:rFonts w:ascii="Times New Roman" w:hAnsi="Times New Roman" w:cs="Times New Roman"/>
          <w:sz w:val="24"/>
          <w:szCs w:val="24"/>
        </w:rPr>
        <w:t xml:space="preserve">.  </w:t>
      </w:r>
      <w:r w:rsidR="008E66C2" w:rsidRPr="00BC2436">
        <w:rPr>
          <w:rFonts w:ascii="Times New Roman" w:hAnsi="Times New Roman" w:cs="Times New Roman"/>
          <w:sz w:val="24"/>
          <w:szCs w:val="24"/>
        </w:rPr>
        <w:t>This was due to the appellant’s extensive</w:t>
      </w:r>
      <w:r w:rsidR="001D6DF1" w:rsidRPr="00BC2436">
        <w:rPr>
          <w:rFonts w:ascii="Times New Roman" w:hAnsi="Times New Roman" w:cs="Times New Roman"/>
          <w:sz w:val="24"/>
          <w:szCs w:val="24"/>
        </w:rPr>
        <w:t xml:space="preserve"> television coverage</w:t>
      </w:r>
      <w:r w:rsidR="008E66C2" w:rsidRPr="00BC2436">
        <w:rPr>
          <w:rFonts w:ascii="Times New Roman" w:hAnsi="Times New Roman" w:cs="Times New Roman"/>
          <w:sz w:val="24"/>
          <w:szCs w:val="24"/>
        </w:rPr>
        <w:t xml:space="preserve"> at home and abroad</w:t>
      </w:r>
      <w:r w:rsidR="001D6DF1" w:rsidRPr="00BC2436">
        <w:rPr>
          <w:rFonts w:ascii="Times New Roman" w:hAnsi="Times New Roman" w:cs="Times New Roman"/>
          <w:sz w:val="24"/>
          <w:szCs w:val="24"/>
        </w:rPr>
        <w:t xml:space="preserve">.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The respondent</w:t>
      </w:r>
      <w:r w:rsidR="00AF6A3D" w:rsidRPr="00BC2436">
        <w:rPr>
          <w:rFonts w:ascii="Times New Roman" w:hAnsi="Times New Roman" w:cs="Times New Roman"/>
          <w:sz w:val="24"/>
          <w:szCs w:val="24"/>
        </w:rPr>
        <w:t xml:space="preserve"> further </w:t>
      </w:r>
      <w:r w:rsidR="003C0C8D">
        <w:rPr>
          <w:rFonts w:ascii="Times New Roman" w:hAnsi="Times New Roman" w:cs="Times New Roman"/>
          <w:sz w:val="24"/>
          <w:szCs w:val="24"/>
        </w:rPr>
        <w:t xml:space="preserve">stated </w:t>
      </w:r>
      <w:r w:rsidR="00AF6A3D" w:rsidRPr="00BC2436">
        <w:rPr>
          <w:rFonts w:ascii="Times New Roman" w:hAnsi="Times New Roman" w:cs="Times New Roman"/>
          <w:sz w:val="24"/>
          <w:szCs w:val="24"/>
        </w:rPr>
        <w:t>that the continu</w:t>
      </w:r>
      <w:r w:rsidR="003C0C8D">
        <w:rPr>
          <w:rFonts w:ascii="Times New Roman" w:hAnsi="Times New Roman" w:cs="Times New Roman"/>
          <w:sz w:val="24"/>
          <w:szCs w:val="24"/>
        </w:rPr>
        <w:t>ed</w:t>
      </w:r>
      <w:r w:rsidR="00AF6A3D" w:rsidRPr="00BC2436">
        <w:rPr>
          <w:rFonts w:ascii="Times New Roman" w:hAnsi="Times New Roman" w:cs="Times New Roman"/>
          <w:sz w:val="24"/>
          <w:szCs w:val="24"/>
        </w:rPr>
        <w:t xml:space="preserve"> access to</w:t>
      </w:r>
      <w:r w:rsidR="001D6DF1" w:rsidRPr="00BC2436">
        <w:rPr>
          <w:rFonts w:ascii="Times New Roman" w:hAnsi="Times New Roman" w:cs="Times New Roman"/>
          <w:sz w:val="24"/>
          <w:szCs w:val="24"/>
        </w:rPr>
        <w:t xml:space="preserve"> the episode on the appell</w:t>
      </w:r>
      <w:r w:rsidR="000B119F">
        <w:rPr>
          <w:rFonts w:ascii="Times New Roman" w:hAnsi="Times New Roman" w:cs="Times New Roman"/>
          <w:sz w:val="24"/>
          <w:szCs w:val="24"/>
        </w:rPr>
        <w:t xml:space="preserve">ant’s website continues to damage </w:t>
      </w:r>
      <w:r w:rsidR="001D6DF1" w:rsidRPr="00BC2436">
        <w:rPr>
          <w:rFonts w:ascii="Times New Roman" w:hAnsi="Times New Roman" w:cs="Times New Roman"/>
          <w:sz w:val="24"/>
          <w:szCs w:val="24"/>
        </w:rPr>
        <w:t>his reput</w:t>
      </w:r>
      <w:r w:rsidR="00AF6A3D" w:rsidRPr="00BC2436">
        <w:rPr>
          <w:rFonts w:ascii="Times New Roman" w:hAnsi="Times New Roman" w:cs="Times New Roman"/>
          <w:sz w:val="24"/>
          <w:szCs w:val="24"/>
        </w:rPr>
        <w:t>ation as people could still view it</w:t>
      </w:r>
      <w:r w:rsidR="001D6DF1" w:rsidRPr="00BC2436">
        <w:rPr>
          <w:rFonts w:ascii="Times New Roman" w:hAnsi="Times New Roman" w:cs="Times New Roman"/>
          <w:sz w:val="24"/>
          <w:szCs w:val="24"/>
        </w:rPr>
        <w:t xml:space="preserve"> long after the series had stopped showing on DSTV.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He stated that the loss of his reputation and standing in society </w:t>
      </w:r>
      <w:r w:rsidR="000B119F">
        <w:rPr>
          <w:rFonts w:ascii="Times New Roman" w:hAnsi="Times New Roman" w:cs="Times New Roman"/>
          <w:sz w:val="24"/>
          <w:szCs w:val="24"/>
        </w:rPr>
        <w:t>warranted a claim in damages in</w:t>
      </w:r>
      <w:r w:rsidR="001D6DF1" w:rsidRPr="00BC2436">
        <w:rPr>
          <w:rFonts w:ascii="Times New Roman" w:hAnsi="Times New Roman" w:cs="Times New Roman"/>
          <w:sz w:val="24"/>
          <w:szCs w:val="24"/>
        </w:rPr>
        <w:t xml:space="preserve"> the sum of </w:t>
      </w:r>
      <w:r w:rsidR="002F7D54">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USD 2 000 000 (two million </w:t>
      </w:r>
      <w:r w:rsidR="007B3382">
        <w:rPr>
          <w:rFonts w:ascii="Times New Roman" w:hAnsi="Times New Roman" w:cs="Times New Roman"/>
          <w:sz w:val="24"/>
          <w:szCs w:val="24"/>
        </w:rPr>
        <w:t xml:space="preserve">United States </w:t>
      </w:r>
      <w:r w:rsidR="001D6DF1" w:rsidRPr="00BC2436">
        <w:rPr>
          <w:rFonts w:ascii="Times New Roman" w:hAnsi="Times New Roman" w:cs="Times New Roman"/>
          <w:sz w:val="24"/>
          <w:szCs w:val="24"/>
        </w:rPr>
        <w:t xml:space="preserve">dollars). </w:t>
      </w:r>
    </w:p>
    <w:p w14:paraId="5A72E69F" w14:textId="468A941E" w:rsidR="002963A8" w:rsidRPr="00BC2436" w:rsidRDefault="009C6D9D" w:rsidP="00BC2436">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[10] </w:t>
      </w:r>
      <w:r>
        <w:rPr>
          <w:rFonts w:ascii="Times New Roman" w:hAnsi="Times New Roman" w:cs="Times New Roman"/>
          <w:sz w:val="24"/>
          <w:szCs w:val="24"/>
        </w:rPr>
        <w:tab/>
      </w:r>
      <w:r w:rsidR="001D6DF1" w:rsidRPr="00BC2436">
        <w:rPr>
          <w:rFonts w:ascii="Times New Roman" w:hAnsi="Times New Roman" w:cs="Times New Roman"/>
          <w:sz w:val="24"/>
          <w:szCs w:val="24"/>
        </w:rPr>
        <w:t>He asserted that the appellant has a bureau office at room 102 Rainbow Towers</w:t>
      </w:r>
      <w:r w:rsidR="00AF6A3D" w:rsidRPr="00BC2436">
        <w:rPr>
          <w:rFonts w:ascii="Times New Roman" w:hAnsi="Times New Roman" w:cs="Times New Roman"/>
          <w:sz w:val="24"/>
          <w:szCs w:val="24"/>
        </w:rPr>
        <w:t xml:space="preserve">, Harare </w:t>
      </w:r>
      <w:r w:rsidR="00616F3B">
        <w:rPr>
          <w:rFonts w:ascii="Times New Roman" w:hAnsi="Times New Roman" w:cs="Times New Roman"/>
          <w:sz w:val="24"/>
          <w:szCs w:val="24"/>
        </w:rPr>
        <w:t xml:space="preserve">(room 102) </w:t>
      </w:r>
      <w:r w:rsidR="00AF6A3D" w:rsidRPr="00BC2436">
        <w:rPr>
          <w:rFonts w:ascii="Times New Roman" w:hAnsi="Times New Roman" w:cs="Times New Roman"/>
          <w:sz w:val="24"/>
          <w:szCs w:val="24"/>
        </w:rPr>
        <w:t>where it holds</w:t>
      </w:r>
      <w:r w:rsidR="001D6DF1" w:rsidRPr="00BC2436">
        <w:rPr>
          <w:rFonts w:ascii="Times New Roman" w:hAnsi="Times New Roman" w:cs="Times New Roman"/>
          <w:sz w:val="24"/>
          <w:szCs w:val="24"/>
        </w:rPr>
        <w:t xml:space="preserve"> </w:t>
      </w:r>
      <w:r w:rsidR="00462083">
        <w:rPr>
          <w:rFonts w:ascii="Times New Roman" w:hAnsi="Times New Roman" w:cs="Times New Roman"/>
          <w:sz w:val="24"/>
          <w:szCs w:val="24"/>
        </w:rPr>
        <w:t>tools of trade</w:t>
      </w:r>
      <w:r w:rsidR="001D6DF1" w:rsidRPr="00BC2436">
        <w:rPr>
          <w:rFonts w:ascii="Times New Roman" w:hAnsi="Times New Roman" w:cs="Times New Roman"/>
          <w:sz w:val="24"/>
          <w:szCs w:val="24"/>
        </w:rPr>
        <w:t xml:space="preserve"> including laptops, printers and state of the art cameras which can be attached.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He </w:t>
      </w:r>
      <w:r w:rsidR="00693F6C">
        <w:rPr>
          <w:rFonts w:ascii="Times New Roman" w:hAnsi="Times New Roman" w:cs="Times New Roman"/>
          <w:sz w:val="24"/>
          <w:szCs w:val="24"/>
        </w:rPr>
        <w:t>further</w:t>
      </w:r>
      <w:r w:rsidR="001D6DF1" w:rsidRPr="00BC2436">
        <w:rPr>
          <w:rFonts w:ascii="Times New Roman" w:hAnsi="Times New Roman" w:cs="Times New Roman"/>
          <w:sz w:val="24"/>
          <w:szCs w:val="24"/>
        </w:rPr>
        <w:t xml:space="preserve"> stated that the appellant employs one </w:t>
      </w:r>
      <w:proofErr w:type="spellStart"/>
      <w:r w:rsidR="001D6DF1" w:rsidRPr="00BC2436">
        <w:rPr>
          <w:rFonts w:ascii="Times New Roman" w:hAnsi="Times New Roman" w:cs="Times New Roman"/>
          <w:sz w:val="24"/>
          <w:szCs w:val="24"/>
        </w:rPr>
        <w:t>Haragum</w:t>
      </w:r>
      <w:proofErr w:type="spellEnd"/>
      <w:r w:rsidR="001D6DF1" w:rsidRPr="00BC2436">
        <w:rPr>
          <w:rFonts w:ascii="Times New Roman" w:hAnsi="Times New Roman" w:cs="Times New Roman"/>
          <w:sz w:val="24"/>
          <w:szCs w:val="24"/>
        </w:rPr>
        <w:t xml:space="preserve"> </w:t>
      </w:r>
      <w:proofErr w:type="spellStart"/>
      <w:r w:rsidR="001D6DF1" w:rsidRPr="00BC2436">
        <w:rPr>
          <w:rFonts w:ascii="Times New Roman" w:hAnsi="Times New Roman" w:cs="Times New Roman"/>
          <w:sz w:val="24"/>
          <w:szCs w:val="24"/>
        </w:rPr>
        <w:t>Rocabella</w:t>
      </w:r>
      <w:proofErr w:type="spellEnd"/>
      <w:r w:rsidR="001D6DF1" w:rsidRPr="00BC2436">
        <w:rPr>
          <w:rFonts w:ascii="Times New Roman" w:hAnsi="Times New Roman" w:cs="Times New Roman"/>
          <w:sz w:val="24"/>
          <w:szCs w:val="24"/>
        </w:rPr>
        <w:t xml:space="preserve"> </w:t>
      </w:r>
      <w:proofErr w:type="spellStart"/>
      <w:r w:rsidR="001D6DF1" w:rsidRPr="00BC2436">
        <w:rPr>
          <w:rFonts w:ascii="Times New Roman" w:hAnsi="Times New Roman" w:cs="Times New Roman"/>
          <w:sz w:val="24"/>
          <w:szCs w:val="24"/>
        </w:rPr>
        <w:t>Mutasa</w:t>
      </w:r>
      <w:proofErr w:type="spellEnd"/>
      <w:r w:rsidR="001D6DF1" w:rsidRPr="00BC2436">
        <w:rPr>
          <w:rFonts w:ascii="Times New Roman" w:hAnsi="Times New Roman" w:cs="Times New Roman"/>
          <w:sz w:val="24"/>
          <w:szCs w:val="24"/>
        </w:rPr>
        <w:t xml:space="preserve"> who resides at 683 Beest</w:t>
      </w:r>
      <w:r w:rsidR="002963A8" w:rsidRPr="00BC2436">
        <w:rPr>
          <w:rFonts w:ascii="Times New Roman" w:hAnsi="Times New Roman" w:cs="Times New Roman"/>
          <w:sz w:val="24"/>
          <w:szCs w:val="24"/>
        </w:rPr>
        <w:t xml:space="preserve">on Avenue, The Grange, Harare.  </w:t>
      </w:r>
      <w:r w:rsidR="001D6DF1" w:rsidRPr="00BC2436">
        <w:rPr>
          <w:rFonts w:ascii="Times New Roman" w:hAnsi="Times New Roman" w:cs="Times New Roman"/>
          <w:sz w:val="24"/>
          <w:szCs w:val="24"/>
        </w:rPr>
        <w:t xml:space="preserve">He further averred that the </w:t>
      </w:r>
      <w:r w:rsidR="00EB2560">
        <w:rPr>
          <w:rFonts w:ascii="Times New Roman" w:hAnsi="Times New Roman" w:cs="Times New Roman"/>
          <w:sz w:val="24"/>
          <w:szCs w:val="24"/>
        </w:rPr>
        <w:t>appellant’s local D</w:t>
      </w:r>
      <w:r w:rsidR="001D6DF1" w:rsidRPr="00BC2436">
        <w:rPr>
          <w:rFonts w:ascii="Times New Roman" w:hAnsi="Times New Roman" w:cs="Times New Roman"/>
          <w:sz w:val="24"/>
          <w:szCs w:val="24"/>
        </w:rPr>
        <w:t xml:space="preserve">eputy </w:t>
      </w:r>
      <w:r w:rsidR="00EB2560" w:rsidRPr="00BC2436">
        <w:rPr>
          <w:rFonts w:ascii="Times New Roman" w:hAnsi="Times New Roman" w:cs="Times New Roman"/>
          <w:sz w:val="24"/>
          <w:szCs w:val="24"/>
        </w:rPr>
        <w:t>Editor</w:t>
      </w:r>
      <w:r w:rsidR="00EB2560">
        <w:rPr>
          <w:rFonts w:ascii="Times New Roman" w:hAnsi="Times New Roman" w:cs="Times New Roman"/>
          <w:sz w:val="24"/>
          <w:szCs w:val="24"/>
        </w:rPr>
        <w:t xml:space="preserve"> and Camera M</w:t>
      </w:r>
      <w:r w:rsidR="001D6DF1" w:rsidRPr="00BC2436">
        <w:rPr>
          <w:rFonts w:ascii="Times New Roman" w:hAnsi="Times New Roman" w:cs="Times New Roman"/>
          <w:sz w:val="24"/>
          <w:szCs w:val="24"/>
        </w:rPr>
        <w:t xml:space="preserve">an Tafadzwa Gabriel Chisvo resides at 6 Belmont Court Flats, 83 Prince Edward Street, Milton Park, Harare.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He asserted that the two employees hold in their possession state-of-the-art laptops, cameras and photographic equipment which belong to the appellant</w:t>
      </w:r>
      <w:r w:rsidR="00693F6C">
        <w:rPr>
          <w:rFonts w:ascii="Times New Roman" w:hAnsi="Times New Roman" w:cs="Times New Roman"/>
          <w:sz w:val="24"/>
          <w:szCs w:val="24"/>
        </w:rPr>
        <w:t xml:space="preserve"> and may be attached from their homes</w:t>
      </w:r>
      <w:r w:rsidR="001D6DF1" w:rsidRPr="00BC2436">
        <w:rPr>
          <w:rFonts w:ascii="Times New Roman" w:hAnsi="Times New Roman" w:cs="Times New Roman"/>
          <w:sz w:val="24"/>
          <w:szCs w:val="24"/>
        </w:rPr>
        <w:t xml:space="preserve">.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He estimated the property to be valued at no less than US$100 000 (</w:t>
      </w:r>
      <w:r w:rsidR="002963A8" w:rsidRPr="00BC2436">
        <w:rPr>
          <w:rFonts w:ascii="Times New Roman" w:hAnsi="Times New Roman" w:cs="Times New Roman"/>
          <w:sz w:val="24"/>
          <w:szCs w:val="24"/>
        </w:rPr>
        <w:t xml:space="preserve">one hundred thousand dollars).  </w:t>
      </w:r>
      <w:r w:rsidR="001D6DF1" w:rsidRPr="00BC2436">
        <w:rPr>
          <w:rFonts w:ascii="Times New Roman" w:hAnsi="Times New Roman" w:cs="Times New Roman"/>
          <w:sz w:val="24"/>
          <w:szCs w:val="24"/>
        </w:rPr>
        <w:t>The respondent attached to the application a draft summons</w:t>
      </w:r>
      <w:r w:rsidR="00BE652A">
        <w:rPr>
          <w:rFonts w:ascii="Times New Roman" w:hAnsi="Times New Roman" w:cs="Times New Roman"/>
          <w:sz w:val="24"/>
          <w:szCs w:val="24"/>
        </w:rPr>
        <w:t xml:space="preserve"> which</w:t>
      </w:r>
      <w:r w:rsidR="001D6DF1" w:rsidRPr="00BC2436">
        <w:rPr>
          <w:rFonts w:ascii="Times New Roman" w:hAnsi="Times New Roman" w:cs="Times New Roman"/>
          <w:sz w:val="24"/>
          <w:szCs w:val="24"/>
        </w:rPr>
        <w:t xml:space="preserve"> he intends to issue</w:t>
      </w:r>
      <w:r w:rsidR="00BE652A">
        <w:rPr>
          <w:rFonts w:ascii="Times New Roman" w:hAnsi="Times New Roman" w:cs="Times New Roman"/>
          <w:sz w:val="24"/>
          <w:szCs w:val="24"/>
        </w:rPr>
        <w:t>.</w:t>
      </w:r>
      <w:r w:rsidR="001D6DF1" w:rsidRPr="00BC2436">
        <w:rPr>
          <w:rFonts w:ascii="Times New Roman" w:hAnsi="Times New Roman" w:cs="Times New Roman"/>
          <w:sz w:val="24"/>
          <w:szCs w:val="24"/>
        </w:rPr>
        <w:t xml:space="preserve"> </w:t>
      </w:r>
      <w:r w:rsidR="00BE652A">
        <w:rPr>
          <w:rFonts w:ascii="Times New Roman" w:hAnsi="Times New Roman" w:cs="Times New Roman"/>
          <w:sz w:val="24"/>
          <w:szCs w:val="24"/>
        </w:rPr>
        <w:t>H</w:t>
      </w:r>
      <w:r w:rsidR="001D6DF1" w:rsidRPr="00BC2436">
        <w:rPr>
          <w:rFonts w:ascii="Times New Roman" w:hAnsi="Times New Roman" w:cs="Times New Roman"/>
          <w:sz w:val="24"/>
          <w:szCs w:val="24"/>
        </w:rPr>
        <w:t xml:space="preserve">e claims the </w:t>
      </w:r>
      <w:r w:rsidR="00BE652A">
        <w:rPr>
          <w:rFonts w:ascii="Times New Roman" w:hAnsi="Times New Roman" w:cs="Times New Roman"/>
          <w:sz w:val="24"/>
          <w:szCs w:val="24"/>
        </w:rPr>
        <w:t>sum</w:t>
      </w:r>
      <w:r w:rsidR="001D6DF1" w:rsidRPr="00BC2436">
        <w:rPr>
          <w:rFonts w:ascii="Times New Roman" w:hAnsi="Times New Roman" w:cs="Times New Roman"/>
          <w:sz w:val="24"/>
          <w:szCs w:val="24"/>
        </w:rPr>
        <w:t xml:space="preserve"> of US$2 000 000, as damages </w:t>
      </w:r>
      <w:r w:rsidR="00BE652A">
        <w:rPr>
          <w:rFonts w:ascii="Times New Roman" w:hAnsi="Times New Roman" w:cs="Times New Roman"/>
          <w:sz w:val="24"/>
          <w:szCs w:val="24"/>
        </w:rPr>
        <w:t>for</w:t>
      </w:r>
      <w:r w:rsidR="001D6DF1" w:rsidRPr="00BC2436">
        <w:rPr>
          <w:rFonts w:ascii="Times New Roman" w:hAnsi="Times New Roman" w:cs="Times New Roman"/>
          <w:sz w:val="24"/>
          <w:szCs w:val="24"/>
        </w:rPr>
        <w:t xml:space="preserve"> defamation.</w:t>
      </w:r>
    </w:p>
    <w:p w14:paraId="2DF9F0F5" w14:textId="230C77DA" w:rsidR="002963A8" w:rsidRPr="00BC2436" w:rsidRDefault="00211A86"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1</w:t>
      </w:r>
      <w:r w:rsidRPr="00BC2436">
        <w:rPr>
          <w:rFonts w:ascii="Times New Roman" w:hAnsi="Times New Roman" w:cs="Times New Roman"/>
          <w:sz w:val="24"/>
          <w:szCs w:val="24"/>
        </w:rPr>
        <w:t xml:space="preserve">]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The app</w:t>
      </w:r>
      <w:r w:rsidR="002963A8" w:rsidRPr="00BC2436">
        <w:rPr>
          <w:rFonts w:ascii="Times New Roman" w:hAnsi="Times New Roman" w:cs="Times New Roman"/>
          <w:sz w:val="24"/>
          <w:szCs w:val="24"/>
        </w:rPr>
        <w:t xml:space="preserve">ellant opposed the application.  </w:t>
      </w:r>
      <w:r w:rsidR="001D6DF1" w:rsidRPr="00BC2436">
        <w:rPr>
          <w:rFonts w:ascii="Times New Roman" w:hAnsi="Times New Roman" w:cs="Times New Roman"/>
          <w:sz w:val="24"/>
          <w:szCs w:val="24"/>
        </w:rPr>
        <w:t>I</w:t>
      </w:r>
      <w:r w:rsidR="00F801A7" w:rsidRPr="00BC2436">
        <w:rPr>
          <w:rFonts w:ascii="Times New Roman" w:hAnsi="Times New Roman" w:cs="Times New Roman"/>
          <w:sz w:val="24"/>
          <w:szCs w:val="24"/>
        </w:rPr>
        <w:t>n i</w:t>
      </w:r>
      <w:r w:rsidR="001D6DF1" w:rsidRPr="00BC2436">
        <w:rPr>
          <w:rFonts w:ascii="Times New Roman" w:hAnsi="Times New Roman" w:cs="Times New Roman"/>
          <w:sz w:val="24"/>
          <w:szCs w:val="24"/>
        </w:rPr>
        <w:t xml:space="preserve">ts opposing affidavit, deposed to by its Director of Investigative Journalism Phillip Rees, </w:t>
      </w:r>
      <w:r w:rsidR="00F801A7" w:rsidRPr="00BC2436">
        <w:rPr>
          <w:rFonts w:ascii="Times New Roman" w:hAnsi="Times New Roman" w:cs="Times New Roman"/>
          <w:sz w:val="24"/>
          <w:szCs w:val="24"/>
        </w:rPr>
        <w:t xml:space="preserve">it </w:t>
      </w:r>
      <w:r w:rsidR="001D6DF1" w:rsidRPr="00BC2436">
        <w:rPr>
          <w:rFonts w:ascii="Times New Roman" w:hAnsi="Times New Roman" w:cs="Times New Roman"/>
          <w:sz w:val="24"/>
          <w:szCs w:val="24"/>
        </w:rPr>
        <w:t>denied having a bur</w:t>
      </w:r>
      <w:r w:rsidR="00F801A7" w:rsidRPr="00BC2436">
        <w:rPr>
          <w:rFonts w:ascii="Times New Roman" w:hAnsi="Times New Roman" w:cs="Times New Roman"/>
          <w:sz w:val="24"/>
          <w:szCs w:val="24"/>
        </w:rPr>
        <w:t xml:space="preserve">eau office at </w:t>
      </w:r>
      <w:r w:rsidR="00616F3B">
        <w:rPr>
          <w:rFonts w:ascii="Times New Roman" w:hAnsi="Times New Roman" w:cs="Times New Roman"/>
          <w:sz w:val="24"/>
          <w:szCs w:val="24"/>
        </w:rPr>
        <w:lastRenderedPageBreak/>
        <w:t>r</w:t>
      </w:r>
      <w:r w:rsidR="0023440E">
        <w:rPr>
          <w:rFonts w:ascii="Times New Roman" w:hAnsi="Times New Roman" w:cs="Times New Roman"/>
          <w:sz w:val="24"/>
          <w:szCs w:val="24"/>
        </w:rPr>
        <w:t>oom 102</w:t>
      </w:r>
      <w:r w:rsidR="00F801A7" w:rsidRPr="00BC2436">
        <w:rPr>
          <w:rFonts w:ascii="Times New Roman" w:hAnsi="Times New Roman" w:cs="Times New Roman"/>
          <w:sz w:val="24"/>
          <w:szCs w:val="24"/>
        </w:rPr>
        <w:t xml:space="preserve">. </w:t>
      </w:r>
      <w:r w:rsidR="002963A8" w:rsidRPr="00BC2436">
        <w:rPr>
          <w:rFonts w:ascii="Times New Roman" w:hAnsi="Times New Roman" w:cs="Times New Roman"/>
          <w:sz w:val="24"/>
          <w:szCs w:val="24"/>
        </w:rPr>
        <w:t xml:space="preserve"> </w:t>
      </w:r>
      <w:r w:rsidR="00F801A7" w:rsidRPr="00BC2436">
        <w:rPr>
          <w:rFonts w:ascii="Times New Roman" w:hAnsi="Times New Roman" w:cs="Times New Roman"/>
          <w:sz w:val="24"/>
          <w:szCs w:val="24"/>
        </w:rPr>
        <w:t>It</w:t>
      </w:r>
      <w:r w:rsidR="001D6DF1" w:rsidRPr="00BC2436">
        <w:rPr>
          <w:rFonts w:ascii="Times New Roman" w:hAnsi="Times New Roman" w:cs="Times New Roman"/>
          <w:sz w:val="24"/>
          <w:szCs w:val="24"/>
        </w:rPr>
        <w:t xml:space="preserve"> howe</w:t>
      </w:r>
      <w:r w:rsidR="002A1BCC">
        <w:rPr>
          <w:rFonts w:ascii="Times New Roman" w:hAnsi="Times New Roman" w:cs="Times New Roman"/>
          <w:sz w:val="24"/>
          <w:szCs w:val="24"/>
        </w:rPr>
        <w:t>ver confirmed that it leases</w:t>
      </w:r>
      <w:r w:rsidR="001D6DF1" w:rsidRPr="00BC2436">
        <w:rPr>
          <w:rFonts w:ascii="Times New Roman" w:hAnsi="Times New Roman" w:cs="Times New Roman"/>
          <w:sz w:val="24"/>
          <w:szCs w:val="24"/>
        </w:rPr>
        <w:t xml:space="preserve"> room 102</w:t>
      </w:r>
      <w:r w:rsidR="0023440E">
        <w:rPr>
          <w:rFonts w:ascii="Times New Roman" w:hAnsi="Times New Roman" w:cs="Times New Roman"/>
          <w:sz w:val="24"/>
          <w:szCs w:val="24"/>
        </w:rPr>
        <w:t xml:space="preserve"> from the Rainbow </w:t>
      </w:r>
      <w:proofErr w:type="spellStart"/>
      <w:r w:rsidR="0023440E">
        <w:rPr>
          <w:rFonts w:ascii="Times New Roman" w:hAnsi="Times New Roman" w:cs="Times New Roman"/>
          <w:sz w:val="24"/>
          <w:szCs w:val="24"/>
        </w:rPr>
        <w:t>Tourisim</w:t>
      </w:r>
      <w:proofErr w:type="spellEnd"/>
      <w:r w:rsidR="0023440E">
        <w:rPr>
          <w:rFonts w:ascii="Times New Roman" w:hAnsi="Times New Roman" w:cs="Times New Roman"/>
          <w:sz w:val="24"/>
          <w:szCs w:val="24"/>
        </w:rPr>
        <w:t xml:space="preserve"> Group Ltd</w:t>
      </w:r>
      <w:r w:rsidR="001D6DF1" w:rsidRPr="00BC2436">
        <w:rPr>
          <w:rFonts w:ascii="Times New Roman" w:hAnsi="Times New Roman" w:cs="Times New Roman"/>
          <w:sz w:val="24"/>
          <w:szCs w:val="24"/>
        </w:rPr>
        <w:t xml:space="preserve">, which room is used as an editorial room by its employees.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He denied that any equipment belonging to the a</w:t>
      </w:r>
      <w:r w:rsidR="002963A8" w:rsidRPr="00BC2436">
        <w:rPr>
          <w:rFonts w:ascii="Times New Roman" w:hAnsi="Times New Roman" w:cs="Times New Roman"/>
          <w:sz w:val="24"/>
          <w:szCs w:val="24"/>
        </w:rPr>
        <w:t xml:space="preserve">ppellant is kept in that room.  </w:t>
      </w:r>
      <w:r w:rsidR="0023440E">
        <w:rPr>
          <w:rFonts w:ascii="Times New Roman" w:hAnsi="Times New Roman" w:cs="Times New Roman"/>
          <w:sz w:val="24"/>
          <w:szCs w:val="24"/>
        </w:rPr>
        <w:t>He further stated</w:t>
      </w:r>
      <w:r w:rsidR="001D6DF1" w:rsidRPr="00BC2436">
        <w:rPr>
          <w:rFonts w:ascii="Times New Roman" w:hAnsi="Times New Roman" w:cs="Times New Roman"/>
          <w:sz w:val="24"/>
          <w:szCs w:val="24"/>
        </w:rPr>
        <w:t xml:space="preserve"> that </w:t>
      </w:r>
      <w:r w:rsidR="0023440E">
        <w:rPr>
          <w:rFonts w:ascii="Times New Roman" w:hAnsi="Times New Roman" w:cs="Times New Roman"/>
          <w:sz w:val="24"/>
          <w:szCs w:val="24"/>
        </w:rPr>
        <w:t>the appellant</w:t>
      </w:r>
      <w:r w:rsidR="001D6DF1" w:rsidRPr="00BC2436">
        <w:rPr>
          <w:rFonts w:ascii="Times New Roman" w:hAnsi="Times New Roman" w:cs="Times New Roman"/>
          <w:sz w:val="24"/>
          <w:szCs w:val="24"/>
        </w:rPr>
        <w:t xml:space="preserve"> is neither incorporated nor does it have a principal place of business in Zimbabwe and as such it was not subject to the court’s jurisdiction over the defamation claim. </w:t>
      </w:r>
    </w:p>
    <w:p w14:paraId="32141114" w14:textId="1074392C" w:rsidR="002963A8" w:rsidRPr="00BC2436" w:rsidRDefault="00211A86"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2</w:t>
      </w:r>
      <w:r w:rsidRPr="00BC2436">
        <w:rPr>
          <w:rFonts w:ascii="Times New Roman" w:hAnsi="Times New Roman" w:cs="Times New Roman"/>
          <w:sz w:val="24"/>
          <w:szCs w:val="24"/>
        </w:rPr>
        <w:t xml:space="preserve">]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 xml:space="preserve">The appellant vehemently denied that the publication of the documentary was defamatory of the respondent as the references to him were true and for the public benefit.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It was alleged that Fidelity Printers and Refiners and its employees perform a public function and </w:t>
      </w:r>
      <w:r w:rsidR="0023440E">
        <w:rPr>
          <w:rFonts w:ascii="Times New Roman" w:hAnsi="Times New Roman" w:cs="Times New Roman"/>
          <w:sz w:val="24"/>
          <w:szCs w:val="24"/>
        </w:rPr>
        <w:t>their actions are</w:t>
      </w:r>
      <w:r w:rsidR="001D6DF1" w:rsidRPr="00BC2436">
        <w:rPr>
          <w:rFonts w:ascii="Times New Roman" w:hAnsi="Times New Roman" w:cs="Times New Roman"/>
          <w:sz w:val="24"/>
          <w:szCs w:val="24"/>
        </w:rPr>
        <w:t xml:space="preserve"> </w:t>
      </w:r>
      <w:r w:rsidR="0023440E">
        <w:rPr>
          <w:rFonts w:ascii="Times New Roman" w:hAnsi="Times New Roman" w:cs="Times New Roman"/>
          <w:sz w:val="24"/>
          <w:szCs w:val="24"/>
        </w:rPr>
        <w:t xml:space="preserve">therefore </w:t>
      </w:r>
      <w:r w:rsidR="001D6DF1" w:rsidRPr="00BC2436">
        <w:rPr>
          <w:rFonts w:ascii="Times New Roman" w:hAnsi="Times New Roman" w:cs="Times New Roman"/>
          <w:sz w:val="24"/>
          <w:szCs w:val="24"/>
        </w:rPr>
        <w:t>in the public interest</w:t>
      </w:r>
      <w:r w:rsidR="0023440E">
        <w:rPr>
          <w:rFonts w:ascii="Times New Roman" w:hAnsi="Times New Roman" w:cs="Times New Roman"/>
          <w:sz w:val="24"/>
          <w:szCs w:val="24"/>
        </w:rPr>
        <w:t>.</w:t>
      </w:r>
      <w:r w:rsidR="001D6DF1" w:rsidRPr="00BC2436">
        <w:rPr>
          <w:rFonts w:ascii="Times New Roman" w:hAnsi="Times New Roman" w:cs="Times New Roman"/>
          <w:sz w:val="24"/>
          <w:szCs w:val="24"/>
        </w:rPr>
        <w:t xml:space="preserve"> </w:t>
      </w:r>
      <w:r w:rsidR="0023440E">
        <w:rPr>
          <w:rFonts w:ascii="Times New Roman" w:hAnsi="Times New Roman" w:cs="Times New Roman"/>
          <w:sz w:val="24"/>
          <w:szCs w:val="24"/>
        </w:rPr>
        <w:t>He stated that</w:t>
      </w:r>
      <w:r w:rsidR="001D6DF1" w:rsidRPr="00BC2436">
        <w:rPr>
          <w:rFonts w:ascii="Times New Roman" w:hAnsi="Times New Roman" w:cs="Times New Roman"/>
          <w:sz w:val="24"/>
          <w:szCs w:val="24"/>
        </w:rPr>
        <w:t xml:space="preserve"> the appellant had a </w:t>
      </w:r>
      <w:r w:rsidR="0023440E">
        <w:rPr>
          <w:rFonts w:ascii="Times New Roman" w:hAnsi="Times New Roman" w:cs="Times New Roman"/>
          <w:sz w:val="24"/>
          <w:szCs w:val="24"/>
        </w:rPr>
        <w:t>duty</w:t>
      </w:r>
      <w:r w:rsidR="001D6DF1" w:rsidRPr="00BC2436">
        <w:rPr>
          <w:rFonts w:ascii="Times New Roman" w:hAnsi="Times New Roman" w:cs="Times New Roman"/>
          <w:sz w:val="24"/>
          <w:szCs w:val="24"/>
        </w:rPr>
        <w:t xml:space="preserve"> to publish the infor</w:t>
      </w:r>
      <w:r w:rsidR="002963A8" w:rsidRPr="00BC2436">
        <w:rPr>
          <w:rFonts w:ascii="Times New Roman" w:hAnsi="Times New Roman" w:cs="Times New Roman"/>
          <w:sz w:val="24"/>
          <w:szCs w:val="24"/>
        </w:rPr>
        <w:t>mation that they had uncovered</w:t>
      </w:r>
      <w:r w:rsidR="0023440E">
        <w:rPr>
          <w:rFonts w:ascii="Times New Roman" w:hAnsi="Times New Roman" w:cs="Times New Roman"/>
          <w:sz w:val="24"/>
          <w:szCs w:val="24"/>
        </w:rPr>
        <w:t xml:space="preserve"> as corruption in public institutions is of public interest</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The appellant maintained that the publication was true, and statements made were made after reasonable steps had been made to verify their correctness. </w:t>
      </w:r>
    </w:p>
    <w:p w14:paraId="54F586CC" w14:textId="75D6214D" w:rsidR="002963A8" w:rsidRPr="00BC2436" w:rsidRDefault="00211A86"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3</w:t>
      </w:r>
      <w:r w:rsidRPr="00BC2436">
        <w:rPr>
          <w:rFonts w:ascii="Times New Roman" w:hAnsi="Times New Roman" w:cs="Times New Roman"/>
          <w:sz w:val="24"/>
          <w:szCs w:val="24"/>
        </w:rPr>
        <w:t xml:space="preserve">] </w:t>
      </w:r>
      <w:r w:rsidRPr="00BC2436">
        <w:rPr>
          <w:rFonts w:ascii="Times New Roman" w:hAnsi="Times New Roman" w:cs="Times New Roman"/>
          <w:sz w:val="24"/>
          <w:szCs w:val="24"/>
        </w:rPr>
        <w:tab/>
      </w:r>
      <w:r w:rsidR="001D6DF1" w:rsidRPr="00BC2436">
        <w:rPr>
          <w:rFonts w:ascii="Times New Roman" w:hAnsi="Times New Roman" w:cs="Times New Roman"/>
          <w:sz w:val="24"/>
          <w:szCs w:val="24"/>
        </w:rPr>
        <w:t>The appellant accepted that its employees possess laptops and cameras which they use in carrying out their duties as these a</w:t>
      </w:r>
      <w:r w:rsidR="002963A8" w:rsidRPr="00BC2436">
        <w:rPr>
          <w:rFonts w:ascii="Times New Roman" w:hAnsi="Times New Roman" w:cs="Times New Roman"/>
          <w:sz w:val="24"/>
          <w:szCs w:val="24"/>
        </w:rPr>
        <w:t xml:space="preserve">re their mobile tools of trade.  </w:t>
      </w:r>
      <w:r w:rsidR="001D6DF1" w:rsidRPr="00BC2436">
        <w:rPr>
          <w:rFonts w:ascii="Times New Roman" w:hAnsi="Times New Roman" w:cs="Times New Roman"/>
          <w:sz w:val="24"/>
          <w:szCs w:val="24"/>
        </w:rPr>
        <w:t>The appellant howeve</w:t>
      </w:r>
      <w:r w:rsidR="00D0641B">
        <w:rPr>
          <w:rFonts w:ascii="Times New Roman" w:hAnsi="Times New Roman" w:cs="Times New Roman"/>
          <w:sz w:val="24"/>
          <w:szCs w:val="24"/>
        </w:rPr>
        <w:t>r denied that its employees keep any of its equipment</w:t>
      </w:r>
      <w:r w:rsidR="001D6DF1" w:rsidRPr="00BC2436">
        <w:rPr>
          <w:rFonts w:ascii="Times New Roman" w:hAnsi="Times New Roman" w:cs="Times New Roman"/>
          <w:sz w:val="24"/>
          <w:szCs w:val="24"/>
        </w:rPr>
        <w:t xml:space="preserve"> in </w:t>
      </w:r>
      <w:r w:rsidR="00FB5BF9" w:rsidRPr="00BC2436">
        <w:rPr>
          <w:rFonts w:ascii="Times New Roman" w:hAnsi="Times New Roman" w:cs="Times New Roman"/>
          <w:sz w:val="24"/>
          <w:szCs w:val="24"/>
        </w:rPr>
        <w:t>room 102.</w:t>
      </w:r>
      <w:r w:rsidR="001D6DF1" w:rsidRPr="00BC2436">
        <w:rPr>
          <w:rFonts w:ascii="Times New Roman" w:hAnsi="Times New Roman" w:cs="Times New Roman"/>
          <w:sz w:val="24"/>
          <w:szCs w:val="24"/>
        </w:rPr>
        <w:t xml:space="preserve"> </w:t>
      </w:r>
      <w:r w:rsidR="002963A8" w:rsidRPr="00BC2436">
        <w:rPr>
          <w:rFonts w:ascii="Times New Roman" w:hAnsi="Times New Roman" w:cs="Times New Roman"/>
          <w:sz w:val="24"/>
          <w:szCs w:val="24"/>
        </w:rPr>
        <w:t xml:space="preserve"> </w:t>
      </w:r>
      <w:r w:rsidR="00B75598">
        <w:rPr>
          <w:rFonts w:ascii="Times New Roman" w:hAnsi="Times New Roman" w:cs="Times New Roman"/>
          <w:sz w:val="24"/>
          <w:szCs w:val="24"/>
        </w:rPr>
        <w:t>It averred that some</w:t>
      </w:r>
      <w:r w:rsidR="001D6DF1" w:rsidRPr="00BC2436">
        <w:rPr>
          <w:rFonts w:ascii="Times New Roman" w:hAnsi="Times New Roman" w:cs="Times New Roman"/>
          <w:sz w:val="24"/>
          <w:szCs w:val="24"/>
        </w:rPr>
        <w:t xml:space="preserve"> </w:t>
      </w:r>
      <w:r w:rsidR="004D7FCB">
        <w:rPr>
          <w:rFonts w:ascii="Times New Roman" w:hAnsi="Times New Roman" w:cs="Times New Roman"/>
          <w:sz w:val="24"/>
          <w:szCs w:val="24"/>
        </w:rPr>
        <w:t>equipment is</w:t>
      </w:r>
      <w:r w:rsidR="001D6DF1" w:rsidRPr="00BC2436">
        <w:rPr>
          <w:rFonts w:ascii="Times New Roman" w:hAnsi="Times New Roman" w:cs="Times New Roman"/>
          <w:sz w:val="24"/>
          <w:szCs w:val="24"/>
        </w:rPr>
        <w:t xml:space="preserve"> kept by their employees as they use</w:t>
      </w:r>
      <w:r w:rsidR="004D7FCB">
        <w:rPr>
          <w:rFonts w:ascii="Times New Roman" w:hAnsi="Times New Roman" w:cs="Times New Roman"/>
          <w:sz w:val="24"/>
          <w:szCs w:val="24"/>
        </w:rPr>
        <w:t xml:space="preserve"> it</w:t>
      </w:r>
      <w:r w:rsidR="001D6DF1" w:rsidRPr="00BC2436">
        <w:rPr>
          <w:rFonts w:ascii="Times New Roman" w:hAnsi="Times New Roman" w:cs="Times New Roman"/>
          <w:sz w:val="24"/>
          <w:szCs w:val="24"/>
        </w:rPr>
        <w:t xml:space="preserve"> wherever their work takes them.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The appellant stated that at the time when the chamber application was serv</w:t>
      </w:r>
      <w:r w:rsidR="004B33D7">
        <w:rPr>
          <w:rFonts w:ascii="Times New Roman" w:hAnsi="Times New Roman" w:cs="Times New Roman"/>
          <w:sz w:val="24"/>
          <w:szCs w:val="24"/>
        </w:rPr>
        <w:t>ed at room 102, its employees w</w:t>
      </w:r>
      <w:r w:rsidR="001D6DF1" w:rsidRPr="00BC2436">
        <w:rPr>
          <w:rFonts w:ascii="Times New Roman" w:hAnsi="Times New Roman" w:cs="Times New Roman"/>
          <w:sz w:val="24"/>
          <w:szCs w:val="24"/>
        </w:rPr>
        <w:t>ere not in the room and neither was any of the</w:t>
      </w:r>
      <w:r w:rsidR="00FB5BF9" w:rsidRPr="00BC2436">
        <w:rPr>
          <w:rFonts w:ascii="Times New Roman" w:hAnsi="Times New Roman" w:cs="Times New Roman"/>
          <w:sz w:val="24"/>
          <w:szCs w:val="24"/>
        </w:rPr>
        <w:t>ir</w:t>
      </w:r>
      <w:r w:rsidR="001D6DF1" w:rsidRPr="00BC2436">
        <w:rPr>
          <w:rFonts w:ascii="Times New Roman" w:hAnsi="Times New Roman" w:cs="Times New Roman"/>
          <w:sz w:val="24"/>
          <w:szCs w:val="24"/>
        </w:rPr>
        <w:t xml:space="preserve"> equipment. </w:t>
      </w:r>
    </w:p>
    <w:p w14:paraId="6BE1856E" w14:textId="1F2E7AE5" w:rsidR="001D6DF1" w:rsidRPr="00AC1219" w:rsidRDefault="00211A86" w:rsidP="00AC1219">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4</w:t>
      </w:r>
      <w:r w:rsidR="001D6DF1"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ab/>
        <w:t xml:space="preserve">Finally, the appellant averred that the respondent simply claimed that it owns laptops, cameras and photographic equipment, without describing with any particularity the said property.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It was its stance that failure to do so rendered the application devoid of merit as the respondent failed to satisfy the basic requirement of such an application. </w:t>
      </w:r>
    </w:p>
    <w:p w14:paraId="2984EC21" w14:textId="59C34699" w:rsidR="002963A8" w:rsidRPr="00BC2436" w:rsidRDefault="00211A86"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lastRenderedPageBreak/>
        <w:t>[1</w:t>
      </w:r>
      <w:r w:rsidR="009C6D9D">
        <w:rPr>
          <w:rFonts w:ascii="Times New Roman" w:hAnsi="Times New Roman" w:cs="Times New Roman"/>
          <w:sz w:val="24"/>
          <w:szCs w:val="24"/>
        </w:rPr>
        <w:t>5</w:t>
      </w:r>
      <w:r w:rsidR="002963A8" w:rsidRPr="00BC2436">
        <w:rPr>
          <w:rFonts w:ascii="Times New Roman" w:hAnsi="Times New Roman" w:cs="Times New Roman"/>
          <w:sz w:val="24"/>
          <w:szCs w:val="24"/>
        </w:rPr>
        <w:t>]</w:t>
      </w:r>
      <w:r w:rsidR="002963A8" w:rsidRPr="00BC2436">
        <w:rPr>
          <w:rFonts w:ascii="Times New Roman" w:hAnsi="Times New Roman" w:cs="Times New Roman"/>
          <w:sz w:val="24"/>
          <w:szCs w:val="24"/>
        </w:rPr>
        <w:tab/>
      </w:r>
      <w:r w:rsidR="001D6DF1" w:rsidRPr="00BC2436">
        <w:rPr>
          <w:rFonts w:ascii="Times New Roman" w:hAnsi="Times New Roman" w:cs="Times New Roman"/>
          <w:sz w:val="24"/>
          <w:szCs w:val="24"/>
        </w:rPr>
        <w:t>In an answering affidavit, the respondent maintained that he had s</w:t>
      </w:r>
      <w:r w:rsidR="00B75598">
        <w:rPr>
          <w:rFonts w:ascii="Times New Roman" w:hAnsi="Times New Roman" w:cs="Times New Roman"/>
          <w:sz w:val="24"/>
          <w:szCs w:val="24"/>
        </w:rPr>
        <w:t>atisfied all the requirements for</w:t>
      </w:r>
      <w:r w:rsidR="001D6DF1" w:rsidRPr="00BC2436">
        <w:rPr>
          <w:rFonts w:ascii="Times New Roman" w:hAnsi="Times New Roman" w:cs="Times New Roman"/>
          <w:sz w:val="24"/>
          <w:szCs w:val="24"/>
        </w:rPr>
        <w:t xml:space="preserve"> such an application</w:t>
      </w:r>
      <w:r w:rsidR="00B75598">
        <w:rPr>
          <w:rFonts w:ascii="Times New Roman" w:hAnsi="Times New Roman" w:cs="Times New Roman"/>
          <w:sz w:val="24"/>
          <w:szCs w:val="24"/>
        </w:rPr>
        <w:t xml:space="preserve"> to </w:t>
      </w:r>
      <w:r w:rsidR="00962D26">
        <w:rPr>
          <w:rFonts w:ascii="Times New Roman" w:hAnsi="Times New Roman" w:cs="Times New Roman"/>
          <w:sz w:val="24"/>
          <w:szCs w:val="24"/>
        </w:rPr>
        <w:t>succeed</w:t>
      </w:r>
      <w:r w:rsidR="001D6DF1" w:rsidRPr="00BC2436">
        <w:rPr>
          <w:rFonts w:ascii="Times New Roman" w:hAnsi="Times New Roman" w:cs="Times New Roman"/>
          <w:sz w:val="24"/>
          <w:szCs w:val="24"/>
        </w:rPr>
        <w:t xml:space="preserve">.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He stated further that he was not required by law to provide a full description of each item owned by the appellant in Zimbabwe. </w:t>
      </w:r>
      <w:r w:rsidR="002963A8"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He stated that</w:t>
      </w:r>
      <w:r w:rsidR="009C6D9D">
        <w:rPr>
          <w:rFonts w:ascii="Times New Roman" w:hAnsi="Times New Roman" w:cs="Times New Roman"/>
          <w:sz w:val="24"/>
          <w:szCs w:val="24"/>
        </w:rPr>
        <w:t>,</w:t>
      </w:r>
      <w:r w:rsidR="001D6DF1" w:rsidRPr="00BC2436">
        <w:rPr>
          <w:rFonts w:ascii="Times New Roman" w:hAnsi="Times New Roman" w:cs="Times New Roman"/>
          <w:sz w:val="24"/>
          <w:szCs w:val="24"/>
        </w:rPr>
        <w:t xml:space="preserve"> as the appellant had admitted that it possesses prop</w:t>
      </w:r>
      <w:r w:rsidR="007B7D36" w:rsidRPr="00BC2436">
        <w:rPr>
          <w:rFonts w:ascii="Times New Roman" w:hAnsi="Times New Roman" w:cs="Times New Roman"/>
          <w:sz w:val="24"/>
          <w:szCs w:val="24"/>
        </w:rPr>
        <w:t>erty in Zimbabwe</w:t>
      </w:r>
      <w:r w:rsidR="009C6D9D">
        <w:rPr>
          <w:rFonts w:ascii="Times New Roman" w:hAnsi="Times New Roman" w:cs="Times New Roman"/>
          <w:sz w:val="24"/>
          <w:szCs w:val="24"/>
        </w:rPr>
        <w:t>,</w:t>
      </w:r>
      <w:r w:rsidR="00AC1219">
        <w:rPr>
          <w:rFonts w:ascii="Times New Roman" w:hAnsi="Times New Roman" w:cs="Times New Roman"/>
          <w:sz w:val="24"/>
          <w:szCs w:val="24"/>
        </w:rPr>
        <w:t xml:space="preserve"> </w:t>
      </w:r>
      <w:r w:rsidR="00DC31AA" w:rsidRPr="00BC2436">
        <w:rPr>
          <w:rFonts w:ascii="Times New Roman" w:hAnsi="Times New Roman" w:cs="Times New Roman"/>
          <w:sz w:val="24"/>
          <w:szCs w:val="24"/>
        </w:rPr>
        <w:t xml:space="preserve">that </w:t>
      </w:r>
      <w:r w:rsidR="007B7D36" w:rsidRPr="00BC2436">
        <w:rPr>
          <w:rFonts w:ascii="Times New Roman" w:hAnsi="Times New Roman" w:cs="Times New Roman"/>
          <w:sz w:val="24"/>
          <w:szCs w:val="24"/>
        </w:rPr>
        <w:t>was sufficient for the court to grant the application</w:t>
      </w:r>
      <w:r w:rsidR="001D6DF1" w:rsidRPr="00BC2436">
        <w:rPr>
          <w:rFonts w:ascii="Times New Roman" w:hAnsi="Times New Roman" w:cs="Times New Roman"/>
          <w:sz w:val="24"/>
          <w:szCs w:val="24"/>
        </w:rPr>
        <w:t>.</w:t>
      </w:r>
    </w:p>
    <w:p w14:paraId="095CF227" w14:textId="77777777" w:rsidR="002963A8" w:rsidRPr="00BC2436" w:rsidRDefault="002963A8" w:rsidP="00BC2436">
      <w:pPr>
        <w:spacing w:after="0" w:line="240" w:lineRule="auto"/>
        <w:jc w:val="both"/>
        <w:rPr>
          <w:rFonts w:ascii="Times New Roman" w:hAnsi="Times New Roman" w:cs="Times New Roman"/>
          <w:b/>
          <w:sz w:val="24"/>
          <w:szCs w:val="24"/>
        </w:rPr>
      </w:pPr>
    </w:p>
    <w:p w14:paraId="45C8B3EA" w14:textId="2F63FA45" w:rsidR="001D6DF1" w:rsidRPr="00BC2436" w:rsidRDefault="007B7D36" w:rsidP="00BC2436">
      <w:pPr>
        <w:spacing w:line="240" w:lineRule="auto"/>
        <w:jc w:val="both"/>
        <w:rPr>
          <w:rFonts w:ascii="Times New Roman" w:hAnsi="Times New Roman" w:cs="Times New Roman"/>
          <w:b/>
          <w:sz w:val="24"/>
          <w:szCs w:val="24"/>
          <w:u w:val="single"/>
        </w:rPr>
      </w:pPr>
      <w:r w:rsidRPr="00BC2436">
        <w:rPr>
          <w:rFonts w:ascii="Times New Roman" w:hAnsi="Times New Roman" w:cs="Times New Roman"/>
          <w:b/>
          <w:sz w:val="24"/>
          <w:szCs w:val="24"/>
          <w:u w:val="single"/>
        </w:rPr>
        <w:t xml:space="preserve">SUBMISSIONS BEFORE THE COURT </w:t>
      </w:r>
      <w:r w:rsidRPr="00BC2436">
        <w:rPr>
          <w:rFonts w:ascii="Times New Roman" w:hAnsi="Times New Roman" w:cs="Times New Roman"/>
          <w:b/>
          <w:i/>
          <w:sz w:val="24"/>
          <w:szCs w:val="24"/>
          <w:u w:val="single"/>
        </w:rPr>
        <w:t>A QUO</w:t>
      </w:r>
      <w:r w:rsidR="001D6DF1" w:rsidRPr="00BC2436">
        <w:rPr>
          <w:rFonts w:ascii="Times New Roman" w:hAnsi="Times New Roman" w:cs="Times New Roman"/>
          <w:b/>
          <w:sz w:val="24"/>
          <w:szCs w:val="24"/>
          <w:u w:val="single"/>
        </w:rPr>
        <w:t xml:space="preserve"> </w:t>
      </w:r>
    </w:p>
    <w:p w14:paraId="2D2EFC48" w14:textId="00AA6347" w:rsidR="007B7D36" w:rsidRPr="00BC2436" w:rsidRDefault="007B7D36"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6</w:t>
      </w:r>
      <w:r w:rsidRPr="00BC2436">
        <w:rPr>
          <w:rFonts w:ascii="Times New Roman" w:hAnsi="Times New Roman" w:cs="Times New Roman"/>
          <w:sz w:val="24"/>
          <w:szCs w:val="24"/>
        </w:rPr>
        <w:t xml:space="preserve">] </w:t>
      </w:r>
      <w:r w:rsidRPr="00BC2436">
        <w:rPr>
          <w:rFonts w:ascii="Times New Roman" w:hAnsi="Times New Roman" w:cs="Times New Roman"/>
          <w:sz w:val="24"/>
          <w:szCs w:val="24"/>
        </w:rPr>
        <w:tab/>
        <w:t xml:space="preserve">The respondent submitted before the court </w:t>
      </w:r>
      <w:r w:rsidRPr="00BC2436">
        <w:rPr>
          <w:rFonts w:ascii="Times New Roman" w:hAnsi="Times New Roman" w:cs="Times New Roman"/>
          <w:i/>
          <w:sz w:val="24"/>
          <w:szCs w:val="24"/>
        </w:rPr>
        <w:t>a quo</w:t>
      </w:r>
      <w:r w:rsidRPr="00BC2436">
        <w:rPr>
          <w:rFonts w:ascii="Times New Roman" w:hAnsi="Times New Roman" w:cs="Times New Roman"/>
          <w:sz w:val="24"/>
          <w:szCs w:val="24"/>
        </w:rPr>
        <w:t xml:space="preserve"> that </w:t>
      </w:r>
      <w:r w:rsidR="00083F00" w:rsidRPr="00BC2436">
        <w:rPr>
          <w:rFonts w:ascii="Times New Roman" w:hAnsi="Times New Roman" w:cs="Times New Roman"/>
          <w:sz w:val="24"/>
          <w:szCs w:val="24"/>
        </w:rPr>
        <w:t xml:space="preserve">he had proved his claim.  </w:t>
      </w:r>
      <w:r w:rsidR="0099001B" w:rsidRPr="00BC2436">
        <w:rPr>
          <w:rFonts w:ascii="Times New Roman" w:hAnsi="Times New Roman" w:cs="Times New Roman"/>
          <w:sz w:val="24"/>
          <w:szCs w:val="24"/>
        </w:rPr>
        <w:t>He submitted that the appellant’s documentary was</w:t>
      </w:r>
      <w:r w:rsidR="009C6D9D">
        <w:rPr>
          <w:rFonts w:ascii="Times New Roman" w:hAnsi="Times New Roman" w:cs="Times New Roman"/>
          <w:sz w:val="24"/>
          <w:szCs w:val="24"/>
        </w:rPr>
        <w:t xml:space="preserve"> false and</w:t>
      </w:r>
      <w:r w:rsidR="0099001B" w:rsidRPr="00BC2436">
        <w:rPr>
          <w:rFonts w:ascii="Times New Roman" w:hAnsi="Times New Roman" w:cs="Times New Roman"/>
          <w:sz w:val="24"/>
          <w:szCs w:val="24"/>
        </w:rPr>
        <w:t xml:space="preserve"> defamatory of him</w:t>
      </w:r>
      <w:r w:rsidR="009C6D9D">
        <w:rPr>
          <w:rFonts w:ascii="Times New Roman" w:hAnsi="Times New Roman" w:cs="Times New Roman"/>
          <w:sz w:val="24"/>
          <w:szCs w:val="24"/>
        </w:rPr>
        <w:t>.</w:t>
      </w:r>
      <w:r w:rsidR="00083F00" w:rsidRPr="00BC2436">
        <w:rPr>
          <w:rFonts w:ascii="Times New Roman" w:hAnsi="Times New Roman" w:cs="Times New Roman"/>
          <w:sz w:val="24"/>
          <w:szCs w:val="24"/>
        </w:rPr>
        <w:t xml:space="preserve"> </w:t>
      </w:r>
      <w:r w:rsidR="0099001B" w:rsidRPr="00BC2436">
        <w:rPr>
          <w:rFonts w:ascii="Times New Roman" w:hAnsi="Times New Roman" w:cs="Times New Roman"/>
          <w:sz w:val="24"/>
          <w:szCs w:val="24"/>
        </w:rPr>
        <w:t xml:space="preserve">He argued that the appellant held property in Zimbabwe which </w:t>
      </w:r>
      <w:r w:rsidR="001760A3" w:rsidRPr="00BC2436">
        <w:rPr>
          <w:rFonts w:ascii="Times New Roman" w:hAnsi="Times New Roman" w:cs="Times New Roman"/>
          <w:sz w:val="24"/>
          <w:szCs w:val="24"/>
        </w:rPr>
        <w:t>could be attached</w:t>
      </w:r>
      <w:r w:rsidR="0099001B" w:rsidRPr="00BC2436">
        <w:rPr>
          <w:rFonts w:ascii="Times New Roman" w:hAnsi="Times New Roman" w:cs="Times New Roman"/>
          <w:sz w:val="24"/>
          <w:szCs w:val="24"/>
        </w:rPr>
        <w:t xml:space="preserve"> to found jurisdiction of the court</w:t>
      </w:r>
      <w:r w:rsidR="00820DDA">
        <w:rPr>
          <w:rFonts w:ascii="Times New Roman" w:hAnsi="Times New Roman" w:cs="Times New Roman"/>
          <w:sz w:val="24"/>
          <w:szCs w:val="24"/>
        </w:rPr>
        <w:t xml:space="preserve"> both in room 102 and at the residence of its employees</w:t>
      </w:r>
      <w:r w:rsidR="0099001B" w:rsidRPr="00BC2436">
        <w:rPr>
          <w:rFonts w:ascii="Times New Roman" w:hAnsi="Times New Roman" w:cs="Times New Roman"/>
          <w:sz w:val="24"/>
          <w:szCs w:val="24"/>
        </w:rPr>
        <w:t xml:space="preserve">. He argued that </w:t>
      </w:r>
      <w:r w:rsidRPr="00BC2436">
        <w:rPr>
          <w:rFonts w:ascii="Times New Roman" w:hAnsi="Times New Roman" w:cs="Times New Roman"/>
          <w:sz w:val="24"/>
          <w:szCs w:val="24"/>
        </w:rPr>
        <w:t>the appellant had a bureau office in</w:t>
      </w:r>
      <w:r w:rsidR="0099001B" w:rsidRPr="00BC2436">
        <w:rPr>
          <w:rFonts w:ascii="Times New Roman" w:hAnsi="Times New Roman" w:cs="Times New Roman"/>
          <w:sz w:val="24"/>
          <w:szCs w:val="24"/>
        </w:rPr>
        <w:t xml:space="preserve"> Zimbabwe </w:t>
      </w:r>
      <w:r w:rsidR="00AC63E8">
        <w:rPr>
          <w:rFonts w:ascii="Times New Roman" w:hAnsi="Times New Roman" w:cs="Times New Roman"/>
          <w:sz w:val="24"/>
          <w:szCs w:val="24"/>
        </w:rPr>
        <w:t>which held its equipment thus</w:t>
      </w:r>
      <w:r w:rsidR="0099001B" w:rsidRPr="00BC2436">
        <w:rPr>
          <w:rFonts w:ascii="Times New Roman" w:hAnsi="Times New Roman" w:cs="Times New Roman"/>
          <w:sz w:val="24"/>
          <w:szCs w:val="24"/>
        </w:rPr>
        <w:t xml:space="preserve"> distinguish</w:t>
      </w:r>
      <w:r w:rsidR="00AC63E8">
        <w:rPr>
          <w:rFonts w:ascii="Times New Roman" w:hAnsi="Times New Roman" w:cs="Times New Roman"/>
          <w:sz w:val="24"/>
          <w:szCs w:val="24"/>
        </w:rPr>
        <w:t>ing it from</w:t>
      </w:r>
      <w:r w:rsidR="0099001B" w:rsidRPr="00BC2436">
        <w:rPr>
          <w:rFonts w:ascii="Times New Roman" w:hAnsi="Times New Roman" w:cs="Times New Roman"/>
          <w:sz w:val="24"/>
          <w:szCs w:val="24"/>
        </w:rPr>
        <w:t xml:space="preserve"> the case</w:t>
      </w:r>
      <w:r w:rsidR="00AC63E8">
        <w:rPr>
          <w:rFonts w:ascii="Times New Roman" w:hAnsi="Times New Roman" w:cs="Times New Roman"/>
          <w:sz w:val="24"/>
          <w:szCs w:val="24"/>
        </w:rPr>
        <w:t>s</w:t>
      </w:r>
      <w:r w:rsidR="0099001B" w:rsidRPr="00BC2436">
        <w:rPr>
          <w:rFonts w:ascii="Times New Roman" w:hAnsi="Times New Roman" w:cs="Times New Roman"/>
          <w:sz w:val="24"/>
          <w:szCs w:val="24"/>
        </w:rPr>
        <w:t xml:space="preserve"> decided </w:t>
      </w:r>
      <w:r w:rsidR="00AC63E8">
        <w:rPr>
          <w:rFonts w:ascii="Times New Roman" w:hAnsi="Times New Roman" w:cs="Times New Roman"/>
          <w:sz w:val="24"/>
          <w:szCs w:val="24"/>
        </w:rPr>
        <w:t>previously</w:t>
      </w:r>
      <w:r w:rsidR="009C6D9D">
        <w:rPr>
          <w:rFonts w:ascii="Times New Roman" w:hAnsi="Times New Roman" w:cs="Times New Roman"/>
          <w:sz w:val="24"/>
          <w:szCs w:val="24"/>
        </w:rPr>
        <w:t xml:space="preserve"> where the </w:t>
      </w:r>
      <w:r w:rsidR="009C6D9D" w:rsidRPr="009C6D9D">
        <w:rPr>
          <w:rFonts w:ascii="Times New Roman" w:hAnsi="Times New Roman" w:cs="Times New Roman"/>
          <w:i/>
          <w:iCs/>
          <w:sz w:val="24"/>
          <w:szCs w:val="24"/>
        </w:rPr>
        <w:t>peregrin</w:t>
      </w:r>
      <w:r w:rsidR="009C6D9D">
        <w:rPr>
          <w:rFonts w:ascii="Times New Roman" w:hAnsi="Times New Roman" w:cs="Times New Roman"/>
          <w:i/>
          <w:iCs/>
          <w:sz w:val="24"/>
          <w:szCs w:val="24"/>
        </w:rPr>
        <w:t>us</w:t>
      </w:r>
      <w:r w:rsidR="009C6D9D">
        <w:rPr>
          <w:rFonts w:ascii="Times New Roman" w:hAnsi="Times New Roman" w:cs="Times New Roman"/>
          <w:sz w:val="24"/>
          <w:szCs w:val="24"/>
        </w:rPr>
        <w:t xml:space="preserve"> defendants had no permanent presence in the country</w:t>
      </w:r>
      <w:r w:rsidR="0099001B" w:rsidRPr="00BC2436">
        <w:rPr>
          <w:rFonts w:ascii="Times New Roman" w:hAnsi="Times New Roman" w:cs="Times New Roman"/>
          <w:sz w:val="24"/>
          <w:szCs w:val="24"/>
        </w:rPr>
        <w:t xml:space="preserve">. </w:t>
      </w:r>
    </w:p>
    <w:p w14:paraId="199FFF71" w14:textId="4CDC4858" w:rsidR="001D6DF1" w:rsidRPr="00BC2436" w:rsidRDefault="007B7D36"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7</w:t>
      </w:r>
      <w:r w:rsidRPr="00BC2436">
        <w:rPr>
          <w:rFonts w:ascii="Times New Roman" w:hAnsi="Times New Roman" w:cs="Times New Roman"/>
          <w:sz w:val="24"/>
          <w:szCs w:val="24"/>
        </w:rPr>
        <w:t xml:space="preserve">] </w:t>
      </w:r>
      <w:r w:rsidRPr="00BC2436">
        <w:rPr>
          <w:rFonts w:ascii="Times New Roman" w:hAnsi="Times New Roman" w:cs="Times New Roman"/>
          <w:sz w:val="24"/>
          <w:szCs w:val="24"/>
        </w:rPr>
        <w:tab/>
      </w:r>
      <w:r w:rsidR="0099001B" w:rsidRPr="00BC2436">
        <w:rPr>
          <w:rFonts w:ascii="Times New Roman" w:hAnsi="Times New Roman" w:cs="Times New Roman"/>
          <w:sz w:val="24"/>
          <w:szCs w:val="24"/>
        </w:rPr>
        <w:t>T</w:t>
      </w:r>
      <w:r w:rsidRPr="00BC2436">
        <w:rPr>
          <w:rFonts w:ascii="Times New Roman" w:hAnsi="Times New Roman" w:cs="Times New Roman"/>
          <w:sz w:val="24"/>
          <w:szCs w:val="24"/>
        </w:rPr>
        <w:t>he appellant submitted</w:t>
      </w:r>
      <w:r w:rsidR="001D6DF1" w:rsidRPr="00BC2436">
        <w:rPr>
          <w:rFonts w:ascii="Times New Roman" w:hAnsi="Times New Roman" w:cs="Times New Roman"/>
          <w:sz w:val="24"/>
          <w:szCs w:val="24"/>
        </w:rPr>
        <w:t xml:space="preserve"> that the respondent must satisfy three requirements in order for</w:t>
      </w:r>
      <w:r w:rsidR="00083F00" w:rsidRPr="00BC2436">
        <w:rPr>
          <w:rFonts w:ascii="Times New Roman" w:hAnsi="Times New Roman" w:cs="Times New Roman"/>
          <w:sz w:val="24"/>
          <w:szCs w:val="24"/>
        </w:rPr>
        <w:t xml:space="preserve"> the application to be granted.  </w:t>
      </w:r>
      <w:r w:rsidR="00FF5BC0">
        <w:rPr>
          <w:rFonts w:ascii="Times New Roman" w:hAnsi="Times New Roman" w:cs="Times New Roman"/>
          <w:sz w:val="24"/>
          <w:szCs w:val="24"/>
        </w:rPr>
        <w:t>It</w:t>
      </w:r>
      <w:r w:rsidR="001D6DF1" w:rsidRPr="00BC2436">
        <w:rPr>
          <w:rFonts w:ascii="Times New Roman" w:hAnsi="Times New Roman" w:cs="Times New Roman"/>
          <w:sz w:val="24"/>
          <w:szCs w:val="24"/>
        </w:rPr>
        <w:t xml:space="preserve"> conceded that the respondent had satisfied the first two requirements by making out a </w:t>
      </w:r>
      <w:r w:rsidR="001D6DF1" w:rsidRPr="00BC2436">
        <w:rPr>
          <w:rFonts w:ascii="Times New Roman" w:hAnsi="Times New Roman" w:cs="Times New Roman"/>
          <w:i/>
          <w:iCs/>
          <w:sz w:val="24"/>
          <w:szCs w:val="24"/>
        </w:rPr>
        <w:t>prima facie</w:t>
      </w:r>
      <w:r w:rsidR="001D6DF1" w:rsidRPr="00BC2436">
        <w:rPr>
          <w:rFonts w:ascii="Times New Roman" w:hAnsi="Times New Roman" w:cs="Times New Roman"/>
          <w:sz w:val="24"/>
          <w:szCs w:val="24"/>
        </w:rPr>
        <w:t xml:space="preserve"> case for a defamation claim against it and that</w:t>
      </w:r>
      <w:r w:rsidR="001760A3" w:rsidRPr="00BC2436">
        <w:rPr>
          <w:rFonts w:ascii="Times New Roman" w:hAnsi="Times New Roman" w:cs="Times New Roman"/>
          <w:sz w:val="24"/>
          <w:szCs w:val="24"/>
        </w:rPr>
        <w:t>,</w:t>
      </w:r>
      <w:r w:rsidR="001D6DF1" w:rsidRPr="00BC2436">
        <w:rPr>
          <w:rFonts w:ascii="Times New Roman" w:hAnsi="Times New Roman" w:cs="Times New Roman"/>
          <w:sz w:val="24"/>
          <w:szCs w:val="24"/>
        </w:rPr>
        <w:t xml:space="preserve"> it being a </w:t>
      </w:r>
      <w:r w:rsidR="001D6DF1" w:rsidRPr="00BC2436">
        <w:rPr>
          <w:rFonts w:ascii="Times New Roman" w:hAnsi="Times New Roman" w:cs="Times New Roman"/>
          <w:i/>
          <w:iCs/>
          <w:sz w:val="24"/>
          <w:szCs w:val="24"/>
        </w:rPr>
        <w:t>peregrinus</w:t>
      </w:r>
      <w:r w:rsidR="001D6DF1" w:rsidRPr="00BC2436">
        <w:rPr>
          <w:rFonts w:ascii="Times New Roman" w:hAnsi="Times New Roman" w:cs="Times New Roman"/>
          <w:sz w:val="24"/>
          <w:szCs w:val="24"/>
        </w:rPr>
        <w:t xml:space="preserve">, the respondent had to </w:t>
      </w:r>
      <w:r w:rsidR="001760A3" w:rsidRPr="00BC2436">
        <w:rPr>
          <w:rFonts w:ascii="Times New Roman" w:hAnsi="Times New Roman" w:cs="Times New Roman"/>
          <w:sz w:val="24"/>
          <w:szCs w:val="24"/>
        </w:rPr>
        <w:t>found</w:t>
      </w:r>
      <w:r w:rsidR="001D6DF1" w:rsidRPr="00BC2436">
        <w:rPr>
          <w:rFonts w:ascii="Times New Roman" w:hAnsi="Times New Roman" w:cs="Times New Roman"/>
          <w:sz w:val="24"/>
          <w:szCs w:val="24"/>
        </w:rPr>
        <w:t xml:space="preserve"> jurisdiction </w:t>
      </w:r>
      <w:r w:rsidR="00083F00" w:rsidRPr="00BC2436">
        <w:rPr>
          <w:rFonts w:ascii="Times New Roman" w:hAnsi="Times New Roman" w:cs="Times New Roman"/>
          <w:sz w:val="24"/>
          <w:szCs w:val="24"/>
        </w:rPr>
        <w:t xml:space="preserve">through attachment of property.  </w:t>
      </w:r>
      <w:r w:rsidR="001D6DF1" w:rsidRPr="00BC2436">
        <w:rPr>
          <w:rFonts w:ascii="Times New Roman" w:hAnsi="Times New Roman" w:cs="Times New Roman"/>
          <w:sz w:val="24"/>
          <w:szCs w:val="24"/>
        </w:rPr>
        <w:t xml:space="preserve">The appellant however argued that the respondent failed to satisfy the third </w:t>
      </w:r>
      <w:r w:rsidR="001760A3" w:rsidRPr="00BC2436">
        <w:rPr>
          <w:rFonts w:ascii="Times New Roman" w:hAnsi="Times New Roman" w:cs="Times New Roman"/>
          <w:sz w:val="24"/>
          <w:szCs w:val="24"/>
        </w:rPr>
        <w:t>requirement;</w:t>
      </w:r>
      <w:r w:rsidR="001D6DF1" w:rsidRPr="00BC2436">
        <w:rPr>
          <w:rFonts w:ascii="Times New Roman" w:hAnsi="Times New Roman" w:cs="Times New Roman"/>
          <w:sz w:val="24"/>
          <w:szCs w:val="24"/>
        </w:rPr>
        <w:t xml:space="preserve"> by failing to provide proof on a balance of probabilities that </w:t>
      </w:r>
      <w:r w:rsidR="001760A3" w:rsidRPr="00BC2436">
        <w:rPr>
          <w:rFonts w:ascii="Times New Roman" w:hAnsi="Times New Roman" w:cs="Times New Roman"/>
          <w:sz w:val="24"/>
          <w:szCs w:val="24"/>
        </w:rPr>
        <w:t>it held</w:t>
      </w:r>
      <w:r w:rsidR="001D6DF1" w:rsidRPr="00BC2436">
        <w:rPr>
          <w:rFonts w:ascii="Times New Roman" w:hAnsi="Times New Roman" w:cs="Times New Roman"/>
          <w:sz w:val="24"/>
          <w:szCs w:val="24"/>
        </w:rPr>
        <w:t xml:space="preserve"> property</w:t>
      </w:r>
      <w:r w:rsidR="004519DF">
        <w:rPr>
          <w:rFonts w:ascii="Times New Roman" w:hAnsi="Times New Roman" w:cs="Times New Roman"/>
          <w:sz w:val="24"/>
          <w:szCs w:val="24"/>
        </w:rPr>
        <w:t xml:space="preserve"> within Zimbabwe</w:t>
      </w:r>
      <w:r w:rsidR="00083F00" w:rsidRPr="00BC2436">
        <w:rPr>
          <w:rFonts w:ascii="Times New Roman" w:hAnsi="Times New Roman" w:cs="Times New Roman"/>
          <w:sz w:val="24"/>
          <w:szCs w:val="24"/>
        </w:rPr>
        <w:t xml:space="preserve">.  </w:t>
      </w:r>
      <w:r w:rsidR="001760A3" w:rsidRPr="00BC2436">
        <w:rPr>
          <w:rFonts w:ascii="Times New Roman" w:hAnsi="Times New Roman" w:cs="Times New Roman"/>
          <w:sz w:val="24"/>
          <w:szCs w:val="24"/>
        </w:rPr>
        <w:t>It further submitted that it did not h</w:t>
      </w:r>
      <w:r w:rsidR="00AF342A">
        <w:rPr>
          <w:rFonts w:ascii="Times New Roman" w:hAnsi="Times New Roman" w:cs="Times New Roman"/>
          <w:sz w:val="24"/>
          <w:szCs w:val="24"/>
        </w:rPr>
        <w:t>old</w:t>
      </w:r>
      <w:r w:rsidR="001760A3" w:rsidRPr="00BC2436">
        <w:rPr>
          <w:rFonts w:ascii="Times New Roman" w:hAnsi="Times New Roman" w:cs="Times New Roman"/>
          <w:sz w:val="24"/>
          <w:szCs w:val="24"/>
        </w:rPr>
        <w:t xml:space="preserve"> a bureau office in Zimbabwe no</w:t>
      </w:r>
      <w:r w:rsidR="00083F00" w:rsidRPr="00BC2436">
        <w:rPr>
          <w:rFonts w:ascii="Times New Roman" w:hAnsi="Times New Roman" w:cs="Times New Roman"/>
          <w:sz w:val="24"/>
          <w:szCs w:val="24"/>
        </w:rPr>
        <w:t xml:space="preserve">r did it have property which is </w:t>
      </w:r>
      <w:r w:rsidR="001D6DF1" w:rsidRPr="00BC2436">
        <w:rPr>
          <w:rFonts w:ascii="Times New Roman" w:hAnsi="Times New Roman" w:cs="Times New Roman"/>
          <w:sz w:val="24"/>
          <w:szCs w:val="24"/>
        </w:rPr>
        <w:t xml:space="preserve">firmly established in Zimbabwe. </w:t>
      </w:r>
    </w:p>
    <w:p w14:paraId="2A174CDF" w14:textId="673A0172" w:rsidR="001D6DF1" w:rsidRPr="00BC2436" w:rsidRDefault="0099001B" w:rsidP="00BC2436">
      <w:pPr>
        <w:pStyle w:val="ListParagraph"/>
        <w:spacing w:line="240" w:lineRule="auto"/>
        <w:ind w:left="927" w:hanging="927"/>
        <w:jc w:val="both"/>
        <w:rPr>
          <w:rFonts w:ascii="Times New Roman" w:hAnsi="Times New Roman" w:cs="Times New Roman"/>
          <w:b/>
          <w:sz w:val="24"/>
          <w:szCs w:val="24"/>
          <w:u w:val="single"/>
        </w:rPr>
      </w:pPr>
      <w:r w:rsidRPr="00BC2436">
        <w:rPr>
          <w:rFonts w:ascii="Times New Roman" w:hAnsi="Times New Roman" w:cs="Times New Roman"/>
          <w:b/>
          <w:sz w:val="24"/>
          <w:szCs w:val="24"/>
          <w:u w:val="single"/>
        </w:rPr>
        <w:t xml:space="preserve">DECISION OF THE COURT </w:t>
      </w:r>
      <w:r w:rsidRPr="00BC2436">
        <w:rPr>
          <w:rFonts w:ascii="Times New Roman" w:hAnsi="Times New Roman" w:cs="Times New Roman"/>
          <w:b/>
          <w:i/>
          <w:sz w:val="24"/>
          <w:szCs w:val="24"/>
          <w:u w:val="single"/>
        </w:rPr>
        <w:t>A QUO</w:t>
      </w:r>
    </w:p>
    <w:p w14:paraId="4A1C5828" w14:textId="43B7C192" w:rsidR="001D6DF1" w:rsidRPr="00BC2436" w:rsidRDefault="0099001B"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8</w:t>
      </w:r>
      <w:r w:rsidR="001D6DF1"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ab/>
        <w:t xml:space="preserve">The court </w:t>
      </w:r>
      <w:r w:rsidR="001D6DF1" w:rsidRPr="00BC2436">
        <w:rPr>
          <w:rFonts w:ascii="Times New Roman" w:hAnsi="Times New Roman" w:cs="Times New Roman"/>
          <w:i/>
          <w:iCs/>
          <w:sz w:val="24"/>
          <w:szCs w:val="24"/>
        </w:rPr>
        <w:t>a quo</w:t>
      </w:r>
      <w:r w:rsidR="001D6DF1" w:rsidRPr="00BC2436">
        <w:rPr>
          <w:rFonts w:ascii="Times New Roman" w:hAnsi="Times New Roman" w:cs="Times New Roman"/>
          <w:sz w:val="24"/>
          <w:szCs w:val="24"/>
        </w:rPr>
        <w:t xml:space="preserve"> held that in an application to </w:t>
      </w:r>
      <w:r w:rsidRPr="00BC2436">
        <w:rPr>
          <w:rFonts w:ascii="Times New Roman" w:hAnsi="Times New Roman" w:cs="Times New Roman"/>
          <w:sz w:val="24"/>
          <w:szCs w:val="24"/>
        </w:rPr>
        <w:t xml:space="preserve">found </w:t>
      </w:r>
      <w:r w:rsidR="001760A3" w:rsidRPr="00BC2436">
        <w:rPr>
          <w:rFonts w:ascii="Times New Roman" w:hAnsi="Times New Roman" w:cs="Times New Roman"/>
          <w:sz w:val="24"/>
          <w:szCs w:val="24"/>
        </w:rPr>
        <w:t>or</w:t>
      </w:r>
      <w:r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 xml:space="preserve">confirm jurisdiction, the </w:t>
      </w:r>
      <w:r w:rsidR="00D72834" w:rsidRPr="00BC2436">
        <w:rPr>
          <w:rFonts w:ascii="Times New Roman" w:hAnsi="Times New Roman" w:cs="Times New Roman"/>
          <w:sz w:val="24"/>
          <w:szCs w:val="24"/>
        </w:rPr>
        <w:t xml:space="preserve">respondent must </w:t>
      </w:r>
      <w:r w:rsidR="00083F00" w:rsidRPr="00BC2436">
        <w:rPr>
          <w:rFonts w:ascii="Times New Roman" w:hAnsi="Times New Roman" w:cs="Times New Roman"/>
          <w:sz w:val="24"/>
          <w:szCs w:val="24"/>
        </w:rPr>
        <w:t xml:space="preserve">prove three basic requirements.  </w:t>
      </w:r>
      <w:r w:rsidR="00D72834" w:rsidRPr="00BC2436">
        <w:rPr>
          <w:rFonts w:ascii="Times New Roman" w:hAnsi="Times New Roman" w:cs="Times New Roman"/>
          <w:sz w:val="24"/>
          <w:szCs w:val="24"/>
        </w:rPr>
        <w:t xml:space="preserve">It found that the </w:t>
      </w:r>
      <w:r w:rsidR="001D6DF1" w:rsidRPr="00BC2436">
        <w:rPr>
          <w:rFonts w:ascii="Times New Roman" w:hAnsi="Times New Roman" w:cs="Times New Roman"/>
          <w:sz w:val="24"/>
          <w:szCs w:val="24"/>
        </w:rPr>
        <w:t xml:space="preserve">property to be </w:t>
      </w:r>
      <w:r w:rsidR="001D6DF1" w:rsidRPr="00BC2436">
        <w:rPr>
          <w:rFonts w:ascii="Times New Roman" w:hAnsi="Times New Roman" w:cs="Times New Roman"/>
          <w:sz w:val="24"/>
          <w:szCs w:val="24"/>
        </w:rPr>
        <w:lastRenderedPageBreak/>
        <w:t>attached must be ascertainable and should be within</w:t>
      </w:r>
      <w:r w:rsidR="007E15D0">
        <w:rPr>
          <w:rFonts w:ascii="Times New Roman" w:hAnsi="Times New Roman" w:cs="Times New Roman"/>
          <w:sz w:val="24"/>
          <w:szCs w:val="24"/>
        </w:rPr>
        <w:t xml:space="preserve"> the jurisdiction of the C</w:t>
      </w:r>
      <w:r w:rsidR="00083F00" w:rsidRPr="00BC2436">
        <w:rPr>
          <w:rFonts w:ascii="Times New Roman" w:hAnsi="Times New Roman" w:cs="Times New Roman"/>
          <w:sz w:val="24"/>
          <w:szCs w:val="24"/>
        </w:rPr>
        <w:t xml:space="preserve">ourt.  </w:t>
      </w:r>
      <w:r w:rsidR="00452F8B">
        <w:rPr>
          <w:rFonts w:ascii="Times New Roman" w:hAnsi="Times New Roman" w:cs="Times New Roman"/>
          <w:sz w:val="24"/>
          <w:szCs w:val="24"/>
        </w:rPr>
        <w:t>It</w:t>
      </w:r>
      <w:r w:rsidR="001D6DF1" w:rsidRPr="00BC2436">
        <w:rPr>
          <w:rFonts w:ascii="Times New Roman" w:hAnsi="Times New Roman" w:cs="Times New Roman"/>
          <w:sz w:val="24"/>
          <w:szCs w:val="24"/>
        </w:rPr>
        <w:t xml:space="preserve"> further found that the appellant operates a bureau office at </w:t>
      </w:r>
      <w:r w:rsidR="00F448DA">
        <w:rPr>
          <w:rFonts w:ascii="Times New Roman" w:hAnsi="Times New Roman" w:cs="Times New Roman"/>
          <w:sz w:val="24"/>
          <w:szCs w:val="24"/>
        </w:rPr>
        <w:t>room 102</w:t>
      </w:r>
      <w:r w:rsidR="001D6DF1" w:rsidRPr="00BC2436">
        <w:rPr>
          <w:rFonts w:ascii="Times New Roman" w:hAnsi="Times New Roman" w:cs="Times New Roman"/>
          <w:sz w:val="24"/>
          <w:szCs w:val="24"/>
        </w:rPr>
        <w:t xml:space="preserve">. </w:t>
      </w:r>
      <w:r w:rsidR="00083F00" w:rsidRPr="00BC2436">
        <w:rPr>
          <w:rFonts w:ascii="Times New Roman" w:hAnsi="Times New Roman" w:cs="Times New Roman"/>
          <w:sz w:val="24"/>
          <w:szCs w:val="24"/>
        </w:rPr>
        <w:t xml:space="preserve"> </w:t>
      </w:r>
      <w:r w:rsidR="007E15D0">
        <w:rPr>
          <w:rFonts w:ascii="Times New Roman" w:hAnsi="Times New Roman" w:cs="Times New Roman"/>
          <w:sz w:val="24"/>
          <w:szCs w:val="24"/>
        </w:rPr>
        <w:t>The C</w:t>
      </w:r>
      <w:r w:rsidR="001D6DF1" w:rsidRPr="00BC2436">
        <w:rPr>
          <w:rFonts w:ascii="Times New Roman" w:hAnsi="Times New Roman" w:cs="Times New Roman"/>
          <w:sz w:val="24"/>
          <w:szCs w:val="24"/>
        </w:rPr>
        <w:t xml:space="preserve">ourt also </w:t>
      </w:r>
      <w:r w:rsidR="001760A3" w:rsidRPr="00BC2436">
        <w:rPr>
          <w:rFonts w:ascii="Times New Roman" w:hAnsi="Times New Roman" w:cs="Times New Roman"/>
          <w:sz w:val="24"/>
          <w:szCs w:val="24"/>
        </w:rPr>
        <w:t>found</w:t>
      </w:r>
      <w:r w:rsidR="001D6DF1" w:rsidRPr="00BC2436">
        <w:rPr>
          <w:rFonts w:ascii="Times New Roman" w:hAnsi="Times New Roman" w:cs="Times New Roman"/>
          <w:sz w:val="24"/>
          <w:szCs w:val="24"/>
        </w:rPr>
        <w:t xml:space="preserve"> that the respondent</w:t>
      </w:r>
      <w:r w:rsidR="001760A3" w:rsidRPr="00BC2436">
        <w:rPr>
          <w:rFonts w:ascii="Times New Roman" w:hAnsi="Times New Roman" w:cs="Times New Roman"/>
          <w:sz w:val="24"/>
          <w:szCs w:val="24"/>
        </w:rPr>
        <w:t xml:space="preserve"> had</w:t>
      </w:r>
      <w:r w:rsidR="001D6DF1" w:rsidRPr="00BC2436">
        <w:rPr>
          <w:rFonts w:ascii="Times New Roman" w:hAnsi="Times New Roman" w:cs="Times New Roman"/>
          <w:sz w:val="24"/>
          <w:szCs w:val="24"/>
        </w:rPr>
        <w:t xml:space="preserve"> establish</w:t>
      </w:r>
      <w:r w:rsidR="006970D4">
        <w:rPr>
          <w:rFonts w:ascii="Times New Roman" w:hAnsi="Times New Roman" w:cs="Times New Roman"/>
          <w:sz w:val="24"/>
          <w:szCs w:val="24"/>
        </w:rPr>
        <w:t>ed</w:t>
      </w:r>
      <w:r w:rsidR="001D6DF1" w:rsidRPr="00BC2436">
        <w:rPr>
          <w:rFonts w:ascii="Times New Roman" w:hAnsi="Times New Roman" w:cs="Times New Roman"/>
          <w:sz w:val="24"/>
          <w:szCs w:val="24"/>
        </w:rPr>
        <w:t xml:space="preserve"> a </w:t>
      </w:r>
      <w:r w:rsidR="001D6DF1" w:rsidRPr="00BC2436">
        <w:rPr>
          <w:rFonts w:ascii="Times New Roman" w:hAnsi="Times New Roman" w:cs="Times New Roman"/>
          <w:i/>
          <w:iCs/>
          <w:sz w:val="24"/>
          <w:szCs w:val="24"/>
        </w:rPr>
        <w:t>prima facie</w:t>
      </w:r>
      <w:r w:rsidR="001D6DF1" w:rsidRPr="00BC2436">
        <w:rPr>
          <w:rFonts w:ascii="Times New Roman" w:hAnsi="Times New Roman" w:cs="Times New Roman"/>
          <w:sz w:val="24"/>
          <w:szCs w:val="24"/>
        </w:rPr>
        <w:t xml:space="preserve"> cause of action of defamation</w:t>
      </w:r>
      <w:r w:rsidR="001760A3" w:rsidRPr="00BC2436">
        <w:rPr>
          <w:rFonts w:ascii="Times New Roman" w:hAnsi="Times New Roman" w:cs="Times New Roman"/>
          <w:sz w:val="24"/>
          <w:szCs w:val="24"/>
        </w:rPr>
        <w:t xml:space="preserve"> and that the appellant was a</w:t>
      </w:r>
      <w:r w:rsidR="001760A3" w:rsidRPr="00452F8B">
        <w:rPr>
          <w:rFonts w:ascii="Times New Roman" w:hAnsi="Times New Roman" w:cs="Times New Roman"/>
          <w:i/>
          <w:iCs/>
          <w:sz w:val="24"/>
          <w:szCs w:val="24"/>
        </w:rPr>
        <w:t xml:space="preserve"> peregrinus</w:t>
      </w:r>
      <w:r w:rsidR="001D6DF1" w:rsidRPr="00BC2436">
        <w:rPr>
          <w:rFonts w:ascii="Times New Roman" w:hAnsi="Times New Roman" w:cs="Times New Roman"/>
          <w:sz w:val="24"/>
          <w:szCs w:val="24"/>
        </w:rPr>
        <w:t xml:space="preserve">. </w:t>
      </w:r>
    </w:p>
    <w:p w14:paraId="003FD514" w14:textId="2CF1CBE2" w:rsidR="001D6DF1" w:rsidRPr="00BC2436" w:rsidRDefault="00111EE5"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[1</w:t>
      </w:r>
      <w:r w:rsidR="009C6D9D">
        <w:rPr>
          <w:rFonts w:ascii="Times New Roman" w:hAnsi="Times New Roman" w:cs="Times New Roman"/>
          <w:sz w:val="24"/>
          <w:szCs w:val="24"/>
        </w:rPr>
        <w:t>9</w:t>
      </w:r>
      <w:r w:rsidR="007E15D0">
        <w:rPr>
          <w:rFonts w:ascii="Times New Roman" w:hAnsi="Times New Roman" w:cs="Times New Roman"/>
          <w:sz w:val="24"/>
          <w:szCs w:val="24"/>
        </w:rPr>
        <w:t xml:space="preserve">] </w:t>
      </w:r>
      <w:r w:rsidR="007E15D0">
        <w:rPr>
          <w:rFonts w:ascii="Times New Roman" w:hAnsi="Times New Roman" w:cs="Times New Roman"/>
          <w:sz w:val="24"/>
          <w:szCs w:val="24"/>
        </w:rPr>
        <w:tab/>
        <w:t>The C</w:t>
      </w:r>
      <w:r w:rsidR="001D6DF1" w:rsidRPr="00BC2436">
        <w:rPr>
          <w:rFonts w:ascii="Times New Roman" w:hAnsi="Times New Roman" w:cs="Times New Roman"/>
          <w:sz w:val="24"/>
          <w:szCs w:val="24"/>
        </w:rPr>
        <w:t xml:space="preserve">ourt </w:t>
      </w:r>
      <w:r w:rsidR="00DC31AA" w:rsidRPr="00BC2436">
        <w:rPr>
          <w:rFonts w:ascii="Times New Roman" w:hAnsi="Times New Roman" w:cs="Times New Roman"/>
          <w:sz w:val="24"/>
          <w:szCs w:val="24"/>
        </w:rPr>
        <w:t xml:space="preserve">further </w:t>
      </w:r>
      <w:r w:rsidR="00916338" w:rsidRPr="00BC2436">
        <w:rPr>
          <w:rFonts w:ascii="Times New Roman" w:hAnsi="Times New Roman" w:cs="Times New Roman"/>
          <w:sz w:val="24"/>
          <w:szCs w:val="24"/>
        </w:rPr>
        <w:t>held</w:t>
      </w:r>
      <w:r w:rsidR="001D6DF1" w:rsidRPr="00BC2436">
        <w:rPr>
          <w:rFonts w:ascii="Times New Roman" w:hAnsi="Times New Roman" w:cs="Times New Roman"/>
          <w:sz w:val="24"/>
          <w:szCs w:val="24"/>
        </w:rPr>
        <w:t xml:space="preserve"> that the finding that the appellant has a bureau office which houses equipment </w:t>
      </w:r>
      <w:r w:rsidR="00D31E43">
        <w:rPr>
          <w:rFonts w:ascii="Times New Roman" w:hAnsi="Times New Roman" w:cs="Times New Roman"/>
          <w:sz w:val="24"/>
          <w:szCs w:val="24"/>
        </w:rPr>
        <w:t xml:space="preserve">belonging to it </w:t>
      </w:r>
      <w:r w:rsidR="001D6DF1" w:rsidRPr="00BC2436">
        <w:rPr>
          <w:rFonts w:ascii="Times New Roman" w:hAnsi="Times New Roman" w:cs="Times New Roman"/>
          <w:sz w:val="24"/>
          <w:szCs w:val="24"/>
        </w:rPr>
        <w:t xml:space="preserve">which the respondent could attach was enough to confirm the jurisdiction of the court. </w:t>
      </w:r>
      <w:r w:rsidR="00083F00" w:rsidRPr="00BC2436">
        <w:rPr>
          <w:rFonts w:ascii="Times New Roman" w:hAnsi="Times New Roman" w:cs="Times New Roman"/>
          <w:sz w:val="24"/>
          <w:szCs w:val="24"/>
        </w:rPr>
        <w:t xml:space="preserve"> </w:t>
      </w:r>
      <w:r w:rsidR="001D6DF1" w:rsidRPr="00BC2436">
        <w:rPr>
          <w:rFonts w:ascii="Times New Roman" w:hAnsi="Times New Roman" w:cs="Times New Roman"/>
          <w:sz w:val="24"/>
          <w:szCs w:val="24"/>
        </w:rPr>
        <w:t>Further, that the order of the court would be confined to the attachment of property in the bureau</w:t>
      </w:r>
      <w:r w:rsidR="006970D4">
        <w:rPr>
          <w:rFonts w:ascii="Times New Roman" w:hAnsi="Times New Roman" w:cs="Times New Roman"/>
          <w:sz w:val="24"/>
          <w:szCs w:val="24"/>
        </w:rPr>
        <w:t xml:space="preserve"> office and not </w:t>
      </w:r>
      <w:r w:rsidR="007615F7">
        <w:rPr>
          <w:rFonts w:ascii="Times New Roman" w:hAnsi="Times New Roman" w:cs="Times New Roman"/>
          <w:sz w:val="24"/>
          <w:szCs w:val="24"/>
        </w:rPr>
        <w:t>at</w:t>
      </w:r>
      <w:r w:rsidR="006970D4">
        <w:rPr>
          <w:rFonts w:ascii="Times New Roman" w:hAnsi="Times New Roman" w:cs="Times New Roman"/>
          <w:sz w:val="24"/>
          <w:szCs w:val="24"/>
        </w:rPr>
        <w:t xml:space="preserve"> the residences</w:t>
      </w:r>
      <w:r w:rsidR="001D6DF1" w:rsidRPr="00BC2436">
        <w:rPr>
          <w:rFonts w:ascii="Times New Roman" w:hAnsi="Times New Roman" w:cs="Times New Roman"/>
          <w:sz w:val="24"/>
          <w:szCs w:val="24"/>
        </w:rPr>
        <w:t xml:space="preserve"> of the appellant’s employees as no connection had been established between the equipment in their residences to eq</w:t>
      </w:r>
      <w:r w:rsidR="00083F00" w:rsidRPr="00BC2436">
        <w:rPr>
          <w:rFonts w:ascii="Times New Roman" w:hAnsi="Times New Roman" w:cs="Times New Roman"/>
          <w:sz w:val="24"/>
          <w:szCs w:val="24"/>
        </w:rPr>
        <w:t xml:space="preserve">uipment owned by the appellant.  </w:t>
      </w:r>
      <w:r w:rsidR="001D6DF1" w:rsidRPr="00BC2436">
        <w:rPr>
          <w:rFonts w:ascii="Times New Roman" w:hAnsi="Times New Roman" w:cs="Times New Roman"/>
          <w:sz w:val="24"/>
          <w:szCs w:val="24"/>
        </w:rPr>
        <w:t>In the result, the court granted the application fo</w:t>
      </w:r>
      <w:r w:rsidRPr="00BC2436">
        <w:rPr>
          <w:rFonts w:ascii="Times New Roman" w:hAnsi="Times New Roman" w:cs="Times New Roman"/>
          <w:sz w:val="24"/>
          <w:szCs w:val="24"/>
        </w:rPr>
        <w:t>r an attachment to found</w:t>
      </w:r>
      <w:r w:rsidR="001D6DF1" w:rsidRPr="00BC2436">
        <w:rPr>
          <w:rFonts w:ascii="Times New Roman" w:hAnsi="Times New Roman" w:cs="Times New Roman"/>
          <w:sz w:val="24"/>
          <w:szCs w:val="24"/>
        </w:rPr>
        <w:t xml:space="preserve"> the jurisdiction of the court and ordered the Sheriff of Zimbabwe to attach laptops, computers, printers, cameras and photographic equipment in room 102. </w:t>
      </w:r>
    </w:p>
    <w:p w14:paraId="2BDE13D1" w14:textId="24E303FA" w:rsidR="001D6DF1" w:rsidRPr="00BC2436" w:rsidRDefault="00111EE5"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lang w:val="en-US"/>
        </w:rPr>
        <w:t>[</w:t>
      </w:r>
      <w:r w:rsidR="002C4BCF">
        <w:rPr>
          <w:rFonts w:ascii="Times New Roman" w:hAnsi="Times New Roman" w:cs="Times New Roman"/>
          <w:sz w:val="24"/>
          <w:szCs w:val="24"/>
          <w:lang w:val="en-US"/>
        </w:rPr>
        <w:t>20</w:t>
      </w:r>
      <w:r w:rsidR="001D6DF1" w:rsidRPr="00BC2436">
        <w:rPr>
          <w:rFonts w:ascii="Times New Roman" w:hAnsi="Times New Roman" w:cs="Times New Roman"/>
          <w:sz w:val="24"/>
          <w:szCs w:val="24"/>
          <w:lang w:val="en-US"/>
        </w:rPr>
        <w:t xml:space="preserve">] </w:t>
      </w:r>
      <w:r w:rsidR="001D6DF1" w:rsidRPr="00BC2436">
        <w:rPr>
          <w:rFonts w:ascii="Times New Roman" w:hAnsi="Times New Roman" w:cs="Times New Roman"/>
          <w:sz w:val="24"/>
          <w:szCs w:val="24"/>
          <w:lang w:val="en-US"/>
        </w:rPr>
        <w:tab/>
        <w:t xml:space="preserve">Aggrieved by the decision of the court </w:t>
      </w:r>
      <w:r w:rsidR="001D6DF1" w:rsidRPr="00BC2436">
        <w:rPr>
          <w:rFonts w:ascii="Times New Roman" w:hAnsi="Times New Roman" w:cs="Times New Roman"/>
          <w:i/>
          <w:iCs/>
          <w:sz w:val="24"/>
          <w:szCs w:val="24"/>
          <w:lang w:val="en-US"/>
        </w:rPr>
        <w:t>a quo</w:t>
      </w:r>
      <w:r w:rsidR="001D6DF1" w:rsidRPr="00BC2436">
        <w:rPr>
          <w:rFonts w:ascii="Times New Roman" w:hAnsi="Times New Roman" w:cs="Times New Roman"/>
          <w:sz w:val="24"/>
          <w:szCs w:val="24"/>
          <w:lang w:val="en-US"/>
        </w:rPr>
        <w:t xml:space="preserve">, </w:t>
      </w:r>
      <w:r w:rsidR="001D6DF1" w:rsidRPr="00BC2436">
        <w:rPr>
          <w:rFonts w:ascii="Times New Roman" w:hAnsi="Times New Roman" w:cs="Times New Roman"/>
          <w:sz w:val="24"/>
          <w:szCs w:val="24"/>
        </w:rPr>
        <w:t>the appellant appealed to this Court on the following grounds:</w:t>
      </w:r>
    </w:p>
    <w:p w14:paraId="01AB1192" w14:textId="77777777" w:rsidR="001D6DF1" w:rsidRPr="00BC2436" w:rsidRDefault="001D6DF1" w:rsidP="00BC2436">
      <w:pPr>
        <w:pStyle w:val="CM23"/>
        <w:numPr>
          <w:ilvl w:val="0"/>
          <w:numId w:val="3"/>
        </w:numPr>
        <w:spacing w:line="480" w:lineRule="auto"/>
        <w:ind w:left="1134" w:hanging="283"/>
        <w:jc w:val="both"/>
      </w:pPr>
      <w:r w:rsidRPr="00BC2436">
        <w:t xml:space="preserve">The court </w:t>
      </w:r>
      <w:r w:rsidRPr="00BC2436">
        <w:rPr>
          <w:i/>
          <w:iCs/>
        </w:rPr>
        <w:t xml:space="preserve">a quo </w:t>
      </w:r>
      <w:r w:rsidRPr="00BC2436">
        <w:t xml:space="preserve">erred in concluding that the appellant had confirmed </w:t>
      </w:r>
      <w:r w:rsidRPr="00BC2436">
        <w:rPr>
          <w:lang w:val="en-ZW"/>
        </w:rPr>
        <w:t xml:space="preserve">that </w:t>
      </w:r>
      <w:r w:rsidRPr="00BC2436">
        <w:t xml:space="preserve">it operated a bureau office in Zimbabwe in the face of appellant’s unchallenged evidence that it only sublet room 102 at Rainbow Towers Hotel as an editorial room. </w:t>
      </w:r>
    </w:p>
    <w:p w14:paraId="1ACDCB55" w14:textId="77777777" w:rsidR="001D6DF1" w:rsidRPr="00BC2436" w:rsidRDefault="001D6DF1" w:rsidP="00BC2436">
      <w:pPr>
        <w:pStyle w:val="CM20"/>
        <w:numPr>
          <w:ilvl w:val="0"/>
          <w:numId w:val="3"/>
        </w:numPr>
        <w:spacing w:line="480" w:lineRule="auto"/>
        <w:ind w:left="1134" w:hanging="283"/>
        <w:jc w:val="both"/>
      </w:pPr>
      <w:r w:rsidRPr="00BC2436">
        <w:t xml:space="preserve">The court </w:t>
      </w:r>
      <w:r w:rsidRPr="00BC2436">
        <w:rPr>
          <w:i/>
          <w:iCs/>
        </w:rPr>
        <w:t xml:space="preserve">a quo </w:t>
      </w:r>
      <w:r w:rsidRPr="00BC2436">
        <w:t xml:space="preserve">erred in finding that the appellant had property firmly established in Zimbabwe in view of the unchallenged evidence that appellant only introduced its equipment into the country intermittently when its employees, who travel locally and internationally use the editorial room at room 102 Rainbow Towers. </w:t>
      </w:r>
    </w:p>
    <w:p w14:paraId="63FE45AF" w14:textId="77777777" w:rsidR="001D6DF1" w:rsidRPr="00BC2436" w:rsidRDefault="001D6DF1" w:rsidP="00BC2436">
      <w:pPr>
        <w:pStyle w:val="Default"/>
        <w:numPr>
          <w:ilvl w:val="0"/>
          <w:numId w:val="3"/>
        </w:numPr>
        <w:spacing w:line="480" w:lineRule="auto"/>
        <w:ind w:left="1134" w:hanging="283"/>
        <w:jc w:val="both"/>
        <w:rPr>
          <w:color w:val="auto"/>
        </w:rPr>
      </w:pPr>
      <w:r w:rsidRPr="00BC2436">
        <w:rPr>
          <w:color w:val="auto"/>
        </w:rPr>
        <w:t xml:space="preserve">The court </w:t>
      </w:r>
      <w:r w:rsidRPr="00BC2436">
        <w:rPr>
          <w:i/>
          <w:iCs/>
          <w:color w:val="auto"/>
        </w:rPr>
        <w:t xml:space="preserve">a quo </w:t>
      </w:r>
      <w:r w:rsidRPr="00BC2436">
        <w:rPr>
          <w:color w:val="auto"/>
        </w:rPr>
        <w:t xml:space="preserve">erred in finding that the uncertainty as to when appellant’s employees would be in Zimbabwe with the cameras, laptops and photographic </w:t>
      </w:r>
      <w:r w:rsidRPr="00BC2436">
        <w:rPr>
          <w:color w:val="auto"/>
        </w:rPr>
        <w:lastRenderedPageBreak/>
        <w:t xml:space="preserve">equipment made the present case similar and not distinguishable from the cases in </w:t>
      </w:r>
      <w:r w:rsidRPr="00BC2436">
        <w:rPr>
          <w:i/>
          <w:iCs/>
          <w:color w:val="auto"/>
        </w:rPr>
        <w:t>Tembo</w:t>
      </w:r>
      <w:r w:rsidRPr="00BC2436">
        <w:rPr>
          <w:color w:val="auto"/>
        </w:rPr>
        <w:t xml:space="preserve"> v </w:t>
      </w:r>
      <w:r w:rsidRPr="00BC2436">
        <w:rPr>
          <w:i/>
          <w:iCs/>
          <w:color w:val="auto"/>
        </w:rPr>
        <w:t>PCJ Motorways</w:t>
      </w:r>
      <w:r w:rsidRPr="00BC2436">
        <w:rPr>
          <w:color w:val="auto"/>
        </w:rPr>
        <w:t xml:space="preserve"> HH 224/17 and </w:t>
      </w:r>
      <w:r w:rsidRPr="00BC2436">
        <w:rPr>
          <w:i/>
          <w:iCs/>
          <w:color w:val="auto"/>
        </w:rPr>
        <w:t>Clan Transport (Pvt) Ltd</w:t>
      </w:r>
      <w:r w:rsidRPr="00BC2436">
        <w:rPr>
          <w:color w:val="auto"/>
        </w:rPr>
        <w:t xml:space="preserve"> v </w:t>
      </w:r>
      <w:r w:rsidRPr="00BC2436">
        <w:rPr>
          <w:i/>
          <w:iCs/>
          <w:color w:val="auto"/>
        </w:rPr>
        <w:t>Government of the Republic of Mozambique</w:t>
      </w:r>
      <w:r w:rsidRPr="00BC2436">
        <w:rPr>
          <w:color w:val="auto"/>
        </w:rPr>
        <w:t xml:space="preserve"> 1993 (3) SA 795. </w:t>
      </w:r>
    </w:p>
    <w:p w14:paraId="2CC43832" w14:textId="77777777" w:rsidR="001D6DF1" w:rsidRPr="00BC2436" w:rsidRDefault="001D6DF1" w:rsidP="00BC2436">
      <w:pPr>
        <w:pStyle w:val="Default"/>
        <w:numPr>
          <w:ilvl w:val="0"/>
          <w:numId w:val="3"/>
        </w:numPr>
        <w:spacing w:line="480" w:lineRule="auto"/>
        <w:ind w:left="1134" w:hanging="283"/>
        <w:jc w:val="both"/>
      </w:pPr>
      <w:r w:rsidRPr="00BC2436">
        <w:rPr>
          <w:color w:val="auto"/>
        </w:rPr>
        <w:t xml:space="preserve">The court </w:t>
      </w:r>
      <w:r w:rsidRPr="00BC2436">
        <w:rPr>
          <w:i/>
          <w:iCs/>
          <w:color w:val="auto"/>
        </w:rPr>
        <w:t xml:space="preserve">a quo </w:t>
      </w:r>
      <w:r w:rsidRPr="00BC2436">
        <w:rPr>
          <w:color w:val="auto"/>
        </w:rPr>
        <w:t>erred in failing to find that</w:t>
      </w:r>
      <w:r w:rsidRPr="00BC2436">
        <w:rPr>
          <w:color w:val="auto"/>
          <w:lang w:val="en-ZW"/>
        </w:rPr>
        <w:t>,</w:t>
      </w:r>
      <w:r w:rsidRPr="00BC2436">
        <w:rPr>
          <w:color w:val="auto"/>
        </w:rPr>
        <w:t xml:space="preserve"> in the absence of a more detailed and specific description by respondent of property to be attached, the </w:t>
      </w:r>
      <w:r w:rsidRPr="007A0A70">
        <w:rPr>
          <w:i/>
          <w:color w:val="auto"/>
        </w:rPr>
        <w:t>onus</w:t>
      </w:r>
      <w:r w:rsidRPr="00BC2436">
        <w:rPr>
          <w:color w:val="auto"/>
        </w:rPr>
        <w:t xml:space="preserve"> on respondent to prove</w:t>
      </w:r>
      <w:r w:rsidRPr="00BC2436">
        <w:t xml:space="preserve"> ownership by appellant of any property within the court’s jurisdiction could not have been discharged. </w:t>
      </w:r>
    </w:p>
    <w:p w14:paraId="4C8C2AD3" w14:textId="77777777" w:rsidR="00A47CEE" w:rsidRPr="00BC2436" w:rsidRDefault="00A47CEE" w:rsidP="00BC2436">
      <w:pPr>
        <w:pStyle w:val="Default"/>
        <w:ind w:left="567"/>
        <w:jc w:val="both"/>
        <w:rPr>
          <w:color w:val="auto"/>
          <w:lang w:val="en-ZW"/>
        </w:rPr>
      </w:pPr>
    </w:p>
    <w:p w14:paraId="7EACA609" w14:textId="19274092" w:rsidR="001D6DF1" w:rsidRPr="00BC2436" w:rsidRDefault="001D6DF1" w:rsidP="00BC2436">
      <w:pPr>
        <w:pStyle w:val="Default"/>
        <w:spacing w:line="480" w:lineRule="auto"/>
        <w:ind w:left="567"/>
        <w:jc w:val="both"/>
      </w:pPr>
      <w:r w:rsidRPr="00BC2436">
        <w:rPr>
          <w:color w:val="auto"/>
          <w:lang w:val="en-ZW"/>
        </w:rPr>
        <w:t>In its relief, the appellant seeks that the appeal be allowed and the res</w:t>
      </w:r>
      <w:r w:rsidR="00FF5BC0">
        <w:rPr>
          <w:color w:val="auto"/>
          <w:lang w:val="en-ZW"/>
        </w:rPr>
        <w:t>pondent’s application dismissed with costs.</w:t>
      </w:r>
      <w:r w:rsidRPr="00BC2436">
        <w:rPr>
          <w:color w:val="auto"/>
        </w:rPr>
        <w:t xml:space="preserve"> </w:t>
      </w:r>
    </w:p>
    <w:p w14:paraId="406A993C" w14:textId="77777777" w:rsidR="001D6DF1" w:rsidRPr="00BC2436" w:rsidRDefault="001D6DF1" w:rsidP="00CC213B">
      <w:pPr>
        <w:pStyle w:val="Default"/>
        <w:ind w:left="1134"/>
        <w:jc w:val="both"/>
      </w:pPr>
    </w:p>
    <w:p w14:paraId="1B76EC55" w14:textId="71838E02" w:rsidR="002B3D82" w:rsidRPr="00BC2436" w:rsidRDefault="002B3D82" w:rsidP="00BC2436">
      <w:pPr>
        <w:spacing w:line="240" w:lineRule="auto"/>
        <w:jc w:val="both"/>
        <w:rPr>
          <w:rFonts w:ascii="Times New Roman" w:hAnsi="Times New Roman" w:cs="Times New Roman"/>
          <w:b/>
          <w:sz w:val="24"/>
          <w:szCs w:val="24"/>
          <w:u w:val="single"/>
          <w:lang w:val="en-US"/>
        </w:rPr>
      </w:pPr>
      <w:r w:rsidRPr="00BC2436">
        <w:rPr>
          <w:rFonts w:ascii="Times New Roman" w:hAnsi="Times New Roman" w:cs="Times New Roman"/>
          <w:b/>
          <w:sz w:val="24"/>
          <w:szCs w:val="24"/>
          <w:u w:val="single"/>
          <w:lang w:val="en-US"/>
        </w:rPr>
        <w:t>SUBMISSIONS BEFORE THIS COURT</w:t>
      </w:r>
    </w:p>
    <w:p w14:paraId="4586AE4B" w14:textId="77777777" w:rsidR="00C32536" w:rsidRDefault="00111EE5" w:rsidP="005413E6">
      <w:pPr>
        <w:spacing w:after="0" w:line="480" w:lineRule="auto"/>
        <w:ind w:left="567" w:hanging="567"/>
        <w:jc w:val="both"/>
        <w:rPr>
          <w:rFonts w:ascii="Times New Roman" w:hAnsi="Times New Roman" w:cs="Times New Roman"/>
          <w:sz w:val="24"/>
          <w:szCs w:val="24"/>
          <w:lang w:val="en-US"/>
        </w:rPr>
      </w:pPr>
      <w:r w:rsidRPr="00BC2436">
        <w:rPr>
          <w:rFonts w:ascii="Times New Roman" w:hAnsi="Times New Roman" w:cs="Times New Roman"/>
          <w:sz w:val="24"/>
          <w:szCs w:val="24"/>
          <w:lang w:val="en-US"/>
        </w:rPr>
        <w:t>[2</w:t>
      </w:r>
      <w:r w:rsidR="002C4BCF">
        <w:rPr>
          <w:rFonts w:ascii="Times New Roman" w:hAnsi="Times New Roman" w:cs="Times New Roman"/>
          <w:sz w:val="24"/>
          <w:szCs w:val="24"/>
          <w:lang w:val="en-US"/>
        </w:rPr>
        <w:t>1</w:t>
      </w:r>
      <w:r w:rsidR="002B3D82" w:rsidRPr="00BC2436">
        <w:rPr>
          <w:rFonts w:ascii="Times New Roman" w:hAnsi="Times New Roman" w:cs="Times New Roman"/>
          <w:sz w:val="24"/>
          <w:szCs w:val="24"/>
          <w:lang w:val="en-US"/>
        </w:rPr>
        <w:t xml:space="preserve">] </w:t>
      </w:r>
      <w:r w:rsidR="002B3D82" w:rsidRPr="00BC2436">
        <w:rPr>
          <w:rFonts w:ascii="Times New Roman" w:hAnsi="Times New Roman" w:cs="Times New Roman"/>
          <w:sz w:val="24"/>
          <w:szCs w:val="24"/>
          <w:lang w:val="en-US"/>
        </w:rPr>
        <w:tab/>
        <w:t xml:space="preserve">Relying on the case of </w:t>
      </w:r>
      <w:r w:rsidR="002B3D82" w:rsidRPr="00BC2436">
        <w:rPr>
          <w:rFonts w:ascii="Times New Roman" w:hAnsi="Times New Roman" w:cs="Times New Roman"/>
          <w:i/>
          <w:iCs/>
          <w:sz w:val="24"/>
          <w:szCs w:val="24"/>
        </w:rPr>
        <w:t>Tembo</w:t>
      </w:r>
      <w:r w:rsidR="002B3D82" w:rsidRPr="00BC2436">
        <w:rPr>
          <w:rFonts w:ascii="Times New Roman" w:hAnsi="Times New Roman" w:cs="Times New Roman"/>
          <w:sz w:val="24"/>
          <w:szCs w:val="24"/>
        </w:rPr>
        <w:t xml:space="preserve"> v </w:t>
      </w:r>
      <w:r w:rsidR="002B3D82" w:rsidRPr="00BC2436">
        <w:rPr>
          <w:rFonts w:ascii="Times New Roman" w:hAnsi="Times New Roman" w:cs="Times New Roman"/>
          <w:i/>
          <w:iCs/>
          <w:sz w:val="24"/>
          <w:szCs w:val="24"/>
        </w:rPr>
        <w:t>PCJ Motorways</w:t>
      </w:r>
      <w:r w:rsidR="002B3D82" w:rsidRPr="00BC2436">
        <w:rPr>
          <w:rFonts w:ascii="Times New Roman" w:hAnsi="Times New Roman" w:cs="Times New Roman"/>
          <w:sz w:val="24"/>
          <w:szCs w:val="24"/>
        </w:rPr>
        <w:t xml:space="preserve"> HH 224/17, Mr </w:t>
      </w:r>
      <w:r w:rsidR="002B3D82" w:rsidRPr="00BC2436">
        <w:rPr>
          <w:rFonts w:ascii="Times New Roman" w:hAnsi="Times New Roman" w:cs="Times New Roman"/>
          <w:i/>
          <w:sz w:val="24"/>
          <w:szCs w:val="24"/>
        </w:rPr>
        <w:t>Manjengwa</w:t>
      </w:r>
      <w:r w:rsidR="002B3D82" w:rsidRPr="00BC2436">
        <w:rPr>
          <w:rFonts w:ascii="Times New Roman" w:hAnsi="Times New Roman" w:cs="Times New Roman"/>
          <w:sz w:val="24"/>
          <w:szCs w:val="24"/>
        </w:rPr>
        <w:t xml:space="preserve">, </w:t>
      </w:r>
      <w:r w:rsidR="007E15D0">
        <w:rPr>
          <w:rFonts w:ascii="Times New Roman" w:hAnsi="Times New Roman" w:cs="Times New Roman"/>
          <w:sz w:val="24"/>
          <w:szCs w:val="24"/>
          <w:lang w:val="en-US"/>
        </w:rPr>
        <w:t>c</w:t>
      </w:r>
      <w:r w:rsidR="002B3D82" w:rsidRPr="00BC2436">
        <w:rPr>
          <w:rFonts w:ascii="Times New Roman" w:hAnsi="Times New Roman" w:cs="Times New Roman"/>
          <w:sz w:val="24"/>
          <w:szCs w:val="24"/>
          <w:lang w:val="en-US"/>
        </w:rPr>
        <w:t xml:space="preserve">ounsel for the appellant, submitted that in an application for attachment to found or confirm jurisdiction the respondent must prove </w:t>
      </w:r>
      <w:r w:rsidR="00C32536">
        <w:rPr>
          <w:rFonts w:ascii="Times New Roman" w:hAnsi="Times New Roman" w:cs="Times New Roman"/>
          <w:sz w:val="24"/>
          <w:szCs w:val="24"/>
          <w:lang w:val="en-US"/>
        </w:rPr>
        <w:t xml:space="preserve">the following: </w:t>
      </w:r>
    </w:p>
    <w:p w14:paraId="5D2A19C4" w14:textId="2CD74A2C" w:rsidR="00C32536" w:rsidRDefault="00986838" w:rsidP="00986838">
      <w:pPr>
        <w:spacing w:after="0" w:line="360" w:lineRule="auto"/>
        <w:ind w:left="1287" w:hanging="2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32536">
        <w:rPr>
          <w:rFonts w:ascii="Times New Roman" w:hAnsi="Times New Roman" w:cs="Times New Roman"/>
          <w:sz w:val="24"/>
          <w:szCs w:val="24"/>
          <w:lang w:val="en-US"/>
        </w:rPr>
        <w:t>(</w:t>
      </w:r>
      <w:proofErr w:type="spellStart"/>
      <w:r w:rsidR="00C32536">
        <w:rPr>
          <w:rFonts w:ascii="Times New Roman" w:hAnsi="Times New Roman" w:cs="Times New Roman"/>
          <w:sz w:val="24"/>
          <w:szCs w:val="24"/>
          <w:lang w:val="en-US"/>
        </w:rPr>
        <w:t>i</w:t>
      </w:r>
      <w:proofErr w:type="spellEnd"/>
      <w:r w:rsidR="00C3253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proofErr w:type="gramStart"/>
      <w:r w:rsidR="002B3D82" w:rsidRPr="00BC2436">
        <w:rPr>
          <w:rFonts w:ascii="Times New Roman" w:hAnsi="Times New Roman" w:cs="Times New Roman"/>
          <w:sz w:val="24"/>
          <w:szCs w:val="24"/>
          <w:lang w:val="en-US"/>
        </w:rPr>
        <w:t>that</w:t>
      </w:r>
      <w:proofErr w:type="gramEnd"/>
      <w:r w:rsidR="002B3D82" w:rsidRPr="00BC2436">
        <w:rPr>
          <w:rFonts w:ascii="Times New Roman" w:hAnsi="Times New Roman" w:cs="Times New Roman"/>
          <w:sz w:val="24"/>
          <w:szCs w:val="24"/>
          <w:lang w:val="en-US"/>
        </w:rPr>
        <w:t xml:space="preserve"> there is a </w:t>
      </w:r>
      <w:r w:rsidR="002B3D82" w:rsidRPr="00BC2436">
        <w:rPr>
          <w:rFonts w:ascii="Times New Roman" w:hAnsi="Times New Roman" w:cs="Times New Roman"/>
          <w:i/>
          <w:iCs/>
          <w:sz w:val="24"/>
          <w:szCs w:val="24"/>
          <w:lang w:val="en-US"/>
        </w:rPr>
        <w:t>prima facie</w:t>
      </w:r>
      <w:r w:rsidR="00111EE5" w:rsidRPr="00BC2436">
        <w:rPr>
          <w:rFonts w:ascii="Times New Roman" w:hAnsi="Times New Roman" w:cs="Times New Roman"/>
          <w:sz w:val="24"/>
          <w:szCs w:val="24"/>
          <w:lang w:val="en-US"/>
        </w:rPr>
        <w:t xml:space="preserve"> case</w:t>
      </w:r>
      <w:r w:rsidR="002B3D82" w:rsidRPr="00BC2436">
        <w:rPr>
          <w:rFonts w:ascii="Times New Roman" w:hAnsi="Times New Roman" w:cs="Times New Roman"/>
          <w:sz w:val="24"/>
          <w:szCs w:val="24"/>
          <w:lang w:val="en-US"/>
        </w:rPr>
        <w:t xml:space="preserve"> against the appellant, </w:t>
      </w:r>
    </w:p>
    <w:p w14:paraId="102D9222" w14:textId="5A453DCB" w:rsidR="00C32536" w:rsidRDefault="00C32536" w:rsidP="00986838">
      <w:pPr>
        <w:spacing w:line="240" w:lineRule="auto"/>
        <w:ind w:left="1134" w:firstLine="15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(ii) </w:t>
      </w:r>
      <w:r w:rsidR="00986838">
        <w:rPr>
          <w:rFonts w:ascii="Times New Roman" w:hAnsi="Times New Roman" w:cs="Times New Roman"/>
          <w:sz w:val="24"/>
          <w:szCs w:val="24"/>
          <w:lang w:val="en-US"/>
        </w:rPr>
        <w:t xml:space="preserve"> </w:t>
      </w:r>
      <w:proofErr w:type="gramStart"/>
      <w:r w:rsidR="002B3D82" w:rsidRPr="00BC2436">
        <w:rPr>
          <w:rFonts w:ascii="Times New Roman" w:hAnsi="Times New Roman" w:cs="Times New Roman"/>
          <w:sz w:val="24"/>
          <w:szCs w:val="24"/>
          <w:lang w:val="en-US"/>
        </w:rPr>
        <w:t>that</w:t>
      </w:r>
      <w:proofErr w:type="gramEnd"/>
      <w:r w:rsidR="002B3D82" w:rsidRPr="00BC2436">
        <w:rPr>
          <w:rFonts w:ascii="Times New Roman" w:hAnsi="Times New Roman" w:cs="Times New Roman"/>
          <w:sz w:val="24"/>
          <w:szCs w:val="24"/>
          <w:lang w:val="en-US"/>
        </w:rPr>
        <w:t xml:space="preserve"> the appellant is a </w:t>
      </w:r>
      <w:r w:rsidR="002B3D82" w:rsidRPr="00BC2436">
        <w:rPr>
          <w:rFonts w:ascii="Times New Roman" w:hAnsi="Times New Roman" w:cs="Times New Roman"/>
          <w:i/>
          <w:iCs/>
          <w:sz w:val="24"/>
          <w:szCs w:val="24"/>
          <w:lang w:val="en-US"/>
        </w:rPr>
        <w:t>peregr</w:t>
      </w:r>
      <w:r w:rsidR="002C4BCF">
        <w:rPr>
          <w:rFonts w:ascii="Times New Roman" w:hAnsi="Times New Roman" w:cs="Times New Roman"/>
          <w:i/>
          <w:iCs/>
          <w:sz w:val="24"/>
          <w:szCs w:val="24"/>
          <w:lang w:val="en-US"/>
        </w:rPr>
        <w:t>i</w:t>
      </w:r>
      <w:r w:rsidR="002B3D82" w:rsidRPr="00BC2436">
        <w:rPr>
          <w:rFonts w:ascii="Times New Roman" w:hAnsi="Times New Roman" w:cs="Times New Roman"/>
          <w:i/>
          <w:iCs/>
          <w:sz w:val="24"/>
          <w:szCs w:val="24"/>
          <w:lang w:val="en-US"/>
        </w:rPr>
        <w:t>nus</w:t>
      </w:r>
      <w:r>
        <w:rPr>
          <w:rFonts w:ascii="Times New Roman" w:hAnsi="Times New Roman" w:cs="Times New Roman"/>
          <w:i/>
          <w:iCs/>
          <w:sz w:val="24"/>
          <w:szCs w:val="24"/>
          <w:lang w:val="en-US"/>
        </w:rPr>
        <w:t>,</w:t>
      </w:r>
      <w:r w:rsidR="002B3D82" w:rsidRPr="00BC2436">
        <w:rPr>
          <w:rFonts w:ascii="Times New Roman" w:hAnsi="Times New Roman" w:cs="Times New Roman"/>
          <w:sz w:val="24"/>
          <w:szCs w:val="24"/>
          <w:lang w:val="en-US"/>
        </w:rPr>
        <w:t xml:space="preserve"> and </w:t>
      </w:r>
    </w:p>
    <w:p w14:paraId="642EEE49" w14:textId="26B21A6A" w:rsidR="00592A21" w:rsidRDefault="00986838" w:rsidP="00986838">
      <w:pPr>
        <w:spacing w:line="240" w:lineRule="auto"/>
        <w:ind w:left="1710" w:hanging="57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C32536">
        <w:rPr>
          <w:rFonts w:ascii="Times New Roman" w:hAnsi="Times New Roman" w:cs="Times New Roman"/>
          <w:sz w:val="24"/>
          <w:szCs w:val="24"/>
          <w:lang w:val="en-US"/>
        </w:rPr>
        <w:t xml:space="preserve">(iii) </w:t>
      </w:r>
      <w:proofErr w:type="gramStart"/>
      <w:r w:rsidR="002B3D82" w:rsidRPr="00BC2436">
        <w:rPr>
          <w:rFonts w:ascii="Times New Roman" w:hAnsi="Times New Roman" w:cs="Times New Roman"/>
          <w:sz w:val="24"/>
          <w:szCs w:val="24"/>
          <w:lang w:val="en-US"/>
        </w:rPr>
        <w:t>that</w:t>
      </w:r>
      <w:proofErr w:type="gramEnd"/>
      <w:r w:rsidR="002B3D82" w:rsidRPr="00BC2436">
        <w:rPr>
          <w:rFonts w:ascii="Times New Roman" w:hAnsi="Times New Roman" w:cs="Times New Roman"/>
          <w:sz w:val="24"/>
          <w:szCs w:val="24"/>
          <w:lang w:val="en-US"/>
        </w:rPr>
        <w:t xml:space="preserve"> the property to be attached is to be found within</w:t>
      </w:r>
      <w:r w:rsidR="00A47CEE" w:rsidRPr="00BC2436">
        <w:rPr>
          <w:rFonts w:ascii="Times New Roman" w:hAnsi="Times New Roman" w:cs="Times New Roman"/>
          <w:sz w:val="24"/>
          <w:szCs w:val="24"/>
          <w:lang w:val="en-US"/>
        </w:rPr>
        <w:t xml:space="preserve"> the jurisdiction of the </w:t>
      </w:r>
      <w:r>
        <w:rPr>
          <w:rFonts w:ascii="Times New Roman" w:hAnsi="Times New Roman" w:cs="Times New Roman"/>
          <w:sz w:val="24"/>
          <w:szCs w:val="24"/>
          <w:lang w:val="en-US"/>
        </w:rPr>
        <w:t xml:space="preserve">    </w:t>
      </w:r>
      <w:r w:rsidR="00A47CEE" w:rsidRPr="00BC2436">
        <w:rPr>
          <w:rFonts w:ascii="Times New Roman" w:hAnsi="Times New Roman" w:cs="Times New Roman"/>
          <w:sz w:val="24"/>
          <w:szCs w:val="24"/>
          <w:lang w:val="en-US"/>
        </w:rPr>
        <w:t xml:space="preserve">court.  </w:t>
      </w:r>
    </w:p>
    <w:p w14:paraId="2B0F0B2C" w14:textId="173B5E17" w:rsidR="002B3D82" w:rsidRPr="00C32536" w:rsidRDefault="002B3D82" w:rsidP="005413E6">
      <w:pPr>
        <w:spacing w:line="480" w:lineRule="auto"/>
        <w:ind w:left="567"/>
        <w:jc w:val="both"/>
        <w:rPr>
          <w:rFonts w:ascii="Times New Roman" w:hAnsi="Times New Roman" w:cs="Times New Roman"/>
          <w:sz w:val="24"/>
          <w:szCs w:val="24"/>
          <w:lang w:val="en-US"/>
        </w:rPr>
      </w:pPr>
      <w:r w:rsidRPr="00BC2436">
        <w:rPr>
          <w:rFonts w:ascii="Times New Roman" w:hAnsi="Times New Roman" w:cs="Times New Roman"/>
          <w:sz w:val="24"/>
          <w:szCs w:val="24"/>
          <w:lang w:val="en-US"/>
        </w:rPr>
        <w:t>Counsel conceded that the first two requirements have be</w:t>
      </w:r>
      <w:r w:rsidR="00A47CEE" w:rsidRPr="00BC2436">
        <w:rPr>
          <w:rFonts w:ascii="Times New Roman" w:hAnsi="Times New Roman" w:cs="Times New Roman"/>
          <w:sz w:val="24"/>
          <w:szCs w:val="24"/>
          <w:lang w:val="en-US"/>
        </w:rPr>
        <w:t xml:space="preserve">en satisfied by the respondent.  </w:t>
      </w:r>
      <w:r w:rsidRPr="00BC2436">
        <w:rPr>
          <w:rFonts w:ascii="Times New Roman" w:hAnsi="Times New Roman" w:cs="Times New Roman"/>
          <w:sz w:val="24"/>
          <w:szCs w:val="24"/>
          <w:lang w:val="en-US"/>
        </w:rPr>
        <w:t xml:space="preserve">It was his submission </w:t>
      </w:r>
      <w:r w:rsidR="002C4BCF">
        <w:rPr>
          <w:rFonts w:ascii="Times New Roman" w:hAnsi="Times New Roman" w:cs="Times New Roman"/>
          <w:sz w:val="24"/>
          <w:szCs w:val="24"/>
          <w:lang w:val="en-US"/>
        </w:rPr>
        <w:t xml:space="preserve">however, </w:t>
      </w:r>
      <w:r w:rsidRPr="00BC2436">
        <w:rPr>
          <w:rFonts w:ascii="Times New Roman" w:hAnsi="Times New Roman" w:cs="Times New Roman"/>
          <w:sz w:val="24"/>
          <w:szCs w:val="24"/>
          <w:lang w:val="en-US"/>
        </w:rPr>
        <w:t>that the respondent failed to prove</w:t>
      </w:r>
      <w:r w:rsidR="007E3AF3" w:rsidRPr="00BC2436">
        <w:rPr>
          <w:rFonts w:ascii="Times New Roman" w:hAnsi="Times New Roman" w:cs="Times New Roman"/>
          <w:sz w:val="24"/>
          <w:szCs w:val="24"/>
          <w:lang w:val="en-US"/>
        </w:rPr>
        <w:t>,</w:t>
      </w:r>
      <w:r w:rsidRPr="00BC2436">
        <w:rPr>
          <w:rFonts w:ascii="Times New Roman" w:hAnsi="Times New Roman" w:cs="Times New Roman"/>
          <w:sz w:val="24"/>
          <w:szCs w:val="24"/>
          <w:lang w:val="en-US"/>
        </w:rPr>
        <w:t xml:space="preserve"> on a balance of probabilities</w:t>
      </w:r>
      <w:r w:rsidR="007E3AF3" w:rsidRPr="00BC2436">
        <w:rPr>
          <w:rFonts w:ascii="Times New Roman" w:hAnsi="Times New Roman" w:cs="Times New Roman"/>
          <w:sz w:val="24"/>
          <w:szCs w:val="24"/>
          <w:lang w:val="en-US"/>
        </w:rPr>
        <w:t>,</w:t>
      </w:r>
      <w:r w:rsidRPr="00BC2436">
        <w:rPr>
          <w:rFonts w:ascii="Times New Roman" w:hAnsi="Times New Roman" w:cs="Times New Roman"/>
          <w:sz w:val="24"/>
          <w:szCs w:val="24"/>
          <w:lang w:val="en-US"/>
        </w:rPr>
        <w:t xml:space="preserve"> that the appellant’s property was </w:t>
      </w:r>
      <w:r w:rsidR="00A47CEE" w:rsidRPr="00BC2436">
        <w:rPr>
          <w:rFonts w:ascii="Times New Roman" w:hAnsi="Times New Roman" w:cs="Times New Roman"/>
          <w:sz w:val="24"/>
          <w:szCs w:val="24"/>
          <w:lang w:val="en-US"/>
        </w:rPr>
        <w:t xml:space="preserve">firmly established in Zimbabwe.  </w:t>
      </w:r>
      <w:r w:rsidRPr="00BC2436">
        <w:rPr>
          <w:rFonts w:ascii="Times New Roman" w:hAnsi="Times New Roman" w:cs="Times New Roman"/>
          <w:sz w:val="24"/>
          <w:szCs w:val="24"/>
          <w:lang w:val="en-US"/>
        </w:rPr>
        <w:t xml:space="preserve">Counsel contended that the property that the court </w:t>
      </w:r>
      <w:r w:rsidRPr="00BC2436">
        <w:rPr>
          <w:rFonts w:ascii="Times New Roman" w:hAnsi="Times New Roman" w:cs="Times New Roman"/>
          <w:i/>
          <w:iCs/>
          <w:sz w:val="24"/>
          <w:szCs w:val="24"/>
          <w:lang w:val="en-US"/>
        </w:rPr>
        <w:t>a quo</w:t>
      </w:r>
      <w:r w:rsidRPr="00BC2436">
        <w:rPr>
          <w:rFonts w:ascii="Times New Roman" w:hAnsi="Times New Roman" w:cs="Times New Roman"/>
          <w:sz w:val="24"/>
          <w:szCs w:val="24"/>
          <w:lang w:val="en-US"/>
        </w:rPr>
        <w:t xml:space="preserve"> ordered to be attached consisted of laptops and cameras which are mission ready tools of trade which move with the appellant’s employees from place to place</w:t>
      </w:r>
      <w:r w:rsidR="00DC31AA" w:rsidRPr="00BC2436">
        <w:rPr>
          <w:rFonts w:ascii="Times New Roman" w:hAnsi="Times New Roman" w:cs="Times New Roman"/>
          <w:sz w:val="24"/>
          <w:szCs w:val="24"/>
          <w:lang w:val="en-US"/>
        </w:rPr>
        <w:t>,</w:t>
      </w:r>
      <w:r w:rsidRPr="00BC2436">
        <w:rPr>
          <w:rFonts w:ascii="Times New Roman" w:hAnsi="Times New Roman" w:cs="Times New Roman"/>
          <w:sz w:val="24"/>
          <w:szCs w:val="24"/>
          <w:lang w:val="en-US"/>
        </w:rPr>
        <w:t xml:space="preserve"> and in any event</w:t>
      </w:r>
      <w:r w:rsidR="00DC31AA" w:rsidRPr="00BC2436">
        <w:rPr>
          <w:rFonts w:ascii="Times New Roman" w:hAnsi="Times New Roman" w:cs="Times New Roman"/>
          <w:sz w:val="24"/>
          <w:szCs w:val="24"/>
          <w:lang w:val="en-US"/>
        </w:rPr>
        <w:t>,</w:t>
      </w:r>
      <w:r w:rsidRPr="00BC2436">
        <w:rPr>
          <w:rFonts w:ascii="Times New Roman" w:hAnsi="Times New Roman" w:cs="Times New Roman"/>
          <w:sz w:val="24"/>
          <w:szCs w:val="24"/>
          <w:lang w:val="en-US"/>
        </w:rPr>
        <w:t xml:space="preserve"> are not kept at room 102. </w:t>
      </w:r>
    </w:p>
    <w:p w14:paraId="6F50AA18" w14:textId="0D01A822" w:rsidR="002B3D82" w:rsidRPr="00BC2436" w:rsidRDefault="00111EE5"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lang w:val="en-US"/>
        </w:rPr>
        <w:lastRenderedPageBreak/>
        <w:t>[2</w:t>
      </w:r>
      <w:r w:rsidR="002C4BCF">
        <w:rPr>
          <w:rFonts w:ascii="Times New Roman" w:hAnsi="Times New Roman" w:cs="Times New Roman"/>
          <w:sz w:val="24"/>
          <w:szCs w:val="24"/>
          <w:lang w:val="en-US"/>
        </w:rPr>
        <w:t>2</w:t>
      </w:r>
      <w:r w:rsidR="007E3AF3" w:rsidRPr="00BC2436">
        <w:rPr>
          <w:rFonts w:ascii="Times New Roman" w:hAnsi="Times New Roman" w:cs="Times New Roman"/>
          <w:sz w:val="24"/>
          <w:szCs w:val="24"/>
          <w:lang w:val="en-US"/>
        </w:rPr>
        <w:t xml:space="preserve">] </w:t>
      </w:r>
      <w:r w:rsidR="007E3AF3" w:rsidRPr="00BC2436">
        <w:rPr>
          <w:rFonts w:ascii="Times New Roman" w:hAnsi="Times New Roman" w:cs="Times New Roman"/>
          <w:sz w:val="24"/>
          <w:szCs w:val="24"/>
          <w:lang w:val="en-US"/>
        </w:rPr>
        <w:tab/>
        <w:t xml:space="preserve">Counsel </w:t>
      </w:r>
      <w:r w:rsidRPr="00BC2436">
        <w:rPr>
          <w:rFonts w:ascii="Times New Roman" w:hAnsi="Times New Roman" w:cs="Times New Roman"/>
          <w:sz w:val="24"/>
          <w:szCs w:val="24"/>
          <w:lang w:val="en-US"/>
        </w:rPr>
        <w:t xml:space="preserve">further </w:t>
      </w:r>
      <w:r w:rsidR="007E3AF3" w:rsidRPr="00BC2436">
        <w:rPr>
          <w:rFonts w:ascii="Times New Roman" w:hAnsi="Times New Roman" w:cs="Times New Roman"/>
          <w:sz w:val="24"/>
          <w:szCs w:val="24"/>
          <w:lang w:val="en-US"/>
        </w:rPr>
        <w:t xml:space="preserve">submitted that </w:t>
      </w:r>
      <w:r w:rsidR="00FA1503">
        <w:rPr>
          <w:rFonts w:ascii="Times New Roman" w:hAnsi="Times New Roman" w:cs="Times New Roman"/>
          <w:sz w:val="24"/>
          <w:szCs w:val="24"/>
          <w:lang w:val="en-US"/>
        </w:rPr>
        <w:t>the appellant</w:t>
      </w:r>
      <w:r w:rsidR="002B3D82" w:rsidRPr="00BC2436">
        <w:rPr>
          <w:rFonts w:ascii="Times New Roman" w:hAnsi="Times New Roman" w:cs="Times New Roman"/>
          <w:sz w:val="24"/>
          <w:szCs w:val="24"/>
          <w:lang w:val="en-US"/>
        </w:rPr>
        <w:t xml:space="preserve"> accept</w:t>
      </w:r>
      <w:r w:rsidR="00FA1503">
        <w:rPr>
          <w:rFonts w:ascii="Times New Roman" w:hAnsi="Times New Roman" w:cs="Times New Roman"/>
          <w:sz w:val="24"/>
          <w:szCs w:val="24"/>
          <w:lang w:val="en-US"/>
        </w:rPr>
        <w:t>s</w:t>
      </w:r>
      <w:r w:rsidR="002B3D82" w:rsidRPr="00BC2436">
        <w:rPr>
          <w:rFonts w:ascii="Times New Roman" w:hAnsi="Times New Roman" w:cs="Times New Roman"/>
          <w:sz w:val="24"/>
          <w:szCs w:val="24"/>
          <w:lang w:val="en-US"/>
        </w:rPr>
        <w:t xml:space="preserve"> that it has two employees who are ordinarily resident in Zimbabwe and are in possession of som</w:t>
      </w:r>
      <w:r w:rsidR="00EA3AFF">
        <w:rPr>
          <w:rFonts w:ascii="Times New Roman" w:hAnsi="Times New Roman" w:cs="Times New Roman"/>
          <w:sz w:val="24"/>
          <w:szCs w:val="24"/>
          <w:lang w:val="en-US"/>
        </w:rPr>
        <w:t xml:space="preserve">e of the appellant’s equipment.  </w:t>
      </w:r>
      <w:r w:rsidR="002C4BCF">
        <w:rPr>
          <w:rFonts w:ascii="Times New Roman" w:hAnsi="Times New Roman" w:cs="Times New Roman"/>
          <w:sz w:val="24"/>
          <w:szCs w:val="24"/>
          <w:lang w:val="en-US"/>
        </w:rPr>
        <w:t>It denied that the fact that its employees reside in Zimbabwe gives it permanent presence in the country.</w:t>
      </w:r>
      <w:r w:rsidR="00A47CEE" w:rsidRPr="00BC2436">
        <w:rPr>
          <w:rFonts w:ascii="Times New Roman" w:hAnsi="Times New Roman" w:cs="Times New Roman"/>
          <w:sz w:val="24"/>
          <w:szCs w:val="24"/>
          <w:lang w:val="en-US"/>
        </w:rPr>
        <w:t xml:space="preserve"> </w:t>
      </w:r>
      <w:r w:rsidR="00EA3AFF">
        <w:rPr>
          <w:rFonts w:ascii="Times New Roman" w:hAnsi="Times New Roman" w:cs="Times New Roman"/>
          <w:sz w:val="24"/>
          <w:szCs w:val="24"/>
          <w:lang w:val="en-US"/>
        </w:rPr>
        <w:t xml:space="preserve"> </w:t>
      </w:r>
      <w:r w:rsidR="002C4BCF">
        <w:rPr>
          <w:rFonts w:ascii="Times New Roman" w:hAnsi="Times New Roman" w:cs="Times New Roman"/>
          <w:sz w:val="24"/>
          <w:szCs w:val="24"/>
          <w:lang w:val="en-US"/>
        </w:rPr>
        <w:t>He submitted</w:t>
      </w:r>
      <w:r w:rsidR="002B3D82" w:rsidRPr="00BC2436">
        <w:rPr>
          <w:rFonts w:ascii="Times New Roman" w:hAnsi="Times New Roman" w:cs="Times New Roman"/>
          <w:sz w:val="24"/>
          <w:szCs w:val="24"/>
          <w:lang w:val="en-US"/>
        </w:rPr>
        <w:t xml:space="preserve"> that the property is </w:t>
      </w:r>
      <w:r w:rsidR="002C4BCF">
        <w:rPr>
          <w:rFonts w:ascii="Times New Roman" w:hAnsi="Times New Roman" w:cs="Times New Roman"/>
          <w:sz w:val="24"/>
          <w:szCs w:val="24"/>
          <w:lang w:val="en-US"/>
        </w:rPr>
        <w:t xml:space="preserve">not </w:t>
      </w:r>
      <w:r w:rsidR="002B3D82" w:rsidRPr="00BC2436">
        <w:rPr>
          <w:rFonts w:ascii="Times New Roman" w:hAnsi="Times New Roman" w:cs="Times New Roman"/>
          <w:sz w:val="24"/>
          <w:szCs w:val="24"/>
          <w:lang w:val="en-US"/>
        </w:rPr>
        <w:t>ordinarily kept in Zimbabwe as the employees are deployed on regional and international assignments</w:t>
      </w:r>
      <w:r w:rsidR="002C4BCF">
        <w:rPr>
          <w:rFonts w:ascii="Times New Roman" w:hAnsi="Times New Roman" w:cs="Times New Roman"/>
          <w:sz w:val="24"/>
          <w:szCs w:val="24"/>
          <w:lang w:val="en-US"/>
        </w:rPr>
        <w:t xml:space="preserve">. It was his argument therefore that </w:t>
      </w:r>
      <w:r w:rsidR="002B3D82" w:rsidRPr="00BC2436">
        <w:rPr>
          <w:rFonts w:ascii="Times New Roman" w:hAnsi="Times New Roman" w:cs="Times New Roman"/>
          <w:sz w:val="24"/>
          <w:szCs w:val="24"/>
          <w:lang w:val="en-US"/>
        </w:rPr>
        <w:t xml:space="preserve">the property is not always in the country. </w:t>
      </w:r>
    </w:p>
    <w:p w14:paraId="2ED2F62D" w14:textId="7242214C" w:rsidR="002B3D82" w:rsidRPr="00BC2436" w:rsidRDefault="00111EE5"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lang w:val="en-US"/>
        </w:rPr>
        <w:t>[2</w:t>
      </w:r>
      <w:r w:rsidR="002C4BCF">
        <w:rPr>
          <w:rFonts w:ascii="Times New Roman" w:hAnsi="Times New Roman" w:cs="Times New Roman"/>
          <w:sz w:val="24"/>
          <w:szCs w:val="24"/>
          <w:lang w:val="en-US"/>
        </w:rPr>
        <w:t>3</w:t>
      </w:r>
      <w:r w:rsidR="002B3D82" w:rsidRPr="00BC2436">
        <w:rPr>
          <w:rFonts w:ascii="Times New Roman" w:hAnsi="Times New Roman" w:cs="Times New Roman"/>
          <w:sz w:val="24"/>
          <w:szCs w:val="24"/>
          <w:lang w:val="en-US"/>
        </w:rPr>
        <w:t xml:space="preserve">] </w:t>
      </w:r>
      <w:r w:rsidR="002B3D82" w:rsidRPr="00BC2436">
        <w:rPr>
          <w:rFonts w:ascii="Times New Roman" w:hAnsi="Times New Roman" w:cs="Times New Roman"/>
          <w:sz w:val="24"/>
          <w:szCs w:val="24"/>
          <w:lang w:val="en-US"/>
        </w:rPr>
        <w:tab/>
        <w:t xml:space="preserve">Counsel further argued that the court </w:t>
      </w:r>
      <w:r w:rsidR="002B3D82" w:rsidRPr="00BC2436">
        <w:rPr>
          <w:rFonts w:ascii="Times New Roman" w:hAnsi="Times New Roman" w:cs="Times New Roman"/>
          <w:i/>
          <w:iCs/>
          <w:sz w:val="24"/>
          <w:szCs w:val="24"/>
          <w:lang w:val="en-US"/>
        </w:rPr>
        <w:t>a quo</w:t>
      </w:r>
      <w:r w:rsidR="002B3D82" w:rsidRPr="00BC2436">
        <w:rPr>
          <w:rFonts w:ascii="Times New Roman" w:hAnsi="Times New Roman" w:cs="Times New Roman"/>
          <w:sz w:val="24"/>
          <w:szCs w:val="24"/>
          <w:lang w:val="en-US"/>
        </w:rPr>
        <w:t xml:space="preserve"> erred in granting the application for the attachment of the appellant’s property as it did not keep any equipm</w:t>
      </w:r>
      <w:r w:rsidR="002368D8" w:rsidRPr="00BC2436">
        <w:rPr>
          <w:rFonts w:ascii="Times New Roman" w:hAnsi="Times New Roman" w:cs="Times New Roman"/>
          <w:sz w:val="24"/>
          <w:szCs w:val="24"/>
          <w:lang w:val="en-US"/>
        </w:rPr>
        <w:t xml:space="preserve">ent in room </w:t>
      </w:r>
      <w:proofErr w:type="gramStart"/>
      <w:r w:rsidR="002368D8" w:rsidRPr="00BC2436">
        <w:rPr>
          <w:rFonts w:ascii="Times New Roman" w:hAnsi="Times New Roman" w:cs="Times New Roman"/>
          <w:sz w:val="24"/>
          <w:szCs w:val="24"/>
          <w:lang w:val="en-US"/>
        </w:rPr>
        <w:t>102 .</w:t>
      </w:r>
      <w:proofErr w:type="gramEnd"/>
      <w:r w:rsidR="002368D8" w:rsidRPr="00BC2436">
        <w:rPr>
          <w:rFonts w:ascii="Times New Roman" w:hAnsi="Times New Roman" w:cs="Times New Roman"/>
          <w:sz w:val="24"/>
          <w:szCs w:val="24"/>
          <w:lang w:val="en-US"/>
        </w:rPr>
        <w:t xml:space="preserve">  </w:t>
      </w:r>
      <w:r w:rsidR="002B3D82" w:rsidRPr="00BC2436">
        <w:rPr>
          <w:rFonts w:ascii="Times New Roman" w:hAnsi="Times New Roman" w:cs="Times New Roman"/>
          <w:sz w:val="24"/>
          <w:szCs w:val="24"/>
          <w:lang w:val="en-US"/>
        </w:rPr>
        <w:t xml:space="preserve">He maintained that the property that the court </w:t>
      </w:r>
      <w:r w:rsidR="002B3D82" w:rsidRPr="00BC2436">
        <w:rPr>
          <w:rFonts w:ascii="Times New Roman" w:hAnsi="Times New Roman" w:cs="Times New Roman"/>
          <w:i/>
          <w:sz w:val="24"/>
          <w:szCs w:val="24"/>
          <w:lang w:val="en-US"/>
        </w:rPr>
        <w:t xml:space="preserve">a quo </w:t>
      </w:r>
      <w:r w:rsidR="002B3D82" w:rsidRPr="00BC2436">
        <w:rPr>
          <w:rFonts w:ascii="Times New Roman" w:hAnsi="Times New Roman" w:cs="Times New Roman"/>
          <w:sz w:val="24"/>
          <w:szCs w:val="24"/>
          <w:lang w:val="en-US"/>
        </w:rPr>
        <w:t xml:space="preserve">ordered for attachment was not “firmly established” in Zimbabwe as </w:t>
      </w:r>
      <w:r w:rsidR="007E3AF3" w:rsidRPr="00BC2436">
        <w:rPr>
          <w:rFonts w:ascii="Times New Roman" w:hAnsi="Times New Roman" w:cs="Times New Roman"/>
          <w:sz w:val="24"/>
          <w:szCs w:val="24"/>
          <w:lang w:val="en-US"/>
        </w:rPr>
        <w:t>it was constantly in and out of the country</w:t>
      </w:r>
      <w:r w:rsidR="002B3D82" w:rsidRPr="00BC2436">
        <w:rPr>
          <w:rFonts w:ascii="Times New Roman" w:hAnsi="Times New Roman" w:cs="Times New Roman"/>
          <w:sz w:val="24"/>
          <w:szCs w:val="24"/>
          <w:lang w:val="en-US"/>
        </w:rPr>
        <w:t xml:space="preserve">. </w:t>
      </w:r>
      <w:r w:rsidR="002368D8" w:rsidRPr="00BC2436">
        <w:rPr>
          <w:rFonts w:ascii="Times New Roman" w:hAnsi="Times New Roman" w:cs="Times New Roman"/>
          <w:sz w:val="24"/>
          <w:szCs w:val="24"/>
          <w:lang w:val="en-US"/>
        </w:rPr>
        <w:t xml:space="preserve"> </w:t>
      </w:r>
      <w:r w:rsidR="002B3D82" w:rsidRPr="00BC2436">
        <w:rPr>
          <w:rFonts w:ascii="Times New Roman" w:hAnsi="Times New Roman" w:cs="Times New Roman"/>
          <w:sz w:val="24"/>
          <w:szCs w:val="24"/>
          <w:lang w:val="en-US"/>
        </w:rPr>
        <w:t>It was submitted further that room 102 was only used as an editorial room and the court therefore erred in</w:t>
      </w:r>
      <w:r w:rsidR="007E15D0">
        <w:rPr>
          <w:rFonts w:ascii="Times New Roman" w:hAnsi="Times New Roman" w:cs="Times New Roman"/>
          <w:sz w:val="24"/>
          <w:szCs w:val="24"/>
          <w:lang w:val="en-US"/>
        </w:rPr>
        <w:t xml:space="preserve"> </w:t>
      </w:r>
      <w:proofErr w:type="spellStart"/>
      <w:r w:rsidR="007E15D0">
        <w:rPr>
          <w:rFonts w:ascii="Times New Roman" w:hAnsi="Times New Roman" w:cs="Times New Roman"/>
          <w:sz w:val="24"/>
          <w:szCs w:val="24"/>
          <w:lang w:val="en-US"/>
        </w:rPr>
        <w:t>characterising</w:t>
      </w:r>
      <w:proofErr w:type="spellEnd"/>
      <w:r w:rsidR="007E15D0">
        <w:rPr>
          <w:rFonts w:ascii="Times New Roman" w:hAnsi="Times New Roman" w:cs="Times New Roman"/>
          <w:sz w:val="24"/>
          <w:szCs w:val="24"/>
          <w:lang w:val="en-US"/>
        </w:rPr>
        <w:t xml:space="preserve"> it as a </w:t>
      </w:r>
      <w:r w:rsidR="002C4BCF">
        <w:rPr>
          <w:rFonts w:ascii="Times New Roman" w:hAnsi="Times New Roman" w:cs="Times New Roman"/>
          <w:sz w:val="24"/>
          <w:szCs w:val="24"/>
          <w:lang w:val="en-US"/>
        </w:rPr>
        <w:t>b</w:t>
      </w:r>
      <w:r w:rsidR="007E15D0">
        <w:rPr>
          <w:rFonts w:ascii="Times New Roman" w:hAnsi="Times New Roman" w:cs="Times New Roman"/>
          <w:sz w:val="24"/>
          <w:szCs w:val="24"/>
          <w:lang w:val="en-US"/>
        </w:rPr>
        <w:t xml:space="preserve">ureau </w:t>
      </w:r>
      <w:r w:rsidR="002C4BCF">
        <w:rPr>
          <w:rFonts w:ascii="Times New Roman" w:hAnsi="Times New Roman" w:cs="Times New Roman"/>
          <w:sz w:val="24"/>
          <w:szCs w:val="24"/>
          <w:lang w:val="en-US"/>
        </w:rPr>
        <w:t>o</w:t>
      </w:r>
      <w:r w:rsidR="002B3D82" w:rsidRPr="00BC2436">
        <w:rPr>
          <w:rFonts w:ascii="Times New Roman" w:hAnsi="Times New Roman" w:cs="Times New Roman"/>
          <w:sz w:val="24"/>
          <w:szCs w:val="24"/>
          <w:lang w:val="en-US"/>
        </w:rPr>
        <w:t xml:space="preserve">ffice when there was no evidence to that effect. </w:t>
      </w:r>
      <w:r w:rsidR="00EA3AFF">
        <w:rPr>
          <w:rFonts w:ascii="Times New Roman" w:hAnsi="Times New Roman" w:cs="Times New Roman"/>
          <w:sz w:val="24"/>
          <w:szCs w:val="24"/>
          <w:lang w:val="en-US"/>
        </w:rPr>
        <w:t xml:space="preserve"> </w:t>
      </w:r>
      <w:r w:rsidR="002B3D82" w:rsidRPr="00BC2436">
        <w:rPr>
          <w:rFonts w:ascii="Times New Roman" w:hAnsi="Times New Roman" w:cs="Times New Roman"/>
          <w:sz w:val="24"/>
          <w:szCs w:val="24"/>
          <w:lang w:val="en-US"/>
        </w:rPr>
        <w:t xml:space="preserve">Counsel concluded by arguing that the overriding principle which should have guided the court </w:t>
      </w:r>
      <w:r w:rsidR="002B3D82" w:rsidRPr="00BC2436">
        <w:rPr>
          <w:rFonts w:ascii="Times New Roman" w:hAnsi="Times New Roman" w:cs="Times New Roman"/>
          <w:i/>
          <w:iCs/>
          <w:sz w:val="24"/>
          <w:szCs w:val="24"/>
          <w:lang w:val="en-US"/>
        </w:rPr>
        <w:t>a quo</w:t>
      </w:r>
      <w:r w:rsidR="002B3D82" w:rsidRPr="00BC2436">
        <w:rPr>
          <w:rFonts w:ascii="Times New Roman" w:hAnsi="Times New Roman" w:cs="Times New Roman"/>
          <w:sz w:val="24"/>
          <w:szCs w:val="24"/>
          <w:lang w:val="en-US"/>
        </w:rPr>
        <w:t xml:space="preserve"> was the effectiveness of the order it granted, as an order granting attachment of property which is not in the jurisdiction of the court would be ineffective. </w:t>
      </w:r>
    </w:p>
    <w:p w14:paraId="6E3ADD88" w14:textId="61D0FB85" w:rsidR="002B3D82" w:rsidRPr="00BC2436" w:rsidRDefault="00111EE5"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[2</w:t>
      </w:r>
      <w:r w:rsidR="004D66DA">
        <w:rPr>
          <w:rFonts w:ascii="Times New Roman" w:hAnsi="Times New Roman" w:cs="Times New Roman"/>
          <w:sz w:val="24"/>
          <w:szCs w:val="24"/>
        </w:rPr>
        <w:t>4</w:t>
      </w:r>
      <w:r w:rsidR="002B3D82" w:rsidRPr="00BC2436">
        <w:rPr>
          <w:rFonts w:ascii="Times New Roman" w:hAnsi="Times New Roman" w:cs="Times New Roman"/>
          <w:sz w:val="24"/>
          <w:szCs w:val="24"/>
        </w:rPr>
        <w:t xml:space="preserve">] </w:t>
      </w:r>
      <w:r w:rsidR="002B3D82" w:rsidRPr="00BC2436">
        <w:rPr>
          <w:rFonts w:ascii="Times New Roman" w:hAnsi="Times New Roman" w:cs="Times New Roman"/>
          <w:sz w:val="24"/>
          <w:szCs w:val="24"/>
        </w:rPr>
        <w:tab/>
        <w:t xml:space="preserve">On the contrary, Mr </w:t>
      </w:r>
      <w:r w:rsidR="002B3D82" w:rsidRPr="00BC2436">
        <w:rPr>
          <w:rFonts w:ascii="Times New Roman" w:hAnsi="Times New Roman" w:cs="Times New Roman"/>
          <w:i/>
          <w:sz w:val="24"/>
          <w:szCs w:val="24"/>
        </w:rPr>
        <w:t>Mapuranga</w:t>
      </w:r>
      <w:r w:rsidR="002B3D82" w:rsidRPr="00BC2436">
        <w:rPr>
          <w:rFonts w:ascii="Times New Roman" w:hAnsi="Times New Roman" w:cs="Times New Roman"/>
          <w:sz w:val="24"/>
          <w:szCs w:val="24"/>
        </w:rPr>
        <w:t>, counsel for the respondent argued that</w:t>
      </w:r>
      <w:r w:rsidR="00496981">
        <w:rPr>
          <w:rFonts w:ascii="Times New Roman" w:hAnsi="Times New Roman" w:cs="Times New Roman"/>
          <w:sz w:val="24"/>
          <w:szCs w:val="24"/>
        </w:rPr>
        <w:t>,</w:t>
      </w:r>
      <w:r w:rsidR="002B3D82" w:rsidRPr="00BC2436">
        <w:rPr>
          <w:rFonts w:ascii="Times New Roman" w:hAnsi="Times New Roman" w:cs="Times New Roman"/>
          <w:sz w:val="24"/>
          <w:szCs w:val="24"/>
        </w:rPr>
        <w:t xml:space="preserve"> in its opposing affidavit </w:t>
      </w:r>
      <w:r w:rsidR="002B3D82" w:rsidRPr="00BC2436">
        <w:rPr>
          <w:rFonts w:ascii="Times New Roman" w:hAnsi="Times New Roman" w:cs="Times New Roman"/>
          <w:i/>
          <w:iCs/>
          <w:sz w:val="24"/>
          <w:szCs w:val="24"/>
        </w:rPr>
        <w:t>a quo</w:t>
      </w:r>
      <w:r w:rsidR="002B3D82" w:rsidRPr="00BC2436">
        <w:rPr>
          <w:rFonts w:ascii="Times New Roman" w:hAnsi="Times New Roman" w:cs="Times New Roman"/>
          <w:sz w:val="24"/>
          <w:szCs w:val="24"/>
        </w:rPr>
        <w:t xml:space="preserve">, the appellant did not deny that it had a bureau office in Zimbabwe. </w:t>
      </w:r>
      <w:r w:rsidR="002368D8" w:rsidRPr="00BC2436">
        <w:rPr>
          <w:rFonts w:ascii="Times New Roman" w:hAnsi="Times New Roman" w:cs="Times New Roman"/>
          <w:sz w:val="24"/>
          <w:szCs w:val="24"/>
        </w:rPr>
        <w:t xml:space="preserve"> </w:t>
      </w:r>
      <w:r w:rsidR="002B3D82" w:rsidRPr="00BC2436">
        <w:rPr>
          <w:rFonts w:ascii="Times New Roman" w:hAnsi="Times New Roman" w:cs="Times New Roman"/>
          <w:sz w:val="24"/>
          <w:szCs w:val="24"/>
        </w:rPr>
        <w:t xml:space="preserve">In addition, counsel argued that the appellant did not deny </w:t>
      </w:r>
      <w:r w:rsidR="000B7985" w:rsidRPr="00BC2436">
        <w:rPr>
          <w:rFonts w:ascii="Times New Roman" w:hAnsi="Times New Roman" w:cs="Times New Roman"/>
          <w:sz w:val="24"/>
          <w:szCs w:val="24"/>
        </w:rPr>
        <w:t xml:space="preserve">that </w:t>
      </w:r>
      <w:r w:rsidR="002B3D82" w:rsidRPr="00BC2436">
        <w:rPr>
          <w:rFonts w:ascii="Times New Roman" w:hAnsi="Times New Roman" w:cs="Times New Roman"/>
          <w:sz w:val="24"/>
          <w:szCs w:val="24"/>
        </w:rPr>
        <w:t>the value of its property</w:t>
      </w:r>
      <w:r w:rsidRPr="00BC2436">
        <w:rPr>
          <w:rFonts w:ascii="Times New Roman" w:hAnsi="Times New Roman" w:cs="Times New Roman"/>
          <w:sz w:val="24"/>
          <w:szCs w:val="24"/>
        </w:rPr>
        <w:t xml:space="preserve"> </w:t>
      </w:r>
      <w:r w:rsidR="000B7985" w:rsidRPr="00BC2436">
        <w:rPr>
          <w:rFonts w:ascii="Times New Roman" w:hAnsi="Times New Roman" w:cs="Times New Roman"/>
          <w:sz w:val="24"/>
          <w:szCs w:val="24"/>
        </w:rPr>
        <w:t xml:space="preserve">which </w:t>
      </w:r>
      <w:r w:rsidRPr="00BC2436">
        <w:rPr>
          <w:rFonts w:ascii="Times New Roman" w:hAnsi="Times New Roman" w:cs="Times New Roman"/>
          <w:sz w:val="24"/>
          <w:szCs w:val="24"/>
        </w:rPr>
        <w:t>is</w:t>
      </w:r>
      <w:r w:rsidR="002B3D82" w:rsidRPr="00BC2436">
        <w:rPr>
          <w:rFonts w:ascii="Times New Roman" w:hAnsi="Times New Roman" w:cs="Times New Roman"/>
          <w:sz w:val="24"/>
          <w:szCs w:val="24"/>
        </w:rPr>
        <w:t xml:space="preserve"> in the possession of its employees</w:t>
      </w:r>
      <w:r w:rsidR="000B7985" w:rsidRPr="00BC2436">
        <w:rPr>
          <w:rFonts w:ascii="Times New Roman" w:hAnsi="Times New Roman" w:cs="Times New Roman"/>
          <w:sz w:val="24"/>
          <w:szCs w:val="24"/>
        </w:rPr>
        <w:t xml:space="preserve"> is USD100 000</w:t>
      </w:r>
      <w:r w:rsidR="002B3D82" w:rsidRPr="00BC2436">
        <w:rPr>
          <w:rFonts w:ascii="Times New Roman" w:hAnsi="Times New Roman" w:cs="Times New Roman"/>
          <w:sz w:val="24"/>
          <w:szCs w:val="24"/>
        </w:rPr>
        <w:t xml:space="preserve">. </w:t>
      </w:r>
      <w:r w:rsidR="002368D8" w:rsidRPr="00BC2436">
        <w:rPr>
          <w:rFonts w:ascii="Times New Roman" w:hAnsi="Times New Roman" w:cs="Times New Roman"/>
          <w:sz w:val="24"/>
          <w:szCs w:val="24"/>
        </w:rPr>
        <w:t xml:space="preserve"> </w:t>
      </w:r>
      <w:r w:rsidR="002B3D82" w:rsidRPr="00BC2436">
        <w:rPr>
          <w:rFonts w:ascii="Times New Roman" w:hAnsi="Times New Roman" w:cs="Times New Roman"/>
          <w:sz w:val="24"/>
          <w:szCs w:val="24"/>
        </w:rPr>
        <w:t>Counsel contended that</w:t>
      </w:r>
      <w:r w:rsidR="00496981">
        <w:rPr>
          <w:rFonts w:ascii="Times New Roman" w:hAnsi="Times New Roman" w:cs="Times New Roman"/>
          <w:sz w:val="24"/>
          <w:szCs w:val="24"/>
        </w:rPr>
        <w:t>,</w:t>
      </w:r>
      <w:r w:rsidR="002B3D82" w:rsidRPr="00BC2436">
        <w:rPr>
          <w:rFonts w:ascii="Times New Roman" w:hAnsi="Times New Roman" w:cs="Times New Roman"/>
          <w:sz w:val="24"/>
          <w:szCs w:val="24"/>
        </w:rPr>
        <w:t xml:space="preserve"> the requirement that in an application to found jurisdiction there mus</w:t>
      </w:r>
      <w:r w:rsidRPr="00BC2436">
        <w:rPr>
          <w:rFonts w:ascii="Times New Roman" w:hAnsi="Times New Roman" w:cs="Times New Roman"/>
          <w:sz w:val="24"/>
          <w:szCs w:val="24"/>
        </w:rPr>
        <w:t>t be property within</w:t>
      </w:r>
      <w:r w:rsidR="002B3D82" w:rsidRPr="00BC2436">
        <w:rPr>
          <w:rFonts w:ascii="Times New Roman" w:hAnsi="Times New Roman" w:cs="Times New Roman"/>
          <w:sz w:val="24"/>
          <w:szCs w:val="24"/>
        </w:rPr>
        <w:t xml:space="preserve"> the jurisdiction</w:t>
      </w:r>
      <w:r w:rsidR="00496981">
        <w:rPr>
          <w:rFonts w:ascii="Times New Roman" w:hAnsi="Times New Roman" w:cs="Times New Roman"/>
          <w:sz w:val="24"/>
          <w:szCs w:val="24"/>
        </w:rPr>
        <w:t>,</w:t>
      </w:r>
      <w:r w:rsidR="002B3D82" w:rsidRPr="00BC2436">
        <w:rPr>
          <w:rFonts w:ascii="Times New Roman" w:hAnsi="Times New Roman" w:cs="Times New Roman"/>
          <w:sz w:val="24"/>
          <w:szCs w:val="24"/>
        </w:rPr>
        <w:t xml:space="preserve"> had been satisfied. </w:t>
      </w:r>
      <w:r w:rsidR="002368D8" w:rsidRPr="00BC2436">
        <w:rPr>
          <w:rFonts w:ascii="Times New Roman" w:hAnsi="Times New Roman" w:cs="Times New Roman"/>
          <w:sz w:val="24"/>
          <w:szCs w:val="24"/>
        </w:rPr>
        <w:t xml:space="preserve"> </w:t>
      </w:r>
      <w:r w:rsidR="00D31E43">
        <w:rPr>
          <w:rFonts w:ascii="Times New Roman" w:hAnsi="Times New Roman" w:cs="Times New Roman"/>
          <w:sz w:val="24"/>
          <w:szCs w:val="24"/>
        </w:rPr>
        <w:t xml:space="preserve">It was however lost to counsel that the court a quo had made a specific finding that property in the home of appellant’s employees could not be attached. </w:t>
      </w:r>
      <w:r w:rsidR="002B3D82" w:rsidRPr="00BC2436">
        <w:rPr>
          <w:rFonts w:ascii="Times New Roman" w:hAnsi="Times New Roman" w:cs="Times New Roman"/>
          <w:sz w:val="24"/>
          <w:szCs w:val="24"/>
        </w:rPr>
        <w:t>Counsel however</w:t>
      </w:r>
      <w:r w:rsidR="00496981">
        <w:rPr>
          <w:rFonts w:ascii="Times New Roman" w:hAnsi="Times New Roman" w:cs="Times New Roman"/>
          <w:sz w:val="24"/>
          <w:szCs w:val="24"/>
        </w:rPr>
        <w:t>,</w:t>
      </w:r>
      <w:r w:rsidR="002B3D82" w:rsidRPr="00BC2436">
        <w:rPr>
          <w:rFonts w:ascii="Times New Roman" w:hAnsi="Times New Roman" w:cs="Times New Roman"/>
          <w:sz w:val="24"/>
          <w:szCs w:val="24"/>
        </w:rPr>
        <w:t xml:space="preserve"> conceded that on the day that the respondent serve</w:t>
      </w:r>
      <w:r w:rsidR="000B7985" w:rsidRPr="00BC2436">
        <w:rPr>
          <w:rFonts w:ascii="Times New Roman" w:hAnsi="Times New Roman" w:cs="Times New Roman"/>
          <w:sz w:val="24"/>
          <w:szCs w:val="24"/>
        </w:rPr>
        <w:t>d</w:t>
      </w:r>
      <w:r w:rsidR="002B3D82" w:rsidRPr="00BC2436">
        <w:rPr>
          <w:rFonts w:ascii="Times New Roman" w:hAnsi="Times New Roman" w:cs="Times New Roman"/>
          <w:sz w:val="24"/>
          <w:szCs w:val="24"/>
        </w:rPr>
        <w:t xml:space="preserve"> the appellant with the application, its employees were not in ro</w:t>
      </w:r>
      <w:r w:rsidR="007E3AF3" w:rsidRPr="00BC2436">
        <w:rPr>
          <w:rFonts w:ascii="Times New Roman" w:hAnsi="Times New Roman" w:cs="Times New Roman"/>
          <w:sz w:val="24"/>
          <w:szCs w:val="24"/>
        </w:rPr>
        <w:t xml:space="preserve">om 102. </w:t>
      </w:r>
      <w:r w:rsidR="002368D8" w:rsidRPr="00BC2436">
        <w:rPr>
          <w:rFonts w:ascii="Times New Roman" w:hAnsi="Times New Roman" w:cs="Times New Roman"/>
          <w:sz w:val="24"/>
          <w:szCs w:val="24"/>
        </w:rPr>
        <w:t xml:space="preserve"> </w:t>
      </w:r>
      <w:r w:rsidR="007E3AF3" w:rsidRPr="00BC2436">
        <w:rPr>
          <w:rFonts w:ascii="Times New Roman" w:hAnsi="Times New Roman" w:cs="Times New Roman"/>
          <w:sz w:val="24"/>
          <w:szCs w:val="24"/>
        </w:rPr>
        <w:t xml:space="preserve">It was </w:t>
      </w:r>
      <w:r w:rsidR="007E3AF3" w:rsidRPr="00BC2436">
        <w:rPr>
          <w:rFonts w:ascii="Times New Roman" w:hAnsi="Times New Roman" w:cs="Times New Roman"/>
          <w:sz w:val="24"/>
          <w:szCs w:val="24"/>
        </w:rPr>
        <w:lastRenderedPageBreak/>
        <w:t>his contention</w:t>
      </w:r>
      <w:r w:rsidR="002B3D82" w:rsidRPr="00BC2436">
        <w:rPr>
          <w:rFonts w:ascii="Times New Roman" w:hAnsi="Times New Roman" w:cs="Times New Roman"/>
          <w:sz w:val="24"/>
          <w:szCs w:val="24"/>
        </w:rPr>
        <w:t xml:space="preserve"> that the defining factor which distinguished this case</w:t>
      </w:r>
      <w:r w:rsidR="007E3AF3" w:rsidRPr="00BC2436">
        <w:rPr>
          <w:rFonts w:ascii="Times New Roman" w:hAnsi="Times New Roman" w:cs="Times New Roman"/>
          <w:sz w:val="24"/>
          <w:szCs w:val="24"/>
        </w:rPr>
        <w:t>,</w:t>
      </w:r>
      <w:r w:rsidR="002B3D82" w:rsidRPr="00BC2436">
        <w:rPr>
          <w:rFonts w:ascii="Times New Roman" w:hAnsi="Times New Roman" w:cs="Times New Roman"/>
          <w:sz w:val="24"/>
          <w:szCs w:val="24"/>
        </w:rPr>
        <w:t xml:space="preserve"> from the cited cases</w:t>
      </w:r>
      <w:r w:rsidR="007E3AF3" w:rsidRPr="00BC2436">
        <w:rPr>
          <w:rFonts w:ascii="Times New Roman" w:hAnsi="Times New Roman" w:cs="Times New Roman"/>
          <w:sz w:val="24"/>
          <w:szCs w:val="24"/>
        </w:rPr>
        <w:t>,</w:t>
      </w:r>
      <w:r w:rsidR="002B3D82" w:rsidRPr="00BC2436">
        <w:rPr>
          <w:rFonts w:ascii="Times New Roman" w:hAnsi="Times New Roman" w:cs="Times New Roman"/>
          <w:sz w:val="24"/>
          <w:szCs w:val="24"/>
        </w:rPr>
        <w:t xml:space="preserve"> was the presence of a bureau office in </w:t>
      </w:r>
      <w:r w:rsidR="002368D8" w:rsidRPr="00BC2436">
        <w:rPr>
          <w:rFonts w:ascii="Times New Roman" w:hAnsi="Times New Roman" w:cs="Times New Roman"/>
          <w:sz w:val="24"/>
          <w:szCs w:val="24"/>
        </w:rPr>
        <w:t xml:space="preserve">Zimbabwe.  </w:t>
      </w:r>
      <w:r w:rsidR="007E3AF3" w:rsidRPr="00BC2436">
        <w:rPr>
          <w:rFonts w:ascii="Times New Roman" w:hAnsi="Times New Roman" w:cs="Times New Roman"/>
          <w:sz w:val="24"/>
          <w:szCs w:val="24"/>
        </w:rPr>
        <w:t>In his opinion a bureau office g</w:t>
      </w:r>
      <w:r w:rsidR="002C4BCF">
        <w:rPr>
          <w:rFonts w:ascii="Times New Roman" w:hAnsi="Times New Roman" w:cs="Times New Roman"/>
          <w:sz w:val="24"/>
          <w:szCs w:val="24"/>
        </w:rPr>
        <w:t>ives</w:t>
      </w:r>
      <w:r w:rsidR="007E3AF3" w:rsidRPr="00BC2436">
        <w:rPr>
          <w:rFonts w:ascii="Times New Roman" w:hAnsi="Times New Roman" w:cs="Times New Roman"/>
          <w:sz w:val="24"/>
          <w:szCs w:val="24"/>
        </w:rPr>
        <w:t xml:space="preserve"> the appellant a permanent presence in the court</w:t>
      </w:r>
      <w:r w:rsidR="00452F8B">
        <w:rPr>
          <w:rFonts w:ascii="Times New Roman" w:hAnsi="Times New Roman" w:cs="Times New Roman"/>
          <w:sz w:val="24"/>
          <w:szCs w:val="24"/>
        </w:rPr>
        <w:t>’</w:t>
      </w:r>
      <w:r w:rsidR="007E3AF3" w:rsidRPr="00BC2436">
        <w:rPr>
          <w:rFonts w:ascii="Times New Roman" w:hAnsi="Times New Roman" w:cs="Times New Roman"/>
          <w:sz w:val="24"/>
          <w:szCs w:val="24"/>
        </w:rPr>
        <w:t>s jurisdiction.</w:t>
      </w:r>
    </w:p>
    <w:p w14:paraId="4F94F132" w14:textId="567E85E8" w:rsidR="00DC31AA" w:rsidRPr="00BC2436" w:rsidRDefault="00DC31AA" w:rsidP="00BC2436">
      <w:pPr>
        <w:spacing w:line="240" w:lineRule="auto"/>
        <w:ind w:left="567" w:hanging="567"/>
        <w:jc w:val="both"/>
        <w:rPr>
          <w:rFonts w:ascii="Times New Roman" w:hAnsi="Times New Roman" w:cs="Times New Roman"/>
          <w:b/>
          <w:sz w:val="24"/>
          <w:szCs w:val="24"/>
          <w:u w:val="single"/>
        </w:rPr>
      </w:pPr>
      <w:r w:rsidRPr="00BC2436">
        <w:rPr>
          <w:rFonts w:ascii="Times New Roman" w:hAnsi="Times New Roman" w:cs="Times New Roman"/>
          <w:b/>
          <w:sz w:val="24"/>
          <w:szCs w:val="24"/>
          <w:u w:val="single"/>
        </w:rPr>
        <w:t>ISSUES FOR DETERMINATION</w:t>
      </w:r>
    </w:p>
    <w:p w14:paraId="06712FB9" w14:textId="505FD044" w:rsidR="00026B36" w:rsidRPr="00BC2436" w:rsidRDefault="00111EE5" w:rsidP="009158B9">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[2</w:t>
      </w:r>
      <w:r w:rsidR="004D66DA">
        <w:rPr>
          <w:rFonts w:ascii="Times New Roman" w:hAnsi="Times New Roman" w:cs="Times New Roman"/>
          <w:sz w:val="24"/>
          <w:szCs w:val="24"/>
        </w:rPr>
        <w:t>5</w:t>
      </w:r>
      <w:r w:rsidR="00026B36" w:rsidRPr="00BC2436">
        <w:rPr>
          <w:rFonts w:ascii="Times New Roman" w:hAnsi="Times New Roman" w:cs="Times New Roman"/>
          <w:sz w:val="24"/>
          <w:szCs w:val="24"/>
        </w:rPr>
        <w:t xml:space="preserve">] </w:t>
      </w:r>
      <w:r w:rsidR="00026B36" w:rsidRPr="00BC2436">
        <w:rPr>
          <w:rFonts w:ascii="Times New Roman" w:hAnsi="Times New Roman" w:cs="Times New Roman"/>
          <w:sz w:val="24"/>
          <w:szCs w:val="24"/>
        </w:rPr>
        <w:tab/>
        <w:t>The appellant</w:t>
      </w:r>
      <w:r w:rsidRPr="00BC2436">
        <w:rPr>
          <w:rFonts w:ascii="Times New Roman" w:hAnsi="Times New Roman" w:cs="Times New Roman"/>
          <w:sz w:val="24"/>
          <w:szCs w:val="24"/>
        </w:rPr>
        <w:t>’s appeal is cent</w:t>
      </w:r>
      <w:r w:rsidR="00C35471">
        <w:rPr>
          <w:rFonts w:ascii="Times New Roman" w:hAnsi="Times New Roman" w:cs="Times New Roman"/>
          <w:sz w:val="24"/>
          <w:szCs w:val="24"/>
        </w:rPr>
        <w:t>red</w:t>
      </w:r>
      <w:r w:rsidRPr="00BC2436">
        <w:rPr>
          <w:rFonts w:ascii="Times New Roman" w:hAnsi="Times New Roman" w:cs="Times New Roman"/>
          <w:sz w:val="24"/>
          <w:szCs w:val="24"/>
        </w:rPr>
        <w:t xml:space="preserve"> on</w:t>
      </w:r>
      <w:r w:rsidR="00026B36" w:rsidRPr="00BC2436">
        <w:rPr>
          <w:rFonts w:ascii="Times New Roman" w:hAnsi="Times New Roman" w:cs="Times New Roman"/>
          <w:sz w:val="24"/>
          <w:szCs w:val="24"/>
        </w:rPr>
        <w:t xml:space="preserve"> </w:t>
      </w:r>
      <w:r w:rsidR="00504230" w:rsidRPr="00BC2436">
        <w:rPr>
          <w:rFonts w:ascii="Times New Roman" w:hAnsi="Times New Roman" w:cs="Times New Roman"/>
          <w:sz w:val="24"/>
          <w:szCs w:val="24"/>
        </w:rPr>
        <w:t xml:space="preserve">four </w:t>
      </w:r>
      <w:r w:rsidR="00026B36" w:rsidRPr="00BC2436">
        <w:rPr>
          <w:rFonts w:ascii="Times New Roman" w:hAnsi="Times New Roman" w:cs="Times New Roman"/>
          <w:sz w:val="24"/>
          <w:szCs w:val="24"/>
        </w:rPr>
        <w:t>gro</w:t>
      </w:r>
      <w:r w:rsidRPr="00BC2436">
        <w:rPr>
          <w:rFonts w:ascii="Times New Roman" w:hAnsi="Times New Roman" w:cs="Times New Roman"/>
          <w:sz w:val="24"/>
          <w:szCs w:val="24"/>
        </w:rPr>
        <w:t>unds</w:t>
      </w:r>
      <w:r w:rsidR="002368D8" w:rsidRPr="00BC2436">
        <w:rPr>
          <w:rFonts w:ascii="Times New Roman" w:hAnsi="Times New Roman" w:cs="Times New Roman"/>
          <w:sz w:val="24"/>
          <w:szCs w:val="24"/>
        </w:rPr>
        <w:t xml:space="preserve">.  </w:t>
      </w:r>
      <w:r w:rsidR="00897770" w:rsidRPr="00BC2436">
        <w:rPr>
          <w:rFonts w:ascii="Times New Roman" w:hAnsi="Times New Roman" w:cs="Times New Roman"/>
          <w:sz w:val="24"/>
          <w:szCs w:val="24"/>
        </w:rPr>
        <w:t>In my view</w:t>
      </w:r>
      <w:r w:rsidR="00C35471">
        <w:rPr>
          <w:rFonts w:ascii="Times New Roman" w:hAnsi="Times New Roman" w:cs="Times New Roman"/>
          <w:sz w:val="24"/>
          <w:szCs w:val="24"/>
        </w:rPr>
        <w:t>,</w:t>
      </w:r>
      <w:r w:rsidR="00897770" w:rsidRPr="00BC2436">
        <w:rPr>
          <w:rFonts w:ascii="Times New Roman" w:hAnsi="Times New Roman" w:cs="Times New Roman"/>
          <w:sz w:val="24"/>
          <w:szCs w:val="24"/>
        </w:rPr>
        <w:t xml:space="preserve"> the</w:t>
      </w:r>
      <w:r w:rsidR="002C4BCF">
        <w:rPr>
          <w:rFonts w:ascii="Times New Roman" w:hAnsi="Times New Roman" w:cs="Times New Roman"/>
          <w:sz w:val="24"/>
          <w:szCs w:val="24"/>
        </w:rPr>
        <w:t>se grounds</w:t>
      </w:r>
      <w:r w:rsidR="00362F4C" w:rsidRPr="00BC2436">
        <w:rPr>
          <w:rFonts w:ascii="Times New Roman" w:hAnsi="Times New Roman" w:cs="Times New Roman"/>
          <w:sz w:val="24"/>
          <w:szCs w:val="24"/>
        </w:rPr>
        <w:t xml:space="preserve"> raise </w:t>
      </w:r>
      <w:r w:rsidR="00496981">
        <w:rPr>
          <w:rFonts w:ascii="Times New Roman" w:hAnsi="Times New Roman" w:cs="Times New Roman"/>
          <w:sz w:val="24"/>
          <w:szCs w:val="24"/>
        </w:rPr>
        <w:t>two issues for determination: (</w:t>
      </w:r>
      <w:proofErr w:type="spellStart"/>
      <w:r w:rsidR="00496981">
        <w:rPr>
          <w:rFonts w:ascii="Times New Roman" w:hAnsi="Times New Roman" w:cs="Times New Roman"/>
          <w:sz w:val="24"/>
          <w:szCs w:val="24"/>
        </w:rPr>
        <w:t>i</w:t>
      </w:r>
      <w:proofErr w:type="spellEnd"/>
      <w:r w:rsidR="00496981">
        <w:rPr>
          <w:rFonts w:ascii="Times New Roman" w:hAnsi="Times New Roman" w:cs="Times New Roman"/>
          <w:sz w:val="24"/>
          <w:szCs w:val="24"/>
        </w:rPr>
        <w:t xml:space="preserve">) whether the appellant has a bureau office in Zimbabwe, (ii)  </w:t>
      </w:r>
      <w:r w:rsidR="00897770" w:rsidRPr="00BC2436">
        <w:rPr>
          <w:rFonts w:ascii="Times New Roman" w:hAnsi="Times New Roman" w:cs="Times New Roman"/>
          <w:sz w:val="24"/>
          <w:szCs w:val="24"/>
        </w:rPr>
        <w:t xml:space="preserve">whether or not the appellant has property within </w:t>
      </w:r>
      <w:r w:rsidR="00C35471">
        <w:rPr>
          <w:rFonts w:ascii="Times New Roman" w:hAnsi="Times New Roman" w:cs="Times New Roman"/>
          <w:sz w:val="24"/>
          <w:szCs w:val="24"/>
        </w:rPr>
        <w:t>Zimbabwe,</w:t>
      </w:r>
      <w:r w:rsidR="00362F4C" w:rsidRPr="00BC2436">
        <w:rPr>
          <w:rFonts w:ascii="Times New Roman" w:hAnsi="Times New Roman" w:cs="Times New Roman"/>
          <w:sz w:val="24"/>
          <w:szCs w:val="24"/>
        </w:rPr>
        <w:t xml:space="preserve"> which may be attached to found </w:t>
      </w:r>
      <w:r w:rsidR="00C35471">
        <w:rPr>
          <w:rFonts w:ascii="Times New Roman" w:hAnsi="Times New Roman" w:cs="Times New Roman"/>
          <w:sz w:val="24"/>
          <w:szCs w:val="24"/>
        </w:rPr>
        <w:t xml:space="preserve">the </w:t>
      </w:r>
      <w:r w:rsidR="00362F4C" w:rsidRPr="00BC2436">
        <w:rPr>
          <w:rFonts w:ascii="Times New Roman" w:hAnsi="Times New Roman" w:cs="Times New Roman"/>
          <w:sz w:val="24"/>
          <w:szCs w:val="24"/>
        </w:rPr>
        <w:t xml:space="preserve">jurisdiction of the </w:t>
      </w:r>
      <w:r w:rsidR="00C35471">
        <w:rPr>
          <w:rFonts w:ascii="Times New Roman" w:hAnsi="Times New Roman" w:cs="Times New Roman"/>
          <w:sz w:val="24"/>
          <w:szCs w:val="24"/>
        </w:rPr>
        <w:t>High C</w:t>
      </w:r>
      <w:r w:rsidR="00362F4C" w:rsidRPr="00BC2436">
        <w:rPr>
          <w:rFonts w:ascii="Times New Roman" w:hAnsi="Times New Roman" w:cs="Times New Roman"/>
          <w:sz w:val="24"/>
          <w:szCs w:val="24"/>
        </w:rPr>
        <w:t>ourt</w:t>
      </w:r>
      <w:r w:rsidR="00897770" w:rsidRPr="00BC2436">
        <w:rPr>
          <w:rFonts w:ascii="Times New Roman" w:hAnsi="Times New Roman" w:cs="Times New Roman"/>
          <w:sz w:val="24"/>
          <w:szCs w:val="24"/>
        </w:rPr>
        <w:t>.</w:t>
      </w:r>
    </w:p>
    <w:p w14:paraId="59894801" w14:textId="77777777" w:rsidR="002368D8" w:rsidRPr="00BC2436" w:rsidRDefault="002368D8" w:rsidP="009158B9">
      <w:pPr>
        <w:spacing w:after="0" w:line="240" w:lineRule="auto"/>
        <w:jc w:val="both"/>
        <w:rPr>
          <w:rFonts w:ascii="Times New Roman" w:hAnsi="Times New Roman" w:cs="Times New Roman"/>
          <w:b/>
          <w:bCs/>
          <w:sz w:val="24"/>
          <w:szCs w:val="24"/>
        </w:rPr>
      </w:pPr>
    </w:p>
    <w:p w14:paraId="6351ABA8" w14:textId="77777777" w:rsidR="000E3392" w:rsidRPr="00BC2436" w:rsidRDefault="000E3392" w:rsidP="009158B9">
      <w:pPr>
        <w:spacing w:after="0" w:line="240" w:lineRule="auto"/>
        <w:jc w:val="both"/>
        <w:rPr>
          <w:rFonts w:ascii="Times New Roman" w:hAnsi="Times New Roman" w:cs="Times New Roman"/>
          <w:b/>
          <w:bCs/>
          <w:sz w:val="24"/>
          <w:szCs w:val="24"/>
          <w:u w:val="single"/>
        </w:rPr>
      </w:pPr>
      <w:r w:rsidRPr="00BC2436">
        <w:rPr>
          <w:rFonts w:ascii="Times New Roman" w:hAnsi="Times New Roman" w:cs="Times New Roman"/>
          <w:b/>
          <w:bCs/>
          <w:sz w:val="24"/>
          <w:szCs w:val="24"/>
          <w:u w:val="single"/>
        </w:rPr>
        <w:t>THE LAW</w:t>
      </w:r>
    </w:p>
    <w:p w14:paraId="4F33329C" w14:textId="4B6A186F" w:rsidR="000E3392" w:rsidRPr="00BC2436" w:rsidRDefault="00362F4C"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[2</w:t>
      </w:r>
      <w:r w:rsidR="004D66DA">
        <w:rPr>
          <w:rFonts w:ascii="Times New Roman" w:hAnsi="Times New Roman" w:cs="Times New Roman"/>
          <w:sz w:val="24"/>
          <w:szCs w:val="24"/>
        </w:rPr>
        <w:t>6</w:t>
      </w:r>
      <w:r w:rsidR="002C5DAA" w:rsidRPr="00BC2436">
        <w:rPr>
          <w:rFonts w:ascii="Times New Roman" w:hAnsi="Times New Roman" w:cs="Times New Roman"/>
          <w:sz w:val="24"/>
          <w:szCs w:val="24"/>
        </w:rPr>
        <w:t xml:space="preserve">] </w:t>
      </w:r>
      <w:r w:rsidR="002C5DAA" w:rsidRPr="00BC2436">
        <w:rPr>
          <w:rFonts w:ascii="Times New Roman" w:hAnsi="Times New Roman" w:cs="Times New Roman"/>
          <w:sz w:val="24"/>
          <w:szCs w:val="24"/>
        </w:rPr>
        <w:tab/>
        <w:t>An application to found</w:t>
      </w:r>
      <w:r w:rsidR="000E3392" w:rsidRPr="00BC2436">
        <w:rPr>
          <w:rFonts w:ascii="Times New Roman" w:hAnsi="Times New Roman" w:cs="Times New Roman"/>
          <w:sz w:val="24"/>
          <w:szCs w:val="24"/>
        </w:rPr>
        <w:t xml:space="preserve"> or confirm the jurisdiction of the Court, commonly known as an application </w:t>
      </w:r>
      <w:r w:rsidR="000E3392" w:rsidRPr="00BC2436">
        <w:rPr>
          <w:rFonts w:ascii="Times New Roman" w:hAnsi="Times New Roman" w:cs="Times New Roman"/>
          <w:i/>
          <w:iCs/>
          <w:sz w:val="24"/>
          <w:szCs w:val="24"/>
        </w:rPr>
        <w:t xml:space="preserve">ad </w:t>
      </w:r>
      <w:proofErr w:type="spellStart"/>
      <w:r w:rsidR="000E3392" w:rsidRPr="00BC2436">
        <w:rPr>
          <w:rFonts w:ascii="Times New Roman" w:hAnsi="Times New Roman" w:cs="Times New Roman"/>
          <w:i/>
          <w:iCs/>
          <w:sz w:val="24"/>
          <w:szCs w:val="24"/>
        </w:rPr>
        <w:t>fundandam</w:t>
      </w:r>
      <w:proofErr w:type="spellEnd"/>
      <w:r w:rsidR="000E3392" w:rsidRPr="00BC2436">
        <w:rPr>
          <w:rFonts w:ascii="Times New Roman" w:hAnsi="Times New Roman" w:cs="Times New Roman"/>
          <w:i/>
          <w:iCs/>
          <w:sz w:val="24"/>
          <w:szCs w:val="24"/>
        </w:rPr>
        <w:t xml:space="preserve"> </w:t>
      </w:r>
      <w:proofErr w:type="spellStart"/>
      <w:r w:rsidR="000E3392" w:rsidRPr="00BC2436">
        <w:rPr>
          <w:rFonts w:ascii="Times New Roman" w:hAnsi="Times New Roman" w:cs="Times New Roman"/>
          <w:i/>
          <w:iCs/>
          <w:sz w:val="24"/>
          <w:szCs w:val="24"/>
        </w:rPr>
        <w:t>jurisdictionem</w:t>
      </w:r>
      <w:proofErr w:type="spellEnd"/>
      <w:r w:rsidR="000E3392" w:rsidRPr="00BC2436">
        <w:rPr>
          <w:rFonts w:ascii="Times New Roman" w:hAnsi="Times New Roman" w:cs="Times New Roman"/>
          <w:sz w:val="24"/>
          <w:szCs w:val="24"/>
        </w:rPr>
        <w:t xml:space="preserve">, is a legal procedure that is used to found or confirm a court's jurisdiction to hear a case when the defendant is a </w:t>
      </w:r>
      <w:r w:rsidR="000E3392" w:rsidRPr="00BC2436">
        <w:rPr>
          <w:rFonts w:ascii="Times New Roman" w:hAnsi="Times New Roman" w:cs="Times New Roman"/>
          <w:i/>
          <w:iCs/>
          <w:sz w:val="24"/>
          <w:szCs w:val="24"/>
        </w:rPr>
        <w:t>peregrinus</w:t>
      </w:r>
      <w:r w:rsidR="000E3392" w:rsidRPr="00BC2436">
        <w:rPr>
          <w:rFonts w:ascii="Times New Roman" w:hAnsi="Times New Roman" w:cs="Times New Roman"/>
          <w:sz w:val="24"/>
          <w:szCs w:val="24"/>
        </w:rPr>
        <w:t>, that is, someone or an entity which is not domiciled or ordinarily resident w</w:t>
      </w:r>
      <w:r w:rsidR="002368D8" w:rsidRPr="00BC2436">
        <w:rPr>
          <w:rFonts w:ascii="Times New Roman" w:hAnsi="Times New Roman" w:cs="Times New Roman"/>
          <w:sz w:val="24"/>
          <w:szCs w:val="24"/>
        </w:rPr>
        <w:t xml:space="preserve">ithin the court's jurisdiction.  </w:t>
      </w:r>
      <w:r w:rsidR="000E3392" w:rsidRPr="00BC2436">
        <w:rPr>
          <w:rFonts w:ascii="Times New Roman" w:hAnsi="Times New Roman" w:cs="Times New Roman"/>
          <w:sz w:val="24"/>
          <w:szCs w:val="24"/>
        </w:rPr>
        <w:t>The authors Herbstein and Van Winsen, in ‘</w:t>
      </w:r>
      <w:r w:rsidR="000E3392" w:rsidRPr="00BC2436">
        <w:rPr>
          <w:rFonts w:ascii="Times New Roman" w:hAnsi="Times New Roman" w:cs="Times New Roman"/>
          <w:i/>
          <w:sz w:val="24"/>
          <w:szCs w:val="24"/>
        </w:rPr>
        <w:t>The Civil Practice of the Superior Courts of South Africa</w:t>
      </w:r>
      <w:r w:rsidR="000E3392" w:rsidRPr="00BC2436">
        <w:rPr>
          <w:rFonts w:ascii="Times New Roman" w:hAnsi="Times New Roman" w:cs="Times New Roman"/>
          <w:sz w:val="24"/>
          <w:szCs w:val="24"/>
        </w:rPr>
        <w:t xml:space="preserve">’, </w:t>
      </w:r>
      <w:r w:rsidR="007E15D0">
        <w:rPr>
          <w:rFonts w:ascii="Times New Roman" w:hAnsi="Times New Roman" w:cs="Times New Roman"/>
          <w:sz w:val="24"/>
          <w:szCs w:val="24"/>
        </w:rPr>
        <w:t>5</w:t>
      </w:r>
      <w:r w:rsidR="007E15D0" w:rsidRPr="007E15D0">
        <w:rPr>
          <w:rFonts w:ascii="Times New Roman" w:hAnsi="Times New Roman" w:cs="Times New Roman"/>
          <w:sz w:val="24"/>
          <w:szCs w:val="24"/>
          <w:vertAlign w:val="superscript"/>
        </w:rPr>
        <w:t>th</w:t>
      </w:r>
      <w:r w:rsidR="007E15D0">
        <w:rPr>
          <w:rFonts w:ascii="Times New Roman" w:hAnsi="Times New Roman" w:cs="Times New Roman"/>
          <w:sz w:val="24"/>
          <w:szCs w:val="24"/>
        </w:rPr>
        <w:t xml:space="preserve"> </w:t>
      </w:r>
      <w:proofErr w:type="spellStart"/>
      <w:proofErr w:type="gramStart"/>
      <w:r w:rsidR="0069390E">
        <w:rPr>
          <w:rFonts w:ascii="Times New Roman" w:hAnsi="Times New Roman" w:cs="Times New Roman"/>
          <w:sz w:val="24"/>
          <w:szCs w:val="24"/>
        </w:rPr>
        <w:t>e</w:t>
      </w:r>
      <w:r w:rsidR="007E15D0">
        <w:rPr>
          <w:rFonts w:ascii="Times New Roman" w:hAnsi="Times New Roman" w:cs="Times New Roman"/>
          <w:sz w:val="24"/>
          <w:szCs w:val="24"/>
        </w:rPr>
        <w:t>d</w:t>
      </w:r>
      <w:proofErr w:type="spellEnd"/>
      <w:proofErr w:type="gramEnd"/>
      <w:r w:rsidR="000E3392" w:rsidRPr="00BC2436">
        <w:rPr>
          <w:rFonts w:ascii="Times New Roman" w:hAnsi="Times New Roman" w:cs="Times New Roman"/>
          <w:sz w:val="24"/>
          <w:szCs w:val="24"/>
        </w:rPr>
        <w:t xml:space="preserve"> </w:t>
      </w:r>
      <w:r w:rsidR="002C5DAA" w:rsidRPr="00BC2436">
        <w:rPr>
          <w:rFonts w:ascii="Times New Roman" w:hAnsi="Times New Roman" w:cs="Times New Roman"/>
          <w:sz w:val="24"/>
          <w:szCs w:val="24"/>
        </w:rPr>
        <w:t>describes</w:t>
      </w:r>
      <w:r w:rsidR="002368D8" w:rsidRPr="00BC2436">
        <w:rPr>
          <w:rFonts w:ascii="Times New Roman" w:hAnsi="Times New Roman" w:cs="Times New Roman"/>
          <w:sz w:val="24"/>
          <w:szCs w:val="24"/>
        </w:rPr>
        <w:t xml:space="preserve"> such an application at p</w:t>
      </w:r>
      <w:r w:rsidR="000E3392" w:rsidRPr="00BC2436">
        <w:rPr>
          <w:rFonts w:ascii="Times New Roman" w:hAnsi="Times New Roman" w:cs="Times New Roman"/>
          <w:sz w:val="24"/>
          <w:szCs w:val="24"/>
        </w:rPr>
        <w:t xml:space="preserve"> 95 as follows:</w:t>
      </w:r>
    </w:p>
    <w:p w14:paraId="7A2957B2" w14:textId="752486AB" w:rsidR="000E3392" w:rsidRPr="00BC2436" w:rsidRDefault="000E3392" w:rsidP="00FA3F2B">
      <w:pPr>
        <w:pStyle w:val="ListParagraph"/>
        <w:spacing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“An attachment to found or confirm jurisdiction is an attachment, in South Africa, of the property of a</w:t>
      </w:r>
      <w:r w:rsidRPr="00BC2436">
        <w:rPr>
          <w:rFonts w:ascii="Times New Roman" w:hAnsi="Times New Roman" w:cs="Times New Roman"/>
          <w:i/>
          <w:sz w:val="24"/>
          <w:szCs w:val="24"/>
        </w:rPr>
        <w:t xml:space="preserve"> peregrinus</w:t>
      </w:r>
      <w:r w:rsidRPr="00BC2436">
        <w:rPr>
          <w:rFonts w:ascii="Times New Roman" w:hAnsi="Times New Roman" w:cs="Times New Roman"/>
          <w:sz w:val="24"/>
          <w:szCs w:val="24"/>
        </w:rPr>
        <w:t xml:space="preserve"> (a person who is domiciled and resident in a foreign country) in order to make that person amenable to the jurisdiction of a South African court</w:t>
      </w:r>
      <w:r w:rsidR="007E15D0">
        <w:rPr>
          <w:rFonts w:ascii="Times New Roman" w:hAnsi="Times New Roman" w:cs="Times New Roman"/>
          <w:sz w:val="24"/>
          <w:szCs w:val="24"/>
        </w:rPr>
        <w:t>…</w:t>
      </w:r>
      <w:r w:rsidRPr="00BC2436">
        <w:rPr>
          <w:rFonts w:ascii="Times New Roman" w:hAnsi="Times New Roman" w:cs="Times New Roman"/>
          <w:sz w:val="24"/>
          <w:szCs w:val="24"/>
        </w:rPr>
        <w:t>attachment of property to found or confirm jurisdiction of a court is not unconstitutional because it serves the purpose of making any judgment that the court may give in favour of</w:t>
      </w:r>
      <w:r w:rsidR="007E15D0">
        <w:rPr>
          <w:rFonts w:ascii="Times New Roman" w:hAnsi="Times New Roman" w:cs="Times New Roman"/>
          <w:sz w:val="24"/>
          <w:szCs w:val="24"/>
        </w:rPr>
        <w:t xml:space="preserve"> the plaintiff effective .</w:t>
      </w:r>
      <w:r w:rsidR="002368D8" w:rsidRPr="00BC2436">
        <w:rPr>
          <w:rFonts w:ascii="Times New Roman" w:hAnsi="Times New Roman" w:cs="Times New Roman"/>
          <w:sz w:val="24"/>
          <w:szCs w:val="24"/>
        </w:rPr>
        <w:t>..</w:t>
      </w:r>
      <w:r w:rsidR="007E15D0">
        <w:rPr>
          <w:rFonts w:ascii="Times New Roman" w:hAnsi="Times New Roman" w:cs="Times New Roman"/>
          <w:sz w:val="24"/>
          <w:szCs w:val="24"/>
        </w:rPr>
        <w:t>.</w:t>
      </w:r>
      <w:r w:rsidR="002368D8" w:rsidRPr="00BC2436">
        <w:rPr>
          <w:rFonts w:ascii="Times New Roman" w:hAnsi="Times New Roman" w:cs="Times New Roman"/>
          <w:sz w:val="24"/>
          <w:szCs w:val="24"/>
        </w:rPr>
        <w:t>”</w:t>
      </w:r>
    </w:p>
    <w:p w14:paraId="16A65D80" w14:textId="77777777" w:rsidR="002368D8" w:rsidRPr="00BC2436" w:rsidRDefault="002368D8" w:rsidP="00BC2436">
      <w:pPr>
        <w:spacing w:after="0" w:line="240" w:lineRule="auto"/>
        <w:ind w:left="720"/>
        <w:jc w:val="both"/>
        <w:rPr>
          <w:rFonts w:ascii="Times New Roman" w:hAnsi="Times New Roman" w:cs="Times New Roman"/>
          <w:sz w:val="24"/>
          <w:szCs w:val="24"/>
        </w:rPr>
      </w:pPr>
    </w:p>
    <w:p w14:paraId="333D7380" w14:textId="7DC923B0" w:rsidR="000E3392" w:rsidRPr="00BC2436" w:rsidRDefault="000E3392" w:rsidP="00BC2436">
      <w:pPr>
        <w:spacing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 xml:space="preserve">While the above excerpt indicates that the learned authors were discussing the law as it pertains in South Africa, it must be noted that these principles apply with equal force in Zimbabwe. </w:t>
      </w:r>
    </w:p>
    <w:p w14:paraId="5784D75B" w14:textId="1981D3F6" w:rsidR="000E3392" w:rsidRPr="00BC2436" w:rsidRDefault="00642732"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lastRenderedPageBreak/>
        <w:t>[2</w:t>
      </w:r>
      <w:r w:rsidR="004D66DA">
        <w:rPr>
          <w:rFonts w:ascii="Times New Roman" w:hAnsi="Times New Roman" w:cs="Times New Roman"/>
          <w:sz w:val="24"/>
          <w:szCs w:val="24"/>
        </w:rPr>
        <w:t>7</w:t>
      </w:r>
      <w:r w:rsidR="000E3392" w:rsidRPr="00BC2436">
        <w:rPr>
          <w:rFonts w:ascii="Times New Roman" w:hAnsi="Times New Roman" w:cs="Times New Roman"/>
          <w:sz w:val="24"/>
          <w:szCs w:val="24"/>
        </w:rPr>
        <w:t xml:space="preserve">] </w:t>
      </w:r>
      <w:r w:rsidR="000E3392" w:rsidRPr="00BC2436">
        <w:rPr>
          <w:rFonts w:ascii="Times New Roman" w:hAnsi="Times New Roman" w:cs="Times New Roman"/>
          <w:sz w:val="24"/>
          <w:szCs w:val="24"/>
        </w:rPr>
        <w:tab/>
        <w:t xml:space="preserve">In </w:t>
      </w:r>
      <w:r w:rsidR="008B70F6" w:rsidRPr="00BC2436">
        <w:rPr>
          <w:rFonts w:ascii="Times New Roman" w:hAnsi="Times New Roman" w:cs="Times New Roman"/>
          <w:sz w:val="24"/>
          <w:szCs w:val="24"/>
        </w:rPr>
        <w:t>the</w:t>
      </w:r>
      <w:r w:rsidR="00D76F43" w:rsidRPr="00BC2436">
        <w:rPr>
          <w:rFonts w:ascii="Times New Roman" w:hAnsi="Times New Roman" w:cs="Times New Roman"/>
          <w:sz w:val="24"/>
          <w:szCs w:val="24"/>
        </w:rPr>
        <w:t xml:space="preserve"> South African case of </w:t>
      </w:r>
      <w:r w:rsidR="000E3392" w:rsidRPr="00BC2436">
        <w:rPr>
          <w:rFonts w:ascii="Times New Roman" w:hAnsi="Times New Roman" w:cs="Times New Roman"/>
          <w:i/>
          <w:iCs/>
          <w:sz w:val="24"/>
          <w:szCs w:val="24"/>
        </w:rPr>
        <w:t xml:space="preserve">Tsung </w:t>
      </w:r>
      <w:r w:rsidR="00D76F43" w:rsidRPr="00BC2436">
        <w:rPr>
          <w:rFonts w:ascii="Times New Roman" w:hAnsi="Times New Roman" w:cs="Times New Roman"/>
          <w:i/>
          <w:iCs/>
          <w:sz w:val="24"/>
          <w:szCs w:val="24"/>
        </w:rPr>
        <w:t>&amp; Anor</w:t>
      </w:r>
      <w:r w:rsidR="000E3392" w:rsidRPr="00BC2436">
        <w:rPr>
          <w:rFonts w:ascii="Times New Roman" w:hAnsi="Times New Roman" w:cs="Times New Roman"/>
          <w:i/>
          <w:iCs/>
          <w:sz w:val="24"/>
          <w:szCs w:val="24"/>
        </w:rPr>
        <w:t xml:space="preserve"> </w:t>
      </w:r>
      <w:r w:rsidR="000E3392" w:rsidRPr="00BC2436">
        <w:rPr>
          <w:rFonts w:ascii="Times New Roman" w:hAnsi="Times New Roman" w:cs="Times New Roman"/>
          <w:sz w:val="24"/>
          <w:szCs w:val="24"/>
        </w:rPr>
        <w:t>v</w:t>
      </w:r>
      <w:r w:rsidR="000E3392" w:rsidRPr="00BC2436">
        <w:rPr>
          <w:rFonts w:ascii="Times New Roman" w:hAnsi="Times New Roman" w:cs="Times New Roman"/>
          <w:i/>
          <w:iCs/>
          <w:sz w:val="24"/>
          <w:szCs w:val="24"/>
        </w:rPr>
        <w:t xml:space="preserve"> Industrial Development Corporation of South </w:t>
      </w:r>
      <w:r w:rsidR="00D76F43" w:rsidRPr="00BC2436">
        <w:rPr>
          <w:rFonts w:ascii="Times New Roman" w:hAnsi="Times New Roman" w:cs="Times New Roman"/>
          <w:i/>
          <w:iCs/>
          <w:sz w:val="24"/>
          <w:szCs w:val="24"/>
        </w:rPr>
        <w:t>Africa Ltd</w:t>
      </w:r>
      <w:r w:rsidR="000E3392" w:rsidRPr="00BC2436">
        <w:rPr>
          <w:rFonts w:ascii="Times New Roman" w:hAnsi="Times New Roman" w:cs="Times New Roman"/>
          <w:i/>
          <w:iCs/>
          <w:sz w:val="24"/>
          <w:szCs w:val="24"/>
        </w:rPr>
        <w:t xml:space="preserve"> </w:t>
      </w:r>
      <w:r w:rsidR="00D76F43" w:rsidRPr="00BC2436">
        <w:rPr>
          <w:rFonts w:ascii="Times New Roman" w:hAnsi="Times New Roman" w:cs="Times New Roman"/>
          <w:i/>
          <w:iCs/>
          <w:sz w:val="24"/>
          <w:szCs w:val="24"/>
        </w:rPr>
        <w:t>&amp; Anor</w:t>
      </w:r>
      <w:r w:rsidR="002C5DAA" w:rsidRPr="00BC2436">
        <w:rPr>
          <w:rFonts w:ascii="Times New Roman" w:hAnsi="Times New Roman" w:cs="Times New Roman"/>
          <w:sz w:val="24"/>
          <w:szCs w:val="24"/>
        </w:rPr>
        <w:t xml:space="preserve"> 2006 (4) SA 177 (SCA) the Court set out</w:t>
      </w:r>
      <w:r w:rsidR="008B70F6" w:rsidRPr="00BC2436">
        <w:rPr>
          <w:rFonts w:ascii="Times New Roman" w:hAnsi="Times New Roman" w:cs="Times New Roman"/>
          <w:sz w:val="24"/>
          <w:szCs w:val="24"/>
        </w:rPr>
        <w:t xml:space="preserve"> the history of how such cases</w:t>
      </w:r>
      <w:r w:rsidR="00242C34">
        <w:rPr>
          <w:rFonts w:ascii="Times New Roman" w:hAnsi="Times New Roman" w:cs="Times New Roman"/>
          <w:sz w:val="24"/>
          <w:szCs w:val="24"/>
        </w:rPr>
        <w:t xml:space="preserve"> have</w:t>
      </w:r>
      <w:r w:rsidR="000E3392" w:rsidRPr="00BC2436">
        <w:rPr>
          <w:rFonts w:ascii="Times New Roman" w:hAnsi="Times New Roman" w:cs="Times New Roman"/>
          <w:sz w:val="24"/>
          <w:szCs w:val="24"/>
        </w:rPr>
        <w:t xml:space="preserve"> evolv</w:t>
      </w:r>
      <w:r w:rsidR="00D76F43" w:rsidRPr="00BC2436">
        <w:rPr>
          <w:rFonts w:ascii="Times New Roman" w:hAnsi="Times New Roman" w:cs="Times New Roman"/>
          <w:sz w:val="24"/>
          <w:szCs w:val="24"/>
        </w:rPr>
        <w:t>e</w:t>
      </w:r>
      <w:r w:rsidR="003E0BAB">
        <w:rPr>
          <w:rFonts w:ascii="Times New Roman" w:hAnsi="Times New Roman" w:cs="Times New Roman"/>
          <w:sz w:val="24"/>
          <w:szCs w:val="24"/>
        </w:rPr>
        <w:t xml:space="preserve">d in the South African courts.  </w:t>
      </w:r>
      <w:r w:rsidR="000E3392" w:rsidRPr="00BC2436">
        <w:rPr>
          <w:rFonts w:ascii="Times New Roman" w:hAnsi="Times New Roman" w:cs="Times New Roman"/>
          <w:sz w:val="24"/>
          <w:szCs w:val="24"/>
        </w:rPr>
        <w:t>It states:</w:t>
      </w:r>
    </w:p>
    <w:p w14:paraId="1E46A071" w14:textId="4BD289AE" w:rsidR="000E3392" w:rsidRPr="00BC2436" w:rsidRDefault="000E3392" w:rsidP="003E0BAB">
      <w:pPr>
        <w:pStyle w:val="ListParagraph"/>
        <w:spacing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“The practice of arrest or attachment to found or confirm jurisdiction was firmly established in Holland by the 17</w:t>
      </w:r>
      <w:r w:rsidRPr="00BC2436">
        <w:rPr>
          <w:rFonts w:ascii="Times New Roman" w:hAnsi="Times New Roman" w:cs="Times New Roman"/>
          <w:sz w:val="24"/>
          <w:szCs w:val="24"/>
          <w:vertAlign w:val="superscript"/>
        </w:rPr>
        <w:t>th</w:t>
      </w:r>
      <w:r w:rsidRPr="00BC2436">
        <w:rPr>
          <w:rFonts w:ascii="Times New Roman" w:hAnsi="Times New Roman" w:cs="Times New Roman"/>
          <w:sz w:val="24"/>
          <w:szCs w:val="24"/>
        </w:rPr>
        <w:t xml:space="preserve"> Century in the interest of </w:t>
      </w:r>
      <w:proofErr w:type="spellStart"/>
      <w:r w:rsidRPr="00BC2436">
        <w:rPr>
          <w:rFonts w:ascii="Times New Roman" w:hAnsi="Times New Roman" w:cs="Times New Roman"/>
          <w:i/>
          <w:iCs/>
          <w:sz w:val="24"/>
          <w:szCs w:val="24"/>
        </w:rPr>
        <w:t>incolae</w:t>
      </w:r>
      <w:proofErr w:type="spellEnd"/>
      <w:r w:rsidRPr="00BC2436">
        <w:rPr>
          <w:rFonts w:ascii="Times New Roman" w:hAnsi="Times New Roman" w:cs="Times New Roman"/>
          <w:sz w:val="24"/>
          <w:szCs w:val="24"/>
        </w:rPr>
        <w:t xml:space="preserve"> and from considerations of commercial convenience. </w:t>
      </w:r>
      <w:r w:rsidR="00D76F43" w:rsidRPr="00BC2436">
        <w:rPr>
          <w:rFonts w:ascii="Times New Roman" w:hAnsi="Times New Roman" w:cs="Times New Roman"/>
          <w:sz w:val="24"/>
          <w:szCs w:val="24"/>
        </w:rPr>
        <w:t xml:space="preserve"> </w:t>
      </w:r>
      <w:r w:rsidRPr="00BC2436">
        <w:rPr>
          <w:rFonts w:ascii="Times New Roman" w:hAnsi="Times New Roman" w:cs="Times New Roman"/>
          <w:sz w:val="24"/>
          <w:szCs w:val="24"/>
        </w:rPr>
        <w:t xml:space="preserve">It enabled them to proceed in local courts against </w:t>
      </w:r>
      <w:proofErr w:type="spellStart"/>
      <w:r w:rsidRPr="00BC2436">
        <w:rPr>
          <w:rFonts w:ascii="Times New Roman" w:hAnsi="Times New Roman" w:cs="Times New Roman"/>
          <w:i/>
          <w:iCs/>
          <w:sz w:val="24"/>
          <w:szCs w:val="24"/>
        </w:rPr>
        <w:t>peregrini</w:t>
      </w:r>
      <w:proofErr w:type="spellEnd"/>
      <w:r w:rsidRPr="00BC2436">
        <w:rPr>
          <w:rFonts w:ascii="Times New Roman" w:hAnsi="Times New Roman" w:cs="Times New Roman"/>
          <w:sz w:val="24"/>
          <w:szCs w:val="24"/>
        </w:rPr>
        <w:t xml:space="preserve"> who were for the time being physically within the jurisdiction area of the court or possessed property</w:t>
      </w:r>
      <w:r w:rsidR="00D76F43" w:rsidRPr="00BC2436">
        <w:rPr>
          <w:rFonts w:ascii="Times New Roman" w:hAnsi="Times New Roman" w:cs="Times New Roman"/>
          <w:sz w:val="24"/>
          <w:szCs w:val="24"/>
        </w:rPr>
        <w:t xml:space="preserve"> there.  </w:t>
      </w:r>
      <w:r w:rsidRPr="00BC2436">
        <w:rPr>
          <w:rFonts w:ascii="Times New Roman" w:hAnsi="Times New Roman" w:cs="Times New Roman"/>
          <w:sz w:val="24"/>
          <w:szCs w:val="24"/>
        </w:rPr>
        <w:t>In addition to founding or confirming jurisdiction and to commence proceedings, an attachment had since those days an additional function and that was the provision of security enabling the plaintiff, eventually, to execute in his own jurisdiction.</w:t>
      </w:r>
      <w:r w:rsidR="00D76F43" w:rsidRPr="00BC2436">
        <w:rPr>
          <w:rFonts w:ascii="Times New Roman" w:hAnsi="Times New Roman" w:cs="Times New Roman"/>
          <w:sz w:val="24"/>
          <w:szCs w:val="24"/>
        </w:rPr>
        <w:t xml:space="preserve">  </w:t>
      </w:r>
      <w:r w:rsidRPr="00BC2436">
        <w:rPr>
          <w:rFonts w:ascii="Times New Roman" w:hAnsi="Times New Roman" w:cs="Times New Roman"/>
          <w:sz w:val="24"/>
          <w:szCs w:val="24"/>
        </w:rPr>
        <w:t xml:space="preserve">Pending the finalisation of the proceedings, the defendant could not alienate or </w:t>
      </w:r>
      <w:r w:rsidR="00D76F43" w:rsidRPr="00BC2436">
        <w:rPr>
          <w:rFonts w:ascii="Times New Roman" w:hAnsi="Times New Roman" w:cs="Times New Roman"/>
          <w:sz w:val="24"/>
          <w:szCs w:val="24"/>
        </w:rPr>
        <w:t xml:space="preserve">encumber the attached property.  </w:t>
      </w:r>
      <w:r w:rsidRPr="00BC2436">
        <w:rPr>
          <w:rFonts w:ascii="Times New Roman" w:hAnsi="Times New Roman" w:cs="Times New Roman"/>
          <w:sz w:val="24"/>
          <w:szCs w:val="24"/>
        </w:rPr>
        <w:t>This function of attachment has since repeatedly been highlighted by our courts, including by this Court some months ago.”</w:t>
      </w:r>
    </w:p>
    <w:p w14:paraId="1685D57C" w14:textId="77777777" w:rsidR="000E3392" w:rsidRPr="00BC2436" w:rsidRDefault="000E3392" w:rsidP="00BC2436">
      <w:pPr>
        <w:pStyle w:val="ListParagraph"/>
        <w:spacing w:after="0" w:line="480" w:lineRule="auto"/>
        <w:ind w:left="1418"/>
        <w:jc w:val="both"/>
        <w:rPr>
          <w:rFonts w:ascii="Times New Roman" w:hAnsi="Times New Roman" w:cs="Times New Roman"/>
          <w:sz w:val="24"/>
          <w:szCs w:val="24"/>
        </w:rPr>
      </w:pPr>
    </w:p>
    <w:p w14:paraId="275BC5FF" w14:textId="5FAD4D13" w:rsidR="000E3392" w:rsidRPr="00BC2436" w:rsidRDefault="00642732"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[2</w:t>
      </w:r>
      <w:r w:rsidR="004D66DA">
        <w:rPr>
          <w:rFonts w:ascii="Times New Roman" w:hAnsi="Times New Roman" w:cs="Times New Roman"/>
          <w:sz w:val="24"/>
          <w:szCs w:val="24"/>
        </w:rPr>
        <w:t>8</w:t>
      </w:r>
      <w:r w:rsidR="000E3392" w:rsidRPr="00BC2436">
        <w:rPr>
          <w:rFonts w:ascii="Times New Roman" w:hAnsi="Times New Roman" w:cs="Times New Roman"/>
          <w:sz w:val="24"/>
          <w:szCs w:val="24"/>
        </w:rPr>
        <w:t xml:space="preserve">] </w:t>
      </w:r>
      <w:r w:rsidR="000E3392" w:rsidRPr="00BC2436">
        <w:rPr>
          <w:rFonts w:ascii="Times New Roman" w:hAnsi="Times New Roman" w:cs="Times New Roman"/>
          <w:sz w:val="24"/>
          <w:szCs w:val="24"/>
        </w:rPr>
        <w:tab/>
        <w:t>In this jurisdiction, an application to confirm or found jurisdiction was originally founded at common law.</w:t>
      </w:r>
      <w:r w:rsidR="00D76F43" w:rsidRPr="00BC2436">
        <w:rPr>
          <w:rFonts w:ascii="Times New Roman" w:hAnsi="Times New Roman" w:cs="Times New Roman"/>
          <w:sz w:val="24"/>
          <w:szCs w:val="24"/>
        </w:rPr>
        <w:t xml:space="preserve">  </w:t>
      </w:r>
      <w:r w:rsidR="000E3392" w:rsidRPr="00BC2436">
        <w:rPr>
          <w:rFonts w:ascii="Times New Roman" w:hAnsi="Times New Roman" w:cs="Times New Roman"/>
          <w:sz w:val="24"/>
          <w:szCs w:val="24"/>
        </w:rPr>
        <w:t xml:space="preserve">In </w:t>
      </w:r>
      <w:proofErr w:type="spellStart"/>
      <w:r w:rsidR="000E3392" w:rsidRPr="00BC2436">
        <w:rPr>
          <w:rFonts w:ascii="Times New Roman" w:hAnsi="Times New Roman" w:cs="Times New Roman"/>
          <w:i/>
          <w:iCs/>
          <w:sz w:val="24"/>
          <w:szCs w:val="24"/>
        </w:rPr>
        <w:t>Stanmarker</w:t>
      </w:r>
      <w:proofErr w:type="spellEnd"/>
      <w:r w:rsidR="000E3392" w:rsidRPr="00BC2436">
        <w:rPr>
          <w:rFonts w:ascii="Times New Roman" w:hAnsi="Times New Roman" w:cs="Times New Roman"/>
          <w:i/>
          <w:iCs/>
          <w:sz w:val="24"/>
          <w:szCs w:val="24"/>
        </w:rPr>
        <w:t xml:space="preserve"> Mining (Pvt) Ltd </w:t>
      </w:r>
      <w:r w:rsidR="000E3392" w:rsidRPr="00BC2436">
        <w:rPr>
          <w:rFonts w:ascii="Times New Roman" w:hAnsi="Times New Roman" w:cs="Times New Roman"/>
          <w:sz w:val="24"/>
          <w:szCs w:val="24"/>
        </w:rPr>
        <w:t>v</w:t>
      </w:r>
      <w:r w:rsidR="000E3392" w:rsidRPr="00BC2436">
        <w:rPr>
          <w:rFonts w:ascii="Times New Roman" w:hAnsi="Times New Roman" w:cs="Times New Roman"/>
          <w:i/>
          <w:iCs/>
          <w:sz w:val="24"/>
          <w:szCs w:val="24"/>
        </w:rPr>
        <w:t xml:space="preserve"> </w:t>
      </w:r>
      <w:proofErr w:type="spellStart"/>
      <w:r w:rsidR="000E3392" w:rsidRPr="00BC2436">
        <w:rPr>
          <w:rFonts w:ascii="Times New Roman" w:hAnsi="Times New Roman" w:cs="Times New Roman"/>
          <w:i/>
          <w:iCs/>
          <w:sz w:val="24"/>
          <w:szCs w:val="24"/>
        </w:rPr>
        <w:t>Metallon</w:t>
      </w:r>
      <w:proofErr w:type="spellEnd"/>
      <w:r w:rsidR="000E3392" w:rsidRPr="00BC2436">
        <w:rPr>
          <w:rFonts w:ascii="Times New Roman" w:hAnsi="Times New Roman" w:cs="Times New Roman"/>
          <w:i/>
          <w:iCs/>
          <w:sz w:val="24"/>
          <w:szCs w:val="24"/>
        </w:rPr>
        <w:t xml:space="preserve"> Corporation Ltd</w:t>
      </w:r>
      <w:r w:rsidR="000E3392" w:rsidRPr="00BC2436">
        <w:rPr>
          <w:rFonts w:ascii="Times New Roman" w:hAnsi="Times New Roman" w:cs="Times New Roman"/>
          <w:sz w:val="24"/>
          <w:szCs w:val="24"/>
        </w:rPr>
        <w:t xml:space="preserve"> 2004 (1) ZLR 45 at p 49A - G S</w:t>
      </w:r>
      <w:r w:rsidR="00D76F43" w:rsidRPr="00BC2436">
        <w:rPr>
          <w:rFonts w:ascii="Times New Roman" w:hAnsi="Times New Roman" w:cs="Times New Roman"/>
          <w:smallCaps/>
          <w:sz w:val="24"/>
          <w:szCs w:val="24"/>
        </w:rPr>
        <w:t>andura</w:t>
      </w:r>
      <w:r w:rsidR="000E3392" w:rsidRPr="00BC2436">
        <w:rPr>
          <w:rFonts w:ascii="Times New Roman" w:hAnsi="Times New Roman" w:cs="Times New Roman"/>
          <w:sz w:val="24"/>
          <w:szCs w:val="24"/>
        </w:rPr>
        <w:t xml:space="preserve"> JA discussed the foundation of such applications in Zimbabwe and the effect of the legislative intervention that took place. He states:  </w:t>
      </w:r>
    </w:p>
    <w:p w14:paraId="60882EA4" w14:textId="71BC9862" w:rsidR="00354C03" w:rsidRDefault="000E3392" w:rsidP="00741FFC">
      <w:pPr>
        <w:pStyle w:val="ListParagraph"/>
        <w:spacing w:after="0"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 xml:space="preserve">“The common law position on the attachment of property in order to confirm jurisdiction was set out by </w:t>
      </w:r>
      <w:r w:rsidRPr="00BC2436">
        <w:rPr>
          <w:rFonts w:ascii="Times New Roman" w:hAnsi="Times New Roman" w:cs="Times New Roman"/>
          <w:smallCaps/>
          <w:sz w:val="24"/>
          <w:szCs w:val="24"/>
        </w:rPr>
        <w:t>B</w:t>
      </w:r>
      <w:r w:rsidR="00D76F43" w:rsidRPr="00BC2436">
        <w:rPr>
          <w:rFonts w:ascii="Times New Roman" w:hAnsi="Times New Roman" w:cs="Times New Roman"/>
          <w:smallCaps/>
          <w:sz w:val="24"/>
          <w:szCs w:val="24"/>
        </w:rPr>
        <w:t>eck</w:t>
      </w:r>
      <w:r w:rsidRPr="00BC2436">
        <w:rPr>
          <w:rFonts w:ascii="Times New Roman" w:hAnsi="Times New Roman" w:cs="Times New Roman"/>
          <w:smallCaps/>
          <w:sz w:val="24"/>
          <w:szCs w:val="24"/>
        </w:rPr>
        <w:t xml:space="preserve"> </w:t>
      </w:r>
      <w:r w:rsidRPr="00BC2436">
        <w:rPr>
          <w:rFonts w:ascii="Times New Roman" w:hAnsi="Times New Roman" w:cs="Times New Roman"/>
          <w:sz w:val="24"/>
          <w:szCs w:val="24"/>
        </w:rPr>
        <w:t xml:space="preserve">J (as he then was) in </w:t>
      </w:r>
      <w:r w:rsidRPr="00BC2436">
        <w:rPr>
          <w:rFonts w:ascii="Times New Roman" w:hAnsi="Times New Roman" w:cs="Times New Roman"/>
          <w:i/>
          <w:iCs/>
          <w:sz w:val="24"/>
          <w:szCs w:val="24"/>
        </w:rPr>
        <w:t xml:space="preserve">African Distillers Ltd </w:t>
      </w:r>
      <w:r w:rsidRPr="00BC2436">
        <w:rPr>
          <w:rFonts w:ascii="Times New Roman" w:hAnsi="Times New Roman" w:cs="Times New Roman"/>
          <w:sz w:val="24"/>
          <w:szCs w:val="24"/>
        </w:rPr>
        <w:t xml:space="preserve">v </w:t>
      </w:r>
      <w:proofErr w:type="spellStart"/>
      <w:r w:rsidRPr="00BC2436">
        <w:rPr>
          <w:rFonts w:ascii="Times New Roman" w:hAnsi="Times New Roman" w:cs="Times New Roman"/>
          <w:i/>
          <w:iCs/>
          <w:sz w:val="24"/>
          <w:szCs w:val="24"/>
        </w:rPr>
        <w:t>Zietkiewicz</w:t>
      </w:r>
      <w:proofErr w:type="spellEnd"/>
      <w:r w:rsidRPr="00BC2436">
        <w:rPr>
          <w:rFonts w:ascii="Times New Roman" w:hAnsi="Times New Roman" w:cs="Times New Roman"/>
          <w:i/>
          <w:iCs/>
          <w:sz w:val="24"/>
          <w:szCs w:val="24"/>
        </w:rPr>
        <w:t xml:space="preserve"> </w:t>
      </w:r>
      <w:r w:rsidR="00D76F43" w:rsidRPr="00BC2436">
        <w:rPr>
          <w:rFonts w:ascii="Times New Roman" w:hAnsi="Times New Roman" w:cs="Times New Roman"/>
          <w:i/>
          <w:iCs/>
          <w:sz w:val="24"/>
          <w:szCs w:val="24"/>
        </w:rPr>
        <w:t>&amp;</w:t>
      </w:r>
      <w:r w:rsidRPr="00BC2436">
        <w:rPr>
          <w:rFonts w:ascii="Times New Roman" w:hAnsi="Times New Roman" w:cs="Times New Roman"/>
          <w:i/>
          <w:iCs/>
          <w:sz w:val="24"/>
          <w:szCs w:val="24"/>
        </w:rPr>
        <w:t xml:space="preserve"> </w:t>
      </w:r>
      <w:proofErr w:type="spellStart"/>
      <w:r w:rsidRPr="00BC2436">
        <w:rPr>
          <w:rFonts w:ascii="Times New Roman" w:hAnsi="Times New Roman" w:cs="Times New Roman"/>
          <w:i/>
          <w:iCs/>
          <w:sz w:val="24"/>
          <w:szCs w:val="24"/>
        </w:rPr>
        <w:t>Ors</w:t>
      </w:r>
      <w:proofErr w:type="spellEnd"/>
      <w:r w:rsidRPr="00BC2436">
        <w:rPr>
          <w:rFonts w:ascii="Times New Roman" w:hAnsi="Times New Roman" w:cs="Times New Roman"/>
          <w:sz w:val="24"/>
          <w:szCs w:val="24"/>
        </w:rPr>
        <w:t xml:space="preserve"> 1980 ZLR 135 (GD) at 136 F-H as follows:</w:t>
      </w:r>
    </w:p>
    <w:p w14:paraId="207C53A6" w14:textId="77777777" w:rsidR="008A069F" w:rsidRPr="00BC2436" w:rsidRDefault="008A069F" w:rsidP="00BC2436">
      <w:pPr>
        <w:pStyle w:val="ListParagraph"/>
        <w:spacing w:after="0" w:line="240" w:lineRule="auto"/>
        <w:ind w:left="1134"/>
        <w:jc w:val="both"/>
        <w:rPr>
          <w:rFonts w:ascii="Times New Roman" w:hAnsi="Times New Roman" w:cs="Times New Roman"/>
          <w:sz w:val="24"/>
          <w:szCs w:val="24"/>
        </w:rPr>
      </w:pPr>
    </w:p>
    <w:p w14:paraId="775C86D4" w14:textId="4153CC5D" w:rsidR="00D76F43" w:rsidRPr="008A069F" w:rsidRDefault="000E3392" w:rsidP="00741FFC">
      <w:pPr>
        <w:pStyle w:val="ListParagraph"/>
        <w:spacing w:after="0" w:line="240" w:lineRule="auto"/>
        <w:ind w:left="2160"/>
        <w:jc w:val="both"/>
        <w:rPr>
          <w:rFonts w:ascii="Times New Roman" w:hAnsi="Times New Roman" w:cs="Times New Roman"/>
          <w:sz w:val="24"/>
          <w:szCs w:val="24"/>
        </w:rPr>
      </w:pPr>
      <w:r w:rsidRPr="00BC2436">
        <w:rPr>
          <w:rFonts w:ascii="Times New Roman" w:hAnsi="Times New Roman" w:cs="Times New Roman"/>
          <w:sz w:val="24"/>
          <w:szCs w:val="24"/>
        </w:rPr>
        <w:t>‘The well settled common law for which there is no dearth of judicial authority, is that for claims that sound in money brought by an</w:t>
      </w:r>
      <w:r w:rsidRPr="00BC2436">
        <w:rPr>
          <w:rFonts w:ascii="Times New Roman" w:hAnsi="Times New Roman" w:cs="Times New Roman"/>
          <w:i/>
          <w:iCs/>
          <w:sz w:val="24"/>
          <w:szCs w:val="24"/>
        </w:rPr>
        <w:t xml:space="preserve"> </w:t>
      </w:r>
      <w:proofErr w:type="spellStart"/>
      <w:r w:rsidRPr="00BC2436">
        <w:rPr>
          <w:rFonts w:ascii="Times New Roman" w:hAnsi="Times New Roman" w:cs="Times New Roman"/>
          <w:i/>
          <w:iCs/>
          <w:sz w:val="24"/>
          <w:szCs w:val="24"/>
        </w:rPr>
        <w:t>incola</w:t>
      </w:r>
      <w:proofErr w:type="spellEnd"/>
      <w:r w:rsidRPr="00BC2436">
        <w:rPr>
          <w:rFonts w:ascii="Times New Roman" w:hAnsi="Times New Roman" w:cs="Times New Roman"/>
          <w:sz w:val="24"/>
          <w:szCs w:val="24"/>
        </w:rPr>
        <w:t xml:space="preserve"> or a </w:t>
      </w:r>
      <w:proofErr w:type="spellStart"/>
      <w:r w:rsidRPr="00BC2436">
        <w:rPr>
          <w:rFonts w:ascii="Times New Roman" w:hAnsi="Times New Roman" w:cs="Times New Roman"/>
          <w:i/>
          <w:iCs/>
          <w:sz w:val="24"/>
          <w:szCs w:val="24"/>
        </w:rPr>
        <w:t>peregrinus</w:t>
      </w:r>
      <w:proofErr w:type="spellEnd"/>
      <w:r w:rsidRPr="00BC2436">
        <w:rPr>
          <w:rFonts w:ascii="Times New Roman" w:hAnsi="Times New Roman" w:cs="Times New Roman"/>
          <w:sz w:val="24"/>
          <w:szCs w:val="24"/>
        </w:rPr>
        <w:t xml:space="preserve"> against a</w:t>
      </w:r>
      <w:r w:rsidRPr="00BC2436">
        <w:rPr>
          <w:rFonts w:ascii="Times New Roman" w:hAnsi="Times New Roman" w:cs="Times New Roman"/>
          <w:i/>
          <w:sz w:val="24"/>
          <w:szCs w:val="24"/>
        </w:rPr>
        <w:t xml:space="preserve"> peregrinus</w:t>
      </w:r>
      <w:r w:rsidRPr="00BC2436">
        <w:rPr>
          <w:rFonts w:ascii="Times New Roman" w:hAnsi="Times New Roman" w:cs="Times New Roman"/>
          <w:sz w:val="24"/>
          <w:szCs w:val="24"/>
        </w:rPr>
        <w:t xml:space="preserve">, there must be an arrest of the person of the defendant </w:t>
      </w:r>
      <w:r w:rsidRPr="00BC2436">
        <w:rPr>
          <w:rFonts w:ascii="Times New Roman" w:hAnsi="Times New Roman" w:cs="Times New Roman"/>
          <w:i/>
          <w:sz w:val="24"/>
          <w:szCs w:val="24"/>
        </w:rPr>
        <w:t>peregrinus</w:t>
      </w:r>
      <w:r w:rsidRPr="00BC2436">
        <w:rPr>
          <w:rFonts w:ascii="Times New Roman" w:hAnsi="Times New Roman" w:cs="Times New Roman"/>
          <w:sz w:val="24"/>
          <w:szCs w:val="24"/>
        </w:rPr>
        <w:t xml:space="preserve"> or an attachment of his property within the territorial jurisdiction of the Court in order to found jurisdiction, or to confirm jurisdiction in those cases where some other jurisdictional ground exists in relation to the claim……. Such arrests or attachments are necessary in order to satisfy, albeit only partially and imperfectly in some cases, the doctrine of effectiveness, for the court will not concern itself with suits in which the resulting judgment will be no more than a </w:t>
      </w:r>
      <w:proofErr w:type="spellStart"/>
      <w:r w:rsidRPr="00BC2436">
        <w:rPr>
          <w:rFonts w:ascii="Times New Roman" w:hAnsi="Times New Roman" w:cs="Times New Roman"/>
          <w:i/>
          <w:sz w:val="24"/>
          <w:szCs w:val="24"/>
        </w:rPr>
        <w:t>brutum</w:t>
      </w:r>
      <w:proofErr w:type="spellEnd"/>
      <w:r w:rsidRPr="00BC2436">
        <w:rPr>
          <w:rFonts w:ascii="Times New Roman" w:hAnsi="Times New Roman" w:cs="Times New Roman"/>
          <w:i/>
          <w:sz w:val="24"/>
          <w:szCs w:val="24"/>
        </w:rPr>
        <w:t xml:space="preserve"> </w:t>
      </w:r>
      <w:proofErr w:type="spellStart"/>
      <w:r w:rsidRPr="00BC2436">
        <w:rPr>
          <w:rFonts w:ascii="Times New Roman" w:hAnsi="Times New Roman" w:cs="Times New Roman"/>
          <w:i/>
          <w:sz w:val="24"/>
          <w:szCs w:val="24"/>
        </w:rPr>
        <w:t>f</w:t>
      </w:r>
      <w:r w:rsidR="00D76F43" w:rsidRPr="00BC2436">
        <w:rPr>
          <w:rFonts w:ascii="Times New Roman" w:hAnsi="Times New Roman" w:cs="Times New Roman"/>
          <w:i/>
          <w:sz w:val="24"/>
          <w:szCs w:val="24"/>
        </w:rPr>
        <w:t>ulmen</w:t>
      </w:r>
      <w:proofErr w:type="spellEnd"/>
      <w:r w:rsidR="008A069F">
        <w:rPr>
          <w:rFonts w:ascii="Times New Roman" w:hAnsi="Times New Roman" w:cs="Times New Roman"/>
          <w:i/>
          <w:sz w:val="24"/>
          <w:szCs w:val="24"/>
        </w:rPr>
        <w:t xml:space="preserve"> </w:t>
      </w:r>
      <w:r w:rsidR="00D76F43" w:rsidRPr="00BC2436">
        <w:rPr>
          <w:rFonts w:ascii="Times New Roman" w:hAnsi="Times New Roman" w:cs="Times New Roman"/>
          <w:i/>
          <w:sz w:val="24"/>
          <w:szCs w:val="24"/>
        </w:rPr>
        <w:t>…</w:t>
      </w:r>
      <w:r w:rsidR="00D76F43" w:rsidRPr="008A069F">
        <w:rPr>
          <w:rFonts w:ascii="Times New Roman" w:hAnsi="Times New Roman" w:cs="Times New Roman"/>
          <w:sz w:val="24"/>
          <w:szCs w:val="24"/>
        </w:rPr>
        <w:t>’</w:t>
      </w:r>
    </w:p>
    <w:p w14:paraId="22B7057D" w14:textId="77777777" w:rsidR="00D76F43" w:rsidRPr="00BC2436" w:rsidRDefault="00D76F43" w:rsidP="00BC2436">
      <w:pPr>
        <w:pStyle w:val="ListParagraph"/>
        <w:spacing w:line="240" w:lineRule="auto"/>
        <w:ind w:left="1134"/>
        <w:jc w:val="both"/>
        <w:rPr>
          <w:rFonts w:ascii="Times New Roman" w:hAnsi="Times New Roman" w:cs="Times New Roman"/>
          <w:sz w:val="24"/>
          <w:szCs w:val="24"/>
        </w:rPr>
      </w:pPr>
    </w:p>
    <w:p w14:paraId="1E214845" w14:textId="77777777" w:rsidR="000E3392" w:rsidRDefault="000E3392" w:rsidP="00BC2436">
      <w:pPr>
        <w:pStyle w:val="ListParagraph"/>
        <w:spacing w:line="240" w:lineRule="auto"/>
        <w:ind w:left="1134"/>
        <w:jc w:val="both"/>
        <w:rPr>
          <w:rFonts w:ascii="Times New Roman" w:hAnsi="Times New Roman" w:cs="Times New Roman"/>
          <w:sz w:val="24"/>
          <w:szCs w:val="24"/>
        </w:rPr>
      </w:pPr>
      <w:r w:rsidRPr="00BC2436">
        <w:rPr>
          <w:rFonts w:ascii="Times New Roman" w:hAnsi="Times New Roman" w:cs="Times New Roman"/>
          <w:sz w:val="24"/>
          <w:szCs w:val="24"/>
        </w:rPr>
        <w:t>The common law position was altered by s 15 of the High Court of Zimbabwe Act [</w:t>
      </w:r>
      <w:r w:rsidRPr="00BC2436">
        <w:rPr>
          <w:rFonts w:ascii="Times New Roman" w:hAnsi="Times New Roman" w:cs="Times New Roman"/>
          <w:i/>
          <w:iCs/>
          <w:sz w:val="24"/>
          <w:szCs w:val="24"/>
        </w:rPr>
        <w:t>Chapter 7:06</w:t>
      </w:r>
      <w:r w:rsidRPr="00BC2436">
        <w:rPr>
          <w:rFonts w:ascii="Times New Roman" w:hAnsi="Times New Roman" w:cs="Times New Roman"/>
          <w:sz w:val="24"/>
          <w:szCs w:val="24"/>
        </w:rPr>
        <w:t>] which reads as follows:</w:t>
      </w:r>
    </w:p>
    <w:p w14:paraId="5CA1DD05" w14:textId="77777777" w:rsidR="008A069F" w:rsidRPr="00BC2436" w:rsidRDefault="008A069F" w:rsidP="008A069F">
      <w:pPr>
        <w:pStyle w:val="ListParagraph"/>
        <w:spacing w:after="0" w:line="240" w:lineRule="auto"/>
        <w:ind w:left="1134"/>
        <w:jc w:val="both"/>
        <w:rPr>
          <w:rFonts w:ascii="Times New Roman" w:hAnsi="Times New Roman" w:cs="Times New Roman"/>
          <w:sz w:val="24"/>
          <w:szCs w:val="24"/>
        </w:rPr>
      </w:pPr>
    </w:p>
    <w:p w14:paraId="7DDE4F50" w14:textId="77777777" w:rsidR="000E3392" w:rsidRPr="00BC2436" w:rsidRDefault="000E3392" w:rsidP="00BC2436">
      <w:pPr>
        <w:pStyle w:val="ListParagraph"/>
        <w:spacing w:after="0" w:line="240" w:lineRule="auto"/>
        <w:ind w:left="1701"/>
        <w:jc w:val="both"/>
        <w:rPr>
          <w:rFonts w:ascii="Times New Roman" w:hAnsi="Times New Roman" w:cs="Times New Roman"/>
          <w:sz w:val="24"/>
          <w:szCs w:val="24"/>
        </w:rPr>
      </w:pPr>
      <w:r w:rsidRPr="00BC2436">
        <w:rPr>
          <w:rFonts w:ascii="Times New Roman" w:hAnsi="Times New Roman" w:cs="Times New Roman"/>
          <w:sz w:val="24"/>
          <w:szCs w:val="24"/>
        </w:rPr>
        <w:lastRenderedPageBreak/>
        <w:t>‘In any case in which the High Court may exercise jurisdiction founded on or confirmed by the arrest of any person or the attachment of any property, the High Court may permit or direct the issue of process, within such period as the court may specify, for service either in or outside Zimbabwe without ordering such arrest or attachment, if the High Court is satisfied that the person or property concerned is within Zimbabwe and is capable of being arrested or attached, and the jurisdiction of the High Court in the matter shall be founded or confirmed, as the case may be, by the issue of such process.’</w:t>
      </w:r>
    </w:p>
    <w:p w14:paraId="388BE4E3" w14:textId="77777777" w:rsidR="00354C03" w:rsidRPr="00BC2436" w:rsidRDefault="00354C03" w:rsidP="00BC2436">
      <w:pPr>
        <w:spacing w:after="0" w:line="240" w:lineRule="auto"/>
        <w:ind w:left="1134"/>
        <w:jc w:val="both"/>
        <w:rPr>
          <w:rFonts w:ascii="Times New Roman" w:hAnsi="Times New Roman" w:cs="Times New Roman"/>
          <w:sz w:val="24"/>
          <w:szCs w:val="24"/>
        </w:rPr>
      </w:pPr>
    </w:p>
    <w:p w14:paraId="0AEEB12E" w14:textId="77AE551A" w:rsidR="000E3392" w:rsidRPr="00BC2436" w:rsidRDefault="000E3392" w:rsidP="00016C5C">
      <w:pPr>
        <w:spacing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Thus, whereas under common law “there must be an arrest of the person of the defendant</w:t>
      </w:r>
      <w:r w:rsidRPr="00BC2436">
        <w:rPr>
          <w:rFonts w:ascii="Times New Roman" w:hAnsi="Times New Roman" w:cs="Times New Roman"/>
          <w:i/>
          <w:sz w:val="24"/>
          <w:szCs w:val="24"/>
        </w:rPr>
        <w:t xml:space="preserve"> </w:t>
      </w:r>
      <w:proofErr w:type="spellStart"/>
      <w:r w:rsidRPr="00BC2436">
        <w:rPr>
          <w:rFonts w:ascii="Times New Roman" w:hAnsi="Times New Roman" w:cs="Times New Roman"/>
          <w:i/>
          <w:sz w:val="24"/>
          <w:szCs w:val="24"/>
        </w:rPr>
        <w:t>peregrinus</w:t>
      </w:r>
      <w:proofErr w:type="spellEnd"/>
      <w:r w:rsidRPr="00BC2436">
        <w:rPr>
          <w:rFonts w:ascii="Times New Roman" w:hAnsi="Times New Roman" w:cs="Times New Roman"/>
          <w:sz w:val="24"/>
          <w:szCs w:val="24"/>
        </w:rPr>
        <w:t xml:space="preserve"> or an attachment of his property within the territorial jurisdiction of the court in order to found jurisdiction, or to confirm jurisdiction in those cases where some other jurisdictional ground exists in relation to the claim” the court now has a discretion as to whether the arrest </w:t>
      </w:r>
      <w:r w:rsidR="000E6B96">
        <w:rPr>
          <w:rFonts w:ascii="Times New Roman" w:hAnsi="Times New Roman" w:cs="Times New Roman"/>
          <w:sz w:val="24"/>
          <w:szCs w:val="24"/>
        </w:rPr>
        <w:t xml:space="preserve">of </w:t>
      </w:r>
      <w:r w:rsidRPr="00BC2436">
        <w:rPr>
          <w:rFonts w:ascii="Times New Roman" w:hAnsi="Times New Roman" w:cs="Times New Roman"/>
          <w:sz w:val="24"/>
          <w:szCs w:val="24"/>
        </w:rPr>
        <w:t>the defendant</w:t>
      </w:r>
      <w:r w:rsidRPr="00BC2436">
        <w:rPr>
          <w:rFonts w:ascii="Times New Roman" w:hAnsi="Times New Roman" w:cs="Times New Roman"/>
          <w:i/>
          <w:sz w:val="24"/>
          <w:szCs w:val="24"/>
        </w:rPr>
        <w:t xml:space="preserve"> peregrinus</w:t>
      </w:r>
      <w:r w:rsidRPr="00BC2436">
        <w:rPr>
          <w:rFonts w:ascii="Times New Roman" w:hAnsi="Times New Roman" w:cs="Times New Roman"/>
          <w:sz w:val="24"/>
          <w:szCs w:val="24"/>
        </w:rPr>
        <w:t xml:space="preserve"> or the attachment of h</w:t>
      </w:r>
      <w:r w:rsidR="00354C03" w:rsidRPr="00BC2436">
        <w:rPr>
          <w:rFonts w:ascii="Times New Roman" w:hAnsi="Times New Roman" w:cs="Times New Roman"/>
          <w:sz w:val="24"/>
          <w:szCs w:val="24"/>
        </w:rPr>
        <w:t xml:space="preserve">is property should be ordered.  </w:t>
      </w:r>
      <w:r w:rsidRPr="00BC2436">
        <w:rPr>
          <w:rFonts w:ascii="Times New Roman" w:hAnsi="Times New Roman" w:cs="Times New Roman"/>
          <w:sz w:val="24"/>
          <w:szCs w:val="24"/>
        </w:rPr>
        <w:t xml:space="preserve">However, the plaintiff still has to show that the defendant </w:t>
      </w:r>
      <w:r w:rsidRPr="00BC2436">
        <w:rPr>
          <w:rFonts w:ascii="Times New Roman" w:hAnsi="Times New Roman" w:cs="Times New Roman"/>
          <w:i/>
          <w:sz w:val="24"/>
          <w:szCs w:val="24"/>
        </w:rPr>
        <w:t>peregrinus</w:t>
      </w:r>
      <w:r w:rsidRPr="00BC2436">
        <w:rPr>
          <w:rFonts w:ascii="Times New Roman" w:hAnsi="Times New Roman" w:cs="Times New Roman"/>
          <w:sz w:val="24"/>
          <w:szCs w:val="24"/>
        </w:rPr>
        <w:t xml:space="preserve"> is within Zimbabwe or that property belonging to the defendant</w:t>
      </w:r>
      <w:r w:rsidRPr="00BC2436">
        <w:rPr>
          <w:rFonts w:ascii="Times New Roman" w:hAnsi="Times New Roman" w:cs="Times New Roman"/>
          <w:i/>
          <w:sz w:val="24"/>
          <w:szCs w:val="24"/>
        </w:rPr>
        <w:t xml:space="preserve"> peregrinus</w:t>
      </w:r>
      <w:r w:rsidRPr="00BC2436">
        <w:rPr>
          <w:rFonts w:ascii="Times New Roman" w:hAnsi="Times New Roman" w:cs="Times New Roman"/>
          <w:sz w:val="24"/>
          <w:szCs w:val="24"/>
        </w:rPr>
        <w:t xml:space="preserve"> is within Zimbabwe and is capable of being attached.</w:t>
      </w:r>
      <w:r w:rsidR="00455A28">
        <w:rPr>
          <w:rFonts w:ascii="Times New Roman" w:hAnsi="Times New Roman" w:cs="Times New Roman"/>
          <w:sz w:val="24"/>
          <w:szCs w:val="24"/>
        </w:rPr>
        <w:t>’</w:t>
      </w:r>
      <w:r w:rsidRPr="00BC2436">
        <w:rPr>
          <w:rFonts w:ascii="Times New Roman" w:hAnsi="Times New Roman" w:cs="Times New Roman"/>
          <w:sz w:val="24"/>
          <w:szCs w:val="24"/>
        </w:rPr>
        <w:t>”</w:t>
      </w:r>
    </w:p>
    <w:p w14:paraId="51239B94" w14:textId="77777777" w:rsidR="00354C03" w:rsidRPr="00BC2436" w:rsidRDefault="00354C03" w:rsidP="00BC2436">
      <w:pPr>
        <w:spacing w:after="0" w:line="240" w:lineRule="auto"/>
        <w:ind w:left="567" w:hanging="567"/>
        <w:jc w:val="both"/>
        <w:rPr>
          <w:rFonts w:ascii="Times New Roman" w:hAnsi="Times New Roman" w:cs="Times New Roman"/>
          <w:sz w:val="24"/>
          <w:szCs w:val="24"/>
        </w:rPr>
      </w:pPr>
    </w:p>
    <w:p w14:paraId="020FDDEC" w14:textId="03DD1061" w:rsidR="000E3392" w:rsidRPr="00BC2436" w:rsidRDefault="00E4271D"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w:t>
      </w:r>
      <w:r w:rsidR="00642732" w:rsidRPr="00BC2436">
        <w:rPr>
          <w:rFonts w:ascii="Times New Roman" w:hAnsi="Times New Roman" w:cs="Times New Roman"/>
          <w:sz w:val="24"/>
          <w:szCs w:val="24"/>
        </w:rPr>
        <w:t>2</w:t>
      </w:r>
      <w:r w:rsidR="004D66DA">
        <w:rPr>
          <w:rFonts w:ascii="Times New Roman" w:hAnsi="Times New Roman" w:cs="Times New Roman"/>
          <w:sz w:val="24"/>
          <w:szCs w:val="24"/>
        </w:rPr>
        <w:t>9</w:t>
      </w:r>
      <w:r w:rsidR="000E3392" w:rsidRPr="00BC2436">
        <w:rPr>
          <w:rFonts w:ascii="Times New Roman" w:hAnsi="Times New Roman" w:cs="Times New Roman"/>
          <w:sz w:val="24"/>
          <w:szCs w:val="24"/>
        </w:rPr>
        <w:t xml:space="preserve">] </w:t>
      </w:r>
      <w:r w:rsidR="00D441FC" w:rsidRPr="00BC2436">
        <w:rPr>
          <w:rFonts w:ascii="Times New Roman" w:hAnsi="Times New Roman" w:cs="Times New Roman"/>
          <w:sz w:val="24"/>
          <w:szCs w:val="24"/>
        </w:rPr>
        <w:tab/>
        <w:t>As can be seen from the above cases the law</w:t>
      </w:r>
      <w:r w:rsidR="00C413F1" w:rsidRPr="00BC2436">
        <w:rPr>
          <w:rFonts w:ascii="Times New Roman" w:hAnsi="Times New Roman" w:cs="Times New Roman"/>
          <w:sz w:val="24"/>
          <w:szCs w:val="24"/>
        </w:rPr>
        <w:t>s in South Africa and Zimbabwe are</w:t>
      </w:r>
      <w:r w:rsidR="00354C03" w:rsidRPr="00BC2436">
        <w:rPr>
          <w:rFonts w:ascii="Times New Roman" w:hAnsi="Times New Roman" w:cs="Times New Roman"/>
          <w:sz w:val="24"/>
          <w:szCs w:val="24"/>
        </w:rPr>
        <w:t xml:space="preserve"> very similar.  </w:t>
      </w:r>
      <w:r w:rsidR="00D441FC" w:rsidRPr="00BC2436">
        <w:rPr>
          <w:rFonts w:ascii="Times New Roman" w:hAnsi="Times New Roman" w:cs="Times New Roman"/>
          <w:sz w:val="24"/>
          <w:szCs w:val="24"/>
        </w:rPr>
        <w:t>The requirements for establishing the right to attach property in order to found or con</w:t>
      </w:r>
      <w:r w:rsidR="00354C03" w:rsidRPr="00BC2436">
        <w:rPr>
          <w:rFonts w:ascii="Times New Roman" w:hAnsi="Times New Roman" w:cs="Times New Roman"/>
          <w:sz w:val="24"/>
          <w:szCs w:val="24"/>
        </w:rPr>
        <w:t xml:space="preserve">firm jurisdiction are the same.  </w:t>
      </w:r>
      <w:r w:rsidR="00D441FC" w:rsidRPr="00BC2436">
        <w:rPr>
          <w:rFonts w:ascii="Times New Roman" w:hAnsi="Times New Roman" w:cs="Times New Roman"/>
          <w:sz w:val="24"/>
          <w:szCs w:val="24"/>
        </w:rPr>
        <w:t>The only difference relates to the discretion granted in this jurisdiction through</w:t>
      </w:r>
      <w:r w:rsidR="000E3392" w:rsidRPr="00BC2436">
        <w:rPr>
          <w:rFonts w:ascii="Times New Roman" w:hAnsi="Times New Roman" w:cs="Times New Roman"/>
          <w:sz w:val="24"/>
          <w:szCs w:val="24"/>
        </w:rPr>
        <w:t xml:space="preserve"> s 15 of the High Court Act [</w:t>
      </w:r>
      <w:r w:rsidR="000E3392" w:rsidRPr="00BC2436">
        <w:rPr>
          <w:rFonts w:ascii="Times New Roman" w:hAnsi="Times New Roman" w:cs="Times New Roman"/>
          <w:i/>
          <w:iCs/>
          <w:sz w:val="24"/>
          <w:szCs w:val="24"/>
        </w:rPr>
        <w:t>Chapter 7:06</w:t>
      </w:r>
      <w:r w:rsidR="000E3392" w:rsidRPr="00BC2436">
        <w:rPr>
          <w:rFonts w:ascii="Times New Roman" w:hAnsi="Times New Roman" w:cs="Times New Roman"/>
          <w:sz w:val="24"/>
          <w:szCs w:val="24"/>
        </w:rPr>
        <w:t xml:space="preserve">], </w:t>
      </w:r>
      <w:r w:rsidR="00D441FC" w:rsidRPr="00BC2436">
        <w:rPr>
          <w:rFonts w:ascii="Times New Roman" w:hAnsi="Times New Roman" w:cs="Times New Roman"/>
          <w:sz w:val="24"/>
          <w:szCs w:val="24"/>
        </w:rPr>
        <w:t xml:space="preserve">which, </w:t>
      </w:r>
      <w:r w:rsidR="000E3392" w:rsidRPr="00BC2436">
        <w:rPr>
          <w:rFonts w:ascii="Times New Roman" w:hAnsi="Times New Roman" w:cs="Times New Roman"/>
          <w:sz w:val="24"/>
          <w:szCs w:val="24"/>
        </w:rPr>
        <w:t>while entrenching the common law position</w:t>
      </w:r>
      <w:r w:rsidR="00D441FC" w:rsidRPr="00BC2436">
        <w:rPr>
          <w:rFonts w:ascii="Times New Roman" w:hAnsi="Times New Roman" w:cs="Times New Roman"/>
          <w:sz w:val="24"/>
          <w:szCs w:val="24"/>
        </w:rPr>
        <w:t>,</w:t>
      </w:r>
      <w:r w:rsidR="000E3392" w:rsidRPr="00BC2436">
        <w:rPr>
          <w:rFonts w:ascii="Times New Roman" w:hAnsi="Times New Roman" w:cs="Times New Roman"/>
          <w:sz w:val="24"/>
          <w:szCs w:val="24"/>
        </w:rPr>
        <w:t xml:space="preserve"> altered it to the extent that the court now has an unfettered discretion to decide whether or not to arrest a </w:t>
      </w:r>
      <w:r w:rsidR="000E3392" w:rsidRPr="00BC2436">
        <w:rPr>
          <w:rFonts w:ascii="Times New Roman" w:hAnsi="Times New Roman" w:cs="Times New Roman"/>
          <w:i/>
          <w:iCs/>
          <w:sz w:val="24"/>
          <w:szCs w:val="24"/>
        </w:rPr>
        <w:t xml:space="preserve">peregrinus </w:t>
      </w:r>
      <w:r w:rsidR="00D441FC" w:rsidRPr="00BC2436">
        <w:rPr>
          <w:rFonts w:ascii="Times New Roman" w:hAnsi="Times New Roman" w:cs="Times New Roman"/>
          <w:sz w:val="24"/>
          <w:szCs w:val="24"/>
        </w:rPr>
        <w:t xml:space="preserve">or to attach his property in order to found or confirm the </w:t>
      </w:r>
      <w:r w:rsidR="00B87C0D" w:rsidRPr="00BC2436">
        <w:rPr>
          <w:rFonts w:ascii="Times New Roman" w:hAnsi="Times New Roman" w:cs="Times New Roman"/>
          <w:sz w:val="24"/>
          <w:szCs w:val="24"/>
        </w:rPr>
        <w:t>court’s</w:t>
      </w:r>
      <w:r w:rsidR="00354C03" w:rsidRPr="00BC2436">
        <w:rPr>
          <w:rFonts w:ascii="Times New Roman" w:hAnsi="Times New Roman" w:cs="Times New Roman"/>
          <w:sz w:val="24"/>
          <w:szCs w:val="24"/>
        </w:rPr>
        <w:t xml:space="preserve"> jurisdiction.  </w:t>
      </w:r>
      <w:r w:rsidR="00D441FC" w:rsidRPr="00BC2436">
        <w:rPr>
          <w:rFonts w:ascii="Times New Roman" w:hAnsi="Times New Roman" w:cs="Times New Roman"/>
          <w:sz w:val="24"/>
          <w:szCs w:val="24"/>
        </w:rPr>
        <w:t>What can be</w:t>
      </w:r>
      <w:r w:rsidR="000E3392" w:rsidRPr="00BC2436">
        <w:rPr>
          <w:rFonts w:ascii="Times New Roman" w:hAnsi="Times New Roman" w:cs="Times New Roman"/>
          <w:sz w:val="24"/>
          <w:szCs w:val="24"/>
        </w:rPr>
        <w:t xml:space="preserve"> clearly deciphered from the above auth</w:t>
      </w:r>
      <w:r w:rsidR="00D441FC" w:rsidRPr="00BC2436">
        <w:rPr>
          <w:rFonts w:ascii="Times New Roman" w:hAnsi="Times New Roman" w:cs="Times New Roman"/>
          <w:sz w:val="24"/>
          <w:szCs w:val="24"/>
        </w:rPr>
        <w:t>orit</w:t>
      </w:r>
      <w:r w:rsidR="00913068">
        <w:rPr>
          <w:rFonts w:ascii="Times New Roman" w:hAnsi="Times New Roman" w:cs="Times New Roman"/>
          <w:sz w:val="24"/>
          <w:szCs w:val="24"/>
        </w:rPr>
        <w:t>ies</w:t>
      </w:r>
      <w:r w:rsidR="00D441FC" w:rsidRPr="00BC2436">
        <w:rPr>
          <w:rFonts w:ascii="Times New Roman" w:hAnsi="Times New Roman" w:cs="Times New Roman"/>
          <w:sz w:val="24"/>
          <w:szCs w:val="24"/>
        </w:rPr>
        <w:t xml:space="preserve"> is that an applicant</w:t>
      </w:r>
      <w:r w:rsidR="000E3392" w:rsidRPr="00BC2436">
        <w:rPr>
          <w:rFonts w:ascii="Times New Roman" w:hAnsi="Times New Roman" w:cs="Times New Roman"/>
          <w:sz w:val="24"/>
          <w:szCs w:val="24"/>
        </w:rPr>
        <w:t xml:space="preserve"> has an obligatio</w:t>
      </w:r>
      <w:r w:rsidR="00D441FC" w:rsidRPr="00BC2436">
        <w:rPr>
          <w:rFonts w:ascii="Times New Roman" w:hAnsi="Times New Roman" w:cs="Times New Roman"/>
          <w:sz w:val="24"/>
          <w:szCs w:val="24"/>
        </w:rPr>
        <w:t>n to satisfy the requirements for</w:t>
      </w:r>
      <w:r w:rsidR="000E3392" w:rsidRPr="00BC2436">
        <w:rPr>
          <w:rFonts w:ascii="Times New Roman" w:hAnsi="Times New Roman" w:cs="Times New Roman"/>
          <w:sz w:val="24"/>
          <w:szCs w:val="24"/>
        </w:rPr>
        <w:t xml:space="preserve"> an attachment </w:t>
      </w:r>
      <w:r w:rsidR="00D441FC" w:rsidRPr="00BC2436">
        <w:rPr>
          <w:rFonts w:ascii="Times New Roman" w:hAnsi="Times New Roman" w:cs="Times New Roman"/>
          <w:sz w:val="24"/>
          <w:szCs w:val="24"/>
        </w:rPr>
        <w:t>to</w:t>
      </w:r>
      <w:r w:rsidR="00354C03" w:rsidRPr="00BC2436">
        <w:rPr>
          <w:rFonts w:ascii="Times New Roman" w:hAnsi="Times New Roman" w:cs="Times New Roman"/>
          <w:sz w:val="24"/>
          <w:szCs w:val="24"/>
        </w:rPr>
        <w:t xml:space="preserve"> found or confirm jurisdiction.  </w:t>
      </w:r>
      <w:r w:rsidR="00D441FC" w:rsidRPr="00BC2436">
        <w:rPr>
          <w:rFonts w:ascii="Times New Roman" w:hAnsi="Times New Roman" w:cs="Times New Roman"/>
          <w:sz w:val="24"/>
          <w:szCs w:val="24"/>
        </w:rPr>
        <w:t>In other word</w:t>
      </w:r>
      <w:r w:rsidR="00C413F1" w:rsidRPr="00BC2436">
        <w:rPr>
          <w:rFonts w:ascii="Times New Roman" w:hAnsi="Times New Roman" w:cs="Times New Roman"/>
          <w:sz w:val="24"/>
          <w:szCs w:val="24"/>
        </w:rPr>
        <w:t>s, th</w:t>
      </w:r>
      <w:r w:rsidR="00844007">
        <w:rPr>
          <w:rFonts w:ascii="Times New Roman" w:hAnsi="Times New Roman" w:cs="Times New Roman"/>
          <w:sz w:val="24"/>
          <w:szCs w:val="24"/>
        </w:rPr>
        <w:t xml:space="preserve">e courts discretion </w:t>
      </w:r>
      <w:r w:rsidR="00D441FC" w:rsidRPr="00BC2436">
        <w:rPr>
          <w:rFonts w:ascii="Times New Roman" w:hAnsi="Times New Roman" w:cs="Times New Roman"/>
          <w:sz w:val="24"/>
          <w:szCs w:val="24"/>
        </w:rPr>
        <w:t xml:space="preserve">to order the actual arrest of the </w:t>
      </w:r>
      <w:r w:rsidR="00D441FC" w:rsidRPr="00BC2436">
        <w:rPr>
          <w:rFonts w:ascii="Times New Roman" w:hAnsi="Times New Roman" w:cs="Times New Roman"/>
          <w:i/>
          <w:sz w:val="24"/>
          <w:szCs w:val="24"/>
        </w:rPr>
        <w:t>pereg</w:t>
      </w:r>
      <w:r w:rsidR="00A00DD6">
        <w:rPr>
          <w:rFonts w:ascii="Times New Roman" w:hAnsi="Times New Roman" w:cs="Times New Roman"/>
          <w:i/>
          <w:sz w:val="24"/>
          <w:szCs w:val="24"/>
        </w:rPr>
        <w:t>r</w:t>
      </w:r>
      <w:r w:rsidR="00D441FC" w:rsidRPr="00BC2436">
        <w:rPr>
          <w:rFonts w:ascii="Times New Roman" w:hAnsi="Times New Roman" w:cs="Times New Roman"/>
          <w:i/>
          <w:sz w:val="24"/>
          <w:szCs w:val="24"/>
        </w:rPr>
        <w:t>inus</w:t>
      </w:r>
      <w:r w:rsidR="00D441FC" w:rsidRPr="00BC2436">
        <w:rPr>
          <w:rFonts w:ascii="Times New Roman" w:hAnsi="Times New Roman" w:cs="Times New Roman"/>
          <w:sz w:val="24"/>
          <w:szCs w:val="24"/>
        </w:rPr>
        <w:t xml:space="preserve"> or </w:t>
      </w:r>
      <w:r w:rsidR="00B87C0D" w:rsidRPr="00BC2436">
        <w:rPr>
          <w:rFonts w:ascii="Times New Roman" w:hAnsi="Times New Roman" w:cs="Times New Roman"/>
          <w:sz w:val="24"/>
          <w:szCs w:val="24"/>
        </w:rPr>
        <w:t xml:space="preserve">to </w:t>
      </w:r>
      <w:r w:rsidR="00D441FC" w:rsidRPr="00BC2436">
        <w:rPr>
          <w:rFonts w:ascii="Times New Roman" w:hAnsi="Times New Roman" w:cs="Times New Roman"/>
          <w:sz w:val="24"/>
          <w:szCs w:val="24"/>
        </w:rPr>
        <w:t>attach his property</w:t>
      </w:r>
      <w:r w:rsidR="00844007">
        <w:rPr>
          <w:rFonts w:ascii="Times New Roman" w:hAnsi="Times New Roman" w:cs="Times New Roman"/>
          <w:sz w:val="24"/>
          <w:szCs w:val="24"/>
        </w:rPr>
        <w:t xml:space="preserve"> is triggered by the establishment of the requisite jurisdictional grounds</w:t>
      </w:r>
      <w:r w:rsidR="00D441FC" w:rsidRPr="00BC2436">
        <w:rPr>
          <w:rFonts w:ascii="Times New Roman" w:hAnsi="Times New Roman" w:cs="Times New Roman"/>
          <w:sz w:val="24"/>
          <w:szCs w:val="24"/>
        </w:rPr>
        <w:t>.</w:t>
      </w:r>
      <w:r w:rsidR="00354C03" w:rsidRPr="00BC2436">
        <w:rPr>
          <w:rFonts w:ascii="Times New Roman" w:hAnsi="Times New Roman" w:cs="Times New Roman"/>
          <w:sz w:val="24"/>
          <w:szCs w:val="24"/>
        </w:rPr>
        <w:t xml:space="preserve">  </w:t>
      </w:r>
      <w:r w:rsidR="00B87C0D" w:rsidRPr="00BC2436">
        <w:rPr>
          <w:rFonts w:ascii="Times New Roman" w:hAnsi="Times New Roman" w:cs="Times New Roman"/>
          <w:sz w:val="24"/>
          <w:szCs w:val="24"/>
        </w:rPr>
        <w:t>These</w:t>
      </w:r>
      <w:r w:rsidR="000E3392" w:rsidRPr="00BC2436">
        <w:rPr>
          <w:rFonts w:ascii="Times New Roman" w:hAnsi="Times New Roman" w:cs="Times New Roman"/>
          <w:sz w:val="24"/>
          <w:szCs w:val="24"/>
        </w:rPr>
        <w:t xml:space="preserve"> requirements were succinctly set out  by O</w:t>
      </w:r>
      <w:r w:rsidR="00354C03" w:rsidRPr="00BC2436">
        <w:rPr>
          <w:rFonts w:ascii="Times New Roman" w:hAnsi="Times New Roman" w:cs="Times New Roman"/>
          <w:smallCaps/>
          <w:sz w:val="24"/>
          <w:szCs w:val="24"/>
        </w:rPr>
        <w:t>livier</w:t>
      </w:r>
      <w:r w:rsidR="000E3392" w:rsidRPr="00BC2436">
        <w:rPr>
          <w:rFonts w:ascii="Times New Roman" w:hAnsi="Times New Roman" w:cs="Times New Roman"/>
          <w:sz w:val="24"/>
          <w:szCs w:val="24"/>
        </w:rPr>
        <w:t xml:space="preserve"> J in </w:t>
      </w:r>
      <w:proofErr w:type="spellStart"/>
      <w:r w:rsidR="00354C03" w:rsidRPr="00BC2436">
        <w:rPr>
          <w:rFonts w:ascii="Times New Roman" w:hAnsi="Times New Roman" w:cs="Times New Roman"/>
          <w:i/>
          <w:iCs/>
          <w:sz w:val="24"/>
          <w:szCs w:val="24"/>
        </w:rPr>
        <w:t>Numil</w:t>
      </w:r>
      <w:proofErr w:type="spellEnd"/>
      <w:r w:rsidR="00354C03" w:rsidRPr="00BC2436">
        <w:rPr>
          <w:rFonts w:ascii="Times New Roman" w:hAnsi="Times New Roman" w:cs="Times New Roman"/>
          <w:i/>
          <w:iCs/>
          <w:sz w:val="24"/>
          <w:szCs w:val="24"/>
        </w:rPr>
        <w:t xml:space="preserve"> Marketing C &amp;</w:t>
      </w:r>
      <w:r w:rsidR="000E3392" w:rsidRPr="00BC2436">
        <w:rPr>
          <w:rFonts w:ascii="Times New Roman" w:hAnsi="Times New Roman" w:cs="Times New Roman"/>
          <w:i/>
          <w:iCs/>
          <w:sz w:val="24"/>
          <w:szCs w:val="24"/>
        </w:rPr>
        <w:t xml:space="preserve"> Anor</w:t>
      </w:r>
      <w:r w:rsidR="000E3392" w:rsidRPr="00BC2436">
        <w:rPr>
          <w:rFonts w:ascii="Times New Roman" w:hAnsi="Times New Roman" w:cs="Times New Roman"/>
          <w:sz w:val="24"/>
          <w:szCs w:val="24"/>
        </w:rPr>
        <w:t xml:space="preserve"> v</w:t>
      </w:r>
      <w:r w:rsidR="000E3392" w:rsidRPr="00BC2436">
        <w:rPr>
          <w:rFonts w:ascii="Times New Roman" w:hAnsi="Times New Roman" w:cs="Times New Roman"/>
          <w:i/>
          <w:iCs/>
          <w:sz w:val="24"/>
          <w:szCs w:val="24"/>
        </w:rPr>
        <w:t xml:space="preserve"> Sitra Wood Products PTE Ltd </w:t>
      </w:r>
      <w:r w:rsidR="00354C03" w:rsidRPr="00BC2436">
        <w:rPr>
          <w:rFonts w:ascii="Times New Roman" w:hAnsi="Times New Roman" w:cs="Times New Roman"/>
          <w:i/>
          <w:iCs/>
          <w:sz w:val="24"/>
          <w:szCs w:val="24"/>
        </w:rPr>
        <w:t>&amp;</w:t>
      </w:r>
      <w:r w:rsidR="000E3392" w:rsidRPr="00BC2436">
        <w:rPr>
          <w:rFonts w:ascii="Times New Roman" w:hAnsi="Times New Roman" w:cs="Times New Roman"/>
          <w:i/>
          <w:iCs/>
          <w:sz w:val="24"/>
          <w:szCs w:val="24"/>
        </w:rPr>
        <w:t xml:space="preserve"> Anor</w:t>
      </w:r>
      <w:r w:rsidR="000E3392" w:rsidRPr="00BC2436">
        <w:rPr>
          <w:rFonts w:ascii="Times New Roman" w:hAnsi="Times New Roman" w:cs="Times New Roman"/>
          <w:sz w:val="24"/>
          <w:szCs w:val="24"/>
        </w:rPr>
        <w:t xml:space="preserve"> 1994 (3) SA 460 (C) where at 463 F-I the learned judge stated:</w:t>
      </w:r>
    </w:p>
    <w:p w14:paraId="35C160A8" w14:textId="77777777" w:rsidR="000E3392" w:rsidRDefault="000E3392" w:rsidP="003514F6">
      <w:pPr>
        <w:pStyle w:val="ListParagraph"/>
        <w:spacing w:after="0" w:line="240" w:lineRule="auto"/>
        <w:ind w:left="1418"/>
        <w:jc w:val="both"/>
        <w:rPr>
          <w:rFonts w:ascii="Times New Roman" w:hAnsi="Times New Roman" w:cs="Times New Roman"/>
          <w:sz w:val="24"/>
          <w:szCs w:val="24"/>
        </w:rPr>
      </w:pPr>
      <w:r w:rsidRPr="00BC2436">
        <w:rPr>
          <w:rFonts w:ascii="Times New Roman" w:hAnsi="Times New Roman" w:cs="Times New Roman"/>
          <w:sz w:val="24"/>
          <w:szCs w:val="24"/>
        </w:rPr>
        <w:t>“It is common cause that an applicant for attachment must show that:</w:t>
      </w:r>
    </w:p>
    <w:p w14:paraId="63145FD8" w14:textId="0C7B8C02" w:rsidR="00354C03" w:rsidRPr="00BC2436" w:rsidRDefault="000E3392" w:rsidP="00BC2436">
      <w:pPr>
        <w:pStyle w:val="ListParagraph"/>
        <w:spacing w:after="0" w:line="240" w:lineRule="auto"/>
        <w:ind w:left="2127" w:hanging="426"/>
        <w:jc w:val="both"/>
        <w:rPr>
          <w:rFonts w:ascii="Times New Roman" w:hAnsi="Times New Roman" w:cs="Times New Roman"/>
          <w:sz w:val="24"/>
          <w:szCs w:val="24"/>
        </w:rPr>
      </w:pPr>
      <w:r w:rsidRPr="00BC2436">
        <w:rPr>
          <w:rFonts w:ascii="Times New Roman" w:hAnsi="Times New Roman" w:cs="Times New Roman"/>
          <w:sz w:val="24"/>
          <w:szCs w:val="24"/>
        </w:rPr>
        <w:lastRenderedPageBreak/>
        <w:t>(1)</w:t>
      </w:r>
      <w:r w:rsidRPr="00BC2436">
        <w:rPr>
          <w:rFonts w:ascii="Times New Roman" w:hAnsi="Times New Roman" w:cs="Times New Roman"/>
          <w:sz w:val="24"/>
          <w:szCs w:val="24"/>
        </w:rPr>
        <w:tab/>
      </w:r>
      <w:r w:rsidR="00455A28" w:rsidRPr="00BC2436">
        <w:rPr>
          <w:rFonts w:ascii="Times New Roman" w:hAnsi="Times New Roman" w:cs="Times New Roman"/>
          <w:sz w:val="24"/>
          <w:szCs w:val="24"/>
        </w:rPr>
        <w:t>It</w:t>
      </w:r>
      <w:r w:rsidRPr="00BC2436">
        <w:rPr>
          <w:rFonts w:ascii="Times New Roman" w:hAnsi="Times New Roman" w:cs="Times New Roman"/>
          <w:sz w:val="24"/>
          <w:szCs w:val="24"/>
        </w:rPr>
        <w:t xml:space="preserve"> has a </w:t>
      </w:r>
      <w:r w:rsidRPr="00BC2436">
        <w:rPr>
          <w:rFonts w:ascii="Times New Roman" w:hAnsi="Times New Roman" w:cs="Times New Roman"/>
          <w:i/>
          <w:iCs/>
          <w:sz w:val="24"/>
          <w:szCs w:val="24"/>
        </w:rPr>
        <w:t>prima facie</w:t>
      </w:r>
      <w:r w:rsidRPr="00BC2436">
        <w:rPr>
          <w:rFonts w:ascii="Times New Roman" w:hAnsi="Times New Roman" w:cs="Times New Roman"/>
          <w:sz w:val="24"/>
          <w:szCs w:val="24"/>
        </w:rPr>
        <w:t xml:space="preserve"> cause of action against the defendant;</w:t>
      </w:r>
    </w:p>
    <w:p w14:paraId="30AF80CC" w14:textId="550D9E58" w:rsidR="00354C03" w:rsidRPr="00BC2436" w:rsidRDefault="000E3392" w:rsidP="00BC2436">
      <w:pPr>
        <w:pStyle w:val="ListParagraph"/>
        <w:spacing w:line="240" w:lineRule="auto"/>
        <w:ind w:left="2127" w:hanging="426"/>
        <w:jc w:val="both"/>
        <w:rPr>
          <w:rFonts w:ascii="Times New Roman" w:hAnsi="Times New Roman" w:cs="Times New Roman"/>
          <w:sz w:val="24"/>
          <w:szCs w:val="24"/>
        </w:rPr>
      </w:pPr>
      <w:r w:rsidRPr="00BC2436">
        <w:rPr>
          <w:rFonts w:ascii="Times New Roman" w:hAnsi="Times New Roman" w:cs="Times New Roman"/>
          <w:sz w:val="24"/>
          <w:szCs w:val="24"/>
        </w:rPr>
        <w:t>(2)</w:t>
      </w:r>
      <w:r w:rsidRPr="00BC2436">
        <w:rPr>
          <w:rFonts w:ascii="Times New Roman" w:hAnsi="Times New Roman" w:cs="Times New Roman"/>
          <w:sz w:val="24"/>
          <w:szCs w:val="24"/>
        </w:rPr>
        <w:tab/>
      </w:r>
      <w:r w:rsidR="00455A28" w:rsidRPr="00BC2436">
        <w:rPr>
          <w:rFonts w:ascii="Times New Roman" w:hAnsi="Times New Roman" w:cs="Times New Roman"/>
          <w:sz w:val="24"/>
          <w:szCs w:val="24"/>
        </w:rPr>
        <w:t>The</w:t>
      </w:r>
      <w:r w:rsidRPr="00BC2436">
        <w:rPr>
          <w:rFonts w:ascii="Times New Roman" w:hAnsi="Times New Roman" w:cs="Times New Roman"/>
          <w:sz w:val="24"/>
          <w:szCs w:val="24"/>
        </w:rPr>
        <w:t xml:space="preserve"> defendant is a</w:t>
      </w:r>
      <w:r w:rsidRPr="00A00DD6">
        <w:rPr>
          <w:rFonts w:ascii="Times New Roman" w:hAnsi="Times New Roman" w:cs="Times New Roman"/>
          <w:i/>
          <w:iCs/>
          <w:sz w:val="24"/>
          <w:szCs w:val="24"/>
        </w:rPr>
        <w:t xml:space="preserve"> peregrinus</w:t>
      </w:r>
      <w:r w:rsidRPr="00BC2436">
        <w:rPr>
          <w:rFonts w:ascii="Times New Roman" w:hAnsi="Times New Roman" w:cs="Times New Roman"/>
          <w:sz w:val="24"/>
          <w:szCs w:val="24"/>
        </w:rPr>
        <w:t xml:space="preserve"> of the Republic; and</w:t>
      </w:r>
    </w:p>
    <w:p w14:paraId="38B404F4" w14:textId="0B33C882" w:rsidR="000E3392" w:rsidRDefault="000E3392" w:rsidP="00BC2436">
      <w:pPr>
        <w:pStyle w:val="ListParagraph"/>
        <w:spacing w:line="240" w:lineRule="auto"/>
        <w:ind w:left="2127" w:hanging="426"/>
        <w:jc w:val="both"/>
        <w:rPr>
          <w:rFonts w:ascii="Times New Roman" w:hAnsi="Times New Roman" w:cs="Times New Roman"/>
          <w:sz w:val="24"/>
          <w:szCs w:val="24"/>
        </w:rPr>
      </w:pPr>
      <w:r w:rsidRPr="00BC2436">
        <w:rPr>
          <w:rFonts w:ascii="Times New Roman" w:hAnsi="Times New Roman" w:cs="Times New Roman"/>
          <w:sz w:val="24"/>
          <w:szCs w:val="24"/>
        </w:rPr>
        <w:t>(3)</w:t>
      </w:r>
      <w:r w:rsidRPr="00BC2436">
        <w:rPr>
          <w:rFonts w:ascii="Times New Roman" w:hAnsi="Times New Roman" w:cs="Times New Roman"/>
          <w:sz w:val="24"/>
          <w:szCs w:val="24"/>
        </w:rPr>
        <w:tab/>
      </w:r>
      <w:r w:rsidR="00455A28" w:rsidRPr="00BC2436">
        <w:rPr>
          <w:rFonts w:ascii="Times New Roman" w:hAnsi="Times New Roman" w:cs="Times New Roman"/>
          <w:sz w:val="24"/>
          <w:szCs w:val="24"/>
        </w:rPr>
        <w:t>The</w:t>
      </w:r>
      <w:r w:rsidRPr="00BC2436">
        <w:rPr>
          <w:rFonts w:ascii="Times New Roman" w:hAnsi="Times New Roman" w:cs="Times New Roman"/>
          <w:sz w:val="24"/>
          <w:szCs w:val="24"/>
        </w:rPr>
        <w:t xml:space="preserve"> defendant is within the area of jurisdiction of the Court or </w:t>
      </w:r>
      <w:bookmarkStart w:id="0" w:name="_Hlk205902140"/>
      <w:r w:rsidRPr="00BC2436">
        <w:rPr>
          <w:rFonts w:ascii="Times New Roman" w:hAnsi="Times New Roman" w:cs="Times New Roman"/>
          <w:sz w:val="24"/>
          <w:szCs w:val="24"/>
        </w:rPr>
        <w:t>that the property in which the defendant has a beneficial interest is within that area.”</w:t>
      </w:r>
      <w:bookmarkEnd w:id="0"/>
    </w:p>
    <w:p w14:paraId="24C95595" w14:textId="77777777" w:rsidR="00A97502" w:rsidRPr="00BC2436" w:rsidRDefault="00A97502" w:rsidP="00BC2436">
      <w:pPr>
        <w:pStyle w:val="ListParagraph"/>
        <w:spacing w:line="240" w:lineRule="auto"/>
        <w:ind w:left="2127" w:hanging="426"/>
        <w:jc w:val="both"/>
        <w:rPr>
          <w:rFonts w:ascii="Times New Roman" w:hAnsi="Times New Roman" w:cs="Times New Roman"/>
          <w:sz w:val="24"/>
          <w:szCs w:val="24"/>
        </w:rPr>
      </w:pPr>
    </w:p>
    <w:p w14:paraId="6D2EC933" w14:textId="164B6170" w:rsidR="000E3392" w:rsidRPr="00BC2436" w:rsidRDefault="00642732"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w:t>
      </w:r>
      <w:r w:rsidR="004D66DA">
        <w:rPr>
          <w:rFonts w:ascii="Times New Roman" w:hAnsi="Times New Roman" w:cs="Times New Roman"/>
          <w:sz w:val="24"/>
          <w:szCs w:val="24"/>
        </w:rPr>
        <w:t>30</w:t>
      </w:r>
      <w:r w:rsidR="000E3392" w:rsidRPr="00BC2436">
        <w:rPr>
          <w:rFonts w:ascii="Times New Roman" w:hAnsi="Times New Roman" w:cs="Times New Roman"/>
          <w:sz w:val="24"/>
          <w:szCs w:val="24"/>
        </w:rPr>
        <w:t xml:space="preserve">] </w:t>
      </w:r>
      <w:r w:rsidR="000E3392" w:rsidRPr="00BC2436">
        <w:rPr>
          <w:rFonts w:ascii="Times New Roman" w:hAnsi="Times New Roman" w:cs="Times New Roman"/>
          <w:sz w:val="24"/>
          <w:szCs w:val="24"/>
        </w:rPr>
        <w:tab/>
      </w:r>
      <w:r w:rsidR="000E3392" w:rsidRPr="00BC2436">
        <w:rPr>
          <w:rFonts w:ascii="Times New Roman" w:hAnsi="Times New Roman" w:cs="Times New Roman"/>
          <w:i/>
          <w:sz w:val="24"/>
          <w:szCs w:val="24"/>
        </w:rPr>
        <w:t>In</w:t>
      </w:r>
      <w:r w:rsidR="000E3392" w:rsidRPr="00BC2436">
        <w:rPr>
          <w:rFonts w:ascii="Times New Roman" w:hAnsi="Times New Roman" w:cs="Times New Roman"/>
          <w:i/>
          <w:iCs/>
          <w:sz w:val="24"/>
          <w:szCs w:val="24"/>
        </w:rPr>
        <w:t xml:space="preserve"> </w:t>
      </w:r>
      <w:proofErr w:type="spellStart"/>
      <w:r w:rsidR="000E3392" w:rsidRPr="00BC2436">
        <w:rPr>
          <w:rFonts w:ascii="Times New Roman" w:hAnsi="Times New Roman" w:cs="Times New Roman"/>
          <w:i/>
          <w:iCs/>
          <w:sz w:val="24"/>
          <w:szCs w:val="24"/>
        </w:rPr>
        <w:t>casu</w:t>
      </w:r>
      <w:proofErr w:type="spellEnd"/>
      <w:r w:rsidR="000E3392" w:rsidRPr="00BC2436">
        <w:rPr>
          <w:rFonts w:ascii="Times New Roman" w:hAnsi="Times New Roman" w:cs="Times New Roman"/>
          <w:sz w:val="24"/>
          <w:szCs w:val="24"/>
        </w:rPr>
        <w:t>, in motivating the point that a</w:t>
      </w:r>
      <w:r w:rsidR="000E3392" w:rsidRPr="00BC2436">
        <w:rPr>
          <w:rFonts w:ascii="Times New Roman" w:hAnsi="Times New Roman" w:cs="Times New Roman"/>
          <w:i/>
          <w:iCs/>
          <w:sz w:val="24"/>
          <w:szCs w:val="24"/>
        </w:rPr>
        <w:t xml:space="preserve"> pereg</w:t>
      </w:r>
      <w:r w:rsidR="00A00DD6">
        <w:rPr>
          <w:rFonts w:ascii="Times New Roman" w:hAnsi="Times New Roman" w:cs="Times New Roman"/>
          <w:i/>
          <w:iCs/>
          <w:sz w:val="24"/>
          <w:szCs w:val="24"/>
        </w:rPr>
        <w:t>r</w:t>
      </w:r>
      <w:r w:rsidR="000E3392" w:rsidRPr="00BC2436">
        <w:rPr>
          <w:rFonts w:ascii="Times New Roman" w:hAnsi="Times New Roman" w:cs="Times New Roman"/>
          <w:i/>
          <w:iCs/>
          <w:sz w:val="24"/>
          <w:szCs w:val="24"/>
        </w:rPr>
        <w:t xml:space="preserve">inus </w:t>
      </w:r>
      <w:r w:rsidR="000E3392" w:rsidRPr="00BC2436">
        <w:rPr>
          <w:rFonts w:ascii="Times New Roman" w:hAnsi="Times New Roman" w:cs="Times New Roman"/>
          <w:sz w:val="24"/>
          <w:szCs w:val="24"/>
        </w:rPr>
        <w:t>must have property in the jurisdiction of the court which can be a</w:t>
      </w:r>
      <w:r w:rsidR="00931B11" w:rsidRPr="00BC2436">
        <w:rPr>
          <w:rFonts w:ascii="Times New Roman" w:hAnsi="Times New Roman" w:cs="Times New Roman"/>
          <w:sz w:val="24"/>
          <w:szCs w:val="24"/>
        </w:rPr>
        <w:t xml:space="preserve">ttached to found jurisdiction, </w:t>
      </w:r>
      <w:r w:rsidR="000E3392" w:rsidRPr="00BC2436">
        <w:rPr>
          <w:rFonts w:ascii="Times New Roman" w:hAnsi="Times New Roman" w:cs="Times New Roman"/>
          <w:sz w:val="24"/>
          <w:szCs w:val="24"/>
        </w:rPr>
        <w:t xml:space="preserve">the appellant relied on the case of </w:t>
      </w:r>
      <w:r w:rsidR="00C84D7F" w:rsidRPr="00BC2436">
        <w:rPr>
          <w:rFonts w:ascii="Times New Roman" w:hAnsi="Times New Roman" w:cs="Times New Roman"/>
          <w:i/>
          <w:iCs/>
          <w:sz w:val="24"/>
          <w:szCs w:val="24"/>
        </w:rPr>
        <w:t xml:space="preserve">Tembo </w:t>
      </w:r>
      <w:r w:rsidR="00C84D7F" w:rsidRPr="00BC2436">
        <w:rPr>
          <w:rFonts w:ascii="Times New Roman" w:hAnsi="Times New Roman" w:cs="Times New Roman"/>
          <w:iCs/>
          <w:sz w:val="24"/>
          <w:szCs w:val="24"/>
        </w:rPr>
        <w:t>v</w:t>
      </w:r>
      <w:r w:rsidR="00C84D7F" w:rsidRPr="00BC2436">
        <w:rPr>
          <w:rFonts w:ascii="Times New Roman" w:hAnsi="Times New Roman" w:cs="Times New Roman"/>
          <w:i/>
          <w:iCs/>
          <w:sz w:val="24"/>
          <w:szCs w:val="24"/>
        </w:rPr>
        <w:t xml:space="preserve"> PCJ Motorways</w:t>
      </w:r>
      <w:r w:rsidR="00C84D7F" w:rsidRPr="00BC2436">
        <w:rPr>
          <w:rFonts w:ascii="Times New Roman" w:hAnsi="Times New Roman" w:cs="Times New Roman"/>
          <w:sz w:val="24"/>
          <w:szCs w:val="24"/>
        </w:rPr>
        <w:t xml:space="preserve"> </w:t>
      </w:r>
      <w:r w:rsidR="000E3392" w:rsidRPr="00BC2436">
        <w:rPr>
          <w:rFonts w:ascii="Times New Roman" w:hAnsi="Times New Roman" w:cs="Times New Roman"/>
          <w:sz w:val="24"/>
          <w:szCs w:val="24"/>
        </w:rPr>
        <w:t>HH</w:t>
      </w:r>
      <w:r w:rsidR="00931B11" w:rsidRPr="00BC2436">
        <w:rPr>
          <w:rFonts w:ascii="Times New Roman" w:hAnsi="Times New Roman" w:cs="Times New Roman"/>
          <w:sz w:val="24"/>
          <w:szCs w:val="24"/>
        </w:rPr>
        <w:t xml:space="preserve"> </w:t>
      </w:r>
      <w:r w:rsidR="000E3392" w:rsidRPr="00BC2436">
        <w:rPr>
          <w:rFonts w:ascii="Times New Roman" w:hAnsi="Times New Roman" w:cs="Times New Roman"/>
          <w:sz w:val="24"/>
          <w:szCs w:val="24"/>
        </w:rPr>
        <w:t>224/17 where D</w:t>
      </w:r>
      <w:r w:rsidR="000E3392" w:rsidRPr="00BC2436">
        <w:rPr>
          <w:rFonts w:ascii="Times New Roman" w:hAnsi="Times New Roman" w:cs="Times New Roman"/>
          <w:smallCaps/>
          <w:sz w:val="24"/>
          <w:szCs w:val="24"/>
        </w:rPr>
        <w:t>ube</w:t>
      </w:r>
      <w:r w:rsidR="000E3392" w:rsidRPr="00BC2436">
        <w:rPr>
          <w:rFonts w:ascii="Times New Roman" w:hAnsi="Times New Roman" w:cs="Times New Roman"/>
          <w:sz w:val="24"/>
          <w:szCs w:val="24"/>
        </w:rPr>
        <w:t xml:space="preserve"> J (as she then w</w:t>
      </w:r>
      <w:r w:rsidR="00931B11" w:rsidRPr="00BC2436">
        <w:rPr>
          <w:rFonts w:ascii="Times New Roman" w:hAnsi="Times New Roman" w:cs="Times New Roman"/>
          <w:sz w:val="24"/>
          <w:szCs w:val="24"/>
        </w:rPr>
        <w:t>as) stated the following at p</w:t>
      </w:r>
      <w:r w:rsidR="000E3392" w:rsidRPr="00BC2436">
        <w:rPr>
          <w:rFonts w:ascii="Times New Roman" w:hAnsi="Times New Roman" w:cs="Times New Roman"/>
          <w:sz w:val="24"/>
          <w:szCs w:val="24"/>
        </w:rPr>
        <w:t xml:space="preserve"> 5 of the cyclostyled judgment:</w:t>
      </w:r>
    </w:p>
    <w:p w14:paraId="36E98B16" w14:textId="5D06F3D3" w:rsidR="000E3392" w:rsidRPr="00BC2436" w:rsidRDefault="000E3392" w:rsidP="00651492">
      <w:pPr>
        <w:spacing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 xml:space="preserve">“The difficulty with attaching vehicles that frequent a jurisdiction and are temporarily in and out of the country is that one is never certain of their whereabouts. </w:t>
      </w:r>
      <w:r w:rsidR="00931B11" w:rsidRPr="00BC2436">
        <w:rPr>
          <w:rFonts w:ascii="Times New Roman" w:hAnsi="Times New Roman" w:cs="Times New Roman"/>
          <w:sz w:val="24"/>
          <w:szCs w:val="24"/>
        </w:rPr>
        <w:t xml:space="preserve"> </w:t>
      </w:r>
      <w:r w:rsidRPr="00BC2436">
        <w:rPr>
          <w:rFonts w:ascii="Times New Roman" w:hAnsi="Times New Roman" w:cs="Times New Roman"/>
          <w:sz w:val="24"/>
          <w:szCs w:val="24"/>
        </w:rPr>
        <w:t>For a court to grant an order for attachment to found jurisdiction it must be satisfied that there is property which is capable of attachment at any time. The property must be firmly located in this jurisdiction.”</w:t>
      </w:r>
    </w:p>
    <w:p w14:paraId="388991A6" w14:textId="1CF7596F" w:rsidR="000E3392" w:rsidRPr="00BC2436" w:rsidRDefault="00931B11" w:rsidP="00BC2436">
      <w:pPr>
        <w:spacing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w:t>
      </w:r>
      <w:r w:rsidR="000E3392" w:rsidRPr="00BC2436">
        <w:rPr>
          <w:rFonts w:ascii="Times New Roman" w:hAnsi="Times New Roman" w:cs="Times New Roman"/>
          <w:sz w:val="24"/>
          <w:szCs w:val="24"/>
        </w:rPr>
        <w:t xml:space="preserve">See </w:t>
      </w:r>
      <w:r w:rsidR="000E3392" w:rsidRPr="00BC2436">
        <w:rPr>
          <w:rFonts w:ascii="Times New Roman" w:hAnsi="Times New Roman" w:cs="Times New Roman"/>
          <w:i/>
          <w:iCs/>
          <w:sz w:val="24"/>
          <w:szCs w:val="24"/>
        </w:rPr>
        <w:t xml:space="preserve">Clan Transport (Pvt) Ltd </w:t>
      </w:r>
      <w:r w:rsidR="000E3392" w:rsidRPr="00BC2436">
        <w:rPr>
          <w:rFonts w:ascii="Times New Roman" w:hAnsi="Times New Roman" w:cs="Times New Roman"/>
          <w:iCs/>
          <w:sz w:val="24"/>
          <w:szCs w:val="24"/>
        </w:rPr>
        <w:t>v</w:t>
      </w:r>
      <w:r w:rsidR="000E3392" w:rsidRPr="00BC2436">
        <w:rPr>
          <w:rFonts w:ascii="Times New Roman" w:hAnsi="Times New Roman" w:cs="Times New Roman"/>
          <w:i/>
          <w:iCs/>
          <w:sz w:val="24"/>
          <w:szCs w:val="24"/>
        </w:rPr>
        <w:t xml:space="preserve"> Government of the Republic of Mozambique</w:t>
      </w:r>
      <w:r w:rsidR="000E3392" w:rsidRPr="00BC2436">
        <w:rPr>
          <w:rFonts w:ascii="Times New Roman" w:hAnsi="Times New Roman" w:cs="Times New Roman"/>
          <w:sz w:val="24"/>
          <w:szCs w:val="24"/>
        </w:rPr>
        <w:t xml:space="preserve"> 1993 (3) SA 795 (ZH)</w:t>
      </w:r>
      <w:r w:rsidR="003A6CB7">
        <w:rPr>
          <w:rFonts w:ascii="Times New Roman" w:hAnsi="Times New Roman" w:cs="Times New Roman"/>
          <w:sz w:val="24"/>
          <w:szCs w:val="24"/>
        </w:rPr>
        <w:t>.)</w:t>
      </w:r>
    </w:p>
    <w:p w14:paraId="10A57229" w14:textId="37F29B3B" w:rsidR="000E3392" w:rsidRPr="00BC2436" w:rsidRDefault="000E3392" w:rsidP="00BC2436">
      <w:pPr>
        <w:spacing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The High Court has interpreted the requirement that property to be attached must be within the jurisdiction to mean it must not be transient but must be ‘firmly located’ within the jurisdiction of the court.</w:t>
      </w:r>
    </w:p>
    <w:p w14:paraId="3619551A" w14:textId="77777777" w:rsidR="00142F01" w:rsidRPr="00BC2436" w:rsidRDefault="00142F01" w:rsidP="00BC2436">
      <w:pPr>
        <w:spacing w:after="0" w:line="240" w:lineRule="auto"/>
        <w:ind w:left="720"/>
        <w:jc w:val="both"/>
        <w:rPr>
          <w:rFonts w:ascii="Times New Roman" w:hAnsi="Times New Roman" w:cs="Times New Roman"/>
          <w:sz w:val="24"/>
          <w:szCs w:val="24"/>
        </w:rPr>
      </w:pPr>
    </w:p>
    <w:p w14:paraId="04E2A7DB" w14:textId="77777777" w:rsidR="00142F01" w:rsidRPr="00BC2436" w:rsidRDefault="00142F01" w:rsidP="00BC2436">
      <w:pPr>
        <w:spacing w:line="240" w:lineRule="auto"/>
        <w:jc w:val="both"/>
        <w:rPr>
          <w:rFonts w:ascii="Times New Roman" w:hAnsi="Times New Roman" w:cs="Times New Roman"/>
          <w:b/>
          <w:bCs/>
          <w:sz w:val="24"/>
          <w:szCs w:val="24"/>
          <w:u w:val="single"/>
        </w:rPr>
      </w:pPr>
      <w:r w:rsidRPr="00BC2436">
        <w:rPr>
          <w:rFonts w:ascii="Times New Roman" w:hAnsi="Times New Roman" w:cs="Times New Roman"/>
          <w:b/>
          <w:bCs/>
          <w:sz w:val="24"/>
          <w:szCs w:val="24"/>
          <w:u w:val="single"/>
        </w:rPr>
        <w:t xml:space="preserve">ANALYSIS </w:t>
      </w:r>
    </w:p>
    <w:p w14:paraId="01591227" w14:textId="32AB6BE8" w:rsidR="00142F01" w:rsidRPr="00BC2436" w:rsidRDefault="0064273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4D66DA">
        <w:rPr>
          <w:rFonts w:ascii="Times New Roman" w:hAnsi="Times New Roman" w:cs="Times New Roman"/>
          <w:sz w:val="24"/>
          <w:szCs w:val="24"/>
        </w:rPr>
        <w:t>1</w:t>
      </w:r>
      <w:r w:rsidR="00142F01" w:rsidRPr="00BC2436">
        <w:rPr>
          <w:rFonts w:ascii="Times New Roman" w:hAnsi="Times New Roman" w:cs="Times New Roman"/>
          <w:sz w:val="24"/>
          <w:szCs w:val="24"/>
        </w:rPr>
        <w:t xml:space="preserve">] </w:t>
      </w:r>
      <w:r w:rsidR="00142F01" w:rsidRPr="00BC2436">
        <w:rPr>
          <w:rFonts w:ascii="Times New Roman" w:hAnsi="Times New Roman" w:cs="Times New Roman"/>
          <w:sz w:val="24"/>
          <w:szCs w:val="24"/>
        </w:rPr>
        <w:tab/>
      </w:r>
      <w:r w:rsidR="00142F01" w:rsidRPr="00BC2436">
        <w:rPr>
          <w:rFonts w:ascii="Times New Roman" w:hAnsi="Times New Roman" w:cs="Times New Roman"/>
          <w:i/>
          <w:sz w:val="24"/>
          <w:szCs w:val="24"/>
        </w:rPr>
        <w:t xml:space="preserve">In </w:t>
      </w:r>
      <w:proofErr w:type="spellStart"/>
      <w:r w:rsidR="00142F01" w:rsidRPr="00BC2436">
        <w:rPr>
          <w:rFonts w:ascii="Times New Roman" w:hAnsi="Times New Roman" w:cs="Times New Roman"/>
          <w:i/>
          <w:sz w:val="24"/>
          <w:szCs w:val="24"/>
        </w:rPr>
        <w:t>casu</w:t>
      </w:r>
      <w:proofErr w:type="spellEnd"/>
      <w:r w:rsidR="00142F01" w:rsidRPr="00BC2436">
        <w:rPr>
          <w:rFonts w:ascii="Times New Roman" w:hAnsi="Times New Roman" w:cs="Times New Roman"/>
          <w:sz w:val="24"/>
          <w:szCs w:val="24"/>
        </w:rPr>
        <w:t>, it is common cause that the respondent managed to prove the first two requirem</w:t>
      </w:r>
      <w:r w:rsidR="00364C47" w:rsidRPr="00BC2436">
        <w:rPr>
          <w:rFonts w:ascii="Times New Roman" w:hAnsi="Times New Roman" w:cs="Times New Roman"/>
          <w:sz w:val="24"/>
          <w:szCs w:val="24"/>
        </w:rPr>
        <w:t xml:space="preserve">ents for an order of attachment to found or confirm jurisdiction </w:t>
      </w:r>
      <w:r w:rsidR="00315ABF" w:rsidRPr="00BC2436">
        <w:rPr>
          <w:rFonts w:ascii="Times New Roman" w:hAnsi="Times New Roman" w:cs="Times New Roman"/>
          <w:sz w:val="24"/>
          <w:szCs w:val="24"/>
        </w:rPr>
        <w:t xml:space="preserve">in his application against the appellant. </w:t>
      </w:r>
      <w:r w:rsidR="00424B09">
        <w:rPr>
          <w:rFonts w:ascii="Times New Roman" w:hAnsi="Times New Roman" w:cs="Times New Roman"/>
          <w:sz w:val="24"/>
          <w:szCs w:val="24"/>
        </w:rPr>
        <w:t xml:space="preserve"> </w:t>
      </w:r>
      <w:r w:rsidR="004D66DA">
        <w:rPr>
          <w:rFonts w:ascii="Times New Roman" w:hAnsi="Times New Roman" w:cs="Times New Roman"/>
          <w:sz w:val="24"/>
          <w:szCs w:val="24"/>
        </w:rPr>
        <w:t>Having been conceded both</w:t>
      </w:r>
      <w:r w:rsidR="004D66DA" w:rsidRPr="004D66DA">
        <w:rPr>
          <w:rFonts w:ascii="Times New Roman" w:hAnsi="Times New Roman" w:cs="Times New Roman"/>
          <w:i/>
          <w:iCs/>
          <w:sz w:val="24"/>
          <w:szCs w:val="24"/>
        </w:rPr>
        <w:t xml:space="preserve"> a quo </w:t>
      </w:r>
      <w:r w:rsidR="004D66DA">
        <w:rPr>
          <w:rFonts w:ascii="Times New Roman" w:hAnsi="Times New Roman" w:cs="Times New Roman"/>
          <w:sz w:val="24"/>
          <w:szCs w:val="24"/>
        </w:rPr>
        <w:t>and in this court,</w:t>
      </w:r>
      <w:r w:rsidR="008E6279">
        <w:rPr>
          <w:rFonts w:ascii="Times New Roman" w:hAnsi="Times New Roman" w:cs="Times New Roman"/>
          <w:sz w:val="24"/>
          <w:szCs w:val="24"/>
        </w:rPr>
        <w:t xml:space="preserve"> </w:t>
      </w:r>
      <w:r w:rsidR="004D66DA">
        <w:rPr>
          <w:rFonts w:ascii="Times New Roman" w:hAnsi="Times New Roman" w:cs="Times New Roman"/>
          <w:sz w:val="24"/>
          <w:szCs w:val="24"/>
        </w:rPr>
        <w:t xml:space="preserve">it will </w:t>
      </w:r>
      <w:r w:rsidR="008E6279">
        <w:rPr>
          <w:rFonts w:ascii="Times New Roman" w:hAnsi="Times New Roman" w:cs="Times New Roman"/>
          <w:sz w:val="24"/>
          <w:szCs w:val="24"/>
        </w:rPr>
        <w:t xml:space="preserve">thus, </w:t>
      </w:r>
      <w:r w:rsidR="004D66DA">
        <w:rPr>
          <w:rFonts w:ascii="Times New Roman" w:hAnsi="Times New Roman" w:cs="Times New Roman"/>
          <w:sz w:val="24"/>
          <w:szCs w:val="24"/>
        </w:rPr>
        <w:t>not unnecessarily detain the court.</w:t>
      </w:r>
      <w:r w:rsidR="00142F01" w:rsidRPr="00BC2436">
        <w:rPr>
          <w:rFonts w:ascii="Times New Roman" w:hAnsi="Times New Roman" w:cs="Times New Roman"/>
          <w:sz w:val="24"/>
          <w:szCs w:val="24"/>
        </w:rPr>
        <w:t xml:space="preserve"> </w:t>
      </w:r>
      <w:r w:rsidR="00931B11" w:rsidRPr="00BC2436">
        <w:rPr>
          <w:rFonts w:ascii="Times New Roman" w:hAnsi="Times New Roman" w:cs="Times New Roman"/>
          <w:sz w:val="24"/>
          <w:szCs w:val="24"/>
        </w:rPr>
        <w:t xml:space="preserve"> </w:t>
      </w:r>
      <w:r w:rsidR="00142F01" w:rsidRPr="00BC2436">
        <w:rPr>
          <w:rFonts w:ascii="Times New Roman" w:hAnsi="Times New Roman" w:cs="Times New Roman"/>
          <w:sz w:val="24"/>
          <w:szCs w:val="24"/>
        </w:rPr>
        <w:t>The point of diversion therefore</w:t>
      </w:r>
      <w:r w:rsidR="004D66DA">
        <w:rPr>
          <w:rFonts w:ascii="Times New Roman" w:hAnsi="Times New Roman" w:cs="Times New Roman"/>
          <w:sz w:val="24"/>
          <w:szCs w:val="24"/>
        </w:rPr>
        <w:t>,</w:t>
      </w:r>
      <w:r w:rsidR="00142F01" w:rsidRPr="00BC2436">
        <w:rPr>
          <w:rFonts w:ascii="Times New Roman" w:hAnsi="Times New Roman" w:cs="Times New Roman"/>
          <w:sz w:val="24"/>
          <w:szCs w:val="24"/>
        </w:rPr>
        <w:t xml:space="preserve"> relates solely to the third requirement which requires the appellant to have property which may be attached within </w:t>
      </w:r>
      <w:r w:rsidR="00D31E43">
        <w:rPr>
          <w:rFonts w:ascii="Times New Roman" w:hAnsi="Times New Roman" w:cs="Times New Roman"/>
          <w:sz w:val="24"/>
          <w:szCs w:val="24"/>
        </w:rPr>
        <w:t>Zimbabwe</w:t>
      </w:r>
      <w:r w:rsidR="00931B11" w:rsidRPr="00BC2436">
        <w:rPr>
          <w:rFonts w:ascii="Times New Roman" w:hAnsi="Times New Roman" w:cs="Times New Roman"/>
          <w:sz w:val="24"/>
          <w:szCs w:val="24"/>
        </w:rPr>
        <w:t xml:space="preserve">.  </w:t>
      </w:r>
      <w:r w:rsidR="00142F01" w:rsidRPr="00BC2436">
        <w:rPr>
          <w:rFonts w:ascii="Times New Roman" w:hAnsi="Times New Roman" w:cs="Times New Roman"/>
          <w:sz w:val="24"/>
          <w:szCs w:val="24"/>
        </w:rPr>
        <w:t>It is this requirement that ha</w:t>
      </w:r>
      <w:r w:rsidR="00931B11" w:rsidRPr="00BC2436">
        <w:rPr>
          <w:rFonts w:ascii="Times New Roman" w:hAnsi="Times New Roman" w:cs="Times New Roman"/>
          <w:sz w:val="24"/>
          <w:szCs w:val="24"/>
        </w:rPr>
        <w:t xml:space="preserve">s triggered the present appeal.  </w:t>
      </w:r>
      <w:r w:rsidR="004D66DA">
        <w:rPr>
          <w:rFonts w:ascii="Times New Roman" w:hAnsi="Times New Roman" w:cs="Times New Roman"/>
          <w:sz w:val="24"/>
          <w:szCs w:val="24"/>
        </w:rPr>
        <w:t>T</w:t>
      </w:r>
      <w:r w:rsidR="00142F01" w:rsidRPr="00BC2436">
        <w:rPr>
          <w:rFonts w:ascii="Times New Roman" w:hAnsi="Times New Roman" w:cs="Times New Roman"/>
          <w:sz w:val="24"/>
          <w:szCs w:val="24"/>
        </w:rPr>
        <w:t>his is a question of fact which must be assessed from the evidence</w:t>
      </w:r>
      <w:r w:rsidR="00560A18" w:rsidRPr="00BC2436">
        <w:rPr>
          <w:rFonts w:ascii="Times New Roman" w:hAnsi="Times New Roman" w:cs="Times New Roman"/>
          <w:sz w:val="24"/>
          <w:szCs w:val="24"/>
        </w:rPr>
        <w:t xml:space="preserve"> which was led </w:t>
      </w:r>
      <w:r w:rsidR="00560A18" w:rsidRPr="00BC2436">
        <w:rPr>
          <w:rFonts w:ascii="Times New Roman" w:hAnsi="Times New Roman" w:cs="Times New Roman"/>
          <w:i/>
          <w:sz w:val="24"/>
          <w:szCs w:val="24"/>
        </w:rPr>
        <w:t>a quo</w:t>
      </w:r>
      <w:r w:rsidR="00142F01" w:rsidRPr="00BC2436">
        <w:rPr>
          <w:rFonts w:ascii="Times New Roman" w:hAnsi="Times New Roman" w:cs="Times New Roman"/>
          <w:sz w:val="24"/>
          <w:szCs w:val="24"/>
        </w:rPr>
        <w:t>.</w:t>
      </w:r>
    </w:p>
    <w:p w14:paraId="511A0981" w14:textId="117AF234" w:rsidR="00142F01" w:rsidRPr="00BC2436" w:rsidRDefault="00642732"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lastRenderedPageBreak/>
        <w:t>[3</w:t>
      </w:r>
      <w:r w:rsidR="004D66DA">
        <w:rPr>
          <w:rFonts w:ascii="Times New Roman" w:hAnsi="Times New Roman" w:cs="Times New Roman"/>
          <w:sz w:val="24"/>
          <w:szCs w:val="24"/>
        </w:rPr>
        <w:t>2</w:t>
      </w:r>
      <w:r w:rsidR="00560A18" w:rsidRPr="00BC2436">
        <w:rPr>
          <w:rFonts w:ascii="Times New Roman" w:hAnsi="Times New Roman" w:cs="Times New Roman"/>
          <w:sz w:val="24"/>
          <w:szCs w:val="24"/>
        </w:rPr>
        <w:t xml:space="preserve">] </w:t>
      </w:r>
      <w:r w:rsidR="00560A18" w:rsidRPr="00BC2436">
        <w:rPr>
          <w:rFonts w:ascii="Times New Roman" w:hAnsi="Times New Roman" w:cs="Times New Roman"/>
          <w:sz w:val="24"/>
          <w:szCs w:val="24"/>
        </w:rPr>
        <w:tab/>
        <w:t>In an effort to establish that the appellant has proper</w:t>
      </w:r>
      <w:r w:rsidR="00FE0628" w:rsidRPr="00BC2436">
        <w:rPr>
          <w:rFonts w:ascii="Times New Roman" w:hAnsi="Times New Roman" w:cs="Times New Roman"/>
          <w:sz w:val="24"/>
          <w:szCs w:val="24"/>
        </w:rPr>
        <w:t>t</w:t>
      </w:r>
      <w:r w:rsidR="00560A18" w:rsidRPr="00BC2436">
        <w:rPr>
          <w:rFonts w:ascii="Times New Roman" w:hAnsi="Times New Roman" w:cs="Times New Roman"/>
          <w:sz w:val="24"/>
          <w:szCs w:val="24"/>
        </w:rPr>
        <w:t xml:space="preserve">y within the jurisdiction of the court, </w:t>
      </w:r>
      <w:r w:rsidR="00FE0628" w:rsidRPr="00BC2436">
        <w:rPr>
          <w:rFonts w:ascii="Times New Roman" w:hAnsi="Times New Roman" w:cs="Times New Roman"/>
          <w:sz w:val="24"/>
          <w:szCs w:val="24"/>
        </w:rPr>
        <w:t>t</w:t>
      </w:r>
      <w:r w:rsidR="00142F01" w:rsidRPr="00BC2436">
        <w:rPr>
          <w:rFonts w:ascii="Times New Roman" w:hAnsi="Times New Roman" w:cs="Times New Roman"/>
          <w:sz w:val="24"/>
          <w:szCs w:val="24"/>
        </w:rPr>
        <w:t xml:space="preserve">he respondent </w:t>
      </w:r>
      <w:r w:rsidR="00560A18" w:rsidRPr="00BC2436">
        <w:rPr>
          <w:rFonts w:ascii="Times New Roman" w:hAnsi="Times New Roman" w:cs="Times New Roman"/>
          <w:sz w:val="24"/>
          <w:szCs w:val="24"/>
        </w:rPr>
        <w:t xml:space="preserve">averred as follows </w:t>
      </w:r>
      <w:r w:rsidR="00142F01" w:rsidRPr="00BC2436">
        <w:rPr>
          <w:rFonts w:ascii="Times New Roman" w:hAnsi="Times New Roman" w:cs="Times New Roman"/>
          <w:sz w:val="24"/>
          <w:szCs w:val="24"/>
        </w:rPr>
        <w:t>in his foun</w:t>
      </w:r>
      <w:r w:rsidR="00560A18" w:rsidRPr="00BC2436">
        <w:rPr>
          <w:rFonts w:ascii="Times New Roman" w:hAnsi="Times New Roman" w:cs="Times New Roman"/>
          <w:sz w:val="24"/>
          <w:szCs w:val="24"/>
        </w:rPr>
        <w:t>ding affidavit</w:t>
      </w:r>
      <w:r w:rsidR="00142F01" w:rsidRPr="00BC2436">
        <w:rPr>
          <w:rFonts w:ascii="Times New Roman" w:hAnsi="Times New Roman" w:cs="Times New Roman"/>
          <w:sz w:val="24"/>
          <w:szCs w:val="24"/>
        </w:rPr>
        <w:t>:</w:t>
      </w:r>
    </w:p>
    <w:p w14:paraId="6EEB8190" w14:textId="694B39C3" w:rsidR="00142F01" w:rsidRPr="00BC2436" w:rsidRDefault="00142F01" w:rsidP="00651492">
      <w:pPr>
        <w:pStyle w:val="ListParagraph"/>
        <w:spacing w:after="0"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“The respondent has a Zimbabwe bureau office at Rainbow Towers, Harare at which it holds multiple items of property including laptop</w:t>
      </w:r>
      <w:r w:rsidR="005D2F4C" w:rsidRPr="00BC2436">
        <w:rPr>
          <w:rFonts w:ascii="Times New Roman" w:hAnsi="Times New Roman" w:cs="Times New Roman"/>
          <w:sz w:val="24"/>
          <w:szCs w:val="24"/>
        </w:rPr>
        <w:t>s,</w:t>
      </w:r>
      <w:r w:rsidRPr="00BC2436">
        <w:rPr>
          <w:rFonts w:ascii="Times New Roman" w:hAnsi="Times New Roman" w:cs="Times New Roman"/>
          <w:sz w:val="24"/>
          <w:szCs w:val="24"/>
        </w:rPr>
        <w:t xml:space="preserve"> computers, printers and state of the art cameras… I estimate these properties to be of a value of no less than US$100 000.”</w:t>
      </w:r>
    </w:p>
    <w:p w14:paraId="7808031A" w14:textId="77777777" w:rsidR="00931B11" w:rsidRPr="00BC2436" w:rsidRDefault="00931B11" w:rsidP="00BC2436">
      <w:pPr>
        <w:pStyle w:val="ListParagraph"/>
        <w:spacing w:after="0" w:line="240" w:lineRule="auto"/>
        <w:ind w:left="927"/>
        <w:jc w:val="both"/>
        <w:rPr>
          <w:rFonts w:ascii="Times New Roman" w:hAnsi="Times New Roman" w:cs="Times New Roman"/>
          <w:sz w:val="24"/>
          <w:szCs w:val="24"/>
        </w:rPr>
      </w:pPr>
    </w:p>
    <w:p w14:paraId="6D13B587" w14:textId="77777777" w:rsidR="00931B11" w:rsidRPr="00BC2436" w:rsidRDefault="00931B11" w:rsidP="00BC2436">
      <w:pPr>
        <w:pStyle w:val="ListParagraph"/>
        <w:spacing w:after="0" w:line="240" w:lineRule="auto"/>
        <w:ind w:left="567"/>
        <w:jc w:val="both"/>
        <w:rPr>
          <w:rFonts w:ascii="Times New Roman" w:hAnsi="Times New Roman" w:cs="Times New Roman"/>
          <w:sz w:val="24"/>
          <w:szCs w:val="24"/>
        </w:rPr>
      </w:pPr>
    </w:p>
    <w:p w14:paraId="5BD6659A" w14:textId="77777777" w:rsidR="00142F01" w:rsidRPr="00BC2436" w:rsidRDefault="00560A18" w:rsidP="00BC2436">
      <w:pPr>
        <w:pStyle w:val="ListParagraph"/>
        <w:spacing w:after="0"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 xml:space="preserve">This was strongly resisted by the appellant in </w:t>
      </w:r>
      <w:r w:rsidR="00142F01" w:rsidRPr="00BC2436">
        <w:rPr>
          <w:rFonts w:ascii="Times New Roman" w:hAnsi="Times New Roman" w:cs="Times New Roman"/>
          <w:sz w:val="24"/>
          <w:szCs w:val="24"/>
        </w:rPr>
        <w:t>its o</w:t>
      </w:r>
      <w:r w:rsidRPr="00BC2436">
        <w:rPr>
          <w:rFonts w:ascii="Times New Roman" w:hAnsi="Times New Roman" w:cs="Times New Roman"/>
          <w:sz w:val="24"/>
          <w:szCs w:val="24"/>
        </w:rPr>
        <w:t xml:space="preserve">pposing affidavit when it </w:t>
      </w:r>
      <w:r w:rsidR="00142F01" w:rsidRPr="00BC2436">
        <w:rPr>
          <w:rFonts w:ascii="Times New Roman" w:hAnsi="Times New Roman" w:cs="Times New Roman"/>
          <w:sz w:val="24"/>
          <w:szCs w:val="24"/>
        </w:rPr>
        <w:t>averred that:</w:t>
      </w:r>
    </w:p>
    <w:p w14:paraId="144B59B2" w14:textId="03EE7303" w:rsidR="00931B11" w:rsidRPr="00BC2436" w:rsidRDefault="00142F01" w:rsidP="00651492">
      <w:pPr>
        <w:pStyle w:val="ListParagraph"/>
        <w:spacing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“The respondent confirms it sublets</w:t>
      </w:r>
      <w:r w:rsidR="000E6B96">
        <w:rPr>
          <w:rFonts w:ascii="Times New Roman" w:hAnsi="Times New Roman" w:cs="Times New Roman"/>
          <w:sz w:val="24"/>
          <w:szCs w:val="24"/>
        </w:rPr>
        <w:t xml:space="preserve"> (sic)</w:t>
      </w:r>
      <w:r w:rsidRPr="00BC2436">
        <w:rPr>
          <w:rFonts w:ascii="Times New Roman" w:hAnsi="Times New Roman" w:cs="Times New Roman"/>
          <w:sz w:val="24"/>
          <w:szCs w:val="24"/>
        </w:rPr>
        <w:t xml:space="preserve"> room 102 at</w:t>
      </w:r>
      <w:r w:rsidR="00931B11" w:rsidRPr="00BC2436">
        <w:rPr>
          <w:rFonts w:ascii="Times New Roman" w:hAnsi="Times New Roman" w:cs="Times New Roman"/>
          <w:sz w:val="24"/>
          <w:szCs w:val="24"/>
        </w:rPr>
        <w:t xml:space="preserve"> Rainbow Tourism Group Limited.  </w:t>
      </w:r>
      <w:r w:rsidRPr="00BC2436">
        <w:rPr>
          <w:rFonts w:ascii="Times New Roman" w:hAnsi="Times New Roman" w:cs="Times New Roman"/>
          <w:sz w:val="24"/>
          <w:szCs w:val="24"/>
        </w:rPr>
        <w:t xml:space="preserve">The room is used as an editorial room by the respondent’s employees. The respondent accepts that its employees have in their possession laptops and cameras, which they use in the carrying out of their trade that they keep in possession thereof. </w:t>
      </w:r>
      <w:r w:rsidR="00931B11" w:rsidRPr="00BC2436">
        <w:rPr>
          <w:rFonts w:ascii="Times New Roman" w:hAnsi="Times New Roman" w:cs="Times New Roman"/>
          <w:sz w:val="24"/>
          <w:szCs w:val="24"/>
        </w:rPr>
        <w:t xml:space="preserve"> </w:t>
      </w:r>
      <w:r w:rsidRPr="00BC2436">
        <w:rPr>
          <w:rFonts w:ascii="Times New Roman" w:hAnsi="Times New Roman" w:cs="Times New Roman"/>
          <w:sz w:val="24"/>
          <w:szCs w:val="24"/>
        </w:rPr>
        <w:t>The employees do not keep the laptops or cameras at Room 102 Rainbow Towers, although they may have at some point prior to</w:t>
      </w:r>
      <w:r w:rsidR="00D31E43">
        <w:rPr>
          <w:rFonts w:ascii="Times New Roman" w:hAnsi="Times New Roman" w:cs="Times New Roman"/>
          <w:sz w:val="24"/>
          <w:szCs w:val="24"/>
        </w:rPr>
        <w:t xml:space="preserve"> the respondent’s application.”</w:t>
      </w:r>
      <w:r w:rsidRPr="00BC2436">
        <w:rPr>
          <w:rFonts w:ascii="Times New Roman" w:hAnsi="Times New Roman" w:cs="Times New Roman"/>
          <w:sz w:val="24"/>
          <w:szCs w:val="24"/>
        </w:rPr>
        <w:t xml:space="preserve"> </w:t>
      </w:r>
    </w:p>
    <w:p w14:paraId="68B1329F" w14:textId="77777777" w:rsidR="00931B11" w:rsidRPr="00BC2436" w:rsidRDefault="00931B11" w:rsidP="00BC2436">
      <w:pPr>
        <w:spacing w:after="0" w:line="240" w:lineRule="auto"/>
        <w:ind w:left="567" w:hanging="567"/>
        <w:jc w:val="both"/>
        <w:rPr>
          <w:rFonts w:ascii="Times New Roman" w:hAnsi="Times New Roman" w:cs="Times New Roman"/>
          <w:sz w:val="24"/>
          <w:szCs w:val="24"/>
        </w:rPr>
      </w:pPr>
    </w:p>
    <w:p w14:paraId="0AC25CE7" w14:textId="0BA30B18" w:rsidR="00142F01" w:rsidRPr="00BC2436" w:rsidRDefault="00642732"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4D66DA">
        <w:rPr>
          <w:rFonts w:ascii="Times New Roman" w:hAnsi="Times New Roman" w:cs="Times New Roman"/>
          <w:sz w:val="24"/>
          <w:szCs w:val="24"/>
        </w:rPr>
        <w:t>3</w:t>
      </w:r>
      <w:r w:rsidR="00142F01" w:rsidRPr="00BC2436">
        <w:rPr>
          <w:rFonts w:ascii="Times New Roman" w:hAnsi="Times New Roman" w:cs="Times New Roman"/>
          <w:sz w:val="24"/>
          <w:szCs w:val="24"/>
        </w:rPr>
        <w:t xml:space="preserve">] </w:t>
      </w:r>
      <w:r w:rsidR="00142F01" w:rsidRPr="00BC2436">
        <w:rPr>
          <w:rFonts w:ascii="Times New Roman" w:hAnsi="Times New Roman" w:cs="Times New Roman"/>
          <w:sz w:val="24"/>
          <w:szCs w:val="24"/>
        </w:rPr>
        <w:tab/>
        <w:t xml:space="preserve">The court </w:t>
      </w:r>
      <w:r w:rsidR="00142F01" w:rsidRPr="00BC2436">
        <w:rPr>
          <w:rFonts w:ascii="Times New Roman" w:hAnsi="Times New Roman" w:cs="Times New Roman"/>
          <w:i/>
          <w:iCs/>
          <w:sz w:val="24"/>
          <w:szCs w:val="24"/>
        </w:rPr>
        <w:t>a quo</w:t>
      </w:r>
      <w:r w:rsidR="00142F01" w:rsidRPr="00BC2436">
        <w:rPr>
          <w:rFonts w:ascii="Times New Roman" w:hAnsi="Times New Roman" w:cs="Times New Roman"/>
          <w:sz w:val="24"/>
          <w:szCs w:val="24"/>
        </w:rPr>
        <w:t xml:space="preserve"> after assessing the evidence made the following finding:</w:t>
      </w:r>
    </w:p>
    <w:p w14:paraId="5D72C2F0" w14:textId="227F3081" w:rsidR="00142F01" w:rsidRPr="00BC2436" w:rsidRDefault="00142F01" w:rsidP="00651492">
      <w:pPr>
        <w:pStyle w:val="ListParagraph"/>
        <w:spacing w:after="0"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 xml:space="preserve">“The respondent did not deny that it keeps laptops and cameras in the bureau office, although at the time of service of the present application, its employees were </w:t>
      </w:r>
      <w:r w:rsidR="00091300" w:rsidRPr="00BC2436">
        <w:rPr>
          <w:rFonts w:ascii="Times New Roman" w:hAnsi="Times New Roman" w:cs="Times New Roman"/>
          <w:sz w:val="24"/>
          <w:szCs w:val="24"/>
        </w:rPr>
        <w:t xml:space="preserve">not in room 102 Rainbow Towers.  </w:t>
      </w:r>
      <w:r w:rsidRPr="00BC2436">
        <w:rPr>
          <w:rFonts w:ascii="Times New Roman" w:hAnsi="Times New Roman" w:cs="Times New Roman"/>
          <w:sz w:val="24"/>
          <w:szCs w:val="24"/>
        </w:rPr>
        <w:t xml:space="preserve">The nature of equipment that the applicant wants attached is the same type of </w:t>
      </w:r>
      <w:r w:rsidR="00642732" w:rsidRPr="00BC2436">
        <w:rPr>
          <w:rFonts w:ascii="Times New Roman" w:hAnsi="Times New Roman" w:cs="Times New Roman"/>
          <w:sz w:val="24"/>
          <w:szCs w:val="24"/>
        </w:rPr>
        <w:t xml:space="preserve">equipment that would be used in </w:t>
      </w:r>
      <w:r w:rsidRPr="00BC2436">
        <w:rPr>
          <w:rFonts w:ascii="Times New Roman" w:hAnsi="Times New Roman" w:cs="Times New Roman"/>
          <w:sz w:val="24"/>
          <w:szCs w:val="24"/>
        </w:rPr>
        <w:t xml:space="preserve">a bureau office… It has not been denied that the bureau office houses the equipment that the applicant wants attached to confirm the jurisdiction of the court. </w:t>
      </w:r>
      <w:r w:rsidR="00091300" w:rsidRPr="00BC2436">
        <w:rPr>
          <w:rFonts w:ascii="Times New Roman" w:hAnsi="Times New Roman" w:cs="Times New Roman"/>
          <w:sz w:val="24"/>
          <w:szCs w:val="24"/>
        </w:rPr>
        <w:t xml:space="preserve"> </w:t>
      </w:r>
      <w:r w:rsidRPr="00BC2436">
        <w:rPr>
          <w:rFonts w:ascii="Times New Roman" w:hAnsi="Times New Roman" w:cs="Times New Roman"/>
          <w:sz w:val="24"/>
          <w:szCs w:val="24"/>
        </w:rPr>
        <w:t>It was also not disputed that the equipment in the bureau office belongs to the respondent.”</w:t>
      </w:r>
    </w:p>
    <w:p w14:paraId="16AD53CC" w14:textId="77777777" w:rsidR="00142F01" w:rsidRPr="00BC2436" w:rsidRDefault="00142F01" w:rsidP="00BC2436">
      <w:pPr>
        <w:pStyle w:val="ListParagraph"/>
        <w:spacing w:line="240" w:lineRule="auto"/>
        <w:ind w:left="1418"/>
        <w:jc w:val="both"/>
        <w:rPr>
          <w:rFonts w:ascii="Times New Roman" w:hAnsi="Times New Roman" w:cs="Times New Roman"/>
          <w:sz w:val="24"/>
          <w:szCs w:val="24"/>
        </w:rPr>
      </w:pPr>
    </w:p>
    <w:p w14:paraId="12746E16" w14:textId="549D837E" w:rsidR="00142F01" w:rsidRPr="00BC2436" w:rsidRDefault="0064273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4D66DA">
        <w:rPr>
          <w:rFonts w:ascii="Times New Roman" w:hAnsi="Times New Roman" w:cs="Times New Roman"/>
          <w:sz w:val="24"/>
          <w:szCs w:val="24"/>
        </w:rPr>
        <w:t>4</w:t>
      </w:r>
      <w:r w:rsidR="00142F01" w:rsidRPr="00BC2436">
        <w:rPr>
          <w:rFonts w:ascii="Times New Roman" w:hAnsi="Times New Roman" w:cs="Times New Roman"/>
          <w:sz w:val="24"/>
          <w:szCs w:val="24"/>
        </w:rPr>
        <w:t xml:space="preserve">] </w:t>
      </w:r>
      <w:r w:rsidR="00142F01" w:rsidRPr="00BC2436">
        <w:rPr>
          <w:rFonts w:ascii="Times New Roman" w:hAnsi="Times New Roman" w:cs="Times New Roman"/>
          <w:sz w:val="24"/>
          <w:szCs w:val="24"/>
        </w:rPr>
        <w:tab/>
        <w:t xml:space="preserve">Based on the admission by the </w:t>
      </w:r>
      <w:r w:rsidR="00D31E43">
        <w:rPr>
          <w:rFonts w:ascii="Times New Roman" w:hAnsi="Times New Roman" w:cs="Times New Roman"/>
          <w:sz w:val="24"/>
          <w:szCs w:val="24"/>
        </w:rPr>
        <w:t>appellant that it was leasing</w:t>
      </w:r>
      <w:r w:rsidR="00142F01" w:rsidRPr="00BC2436">
        <w:rPr>
          <w:rFonts w:ascii="Times New Roman" w:hAnsi="Times New Roman" w:cs="Times New Roman"/>
          <w:sz w:val="24"/>
          <w:szCs w:val="24"/>
        </w:rPr>
        <w:t xml:space="preserve"> room 102,</w:t>
      </w:r>
      <w:r w:rsidR="00F472BB">
        <w:rPr>
          <w:rFonts w:ascii="Times New Roman" w:hAnsi="Times New Roman" w:cs="Times New Roman"/>
          <w:sz w:val="24"/>
          <w:szCs w:val="24"/>
        </w:rPr>
        <w:t xml:space="preserve"> </w:t>
      </w:r>
      <w:r w:rsidR="00142F01" w:rsidRPr="00BC2436">
        <w:rPr>
          <w:rFonts w:ascii="Times New Roman" w:hAnsi="Times New Roman" w:cs="Times New Roman"/>
          <w:sz w:val="24"/>
          <w:szCs w:val="24"/>
        </w:rPr>
        <w:t>the court</w:t>
      </w:r>
      <w:r w:rsidR="000E6B96">
        <w:rPr>
          <w:rFonts w:ascii="Times New Roman" w:hAnsi="Times New Roman" w:cs="Times New Roman"/>
          <w:sz w:val="24"/>
          <w:szCs w:val="24"/>
        </w:rPr>
        <w:t xml:space="preserve"> a </w:t>
      </w:r>
      <w:r w:rsidR="000E6B96" w:rsidRPr="000E6B96">
        <w:rPr>
          <w:rFonts w:ascii="Times New Roman" w:hAnsi="Times New Roman" w:cs="Times New Roman"/>
          <w:i/>
          <w:sz w:val="24"/>
          <w:szCs w:val="24"/>
        </w:rPr>
        <w:t>quo</w:t>
      </w:r>
      <w:r w:rsidR="000E6B96">
        <w:rPr>
          <w:rFonts w:ascii="Times New Roman" w:hAnsi="Times New Roman" w:cs="Times New Roman"/>
          <w:sz w:val="24"/>
          <w:szCs w:val="24"/>
        </w:rPr>
        <w:t xml:space="preserve"> found</w:t>
      </w:r>
      <w:r w:rsidR="00142F01" w:rsidRPr="00BC2436">
        <w:rPr>
          <w:rFonts w:ascii="Times New Roman" w:hAnsi="Times New Roman" w:cs="Times New Roman"/>
          <w:sz w:val="24"/>
          <w:szCs w:val="24"/>
        </w:rPr>
        <w:t xml:space="preserve"> that </w:t>
      </w:r>
      <w:r w:rsidR="00383219" w:rsidRPr="00BC2436">
        <w:rPr>
          <w:rFonts w:ascii="Times New Roman" w:hAnsi="Times New Roman" w:cs="Times New Roman"/>
          <w:sz w:val="24"/>
          <w:szCs w:val="24"/>
        </w:rPr>
        <w:t xml:space="preserve">the appellant was operating a bureau office and that </w:t>
      </w:r>
      <w:r w:rsidR="00251F70" w:rsidRPr="00BC2436">
        <w:rPr>
          <w:rFonts w:ascii="Times New Roman" w:hAnsi="Times New Roman" w:cs="Times New Roman"/>
          <w:sz w:val="24"/>
          <w:szCs w:val="24"/>
        </w:rPr>
        <w:t>there was</w:t>
      </w:r>
      <w:r w:rsidR="00142F01" w:rsidRPr="00BC2436">
        <w:rPr>
          <w:rFonts w:ascii="Times New Roman" w:hAnsi="Times New Roman" w:cs="Times New Roman"/>
          <w:sz w:val="24"/>
          <w:szCs w:val="24"/>
        </w:rPr>
        <w:t xml:space="preserve"> pr</w:t>
      </w:r>
      <w:r w:rsidR="00383219" w:rsidRPr="00BC2436">
        <w:rPr>
          <w:rFonts w:ascii="Times New Roman" w:hAnsi="Times New Roman" w:cs="Times New Roman"/>
          <w:sz w:val="24"/>
          <w:szCs w:val="24"/>
        </w:rPr>
        <w:t xml:space="preserve">operty in the office belonging to it which was </w:t>
      </w:r>
      <w:r w:rsidR="001A3E4F" w:rsidRPr="00BC2436">
        <w:rPr>
          <w:rFonts w:ascii="Times New Roman" w:hAnsi="Times New Roman" w:cs="Times New Roman"/>
          <w:sz w:val="24"/>
          <w:szCs w:val="24"/>
        </w:rPr>
        <w:t>capable of attachment</w:t>
      </w:r>
      <w:r w:rsidR="00383219" w:rsidRPr="00BC2436">
        <w:rPr>
          <w:rFonts w:ascii="Times New Roman" w:hAnsi="Times New Roman" w:cs="Times New Roman"/>
          <w:sz w:val="24"/>
          <w:szCs w:val="24"/>
        </w:rPr>
        <w:t xml:space="preserve"> to found</w:t>
      </w:r>
      <w:r w:rsidR="00091300" w:rsidRPr="00BC2436">
        <w:rPr>
          <w:rFonts w:ascii="Times New Roman" w:hAnsi="Times New Roman" w:cs="Times New Roman"/>
          <w:sz w:val="24"/>
          <w:szCs w:val="24"/>
        </w:rPr>
        <w:t xml:space="preserve"> jurisdiction. </w:t>
      </w:r>
      <w:r w:rsidR="00F472BB">
        <w:rPr>
          <w:rFonts w:ascii="Times New Roman" w:hAnsi="Times New Roman" w:cs="Times New Roman"/>
          <w:sz w:val="24"/>
          <w:szCs w:val="24"/>
        </w:rPr>
        <w:t xml:space="preserve">I pause to just comment that the appellant could not have been subletting room 102 as the word sublet means to lease </w:t>
      </w:r>
      <w:r w:rsidR="00285A53">
        <w:rPr>
          <w:rFonts w:ascii="Times New Roman" w:hAnsi="Times New Roman" w:cs="Times New Roman"/>
          <w:sz w:val="24"/>
          <w:szCs w:val="24"/>
        </w:rPr>
        <w:t>out to a</w:t>
      </w:r>
      <w:r w:rsidR="00D31E43">
        <w:rPr>
          <w:rFonts w:ascii="Times New Roman" w:hAnsi="Times New Roman" w:cs="Times New Roman"/>
          <w:sz w:val="24"/>
          <w:szCs w:val="24"/>
        </w:rPr>
        <w:t>nother person or entity. One can only assume that</w:t>
      </w:r>
      <w:r w:rsidR="00285A53">
        <w:rPr>
          <w:rFonts w:ascii="Times New Roman" w:hAnsi="Times New Roman" w:cs="Times New Roman"/>
          <w:sz w:val="24"/>
          <w:szCs w:val="24"/>
        </w:rPr>
        <w:t xml:space="preserve"> the interpretation was lost at the time that the </w:t>
      </w:r>
      <w:r w:rsidR="00D31E43">
        <w:rPr>
          <w:rFonts w:ascii="Times New Roman" w:hAnsi="Times New Roman" w:cs="Times New Roman"/>
          <w:sz w:val="24"/>
          <w:szCs w:val="24"/>
        </w:rPr>
        <w:t>appellant’s</w:t>
      </w:r>
      <w:r w:rsidR="00285A53">
        <w:rPr>
          <w:rFonts w:ascii="Times New Roman" w:hAnsi="Times New Roman" w:cs="Times New Roman"/>
          <w:sz w:val="24"/>
          <w:szCs w:val="24"/>
        </w:rPr>
        <w:t xml:space="preserve"> representative made his statement under oath. Be </w:t>
      </w:r>
      <w:r w:rsidR="00D31E43">
        <w:rPr>
          <w:rFonts w:ascii="Times New Roman" w:hAnsi="Times New Roman" w:cs="Times New Roman"/>
          <w:sz w:val="24"/>
          <w:szCs w:val="24"/>
        </w:rPr>
        <w:t xml:space="preserve">that </w:t>
      </w:r>
      <w:r w:rsidR="00285A53">
        <w:rPr>
          <w:rFonts w:ascii="Times New Roman" w:hAnsi="Times New Roman" w:cs="Times New Roman"/>
          <w:sz w:val="24"/>
          <w:szCs w:val="24"/>
        </w:rPr>
        <w:t>as it may</w:t>
      </w:r>
      <w:r w:rsidR="00D31E43">
        <w:rPr>
          <w:rFonts w:ascii="Times New Roman" w:hAnsi="Times New Roman" w:cs="Times New Roman"/>
          <w:sz w:val="24"/>
          <w:szCs w:val="24"/>
        </w:rPr>
        <w:t>,</w:t>
      </w:r>
      <w:r w:rsidR="00285A53">
        <w:rPr>
          <w:rFonts w:ascii="Times New Roman" w:hAnsi="Times New Roman" w:cs="Times New Roman"/>
          <w:sz w:val="24"/>
          <w:szCs w:val="24"/>
        </w:rPr>
        <w:t xml:space="preserve"> the evidence on record is that the appellant was leasing the property from Rainbow Tourism Group Ltd. </w:t>
      </w:r>
      <w:r w:rsidR="00091300" w:rsidRPr="00BC2436">
        <w:rPr>
          <w:rFonts w:ascii="Times New Roman" w:hAnsi="Times New Roman" w:cs="Times New Roman"/>
          <w:sz w:val="24"/>
          <w:szCs w:val="24"/>
        </w:rPr>
        <w:t xml:space="preserve"> </w:t>
      </w:r>
      <w:r w:rsidR="00D31E43">
        <w:rPr>
          <w:rFonts w:ascii="Times New Roman" w:hAnsi="Times New Roman" w:cs="Times New Roman"/>
          <w:sz w:val="24"/>
          <w:szCs w:val="24"/>
        </w:rPr>
        <w:t>It was on</w:t>
      </w:r>
      <w:r w:rsidR="00B42E2F">
        <w:rPr>
          <w:rFonts w:ascii="Times New Roman" w:hAnsi="Times New Roman" w:cs="Times New Roman"/>
          <w:sz w:val="24"/>
          <w:szCs w:val="24"/>
        </w:rPr>
        <w:t xml:space="preserve"> this evidence that the court a </w:t>
      </w:r>
      <w:r w:rsidR="00B42E2F" w:rsidRPr="00B42E2F">
        <w:rPr>
          <w:rFonts w:ascii="Times New Roman" w:hAnsi="Times New Roman" w:cs="Times New Roman"/>
          <w:i/>
          <w:sz w:val="24"/>
          <w:szCs w:val="24"/>
        </w:rPr>
        <w:lastRenderedPageBreak/>
        <w:t>quo</w:t>
      </w:r>
      <w:r w:rsidR="00B42E2F">
        <w:rPr>
          <w:rFonts w:ascii="Times New Roman" w:hAnsi="Times New Roman" w:cs="Times New Roman"/>
          <w:sz w:val="24"/>
          <w:szCs w:val="24"/>
        </w:rPr>
        <w:t xml:space="preserve"> found that the appellant was operating a bureau office from room 102. </w:t>
      </w:r>
      <w:r w:rsidR="00D31E43">
        <w:rPr>
          <w:rFonts w:ascii="Times New Roman" w:hAnsi="Times New Roman" w:cs="Times New Roman"/>
          <w:sz w:val="24"/>
          <w:szCs w:val="24"/>
        </w:rPr>
        <w:t>Th</w:t>
      </w:r>
      <w:r w:rsidR="00B42E2F">
        <w:rPr>
          <w:rFonts w:ascii="Times New Roman" w:hAnsi="Times New Roman" w:cs="Times New Roman"/>
          <w:sz w:val="24"/>
          <w:szCs w:val="24"/>
        </w:rPr>
        <w:t>is</w:t>
      </w:r>
      <w:r w:rsidR="00D31E43">
        <w:rPr>
          <w:rFonts w:ascii="Times New Roman" w:hAnsi="Times New Roman" w:cs="Times New Roman"/>
          <w:sz w:val="24"/>
          <w:szCs w:val="24"/>
        </w:rPr>
        <w:t xml:space="preserve"> finding</w:t>
      </w:r>
      <w:r w:rsidR="00251F70" w:rsidRPr="00BC2436">
        <w:rPr>
          <w:rFonts w:ascii="Times New Roman" w:hAnsi="Times New Roman" w:cs="Times New Roman"/>
          <w:sz w:val="24"/>
          <w:szCs w:val="24"/>
        </w:rPr>
        <w:t xml:space="preserve"> is attack</w:t>
      </w:r>
      <w:r w:rsidR="00383219" w:rsidRPr="00BC2436">
        <w:rPr>
          <w:rFonts w:ascii="Times New Roman" w:hAnsi="Times New Roman" w:cs="Times New Roman"/>
          <w:sz w:val="24"/>
          <w:szCs w:val="24"/>
        </w:rPr>
        <w:t>ed</w:t>
      </w:r>
      <w:r w:rsidR="00091300" w:rsidRPr="00BC2436">
        <w:rPr>
          <w:rFonts w:ascii="Times New Roman" w:hAnsi="Times New Roman" w:cs="Times New Roman"/>
          <w:sz w:val="24"/>
          <w:szCs w:val="24"/>
        </w:rPr>
        <w:t xml:space="preserve"> in the first ground of appeal.  </w:t>
      </w:r>
      <w:r w:rsidR="00383219" w:rsidRPr="00BC2436">
        <w:rPr>
          <w:rFonts w:ascii="Times New Roman" w:hAnsi="Times New Roman" w:cs="Times New Roman"/>
          <w:sz w:val="24"/>
          <w:szCs w:val="24"/>
        </w:rPr>
        <w:t>It seems to me that t</w:t>
      </w:r>
      <w:r w:rsidR="00142F01" w:rsidRPr="00BC2436">
        <w:rPr>
          <w:rFonts w:ascii="Times New Roman" w:hAnsi="Times New Roman" w:cs="Times New Roman"/>
          <w:sz w:val="24"/>
          <w:szCs w:val="24"/>
        </w:rPr>
        <w:t xml:space="preserve">his finding by the court </w:t>
      </w:r>
      <w:r w:rsidR="00142F01" w:rsidRPr="00BC2436">
        <w:rPr>
          <w:rFonts w:ascii="Times New Roman" w:hAnsi="Times New Roman" w:cs="Times New Roman"/>
          <w:i/>
          <w:iCs/>
          <w:sz w:val="24"/>
          <w:szCs w:val="24"/>
        </w:rPr>
        <w:t>a quo</w:t>
      </w:r>
      <w:r w:rsidR="00142F01" w:rsidRPr="00BC2436">
        <w:rPr>
          <w:rFonts w:ascii="Times New Roman" w:hAnsi="Times New Roman" w:cs="Times New Roman"/>
          <w:sz w:val="24"/>
          <w:szCs w:val="24"/>
        </w:rPr>
        <w:t xml:space="preserve"> </w:t>
      </w:r>
      <w:r w:rsidR="00335F7F">
        <w:rPr>
          <w:rFonts w:ascii="Times New Roman" w:hAnsi="Times New Roman" w:cs="Times New Roman"/>
          <w:sz w:val="24"/>
          <w:szCs w:val="24"/>
        </w:rPr>
        <w:t>is erroneous</w:t>
      </w:r>
      <w:r w:rsidR="00142F01" w:rsidRPr="00BC2436">
        <w:rPr>
          <w:rFonts w:ascii="Times New Roman" w:hAnsi="Times New Roman" w:cs="Times New Roman"/>
          <w:sz w:val="24"/>
          <w:szCs w:val="24"/>
        </w:rPr>
        <w:t xml:space="preserve"> in a number of respects. </w:t>
      </w:r>
      <w:r w:rsidR="00091300" w:rsidRPr="00BC2436">
        <w:rPr>
          <w:rFonts w:ascii="Times New Roman" w:hAnsi="Times New Roman" w:cs="Times New Roman"/>
          <w:sz w:val="24"/>
          <w:szCs w:val="24"/>
        </w:rPr>
        <w:t xml:space="preserve"> </w:t>
      </w:r>
      <w:r w:rsidR="00142F01" w:rsidRPr="00BC2436">
        <w:rPr>
          <w:rFonts w:ascii="Times New Roman" w:hAnsi="Times New Roman" w:cs="Times New Roman"/>
          <w:sz w:val="24"/>
          <w:szCs w:val="24"/>
        </w:rPr>
        <w:t xml:space="preserve">I will proceed to outline hereunder the fundamental errors which were made by the court </w:t>
      </w:r>
      <w:r w:rsidR="00142F01" w:rsidRPr="00BC2436">
        <w:rPr>
          <w:rFonts w:ascii="Times New Roman" w:hAnsi="Times New Roman" w:cs="Times New Roman"/>
          <w:i/>
          <w:sz w:val="24"/>
          <w:szCs w:val="24"/>
        </w:rPr>
        <w:t>a quo</w:t>
      </w:r>
      <w:r w:rsidR="00142F01" w:rsidRPr="00BC2436">
        <w:rPr>
          <w:rFonts w:ascii="Times New Roman" w:hAnsi="Times New Roman" w:cs="Times New Roman"/>
          <w:sz w:val="24"/>
          <w:szCs w:val="24"/>
        </w:rPr>
        <w:t xml:space="preserve"> and which led it </w:t>
      </w:r>
      <w:r w:rsidR="00B368C6" w:rsidRPr="00BC2436">
        <w:rPr>
          <w:rFonts w:ascii="Times New Roman" w:hAnsi="Times New Roman" w:cs="Times New Roman"/>
          <w:sz w:val="24"/>
          <w:szCs w:val="24"/>
        </w:rPr>
        <w:t>to arrive at a wrong conclusion which was completely unsupported by the evidence.</w:t>
      </w:r>
      <w:r w:rsidR="00142F01" w:rsidRPr="00BC2436">
        <w:rPr>
          <w:rFonts w:ascii="Times New Roman" w:hAnsi="Times New Roman" w:cs="Times New Roman"/>
          <w:sz w:val="24"/>
          <w:szCs w:val="24"/>
        </w:rPr>
        <w:t xml:space="preserve"> </w:t>
      </w:r>
    </w:p>
    <w:p w14:paraId="17B00595" w14:textId="4FBF4E85" w:rsidR="006C1B1C" w:rsidRPr="00BC2436" w:rsidRDefault="0064273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4D66DA">
        <w:rPr>
          <w:rFonts w:ascii="Times New Roman" w:hAnsi="Times New Roman" w:cs="Times New Roman"/>
          <w:sz w:val="24"/>
          <w:szCs w:val="24"/>
        </w:rPr>
        <w:t>5</w:t>
      </w:r>
      <w:r w:rsidR="00383219" w:rsidRPr="00BC2436">
        <w:rPr>
          <w:rFonts w:ascii="Times New Roman" w:hAnsi="Times New Roman" w:cs="Times New Roman"/>
          <w:sz w:val="24"/>
          <w:szCs w:val="24"/>
        </w:rPr>
        <w:t xml:space="preserve">] </w:t>
      </w:r>
      <w:r w:rsidR="00383219" w:rsidRPr="00BC2436">
        <w:rPr>
          <w:rFonts w:ascii="Times New Roman" w:hAnsi="Times New Roman" w:cs="Times New Roman"/>
          <w:sz w:val="24"/>
          <w:szCs w:val="24"/>
        </w:rPr>
        <w:tab/>
      </w:r>
      <w:r w:rsidR="006C1B1C" w:rsidRPr="00BC2436">
        <w:rPr>
          <w:rFonts w:ascii="Times New Roman" w:hAnsi="Times New Roman" w:cs="Times New Roman"/>
          <w:sz w:val="24"/>
          <w:szCs w:val="24"/>
        </w:rPr>
        <w:t xml:space="preserve">The first point </w:t>
      </w:r>
      <w:r w:rsidR="004D66DA">
        <w:rPr>
          <w:rFonts w:ascii="Times New Roman" w:hAnsi="Times New Roman" w:cs="Times New Roman"/>
          <w:sz w:val="24"/>
          <w:szCs w:val="24"/>
        </w:rPr>
        <w:t>which</w:t>
      </w:r>
      <w:r w:rsidR="006C1B1C" w:rsidRPr="00BC2436">
        <w:rPr>
          <w:rFonts w:ascii="Times New Roman" w:hAnsi="Times New Roman" w:cs="Times New Roman"/>
          <w:sz w:val="24"/>
          <w:szCs w:val="24"/>
        </w:rPr>
        <w:t xml:space="preserve"> raises a red flag is the court </w:t>
      </w:r>
      <w:r w:rsidR="006C1B1C" w:rsidRPr="00BC2436">
        <w:rPr>
          <w:rFonts w:ascii="Times New Roman" w:hAnsi="Times New Roman" w:cs="Times New Roman"/>
          <w:i/>
          <w:sz w:val="24"/>
          <w:szCs w:val="24"/>
        </w:rPr>
        <w:t>a quo’s</w:t>
      </w:r>
      <w:r w:rsidR="006C1B1C" w:rsidRPr="00BC2436">
        <w:rPr>
          <w:rFonts w:ascii="Times New Roman" w:hAnsi="Times New Roman" w:cs="Times New Roman"/>
          <w:sz w:val="24"/>
          <w:szCs w:val="24"/>
        </w:rPr>
        <w:t xml:space="preserve"> find</w:t>
      </w:r>
      <w:r w:rsidR="00B42E2F">
        <w:rPr>
          <w:rFonts w:ascii="Times New Roman" w:hAnsi="Times New Roman" w:cs="Times New Roman"/>
          <w:sz w:val="24"/>
          <w:szCs w:val="24"/>
        </w:rPr>
        <w:t xml:space="preserve">ing that room 102 </w:t>
      </w:r>
      <w:r w:rsidR="006C1B1C" w:rsidRPr="00BC2436">
        <w:rPr>
          <w:rFonts w:ascii="Times New Roman" w:hAnsi="Times New Roman" w:cs="Times New Roman"/>
          <w:sz w:val="24"/>
          <w:szCs w:val="24"/>
        </w:rPr>
        <w:t xml:space="preserve"> is a bureau offi</w:t>
      </w:r>
      <w:r w:rsidR="00091300" w:rsidRPr="00BC2436">
        <w:rPr>
          <w:rFonts w:ascii="Times New Roman" w:hAnsi="Times New Roman" w:cs="Times New Roman"/>
          <w:sz w:val="24"/>
          <w:szCs w:val="24"/>
        </w:rPr>
        <w:t xml:space="preserve">ce.  </w:t>
      </w:r>
      <w:r w:rsidR="00383219" w:rsidRPr="00BC2436">
        <w:rPr>
          <w:rFonts w:ascii="Times New Roman" w:hAnsi="Times New Roman" w:cs="Times New Roman"/>
          <w:sz w:val="24"/>
          <w:szCs w:val="24"/>
        </w:rPr>
        <w:t xml:space="preserve">In its judgment the court </w:t>
      </w:r>
      <w:r w:rsidR="00383219" w:rsidRPr="00BC2436">
        <w:rPr>
          <w:rFonts w:ascii="Times New Roman" w:hAnsi="Times New Roman" w:cs="Times New Roman"/>
          <w:i/>
          <w:sz w:val="24"/>
          <w:szCs w:val="24"/>
        </w:rPr>
        <w:t xml:space="preserve">a quo </w:t>
      </w:r>
      <w:r w:rsidR="00383219" w:rsidRPr="00BC2436">
        <w:rPr>
          <w:rFonts w:ascii="Times New Roman" w:hAnsi="Times New Roman" w:cs="Times New Roman"/>
          <w:sz w:val="24"/>
          <w:szCs w:val="24"/>
        </w:rPr>
        <w:t>does</w:t>
      </w:r>
      <w:r w:rsidR="006C1B1C" w:rsidRPr="00BC2436">
        <w:rPr>
          <w:rFonts w:ascii="Times New Roman" w:hAnsi="Times New Roman" w:cs="Times New Roman"/>
          <w:sz w:val="24"/>
          <w:szCs w:val="24"/>
        </w:rPr>
        <w:t xml:space="preserve"> not explain the basis for this finding</w:t>
      </w:r>
      <w:r w:rsidR="00091300" w:rsidRPr="00BC2436">
        <w:rPr>
          <w:rFonts w:ascii="Times New Roman" w:hAnsi="Times New Roman" w:cs="Times New Roman"/>
          <w:sz w:val="24"/>
          <w:szCs w:val="24"/>
        </w:rPr>
        <w:t xml:space="preserve">.  </w:t>
      </w:r>
      <w:r w:rsidR="00383219" w:rsidRPr="00BC2436">
        <w:rPr>
          <w:rFonts w:ascii="Times New Roman" w:hAnsi="Times New Roman" w:cs="Times New Roman"/>
          <w:sz w:val="24"/>
          <w:szCs w:val="24"/>
        </w:rPr>
        <w:t>T</w:t>
      </w:r>
      <w:r w:rsidR="006C1B1C" w:rsidRPr="00BC2436">
        <w:rPr>
          <w:rFonts w:ascii="Times New Roman" w:hAnsi="Times New Roman" w:cs="Times New Roman"/>
          <w:sz w:val="24"/>
          <w:szCs w:val="24"/>
        </w:rPr>
        <w:t xml:space="preserve">he appellant, in its opposing affidavit, had </w:t>
      </w:r>
      <w:r w:rsidR="00383219" w:rsidRPr="00BC2436">
        <w:rPr>
          <w:rFonts w:ascii="Times New Roman" w:hAnsi="Times New Roman" w:cs="Times New Roman"/>
          <w:sz w:val="24"/>
          <w:szCs w:val="24"/>
        </w:rPr>
        <w:t>categorically denied</w:t>
      </w:r>
      <w:r w:rsidR="006C1B1C" w:rsidRPr="00BC2436">
        <w:rPr>
          <w:rFonts w:ascii="Times New Roman" w:hAnsi="Times New Roman" w:cs="Times New Roman"/>
          <w:sz w:val="24"/>
          <w:szCs w:val="24"/>
        </w:rPr>
        <w:t xml:space="preserve"> that it opera</w:t>
      </w:r>
      <w:r w:rsidR="00091300" w:rsidRPr="00BC2436">
        <w:rPr>
          <w:rFonts w:ascii="Times New Roman" w:hAnsi="Times New Roman" w:cs="Times New Roman"/>
          <w:sz w:val="24"/>
          <w:szCs w:val="24"/>
        </w:rPr>
        <w:t xml:space="preserve">ted a bureau office.  </w:t>
      </w:r>
      <w:r w:rsidR="00383219" w:rsidRPr="00BC2436">
        <w:rPr>
          <w:rFonts w:ascii="Times New Roman" w:hAnsi="Times New Roman" w:cs="Times New Roman"/>
          <w:sz w:val="24"/>
          <w:szCs w:val="24"/>
        </w:rPr>
        <w:t>It is not clear how the admitted editori</w:t>
      </w:r>
      <w:r w:rsidR="005D2F4C" w:rsidRPr="00BC2436">
        <w:rPr>
          <w:rFonts w:ascii="Times New Roman" w:hAnsi="Times New Roman" w:cs="Times New Roman"/>
          <w:sz w:val="24"/>
          <w:szCs w:val="24"/>
        </w:rPr>
        <w:t>al office morphed to become a bureau</w:t>
      </w:r>
      <w:r w:rsidR="00091300" w:rsidRPr="00BC2436">
        <w:rPr>
          <w:rFonts w:ascii="Times New Roman" w:hAnsi="Times New Roman" w:cs="Times New Roman"/>
          <w:sz w:val="24"/>
          <w:szCs w:val="24"/>
        </w:rPr>
        <w:t xml:space="preserve"> office.  </w:t>
      </w:r>
      <w:r w:rsidR="00383219" w:rsidRPr="00BC2436">
        <w:rPr>
          <w:rFonts w:ascii="Times New Roman" w:hAnsi="Times New Roman" w:cs="Times New Roman"/>
          <w:sz w:val="24"/>
          <w:szCs w:val="24"/>
        </w:rPr>
        <w:t>A</w:t>
      </w:r>
      <w:r w:rsidR="006C1B1C" w:rsidRPr="00BC2436">
        <w:rPr>
          <w:rFonts w:ascii="Times New Roman" w:hAnsi="Times New Roman" w:cs="Times New Roman"/>
          <w:sz w:val="24"/>
          <w:szCs w:val="24"/>
        </w:rPr>
        <w:t xml:space="preserve">n editorial office and a </w:t>
      </w:r>
      <w:r w:rsidR="00091300" w:rsidRPr="00BC2436">
        <w:rPr>
          <w:rFonts w:ascii="Times New Roman" w:hAnsi="Times New Roman" w:cs="Times New Roman"/>
          <w:sz w:val="24"/>
          <w:szCs w:val="24"/>
        </w:rPr>
        <w:t xml:space="preserve">bureau office are not the same.  </w:t>
      </w:r>
      <w:r w:rsidR="006C1B1C" w:rsidRPr="00BC2436">
        <w:rPr>
          <w:rFonts w:ascii="Times New Roman" w:hAnsi="Times New Roman" w:cs="Times New Roman"/>
          <w:sz w:val="24"/>
          <w:szCs w:val="24"/>
        </w:rPr>
        <w:t xml:space="preserve">The court </w:t>
      </w:r>
      <w:r w:rsidR="006C1B1C" w:rsidRPr="00BC2436">
        <w:rPr>
          <w:rFonts w:ascii="Times New Roman" w:hAnsi="Times New Roman" w:cs="Times New Roman"/>
          <w:i/>
          <w:sz w:val="24"/>
          <w:szCs w:val="24"/>
        </w:rPr>
        <w:t>a quo</w:t>
      </w:r>
      <w:r w:rsidR="006C1B1C" w:rsidRPr="00BC2436">
        <w:rPr>
          <w:rFonts w:ascii="Times New Roman" w:hAnsi="Times New Roman" w:cs="Times New Roman"/>
          <w:sz w:val="24"/>
          <w:szCs w:val="24"/>
        </w:rPr>
        <w:t xml:space="preserve"> should have explained how it came to the conclusion that room 102 was a bureau of</w:t>
      </w:r>
      <w:r w:rsidR="00091300" w:rsidRPr="00BC2436">
        <w:rPr>
          <w:rFonts w:ascii="Times New Roman" w:hAnsi="Times New Roman" w:cs="Times New Roman"/>
          <w:sz w:val="24"/>
          <w:szCs w:val="24"/>
        </w:rPr>
        <w:t xml:space="preserve">fice and not an editorial one.  </w:t>
      </w:r>
      <w:r w:rsidR="00383219" w:rsidRPr="00BC2436">
        <w:rPr>
          <w:rFonts w:ascii="Times New Roman" w:hAnsi="Times New Roman" w:cs="Times New Roman"/>
          <w:sz w:val="24"/>
          <w:szCs w:val="24"/>
        </w:rPr>
        <w:t>Faced with this startling finding by the court</w:t>
      </w:r>
      <w:r w:rsidR="00B958ED">
        <w:rPr>
          <w:rFonts w:ascii="Times New Roman" w:hAnsi="Times New Roman" w:cs="Times New Roman"/>
          <w:sz w:val="24"/>
          <w:szCs w:val="24"/>
        </w:rPr>
        <w:t xml:space="preserve"> </w:t>
      </w:r>
      <w:r w:rsidR="00383219" w:rsidRPr="00BC2436">
        <w:rPr>
          <w:rFonts w:ascii="Times New Roman" w:hAnsi="Times New Roman" w:cs="Times New Roman"/>
          <w:i/>
          <w:sz w:val="24"/>
          <w:szCs w:val="24"/>
        </w:rPr>
        <w:t xml:space="preserve">a quo </w:t>
      </w:r>
      <w:r w:rsidR="00383219" w:rsidRPr="00BC2436">
        <w:rPr>
          <w:rFonts w:ascii="Times New Roman" w:hAnsi="Times New Roman" w:cs="Times New Roman"/>
          <w:sz w:val="24"/>
          <w:szCs w:val="24"/>
        </w:rPr>
        <w:t>I have taken the liberty</w:t>
      </w:r>
      <w:r w:rsidR="006C1B1C" w:rsidRPr="00BC2436">
        <w:rPr>
          <w:rFonts w:ascii="Times New Roman" w:hAnsi="Times New Roman" w:cs="Times New Roman"/>
          <w:sz w:val="24"/>
          <w:szCs w:val="24"/>
        </w:rPr>
        <w:t xml:space="preserve"> to look at the definitions of the words ‘editorial office’ and ‘bureau office’ in order to ascertain if they mean the same</w:t>
      </w:r>
      <w:r w:rsidR="0000708B" w:rsidRPr="00BC2436">
        <w:rPr>
          <w:rFonts w:ascii="Times New Roman" w:hAnsi="Times New Roman" w:cs="Times New Roman"/>
          <w:sz w:val="24"/>
          <w:szCs w:val="24"/>
        </w:rPr>
        <w:t xml:space="preserve"> or they can be used interchangeably</w:t>
      </w:r>
      <w:r w:rsidR="00091300"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The Merriam Webster Dictiona</w:t>
      </w:r>
      <w:r w:rsidR="007678C9">
        <w:rPr>
          <w:rFonts w:ascii="Times New Roman" w:hAnsi="Times New Roman" w:cs="Times New Roman"/>
          <w:sz w:val="24"/>
          <w:szCs w:val="24"/>
        </w:rPr>
        <w:t>ry.</w:t>
      </w:r>
      <w:r w:rsidR="00091300" w:rsidRPr="00BC2436">
        <w:rPr>
          <w:rFonts w:ascii="Times New Roman" w:hAnsi="Times New Roman" w:cs="Times New Roman"/>
          <w:sz w:val="24"/>
          <w:szCs w:val="24"/>
        </w:rPr>
        <w:t>com defines the term “bureau”</w:t>
      </w:r>
      <w:r w:rsidR="006C1B1C" w:rsidRPr="00BC2436">
        <w:rPr>
          <w:rFonts w:ascii="Times New Roman" w:hAnsi="Times New Roman" w:cs="Times New Roman"/>
          <w:sz w:val="24"/>
          <w:szCs w:val="24"/>
        </w:rPr>
        <w:t xml:space="preserve"> in the context of n</w:t>
      </w:r>
      <w:r w:rsidR="007678C9">
        <w:rPr>
          <w:rFonts w:ascii="Times New Roman" w:hAnsi="Times New Roman" w:cs="Times New Roman"/>
          <w:sz w:val="24"/>
          <w:szCs w:val="24"/>
        </w:rPr>
        <w:t>ews reporting as referring to a</w:t>
      </w:r>
      <w:r w:rsidR="006C1B1C" w:rsidRPr="00BC2436">
        <w:rPr>
          <w:rFonts w:ascii="Times New Roman" w:hAnsi="Times New Roman" w:cs="Times New Roman"/>
          <w:b/>
          <w:bCs/>
          <w:sz w:val="24"/>
          <w:szCs w:val="24"/>
        </w:rPr>
        <w:t xml:space="preserve"> </w:t>
      </w:r>
      <w:r w:rsidR="007678C9" w:rsidRPr="007678C9">
        <w:rPr>
          <w:rFonts w:ascii="Times New Roman" w:hAnsi="Times New Roman" w:cs="Times New Roman"/>
          <w:bCs/>
          <w:sz w:val="24"/>
          <w:szCs w:val="24"/>
        </w:rPr>
        <w:t>‘</w:t>
      </w:r>
      <w:r w:rsidR="006C1B1C" w:rsidRPr="00BC2436">
        <w:rPr>
          <w:rFonts w:ascii="Times New Roman" w:hAnsi="Times New Roman" w:cs="Times New Roman"/>
          <w:b/>
          <w:bCs/>
          <w:sz w:val="24"/>
          <w:szCs w:val="24"/>
        </w:rPr>
        <w:t xml:space="preserve">branch </w:t>
      </w:r>
      <w:r w:rsidR="006C1B1C" w:rsidRPr="00BC2436">
        <w:rPr>
          <w:rFonts w:ascii="Times New Roman" w:hAnsi="Times New Roman" w:cs="Times New Roman"/>
          <w:sz w:val="24"/>
          <w:szCs w:val="24"/>
        </w:rPr>
        <w:t>of a newspaper, newsmagazine, or wire serv</w:t>
      </w:r>
      <w:r w:rsidR="007678C9">
        <w:rPr>
          <w:rFonts w:ascii="Times New Roman" w:hAnsi="Times New Roman" w:cs="Times New Roman"/>
          <w:sz w:val="24"/>
          <w:szCs w:val="24"/>
        </w:rPr>
        <w:t>ice ….</w:t>
      </w:r>
      <w:r w:rsidR="00091300" w:rsidRPr="00BC2436">
        <w:rPr>
          <w:rFonts w:ascii="Times New Roman" w:hAnsi="Times New Roman" w:cs="Times New Roman"/>
          <w:sz w:val="24"/>
          <w:szCs w:val="24"/>
        </w:rPr>
        <w:t>’  (Emphasis is my own)</w:t>
      </w:r>
      <w:r w:rsidR="006C1B1C" w:rsidRPr="00BC2436">
        <w:rPr>
          <w:rFonts w:ascii="Times New Roman" w:hAnsi="Times New Roman" w:cs="Times New Roman"/>
          <w:sz w:val="24"/>
          <w:szCs w:val="24"/>
        </w:rPr>
        <w:t>.</w:t>
      </w:r>
      <w:r w:rsidR="00223610">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On the other </w:t>
      </w:r>
      <w:r w:rsidR="005D370A" w:rsidRPr="00BC2436">
        <w:rPr>
          <w:rFonts w:ascii="Times New Roman" w:hAnsi="Times New Roman" w:cs="Times New Roman"/>
          <w:sz w:val="24"/>
          <w:szCs w:val="24"/>
        </w:rPr>
        <w:t>hand,</w:t>
      </w:r>
      <w:r w:rsidR="006C1B1C" w:rsidRPr="00BC2436">
        <w:rPr>
          <w:rFonts w:ascii="Times New Roman" w:hAnsi="Times New Roman" w:cs="Times New Roman"/>
          <w:sz w:val="24"/>
          <w:szCs w:val="24"/>
        </w:rPr>
        <w:t xml:space="preserve"> an editorial room is defined by the Cambridge Dictionary as a room “to edit written material for clarity, accuracy and style before </w:t>
      </w:r>
      <w:r w:rsidR="0000708B" w:rsidRPr="00BC2436">
        <w:rPr>
          <w:rFonts w:ascii="Times New Roman" w:hAnsi="Times New Roman" w:cs="Times New Roman"/>
          <w:sz w:val="24"/>
          <w:szCs w:val="24"/>
        </w:rPr>
        <w:t>it goes for</w:t>
      </w:r>
      <w:r w:rsidR="006C1B1C" w:rsidRPr="00BC2436">
        <w:rPr>
          <w:rFonts w:ascii="Times New Roman" w:hAnsi="Times New Roman" w:cs="Times New Roman"/>
          <w:sz w:val="24"/>
          <w:szCs w:val="24"/>
        </w:rPr>
        <w:t xml:space="preserve"> print”</w:t>
      </w:r>
    </w:p>
    <w:p w14:paraId="5040C888" w14:textId="705C3343" w:rsidR="00091300" w:rsidRPr="00BC2436" w:rsidRDefault="00642732" w:rsidP="00BC2436">
      <w:pPr>
        <w:autoSpaceDE w:val="0"/>
        <w:autoSpaceDN w:val="0"/>
        <w:adjustRightInd w:val="0"/>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AA42D1">
        <w:rPr>
          <w:rFonts w:ascii="Times New Roman" w:hAnsi="Times New Roman" w:cs="Times New Roman"/>
          <w:sz w:val="24"/>
          <w:szCs w:val="24"/>
        </w:rPr>
        <w:t>6</w:t>
      </w:r>
      <w:r w:rsidR="00091300" w:rsidRPr="00BC2436">
        <w:rPr>
          <w:rFonts w:ascii="Times New Roman" w:hAnsi="Times New Roman" w:cs="Times New Roman"/>
          <w:sz w:val="24"/>
          <w:szCs w:val="24"/>
        </w:rPr>
        <w:t xml:space="preserve">] </w:t>
      </w:r>
      <w:r w:rsidR="00091300" w:rsidRPr="00BC2436">
        <w:rPr>
          <w:rFonts w:ascii="Times New Roman" w:hAnsi="Times New Roman" w:cs="Times New Roman"/>
          <w:sz w:val="24"/>
          <w:szCs w:val="24"/>
        </w:rPr>
        <w:tab/>
      </w:r>
      <w:r w:rsidR="006C1B1C" w:rsidRPr="00BC2436">
        <w:rPr>
          <w:rFonts w:ascii="Times New Roman" w:hAnsi="Times New Roman" w:cs="Times New Roman"/>
          <w:sz w:val="24"/>
          <w:szCs w:val="24"/>
        </w:rPr>
        <w:t xml:space="preserve">It is clear from </w:t>
      </w:r>
      <w:r w:rsidR="00251F70" w:rsidRPr="00BC2436">
        <w:rPr>
          <w:rFonts w:ascii="Times New Roman" w:hAnsi="Times New Roman" w:cs="Times New Roman"/>
          <w:sz w:val="24"/>
          <w:szCs w:val="24"/>
        </w:rPr>
        <w:t>these definitions that a b</w:t>
      </w:r>
      <w:r w:rsidR="00285A53">
        <w:rPr>
          <w:rFonts w:ascii="Times New Roman" w:hAnsi="Times New Roman" w:cs="Times New Roman"/>
          <w:sz w:val="24"/>
          <w:szCs w:val="24"/>
        </w:rPr>
        <w:t>ureau office</w:t>
      </w:r>
      <w:r w:rsidR="00251F70" w:rsidRPr="00BC2436">
        <w:rPr>
          <w:rFonts w:ascii="Times New Roman" w:hAnsi="Times New Roman" w:cs="Times New Roman"/>
          <w:sz w:val="24"/>
          <w:szCs w:val="24"/>
        </w:rPr>
        <w:t xml:space="preserve"> and an editorial office</w:t>
      </w:r>
      <w:r w:rsidR="006C1B1C" w:rsidRPr="00BC2436">
        <w:rPr>
          <w:rFonts w:ascii="Times New Roman" w:hAnsi="Times New Roman" w:cs="Times New Roman"/>
          <w:sz w:val="24"/>
          <w:szCs w:val="24"/>
        </w:rPr>
        <w:t xml:space="preserve"> are completely different in st</w:t>
      </w:r>
      <w:r w:rsidR="00091300" w:rsidRPr="00BC2436">
        <w:rPr>
          <w:rFonts w:ascii="Times New Roman" w:hAnsi="Times New Roman" w:cs="Times New Roman"/>
          <w:sz w:val="24"/>
          <w:szCs w:val="24"/>
        </w:rPr>
        <w:t xml:space="preserve">ructure and function.  </w:t>
      </w:r>
      <w:r w:rsidR="006C1B1C" w:rsidRPr="00BC2436">
        <w:rPr>
          <w:rFonts w:ascii="Times New Roman" w:hAnsi="Times New Roman" w:cs="Times New Roman"/>
          <w:sz w:val="24"/>
          <w:szCs w:val="24"/>
        </w:rPr>
        <w:t xml:space="preserve">A bureau office </w:t>
      </w:r>
      <w:r w:rsidR="00285A53">
        <w:rPr>
          <w:rFonts w:ascii="Times New Roman" w:hAnsi="Times New Roman" w:cs="Times New Roman"/>
          <w:sz w:val="24"/>
          <w:szCs w:val="24"/>
        </w:rPr>
        <w:t xml:space="preserve">(when relating to news) </w:t>
      </w:r>
      <w:r w:rsidR="006C1B1C" w:rsidRPr="00BC2436">
        <w:rPr>
          <w:rFonts w:ascii="Times New Roman" w:hAnsi="Times New Roman" w:cs="Times New Roman"/>
          <w:sz w:val="24"/>
          <w:szCs w:val="24"/>
        </w:rPr>
        <w:t>is typically a</w:t>
      </w:r>
      <w:r w:rsidR="0000708B" w:rsidRPr="00BC2436">
        <w:rPr>
          <w:rFonts w:ascii="Times New Roman" w:hAnsi="Times New Roman" w:cs="Times New Roman"/>
          <w:sz w:val="24"/>
          <w:szCs w:val="24"/>
        </w:rPr>
        <w:t>n</w:t>
      </w:r>
      <w:r w:rsidR="006C1B1C" w:rsidRPr="00BC2436">
        <w:rPr>
          <w:rFonts w:ascii="Times New Roman" w:hAnsi="Times New Roman" w:cs="Times New Roman"/>
          <w:sz w:val="24"/>
          <w:szCs w:val="24"/>
        </w:rPr>
        <w:t xml:space="preserve"> outlying branch office devoted to news gathering in a specific location whereas an editorial office is where news is edited and</w:t>
      </w:r>
      <w:r w:rsidR="00091300" w:rsidRPr="00BC2436">
        <w:rPr>
          <w:rFonts w:ascii="Times New Roman" w:hAnsi="Times New Roman" w:cs="Times New Roman"/>
          <w:sz w:val="24"/>
          <w:szCs w:val="24"/>
        </w:rPr>
        <w:t xml:space="preserve"> produced for publication.  </w:t>
      </w:r>
      <w:r w:rsidR="0000708B" w:rsidRPr="00BC2436">
        <w:rPr>
          <w:rFonts w:ascii="Times New Roman" w:hAnsi="Times New Roman" w:cs="Times New Roman"/>
          <w:sz w:val="24"/>
          <w:szCs w:val="24"/>
        </w:rPr>
        <w:t>The distinguishing feature between the two is therefore that a bureau office est</w:t>
      </w:r>
      <w:r w:rsidR="00091300" w:rsidRPr="00BC2436">
        <w:rPr>
          <w:rFonts w:ascii="Times New Roman" w:hAnsi="Times New Roman" w:cs="Times New Roman"/>
          <w:sz w:val="24"/>
          <w:szCs w:val="24"/>
        </w:rPr>
        <w:t xml:space="preserve">ablishes a branch of an entity.  </w:t>
      </w:r>
      <w:r w:rsidR="0000708B" w:rsidRPr="00BC2436">
        <w:rPr>
          <w:rFonts w:ascii="Times New Roman" w:hAnsi="Times New Roman" w:cs="Times New Roman"/>
          <w:sz w:val="24"/>
          <w:szCs w:val="24"/>
        </w:rPr>
        <w:t>A</w:t>
      </w:r>
      <w:r w:rsidR="006C1B1C" w:rsidRPr="00BC2436">
        <w:rPr>
          <w:rFonts w:ascii="Times New Roman" w:hAnsi="Times New Roman" w:cs="Times New Roman"/>
          <w:sz w:val="24"/>
          <w:szCs w:val="24"/>
        </w:rPr>
        <w:t xml:space="preserve"> branch of the main office, would </w:t>
      </w:r>
      <w:r w:rsidR="0000708B" w:rsidRPr="00BC2436">
        <w:rPr>
          <w:rFonts w:ascii="Times New Roman" w:hAnsi="Times New Roman" w:cs="Times New Roman"/>
          <w:sz w:val="24"/>
          <w:szCs w:val="24"/>
        </w:rPr>
        <w:t xml:space="preserve">clearly </w:t>
      </w:r>
      <w:r w:rsidR="006C1B1C" w:rsidRPr="00BC2436">
        <w:rPr>
          <w:rFonts w:ascii="Times New Roman" w:hAnsi="Times New Roman" w:cs="Times New Roman"/>
          <w:sz w:val="24"/>
          <w:szCs w:val="24"/>
        </w:rPr>
        <w:t xml:space="preserve">give the appellant </w:t>
      </w:r>
      <w:r w:rsidR="006C1B1C" w:rsidRPr="00BC2436">
        <w:rPr>
          <w:rFonts w:ascii="Times New Roman" w:hAnsi="Times New Roman" w:cs="Times New Roman"/>
          <w:sz w:val="24"/>
          <w:szCs w:val="24"/>
        </w:rPr>
        <w:lastRenderedPageBreak/>
        <w:t xml:space="preserve">presence </w:t>
      </w:r>
      <w:r w:rsidR="00251F70" w:rsidRPr="00BC2436">
        <w:rPr>
          <w:rFonts w:ascii="Times New Roman" w:hAnsi="Times New Roman" w:cs="Times New Roman"/>
          <w:sz w:val="24"/>
          <w:szCs w:val="24"/>
        </w:rPr>
        <w:t>with</w:t>
      </w:r>
      <w:r w:rsidR="006C1B1C" w:rsidRPr="00BC2436">
        <w:rPr>
          <w:rFonts w:ascii="Times New Roman" w:hAnsi="Times New Roman" w:cs="Times New Roman"/>
          <w:sz w:val="24"/>
          <w:szCs w:val="24"/>
        </w:rPr>
        <w:t>in th</w:t>
      </w:r>
      <w:r w:rsidR="0000708B" w:rsidRPr="00BC2436">
        <w:rPr>
          <w:rFonts w:ascii="Times New Roman" w:hAnsi="Times New Roman" w:cs="Times New Roman"/>
          <w:sz w:val="24"/>
          <w:szCs w:val="24"/>
        </w:rPr>
        <w:t xml:space="preserve">e </w:t>
      </w:r>
      <w:r w:rsidR="00251F70" w:rsidRPr="00BC2436">
        <w:rPr>
          <w:rFonts w:ascii="Times New Roman" w:hAnsi="Times New Roman" w:cs="Times New Roman"/>
          <w:sz w:val="24"/>
          <w:szCs w:val="24"/>
        </w:rPr>
        <w:t>court’s</w:t>
      </w:r>
      <w:r w:rsidR="00091300" w:rsidRPr="00BC2436">
        <w:rPr>
          <w:rFonts w:ascii="Times New Roman" w:hAnsi="Times New Roman" w:cs="Times New Roman"/>
          <w:sz w:val="24"/>
          <w:szCs w:val="24"/>
        </w:rPr>
        <w:t xml:space="preserve"> jurisdiction.  </w:t>
      </w:r>
      <w:r w:rsidR="0000708B" w:rsidRPr="00BC2436">
        <w:rPr>
          <w:rFonts w:ascii="Times New Roman" w:hAnsi="Times New Roman" w:cs="Times New Roman"/>
          <w:sz w:val="24"/>
          <w:szCs w:val="24"/>
        </w:rPr>
        <w:t>In this case</w:t>
      </w:r>
      <w:r w:rsidR="006C1B1C" w:rsidRPr="00BC2436">
        <w:rPr>
          <w:rFonts w:ascii="Times New Roman" w:hAnsi="Times New Roman" w:cs="Times New Roman"/>
          <w:sz w:val="24"/>
          <w:szCs w:val="24"/>
        </w:rPr>
        <w:t xml:space="preserve"> it is common cause that the appellant broadcasts international news from Qatar, hence the argument that it operates a bureau office in </w:t>
      </w:r>
      <w:r w:rsidR="0000708B" w:rsidRPr="00BC2436">
        <w:rPr>
          <w:rFonts w:ascii="Times New Roman" w:hAnsi="Times New Roman" w:cs="Times New Roman"/>
          <w:sz w:val="24"/>
          <w:szCs w:val="24"/>
        </w:rPr>
        <w:t>Zimbabwe in</w:t>
      </w:r>
      <w:r w:rsidR="006C1B1C" w:rsidRPr="00BC2436">
        <w:rPr>
          <w:rFonts w:ascii="Times New Roman" w:hAnsi="Times New Roman" w:cs="Times New Roman"/>
          <w:sz w:val="24"/>
          <w:szCs w:val="24"/>
        </w:rPr>
        <w:t xml:space="preserve"> the sense that such an office is a branch of</w:t>
      </w:r>
      <w:r w:rsidR="00091300" w:rsidRPr="00BC2436">
        <w:rPr>
          <w:rFonts w:ascii="Times New Roman" w:hAnsi="Times New Roman" w:cs="Times New Roman"/>
          <w:sz w:val="24"/>
          <w:szCs w:val="24"/>
        </w:rPr>
        <w:t xml:space="preserve"> the </w:t>
      </w:r>
      <w:r w:rsidR="00EF1C42" w:rsidRPr="00BC2436">
        <w:rPr>
          <w:rFonts w:ascii="Times New Roman" w:hAnsi="Times New Roman" w:cs="Times New Roman"/>
          <w:sz w:val="24"/>
          <w:szCs w:val="24"/>
        </w:rPr>
        <w:t>Qatar</w:t>
      </w:r>
      <w:r w:rsidR="00091300" w:rsidRPr="00BC2436">
        <w:rPr>
          <w:rFonts w:ascii="Times New Roman" w:hAnsi="Times New Roman" w:cs="Times New Roman"/>
          <w:sz w:val="24"/>
          <w:szCs w:val="24"/>
        </w:rPr>
        <w:t xml:space="preserve"> office cannot hold.  In para</w:t>
      </w:r>
      <w:r w:rsidR="005D2F4C" w:rsidRPr="00BC2436">
        <w:rPr>
          <w:rFonts w:ascii="Times New Roman" w:hAnsi="Times New Roman" w:cs="Times New Roman"/>
          <w:sz w:val="24"/>
          <w:szCs w:val="24"/>
        </w:rPr>
        <w:t xml:space="preserve"> 28</w:t>
      </w:r>
      <w:r w:rsidR="0000708B" w:rsidRPr="00BC2436">
        <w:rPr>
          <w:rFonts w:ascii="Times New Roman" w:hAnsi="Times New Roman" w:cs="Times New Roman"/>
          <w:sz w:val="24"/>
          <w:szCs w:val="24"/>
        </w:rPr>
        <w:t xml:space="preserve"> above I quoted</w:t>
      </w:r>
      <w:r w:rsidR="006C1B1C" w:rsidRPr="00BC2436">
        <w:rPr>
          <w:rFonts w:ascii="Times New Roman" w:hAnsi="Times New Roman" w:cs="Times New Roman"/>
          <w:sz w:val="24"/>
          <w:szCs w:val="24"/>
        </w:rPr>
        <w:t xml:space="preserve"> in full the response made by the appellant regarding the averment that room 102 is </w:t>
      </w:r>
      <w:r w:rsidR="0000708B" w:rsidRPr="00BC2436">
        <w:rPr>
          <w:rFonts w:ascii="Times New Roman" w:hAnsi="Times New Roman" w:cs="Times New Roman"/>
          <w:sz w:val="24"/>
          <w:szCs w:val="24"/>
        </w:rPr>
        <w:t>a bureau</w:t>
      </w:r>
      <w:r w:rsidR="006C1B1C" w:rsidRPr="00BC2436">
        <w:rPr>
          <w:rFonts w:ascii="Times New Roman" w:hAnsi="Times New Roman" w:cs="Times New Roman"/>
          <w:sz w:val="24"/>
          <w:szCs w:val="24"/>
        </w:rPr>
        <w:t xml:space="preserve"> office. </w:t>
      </w:r>
      <w:r w:rsidR="00091300"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It was categorically denied. </w:t>
      </w:r>
      <w:r w:rsidR="00091300"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There is no evidence on the record that the appellant uses the room for collecting or distributing news or information. </w:t>
      </w:r>
      <w:r w:rsidR="00091300"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 appellant’s position was that the room was being used </w:t>
      </w:r>
      <w:r w:rsidR="0000708B" w:rsidRPr="00BC2436">
        <w:rPr>
          <w:rFonts w:ascii="Times New Roman" w:hAnsi="Times New Roman" w:cs="Times New Roman"/>
          <w:sz w:val="24"/>
          <w:szCs w:val="24"/>
        </w:rPr>
        <w:t>pur</w:t>
      </w:r>
      <w:r w:rsidR="002D5C37" w:rsidRPr="00BC2436">
        <w:rPr>
          <w:rFonts w:ascii="Times New Roman" w:hAnsi="Times New Roman" w:cs="Times New Roman"/>
          <w:sz w:val="24"/>
          <w:szCs w:val="24"/>
        </w:rPr>
        <w:t>e</w:t>
      </w:r>
      <w:r w:rsidR="0000708B" w:rsidRPr="00BC2436">
        <w:rPr>
          <w:rFonts w:ascii="Times New Roman" w:hAnsi="Times New Roman" w:cs="Times New Roman"/>
          <w:sz w:val="24"/>
          <w:szCs w:val="24"/>
        </w:rPr>
        <w:t xml:space="preserve">ly </w:t>
      </w:r>
      <w:r w:rsidR="00091300" w:rsidRPr="00BC2436">
        <w:rPr>
          <w:rFonts w:ascii="Times New Roman" w:hAnsi="Times New Roman" w:cs="Times New Roman"/>
          <w:sz w:val="24"/>
          <w:szCs w:val="24"/>
        </w:rPr>
        <w:t xml:space="preserve">as an editorial office.  </w:t>
      </w:r>
      <w:r w:rsidR="006C1B1C" w:rsidRPr="00BC2436">
        <w:rPr>
          <w:rFonts w:ascii="Times New Roman" w:hAnsi="Times New Roman" w:cs="Times New Roman"/>
          <w:sz w:val="24"/>
          <w:szCs w:val="24"/>
        </w:rPr>
        <w:t xml:space="preserve">Without </w:t>
      </w:r>
      <w:r w:rsidR="002D5C37" w:rsidRPr="00BC2436">
        <w:rPr>
          <w:rFonts w:ascii="Times New Roman" w:hAnsi="Times New Roman" w:cs="Times New Roman"/>
          <w:sz w:val="24"/>
          <w:szCs w:val="24"/>
        </w:rPr>
        <w:t>an explanation in its judgment on how the court came to this finding which was clearly contrary to the evidence, the impression</w:t>
      </w:r>
      <w:r w:rsidR="006C1B1C" w:rsidRPr="00BC2436">
        <w:rPr>
          <w:rFonts w:ascii="Times New Roman" w:hAnsi="Times New Roman" w:cs="Times New Roman"/>
          <w:sz w:val="24"/>
          <w:szCs w:val="24"/>
        </w:rPr>
        <w:t xml:space="preserve"> that the court </w:t>
      </w:r>
      <w:r w:rsidR="006C1B1C" w:rsidRPr="00BC2436">
        <w:rPr>
          <w:rFonts w:ascii="Times New Roman" w:hAnsi="Times New Roman" w:cs="Times New Roman"/>
          <w:i/>
          <w:sz w:val="24"/>
          <w:szCs w:val="24"/>
        </w:rPr>
        <w:t>a quo</w:t>
      </w:r>
      <w:r w:rsidR="00C636EF" w:rsidRPr="00BC2436">
        <w:rPr>
          <w:rFonts w:ascii="Times New Roman" w:hAnsi="Times New Roman" w:cs="Times New Roman"/>
          <w:sz w:val="24"/>
          <w:szCs w:val="24"/>
        </w:rPr>
        <w:t>’s</w:t>
      </w:r>
      <w:r w:rsidR="00E325EF" w:rsidRPr="00BC2436">
        <w:rPr>
          <w:rFonts w:ascii="Times New Roman" w:hAnsi="Times New Roman" w:cs="Times New Roman"/>
          <w:sz w:val="24"/>
          <w:szCs w:val="24"/>
        </w:rPr>
        <w:t xml:space="preserve"> </w:t>
      </w:r>
      <w:r w:rsidR="00AF409D" w:rsidRPr="00BC2436">
        <w:rPr>
          <w:rFonts w:ascii="Times New Roman" w:hAnsi="Times New Roman" w:cs="Times New Roman"/>
          <w:sz w:val="24"/>
          <w:szCs w:val="24"/>
        </w:rPr>
        <w:t>decision is</w:t>
      </w:r>
      <w:r w:rsidR="00C636EF" w:rsidRPr="00BC2436">
        <w:rPr>
          <w:rFonts w:ascii="Times New Roman" w:hAnsi="Times New Roman" w:cs="Times New Roman"/>
          <w:sz w:val="24"/>
          <w:szCs w:val="24"/>
        </w:rPr>
        <w:t xml:space="preserve"> gross</w:t>
      </w:r>
      <w:r w:rsidR="00091300" w:rsidRPr="00BC2436">
        <w:rPr>
          <w:rFonts w:ascii="Times New Roman" w:hAnsi="Times New Roman" w:cs="Times New Roman"/>
          <w:sz w:val="24"/>
          <w:szCs w:val="24"/>
        </w:rPr>
        <w:t>ly unreasonable and capricious</w:t>
      </w:r>
      <w:r w:rsidR="001010F9">
        <w:rPr>
          <w:rFonts w:ascii="Times New Roman" w:hAnsi="Times New Roman" w:cs="Times New Roman"/>
          <w:sz w:val="24"/>
          <w:szCs w:val="24"/>
        </w:rPr>
        <w:t xml:space="preserve"> is unavoidable</w:t>
      </w:r>
      <w:r w:rsidR="00091300" w:rsidRPr="00BC2436">
        <w:rPr>
          <w:rFonts w:ascii="Times New Roman" w:hAnsi="Times New Roman" w:cs="Times New Roman"/>
          <w:sz w:val="24"/>
          <w:szCs w:val="24"/>
        </w:rPr>
        <w:t xml:space="preserve">.  </w:t>
      </w:r>
      <w:r w:rsidR="00C636EF" w:rsidRPr="00BC2436">
        <w:rPr>
          <w:rFonts w:ascii="Times New Roman" w:hAnsi="Times New Roman" w:cs="Times New Roman"/>
          <w:sz w:val="24"/>
          <w:szCs w:val="24"/>
        </w:rPr>
        <w:t xml:space="preserve">(See </w:t>
      </w:r>
      <w:r w:rsidR="00C636EF" w:rsidRPr="00BC2436">
        <w:rPr>
          <w:rFonts w:ascii="Times New Roman" w:hAnsi="Times New Roman" w:cs="Times New Roman"/>
          <w:i/>
          <w:iCs/>
          <w:sz w:val="24"/>
          <w:szCs w:val="24"/>
        </w:rPr>
        <w:t xml:space="preserve">Barros </w:t>
      </w:r>
      <w:r w:rsidR="00C636EF" w:rsidRPr="00BC2436">
        <w:rPr>
          <w:rFonts w:ascii="Times New Roman" w:hAnsi="Times New Roman" w:cs="Times New Roman"/>
          <w:iCs/>
          <w:sz w:val="24"/>
          <w:szCs w:val="24"/>
        </w:rPr>
        <w:t>v</w:t>
      </w:r>
      <w:r w:rsidR="00C636EF" w:rsidRPr="00BC2436">
        <w:rPr>
          <w:rFonts w:ascii="Times New Roman" w:hAnsi="Times New Roman" w:cs="Times New Roman"/>
          <w:i/>
          <w:iCs/>
          <w:sz w:val="24"/>
          <w:szCs w:val="24"/>
        </w:rPr>
        <w:t xml:space="preserve"> </w:t>
      </w:r>
      <w:proofErr w:type="spellStart"/>
      <w:r w:rsidR="00C636EF" w:rsidRPr="00BC2436">
        <w:rPr>
          <w:rFonts w:ascii="Times New Roman" w:hAnsi="Times New Roman" w:cs="Times New Roman"/>
          <w:i/>
          <w:iCs/>
          <w:sz w:val="24"/>
          <w:szCs w:val="24"/>
        </w:rPr>
        <w:t>Chimponda</w:t>
      </w:r>
      <w:proofErr w:type="spellEnd"/>
      <w:r w:rsidR="00C636EF" w:rsidRPr="00BC2436">
        <w:rPr>
          <w:rFonts w:ascii="Times New Roman" w:hAnsi="Times New Roman" w:cs="Times New Roman"/>
          <w:sz w:val="24"/>
          <w:szCs w:val="24"/>
        </w:rPr>
        <w:t xml:space="preserve"> 1999 (1) ZLR 58 (S) at 62 G – 63 A)</w:t>
      </w:r>
    </w:p>
    <w:p w14:paraId="10C5C137" w14:textId="77777777" w:rsidR="00091300" w:rsidRPr="00BC2436" w:rsidRDefault="00091300" w:rsidP="00BC2436">
      <w:pPr>
        <w:autoSpaceDE w:val="0"/>
        <w:autoSpaceDN w:val="0"/>
        <w:adjustRightInd w:val="0"/>
        <w:spacing w:after="0" w:line="240" w:lineRule="auto"/>
        <w:ind w:left="567" w:hanging="567"/>
        <w:jc w:val="both"/>
        <w:rPr>
          <w:rFonts w:ascii="Times New Roman" w:hAnsi="Times New Roman" w:cs="Times New Roman"/>
          <w:sz w:val="24"/>
          <w:szCs w:val="24"/>
        </w:rPr>
      </w:pPr>
    </w:p>
    <w:p w14:paraId="1699718C" w14:textId="45E8A43B" w:rsidR="00091300" w:rsidRPr="00BC2436" w:rsidRDefault="0064273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AA42D1">
        <w:rPr>
          <w:rFonts w:ascii="Times New Roman" w:hAnsi="Times New Roman" w:cs="Times New Roman"/>
          <w:sz w:val="24"/>
          <w:szCs w:val="24"/>
        </w:rPr>
        <w:t>7</w:t>
      </w:r>
      <w:r w:rsidR="006C1B1C"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ab/>
        <w:t xml:space="preserve">The second point that </w:t>
      </w:r>
      <w:r w:rsidR="0036596C" w:rsidRPr="00BC2436">
        <w:rPr>
          <w:rFonts w:ascii="Times New Roman" w:hAnsi="Times New Roman" w:cs="Times New Roman"/>
          <w:sz w:val="24"/>
          <w:szCs w:val="24"/>
        </w:rPr>
        <w:t>flows from</w:t>
      </w:r>
      <w:r w:rsidR="006C1B1C" w:rsidRPr="00BC2436">
        <w:rPr>
          <w:rFonts w:ascii="Times New Roman" w:hAnsi="Times New Roman" w:cs="Times New Roman"/>
          <w:sz w:val="24"/>
          <w:szCs w:val="24"/>
        </w:rPr>
        <w:t xml:space="preserve"> this issue is whether there is any evidence on </w:t>
      </w:r>
      <w:r w:rsidR="00080C7E" w:rsidRPr="00BC2436">
        <w:rPr>
          <w:rFonts w:ascii="Times New Roman" w:hAnsi="Times New Roman" w:cs="Times New Roman"/>
          <w:sz w:val="24"/>
          <w:szCs w:val="24"/>
        </w:rPr>
        <w:t>the record</w:t>
      </w:r>
      <w:r w:rsidR="006C1B1C" w:rsidRPr="00BC2436">
        <w:rPr>
          <w:rFonts w:ascii="Times New Roman" w:hAnsi="Times New Roman" w:cs="Times New Roman"/>
          <w:sz w:val="24"/>
          <w:szCs w:val="24"/>
        </w:rPr>
        <w:t xml:space="preserve"> that there w</w:t>
      </w:r>
      <w:r w:rsidR="00A13735" w:rsidRPr="00BC2436">
        <w:rPr>
          <w:rFonts w:ascii="Times New Roman" w:hAnsi="Times New Roman" w:cs="Times New Roman"/>
          <w:sz w:val="24"/>
          <w:szCs w:val="24"/>
        </w:rPr>
        <w:t>as equipment in room 102 that</w:t>
      </w:r>
      <w:r w:rsidR="006C1B1C" w:rsidRPr="00BC2436">
        <w:rPr>
          <w:rFonts w:ascii="Times New Roman" w:hAnsi="Times New Roman" w:cs="Times New Roman"/>
          <w:sz w:val="24"/>
          <w:szCs w:val="24"/>
        </w:rPr>
        <w:t xml:space="preserve"> belonged to the appellant</w:t>
      </w:r>
      <w:r w:rsidR="00C25836" w:rsidRPr="00BC2436">
        <w:rPr>
          <w:rFonts w:ascii="Times New Roman" w:hAnsi="Times New Roman" w:cs="Times New Roman"/>
          <w:sz w:val="24"/>
          <w:szCs w:val="24"/>
        </w:rPr>
        <w:t xml:space="preserve"> at the point of service of the application</w:t>
      </w:r>
      <w:r w:rsidR="00091300" w:rsidRPr="00BC2436">
        <w:rPr>
          <w:rFonts w:ascii="Times New Roman" w:hAnsi="Times New Roman" w:cs="Times New Roman"/>
          <w:sz w:val="24"/>
          <w:szCs w:val="24"/>
        </w:rPr>
        <w:t xml:space="preserve">.  </w:t>
      </w:r>
      <w:r w:rsidR="00080C7E" w:rsidRPr="00BC2436">
        <w:rPr>
          <w:rFonts w:ascii="Times New Roman" w:hAnsi="Times New Roman" w:cs="Times New Roman"/>
          <w:sz w:val="24"/>
          <w:szCs w:val="24"/>
        </w:rPr>
        <w:t>The only evidence</w:t>
      </w:r>
      <w:r w:rsidR="006C1B1C" w:rsidRPr="00BC2436">
        <w:rPr>
          <w:rFonts w:ascii="Times New Roman" w:hAnsi="Times New Roman" w:cs="Times New Roman"/>
          <w:sz w:val="24"/>
          <w:szCs w:val="24"/>
        </w:rPr>
        <w:t xml:space="preserve"> is that r</w:t>
      </w:r>
      <w:r w:rsidR="00820893">
        <w:rPr>
          <w:rFonts w:ascii="Times New Roman" w:hAnsi="Times New Roman" w:cs="Times New Roman"/>
          <w:sz w:val="24"/>
          <w:szCs w:val="24"/>
        </w:rPr>
        <w:t>oom 102  is leased</w:t>
      </w:r>
      <w:r w:rsidR="006C1B1C" w:rsidRPr="00BC2436">
        <w:rPr>
          <w:rFonts w:ascii="Times New Roman" w:hAnsi="Times New Roman" w:cs="Times New Roman"/>
          <w:sz w:val="24"/>
          <w:szCs w:val="24"/>
        </w:rPr>
        <w:t xml:space="preserve"> by the </w:t>
      </w:r>
      <w:r w:rsidR="00223610">
        <w:rPr>
          <w:rFonts w:ascii="Times New Roman" w:hAnsi="Times New Roman" w:cs="Times New Roman"/>
          <w:sz w:val="24"/>
          <w:szCs w:val="24"/>
        </w:rPr>
        <w:t xml:space="preserve">appellant for editing purposes.  </w:t>
      </w:r>
      <w:r w:rsidR="006C1B1C" w:rsidRPr="00BC2436">
        <w:rPr>
          <w:rFonts w:ascii="Times New Roman" w:hAnsi="Times New Roman" w:cs="Times New Roman"/>
          <w:sz w:val="24"/>
          <w:szCs w:val="24"/>
        </w:rPr>
        <w:t>This position was not denied or rebutted by the respondent</w:t>
      </w:r>
      <w:r w:rsidR="00080C7E" w:rsidRPr="00BC2436">
        <w:rPr>
          <w:rFonts w:ascii="Times New Roman" w:hAnsi="Times New Roman" w:cs="Times New Roman"/>
          <w:sz w:val="24"/>
          <w:szCs w:val="24"/>
        </w:rPr>
        <w:t xml:space="preserve"> in its answering affidavit</w:t>
      </w:r>
      <w:r w:rsidR="00223610">
        <w:rPr>
          <w:rFonts w:ascii="Times New Roman" w:hAnsi="Times New Roman" w:cs="Times New Roman"/>
          <w:sz w:val="24"/>
          <w:szCs w:val="24"/>
        </w:rPr>
        <w:t xml:space="preserve">.  </w:t>
      </w:r>
      <w:r w:rsidR="0022404F" w:rsidRPr="00BC2436">
        <w:rPr>
          <w:rFonts w:ascii="Times New Roman" w:hAnsi="Times New Roman" w:cs="Times New Roman"/>
          <w:sz w:val="24"/>
          <w:szCs w:val="24"/>
        </w:rPr>
        <w:t>It is not in dispute that w</w:t>
      </w:r>
      <w:r w:rsidR="006C1B1C" w:rsidRPr="00BC2436">
        <w:rPr>
          <w:rFonts w:ascii="Times New Roman" w:hAnsi="Times New Roman" w:cs="Times New Roman"/>
          <w:sz w:val="24"/>
          <w:szCs w:val="24"/>
        </w:rPr>
        <w:t>hen service of the application was made at room 102</w:t>
      </w:r>
      <w:r w:rsidR="00285A53">
        <w:rPr>
          <w:rFonts w:ascii="Times New Roman" w:hAnsi="Times New Roman" w:cs="Times New Roman"/>
          <w:sz w:val="24"/>
          <w:szCs w:val="24"/>
        </w:rPr>
        <w:t>, none of</w:t>
      </w:r>
      <w:r w:rsidR="006C1B1C" w:rsidRPr="00BC2436">
        <w:rPr>
          <w:rFonts w:ascii="Times New Roman" w:hAnsi="Times New Roman" w:cs="Times New Roman"/>
          <w:sz w:val="24"/>
          <w:szCs w:val="24"/>
        </w:rPr>
        <w:t xml:space="preserve"> the appellant’s employees were present</w:t>
      </w:r>
      <w:r w:rsidR="00091300" w:rsidRPr="00BC2436">
        <w:rPr>
          <w:rFonts w:ascii="Times New Roman" w:hAnsi="Times New Roman" w:cs="Times New Roman"/>
          <w:sz w:val="24"/>
          <w:szCs w:val="24"/>
        </w:rPr>
        <w:t xml:space="preserve">.  </w:t>
      </w:r>
    </w:p>
    <w:p w14:paraId="6B85A790" w14:textId="06C1CE33" w:rsidR="000B7366" w:rsidRPr="00BC2436" w:rsidRDefault="0064273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AA42D1">
        <w:rPr>
          <w:rFonts w:ascii="Times New Roman" w:hAnsi="Times New Roman" w:cs="Times New Roman"/>
          <w:sz w:val="24"/>
          <w:szCs w:val="24"/>
        </w:rPr>
        <w:t>8</w:t>
      </w:r>
      <w:r w:rsidR="00091300" w:rsidRPr="00BC2436">
        <w:rPr>
          <w:rFonts w:ascii="Times New Roman" w:hAnsi="Times New Roman" w:cs="Times New Roman"/>
          <w:sz w:val="24"/>
          <w:szCs w:val="24"/>
        </w:rPr>
        <w:t>]</w:t>
      </w:r>
      <w:r w:rsidR="00091300" w:rsidRPr="00BC2436">
        <w:rPr>
          <w:rFonts w:ascii="Times New Roman" w:hAnsi="Times New Roman" w:cs="Times New Roman"/>
          <w:sz w:val="24"/>
          <w:szCs w:val="24"/>
        </w:rPr>
        <w:tab/>
      </w:r>
      <w:r w:rsidR="006C1B1C" w:rsidRPr="00BC2436">
        <w:rPr>
          <w:rFonts w:ascii="Times New Roman" w:hAnsi="Times New Roman" w:cs="Times New Roman"/>
          <w:sz w:val="24"/>
          <w:szCs w:val="24"/>
        </w:rPr>
        <w:t xml:space="preserve">The fact that the property </w:t>
      </w:r>
      <w:r w:rsidR="00285A53">
        <w:rPr>
          <w:rFonts w:ascii="Times New Roman" w:hAnsi="Times New Roman" w:cs="Times New Roman"/>
          <w:sz w:val="24"/>
          <w:szCs w:val="24"/>
        </w:rPr>
        <w:t>belonging to the appellant</w:t>
      </w:r>
      <w:r w:rsidR="006C1B1C" w:rsidRPr="00BC2436">
        <w:rPr>
          <w:rFonts w:ascii="Times New Roman" w:hAnsi="Times New Roman" w:cs="Times New Roman"/>
          <w:sz w:val="24"/>
          <w:szCs w:val="24"/>
        </w:rPr>
        <w:t xml:space="preserve"> was not identified</w:t>
      </w:r>
      <w:r w:rsidR="00AF409D" w:rsidRPr="00BC2436">
        <w:rPr>
          <w:rFonts w:ascii="Times New Roman" w:hAnsi="Times New Roman" w:cs="Times New Roman"/>
          <w:sz w:val="24"/>
          <w:szCs w:val="24"/>
        </w:rPr>
        <w:t xml:space="preserve"> by the respondent in his founding affidavit</w:t>
      </w:r>
      <w:r w:rsidR="006C1B1C" w:rsidRPr="00BC2436">
        <w:rPr>
          <w:rFonts w:ascii="Times New Roman" w:hAnsi="Times New Roman" w:cs="Times New Roman"/>
          <w:sz w:val="24"/>
          <w:szCs w:val="24"/>
        </w:rPr>
        <w:t xml:space="preserve"> introduces </w:t>
      </w:r>
      <w:r w:rsidR="00AF409D" w:rsidRPr="00BC2436">
        <w:rPr>
          <w:rFonts w:ascii="Times New Roman" w:hAnsi="Times New Roman" w:cs="Times New Roman"/>
          <w:sz w:val="24"/>
          <w:szCs w:val="24"/>
        </w:rPr>
        <w:t>yet another</w:t>
      </w:r>
      <w:r w:rsidR="006C1B1C" w:rsidRPr="00BC2436">
        <w:rPr>
          <w:rFonts w:ascii="Times New Roman" w:hAnsi="Times New Roman" w:cs="Times New Roman"/>
          <w:sz w:val="24"/>
          <w:szCs w:val="24"/>
        </w:rPr>
        <w:t xml:space="preserve"> </w:t>
      </w:r>
      <w:r w:rsidR="00AF409D" w:rsidRPr="00BC2436">
        <w:rPr>
          <w:rFonts w:ascii="Times New Roman" w:hAnsi="Times New Roman" w:cs="Times New Roman"/>
          <w:sz w:val="24"/>
          <w:szCs w:val="24"/>
        </w:rPr>
        <w:t>fault in the court a quo’s findings.</w:t>
      </w:r>
      <w:r w:rsidR="006C1B1C" w:rsidRPr="00BC2436">
        <w:rPr>
          <w:rFonts w:ascii="Times New Roman" w:hAnsi="Times New Roman" w:cs="Times New Roman"/>
          <w:sz w:val="24"/>
          <w:szCs w:val="24"/>
        </w:rPr>
        <w:t xml:space="preserve"> </w:t>
      </w:r>
      <w:r w:rsidR="00091300" w:rsidRPr="00BC2436">
        <w:rPr>
          <w:rFonts w:ascii="Times New Roman" w:hAnsi="Times New Roman" w:cs="Times New Roman"/>
          <w:sz w:val="24"/>
          <w:szCs w:val="24"/>
        </w:rPr>
        <w:t xml:space="preserve"> </w:t>
      </w:r>
      <w:r w:rsidR="00CA25AC" w:rsidRPr="00BC2436">
        <w:rPr>
          <w:rFonts w:ascii="Times New Roman" w:hAnsi="Times New Roman" w:cs="Times New Roman"/>
          <w:sz w:val="24"/>
          <w:szCs w:val="24"/>
        </w:rPr>
        <w:t xml:space="preserve">As set out in the case of </w:t>
      </w:r>
      <w:proofErr w:type="spellStart"/>
      <w:r w:rsidR="00CA25AC" w:rsidRPr="00BC2436">
        <w:rPr>
          <w:rFonts w:ascii="Times New Roman" w:hAnsi="Times New Roman" w:cs="Times New Roman"/>
          <w:i/>
          <w:iCs/>
          <w:sz w:val="24"/>
          <w:szCs w:val="24"/>
        </w:rPr>
        <w:t>Stanmarker</w:t>
      </w:r>
      <w:proofErr w:type="spellEnd"/>
      <w:r w:rsidR="00CA25AC" w:rsidRPr="00BC2436">
        <w:rPr>
          <w:rFonts w:ascii="Times New Roman" w:hAnsi="Times New Roman" w:cs="Times New Roman"/>
          <w:i/>
          <w:iCs/>
          <w:sz w:val="24"/>
          <w:szCs w:val="24"/>
        </w:rPr>
        <w:t xml:space="preserve"> Mining (Pvt) Ltd </w:t>
      </w:r>
      <w:r w:rsidR="00CA25AC" w:rsidRPr="00BC2436">
        <w:rPr>
          <w:rFonts w:ascii="Times New Roman" w:hAnsi="Times New Roman" w:cs="Times New Roman"/>
          <w:sz w:val="24"/>
          <w:szCs w:val="24"/>
        </w:rPr>
        <w:t>v</w:t>
      </w:r>
      <w:r w:rsidR="00CA25AC" w:rsidRPr="00BC2436">
        <w:rPr>
          <w:rFonts w:ascii="Times New Roman" w:hAnsi="Times New Roman" w:cs="Times New Roman"/>
          <w:i/>
          <w:iCs/>
          <w:sz w:val="24"/>
          <w:szCs w:val="24"/>
        </w:rPr>
        <w:t xml:space="preserve"> </w:t>
      </w:r>
      <w:proofErr w:type="spellStart"/>
      <w:r w:rsidR="00CA25AC" w:rsidRPr="00BC2436">
        <w:rPr>
          <w:rFonts w:ascii="Times New Roman" w:hAnsi="Times New Roman" w:cs="Times New Roman"/>
          <w:i/>
          <w:iCs/>
          <w:sz w:val="24"/>
          <w:szCs w:val="24"/>
        </w:rPr>
        <w:t>Metallon</w:t>
      </w:r>
      <w:proofErr w:type="spellEnd"/>
      <w:r w:rsidR="00CA25AC" w:rsidRPr="00BC2436">
        <w:rPr>
          <w:rFonts w:ascii="Times New Roman" w:hAnsi="Times New Roman" w:cs="Times New Roman"/>
          <w:i/>
          <w:iCs/>
          <w:sz w:val="24"/>
          <w:szCs w:val="24"/>
        </w:rPr>
        <w:t xml:space="preserve"> Corporation Ltd</w:t>
      </w:r>
      <w:r w:rsidR="00CA25AC" w:rsidRPr="00BC2436">
        <w:rPr>
          <w:rFonts w:ascii="Times New Roman" w:hAnsi="Times New Roman" w:cs="Times New Roman"/>
          <w:sz w:val="24"/>
          <w:szCs w:val="24"/>
        </w:rPr>
        <w:t xml:space="preserve"> (</w:t>
      </w:r>
      <w:r w:rsidR="00CA25AC" w:rsidRPr="00BC2436">
        <w:rPr>
          <w:rFonts w:ascii="Times New Roman" w:hAnsi="Times New Roman" w:cs="Times New Roman"/>
          <w:i/>
          <w:iCs/>
          <w:sz w:val="24"/>
          <w:szCs w:val="24"/>
        </w:rPr>
        <w:t>supra</w:t>
      </w:r>
      <w:r w:rsidR="00CA25AC" w:rsidRPr="00BC2436">
        <w:rPr>
          <w:rFonts w:ascii="Times New Roman" w:hAnsi="Times New Roman" w:cs="Times New Roman"/>
          <w:sz w:val="24"/>
          <w:szCs w:val="24"/>
        </w:rPr>
        <w:t>) one of t</w:t>
      </w:r>
      <w:r w:rsidR="006C1B1C" w:rsidRPr="00BC2436">
        <w:rPr>
          <w:rFonts w:ascii="Times New Roman" w:hAnsi="Times New Roman" w:cs="Times New Roman"/>
          <w:sz w:val="24"/>
          <w:szCs w:val="24"/>
        </w:rPr>
        <w:t>he requirement</w:t>
      </w:r>
      <w:r w:rsidR="00CA25AC" w:rsidRPr="00BC2436">
        <w:rPr>
          <w:rFonts w:ascii="Times New Roman" w:hAnsi="Times New Roman" w:cs="Times New Roman"/>
          <w:sz w:val="24"/>
          <w:szCs w:val="24"/>
        </w:rPr>
        <w:t>s</w:t>
      </w:r>
      <w:r w:rsidR="006C1B1C" w:rsidRPr="00BC2436">
        <w:rPr>
          <w:rFonts w:ascii="Times New Roman" w:hAnsi="Times New Roman" w:cs="Times New Roman"/>
          <w:sz w:val="24"/>
          <w:szCs w:val="24"/>
        </w:rPr>
        <w:t xml:space="preserve"> to be satisfied by an </w:t>
      </w:r>
      <w:proofErr w:type="spellStart"/>
      <w:r w:rsidR="006C1B1C" w:rsidRPr="00BC2436">
        <w:rPr>
          <w:rFonts w:ascii="Times New Roman" w:hAnsi="Times New Roman" w:cs="Times New Roman"/>
          <w:i/>
          <w:iCs/>
          <w:sz w:val="24"/>
          <w:szCs w:val="24"/>
        </w:rPr>
        <w:t>incola</w:t>
      </w:r>
      <w:proofErr w:type="spellEnd"/>
      <w:r w:rsidR="006C1B1C" w:rsidRPr="00BC2436">
        <w:rPr>
          <w:rFonts w:ascii="Times New Roman" w:hAnsi="Times New Roman" w:cs="Times New Roman"/>
          <w:i/>
          <w:iCs/>
          <w:sz w:val="24"/>
          <w:szCs w:val="24"/>
        </w:rPr>
        <w:t xml:space="preserve"> </w:t>
      </w:r>
      <w:r w:rsidR="006C1B1C" w:rsidRPr="00BC2436">
        <w:rPr>
          <w:rFonts w:ascii="Times New Roman" w:hAnsi="Times New Roman" w:cs="Times New Roman"/>
          <w:sz w:val="24"/>
          <w:szCs w:val="24"/>
        </w:rPr>
        <w:t>plaintiff in an application for attachment t</w:t>
      </w:r>
      <w:r w:rsidR="00CA25AC" w:rsidRPr="00BC2436">
        <w:rPr>
          <w:rFonts w:ascii="Times New Roman" w:hAnsi="Times New Roman" w:cs="Times New Roman"/>
          <w:sz w:val="24"/>
          <w:szCs w:val="24"/>
        </w:rPr>
        <w:t xml:space="preserve">o found or </w:t>
      </w:r>
      <w:r w:rsidR="006C1B1C" w:rsidRPr="00BC2436">
        <w:rPr>
          <w:rFonts w:ascii="Times New Roman" w:hAnsi="Times New Roman" w:cs="Times New Roman"/>
          <w:sz w:val="24"/>
          <w:szCs w:val="24"/>
        </w:rPr>
        <w:t xml:space="preserve">confirm jurisdiction is that the </w:t>
      </w:r>
      <w:r w:rsidR="006C1B1C" w:rsidRPr="00BC2436">
        <w:rPr>
          <w:rFonts w:ascii="Times New Roman" w:hAnsi="Times New Roman" w:cs="Times New Roman"/>
          <w:i/>
          <w:iCs/>
          <w:sz w:val="24"/>
          <w:szCs w:val="24"/>
        </w:rPr>
        <w:t xml:space="preserve">peregrinus </w:t>
      </w:r>
      <w:r w:rsidR="0022404F" w:rsidRPr="00BC2436">
        <w:rPr>
          <w:rFonts w:ascii="Times New Roman" w:hAnsi="Times New Roman" w:cs="Times New Roman"/>
          <w:sz w:val="24"/>
          <w:szCs w:val="24"/>
        </w:rPr>
        <w:t>defendant possess</w:t>
      </w:r>
      <w:r w:rsidR="00FA7FBB">
        <w:rPr>
          <w:rFonts w:ascii="Times New Roman" w:hAnsi="Times New Roman" w:cs="Times New Roman"/>
          <w:sz w:val="24"/>
          <w:szCs w:val="24"/>
        </w:rPr>
        <w:t>es</w:t>
      </w:r>
      <w:r w:rsidR="0022404F" w:rsidRPr="00BC2436">
        <w:rPr>
          <w:rFonts w:ascii="Times New Roman" w:hAnsi="Times New Roman" w:cs="Times New Roman"/>
          <w:sz w:val="24"/>
          <w:szCs w:val="24"/>
        </w:rPr>
        <w:t xml:space="preserve"> property within that area of the </w:t>
      </w:r>
      <w:r w:rsidR="00CA25AC" w:rsidRPr="00BC2436">
        <w:rPr>
          <w:rFonts w:ascii="Times New Roman" w:hAnsi="Times New Roman" w:cs="Times New Roman"/>
          <w:sz w:val="24"/>
          <w:szCs w:val="24"/>
        </w:rPr>
        <w:t>court’s</w:t>
      </w:r>
      <w:r w:rsidR="0022404F" w:rsidRPr="00BC2436">
        <w:rPr>
          <w:rFonts w:ascii="Times New Roman" w:hAnsi="Times New Roman" w:cs="Times New Roman"/>
          <w:sz w:val="24"/>
          <w:szCs w:val="24"/>
        </w:rPr>
        <w:t xml:space="preserve"> jurisdiction.</w:t>
      </w:r>
      <w:r w:rsidR="006C1B1C" w:rsidRPr="00BC2436">
        <w:rPr>
          <w:rFonts w:ascii="Times New Roman" w:hAnsi="Times New Roman" w:cs="Times New Roman"/>
          <w:sz w:val="24"/>
          <w:szCs w:val="24"/>
        </w:rPr>
        <w:t xml:space="preserve"> </w:t>
      </w:r>
      <w:r w:rsidR="009F07AF">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Although, the law does not prescribe that the plaintiff must specifically identify the property to be </w:t>
      </w:r>
      <w:r w:rsidR="006C1B1C" w:rsidRPr="00BC2436">
        <w:rPr>
          <w:rFonts w:ascii="Times New Roman" w:hAnsi="Times New Roman" w:cs="Times New Roman"/>
          <w:sz w:val="24"/>
          <w:szCs w:val="24"/>
        </w:rPr>
        <w:lastRenderedPageBreak/>
        <w:t xml:space="preserve">attached, the same plaintiff must be able to show the court that there is property which may be attached. </w:t>
      </w:r>
      <w:r w:rsidR="000B7366" w:rsidRPr="00BC2436">
        <w:rPr>
          <w:rFonts w:ascii="Times New Roman" w:hAnsi="Times New Roman" w:cs="Times New Roman"/>
          <w:sz w:val="24"/>
          <w:szCs w:val="24"/>
        </w:rPr>
        <w:t xml:space="preserve"> </w:t>
      </w:r>
      <w:r w:rsidR="00CA25AC" w:rsidRPr="00BC2436">
        <w:rPr>
          <w:rFonts w:ascii="Times New Roman" w:hAnsi="Times New Roman" w:cs="Times New Roman"/>
          <w:sz w:val="24"/>
          <w:szCs w:val="24"/>
        </w:rPr>
        <w:t>The challenge in this case is that t</w:t>
      </w:r>
      <w:r w:rsidR="006C1B1C" w:rsidRPr="00BC2436">
        <w:rPr>
          <w:rFonts w:ascii="Times New Roman" w:hAnsi="Times New Roman" w:cs="Times New Roman"/>
          <w:sz w:val="24"/>
          <w:szCs w:val="24"/>
        </w:rPr>
        <w:t>he respondent simply stated that there is property which may be attached in room 102</w:t>
      </w:r>
      <w:r w:rsidR="00AF409D" w:rsidRPr="00BC2436">
        <w:rPr>
          <w:rFonts w:ascii="Times New Roman" w:hAnsi="Times New Roman" w:cs="Times New Roman"/>
          <w:sz w:val="24"/>
          <w:szCs w:val="24"/>
        </w:rPr>
        <w:t xml:space="preserve">. </w:t>
      </w:r>
      <w:r w:rsidR="000B7366" w:rsidRPr="00BC2436">
        <w:rPr>
          <w:rFonts w:ascii="Times New Roman" w:hAnsi="Times New Roman" w:cs="Times New Roman"/>
          <w:sz w:val="24"/>
          <w:szCs w:val="24"/>
        </w:rPr>
        <w:t xml:space="preserve"> </w:t>
      </w:r>
      <w:r w:rsidR="00AF409D" w:rsidRPr="00BC2436">
        <w:rPr>
          <w:rFonts w:ascii="Times New Roman" w:hAnsi="Times New Roman" w:cs="Times New Roman"/>
          <w:sz w:val="24"/>
          <w:szCs w:val="24"/>
        </w:rPr>
        <w:t>However, the description</w:t>
      </w:r>
      <w:r w:rsidR="006C1B1C" w:rsidRPr="00BC2436">
        <w:rPr>
          <w:rFonts w:ascii="Times New Roman" w:hAnsi="Times New Roman" w:cs="Times New Roman"/>
          <w:sz w:val="24"/>
          <w:szCs w:val="24"/>
        </w:rPr>
        <w:t xml:space="preserve"> of the property, especially in the face of </w:t>
      </w:r>
      <w:r w:rsidR="00285A53">
        <w:rPr>
          <w:rFonts w:ascii="Times New Roman" w:hAnsi="Times New Roman" w:cs="Times New Roman"/>
          <w:sz w:val="24"/>
          <w:szCs w:val="24"/>
        </w:rPr>
        <w:t>the denial by the</w:t>
      </w:r>
      <w:r w:rsidR="006C1B1C" w:rsidRPr="00BC2436">
        <w:rPr>
          <w:rFonts w:ascii="Times New Roman" w:hAnsi="Times New Roman" w:cs="Times New Roman"/>
          <w:sz w:val="24"/>
          <w:szCs w:val="24"/>
        </w:rPr>
        <w:t xml:space="preserve"> appellant that </w:t>
      </w:r>
      <w:r w:rsidR="007039E8">
        <w:rPr>
          <w:rFonts w:ascii="Times New Roman" w:hAnsi="Times New Roman" w:cs="Times New Roman"/>
          <w:sz w:val="24"/>
          <w:szCs w:val="24"/>
        </w:rPr>
        <w:t>it</w:t>
      </w:r>
      <w:r w:rsidR="00285A53">
        <w:rPr>
          <w:rFonts w:ascii="Times New Roman" w:hAnsi="Times New Roman" w:cs="Times New Roman"/>
          <w:sz w:val="24"/>
          <w:szCs w:val="24"/>
        </w:rPr>
        <w:t xml:space="preserve"> does not have any equipment in that room</w:t>
      </w:r>
      <w:r w:rsidR="00CA25AC" w:rsidRPr="00BC2436">
        <w:rPr>
          <w:rFonts w:ascii="Times New Roman" w:hAnsi="Times New Roman" w:cs="Times New Roman"/>
          <w:sz w:val="24"/>
          <w:szCs w:val="24"/>
        </w:rPr>
        <w:t xml:space="preserve"> makes the question of identification particularly important. </w:t>
      </w:r>
      <w:r w:rsidR="000B7366" w:rsidRPr="00BC2436">
        <w:rPr>
          <w:rFonts w:ascii="Times New Roman" w:hAnsi="Times New Roman" w:cs="Times New Roman"/>
          <w:sz w:val="24"/>
          <w:szCs w:val="24"/>
        </w:rPr>
        <w:t xml:space="preserve"> </w:t>
      </w:r>
      <w:r w:rsidR="00CA25AC" w:rsidRPr="00BC2436">
        <w:rPr>
          <w:rFonts w:ascii="Times New Roman" w:hAnsi="Times New Roman" w:cs="Times New Roman"/>
          <w:sz w:val="24"/>
          <w:szCs w:val="24"/>
        </w:rPr>
        <w:t>This is more so in view of the transient nature of the equipment</w:t>
      </w:r>
      <w:r w:rsidR="006C1B1C" w:rsidRPr="00BC2436">
        <w:rPr>
          <w:rFonts w:ascii="Times New Roman" w:hAnsi="Times New Roman" w:cs="Times New Roman"/>
          <w:sz w:val="24"/>
          <w:szCs w:val="24"/>
        </w:rPr>
        <w:t xml:space="preserve"> as </w:t>
      </w:r>
      <w:r w:rsidR="00CA25AC" w:rsidRPr="00BC2436">
        <w:rPr>
          <w:rFonts w:ascii="Times New Roman" w:hAnsi="Times New Roman" w:cs="Times New Roman"/>
          <w:sz w:val="24"/>
          <w:szCs w:val="24"/>
        </w:rPr>
        <w:t>it is used</w:t>
      </w:r>
      <w:r w:rsidR="00C84D7F" w:rsidRPr="00BC2436">
        <w:rPr>
          <w:rFonts w:ascii="Times New Roman" w:hAnsi="Times New Roman" w:cs="Times New Roman"/>
          <w:sz w:val="24"/>
          <w:szCs w:val="24"/>
        </w:rPr>
        <w:t xml:space="preserve"> </w:t>
      </w:r>
      <w:r w:rsidR="00AF409D" w:rsidRPr="00BC2436">
        <w:rPr>
          <w:rFonts w:ascii="Times New Roman" w:hAnsi="Times New Roman" w:cs="Times New Roman"/>
          <w:sz w:val="24"/>
          <w:szCs w:val="24"/>
        </w:rPr>
        <w:t>by the appellants employees who travel</w:t>
      </w:r>
      <w:r w:rsidR="00C84D7F" w:rsidRPr="00BC2436">
        <w:rPr>
          <w:rFonts w:ascii="Times New Roman" w:hAnsi="Times New Roman" w:cs="Times New Roman"/>
          <w:sz w:val="24"/>
          <w:szCs w:val="24"/>
        </w:rPr>
        <w:t xml:space="preserve"> in and out of the country</w:t>
      </w:r>
      <w:r w:rsidR="00AF409D" w:rsidRPr="00BC2436">
        <w:rPr>
          <w:rFonts w:ascii="Times New Roman" w:hAnsi="Times New Roman" w:cs="Times New Roman"/>
          <w:sz w:val="24"/>
          <w:szCs w:val="24"/>
        </w:rPr>
        <w:t xml:space="preserve"> in the course of their employment</w:t>
      </w:r>
      <w:r w:rsidR="00C84D7F" w:rsidRPr="00BC2436">
        <w:rPr>
          <w:rFonts w:ascii="Times New Roman" w:hAnsi="Times New Roman" w:cs="Times New Roman"/>
          <w:sz w:val="24"/>
          <w:szCs w:val="24"/>
        </w:rPr>
        <w:t>.</w:t>
      </w:r>
      <w:r w:rsidR="006C1B1C" w:rsidRPr="00BC2436">
        <w:rPr>
          <w:rFonts w:ascii="Times New Roman" w:hAnsi="Times New Roman" w:cs="Times New Roman"/>
          <w:sz w:val="24"/>
          <w:szCs w:val="24"/>
        </w:rPr>
        <w:t xml:space="preserve"> </w:t>
      </w:r>
      <w:r w:rsidR="00C84D7F" w:rsidRPr="00BC2436">
        <w:rPr>
          <w:rFonts w:ascii="Times New Roman" w:hAnsi="Times New Roman" w:cs="Times New Roman"/>
          <w:sz w:val="24"/>
          <w:szCs w:val="24"/>
        </w:rPr>
        <w:t xml:space="preserve"> </w:t>
      </w:r>
    </w:p>
    <w:p w14:paraId="63BEAF34" w14:textId="306A397D" w:rsidR="00C25836" w:rsidRPr="00BC2436" w:rsidRDefault="00642732"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[3</w:t>
      </w:r>
      <w:r w:rsidR="00AA42D1">
        <w:rPr>
          <w:rFonts w:ascii="Times New Roman" w:hAnsi="Times New Roman" w:cs="Times New Roman"/>
          <w:sz w:val="24"/>
          <w:szCs w:val="24"/>
        </w:rPr>
        <w:t>9</w:t>
      </w:r>
      <w:r w:rsidR="00C16A85" w:rsidRPr="00BC2436">
        <w:rPr>
          <w:rFonts w:ascii="Times New Roman" w:hAnsi="Times New Roman" w:cs="Times New Roman"/>
          <w:sz w:val="24"/>
          <w:szCs w:val="24"/>
        </w:rPr>
        <w:t>]</w:t>
      </w:r>
      <w:r w:rsidR="006C1B1C" w:rsidRPr="00BC2436">
        <w:rPr>
          <w:rFonts w:ascii="Times New Roman" w:hAnsi="Times New Roman" w:cs="Times New Roman"/>
          <w:sz w:val="24"/>
          <w:szCs w:val="24"/>
        </w:rPr>
        <w:tab/>
      </w:r>
      <w:r w:rsidR="00080C7E" w:rsidRPr="00BC2436">
        <w:rPr>
          <w:rFonts w:ascii="Times New Roman" w:hAnsi="Times New Roman" w:cs="Times New Roman"/>
          <w:sz w:val="24"/>
          <w:szCs w:val="24"/>
        </w:rPr>
        <w:t>To further compound the respondent</w:t>
      </w:r>
      <w:r w:rsidR="00033FE1">
        <w:rPr>
          <w:rFonts w:ascii="Times New Roman" w:hAnsi="Times New Roman" w:cs="Times New Roman"/>
          <w:sz w:val="24"/>
          <w:szCs w:val="24"/>
        </w:rPr>
        <w:t>’</w:t>
      </w:r>
      <w:r w:rsidR="00080C7E" w:rsidRPr="00BC2436">
        <w:rPr>
          <w:rFonts w:ascii="Times New Roman" w:hAnsi="Times New Roman" w:cs="Times New Roman"/>
          <w:sz w:val="24"/>
          <w:szCs w:val="24"/>
        </w:rPr>
        <w:t>s woes is his</w:t>
      </w:r>
      <w:r w:rsidR="00C25836" w:rsidRPr="00BC2436">
        <w:rPr>
          <w:rFonts w:ascii="Times New Roman" w:hAnsi="Times New Roman" w:cs="Times New Roman"/>
          <w:sz w:val="24"/>
          <w:szCs w:val="24"/>
        </w:rPr>
        <w:t xml:space="preserve"> fail</w:t>
      </w:r>
      <w:r w:rsidR="00080C7E" w:rsidRPr="00BC2436">
        <w:rPr>
          <w:rFonts w:ascii="Times New Roman" w:hAnsi="Times New Roman" w:cs="Times New Roman"/>
          <w:sz w:val="24"/>
          <w:szCs w:val="24"/>
        </w:rPr>
        <w:t>ure</w:t>
      </w:r>
      <w:r w:rsidR="00C25836" w:rsidRPr="00BC2436">
        <w:rPr>
          <w:rFonts w:ascii="Times New Roman" w:hAnsi="Times New Roman" w:cs="Times New Roman"/>
          <w:sz w:val="24"/>
          <w:szCs w:val="24"/>
        </w:rPr>
        <w:t xml:space="preserve"> to establish that there was property belonging to the appellant in room 102 when the application w</w:t>
      </w:r>
      <w:r w:rsidR="00080C7E" w:rsidRPr="00BC2436">
        <w:rPr>
          <w:rFonts w:ascii="Times New Roman" w:hAnsi="Times New Roman" w:cs="Times New Roman"/>
          <w:sz w:val="24"/>
          <w:szCs w:val="24"/>
        </w:rPr>
        <w:t>as launched</w:t>
      </w:r>
      <w:r w:rsidR="000B7366" w:rsidRPr="00BC2436">
        <w:rPr>
          <w:rFonts w:ascii="Times New Roman" w:hAnsi="Times New Roman" w:cs="Times New Roman"/>
          <w:sz w:val="24"/>
          <w:szCs w:val="24"/>
        </w:rPr>
        <w:t xml:space="preserve">.  </w:t>
      </w:r>
      <w:r w:rsidR="00C25836" w:rsidRPr="00BC2436">
        <w:rPr>
          <w:rFonts w:ascii="Times New Roman" w:hAnsi="Times New Roman" w:cs="Times New Roman"/>
          <w:sz w:val="24"/>
          <w:szCs w:val="24"/>
        </w:rPr>
        <w:t xml:space="preserve">That there must be property belonging to the </w:t>
      </w:r>
      <w:r w:rsidR="00C25836" w:rsidRPr="00BC2436">
        <w:rPr>
          <w:rFonts w:ascii="Times New Roman" w:hAnsi="Times New Roman" w:cs="Times New Roman"/>
          <w:i/>
          <w:iCs/>
          <w:sz w:val="24"/>
          <w:szCs w:val="24"/>
        </w:rPr>
        <w:t>per</w:t>
      </w:r>
      <w:r w:rsidR="00033FE1">
        <w:rPr>
          <w:rFonts w:ascii="Times New Roman" w:hAnsi="Times New Roman" w:cs="Times New Roman"/>
          <w:i/>
          <w:iCs/>
          <w:sz w:val="24"/>
          <w:szCs w:val="24"/>
        </w:rPr>
        <w:t>e</w:t>
      </w:r>
      <w:r w:rsidR="00C25836" w:rsidRPr="00BC2436">
        <w:rPr>
          <w:rFonts w:ascii="Times New Roman" w:hAnsi="Times New Roman" w:cs="Times New Roman"/>
          <w:i/>
          <w:iCs/>
          <w:sz w:val="24"/>
          <w:szCs w:val="24"/>
        </w:rPr>
        <w:t>grinus</w:t>
      </w:r>
      <w:r w:rsidR="00C25836" w:rsidRPr="00BC2436">
        <w:rPr>
          <w:rFonts w:ascii="Times New Roman" w:hAnsi="Times New Roman" w:cs="Times New Roman"/>
          <w:sz w:val="24"/>
          <w:szCs w:val="24"/>
        </w:rPr>
        <w:t xml:space="preserve"> in the jurisdiction </w:t>
      </w:r>
      <w:r w:rsidR="00D715B5" w:rsidRPr="00BC2436">
        <w:rPr>
          <w:rFonts w:ascii="Times New Roman" w:hAnsi="Times New Roman" w:cs="Times New Roman"/>
          <w:sz w:val="24"/>
          <w:szCs w:val="24"/>
        </w:rPr>
        <w:t xml:space="preserve">at the time of service of the application </w:t>
      </w:r>
      <w:r w:rsidR="00C25836" w:rsidRPr="00BC2436">
        <w:rPr>
          <w:rFonts w:ascii="Times New Roman" w:hAnsi="Times New Roman" w:cs="Times New Roman"/>
          <w:sz w:val="24"/>
          <w:szCs w:val="24"/>
        </w:rPr>
        <w:t>is sacros</w:t>
      </w:r>
      <w:r w:rsidR="00D715B5" w:rsidRPr="00BC2436">
        <w:rPr>
          <w:rFonts w:ascii="Times New Roman" w:hAnsi="Times New Roman" w:cs="Times New Roman"/>
          <w:sz w:val="24"/>
          <w:szCs w:val="24"/>
        </w:rPr>
        <w:t>anct</w:t>
      </w:r>
      <w:r w:rsidR="00C25836" w:rsidRPr="00BC2436">
        <w:rPr>
          <w:rFonts w:ascii="Times New Roman" w:hAnsi="Times New Roman" w:cs="Times New Roman"/>
          <w:sz w:val="24"/>
          <w:szCs w:val="24"/>
        </w:rPr>
        <w:t xml:space="preserve">. </w:t>
      </w:r>
      <w:r w:rsidR="000B7366" w:rsidRPr="00BC2436">
        <w:rPr>
          <w:rFonts w:ascii="Times New Roman" w:hAnsi="Times New Roman" w:cs="Times New Roman"/>
          <w:sz w:val="24"/>
          <w:szCs w:val="24"/>
        </w:rPr>
        <w:t xml:space="preserve"> </w:t>
      </w:r>
      <w:r w:rsidR="00C25836" w:rsidRPr="00BC2436">
        <w:rPr>
          <w:rFonts w:ascii="Times New Roman" w:hAnsi="Times New Roman" w:cs="Times New Roman"/>
          <w:sz w:val="24"/>
          <w:szCs w:val="24"/>
        </w:rPr>
        <w:t xml:space="preserve">The absence or the failure to identify such property for attachment at the point of service of the application is detrimental to an applicant’s case. </w:t>
      </w:r>
      <w:r w:rsidR="000B7366" w:rsidRPr="00BC2436">
        <w:rPr>
          <w:rFonts w:ascii="Times New Roman" w:hAnsi="Times New Roman" w:cs="Times New Roman"/>
          <w:sz w:val="24"/>
          <w:szCs w:val="24"/>
        </w:rPr>
        <w:t xml:space="preserve"> </w:t>
      </w:r>
      <w:r w:rsidR="00C25836" w:rsidRPr="00BC2436">
        <w:rPr>
          <w:rFonts w:ascii="Times New Roman" w:hAnsi="Times New Roman" w:cs="Times New Roman"/>
          <w:sz w:val="24"/>
          <w:szCs w:val="24"/>
        </w:rPr>
        <w:t xml:space="preserve">This was clearly stated in </w:t>
      </w:r>
      <w:proofErr w:type="spellStart"/>
      <w:r w:rsidR="00C25836" w:rsidRPr="00BC2436">
        <w:rPr>
          <w:rFonts w:ascii="Times New Roman" w:hAnsi="Times New Roman" w:cs="Times New Roman"/>
          <w:i/>
          <w:iCs/>
          <w:sz w:val="24"/>
          <w:szCs w:val="24"/>
        </w:rPr>
        <w:t>Thermo</w:t>
      </w:r>
      <w:proofErr w:type="spellEnd"/>
      <w:r w:rsidR="00C25836" w:rsidRPr="00BC2436">
        <w:rPr>
          <w:rFonts w:ascii="Times New Roman" w:hAnsi="Times New Roman" w:cs="Times New Roman"/>
          <w:i/>
          <w:iCs/>
          <w:sz w:val="24"/>
          <w:szCs w:val="24"/>
        </w:rPr>
        <w:t xml:space="preserve"> Radiant Oven Sales (Pty) Ltd </w:t>
      </w:r>
      <w:r w:rsidR="00C25836" w:rsidRPr="00BC2436">
        <w:rPr>
          <w:rFonts w:ascii="Times New Roman" w:hAnsi="Times New Roman" w:cs="Times New Roman"/>
          <w:iCs/>
          <w:sz w:val="24"/>
          <w:szCs w:val="24"/>
        </w:rPr>
        <w:t>v</w:t>
      </w:r>
      <w:r w:rsidR="00C25836" w:rsidRPr="00BC2436">
        <w:rPr>
          <w:rFonts w:ascii="Times New Roman" w:hAnsi="Times New Roman" w:cs="Times New Roman"/>
          <w:i/>
          <w:iCs/>
          <w:sz w:val="24"/>
          <w:szCs w:val="24"/>
        </w:rPr>
        <w:t xml:space="preserve"> Nelspruit Bakeries (Pty) Ltd</w:t>
      </w:r>
      <w:r w:rsidR="00C25836" w:rsidRPr="00BC2436">
        <w:rPr>
          <w:rFonts w:ascii="Times New Roman" w:hAnsi="Times New Roman" w:cs="Times New Roman"/>
          <w:sz w:val="24"/>
          <w:szCs w:val="24"/>
        </w:rPr>
        <w:t xml:space="preserve"> 1969 (2) SA 295 (A) at p 298</w:t>
      </w:r>
      <w:r w:rsidR="004C24D5">
        <w:rPr>
          <w:rFonts w:ascii="Times New Roman" w:hAnsi="Times New Roman" w:cs="Times New Roman"/>
          <w:sz w:val="24"/>
          <w:szCs w:val="24"/>
        </w:rPr>
        <w:t xml:space="preserve"> B,</w:t>
      </w:r>
      <w:r w:rsidR="00C25836" w:rsidRPr="00BC2436">
        <w:rPr>
          <w:rFonts w:ascii="Times New Roman" w:hAnsi="Times New Roman" w:cs="Times New Roman"/>
          <w:sz w:val="24"/>
          <w:szCs w:val="24"/>
        </w:rPr>
        <w:t xml:space="preserve"> P</w:t>
      </w:r>
      <w:r w:rsidR="000B7366" w:rsidRPr="00BC2436">
        <w:rPr>
          <w:rFonts w:ascii="Times New Roman" w:hAnsi="Times New Roman" w:cs="Times New Roman"/>
          <w:smallCaps/>
          <w:sz w:val="24"/>
          <w:szCs w:val="24"/>
        </w:rPr>
        <w:t>otgieter</w:t>
      </w:r>
      <w:r w:rsidR="00C25836" w:rsidRPr="00BC2436">
        <w:rPr>
          <w:rFonts w:ascii="Times New Roman" w:hAnsi="Times New Roman" w:cs="Times New Roman"/>
          <w:sz w:val="24"/>
          <w:szCs w:val="24"/>
        </w:rPr>
        <w:t xml:space="preserve"> JA remarked as follows:</w:t>
      </w:r>
    </w:p>
    <w:p w14:paraId="25545A2E" w14:textId="77777777" w:rsidR="00C25836" w:rsidRPr="00BC2436" w:rsidRDefault="00C25836" w:rsidP="00651492">
      <w:pPr>
        <w:pStyle w:val="ListParagraph"/>
        <w:spacing w:after="0"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“The crucial moment for determining whether there is property within the jurisdiction for purposes of an attachment, is the moment when the application is launched ….”</w:t>
      </w:r>
    </w:p>
    <w:p w14:paraId="4212399B" w14:textId="77777777" w:rsidR="000B7366" w:rsidRPr="00BC2436" w:rsidRDefault="000B7366" w:rsidP="00BC2436">
      <w:pPr>
        <w:spacing w:after="0" w:line="240" w:lineRule="auto"/>
        <w:ind w:left="720"/>
        <w:jc w:val="both"/>
        <w:rPr>
          <w:rFonts w:ascii="Times New Roman" w:hAnsi="Times New Roman" w:cs="Times New Roman"/>
          <w:sz w:val="24"/>
          <w:szCs w:val="24"/>
        </w:rPr>
      </w:pPr>
    </w:p>
    <w:p w14:paraId="32FF17EE" w14:textId="5FA0D203" w:rsidR="000B7366" w:rsidRPr="00BC2436" w:rsidRDefault="00D715B5" w:rsidP="00BC2436">
      <w:pPr>
        <w:spacing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Thus, w</w:t>
      </w:r>
      <w:r w:rsidR="00C25836" w:rsidRPr="00BC2436">
        <w:rPr>
          <w:rFonts w:ascii="Times New Roman" w:hAnsi="Times New Roman" w:cs="Times New Roman"/>
          <w:sz w:val="24"/>
          <w:szCs w:val="24"/>
        </w:rPr>
        <w:t xml:space="preserve">here the property </w:t>
      </w:r>
      <w:r w:rsidRPr="00BC2436">
        <w:rPr>
          <w:rFonts w:ascii="Times New Roman" w:hAnsi="Times New Roman" w:cs="Times New Roman"/>
          <w:sz w:val="24"/>
          <w:szCs w:val="24"/>
        </w:rPr>
        <w:t xml:space="preserve">of the appellant </w:t>
      </w:r>
      <w:r w:rsidR="00C25836" w:rsidRPr="00BC2436">
        <w:rPr>
          <w:rFonts w:ascii="Times New Roman" w:hAnsi="Times New Roman" w:cs="Times New Roman"/>
          <w:sz w:val="24"/>
          <w:szCs w:val="24"/>
        </w:rPr>
        <w:t>cannot be identified</w:t>
      </w:r>
      <w:r w:rsidRPr="00BC2436">
        <w:rPr>
          <w:rFonts w:ascii="Times New Roman" w:hAnsi="Times New Roman" w:cs="Times New Roman"/>
          <w:sz w:val="24"/>
          <w:szCs w:val="24"/>
        </w:rPr>
        <w:t xml:space="preserve"> at the initial stage of launching the application</w:t>
      </w:r>
      <w:r w:rsidR="00965E6C">
        <w:rPr>
          <w:rFonts w:ascii="Times New Roman" w:hAnsi="Times New Roman" w:cs="Times New Roman"/>
          <w:sz w:val="24"/>
          <w:szCs w:val="24"/>
        </w:rPr>
        <w:t>,</w:t>
      </w:r>
      <w:r w:rsidR="00C25836" w:rsidRPr="00BC2436">
        <w:rPr>
          <w:rFonts w:ascii="Times New Roman" w:hAnsi="Times New Roman" w:cs="Times New Roman"/>
          <w:sz w:val="24"/>
          <w:szCs w:val="24"/>
        </w:rPr>
        <w:t xml:space="preserve"> such application cannot succeed.</w:t>
      </w:r>
      <w:r w:rsidRPr="00BC2436">
        <w:rPr>
          <w:rFonts w:ascii="Times New Roman" w:hAnsi="Times New Roman" w:cs="Times New Roman"/>
          <w:sz w:val="24"/>
          <w:szCs w:val="24"/>
        </w:rPr>
        <w:t xml:space="preserve"> </w:t>
      </w:r>
    </w:p>
    <w:p w14:paraId="1AEA5F64" w14:textId="588CBF41" w:rsidR="000B7366" w:rsidRPr="00BC2436" w:rsidRDefault="00642732"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w:t>
      </w:r>
      <w:r w:rsidR="00AA42D1">
        <w:rPr>
          <w:rFonts w:ascii="Times New Roman" w:hAnsi="Times New Roman" w:cs="Times New Roman"/>
          <w:sz w:val="24"/>
          <w:szCs w:val="24"/>
        </w:rPr>
        <w:t>40</w:t>
      </w:r>
      <w:r w:rsidR="00C25836" w:rsidRPr="00BC2436">
        <w:rPr>
          <w:rFonts w:ascii="Times New Roman" w:hAnsi="Times New Roman" w:cs="Times New Roman"/>
          <w:sz w:val="24"/>
          <w:szCs w:val="24"/>
        </w:rPr>
        <w:t xml:space="preserve">] </w:t>
      </w:r>
      <w:r w:rsidR="00C25836" w:rsidRPr="00BC2436">
        <w:rPr>
          <w:rFonts w:ascii="Times New Roman" w:hAnsi="Times New Roman" w:cs="Times New Roman"/>
          <w:sz w:val="24"/>
          <w:szCs w:val="24"/>
        </w:rPr>
        <w:tab/>
      </w:r>
      <w:r w:rsidR="008600AD" w:rsidRPr="00BC2436">
        <w:rPr>
          <w:rFonts w:ascii="Times New Roman" w:hAnsi="Times New Roman" w:cs="Times New Roman"/>
          <w:sz w:val="24"/>
          <w:szCs w:val="24"/>
        </w:rPr>
        <w:t>What can be discerned from the above</w:t>
      </w:r>
      <w:r w:rsidR="00D715B5" w:rsidRPr="00BC2436">
        <w:rPr>
          <w:rFonts w:ascii="Times New Roman" w:hAnsi="Times New Roman" w:cs="Times New Roman"/>
          <w:sz w:val="24"/>
          <w:szCs w:val="24"/>
        </w:rPr>
        <w:t xml:space="preserve"> is</w:t>
      </w:r>
      <w:r w:rsidR="008B6EA4" w:rsidRPr="00BC2436">
        <w:rPr>
          <w:rFonts w:ascii="Times New Roman" w:hAnsi="Times New Roman" w:cs="Times New Roman"/>
          <w:sz w:val="24"/>
          <w:szCs w:val="24"/>
        </w:rPr>
        <w:t xml:space="preserve"> that</w:t>
      </w:r>
      <w:r w:rsidR="00D715B5" w:rsidRPr="00BC2436">
        <w:rPr>
          <w:rFonts w:ascii="Times New Roman" w:hAnsi="Times New Roman" w:cs="Times New Roman"/>
          <w:sz w:val="24"/>
          <w:szCs w:val="24"/>
        </w:rPr>
        <w:t>,</w:t>
      </w:r>
      <w:r w:rsidR="008B6EA4" w:rsidRPr="00BC2436">
        <w:rPr>
          <w:rFonts w:ascii="Times New Roman" w:hAnsi="Times New Roman" w:cs="Times New Roman"/>
          <w:sz w:val="24"/>
          <w:szCs w:val="24"/>
        </w:rPr>
        <w:t xml:space="preserve"> i</w:t>
      </w:r>
      <w:r w:rsidR="006C1B1C" w:rsidRPr="00BC2436">
        <w:rPr>
          <w:rFonts w:ascii="Times New Roman" w:hAnsi="Times New Roman" w:cs="Times New Roman"/>
          <w:sz w:val="24"/>
          <w:szCs w:val="24"/>
        </w:rPr>
        <w:t xml:space="preserve">n order for </w:t>
      </w:r>
      <w:r w:rsidR="00D715B5" w:rsidRPr="00BC2436">
        <w:rPr>
          <w:rFonts w:ascii="Times New Roman" w:hAnsi="Times New Roman" w:cs="Times New Roman"/>
          <w:sz w:val="24"/>
          <w:szCs w:val="24"/>
        </w:rPr>
        <w:t>the</w:t>
      </w:r>
      <w:r w:rsidR="00C84D7F" w:rsidRPr="00BC2436">
        <w:rPr>
          <w:rFonts w:ascii="Times New Roman" w:hAnsi="Times New Roman" w:cs="Times New Roman"/>
          <w:sz w:val="24"/>
          <w:szCs w:val="24"/>
        </w:rPr>
        <w:t xml:space="preserve"> requirement </w:t>
      </w:r>
      <w:r w:rsidR="00D715B5" w:rsidRPr="00BC2436">
        <w:rPr>
          <w:rFonts w:ascii="Times New Roman" w:hAnsi="Times New Roman" w:cs="Times New Roman"/>
          <w:sz w:val="24"/>
          <w:szCs w:val="24"/>
        </w:rPr>
        <w:t xml:space="preserve">that there is property within the jurisdiction </w:t>
      </w:r>
      <w:r w:rsidR="00C84D7F" w:rsidRPr="00BC2436">
        <w:rPr>
          <w:rFonts w:ascii="Times New Roman" w:hAnsi="Times New Roman" w:cs="Times New Roman"/>
          <w:sz w:val="24"/>
          <w:szCs w:val="24"/>
        </w:rPr>
        <w:t>to be</w:t>
      </w:r>
      <w:r w:rsidR="006C1B1C" w:rsidRPr="00BC2436">
        <w:rPr>
          <w:rFonts w:ascii="Times New Roman" w:hAnsi="Times New Roman" w:cs="Times New Roman"/>
          <w:sz w:val="24"/>
          <w:szCs w:val="24"/>
        </w:rPr>
        <w:t xml:space="preserve"> met, the pr</w:t>
      </w:r>
      <w:r w:rsidR="008B6EA4" w:rsidRPr="00BC2436">
        <w:rPr>
          <w:rFonts w:ascii="Times New Roman" w:hAnsi="Times New Roman" w:cs="Times New Roman"/>
          <w:sz w:val="24"/>
          <w:szCs w:val="24"/>
        </w:rPr>
        <w:t xml:space="preserve">operty </w:t>
      </w:r>
      <w:r w:rsidR="00C84D7F" w:rsidRPr="00BC2436">
        <w:rPr>
          <w:rFonts w:ascii="Times New Roman" w:hAnsi="Times New Roman" w:cs="Times New Roman"/>
          <w:sz w:val="24"/>
          <w:szCs w:val="24"/>
        </w:rPr>
        <w:t xml:space="preserve">of the </w:t>
      </w:r>
      <w:r w:rsidR="00C84D7F" w:rsidRPr="00BC2436">
        <w:rPr>
          <w:rFonts w:ascii="Times New Roman" w:hAnsi="Times New Roman" w:cs="Times New Roman"/>
          <w:i/>
          <w:iCs/>
          <w:sz w:val="24"/>
          <w:szCs w:val="24"/>
        </w:rPr>
        <w:t>peregrinus</w:t>
      </w:r>
      <w:r w:rsidR="00C84D7F" w:rsidRPr="00BC2436">
        <w:rPr>
          <w:rFonts w:ascii="Times New Roman" w:hAnsi="Times New Roman" w:cs="Times New Roman"/>
          <w:sz w:val="24"/>
          <w:szCs w:val="24"/>
        </w:rPr>
        <w:t xml:space="preserve"> </w:t>
      </w:r>
      <w:r w:rsidR="008B6EA4" w:rsidRPr="00BC2436">
        <w:rPr>
          <w:rFonts w:ascii="Times New Roman" w:hAnsi="Times New Roman" w:cs="Times New Roman"/>
          <w:sz w:val="24"/>
          <w:szCs w:val="24"/>
        </w:rPr>
        <w:t>must be ascertainable,</w:t>
      </w:r>
      <w:r w:rsidR="006C1B1C" w:rsidRPr="00BC2436">
        <w:rPr>
          <w:rFonts w:ascii="Times New Roman" w:hAnsi="Times New Roman" w:cs="Times New Roman"/>
          <w:sz w:val="24"/>
          <w:szCs w:val="24"/>
        </w:rPr>
        <w:t xml:space="preserve"> identifiable</w:t>
      </w:r>
      <w:r w:rsidR="008B6EA4" w:rsidRPr="00BC2436">
        <w:rPr>
          <w:rFonts w:ascii="Times New Roman" w:hAnsi="Times New Roman" w:cs="Times New Roman"/>
          <w:sz w:val="24"/>
          <w:szCs w:val="24"/>
        </w:rPr>
        <w:t xml:space="preserve"> and </w:t>
      </w:r>
      <w:r w:rsidR="00AA42D1">
        <w:rPr>
          <w:rFonts w:ascii="Times New Roman" w:hAnsi="Times New Roman" w:cs="Times New Roman"/>
          <w:sz w:val="24"/>
          <w:szCs w:val="24"/>
        </w:rPr>
        <w:t xml:space="preserve">firmly </w:t>
      </w:r>
      <w:r w:rsidR="00ED3A85" w:rsidRPr="00BC2436">
        <w:rPr>
          <w:rFonts w:ascii="Times New Roman" w:hAnsi="Times New Roman" w:cs="Times New Roman"/>
          <w:sz w:val="24"/>
          <w:szCs w:val="24"/>
        </w:rPr>
        <w:t>within the</w:t>
      </w:r>
      <w:r w:rsidR="008B6EA4" w:rsidRPr="00BC2436">
        <w:rPr>
          <w:rFonts w:ascii="Times New Roman" w:hAnsi="Times New Roman" w:cs="Times New Roman"/>
          <w:sz w:val="24"/>
          <w:szCs w:val="24"/>
        </w:rPr>
        <w:t xml:space="preserve"> </w:t>
      </w:r>
      <w:r w:rsidR="00B468C6" w:rsidRPr="00BC2436">
        <w:rPr>
          <w:rFonts w:ascii="Times New Roman" w:hAnsi="Times New Roman" w:cs="Times New Roman"/>
          <w:sz w:val="24"/>
          <w:szCs w:val="24"/>
        </w:rPr>
        <w:t>jurisdiction of the court</w:t>
      </w:r>
      <w:r w:rsidR="00636191" w:rsidRPr="00BC2436">
        <w:rPr>
          <w:rFonts w:ascii="Times New Roman" w:hAnsi="Times New Roman" w:cs="Times New Roman"/>
          <w:sz w:val="24"/>
          <w:szCs w:val="24"/>
        </w:rPr>
        <w:t xml:space="preserve"> at the critical stage when the application is launched</w:t>
      </w:r>
      <w:r w:rsidR="00B468C6" w:rsidRPr="00BC2436">
        <w:rPr>
          <w:rFonts w:ascii="Times New Roman" w:hAnsi="Times New Roman" w:cs="Times New Roman"/>
          <w:sz w:val="24"/>
          <w:szCs w:val="24"/>
        </w:rPr>
        <w:t>.</w:t>
      </w:r>
      <w:r w:rsidR="006C1B1C" w:rsidRPr="00BC2436">
        <w:rPr>
          <w:rFonts w:ascii="Times New Roman" w:hAnsi="Times New Roman" w:cs="Times New Roman"/>
          <w:sz w:val="24"/>
          <w:szCs w:val="24"/>
        </w:rPr>
        <w:t xml:space="preserve"> </w:t>
      </w:r>
      <w:r w:rsidR="000B7366" w:rsidRPr="00BC2436">
        <w:rPr>
          <w:rFonts w:ascii="Times New Roman" w:hAnsi="Times New Roman" w:cs="Times New Roman"/>
          <w:sz w:val="24"/>
          <w:szCs w:val="24"/>
        </w:rPr>
        <w:t xml:space="preserve"> </w:t>
      </w:r>
      <w:r w:rsidR="00636191" w:rsidRPr="00BC2436">
        <w:rPr>
          <w:rFonts w:ascii="Times New Roman" w:hAnsi="Times New Roman" w:cs="Times New Roman"/>
          <w:sz w:val="24"/>
          <w:szCs w:val="24"/>
        </w:rPr>
        <w:t>This has</w:t>
      </w:r>
      <w:r w:rsidR="00EC5BCF">
        <w:rPr>
          <w:rFonts w:ascii="Times New Roman" w:hAnsi="Times New Roman" w:cs="Times New Roman"/>
          <w:sz w:val="24"/>
          <w:szCs w:val="24"/>
        </w:rPr>
        <w:t xml:space="preserve"> clearly</w:t>
      </w:r>
      <w:r w:rsidR="00636191" w:rsidRPr="00BC2436">
        <w:rPr>
          <w:rFonts w:ascii="Times New Roman" w:hAnsi="Times New Roman" w:cs="Times New Roman"/>
          <w:sz w:val="24"/>
          <w:szCs w:val="24"/>
        </w:rPr>
        <w:t xml:space="preserve"> not been established by the respondent.</w:t>
      </w:r>
    </w:p>
    <w:p w14:paraId="090A1835" w14:textId="08AFB174" w:rsidR="006C1B1C" w:rsidRPr="00BC2436" w:rsidRDefault="00C16A85" w:rsidP="00BC2436">
      <w:pPr>
        <w:spacing w:after="0"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lastRenderedPageBreak/>
        <w:t>[4</w:t>
      </w:r>
      <w:r w:rsidR="009A0EEA">
        <w:rPr>
          <w:rFonts w:ascii="Times New Roman" w:hAnsi="Times New Roman" w:cs="Times New Roman"/>
          <w:sz w:val="24"/>
          <w:szCs w:val="24"/>
        </w:rPr>
        <w:t>1</w:t>
      </w:r>
      <w:r w:rsidR="006C1B1C" w:rsidRPr="00BC2436">
        <w:rPr>
          <w:rFonts w:ascii="Times New Roman" w:hAnsi="Times New Roman" w:cs="Times New Roman"/>
          <w:sz w:val="24"/>
          <w:szCs w:val="24"/>
        </w:rPr>
        <w:t xml:space="preserve">] </w:t>
      </w:r>
      <w:r w:rsidR="000B7366" w:rsidRPr="00BC2436">
        <w:rPr>
          <w:rFonts w:ascii="Times New Roman" w:hAnsi="Times New Roman" w:cs="Times New Roman"/>
          <w:sz w:val="24"/>
          <w:szCs w:val="24"/>
        </w:rPr>
        <w:tab/>
      </w:r>
      <w:r w:rsidR="006C1B1C" w:rsidRPr="00BC2436">
        <w:rPr>
          <w:rFonts w:ascii="Times New Roman" w:hAnsi="Times New Roman" w:cs="Times New Roman"/>
          <w:sz w:val="24"/>
          <w:szCs w:val="24"/>
        </w:rPr>
        <w:t xml:space="preserve">The appellant in its third ground of appeal referred the Court to similar cases relating to an </w:t>
      </w:r>
      <w:proofErr w:type="spellStart"/>
      <w:r w:rsidR="006C1B1C" w:rsidRPr="00BC2436">
        <w:rPr>
          <w:rFonts w:ascii="Times New Roman" w:hAnsi="Times New Roman" w:cs="Times New Roman"/>
          <w:i/>
          <w:iCs/>
          <w:sz w:val="24"/>
          <w:szCs w:val="24"/>
        </w:rPr>
        <w:t>incola</w:t>
      </w:r>
      <w:proofErr w:type="spellEnd"/>
      <w:r w:rsidR="006C1B1C" w:rsidRPr="00BC2436">
        <w:rPr>
          <w:rFonts w:ascii="Times New Roman" w:hAnsi="Times New Roman" w:cs="Times New Roman"/>
          <w:sz w:val="24"/>
          <w:szCs w:val="24"/>
        </w:rPr>
        <w:t xml:space="preserve"> seeking to attach property of</w:t>
      </w:r>
      <w:r w:rsidR="00416234">
        <w:rPr>
          <w:rFonts w:ascii="Times New Roman" w:hAnsi="Times New Roman" w:cs="Times New Roman"/>
          <w:sz w:val="24"/>
          <w:szCs w:val="24"/>
        </w:rPr>
        <w:t xml:space="preserve"> a</w:t>
      </w:r>
      <w:r w:rsidR="006C1B1C" w:rsidRPr="00BC2436">
        <w:rPr>
          <w:rFonts w:ascii="Times New Roman" w:hAnsi="Times New Roman" w:cs="Times New Roman"/>
          <w:sz w:val="24"/>
          <w:szCs w:val="24"/>
        </w:rPr>
        <w:t xml:space="preserve"> </w:t>
      </w:r>
      <w:r w:rsidR="006C1B1C" w:rsidRPr="00BC2436">
        <w:rPr>
          <w:rFonts w:ascii="Times New Roman" w:hAnsi="Times New Roman" w:cs="Times New Roman"/>
          <w:i/>
          <w:iCs/>
          <w:sz w:val="24"/>
          <w:szCs w:val="24"/>
        </w:rPr>
        <w:t xml:space="preserve">peregrinus </w:t>
      </w:r>
      <w:r w:rsidR="006C1B1C" w:rsidRPr="00BC2436">
        <w:rPr>
          <w:rFonts w:ascii="Times New Roman" w:hAnsi="Times New Roman" w:cs="Times New Roman"/>
          <w:sz w:val="24"/>
          <w:szCs w:val="24"/>
        </w:rPr>
        <w:t xml:space="preserve">to confirm jurisdiction. </w:t>
      </w:r>
      <w:r w:rsidR="000B7366" w:rsidRPr="00BC2436">
        <w:rPr>
          <w:rFonts w:ascii="Times New Roman" w:hAnsi="Times New Roman" w:cs="Times New Roman"/>
          <w:sz w:val="24"/>
          <w:szCs w:val="24"/>
        </w:rPr>
        <w:t xml:space="preserve"> </w:t>
      </w:r>
      <w:r w:rsidR="00636191" w:rsidRPr="00BC2436">
        <w:rPr>
          <w:rFonts w:ascii="Times New Roman" w:hAnsi="Times New Roman" w:cs="Times New Roman"/>
          <w:sz w:val="24"/>
          <w:szCs w:val="24"/>
        </w:rPr>
        <w:t xml:space="preserve">The appellant submits that the property must be “firmly located or established” within the jurisdiction of the court. </w:t>
      </w:r>
      <w:r w:rsidR="000B7366" w:rsidRPr="00BC2436">
        <w:rPr>
          <w:rFonts w:ascii="Times New Roman" w:hAnsi="Times New Roman" w:cs="Times New Roman"/>
          <w:sz w:val="24"/>
          <w:szCs w:val="24"/>
        </w:rPr>
        <w:t xml:space="preserve"> </w:t>
      </w:r>
      <w:r w:rsidR="00636191" w:rsidRPr="00BC2436">
        <w:rPr>
          <w:rFonts w:ascii="Times New Roman" w:hAnsi="Times New Roman" w:cs="Times New Roman"/>
          <w:sz w:val="24"/>
          <w:szCs w:val="24"/>
        </w:rPr>
        <w:t xml:space="preserve">I agree. </w:t>
      </w:r>
      <w:r w:rsidR="000B736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 appellant cited </w:t>
      </w:r>
      <w:r w:rsidR="006C1B1C" w:rsidRPr="00BC2436">
        <w:rPr>
          <w:rFonts w:ascii="Times New Roman" w:hAnsi="Times New Roman" w:cs="Times New Roman"/>
          <w:i/>
          <w:iCs/>
          <w:sz w:val="24"/>
          <w:szCs w:val="24"/>
        </w:rPr>
        <w:t>Tembo</w:t>
      </w:r>
      <w:r w:rsidR="006C1B1C" w:rsidRPr="00BC2436">
        <w:rPr>
          <w:rFonts w:ascii="Times New Roman" w:hAnsi="Times New Roman" w:cs="Times New Roman"/>
          <w:sz w:val="24"/>
          <w:szCs w:val="24"/>
        </w:rPr>
        <w:t xml:space="preserve"> v</w:t>
      </w:r>
      <w:r w:rsidR="006C1B1C" w:rsidRPr="00BC2436">
        <w:rPr>
          <w:rFonts w:ascii="Times New Roman" w:hAnsi="Times New Roman" w:cs="Times New Roman"/>
          <w:i/>
          <w:iCs/>
          <w:sz w:val="24"/>
          <w:szCs w:val="24"/>
        </w:rPr>
        <w:t xml:space="preserve"> PCJ Motorways</w:t>
      </w:r>
      <w:r w:rsidR="006C1B1C" w:rsidRPr="00BC2436">
        <w:rPr>
          <w:rFonts w:ascii="Times New Roman" w:hAnsi="Times New Roman" w:cs="Times New Roman"/>
          <w:sz w:val="24"/>
          <w:szCs w:val="24"/>
        </w:rPr>
        <w:t xml:space="preserve"> HH 224/17 and </w:t>
      </w:r>
      <w:r w:rsidR="006C1B1C" w:rsidRPr="00BC2436">
        <w:rPr>
          <w:rFonts w:ascii="Times New Roman" w:hAnsi="Times New Roman" w:cs="Times New Roman"/>
          <w:i/>
          <w:iCs/>
          <w:sz w:val="24"/>
          <w:szCs w:val="24"/>
        </w:rPr>
        <w:t xml:space="preserve">Clan Transport (Pvt) Ltd </w:t>
      </w:r>
      <w:r w:rsidR="006C1B1C" w:rsidRPr="00BC2436">
        <w:rPr>
          <w:rFonts w:ascii="Times New Roman" w:hAnsi="Times New Roman" w:cs="Times New Roman"/>
          <w:sz w:val="24"/>
          <w:szCs w:val="24"/>
        </w:rPr>
        <w:t xml:space="preserve">v </w:t>
      </w:r>
      <w:r w:rsidR="006C1B1C" w:rsidRPr="00BC2436">
        <w:rPr>
          <w:rFonts w:ascii="Times New Roman" w:hAnsi="Times New Roman" w:cs="Times New Roman"/>
          <w:i/>
          <w:iCs/>
          <w:sz w:val="24"/>
          <w:szCs w:val="24"/>
        </w:rPr>
        <w:t>Government of the Republic of Mozambique</w:t>
      </w:r>
      <w:r w:rsidR="006C1B1C" w:rsidRPr="00BC2436">
        <w:rPr>
          <w:rFonts w:ascii="Times New Roman" w:hAnsi="Times New Roman" w:cs="Times New Roman"/>
          <w:sz w:val="24"/>
          <w:szCs w:val="24"/>
        </w:rPr>
        <w:t xml:space="preserve"> 1993 (3) SA 795</w:t>
      </w:r>
      <w:r w:rsidR="004C24D5">
        <w:rPr>
          <w:rFonts w:ascii="Times New Roman" w:hAnsi="Times New Roman" w:cs="Times New Roman"/>
          <w:sz w:val="24"/>
          <w:szCs w:val="24"/>
        </w:rPr>
        <w:t xml:space="preserve"> (ZH)</w:t>
      </w:r>
      <w:r w:rsidR="006C1B1C" w:rsidRPr="00BC2436">
        <w:rPr>
          <w:rFonts w:ascii="Times New Roman" w:hAnsi="Times New Roman" w:cs="Times New Roman"/>
          <w:sz w:val="24"/>
          <w:szCs w:val="24"/>
        </w:rPr>
        <w:t xml:space="preserve">. </w:t>
      </w:r>
      <w:r w:rsidR="000B736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In </w:t>
      </w:r>
      <w:r w:rsidR="006C1B1C" w:rsidRPr="00BC2436">
        <w:rPr>
          <w:rFonts w:ascii="Times New Roman" w:hAnsi="Times New Roman" w:cs="Times New Roman"/>
          <w:i/>
          <w:iCs/>
          <w:sz w:val="24"/>
          <w:szCs w:val="24"/>
        </w:rPr>
        <w:t xml:space="preserve">Tembo </w:t>
      </w:r>
      <w:r w:rsidR="006C1B1C" w:rsidRPr="00BC2436">
        <w:rPr>
          <w:rFonts w:ascii="Times New Roman" w:hAnsi="Times New Roman" w:cs="Times New Roman"/>
          <w:sz w:val="24"/>
          <w:szCs w:val="24"/>
        </w:rPr>
        <w:t xml:space="preserve">v </w:t>
      </w:r>
      <w:r w:rsidR="006C1B1C" w:rsidRPr="00BC2436">
        <w:rPr>
          <w:rFonts w:ascii="Times New Roman" w:hAnsi="Times New Roman" w:cs="Times New Roman"/>
          <w:i/>
          <w:iCs/>
          <w:sz w:val="24"/>
          <w:szCs w:val="24"/>
        </w:rPr>
        <w:t xml:space="preserve">PCJ Motorways </w:t>
      </w:r>
      <w:r w:rsidR="006C1B1C" w:rsidRPr="00BC2436">
        <w:rPr>
          <w:rFonts w:ascii="Times New Roman" w:hAnsi="Times New Roman" w:cs="Times New Roman"/>
          <w:sz w:val="24"/>
          <w:szCs w:val="24"/>
        </w:rPr>
        <w:t>(</w:t>
      </w:r>
      <w:r w:rsidR="006C1B1C" w:rsidRPr="00BC2436">
        <w:rPr>
          <w:rFonts w:ascii="Times New Roman" w:hAnsi="Times New Roman" w:cs="Times New Roman"/>
          <w:i/>
          <w:iCs/>
          <w:sz w:val="24"/>
          <w:szCs w:val="24"/>
        </w:rPr>
        <w:t>supra</w:t>
      </w:r>
      <w:r w:rsidR="006C1B1C" w:rsidRPr="00BC2436">
        <w:rPr>
          <w:rFonts w:ascii="Times New Roman" w:hAnsi="Times New Roman" w:cs="Times New Roman"/>
          <w:sz w:val="24"/>
          <w:szCs w:val="24"/>
        </w:rPr>
        <w:t xml:space="preserve">) the respondent therein was a </w:t>
      </w:r>
      <w:r w:rsidR="006C1B1C" w:rsidRPr="00BC2436">
        <w:rPr>
          <w:rFonts w:ascii="Times New Roman" w:hAnsi="Times New Roman" w:cs="Times New Roman"/>
          <w:i/>
          <w:iCs/>
          <w:sz w:val="24"/>
          <w:szCs w:val="24"/>
        </w:rPr>
        <w:t xml:space="preserve">peregrinus </w:t>
      </w:r>
      <w:r w:rsidR="006C1B1C" w:rsidRPr="00BC2436">
        <w:rPr>
          <w:rFonts w:ascii="Times New Roman" w:hAnsi="Times New Roman" w:cs="Times New Roman"/>
          <w:sz w:val="24"/>
          <w:szCs w:val="24"/>
        </w:rPr>
        <w:t xml:space="preserve">company registered in Botswana and involved in the transport business. </w:t>
      </w:r>
      <w:r w:rsidR="000B736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The applicant, who was a passenger on one of the respondent’s buses was injured when the respondent’s bus was involved in a road traffic accident</w:t>
      </w:r>
      <w:r w:rsidR="009E7BA2">
        <w:rPr>
          <w:rFonts w:ascii="Times New Roman" w:hAnsi="Times New Roman" w:cs="Times New Roman"/>
          <w:sz w:val="24"/>
          <w:szCs w:val="24"/>
        </w:rPr>
        <w:t xml:space="preserve"> i</w:t>
      </w:r>
      <w:r w:rsidR="00AA42D1">
        <w:rPr>
          <w:rFonts w:ascii="Times New Roman" w:hAnsi="Times New Roman" w:cs="Times New Roman"/>
          <w:sz w:val="24"/>
          <w:szCs w:val="24"/>
        </w:rPr>
        <w:t>n Zimbabwe</w:t>
      </w:r>
      <w:r w:rsidR="009E7BA2">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 The applicant sought to claim damages for the injuries she had sustained and made an application to attach the respondent’s property to found jurisdiction. </w:t>
      </w:r>
      <w:r w:rsidR="000B736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D</w:t>
      </w:r>
      <w:r w:rsidR="000B7366" w:rsidRPr="00BC2436">
        <w:rPr>
          <w:rFonts w:ascii="Times New Roman" w:hAnsi="Times New Roman" w:cs="Times New Roman"/>
          <w:smallCaps/>
          <w:sz w:val="24"/>
          <w:szCs w:val="24"/>
        </w:rPr>
        <w:t>ube</w:t>
      </w:r>
      <w:r w:rsidR="006C1B1C" w:rsidRPr="00BC2436">
        <w:rPr>
          <w:rFonts w:ascii="Times New Roman" w:hAnsi="Times New Roman" w:cs="Times New Roman"/>
          <w:sz w:val="24"/>
          <w:szCs w:val="24"/>
        </w:rPr>
        <w:t xml:space="preserve"> J</w:t>
      </w:r>
      <w:r w:rsidR="003B0605">
        <w:rPr>
          <w:rFonts w:ascii="Times New Roman" w:hAnsi="Times New Roman" w:cs="Times New Roman"/>
          <w:sz w:val="24"/>
          <w:szCs w:val="24"/>
        </w:rPr>
        <w:t>, (as she then was),</w:t>
      </w:r>
      <w:r w:rsidR="006C1B1C" w:rsidRPr="00BC2436">
        <w:rPr>
          <w:rFonts w:ascii="Times New Roman" w:hAnsi="Times New Roman" w:cs="Times New Roman"/>
          <w:sz w:val="24"/>
          <w:szCs w:val="24"/>
        </w:rPr>
        <w:t xml:space="preserve"> in determining the application at p 5 noted that:</w:t>
      </w:r>
    </w:p>
    <w:p w14:paraId="634F601A" w14:textId="2601E8C1" w:rsidR="006C1B1C" w:rsidRPr="00BC2436" w:rsidRDefault="006C1B1C" w:rsidP="00FC58B1">
      <w:pPr>
        <w:pStyle w:val="ListParagraph"/>
        <w:spacing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“Attachment of vehicles that travel in and out of a jurisdiction poses problems. Before a court can issue an order for attachment to found jurisdiction, it must be satisfied that the property sought to be attached is within the jurisdic</w:t>
      </w:r>
      <w:r w:rsidR="000B7366" w:rsidRPr="00BC2436">
        <w:rPr>
          <w:rFonts w:ascii="Times New Roman" w:hAnsi="Times New Roman" w:cs="Times New Roman"/>
          <w:sz w:val="24"/>
          <w:szCs w:val="24"/>
        </w:rPr>
        <w:t xml:space="preserve">tion and capable of attachment.  </w:t>
      </w:r>
      <w:r w:rsidRPr="00BC2436">
        <w:rPr>
          <w:rFonts w:ascii="Times New Roman" w:hAnsi="Times New Roman" w:cs="Times New Roman"/>
          <w:sz w:val="24"/>
          <w:szCs w:val="24"/>
        </w:rPr>
        <w:t xml:space="preserve">The difficulty with attaching vehicles that frequent a jurisdiction and are temporarily in and out of the country is that one is never certain of their whereabouts. </w:t>
      </w:r>
      <w:r w:rsidR="000B7366" w:rsidRPr="00BC2436">
        <w:rPr>
          <w:rFonts w:ascii="Times New Roman" w:hAnsi="Times New Roman" w:cs="Times New Roman"/>
          <w:sz w:val="24"/>
          <w:szCs w:val="24"/>
        </w:rPr>
        <w:t xml:space="preserve"> </w:t>
      </w:r>
      <w:r w:rsidRPr="00BC2436">
        <w:rPr>
          <w:rFonts w:ascii="Times New Roman" w:hAnsi="Times New Roman" w:cs="Times New Roman"/>
          <w:sz w:val="24"/>
          <w:szCs w:val="24"/>
        </w:rPr>
        <w:t>For a court to grant an order for attachment to found jurisdiction it must be satisfied that there is property which is capable</w:t>
      </w:r>
      <w:r w:rsidR="000B7366" w:rsidRPr="00BC2436">
        <w:rPr>
          <w:rFonts w:ascii="Times New Roman" w:hAnsi="Times New Roman" w:cs="Times New Roman"/>
          <w:sz w:val="24"/>
          <w:szCs w:val="24"/>
        </w:rPr>
        <w:t xml:space="preserve"> of attachment at any one time.  </w:t>
      </w:r>
      <w:r w:rsidRPr="00BC2436">
        <w:rPr>
          <w:rFonts w:ascii="Times New Roman" w:hAnsi="Times New Roman" w:cs="Times New Roman"/>
          <w:sz w:val="24"/>
          <w:szCs w:val="24"/>
        </w:rPr>
        <w:t>The property must be firmly located in this jurisdiction.”</w:t>
      </w:r>
    </w:p>
    <w:p w14:paraId="17AC2805" w14:textId="77777777" w:rsidR="000B7366" w:rsidRPr="00BC2436" w:rsidRDefault="000B7366" w:rsidP="00BC2436">
      <w:pPr>
        <w:pStyle w:val="ListParagraph"/>
        <w:spacing w:after="0" w:line="240" w:lineRule="auto"/>
        <w:ind w:left="927"/>
        <w:jc w:val="both"/>
        <w:rPr>
          <w:rFonts w:ascii="Times New Roman" w:hAnsi="Times New Roman" w:cs="Times New Roman"/>
          <w:sz w:val="24"/>
          <w:szCs w:val="24"/>
        </w:rPr>
      </w:pPr>
    </w:p>
    <w:p w14:paraId="7726AC29" w14:textId="77777777" w:rsidR="006C1B1C" w:rsidRPr="00BC2436" w:rsidRDefault="006C1B1C" w:rsidP="00BC2436">
      <w:pPr>
        <w:pStyle w:val="ListParagraph"/>
        <w:spacing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 xml:space="preserve">At p 3 the court referred to the </w:t>
      </w:r>
      <w:r w:rsidRPr="00BC2436">
        <w:rPr>
          <w:rFonts w:ascii="Times New Roman" w:hAnsi="Times New Roman" w:cs="Times New Roman"/>
          <w:i/>
          <w:iCs/>
          <w:sz w:val="24"/>
          <w:szCs w:val="24"/>
        </w:rPr>
        <w:t>Clan Transport (Pvt) Ltd</w:t>
      </w:r>
      <w:r w:rsidRPr="00BC2436">
        <w:rPr>
          <w:rFonts w:ascii="Times New Roman" w:hAnsi="Times New Roman" w:cs="Times New Roman"/>
          <w:sz w:val="24"/>
          <w:szCs w:val="24"/>
        </w:rPr>
        <w:t xml:space="preserve"> case (</w:t>
      </w:r>
      <w:r w:rsidRPr="00BC2436">
        <w:rPr>
          <w:rFonts w:ascii="Times New Roman" w:hAnsi="Times New Roman" w:cs="Times New Roman"/>
          <w:i/>
          <w:iCs/>
          <w:sz w:val="24"/>
          <w:szCs w:val="24"/>
        </w:rPr>
        <w:t>supra</w:t>
      </w:r>
      <w:r w:rsidRPr="00BC2436">
        <w:rPr>
          <w:rFonts w:ascii="Times New Roman" w:hAnsi="Times New Roman" w:cs="Times New Roman"/>
          <w:sz w:val="24"/>
          <w:szCs w:val="24"/>
        </w:rPr>
        <w:t>) and noted the following:</w:t>
      </w:r>
    </w:p>
    <w:p w14:paraId="21A792F0" w14:textId="0D419469" w:rsidR="006C1B1C" w:rsidRPr="00BC2436" w:rsidRDefault="006C1B1C" w:rsidP="00FC58B1">
      <w:pPr>
        <w:pStyle w:val="ListParagraph"/>
        <w:spacing w:after="0" w:line="240" w:lineRule="auto"/>
        <w:ind w:left="1440"/>
        <w:jc w:val="both"/>
        <w:rPr>
          <w:rFonts w:ascii="Times New Roman" w:hAnsi="Times New Roman" w:cs="Times New Roman"/>
          <w:sz w:val="24"/>
          <w:szCs w:val="24"/>
        </w:rPr>
      </w:pPr>
      <w:r w:rsidRPr="00BC2436">
        <w:rPr>
          <w:rFonts w:ascii="Times New Roman" w:hAnsi="Times New Roman" w:cs="Times New Roman"/>
          <w:sz w:val="24"/>
          <w:szCs w:val="24"/>
        </w:rPr>
        <w:t xml:space="preserve">“The case of </w:t>
      </w:r>
      <w:r w:rsidRPr="00BC2436">
        <w:rPr>
          <w:rFonts w:ascii="Times New Roman" w:hAnsi="Times New Roman" w:cs="Times New Roman"/>
          <w:i/>
          <w:iCs/>
          <w:sz w:val="24"/>
          <w:szCs w:val="24"/>
        </w:rPr>
        <w:t>Clan Transport (Pvt) Ltd</w:t>
      </w:r>
      <w:r w:rsidRPr="00BC2436">
        <w:rPr>
          <w:rFonts w:ascii="Times New Roman" w:hAnsi="Times New Roman" w:cs="Times New Roman"/>
          <w:sz w:val="24"/>
          <w:szCs w:val="24"/>
        </w:rPr>
        <w:t xml:space="preserve"> v </w:t>
      </w:r>
      <w:r w:rsidRPr="00BC2436">
        <w:rPr>
          <w:rFonts w:ascii="Times New Roman" w:hAnsi="Times New Roman" w:cs="Times New Roman"/>
          <w:i/>
          <w:iCs/>
          <w:sz w:val="24"/>
          <w:szCs w:val="24"/>
        </w:rPr>
        <w:t>Government of the Republic of Mozambique</w:t>
      </w:r>
      <w:r w:rsidRPr="00BC2436">
        <w:rPr>
          <w:rFonts w:ascii="Times New Roman" w:hAnsi="Times New Roman" w:cs="Times New Roman"/>
          <w:sz w:val="24"/>
          <w:szCs w:val="24"/>
        </w:rPr>
        <w:t xml:space="preserve"> 1993 (3) SA 795 (ZH), involved an applicant who had vehicles temporarily and from time to time within Zimbabwe in the form of vehicles travelling from Mozambique to various parts of Zimbabwe on respondent’s affairs.</w:t>
      </w:r>
      <w:r w:rsidR="000B7366" w:rsidRPr="00BC2436">
        <w:rPr>
          <w:rFonts w:ascii="Times New Roman" w:hAnsi="Times New Roman" w:cs="Times New Roman"/>
          <w:sz w:val="24"/>
          <w:szCs w:val="24"/>
        </w:rPr>
        <w:t xml:space="preserve">  </w:t>
      </w:r>
      <w:r w:rsidRPr="00BC2436">
        <w:rPr>
          <w:rFonts w:ascii="Times New Roman" w:hAnsi="Times New Roman" w:cs="Times New Roman"/>
          <w:sz w:val="24"/>
          <w:szCs w:val="24"/>
        </w:rPr>
        <w:t>The court declined to order attachment of property on the basis that it was not certain that the respondent had any property in Zimbabwe which</w:t>
      </w:r>
      <w:r w:rsidR="00BC2436" w:rsidRPr="00BC2436">
        <w:rPr>
          <w:rFonts w:ascii="Times New Roman" w:hAnsi="Times New Roman" w:cs="Times New Roman"/>
          <w:sz w:val="24"/>
          <w:szCs w:val="24"/>
        </w:rPr>
        <w:t xml:space="preserve"> was capable of being attached.  </w:t>
      </w:r>
      <w:r w:rsidRPr="00BC2436">
        <w:rPr>
          <w:rFonts w:ascii="Times New Roman" w:hAnsi="Times New Roman" w:cs="Times New Roman"/>
          <w:sz w:val="24"/>
          <w:szCs w:val="24"/>
        </w:rPr>
        <w:t>The court remarked as follows:</w:t>
      </w:r>
    </w:p>
    <w:p w14:paraId="00983385" w14:textId="77777777" w:rsidR="000B7366" w:rsidRPr="00BC2436" w:rsidRDefault="000B7366" w:rsidP="00BC2436">
      <w:pPr>
        <w:pStyle w:val="ListParagraph"/>
        <w:spacing w:after="0" w:line="240" w:lineRule="auto"/>
        <w:ind w:left="1985"/>
        <w:jc w:val="both"/>
        <w:rPr>
          <w:rFonts w:ascii="Times New Roman" w:hAnsi="Times New Roman" w:cs="Times New Roman"/>
          <w:sz w:val="24"/>
          <w:szCs w:val="24"/>
        </w:rPr>
      </w:pPr>
    </w:p>
    <w:p w14:paraId="491210E9" w14:textId="3CFFBFDD" w:rsidR="006C1B1C" w:rsidRDefault="006C1B1C" w:rsidP="00FC58B1">
      <w:pPr>
        <w:pStyle w:val="ListParagraph"/>
        <w:spacing w:line="240" w:lineRule="auto"/>
        <w:ind w:left="2160"/>
        <w:jc w:val="both"/>
        <w:rPr>
          <w:rFonts w:ascii="Times New Roman" w:hAnsi="Times New Roman" w:cs="Times New Roman"/>
          <w:sz w:val="24"/>
          <w:szCs w:val="24"/>
        </w:rPr>
      </w:pPr>
      <w:r w:rsidRPr="00BC2436">
        <w:rPr>
          <w:rFonts w:ascii="Times New Roman" w:hAnsi="Times New Roman" w:cs="Times New Roman"/>
          <w:sz w:val="24"/>
          <w:szCs w:val="24"/>
        </w:rPr>
        <w:t xml:space="preserve">‘It is clear from this paragraph that at any given time the respondent’s vehicles may or may not be in Zimbabwe. </w:t>
      </w:r>
      <w:r w:rsidR="00BC2436" w:rsidRPr="00BC2436">
        <w:rPr>
          <w:rFonts w:ascii="Times New Roman" w:hAnsi="Times New Roman" w:cs="Times New Roman"/>
          <w:sz w:val="24"/>
          <w:szCs w:val="24"/>
        </w:rPr>
        <w:t xml:space="preserve"> </w:t>
      </w:r>
      <w:r w:rsidRPr="00BC2436">
        <w:rPr>
          <w:rFonts w:ascii="Times New Roman" w:hAnsi="Times New Roman" w:cs="Times New Roman"/>
          <w:sz w:val="24"/>
          <w:szCs w:val="24"/>
        </w:rPr>
        <w:t xml:space="preserve">There are, therefore, times when the respondent does not have any property in Zimbabwe, which can be attached. </w:t>
      </w:r>
      <w:r w:rsidR="00BC2436" w:rsidRPr="00BC2436">
        <w:rPr>
          <w:rFonts w:ascii="Times New Roman" w:hAnsi="Times New Roman" w:cs="Times New Roman"/>
          <w:sz w:val="24"/>
          <w:szCs w:val="24"/>
        </w:rPr>
        <w:t xml:space="preserve"> </w:t>
      </w:r>
      <w:r w:rsidRPr="00BC2436">
        <w:rPr>
          <w:rFonts w:ascii="Times New Roman" w:hAnsi="Times New Roman" w:cs="Times New Roman"/>
          <w:sz w:val="24"/>
          <w:szCs w:val="24"/>
        </w:rPr>
        <w:t xml:space="preserve">In addition, the information given by the applicant is </w:t>
      </w:r>
      <w:r w:rsidRPr="00BC2436">
        <w:rPr>
          <w:rFonts w:ascii="Times New Roman" w:hAnsi="Times New Roman" w:cs="Times New Roman"/>
          <w:sz w:val="24"/>
          <w:szCs w:val="24"/>
        </w:rPr>
        <w:lastRenderedPageBreak/>
        <w:t xml:space="preserve">meagre. </w:t>
      </w:r>
      <w:r w:rsidR="00BC2436" w:rsidRPr="00BC2436">
        <w:rPr>
          <w:rFonts w:ascii="Times New Roman" w:hAnsi="Times New Roman" w:cs="Times New Roman"/>
          <w:sz w:val="24"/>
          <w:szCs w:val="24"/>
        </w:rPr>
        <w:t xml:space="preserve"> </w:t>
      </w:r>
      <w:r w:rsidRPr="00BC2436">
        <w:rPr>
          <w:rFonts w:ascii="Times New Roman" w:hAnsi="Times New Roman" w:cs="Times New Roman"/>
          <w:sz w:val="24"/>
          <w:szCs w:val="24"/>
        </w:rPr>
        <w:t>The identity and value of the property which is sought to be attached are not given.’”</w:t>
      </w:r>
    </w:p>
    <w:p w14:paraId="445A6FF3" w14:textId="77777777" w:rsidR="00FC58B1" w:rsidRPr="00BC2436" w:rsidRDefault="00FC58B1" w:rsidP="00FC58B1">
      <w:pPr>
        <w:pStyle w:val="ListParagraph"/>
        <w:spacing w:line="240" w:lineRule="auto"/>
        <w:ind w:left="2160"/>
        <w:jc w:val="both"/>
        <w:rPr>
          <w:rFonts w:ascii="Times New Roman" w:hAnsi="Times New Roman" w:cs="Times New Roman"/>
          <w:sz w:val="24"/>
          <w:szCs w:val="24"/>
        </w:rPr>
      </w:pPr>
    </w:p>
    <w:p w14:paraId="357982C6" w14:textId="08633068" w:rsidR="006C1B1C" w:rsidRPr="00BC2436" w:rsidRDefault="00C16A85"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[4</w:t>
      </w:r>
      <w:r w:rsidR="009A0EEA">
        <w:rPr>
          <w:rFonts w:ascii="Times New Roman" w:hAnsi="Times New Roman" w:cs="Times New Roman"/>
          <w:sz w:val="24"/>
          <w:szCs w:val="24"/>
        </w:rPr>
        <w:t>2</w:t>
      </w:r>
      <w:r w:rsidR="006C1B1C"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ab/>
        <w:t xml:space="preserve">The present appeal is on all fours with </w:t>
      </w:r>
      <w:bookmarkStart w:id="1" w:name="_Hlk205981539"/>
      <w:r w:rsidR="006C1B1C" w:rsidRPr="00BC2436">
        <w:rPr>
          <w:rFonts w:ascii="Times New Roman" w:hAnsi="Times New Roman" w:cs="Times New Roman"/>
          <w:sz w:val="24"/>
          <w:szCs w:val="24"/>
        </w:rPr>
        <w:t>the Tembo case (</w:t>
      </w:r>
      <w:r w:rsidR="006C1B1C" w:rsidRPr="00BC2436">
        <w:rPr>
          <w:rFonts w:ascii="Times New Roman" w:hAnsi="Times New Roman" w:cs="Times New Roman"/>
          <w:i/>
          <w:iCs/>
          <w:sz w:val="24"/>
          <w:szCs w:val="24"/>
        </w:rPr>
        <w:t>supra</w:t>
      </w:r>
      <w:r w:rsidR="006C1B1C" w:rsidRPr="00BC2436">
        <w:rPr>
          <w:rFonts w:ascii="Times New Roman" w:hAnsi="Times New Roman" w:cs="Times New Roman"/>
          <w:sz w:val="24"/>
          <w:szCs w:val="24"/>
        </w:rPr>
        <w:t xml:space="preserve">). </w:t>
      </w:r>
      <w:bookmarkEnd w:id="1"/>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The appellant’s employees travel in and out of the</w:t>
      </w:r>
      <w:r w:rsidR="00BD2E57" w:rsidRPr="00BC2436">
        <w:rPr>
          <w:rFonts w:ascii="Times New Roman" w:hAnsi="Times New Roman" w:cs="Times New Roman"/>
          <w:sz w:val="24"/>
          <w:szCs w:val="24"/>
        </w:rPr>
        <w:t xml:space="preserve"> country frequently due to the nature of their employment</w:t>
      </w:r>
      <w:r w:rsidR="006C1B1C" w:rsidRPr="00BC2436">
        <w:rPr>
          <w:rFonts w:ascii="Times New Roman" w:hAnsi="Times New Roman" w:cs="Times New Roman"/>
          <w:sz w:val="24"/>
          <w:szCs w:val="24"/>
        </w:rPr>
        <w:t xml:space="preserve">.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They cover current affairs </w:t>
      </w:r>
      <w:r w:rsidR="00BD2E57" w:rsidRPr="00BC2436">
        <w:rPr>
          <w:rFonts w:ascii="Times New Roman" w:hAnsi="Times New Roman" w:cs="Times New Roman"/>
          <w:sz w:val="24"/>
          <w:szCs w:val="24"/>
        </w:rPr>
        <w:t>in the region and beyond</w:t>
      </w:r>
      <w:r w:rsidR="006C1B1C" w:rsidRPr="00BC2436">
        <w:rPr>
          <w:rFonts w:ascii="Times New Roman" w:hAnsi="Times New Roman" w:cs="Times New Roman"/>
          <w:sz w:val="24"/>
          <w:szCs w:val="24"/>
        </w:rPr>
        <w:t xml:space="preserve">.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 appellant has established a reputation for being on the spot whenever current affairs evolve in different parts of the world.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It is not in dispute that its employees travel with their tools of trade.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These include laptops, cameras and other high end photographic equipment. According to the appellant, room 102 is used as an</w:t>
      </w:r>
      <w:r w:rsidR="00AF046D">
        <w:rPr>
          <w:rFonts w:ascii="Times New Roman" w:hAnsi="Times New Roman" w:cs="Times New Roman"/>
          <w:sz w:val="24"/>
          <w:szCs w:val="24"/>
        </w:rPr>
        <w:t xml:space="preserve"> editing room and n</w:t>
      </w:r>
      <w:r w:rsidR="00BD2E57" w:rsidRPr="00BC2436">
        <w:rPr>
          <w:rFonts w:ascii="Times New Roman" w:hAnsi="Times New Roman" w:cs="Times New Roman"/>
          <w:sz w:val="24"/>
          <w:szCs w:val="24"/>
        </w:rPr>
        <w:t xml:space="preserve">o equipment is </w:t>
      </w:r>
      <w:r w:rsidR="00AF046D">
        <w:rPr>
          <w:rFonts w:ascii="Times New Roman" w:hAnsi="Times New Roman" w:cs="Times New Roman"/>
          <w:sz w:val="24"/>
          <w:szCs w:val="24"/>
        </w:rPr>
        <w:t>kept in that room.</w:t>
      </w:r>
      <w:r w:rsidR="00BC2436" w:rsidRPr="00BC2436">
        <w:rPr>
          <w:rFonts w:ascii="Times New Roman" w:hAnsi="Times New Roman" w:cs="Times New Roman"/>
          <w:sz w:val="24"/>
          <w:szCs w:val="24"/>
        </w:rPr>
        <w:t xml:space="preserve">  </w:t>
      </w:r>
      <w:r w:rsidR="00DB530D">
        <w:rPr>
          <w:rFonts w:ascii="Times New Roman" w:hAnsi="Times New Roman" w:cs="Times New Roman"/>
          <w:sz w:val="24"/>
          <w:szCs w:val="24"/>
        </w:rPr>
        <w:t>I</w:t>
      </w:r>
      <w:r w:rsidR="006C1B1C" w:rsidRPr="00BC2436">
        <w:rPr>
          <w:rFonts w:ascii="Times New Roman" w:hAnsi="Times New Roman" w:cs="Times New Roman"/>
          <w:sz w:val="24"/>
          <w:szCs w:val="24"/>
        </w:rPr>
        <w:t xml:space="preserve">n order for the respondent to have succeeded </w:t>
      </w:r>
      <w:r w:rsidR="006C1B1C" w:rsidRPr="00BC2436">
        <w:rPr>
          <w:rFonts w:ascii="Times New Roman" w:hAnsi="Times New Roman" w:cs="Times New Roman"/>
          <w:i/>
          <w:iCs/>
          <w:sz w:val="24"/>
          <w:szCs w:val="24"/>
        </w:rPr>
        <w:t>a quo</w:t>
      </w:r>
      <w:r w:rsidR="00AF046D">
        <w:rPr>
          <w:rFonts w:ascii="Times New Roman" w:hAnsi="Times New Roman" w:cs="Times New Roman"/>
          <w:i/>
          <w:iCs/>
          <w:sz w:val="24"/>
          <w:szCs w:val="24"/>
        </w:rPr>
        <w:t>,</w:t>
      </w:r>
      <w:r w:rsidR="006C1B1C" w:rsidRPr="00BC2436">
        <w:rPr>
          <w:rFonts w:ascii="Times New Roman" w:hAnsi="Times New Roman" w:cs="Times New Roman"/>
          <w:sz w:val="24"/>
          <w:szCs w:val="24"/>
        </w:rPr>
        <w:t xml:space="preserve"> he ought to have established that the</w:t>
      </w:r>
      <w:r w:rsidR="00AF046D">
        <w:rPr>
          <w:rFonts w:ascii="Times New Roman" w:hAnsi="Times New Roman" w:cs="Times New Roman"/>
          <w:sz w:val="24"/>
          <w:szCs w:val="24"/>
        </w:rPr>
        <w:t xml:space="preserve"> appellant had, in room 102, property</w:t>
      </w:r>
      <w:r w:rsidR="006C1B1C" w:rsidRPr="00BC2436">
        <w:rPr>
          <w:rFonts w:ascii="Times New Roman" w:hAnsi="Times New Roman" w:cs="Times New Roman"/>
          <w:sz w:val="24"/>
          <w:szCs w:val="24"/>
        </w:rPr>
        <w:t xml:space="preserve"> which is capable of attachment. </w:t>
      </w:r>
    </w:p>
    <w:p w14:paraId="707DF14C" w14:textId="59A86171" w:rsidR="006C1B1C" w:rsidRPr="00BC2436" w:rsidRDefault="006C1B1C" w:rsidP="00BC2436">
      <w:pPr>
        <w:spacing w:line="480" w:lineRule="auto"/>
        <w:ind w:left="567"/>
        <w:jc w:val="both"/>
        <w:rPr>
          <w:rFonts w:ascii="Times New Roman" w:hAnsi="Times New Roman" w:cs="Times New Roman"/>
          <w:sz w:val="24"/>
          <w:szCs w:val="24"/>
        </w:rPr>
      </w:pPr>
      <w:r w:rsidRPr="00BC2436">
        <w:rPr>
          <w:rFonts w:ascii="Times New Roman" w:hAnsi="Times New Roman" w:cs="Times New Roman"/>
          <w:sz w:val="24"/>
          <w:szCs w:val="24"/>
        </w:rPr>
        <w:t>Th</w:t>
      </w:r>
      <w:r w:rsidR="00BD2E57" w:rsidRPr="00BC2436">
        <w:rPr>
          <w:rFonts w:ascii="Times New Roman" w:hAnsi="Times New Roman" w:cs="Times New Roman"/>
          <w:sz w:val="24"/>
          <w:szCs w:val="24"/>
        </w:rPr>
        <w:t>ere is no evidence</w:t>
      </w:r>
      <w:r w:rsidRPr="00BC2436">
        <w:rPr>
          <w:rFonts w:ascii="Times New Roman" w:hAnsi="Times New Roman" w:cs="Times New Roman"/>
          <w:sz w:val="24"/>
          <w:szCs w:val="24"/>
        </w:rPr>
        <w:t xml:space="preserve"> </w:t>
      </w:r>
      <w:r w:rsidR="00636191" w:rsidRPr="00BC2436">
        <w:rPr>
          <w:rFonts w:ascii="Times New Roman" w:hAnsi="Times New Roman" w:cs="Times New Roman"/>
          <w:sz w:val="24"/>
          <w:szCs w:val="24"/>
        </w:rPr>
        <w:t xml:space="preserve">on the record </w:t>
      </w:r>
      <w:r w:rsidRPr="00BC2436">
        <w:rPr>
          <w:rFonts w:ascii="Times New Roman" w:hAnsi="Times New Roman" w:cs="Times New Roman"/>
          <w:sz w:val="24"/>
          <w:szCs w:val="24"/>
        </w:rPr>
        <w:t>that the appellant ha</w:t>
      </w:r>
      <w:r w:rsidR="000D4B22">
        <w:rPr>
          <w:rFonts w:ascii="Times New Roman" w:hAnsi="Times New Roman" w:cs="Times New Roman"/>
          <w:sz w:val="24"/>
          <w:szCs w:val="24"/>
        </w:rPr>
        <w:t>s</w:t>
      </w:r>
      <w:r w:rsidRPr="00BC2436">
        <w:rPr>
          <w:rFonts w:ascii="Times New Roman" w:hAnsi="Times New Roman" w:cs="Times New Roman"/>
          <w:sz w:val="24"/>
          <w:szCs w:val="24"/>
        </w:rPr>
        <w:t xml:space="preserve"> property that is </w:t>
      </w:r>
      <w:r w:rsidR="00636191" w:rsidRPr="00BC2436">
        <w:rPr>
          <w:rFonts w:ascii="Times New Roman" w:hAnsi="Times New Roman" w:cs="Times New Roman"/>
          <w:sz w:val="24"/>
          <w:szCs w:val="24"/>
        </w:rPr>
        <w:t xml:space="preserve">firmly </w:t>
      </w:r>
      <w:r w:rsidRPr="00BC2436">
        <w:rPr>
          <w:rFonts w:ascii="Times New Roman" w:hAnsi="Times New Roman" w:cs="Times New Roman"/>
          <w:sz w:val="24"/>
          <w:szCs w:val="24"/>
        </w:rPr>
        <w:t xml:space="preserve">established in Zimbabwe. </w:t>
      </w:r>
      <w:r w:rsidR="00BC2436" w:rsidRPr="00BC2436">
        <w:rPr>
          <w:rFonts w:ascii="Times New Roman" w:hAnsi="Times New Roman" w:cs="Times New Roman"/>
          <w:sz w:val="24"/>
          <w:szCs w:val="24"/>
        </w:rPr>
        <w:t xml:space="preserve"> </w:t>
      </w:r>
      <w:r w:rsidRPr="00BC2436">
        <w:rPr>
          <w:rFonts w:ascii="Times New Roman" w:hAnsi="Times New Roman" w:cs="Times New Roman"/>
          <w:sz w:val="24"/>
          <w:szCs w:val="24"/>
        </w:rPr>
        <w:t>There was no basis</w:t>
      </w:r>
      <w:r w:rsidR="000D4B22">
        <w:rPr>
          <w:rFonts w:ascii="Times New Roman" w:hAnsi="Times New Roman" w:cs="Times New Roman"/>
          <w:sz w:val="24"/>
          <w:szCs w:val="24"/>
        </w:rPr>
        <w:t xml:space="preserve"> for the court </w:t>
      </w:r>
      <w:r w:rsidR="000D4B22" w:rsidRPr="000D4B22">
        <w:rPr>
          <w:rFonts w:ascii="Times New Roman" w:hAnsi="Times New Roman" w:cs="Times New Roman"/>
          <w:i/>
          <w:iCs/>
          <w:sz w:val="24"/>
          <w:szCs w:val="24"/>
        </w:rPr>
        <w:t>a quo</w:t>
      </w:r>
      <w:r w:rsidRPr="00BC2436">
        <w:rPr>
          <w:rFonts w:ascii="Times New Roman" w:hAnsi="Times New Roman" w:cs="Times New Roman"/>
          <w:sz w:val="24"/>
          <w:szCs w:val="24"/>
        </w:rPr>
        <w:t xml:space="preserve"> to distinguish the facts in</w:t>
      </w:r>
      <w:r w:rsidR="00B1046C">
        <w:rPr>
          <w:rFonts w:ascii="Times New Roman" w:hAnsi="Times New Roman" w:cs="Times New Roman"/>
          <w:sz w:val="24"/>
          <w:szCs w:val="24"/>
        </w:rPr>
        <w:t xml:space="preserve"> this case from those in</w:t>
      </w:r>
      <w:r w:rsidRPr="00BC2436">
        <w:rPr>
          <w:rFonts w:ascii="Times New Roman" w:hAnsi="Times New Roman" w:cs="Times New Roman"/>
          <w:sz w:val="24"/>
          <w:szCs w:val="24"/>
        </w:rPr>
        <w:t xml:space="preserve"> the </w:t>
      </w:r>
      <w:r w:rsidRPr="00BC2436">
        <w:rPr>
          <w:rFonts w:ascii="Times New Roman" w:hAnsi="Times New Roman" w:cs="Times New Roman"/>
          <w:i/>
          <w:sz w:val="24"/>
          <w:szCs w:val="24"/>
        </w:rPr>
        <w:t>Tembo</w:t>
      </w:r>
      <w:r w:rsidRPr="00BC2436">
        <w:rPr>
          <w:rFonts w:ascii="Times New Roman" w:hAnsi="Times New Roman" w:cs="Times New Roman"/>
          <w:sz w:val="24"/>
          <w:szCs w:val="24"/>
        </w:rPr>
        <w:t xml:space="preserve"> case</w:t>
      </w:r>
      <w:r w:rsidR="00BC2436" w:rsidRPr="00BC2436">
        <w:rPr>
          <w:rFonts w:ascii="Times New Roman" w:hAnsi="Times New Roman" w:cs="Times New Roman"/>
          <w:sz w:val="24"/>
          <w:szCs w:val="24"/>
        </w:rPr>
        <w:t xml:space="preserve">.  </w:t>
      </w:r>
      <w:r w:rsidR="00923037" w:rsidRPr="00BC2436">
        <w:rPr>
          <w:rFonts w:ascii="Times New Roman" w:hAnsi="Times New Roman" w:cs="Times New Roman"/>
          <w:sz w:val="24"/>
          <w:szCs w:val="24"/>
        </w:rPr>
        <w:t>T</w:t>
      </w:r>
      <w:r w:rsidR="00BD2E57" w:rsidRPr="00BC2436">
        <w:rPr>
          <w:rFonts w:ascii="Times New Roman" w:hAnsi="Times New Roman" w:cs="Times New Roman"/>
          <w:sz w:val="24"/>
          <w:szCs w:val="24"/>
        </w:rPr>
        <w:t>he court</w:t>
      </w:r>
      <w:r w:rsidR="00605A81" w:rsidRPr="00BC2436">
        <w:rPr>
          <w:rFonts w:ascii="Times New Roman" w:hAnsi="Times New Roman" w:cs="Times New Roman"/>
          <w:sz w:val="24"/>
          <w:szCs w:val="24"/>
        </w:rPr>
        <w:t xml:space="preserve"> </w:t>
      </w:r>
      <w:r w:rsidR="00605A81" w:rsidRPr="00BC2436">
        <w:rPr>
          <w:rFonts w:ascii="Times New Roman" w:hAnsi="Times New Roman" w:cs="Times New Roman"/>
          <w:i/>
          <w:iCs/>
          <w:sz w:val="24"/>
          <w:szCs w:val="24"/>
        </w:rPr>
        <w:t>a quo</w:t>
      </w:r>
      <w:r w:rsidR="00923037" w:rsidRPr="00BC2436">
        <w:rPr>
          <w:rFonts w:ascii="Times New Roman" w:hAnsi="Times New Roman" w:cs="Times New Roman"/>
          <w:i/>
          <w:iCs/>
          <w:sz w:val="24"/>
          <w:szCs w:val="24"/>
        </w:rPr>
        <w:t xml:space="preserve">’s </w:t>
      </w:r>
      <w:r w:rsidR="00923037" w:rsidRPr="00BC2436">
        <w:rPr>
          <w:rFonts w:ascii="Times New Roman" w:hAnsi="Times New Roman" w:cs="Times New Roman"/>
          <w:sz w:val="24"/>
          <w:szCs w:val="24"/>
        </w:rPr>
        <w:t>finding</w:t>
      </w:r>
      <w:r w:rsidR="00923037" w:rsidRPr="00BC2436">
        <w:rPr>
          <w:rFonts w:ascii="Times New Roman" w:hAnsi="Times New Roman" w:cs="Times New Roman"/>
          <w:i/>
          <w:iCs/>
          <w:sz w:val="24"/>
          <w:szCs w:val="24"/>
        </w:rPr>
        <w:t xml:space="preserve"> </w:t>
      </w:r>
      <w:r w:rsidR="00605A81" w:rsidRPr="00BC2436">
        <w:rPr>
          <w:rFonts w:ascii="Times New Roman" w:hAnsi="Times New Roman" w:cs="Times New Roman"/>
          <w:sz w:val="24"/>
          <w:szCs w:val="24"/>
        </w:rPr>
        <w:t xml:space="preserve">that the appellant </w:t>
      </w:r>
      <w:r w:rsidR="00923037" w:rsidRPr="00BC2436">
        <w:rPr>
          <w:rFonts w:ascii="Times New Roman" w:hAnsi="Times New Roman" w:cs="Times New Roman"/>
          <w:sz w:val="24"/>
          <w:szCs w:val="24"/>
        </w:rPr>
        <w:t>operated</w:t>
      </w:r>
      <w:r w:rsidR="00605A81" w:rsidRPr="00BC2436">
        <w:rPr>
          <w:rFonts w:ascii="Times New Roman" w:hAnsi="Times New Roman" w:cs="Times New Roman"/>
          <w:sz w:val="24"/>
          <w:szCs w:val="24"/>
        </w:rPr>
        <w:t xml:space="preserve"> a bureau office in Zimbabwe</w:t>
      </w:r>
      <w:r w:rsidR="00BC2436" w:rsidRPr="00BC2436">
        <w:rPr>
          <w:rFonts w:ascii="Times New Roman" w:hAnsi="Times New Roman" w:cs="Times New Roman"/>
          <w:sz w:val="24"/>
          <w:szCs w:val="24"/>
        </w:rPr>
        <w:t xml:space="preserve"> having </w:t>
      </w:r>
      <w:r w:rsidR="00923037" w:rsidRPr="00BC2436">
        <w:rPr>
          <w:rFonts w:ascii="Times New Roman" w:hAnsi="Times New Roman" w:cs="Times New Roman"/>
          <w:sz w:val="24"/>
          <w:szCs w:val="24"/>
        </w:rPr>
        <w:t>already been discounted above, meant that there was no basis for distinguishing the case</w:t>
      </w:r>
      <w:r w:rsidR="00953140">
        <w:rPr>
          <w:rFonts w:ascii="Times New Roman" w:hAnsi="Times New Roman" w:cs="Times New Roman"/>
          <w:sz w:val="24"/>
          <w:szCs w:val="24"/>
        </w:rPr>
        <w:t>.</w:t>
      </w:r>
      <w:r w:rsidR="00605A81" w:rsidRPr="00BC2436">
        <w:rPr>
          <w:rFonts w:ascii="Times New Roman" w:hAnsi="Times New Roman" w:cs="Times New Roman"/>
          <w:sz w:val="24"/>
          <w:szCs w:val="24"/>
        </w:rPr>
        <w:t xml:space="preserve"> What is clear from the authorities is that</w:t>
      </w:r>
      <w:r w:rsidRPr="00BC2436">
        <w:rPr>
          <w:rFonts w:ascii="Times New Roman" w:hAnsi="Times New Roman" w:cs="Times New Roman"/>
          <w:sz w:val="24"/>
          <w:szCs w:val="24"/>
        </w:rPr>
        <w:t xml:space="preserve"> the property of a</w:t>
      </w:r>
      <w:r w:rsidRPr="00BC2436">
        <w:rPr>
          <w:rFonts w:ascii="Times New Roman" w:hAnsi="Times New Roman" w:cs="Times New Roman"/>
          <w:i/>
          <w:iCs/>
          <w:sz w:val="24"/>
          <w:szCs w:val="24"/>
        </w:rPr>
        <w:t xml:space="preserve"> peregrine</w:t>
      </w:r>
      <w:r w:rsidRPr="00BC2436">
        <w:rPr>
          <w:rFonts w:ascii="Times New Roman" w:hAnsi="Times New Roman" w:cs="Times New Roman"/>
          <w:sz w:val="24"/>
          <w:szCs w:val="24"/>
        </w:rPr>
        <w:t xml:space="preserve"> defen</w:t>
      </w:r>
      <w:r w:rsidR="00BD2E57" w:rsidRPr="00BC2436">
        <w:rPr>
          <w:rFonts w:ascii="Times New Roman" w:hAnsi="Times New Roman" w:cs="Times New Roman"/>
          <w:sz w:val="24"/>
          <w:szCs w:val="24"/>
        </w:rPr>
        <w:t>dant must not be transient but m</w:t>
      </w:r>
      <w:r w:rsidRPr="00BC2436">
        <w:rPr>
          <w:rFonts w:ascii="Times New Roman" w:hAnsi="Times New Roman" w:cs="Times New Roman"/>
          <w:sz w:val="24"/>
          <w:szCs w:val="24"/>
        </w:rPr>
        <w:t>ust be firmly established in the jurisdiction before an order of attachment may be granted.</w:t>
      </w:r>
    </w:p>
    <w:p w14:paraId="648422A3" w14:textId="77777777" w:rsidR="00BC2436" w:rsidRPr="00BC2436" w:rsidRDefault="00BC2436" w:rsidP="00BC2436">
      <w:pPr>
        <w:spacing w:after="0" w:line="240" w:lineRule="auto"/>
        <w:jc w:val="both"/>
        <w:rPr>
          <w:rFonts w:ascii="Times New Roman" w:hAnsi="Times New Roman" w:cs="Times New Roman"/>
          <w:b/>
          <w:bCs/>
          <w:sz w:val="24"/>
          <w:szCs w:val="24"/>
        </w:rPr>
      </w:pPr>
    </w:p>
    <w:p w14:paraId="2A9EDF48" w14:textId="77777777" w:rsidR="006C1B1C" w:rsidRPr="00BC2436" w:rsidRDefault="006C1B1C" w:rsidP="00BC2436">
      <w:pPr>
        <w:spacing w:line="240" w:lineRule="auto"/>
        <w:jc w:val="both"/>
        <w:rPr>
          <w:rFonts w:ascii="Times New Roman" w:hAnsi="Times New Roman" w:cs="Times New Roman"/>
          <w:b/>
          <w:bCs/>
          <w:sz w:val="24"/>
          <w:szCs w:val="24"/>
          <w:u w:val="single"/>
        </w:rPr>
      </w:pPr>
      <w:r w:rsidRPr="00BC2436">
        <w:rPr>
          <w:rFonts w:ascii="Times New Roman" w:hAnsi="Times New Roman" w:cs="Times New Roman"/>
          <w:b/>
          <w:bCs/>
          <w:sz w:val="24"/>
          <w:szCs w:val="24"/>
          <w:u w:val="single"/>
        </w:rPr>
        <w:t>DISPOSITION</w:t>
      </w:r>
    </w:p>
    <w:p w14:paraId="0D4C9B86" w14:textId="0078B350" w:rsidR="00BC2436" w:rsidRPr="00BC2436" w:rsidRDefault="00C16A85" w:rsidP="00BC2436">
      <w:pPr>
        <w:spacing w:line="480" w:lineRule="auto"/>
        <w:ind w:left="567" w:hanging="567"/>
        <w:jc w:val="both"/>
        <w:rPr>
          <w:rFonts w:ascii="Times New Roman" w:hAnsi="Times New Roman" w:cs="Times New Roman"/>
          <w:b/>
          <w:bCs/>
          <w:sz w:val="24"/>
          <w:szCs w:val="24"/>
        </w:rPr>
      </w:pPr>
      <w:r w:rsidRPr="00BC2436">
        <w:rPr>
          <w:rFonts w:ascii="Times New Roman" w:hAnsi="Times New Roman" w:cs="Times New Roman"/>
          <w:sz w:val="24"/>
          <w:szCs w:val="24"/>
        </w:rPr>
        <w:t>[4</w:t>
      </w:r>
      <w:r w:rsidR="009A0EEA">
        <w:rPr>
          <w:rFonts w:ascii="Times New Roman" w:hAnsi="Times New Roman" w:cs="Times New Roman"/>
          <w:sz w:val="24"/>
          <w:szCs w:val="24"/>
        </w:rPr>
        <w:t>3</w:t>
      </w:r>
      <w:r w:rsidR="006C1B1C"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ab/>
        <w:t xml:space="preserve">The court </w:t>
      </w:r>
      <w:r w:rsidR="006C1B1C" w:rsidRPr="00BC2436">
        <w:rPr>
          <w:rFonts w:ascii="Times New Roman" w:hAnsi="Times New Roman" w:cs="Times New Roman"/>
          <w:i/>
          <w:iCs/>
          <w:sz w:val="24"/>
          <w:szCs w:val="24"/>
        </w:rPr>
        <w:t>a quo</w:t>
      </w:r>
      <w:r w:rsidR="006C1B1C" w:rsidRPr="00BC2436">
        <w:rPr>
          <w:rFonts w:ascii="Times New Roman" w:hAnsi="Times New Roman" w:cs="Times New Roman"/>
          <w:sz w:val="24"/>
          <w:szCs w:val="24"/>
        </w:rPr>
        <w:t xml:space="preserve"> fell into error when it concluded that the appellant ha</w:t>
      </w:r>
      <w:r w:rsidR="00605A81" w:rsidRPr="00BC2436">
        <w:rPr>
          <w:rFonts w:ascii="Times New Roman" w:hAnsi="Times New Roman" w:cs="Times New Roman"/>
          <w:sz w:val="24"/>
          <w:szCs w:val="24"/>
        </w:rPr>
        <w:t>s a bureau office in Zimbabwe when t</w:t>
      </w:r>
      <w:r w:rsidR="006C1B1C" w:rsidRPr="00BC2436">
        <w:rPr>
          <w:rFonts w:ascii="Times New Roman" w:hAnsi="Times New Roman" w:cs="Times New Roman"/>
          <w:sz w:val="24"/>
          <w:szCs w:val="24"/>
        </w:rPr>
        <w:t>here was no evidence on the record that su</w:t>
      </w:r>
      <w:r w:rsidR="00605A81" w:rsidRPr="00BC2436">
        <w:rPr>
          <w:rFonts w:ascii="Times New Roman" w:hAnsi="Times New Roman" w:cs="Times New Roman"/>
          <w:sz w:val="24"/>
          <w:szCs w:val="24"/>
        </w:rPr>
        <w:t>ch an office exists</w:t>
      </w:r>
      <w:r w:rsidR="000D4B22">
        <w:rPr>
          <w:rFonts w:ascii="Times New Roman" w:hAnsi="Times New Roman" w:cs="Times New Roman"/>
          <w:sz w:val="24"/>
          <w:szCs w:val="24"/>
        </w:rPr>
        <w:t xml:space="preserve"> other than an editorial office</w:t>
      </w:r>
      <w:r w:rsidR="00605A81" w:rsidRPr="00BC2436">
        <w:rPr>
          <w:rFonts w:ascii="Times New Roman" w:hAnsi="Times New Roman" w:cs="Times New Roman"/>
          <w:sz w:val="24"/>
          <w:szCs w:val="24"/>
        </w:rPr>
        <w:t xml:space="preserve">. </w:t>
      </w:r>
      <w:r w:rsidR="00BC2436" w:rsidRPr="00BC2436">
        <w:rPr>
          <w:rFonts w:ascii="Times New Roman" w:hAnsi="Times New Roman" w:cs="Times New Roman"/>
          <w:sz w:val="24"/>
          <w:szCs w:val="24"/>
        </w:rPr>
        <w:t xml:space="preserve"> </w:t>
      </w:r>
      <w:r w:rsidR="00605A81" w:rsidRPr="00BC2436">
        <w:rPr>
          <w:rFonts w:ascii="Times New Roman" w:hAnsi="Times New Roman" w:cs="Times New Roman"/>
          <w:sz w:val="24"/>
          <w:szCs w:val="24"/>
        </w:rPr>
        <w:t>F</w:t>
      </w:r>
      <w:r w:rsidR="006C1B1C" w:rsidRPr="00BC2436">
        <w:rPr>
          <w:rFonts w:ascii="Times New Roman" w:hAnsi="Times New Roman" w:cs="Times New Roman"/>
          <w:sz w:val="24"/>
          <w:szCs w:val="24"/>
        </w:rPr>
        <w:t xml:space="preserve">urther </w:t>
      </w:r>
      <w:r w:rsidR="00605A81" w:rsidRPr="00BC2436">
        <w:rPr>
          <w:rFonts w:ascii="Times New Roman" w:hAnsi="Times New Roman" w:cs="Times New Roman"/>
          <w:sz w:val="24"/>
          <w:szCs w:val="24"/>
        </w:rPr>
        <w:t xml:space="preserve">there was </w:t>
      </w:r>
      <w:r w:rsidR="006C1B1C" w:rsidRPr="00BC2436">
        <w:rPr>
          <w:rFonts w:ascii="Times New Roman" w:hAnsi="Times New Roman" w:cs="Times New Roman"/>
          <w:sz w:val="24"/>
          <w:szCs w:val="24"/>
        </w:rPr>
        <w:t xml:space="preserve">no evidence that the appellant keeps laptops and cameras in room 102, which property could be attached to </w:t>
      </w:r>
      <w:r w:rsidR="00605A81" w:rsidRPr="00BC2436">
        <w:rPr>
          <w:rFonts w:ascii="Times New Roman" w:hAnsi="Times New Roman" w:cs="Times New Roman"/>
          <w:sz w:val="24"/>
          <w:szCs w:val="24"/>
        </w:rPr>
        <w:t xml:space="preserve">found or </w:t>
      </w:r>
      <w:r w:rsidR="006C1B1C" w:rsidRPr="00BC2436">
        <w:rPr>
          <w:rFonts w:ascii="Times New Roman" w:hAnsi="Times New Roman" w:cs="Times New Roman"/>
          <w:sz w:val="24"/>
          <w:szCs w:val="24"/>
        </w:rPr>
        <w:t xml:space="preserve">confirm the </w:t>
      </w:r>
      <w:r w:rsidR="006C1B1C" w:rsidRPr="00BC2436">
        <w:rPr>
          <w:rFonts w:ascii="Times New Roman" w:hAnsi="Times New Roman" w:cs="Times New Roman"/>
          <w:sz w:val="24"/>
          <w:szCs w:val="24"/>
        </w:rPr>
        <w:lastRenderedPageBreak/>
        <w:t xml:space="preserve">jurisdiction of the court. </w:t>
      </w:r>
      <w:r w:rsidR="00BC2436" w:rsidRPr="00BC2436">
        <w:rPr>
          <w:rFonts w:ascii="Times New Roman" w:hAnsi="Times New Roman" w:cs="Times New Roman"/>
          <w:sz w:val="24"/>
          <w:szCs w:val="24"/>
        </w:rPr>
        <w:t xml:space="preserve"> </w:t>
      </w:r>
      <w:r w:rsidR="007D6EA8" w:rsidRPr="00BC2436">
        <w:rPr>
          <w:rFonts w:ascii="Times New Roman" w:hAnsi="Times New Roman" w:cs="Times New Roman"/>
          <w:sz w:val="24"/>
          <w:szCs w:val="24"/>
        </w:rPr>
        <w:t>The respondent’s failure to identify the property sought to be attached as at the time wh</w:t>
      </w:r>
      <w:r w:rsidR="00686A58">
        <w:rPr>
          <w:rFonts w:ascii="Times New Roman" w:hAnsi="Times New Roman" w:cs="Times New Roman"/>
          <w:sz w:val="24"/>
          <w:szCs w:val="24"/>
        </w:rPr>
        <w:t>en the application was served in</w:t>
      </w:r>
      <w:r w:rsidR="007D6EA8" w:rsidRPr="00BC2436">
        <w:rPr>
          <w:rFonts w:ascii="Times New Roman" w:hAnsi="Times New Roman" w:cs="Times New Roman"/>
          <w:sz w:val="24"/>
          <w:szCs w:val="24"/>
        </w:rPr>
        <w:t xml:space="preserve"> room 102</w:t>
      </w:r>
      <w:r w:rsidR="005235C8">
        <w:rPr>
          <w:rFonts w:ascii="Times New Roman" w:hAnsi="Times New Roman" w:cs="Times New Roman"/>
          <w:sz w:val="24"/>
          <w:szCs w:val="24"/>
        </w:rPr>
        <w:t>,</w:t>
      </w:r>
      <w:r w:rsidR="007D6EA8" w:rsidRPr="00BC2436">
        <w:rPr>
          <w:rFonts w:ascii="Times New Roman" w:hAnsi="Times New Roman" w:cs="Times New Roman"/>
          <w:sz w:val="24"/>
          <w:szCs w:val="24"/>
        </w:rPr>
        <w:t xml:space="preserve"> further w</w:t>
      </w:r>
      <w:r w:rsidR="00605A81" w:rsidRPr="00BC2436">
        <w:rPr>
          <w:rFonts w:ascii="Times New Roman" w:hAnsi="Times New Roman" w:cs="Times New Roman"/>
          <w:sz w:val="24"/>
          <w:szCs w:val="24"/>
        </w:rPr>
        <w:t>eakened his claim</w:t>
      </w:r>
      <w:r w:rsidR="007D6EA8" w:rsidRPr="00BC2436">
        <w:rPr>
          <w:rFonts w:ascii="Times New Roman" w:hAnsi="Times New Roman" w:cs="Times New Roman"/>
          <w:sz w:val="24"/>
          <w:szCs w:val="24"/>
        </w:rPr>
        <w:t xml:space="preserve">.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 appellant’s </w:t>
      </w:r>
      <w:r w:rsidR="00686A58">
        <w:rPr>
          <w:rFonts w:ascii="Times New Roman" w:hAnsi="Times New Roman" w:cs="Times New Roman"/>
          <w:sz w:val="24"/>
          <w:szCs w:val="24"/>
        </w:rPr>
        <w:t>employees’</w:t>
      </w:r>
      <w:r w:rsidR="006C1B1C" w:rsidRPr="00BC2436">
        <w:rPr>
          <w:rFonts w:ascii="Times New Roman" w:hAnsi="Times New Roman" w:cs="Times New Roman"/>
          <w:sz w:val="24"/>
          <w:szCs w:val="24"/>
        </w:rPr>
        <w:t xml:space="preserve"> travel in and out of the country covering current affairs</w:t>
      </w:r>
      <w:r w:rsidR="007D6EA8" w:rsidRPr="00BC2436">
        <w:rPr>
          <w:rFonts w:ascii="Times New Roman" w:hAnsi="Times New Roman" w:cs="Times New Roman"/>
          <w:sz w:val="24"/>
          <w:szCs w:val="24"/>
        </w:rPr>
        <w:t xml:space="preserve"> as is their mandate</w:t>
      </w:r>
      <w:r w:rsidR="006C1B1C" w:rsidRPr="00BC2436">
        <w:rPr>
          <w:rFonts w:ascii="Times New Roman" w:hAnsi="Times New Roman" w:cs="Times New Roman"/>
          <w:sz w:val="24"/>
          <w:szCs w:val="24"/>
        </w:rPr>
        <w:t xml:space="preserve">.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They travel with their tools of trade. </w:t>
      </w:r>
      <w:r w:rsidR="00BC2436" w:rsidRPr="00BC2436">
        <w:rPr>
          <w:rFonts w:ascii="Times New Roman" w:hAnsi="Times New Roman" w:cs="Times New Roman"/>
          <w:sz w:val="24"/>
          <w:szCs w:val="24"/>
        </w:rPr>
        <w:t xml:space="preserve"> </w:t>
      </w:r>
      <w:r w:rsidR="007D6EA8" w:rsidRPr="00BC2436">
        <w:rPr>
          <w:rFonts w:ascii="Times New Roman" w:hAnsi="Times New Roman" w:cs="Times New Roman"/>
          <w:sz w:val="24"/>
          <w:szCs w:val="24"/>
        </w:rPr>
        <w:t xml:space="preserve">Such property cannot be said to be firmly established within the jurisdiction of the court. </w:t>
      </w:r>
      <w:r w:rsidR="00BC2436" w:rsidRPr="00BC2436">
        <w:rPr>
          <w:rFonts w:ascii="Times New Roman" w:hAnsi="Times New Roman" w:cs="Times New Roman"/>
          <w:sz w:val="24"/>
          <w:szCs w:val="24"/>
        </w:rPr>
        <w:t xml:space="preserve"> </w:t>
      </w:r>
      <w:r w:rsidR="007D6EA8" w:rsidRPr="00BC2436">
        <w:rPr>
          <w:rFonts w:ascii="Times New Roman" w:hAnsi="Times New Roman" w:cs="Times New Roman"/>
          <w:sz w:val="24"/>
          <w:szCs w:val="24"/>
        </w:rPr>
        <w:t xml:space="preserve">In the face of these findings the court </w:t>
      </w:r>
      <w:r w:rsidR="007D6EA8" w:rsidRPr="00BC2436">
        <w:rPr>
          <w:rFonts w:ascii="Times New Roman" w:hAnsi="Times New Roman" w:cs="Times New Roman"/>
          <w:i/>
          <w:iCs/>
          <w:sz w:val="24"/>
          <w:szCs w:val="24"/>
        </w:rPr>
        <w:t>a quo</w:t>
      </w:r>
      <w:r w:rsidR="007D6EA8" w:rsidRPr="00BC2436">
        <w:rPr>
          <w:rFonts w:ascii="Times New Roman" w:hAnsi="Times New Roman" w:cs="Times New Roman"/>
          <w:sz w:val="24"/>
          <w:szCs w:val="24"/>
        </w:rPr>
        <w:t xml:space="preserve"> erred in </w:t>
      </w:r>
      <w:r w:rsidR="00290467" w:rsidRPr="00BC2436">
        <w:rPr>
          <w:rFonts w:ascii="Times New Roman" w:hAnsi="Times New Roman" w:cs="Times New Roman"/>
          <w:sz w:val="24"/>
          <w:szCs w:val="24"/>
        </w:rPr>
        <w:t xml:space="preserve">finding for </w:t>
      </w:r>
      <w:r w:rsidR="00605A81" w:rsidRPr="00BC2436">
        <w:rPr>
          <w:rFonts w:ascii="Times New Roman" w:hAnsi="Times New Roman" w:cs="Times New Roman"/>
          <w:sz w:val="24"/>
          <w:szCs w:val="24"/>
        </w:rPr>
        <w:t>the respondent</w:t>
      </w:r>
      <w:r w:rsidR="00290467" w:rsidRPr="00BC2436">
        <w:rPr>
          <w:rFonts w:ascii="Times New Roman" w:hAnsi="Times New Roman" w:cs="Times New Roman"/>
          <w:sz w:val="24"/>
          <w:szCs w:val="24"/>
        </w:rPr>
        <w:t>.</w:t>
      </w:r>
      <w:r w:rsidR="006C1B1C" w:rsidRPr="00BC2436">
        <w:rPr>
          <w:rFonts w:ascii="Times New Roman" w:hAnsi="Times New Roman" w:cs="Times New Roman"/>
          <w:sz w:val="24"/>
          <w:szCs w:val="24"/>
        </w:rPr>
        <w:t xml:space="preserve"> </w:t>
      </w:r>
      <w:r w:rsidR="00BC2436" w:rsidRPr="00BC2436">
        <w:rPr>
          <w:rFonts w:ascii="Times New Roman" w:hAnsi="Times New Roman" w:cs="Times New Roman"/>
          <w:sz w:val="24"/>
          <w:szCs w:val="24"/>
        </w:rPr>
        <w:t xml:space="preserve"> </w:t>
      </w:r>
      <w:r w:rsidR="006C1B1C" w:rsidRPr="00BC2436">
        <w:rPr>
          <w:rFonts w:ascii="Times New Roman" w:hAnsi="Times New Roman" w:cs="Times New Roman"/>
          <w:sz w:val="24"/>
          <w:szCs w:val="24"/>
        </w:rPr>
        <w:t>The appellant’s</w:t>
      </w:r>
      <w:r w:rsidR="00290467" w:rsidRPr="00BC2436">
        <w:rPr>
          <w:rFonts w:ascii="Times New Roman" w:hAnsi="Times New Roman" w:cs="Times New Roman"/>
          <w:sz w:val="24"/>
          <w:szCs w:val="24"/>
        </w:rPr>
        <w:t xml:space="preserve"> appeal has</w:t>
      </w:r>
      <w:r w:rsidR="006C1B1C" w:rsidRPr="00BC2436">
        <w:rPr>
          <w:rFonts w:ascii="Times New Roman" w:hAnsi="Times New Roman" w:cs="Times New Roman"/>
          <w:sz w:val="24"/>
          <w:szCs w:val="24"/>
        </w:rPr>
        <w:t xml:space="preserve"> merit and must succeed. </w:t>
      </w:r>
    </w:p>
    <w:p w14:paraId="7559C60F" w14:textId="5FEBACD0" w:rsidR="00BC2436" w:rsidRPr="00BC2436" w:rsidRDefault="00C16A85" w:rsidP="00BC2436">
      <w:pPr>
        <w:spacing w:line="480" w:lineRule="auto"/>
        <w:ind w:left="567" w:hanging="567"/>
        <w:jc w:val="both"/>
        <w:rPr>
          <w:rFonts w:ascii="Times New Roman" w:hAnsi="Times New Roman" w:cs="Times New Roman"/>
          <w:sz w:val="24"/>
          <w:szCs w:val="24"/>
        </w:rPr>
      </w:pPr>
      <w:r w:rsidRPr="00BC2436">
        <w:rPr>
          <w:rFonts w:ascii="Times New Roman" w:hAnsi="Times New Roman" w:cs="Times New Roman"/>
          <w:sz w:val="24"/>
          <w:szCs w:val="24"/>
        </w:rPr>
        <w:t>[4</w:t>
      </w:r>
      <w:r w:rsidR="009A0EEA">
        <w:rPr>
          <w:rFonts w:ascii="Times New Roman" w:hAnsi="Times New Roman" w:cs="Times New Roman"/>
          <w:sz w:val="24"/>
          <w:szCs w:val="24"/>
        </w:rPr>
        <w:t>4</w:t>
      </w:r>
      <w:r w:rsidR="00965E6C">
        <w:rPr>
          <w:rFonts w:ascii="Times New Roman" w:hAnsi="Times New Roman" w:cs="Times New Roman"/>
          <w:sz w:val="24"/>
          <w:szCs w:val="24"/>
        </w:rPr>
        <w:t xml:space="preserve">] </w:t>
      </w:r>
      <w:r w:rsidR="00965E6C">
        <w:rPr>
          <w:rFonts w:ascii="Times New Roman" w:hAnsi="Times New Roman" w:cs="Times New Roman"/>
          <w:sz w:val="24"/>
          <w:szCs w:val="24"/>
        </w:rPr>
        <w:tab/>
        <w:t>T</w:t>
      </w:r>
      <w:r w:rsidR="006C1B1C" w:rsidRPr="00BC2436">
        <w:rPr>
          <w:rFonts w:ascii="Times New Roman" w:hAnsi="Times New Roman" w:cs="Times New Roman"/>
          <w:sz w:val="24"/>
          <w:szCs w:val="24"/>
        </w:rPr>
        <w:t>he appellant prayed for cost</w:t>
      </w:r>
      <w:r w:rsidR="00227C61">
        <w:rPr>
          <w:rFonts w:ascii="Times New Roman" w:hAnsi="Times New Roman" w:cs="Times New Roman"/>
          <w:sz w:val="24"/>
          <w:szCs w:val="24"/>
        </w:rPr>
        <w:t>s</w:t>
      </w:r>
      <w:r w:rsidR="006C1B1C" w:rsidRPr="00BC2436">
        <w:rPr>
          <w:rFonts w:ascii="Times New Roman" w:hAnsi="Times New Roman" w:cs="Times New Roman"/>
          <w:sz w:val="24"/>
          <w:szCs w:val="24"/>
        </w:rPr>
        <w:t xml:space="preserve"> in the event </w:t>
      </w:r>
      <w:r w:rsidR="00965E6C">
        <w:rPr>
          <w:rFonts w:ascii="Times New Roman" w:hAnsi="Times New Roman" w:cs="Times New Roman"/>
          <w:sz w:val="24"/>
          <w:szCs w:val="24"/>
        </w:rPr>
        <w:t>of the</w:t>
      </w:r>
      <w:r w:rsidR="00227C61">
        <w:rPr>
          <w:rFonts w:ascii="Times New Roman" w:hAnsi="Times New Roman" w:cs="Times New Roman"/>
          <w:sz w:val="24"/>
          <w:szCs w:val="24"/>
        </w:rPr>
        <w:t xml:space="preserve"> </w:t>
      </w:r>
      <w:r w:rsidR="006C1B1C" w:rsidRPr="00BC2436">
        <w:rPr>
          <w:rFonts w:ascii="Times New Roman" w:hAnsi="Times New Roman" w:cs="Times New Roman"/>
          <w:sz w:val="24"/>
          <w:szCs w:val="24"/>
        </w:rPr>
        <w:t>succ</w:t>
      </w:r>
      <w:r w:rsidR="00227C61">
        <w:rPr>
          <w:rFonts w:ascii="Times New Roman" w:hAnsi="Times New Roman" w:cs="Times New Roman"/>
          <w:sz w:val="24"/>
          <w:szCs w:val="24"/>
        </w:rPr>
        <w:t>ess</w:t>
      </w:r>
      <w:r w:rsidR="00965E6C">
        <w:rPr>
          <w:rFonts w:ascii="Times New Roman" w:hAnsi="Times New Roman" w:cs="Times New Roman"/>
          <w:sz w:val="24"/>
          <w:szCs w:val="24"/>
        </w:rPr>
        <w:t xml:space="preserve"> of the appeal</w:t>
      </w:r>
      <w:r w:rsidR="00227C61">
        <w:rPr>
          <w:rFonts w:ascii="Times New Roman" w:hAnsi="Times New Roman" w:cs="Times New Roman"/>
          <w:sz w:val="24"/>
          <w:szCs w:val="24"/>
        </w:rPr>
        <w:t>.</w:t>
      </w:r>
      <w:r w:rsidR="006C1B1C" w:rsidRPr="00BC2436">
        <w:rPr>
          <w:rFonts w:ascii="Times New Roman" w:hAnsi="Times New Roman" w:cs="Times New Roman"/>
          <w:sz w:val="24"/>
          <w:szCs w:val="24"/>
        </w:rPr>
        <w:t xml:space="preserve"> The Court finds no reason to depart from the usual practice regarding a successful party </w:t>
      </w:r>
      <w:r w:rsidR="00605A81" w:rsidRPr="00BC2436">
        <w:rPr>
          <w:rFonts w:ascii="Times New Roman" w:hAnsi="Times New Roman" w:cs="Times New Roman"/>
          <w:sz w:val="24"/>
          <w:szCs w:val="24"/>
        </w:rPr>
        <w:t>being entitled to</w:t>
      </w:r>
      <w:r w:rsidR="00290467" w:rsidRPr="00BC2436">
        <w:rPr>
          <w:rFonts w:ascii="Times New Roman" w:hAnsi="Times New Roman" w:cs="Times New Roman"/>
          <w:sz w:val="24"/>
          <w:szCs w:val="24"/>
        </w:rPr>
        <w:t xml:space="preserve"> costs</w:t>
      </w:r>
      <w:r w:rsidR="006C1B1C" w:rsidRPr="00BC2436">
        <w:rPr>
          <w:rFonts w:ascii="Times New Roman" w:hAnsi="Times New Roman" w:cs="Times New Roman"/>
          <w:sz w:val="24"/>
          <w:szCs w:val="24"/>
        </w:rPr>
        <w:t>.</w:t>
      </w:r>
    </w:p>
    <w:p w14:paraId="7D5F8A1A" w14:textId="659AACAD" w:rsidR="006C1B1C" w:rsidRPr="00BC2436" w:rsidRDefault="00C16A85" w:rsidP="00BC2436">
      <w:pPr>
        <w:spacing w:after="0" w:line="480" w:lineRule="auto"/>
        <w:ind w:left="567" w:hanging="567"/>
        <w:jc w:val="both"/>
        <w:rPr>
          <w:rFonts w:ascii="Times New Roman" w:eastAsia="Calibri" w:hAnsi="Times New Roman" w:cs="Times New Roman"/>
          <w:sz w:val="24"/>
          <w:szCs w:val="24"/>
          <w:lang w:val="en-US"/>
        </w:rPr>
      </w:pPr>
      <w:r w:rsidRPr="00BC2436">
        <w:rPr>
          <w:rFonts w:ascii="Times New Roman" w:eastAsia="Calibri" w:hAnsi="Times New Roman" w:cs="Times New Roman"/>
          <w:sz w:val="24"/>
          <w:szCs w:val="24"/>
          <w:lang w:val="en-US"/>
        </w:rPr>
        <w:t>[4</w:t>
      </w:r>
      <w:r w:rsidR="009A0EEA">
        <w:rPr>
          <w:rFonts w:ascii="Times New Roman" w:eastAsia="Calibri" w:hAnsi="Times New Roman" w:cs="Times New Roman"/>
          <w:sz w:val="24"/>
          <w:szCs w:val="24"/>
          <w:lang w:val="en-US"/>
        </w:rPr>
        <w:t>5</w:t>
      </w:r>
      <w:r w:rsidR="006C1B1C" w:rsidRPr="00BC2436">
        <w:rPr>
          <w:rFonts w:ascii="Times New Roman" w:eastAsia="Calibri" w:hAnsi="Times New Roman" w:cs="Times New Roman"/>
          <w:sz w:val="24"/>
          <w:szCs w:val="24"/>
          <w:lang w:val="en-US"/>
        </w:rPr>
        <w:t xml:space="preserve">] </w:t>
      </w:r>
      <w:r w:rsidR="006C1B1C" w:rsidRPr="00BC2436">
        <w:rPr>
          <w:rFonts w:ascii="Times New Roman" w:eastAsia="Calibri" w:hAnsi="Times New Roman" w:cs="Times New Roman"/>
          <w:sz w:val="24"/>
          <w:szCs w:val="24"/>
          <w:lang w:val="en-US"/>
        </w:rPr>
        <w:tab/>
        <w:t>In the result it</w:t>
      </w:r>
      <w:r w:rsidR="006C1B1C" w:rsidRPr="00BC2436">
        <w:rPr>
          <w:rFonts w:ascii="Times New Roman" w:eastAsia="Calibri" w:hAnsi="Times New Roman" w:cs="Times New Roman"/>
          <w:sz w:val="24"/>
          <w:szCs w:val="24"/>
        </w:rPr>
        <w:t xml:space="preserve"> is ordered as follows:</w:t>
      </w:r>
    </w:p>
    <w:p w14:paraId="55420C5E" w14:textId="695E122C" w:rsidR="006C1B1C" w:rsidRDefault="006C1B1C" w:rsidP="00FC58B1">
      <w:pPr>
        <w:pStyle w:val="ListParagraph"/>
        <w:spacing w:line="240" w:lineRule="auto"/>
        <w:ind w:left="2127" w:hanging="687"/>
        <w:jc w:val="both"/>
        <w:rPr>
          <w:rFonts w:ascii="Times New Roman" w:hAnsi="Times New Roman" w:cs="Times New Roman"/>
          <w:sz w:val="24"/>
          <w:szCs w:val="24"/>
        </w:rPr>
      </w:pPr>
      <w:r w:rsidRPr="00BC2436">
        <w:rPr>
          <w:rFonts w:ascii="Times New Roman" w:hAnsi="Times New Roman" w:cs="Times New Roman"/>
          <w:sz w:val="24"/>
          <w:szCs w:val="24"/>
        </w:rPr>
        <w:t>1. The appeal be and is hereby allowed with costs.</w:t>
      </w:r>
    </w:p>
    <w:p w14:paraId="2A5177C3" w14:textId="77777777" w:rsidR="00EF1C42" w:rsidRPr="00BC2436" w:rsidRDefault="00EF1C42" w:rsidP="00BC2436">
      <w:pPr>
        <w:pStyle w:val="ListParagraph"/>
        <w:spacing w:line="240" w:lineRule="auto"/>
        <w:ind w:left="2127" w:hanging="993"/>
        <w:jc w:val="both"/>
        <w:rPr>
          <w:rFonts w:ascii="Times New Roman" w:hAnsi="Times New Roman" w:cs="Times New Roman"/>
          <w:sz w:val="24"/>
          <w:szCs w:val="24"/>
        </w:rPr>
      </w:pPr>
    </w:p>
    <w:p w14:paraId="61E154FA" w14:textId="494C8ABA" w:rsidR="006C1B1C" w:rsidRDefault="00C31027" w:rsidP="00C31027">
      <w:pPr>
        <w:pStyle w:val="ListParagraph"/>
        <w:spacing w:after="0" w:line="240" w:lineRule="auto"/>
        <w:ind w:left="1710" w:hanging="360"/>
        <w:jc w:val="both"/>
        <w:rPr>
          <w:rFonts w:ascii="Times New Roman" w:hAnsi="Times New Roman" w:cs="Times New Roman"/>
          <w:sz w:val="24"/>
          <w:szCs w:val="24"/>
        </w:rPr>
      </w:pPr>
      <w:r>
        <w:rPr>
          <w:rFonts w:ascii="Times New Roman" w:hAnsi="Times New Roman" w:cs="Times New Roman"/>
          <w:sz w:val="24"/>
          <w:szCs w:val="24"/>
        </w:rPr>
        <w:t xml:space="preserve"> </w:t>
      </w:r>
      <w:r w:rsidR="006C1B1C" w:rsidRPr="00BC2436">
        <w:rPr>
          <w:rFonts w:ascii="Times New Roman" w:hAnsi="Times New Roman" w:cs="Times New Roman"/>
          <w:sz w:val="24"/>
          <w:szCs w:val="24"/>
        </w:rPr>
        <w:t xml:space="preserve">2. The judgment of the Court </w:t>
      </w:r>
      <w:r w:rsidR="006C1B1C" w:rsidRPr="00BC2436">
        <w:rPr>
          <w:rFonts w:ascii="Times New Roman" w:hAnsi="Times New Roman" w:cs="Times New Roman"/>
          <w:i/>
          <w:iCs/>
          <w:sz w:val="24"/>
          <w:szCs w:val="24"/>
        </w:rPr>
        <w:t>a quo</w:t>
      </w:r>
      <w:r w:rsidR="006C1B1C" w:rsidRPr="00BC2436">
        <w:rPr>
          <w:rFonts w:ascii="Times New Roman" w:hAnsi="Times New Roman" w:cs="Times New Roman"/>
          <w:sz w:val="24"/>
          <w:szCs w:val="24"/>
        </w:rPr>
        <w:t xml:space="preserve"> be and is her</w:t>
      </w:r>
      <w:r w:rsidR="00605A81" w:rsidRPr="00BC2436">
        <w:rPr>
          <w:rFonts w:ascii="Times New Roman" w:hAnsi="Times New Roman" w:cs="Times New Roman"/>
          <w:sz w:val="24"/>
          <w:szCs w:val="24"/>
        </w:rPr>
        <w:t>eby set aside and substituted with the following</w:t>
      </w:r>
      <w:r w:rsidR="006C1B1C" w:rsidRPr="00BC2436">
        <w:rPr>
          <w:rFonts w:ascii="Times New Roman" w:hAnsi="Times New Roman" w:cs="Times New Roman"/>
          <w:sz w:val="24"/>
          <w:szCs w:val="24"/>
        </w:rPr>
        <w:t>:</w:t>
      </w:r>
    </w:p>
    <w:p w14:paraId="126C31E2" w14:textId="77777777" w:rsidR="00EF1C42" w:rsidRPr="00BC2436" w:rsidRDefault="00EF1C42" w:rsidP="00BC2436">
      <w:pPr>
        <w:pStyle w:val="ListParagraph"/>
        <w:spacing w:after="0" w:line="240" w:lineRule="auto"/>
        <w:ind w:left="1560" w:hanging="284"/>
        <w:jc w:val="both"/>
        <w:rPr>
          <w:rFonts w:ascii="Times New Roman" w:hAnsi="Times New Roman" w:cs="Times New Roman"/>
          <w:sz w:val="24"/>
          <w:szCs w:val="24"/>
        </w:rPr>
      </w:pPr>
    </w:p>
    <w:p w14:paraId="1C85EB11" w14:textId="4B5C51BA" w:rsidR="006C1B1C" w:rsidRDefault="00603C31" w:rsidP="00F9227D">
      <w:pPr>
        <w:pStyle w:val="ListParagraph"/>
        <w:spacing w:line="240" w:lineRule="auto"/>
        <w:ind w:left="2367"/>
        <w:jc w:val="both"/>
        <w:rPr>
          <w:rFonts w:ascii="Times New Roman" w:hAnsi="Times New Roman" w:cs="Times New Roman"/>
          <w:sz w:val="24"/>
          <w:szCs w:val="24"/>
        </w:rPr>
      </w:pPr>
      <w:r>
        <w:rPr>
          <w:rFonts w:ascii="Times New Roman" w:hAnsi="Times New Roman" w:cs="Times New Roman"/>
          <w:sz w:val="24"/>
          <w:szCs w:val="24"/>
        </w:rPr>
        <w:t>“</w:t>
      </w:r>
      <w:r w:rsidR="00605A81" w:rsidRPr="00BC2436">
        <w:rPr>
          <w:rFonts w:ascii="Times New Roman" w:hAnsi="Times New Roman" w:cs="Times New Roman"/>
          <w:sz w:val="24"/>
          <w:szCs w:val="24"/>
        </w:rPr>
        <w:t>The</w:t>
      </w:r>
      <w:r w:rsidR="006C1B1C" w:rsidRPr="00BC2436">
        <w:rPr>
          <w:rFonts w:ascii="Times New Roman" w:hAnsi="Times New Roman" w:cs="Times New Roman"/>
          <w:sz w:val="24"/>
          <w:szCs w:val="24"/>
        </w:rPr>
        <w:t xml:space="preserve"> application be and i</w:t>
      </w:r>
      <w:r w:rsidR="004839B1" w:rsidRPr="00BC2436">
        <w:rPr>
          <w:rFonts w:ascii="Times New Roman" w:hAnsi="Times New Roman" w:cs="Times New Roman"/>
          <w:sz w:val="24"/>
          <w:szCs w:val="24"/>
        </w:rPr>
        <w:t>s hereby dismissed with costs.</w:t>
      </w:r>
      <w:r>
        <w:rPr>
          <w:rFonts w:ascii="Times New Roman" w:hAnsi="Times New Roman" w:cs="Times New Roman"/>
          <w:sz w:val="24"/>
          <w:szCs w:val="24"/>
        </w:rPr>
        <w:t>”</w:t>
      </w:r>
    </w:p>
    <w:p w14:paraId="584E86EB" w14:textId="77777777" w:rsidR="00F11E05" w:rsidRDefault="00F11E05" w:rsidP="00F9227D">
      <w:pPr>
        <w:pStyle w:val="ListParagraph"/>
        <w:spacing w:line="240" w:lineRule="auto"/>
        <w:ind w:left="2367"/>
        <w:jc w:val="both"/>
        <w:rPr>
          <w:rFonts w:ascii="Times New Roman" w:hAnsi="Times New Roman" w:cs="Times New Roman"/>
          <w:sz w:val="24"/>
          <w:szCs w:val="24"/>
        </w:rPr>
      </w:pPr>
    </w:p>
    <w:p w14:paraId="579ABB3D" w14:textId="77777777" w:rsidR="00F11E05" w:rsidRPr="00BC2436" w:rsidRDefault="00F11E05" w:rsidP="00F9227D">
      <w:pPr>
        <w:pStyle w:val="ListParagraph"/>
        <w:spacing w:line="240" w:lineRule="auto"/>
        <w:ind w:left="2367"/>
        <w:jc w:val="both"/>
        <w:rPr>
          <w:rFonts w:ascii="Times New Roman" w:hAnsi="Times New Roman" w:cs="Times New Roman"/>
          <w:sz w:val="24"/>
          <w:szCs w:val="24"/>
        </w:rPr>
      </w:pPr>
    </w:p>
    <w:p w14:paraId="005B1788" w14:textId="77777777" w:rsidR="006C1B1C" w:rsidRPr="00BC2436" w:rsidRDefault="006C1B1C" w:rsidP="00BC2436">
      <w:pPr>
        <w:pStyle w:val="ListParagraph"/>
        <w:spacing w:after="0" w:line="240" w:lineRule="auto"/>
        <w:ind w:left="0"/>
        <w:jc w:val="both"/>
        <w:rPr>
          <w:rFonts w:ascii="Times New Roman" w:hAnsi="Times New Roman" w:cs="Times New Roman"/>
          <w:b/>
          <w:sz w:val="24"/>
          <w:szCs w:val="24"/>
          <w:lang w:val="en-US"/>
        </w:rPr>
      </w:pPr>
    </w:p>
    <w:p w14:paraId="36FB6F9F" w14:textId="77777777" w:rsidR="00BC2436" w:rsidRPr="00BC2436" w:rsidRDefault="00BC2436" w:rsidP="00BC2436">
      <w:pPr>
        <w:pStyle w:val="ListParagraph"/>
        <w:spacing w:line="480" w:lineRule="auto"/>
        <w:ind w:left="0"/>
        <w:jc w:val="both"/>
        <w:rPr>
          <w:rFonts w:ascii="Times New Roman" w:hAnsi="Times New Roman" w:cs="Times New Roman"/>
          <w:b/>
          <w:sz w:val="24"/>
          <w:szCs w:val="24"/>
          <w:lang w:val="en-US"/>
        </w:rPr>
      </w:pPr>
    </w:p>
    <w:p w14:paraId="41A27700" w14:textId="7716EB9D" w:rsidR="006C1B1C" w:rsidRPr="00BC2436" w:rsidRDefault="006C1B1C" w:rsidP="00D7331C">
      <w:pPr>
        <w:pStyle w:val="ListParagraph"/>
        <w:spacing w:line="480" w:lineRule="auto"/>
        <w:ind w:left="306" w:firstLine="1134"/>
        <w:jc w:val="both"/>
        <w:rPr>
          <w:rFonts w:ascii="Times New Roman" w:hAnsi="Times New Roman" w:cs="Times New Roman"/>
          <w:sz w:val="24"/>
          <w:szCs w:val="24"/>
          <w:lang w:val="en-US"/>
        </w:rPr>
      </w:pPr>
      <w:bookmarkStart w:id="2" w:name="_GoBack"/>
      <w:bookmarkEnd w:id="2"/>
      <w:r w:rsidRPr="00BC2436">
        <w:rPr>
          <w:rFonts w:ascii="Times New Roman" w:hAnsi="Times New Roman" w:cs="Times New Roman"/>
          <w:b/>
          <w:sz w:val="24"/>
          <w:szCs w:val="24"/>
          <w:lang w:val="en-US"/>
        </w:rPr>
        <w:t>MAKONI JA</w:t>
      </w:r>
      <w:r w:rsidR="00BC2436" w:rsidRPr="00BC2436">
        <w:rPr>
          <w:rFonts w:ascii="Times New Roman" w:hAnsi="Times New Roman" w:cs="Times New Roman"/>
          <w:b/>
          <w:sz w:val="24"/>
          <w:szCs w:val="24"/>
          <w:lang w:val="en-US"/>
        </w:rPr>
        <w:tab/>
      </w:r>
      <w:r w:rsidR="00BC2436" w:rsidRPr="00BC2436">
        <w:rPr>
          <w:rFonts w:ascii="Times New Roman" w:hAnsi="Times New Roman" w:cs="Times New Roman"/>
          <w:b/>
          <w:sz w:val="24"/>
          <w:szCs w:val="24"/>
          <w:lang w:val="en-US"/>
        </w:rPr>
        <w:tab/>
      </w:r>
      <w:r w:rsidR="00BC2436" w:rsidRPr="00BC2436">
        <w:rPr>
          <w:rFonts w:ascii="Times New Roman" w:hAnsi="Times New Roman" w:cs="Times New Roman"/>
          <w:sz w:val="24"/>
          <w:szCs w:val="24"/>
          <w:lang w:val="en-US"/>
        </w:rPr>
        <w:t>:</w:t>
      </w:r>
      <w:r w:rsidR="00BC2436" w:rsidRPr="00BC2436">
        <w:rPr>
          <w:rFonts w:ascii="Times New Roman" w:hAnsi="Times New Roman" w:cs="Times New Roman"/>
          <w:b/>
          <w:sz w:val="24"/>
          <w:szCs w:val="24"/>
          <w:lang w:val="en-US"/>
        </w:rPr>
        <w:tab/>
      </w:r>
      <w:r w:rsidRPr="00BC2436">
        <w:rPr>
          <w:rFonts w:ascii="Times New Roman" w:hAnsi="Times New Roman" w:cs="Times New Roman"/>
          <w:sz w:val="24"/>
          <w:szCs w:val="24"/>
          <w:lang w:val="en-US"/>
        </w:rPr>
        <w:t>I agree</w:t>
      </w:r>
    </w:p>
    <w:p w14:paraId="10BC167E" w14:textId="77777777" w:rsidR="006C1B1C" w:rsidRPr="00BC2436" w:rsidRDefault="006C1B1C" w:rsidP="00BC2436">
      <w:pPr>
        <w:spacing w:line="480" w:lineRule="auto"/>
        <w:jc w:val="both"/>
        <w:rPr>
          <w:rFonts w:ascii="Times New Roman" w:hAnsi="Times New Roman" w:cs="Times New Roman"/>
          <w:b/>
          <w:sz w:val="24"/>
          <w:szCs w:val="24"/>
          <w:lang w:val="en-US"/>
        </w:rPr>
      </w:pPr>
    </w:p>
    <w:p w14:paraId="1AB79952" w14:textId="4B49F8E0" w:rsidR="006C1B1C" w:rsidRPr="00BC2436" w:rsidRDefault="006C1B1C" w:rsidP="00D7331C">
      <w:pPr>
        <w:spacing w:line="480" w:lineRule="auto"/>
        <w:ind w:left="306" w:firstLine="1134"/>
        <w:jc w:val="both"/>
        <w:rPr>
          <w:rFonts w:ascii="Times New Roman" w:hAnsi="Times New Roman" w:cs="Times New Roman"/>
          <w:b/>
          <w:sz w:val="24"/>
          <w:szCs w:val="24"/>
          <w:lang w:val="en-US"/>
        </w:rPr>
      </w:pPr>
      <w:r w:rsidRPr="00BC2436">
        <w:rPr>
          <w:rFonts w:ascii="Times New Roman" w:hAnsi="Times New Roman" w:cs="Times New Roman"/>
          <w:b/>
          <w:sz w:val="24"/>
          <w:szCs w:val="24"/>
          <w:lang w:val="en-US"/>
        </w:rPr>
        <w:t>MUSAKWA JA</w:t>
      </w:r>
      <w:r w:rsidR="00D7331C">
        <w:rPr>
          <w:rFonts w:ascii="Times New Roman" w:hAnsi="Times New Roman" w:cs="Times New Roman"/>
          <w:b/>
          <w:sz w:val="24"/>
          <w:szCs w:val="24"/>
          <w:lang w:val="en-US"/>
        </w:rPr>
        <w:tab/>
      </w:r>
      <w:r w:rsidR="00BC2436" w:rsidRPr="00BC2436">
        <w:rPr>
          <w:rFonts w:ascii="Times New Roman" w:hAnsi="Times New Roman" w:cs="Times New Roman"/>
          <w:sz w:val="24"/>
          <w:szCs w:val="24"/>
          <w:lang w:val="en-US"/>
        </w:rPr>
        <w:t>:</w:t>
      </w:r>
      <w:r w:rsidR="00BC2436" w:rsidRPr="00BC2436">
        <w:rPr>
          <w:rFonts w:ascii="Times New Roman" w:hAnsi="Times New Roman" w:cs="Times New Roman"/>
          <w:b/>
          <w:sz w:val="24"/>
          <w:szCs w:val="24"/>
          <w:lang w:val="en-US"/>
        </w:rPr>
        <w:tab/>
      </w:r>
      <w:r w:rsidRPr="00BC2436">
        <w:rPr>
          <w:rFonts w:ascii="Times New Roman" w:hAnsi="Times New Roman" w:cs="Times New Roman"/>
          <w:sz w:val="24"/>
          <w:szCs w:val="24"/>
          <w:lang w:val="en-US"/>
        </w:rPr>
        <w:t>I agree</w:t>
      </w:r>
    </w:p>
    <w:p w14:paraId="1081A573" w14:textId="77777777" w:rsidR="006C1B1C" w:rsidRPr="00BC2436" w:rsidRDefault="006C1B1C" w:rsidP="00BC2436">
      <w:pPr>
        <w:pStyle w:val="NoSpacing"/>
        <w:jc w:val="both"/>
        <w:rPr>
          <w:rFonts w:ascii="Times New Roman" w:hAnsi="Times New Roman" w:cs="Times New Roman"/>
          <w:sz w:val="24"/>
          <w:szCs w:val="24"/>
        </w:rPr>
      </w:pPr>
    </w:p>
    <w:p w14:paraId="58B4EB44" w14:textId="77777777" w:rsidR="006C1B1C" w:rsidRPr="00BC2436" w:rsidRDefault="006C1B1C" w:rsidP="00BC2436">
      <w:pPr>
        <w:pStyle w:val="NoSpacing"/>
        <w:jc w:val="both"/>
        <w:rPr>
          <w:rFonts w:ascii="Times New Roman" w:hAnsi="Times New Roman" w:cs="Times New Roman"/>
          <w:i/>
          <w:sz w:val="24"/>
          <w:szCs w:val="24"/>
        </w:rPr>
      </w:pPr>
    </w:p>
    <w:p w14:paraId="2FB27C47" w14:textId="77777777" w:rsidR="006C1B1C" w:rsidRPr="00BC2436" w:rsidRDefault="006C1B1C" w:rsidP="00BC2436">
      <w:pPr>
        <w:pStyle w:val="NoSpacing"/>
        <w:spacing w:line="360" w:lineRule="auto"/>
        <w:jc w:val="both"/>
        <w:rPr>
          <w:rFonts w:ascii="Times New Roman" w:hAnsi="Times New Roman" w:cs="Times New Roman"/>
          <w:i/>
          <w:sz w:val="24"/>
          <w:szCs w:val="24"/>
        </w:rPr>
      </w:pPr>
    </w:p>
    <w:p w14:paraId="6D566AD6" w14:textId="15F27EBF" w:rsidR="006C1B1C" w:rsidRPr="00BC2436" w:rsidRDefault="006C1B1C" w:rsidP="00F11E05">
      <w:pPr>
        <w:pStyle w:val="NoSpacing"/>
        <w:spacing w:line="480" w:lineRule="auto"/>
        <w:jc w:val="both"/>
        <w:rPr>
          <w:rFonts w:ascii="Times New Roman" w:hAnsi="Times New Roman" w:cs="Times New Roman"/>
          <w:sz w:val="24"/>
          <w:szCs w:val="24"/>
        </w:rPr>
      </w:pPr>
      <w:proofErr w:type="spellStart"/>
      <w:r w:rsidRPr="00BC2436">
        <w:rPr>
          <w:rFonts w:ascii="Times New Roman" w:hAnsi="Times New Roman" w:cs="Times New Roman"/>
          <w:i/>
          <w:sz w:val="24"/>
          <w:szCs w:val="24"/>
        </w:rPr>
        <w:t>Wintertons</w:t>
      </w:r>
      <w:proofErr w:type="spellEnd"/>
      <w:r w:rsidRPr="00BC2436">
        <w:rPr>
          <w:rFonts w:ascii="Times New Roman" w:hAnsi="Times New Roman" w:cs="Times New Roman"/>
          <w:sz w:val="24"/>
          <w:szCs w:val="24"/>
        </w:rPr>
        <w:t>, appellant’s legal practitioners</w:t>
      </w:r>
      <w:r w:rsidR="00802185">
        <w:rPr>
          <w:rFonts w:ascii="Times New Roman" w:hAnsi="Times New Roman" w:cs="Times New Roman"/>
          <w:sz w:val="24"/>
          <w:szCs w:val="24"/>
        </w:rPr>
        <w:t>.</w:t>
      </w:r>
    </w:p>
    <w:p w14:paraId="274D72AE" w14:textId="0577390E" w:rsidR="006C1B1C" w:rsidRPr="00BC2436" w:rsidRDefault="006C1B1C" w:rsidP="00F11E05">
      <w:pPr>
        <w:pStyle w:val="NoSpacing"/>
        <w:spacing w:line="480" w:lineRule="auto"/>
        <w:jc w:val="both"/>
        <w:rPr>
          <w:rFonts w:ascii="Times New Roman" w:hAnsi="Times New Roman" w:cs="Times New Roman"/>
          <w:sz w:val="24"/>
          <w:szCs w:val="24"/>
        </w:rPr>
      </w:pPr>
      <w:r w:rsidRPr="00BC2436">
        <w:rPr>
          <w:rFonts w:ascii="Times New Roman" w:hAnsi="Times New Roman" w:cs="Times New Roman"/>
          <w:i/>
          <w:sz w:val="24"/>
          <w:szCs w:val="24"/>
        </w:rPr>
        <w:t xml:space="preserve">Gill </w:t>
      </w:r>
      <w:proofErr w:type="spellStart"/>
      <w:r w:rsidRPr="00BC2436">
        <w:rPr>
          <w:rFonts w:ascii="Times New Roman" w:hAnsi="Times New Roman" w:cs="Times New Roman"/>
          <w:i/>
          <w:sz w:val="24"/>
          <w:szCs w:val="24"/>
        </w:rPr>
        <w:t>Godlonton</w:t>
      </w:r>
      <w:proofErr w:type="spellEnd"/>
      <w:r w:rsidRPr="00BC2436">
        <w:rPr>
          <w:rFonts w:ascii="Times New Roman" w:hAnsi="Times New Roman" w:cs="Times New Roman"/>
          <w:i/>
          <w:sz w:val="24"/>
          <w:szCs w:val="24"/>
        </w:rPr>
        <w:t xml:space="preserve"> </w:t>
      </w:r>
      <w:r w:rsidR="00802185">
        <w:rPr>
          <w:rFonts w:ascii="Times New Roman" w:hAnsi="Times New Roman" w:cs="Times New Roman"/>
          <w:i/>
          <w:sz w:val="24"/>
          <w:szCs w:val="24"/>
        </w:rPr>
        <w:t>&amp;</w:t>
      </w:r>
      <w:r w:rsidRPr="00BC2436">
        <w:rPr>
          <w:rFonts w:ascii="Times New Roman" w:hAnsi="Times New Roman" w:cs="Times New Roman"/>
          <w:i/>
          <w:sz w:val="24"/>
          <w:szCs w:val="24"/>
        </w:rPr>
        <w:t xml:space="preserve"> </w:t>
      </w:r>
      <w:proofErr w:type="spellStart"/>
      <w:r w:rsidRPr="00BC2436">
        <w:rPr>
          <w:rFonts w:ascii="Times New Roman" w:hAnsi="Times New Roman" w:cs="Times New Roman"/>
          <w:i/>
          <w:sz w:val="24"/>
          <w:szCs w:val="24"/>
        </w:rPr>
        <w:t>Gerrans</w:t>
      </w:r>
      <w:proofErr w:type="spellEnd"/>
      <w:r w:rsidRPr="00BC2436">
        <w:rPr>
          <w:rFonts w:ascii="Times New Roman" w:hAnsi="Times New Roman" w:cs="Times New Roman"/>
          <w:sz w:val="24"/>
          <w:szCs w:val="24"/>
        </w:rPr>
        <w:t>, respondent’s legal practitioners</w:t>
      </w:r>
      <w:r w:rsidR="00802185">
        <w:rPr>
          <w:rFonts w:ascii="Times New Roman" w:hAnsi="Times New Roman" w:cs="Times New Roman"/>
          <w:sz w:val="24"/>
          <w:szCs w:val="24"/>
        </w:rPr>
        <w:t>.</w:t>
      </w:r>
    </w:p>
    <w:sectPr w:rsidR="006C1B1C" w:rsidRPr="00BC243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A0389" w14:textId="77777777" w:rsidR="00F90387" w:rsidRDefault="00F90387" w:rsidP="008C0BC2">
      <w:pPr>
        <w:spacing w:after="0" w:line="240" w:lineRule="auto"/>
      </w:pPr>
      <w:r>
        <w:separator/>
      </w:r>
    </w:p>
  </w:endnote>
  <w:endnote w:type="continuationSeparator" w:id="0">
    <w:p w14:paraId="0F4C4ACF" w14:textId="77777777" w:rsidR="00F90387" w:rsidRDefault="00F90387" w:rsidP="008C0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FE57F" w14:textId="77777777" w:rsidR="00F90387" w:rsidRDefault="00F90387" w:rsidP="008C0BC2">
      <w:pPr>
        <w:spacing w:after="0" w:line="240" w:lineRule="auto"/>
      </w:pPr>
      <w:r>
        <w:separator/>
      </w:r>
    </w:p>
  </w:footnote>
  <w:footnote w:type="continuationSeparator" w:id="0">
    <w:p w14:paraId="13DDD58B" w14:textId="77777777" w:rsidR="00F90387" w:rsidRDefault="00F90387" w:rsidP="008C0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C1C99" w14:textId="7BE33421" w:rsidR="008C0BC2" w:rsidRDefault="008C0BC2">
    <w:pPr>
      <w:pStyle w:val="Header"/>
    </w:pPr>
    <w:r>
      <w:rPr>
        <w:noProof/>
        <w:lang w:val="en-US"/>
      </w:rPr>
      <mc:AlternateContent>
        <mc:Choice Requires="wps">
          <w:drawing>
            <wp:anchor distT="0" distB="0" distL="114300" distR="114300" simplePos="0" relativeHeight="251660288" behindDoc="0" locked="0" layoutInCell="0" allowOverlap="1" wp14:anchorId="5653D4B1" wp14:editId="69136A22">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8823D" w14:textId="591C1F2D" w:rsidR="008C0BC2" w:rsidRPr="008C0BC2" w:rsidRDefault="008C0BC2">
                          <w:pPr>
                            <w:spacing w:after="0" w:line="240" w:lineRule="auto"/>
                            <w:jc w:val="right"/>
                            <w:rPr>
                              <w:rFonts w:ascii="Times New Roman" w:hAnsi="Times New Roman" w:cs="Times New Roman"/>
                              <w:b/>
                              <w:noProof/>
                              <w:sz w:val="24"/>
                              <w:szCs w:val="24"/>
                              <w:lang w:val="en-US"/>
                            </w:rPr>
                          </w:pPr>
                          <w:r w:rsidRPr="008C0BC2">
                            <w:rPr>
                              <w:rFonts w:ascii="Times New Roman" w:hAnsi="Times New Roman" w:cs="Times New Roman"/>
                              <w:b/>
                              <w:noProof/>
                              <w:sz w:val="24"/>
                              <w:szCs w:val="24"/>
                              <w:lang w:val="en-US"/>
                            </w:rPr>
                            <w:t xml:space="preserve">Judgment No. SC </w:t>
                          </w:r>
                          <w:r w:rsidR="00526B91">
                            <w:rPr>
                              <w:rFonts w:ascii="Times New Roman" w:hAnsi="Times New Roman" w:cs="Times New Roman"/>
                              <w:b/>
                              <w:noProof/>
                              <w:sz w:val="24"/>
                              <w:szCs w:val="24"/>
                              <w:lang w:val="en-US"/>
                            </w:rPr>
                            <w:t>113</w:t>
                          </w:r>
                          <w:r w:rsidRPr="008C0BC2">
                            <w:rPr>
                              <w:rFonts w:ascii="Times New Roman" w:hAnsi="Times New Roman" w:cs="Times New Roman"/>
                              <w:b/>
                              <w:noProof/>
                              <w:sz w:val="24"/>
                              <w:szCs w:val="24"/>
                              <w:lang w:val="en-US"/>
                            </w:rPr>
                            <w:t>/25</w:t>
                          </w:r>
                        </w:p>
                        <w:p w14:paraId="67BA21EF" w14:textId="0F979ADA" w:rsidR="008C0BC2" w:rsidRPr="008C0BC2" w:rsidRDefault="008C0BC2">
                          <w:pPr>
                            <w:spacing w:after="0" w:line="240" w:lineRule="auto"/>
                            <w:jc w:val="right"/>
                            <w:rPr>
                              <w:rFonts w:ascii="Times New Roman" w:hAnsi="Times New Roman" w:cs="Times New Roman"/>
                              <w:b/>
                              <w:noProof/>
                              <w:sz w:val="24"/>
                              <w:szCs w:val="24"/>
                              <w:lang w:val="en-US"/>
                            </w:rPr>
                          </w:pPr>
                          <w:r w:rsidRPr="008C0BC2">
                            <w:rPr>
                              <w:rFonts w:ascii="Times New Roman" w:hAnsi="Times New Roman" w:cs="Times New Roman"/>
                              <w:b/>
                              <w:noProof/>
                              <w:sz w:val="24"/>
                              <w:szCs w:val="24"/>
                              <w:lang w:val="en-US"/>
                            </w:rPr>
                            <w:t>Civil Appeal No. SC 124/25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653D4B1"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068823D" w14:textId="591C1F2D" w:rsidR="008C0BC2" w:rsidRPr="008C0BC2" w:rsidRDefault="008C0BC2">
                    <w:pPr>
                      <w:spacing w:after="0" w:line="240" w:lineRule="auto"/>
                      <w:jc w:val="right"/>
                      <w:rPr>
                        <w:rFonts w:ascii="Times New Roman" w:hAnsi="Times New Roman" w:cs="Times New Roman"/>
                        <w:b/>
                        <w:noProof/>
                        <w:sz w:val="24"/>
                        <w:szCs w:val="24"/>
                        <w:lang w:val="en-US"/>
                      </w:rPr>
                    </w:pPr>
                    <w:r w:rsidRPr="008C0BC2">
                      <w:rPr>
                        <w:rFonts w:ascii="Times New Roman" w:hAnsi="Times New Roman" w:cs="Times New Roman"/>
                        <w:b/>
                        <w:noProof/>
                        <w:sz w:val="24"/>
                        <w:szCs w:val="24"/>
                        <w:lang w:val="en-US"/>
                      </w:rPr>
                      <w:t xml:space="preserve">Judgment No. SC </w:t>
                    </w:r>
                    <w:r w:rsidR="00526B91">
                      <w:rPr>
                        <w:rFonts w:ascii="Times New Roman" w:hAnsi="Times New Roman" w:cs="Times New Roman"/>
                        <w:b/>
                        <w:noProof/>
                        <w:sz w:val="24"/>
                        <w:szCs w:val="24"/>
                        <w:lang w:val="en-US"/>
                      </w:rPr>
                      <w:t>113</w:t>
                    </w:r>
                    <w:r w:rsidRPr="008C0BC2">
                      <w:rPr>
                        <w:rFonts w:ascii="Times New Roman" w:hAnsi="Times New Roman" w:cs="Times New Roman"/>
                        <w:b/>
                        <w:noProof/>
                        <w:sz w:val="24"/>
                        <w:szCs w:val="24"/>
                        <w:lang w:val="en-US"/>
                      </w:rPr>
                      <w:t>/25</w:t>
                    </w:r>
                  </w:p>
                  <w:p w14:paraId="67BA21EF" w14:textId="0F979ADA" w:rsidR="008C0BC2" w:rsidRPr="008C0BC2" w:rsidRDefault="008C0BC2">
                    <w:pPr>
                      <w:spacing w:after="0" w:line="240" w:lineRule="auto"/>
                      <w:jc w:val="right"/>
                      <w:rPr>
                        <w:rFonts w:ascii="Times New Roman" w:hAnsi="Times New Roman" w:cs="Times New Roman"/>
                        <w:b/>
                        <w:noProof/>
                        <w:sz w:val="24"/>
                        <w:szCs w:val="24"/>
                        <w:lang w:val="en-US"/>
                      </w:rPr>
                    </w:pPr>
                    <w:r w:rsidRPr="008C0BC2">
                      <w:rPr>
                        <w:rFonts w:ascii="Times New Roman" w:hAnsi="Times New Roman" w:cs="Times New Roman"/>
                        <w:b/>
                        <w:noProof/>
                        <w:sz w:val="24"/>
                        <w:szCs w:val="24"/>
                        <w:lang w:val="en-US"/>
                      </w:rPr>
                      <w:t>Civil Appeal No. SC 124/25</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28DB8068" wp14:editId="07D9D865">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6517F8C" w14:textId="77777777" w:rsidR="008C0BC2" w:rsidRDefault="008C0BC2">
                          <w:pPr>
                            <w:spacing w:after="0" w:line="240" w:lineRule="auto"/>
                            <w:rPr>
                              <w:color w:val="FFFFFF" w:themeColor="background1"/>
                            </w:rPr>
                          </w:pPr>
                          <w:r>
                            <w:fldChar w:fldCharType="begin"/>
                          </w:r>
                          <w:r>
                            <w:instrText xml:space="preserve"> PAGE   \* MERGEFORMAT </w:instrText>
                          </w:r>
                          <w:r>
                            <w:fldChar w:fldCharType="separate"/>
                          </w:r>
                          <w:r w:rsidR="0031013E" w:rsidRPr="0031013E">
                            <w:rPr>
                              <w:noProof/>
                              <w:color w:val="FFFFFF" w:themeColor="background1"/>
                            </w:rPr>
                            <w:t>20</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8DB8068"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14:paraId="26517F8C" w14:textId="77777777" w:rsidR="008C0BC2" w:rsidRDefault="008C0BC2">
                    <w:pPr>
                      <w:spacing w:after="0" w:line="240" w:lineRule="auto"/>
                      <w:rPr>
                        <w:color w:val="FFFFFF" w:themeColor="background1"/>
                      </w:rPr>
                    </w:pPr>
                    <w:r>
                      <w:fldChar w:fldCharType="begin"/>
                    </w:r>
                    <w:r>
                      <w:instrText xml:space="preserve"> PAGE   \* MERGEFORMAT </w:instrText>
                    </w:r>
                    <w:r>
                      <w:fldChar w:fldCharType="separate"/>
                    </w:r>
                    <w:r w:rsidR="0031013E" w:rsidRPr="0031013E">
                      <w:rPr>
                        <w:noProof/>
                        <w:color w:val="FFFFFF" w:themeColor="background1"/>
                      </w:rPr>
                      <w:t>20</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181B75"/>
    <w:multiLevelType w:val="hybridMultilevel"/>
    <w:tmpl w:val="CA022DE2"/>
    <w:lvl w:ilvl="0" w:tplc="A5285B18">
      <w:start w:val="1"/>
      <w:numFmt w:val="decimal"/>
      <w:lvlText w:val="%1."/>
      <w:lvlJc w:val="left"/>
      <w:pPr>
        <w:ind w:left="720" w:hanging="360"/>
      </w:pPr>
      <w:rPr>
        <w:b w:val="0"/>
      </w:rPr>
    </w:lvl>
    <w:lvl w:ilvl="1" w:tplc="4C090019">
      <w:start w:val="1"/>
      <w:numFmt w:val="lowerLetter"/>
      <w:lvlText w:val="%2."/>
      <w:lvlJc w:val="left"/>
      <w:pPr>
        <w:ind w:left="1440" w:hanging="360"/>
      </w:pPr>
    </w:lvl>
    <w:lvl w:ilvl="2" w:tplc="4C09001B">
      <w:start w:val="1"/>
      <w:numFmt w:val="lowerRoman"/>
      <w:lvlText w:val="%3."/>
      <w:lvlJc w:val="right"/>
      <w:pPr>
        <w:ind w:left="2160" w:hanging="180"/>
      </w:pPr>
    </w:lvl>
    <w:lvl w:ilvl="3" w:tplc="4C09000F">
      <w:start w:val="1"/>
      <w:numFmt w:val="decimal"/>
      <w:lvlText w:val="%4."/>
      <w:lvlJc w:val="left"/>
      <w:pPr>
        <w:ind w:left="2880" w:hanging="360"/>
      </w:pPr>
    </w:lvl>
    <w:lvl w:ilvl="4" w:tplc="4C090019">
      <w:start w:val="1"/>
      <w:numFmt w:val="lowerLetter"/>
      <w:lvlText w:val="%5."/>
      <w:lvlJc w:val="left"/>
      <w:pPr>
        <w:ind w:left="3600" w:hanging="360"/>
      </w:pPr>
    </w:lvl>
    <w:lvl w:ilvl="5" w:tplc="4C09001B">
      <w:start w:val="1"/>
      <w:numFmt w:val="lowerRoman"/>
      <w:lvlText w:val="%6."/>
      <w:lvlJc w:val="right"/>
      <w:pPr>
        <w:ind w:left="4320" w:hanging="180"/>
      </w:pPr>
    </w:lvl>
    <w:lvl w:ilvl="6" w:tplc="4C09000F">
      <w:start w:val="1"/>
      <w:numFmt w:val="decimal"/>
      <w:lvlText w:val="%7."/>
      <w:lvlJc w:val="left"/>
      <w:pPr>
        <w:ind w:left="5040" w:hanging="360"/>
      </w:pPr>
    </w:lvl>
    <w:lvl w:ilvl="7" w:tplc="4C090019">
      <w:start w:val="1"/>
      <w:numFmt w:val="lowerLetter"/>
      <w:lvlText w:val="%8."/>
      <w:lvlJc w:val="left"/>
      <w:pPr>
        <w:ind w:left="5760" w:hanging="360"/>
      </w:pPr>
    </w:lvl>
    <w:lvl w:ilvl="8" w:tplc="4C09001B">
      <w:start w:val="1"/>
      <w:numFmt w:val="lowerRoman"/>
      <w:lvlText w:val="%9."/>
      <w:lvlJc w:val="right"/>
      <w:pPr>
        <w:ind w:left="6480" w:hanging="180"/>
      </w:pPr>
    </w:lvl>
  </w:abstractNum>
  <w:abstractNum w:abstractNumId="1" w15:restartNumberingAfterBreak="0">
    <w:nsid w:val="6E701FEA"/>
    <w:multiLevelType w:val="hybridMultilevel"/>
    <w:tmpl w:val="58646B82"/>
    <w:lvl w:ilvl="0" w:tplc="CF322CE4">
      <w:start w:val="1"/>
      <w:numFmt w:val="decimal"/>
      <w:lvlText w:val="[%1]"/>
      <w:lvlJc w:val="left"/>
      <w:pPr>
        <w:ind w:left="927" w:hanging="360"/>
      </w:pPr>
      <w:rPr>
        <w:b w:val="0"/>
        <w:bCs w:val="0"/>
      </w:rPr>
    </w:lvl>
    <w:lvl w:ilvl="1" w:tplc="4C090019">
      <w:start w:val="1"/>
      <w:numFmt w:val="lowerLetter"/>
      <w:lvlText w:val="%2."/>
      <w:lvlJc w:val="left"/>
      <w:pPr>
        <w:ind w:left="1440" w:hanging="360"/>
      </w:pPr>
    </w:lvl>
    <w:lvl w:ilvl="2" w:tplc="4C09001B">
      <w:start w:val="1"/>
      <w:numFmt w:val="lowerRoman"/>
      <w:lvlText w:val="%3."/>
      <w:lvlJc w:val="right"/>
      <w:pPr>
        <w:ind w:left="2160" w:hanging="180"/>
      </w:pPr>
    </w:lvl>
    <w:lvl w:ilvl="3" w:tplc="4C09000F">
      <w:start w:val="1"/>
      <w:numFmt w:val="decimal"/>
      <w:lvlText w:val="%4."/>
      <w:lvlJc w:val="left"/>
      <w:pPr>
        <w:ind w:left="2880" w:hanging="360"/>
      </w:pPr>
    </w:lvl>
    <w:lvl w:ilvl="4" w:tplc="4C090019">
      <w:start w:val="1"/>
      <w:numFmt w:val="lowerLetter"/>
      <w:lvlText w:val="%5."/>
      <w:lvlJc w:val="left"/>
      <w:pPr>
        <w:ind w:left="3600" w:hanging="360"/>
      </w:pPr>
    </w:lvl>
    <w:lvl w:ilvl="5" w:tplc="4C09001B">
      <w:start w:val="1"/>
      <w:numFmt w:val="lowerRoman"/>
      <w:lvlText w:val="%6."/>
      <w:lvlJc w:val="right"/>
      <w:pPr>
        <w:ind w:left="4320" w:hanging="180"/>
      </w:pPr>
    </w:lvl>
    <w:lvl w:ilvl="6" w:tplc="4C09000F">
      <w:start w:val="1"/>
      <w:numFmt w:val="decimal"/>
      <w:lvlText w:val="%7."/>
      <w:lvlJc w:val="left"/>
      <w:pPr>
        <w:ind w:left="5040" w:hanging="360"/>
      </w:pPr>
    </w:lvl>
    <w:lvl w:ilvl="7" w:tplc="4C090019">
      <w:start w:val="1"/>
      <w:numFmt w:val="lowerLetter"/>
      <w:lvlText w:val="%8."/>
      <w:lvlJc w:val="left"/>
      <w:pPr>
        <w:ind w:left="5760" w:hanging="360"/>
      </w:pPr>
    </w:lvl>
    <w:lvl w:ilvl="8" w:tplc="4C09001B">
      <w:start w:val="1"/>
      <w:numFmt w:val="lowerRoman"/>
      <w:lvlText w:val="%9."/>
      <w:lvlJc w:val="right"/>
      <w:pPr>
        <w:ind w:left="6480" w:hanging="180"/>
      </w:pPr>
    </w:lvl>
  </w:abstractNum>
  <w:abstractNum w:abstractNumId="2" w15:restartNumberingAfterBreak="0">
    <w:nsid w:val="70774B18"/>
    <w:multiLevelType w:val="hybridMultilevel"/>
    <w:tmpl w:val="58646B82"/>
    <w:lvl w:ilvl="0" w:tplc="CF322CE4">
      <w:start w:val="1"/>
      <w:numFmt w:val="decimal"/>
      <w:lvlText w:val="[%1]"/>
      <w:lvlJc w:val="left"/>
      <w:pPr>
        <w:ind w:left="927" w:hanging="360"/>
      </w:pPr>
      <w:rPr>
        <w:b w:val="0"/>
        <w:bCs w:val="0"/>
      </w:rPr>
    </w:lvl>
    <w:lvl w:ilvl="1" w:tplc="4C090019">
      <w:start w:val="1"/>
      <w:numFmt w:val="lowerLetter"/>
      <w:lvlText w:val="%2."/>
      <w:lvlJc w:val="left"/>
      <w:pPr>
        <w:ind w:left="1440" w:hanging="360"/>
      </w:pPr>
    </w:lvl>
    <w:lvl w:ilvl="2" w:tplc="4C09001B">
      <w:start w:val="1"/>
      <w:numFmt w:val="lowerRoman"/>
      <w:lvlText w:val="%3."/>
      <w:lvlJc w:val="right"/>
      <w:pPr>
        <w:ind w:left="2160" w:hanging="180"/>
      </w:pPr>
    </w:lvl>
    <w:lvl w:ilvl="3" w:tplc="4C09000F">
      <w:start w:val="1"/>
      <w:numFmt w:val="decimal"/>
      <w:lvlText w:val="%4."/>
      <w:lvlJc w:val="left"/>
      <w:pPr>
        <w:ind w:left="2880" w:hanging="360"/>
      </w:pPr>
    </w:lvl>
    <w:lvl w:ilvl="4" w:tplc="4C090019">
      <w:start w:val="1"/>
      <w:numFmt w:val="lowerLetter"/>
      <w:lvlText w:val="%5."/>
      <w:lvlJc w:val="left"/>
      <w:pPr>
        <w:ind w:left="3600" w:hanging="360"/>
      </w:pPr>
    </w:lvl>
    <w:lvl w:ilvl="5" w:tplc="4C09001B">
      <w:start w:val="1"/>
      <w:numFmt w:val="lowerRoman"/>
      <w:lvlText w:val="%6."/>
      <w:lvlJc w:val="right"/>
      <w:pPr>
        <w:ind w:left="4320" w:hanging="180"/>
      </w:pPr>
    </w:lvl>
    <w:lvl w:ilvl="6" w:tplc="4C09000F">
      <w:start w:val="1"/>
      <w:numFmt w:val="decimal"/>
      <w:lvlText w:val="%7."/>
      <w:lvlJc w:val="left"/>
      <w:pPr>
        <w:ind w:left="5040" w:hanging="360"/>
      </w:pPr>
    </w:lvl>
    <w:lvl w:ilvl="7" w:tplc="4C090019">
      <w:start w:val="1"/>
      <w:numFmt w:val="lowerLetter"/>
      <w:lvlText w:val="%8."/>
      <w:lvlJc w:val="left"/>
      <w:pPr>
        <w:ind w:left="5760" w:hanging="360"/>
      </w:pPr>
    </w:lvl>
    <w:lvl w:ilvl="8" w:tplc="4C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4F3"/>
    <w:rsid w:val="0000708B"/>
    <w:rsid w:val="00016C5C"/>
    <w:rsid w:val="000178F6"/>
    <w:rsid w:val="00021A06"/>
    <w:rsid w:val="00026B36"/>
    <w:rsid w:val="00033FE1"/>
    <w:rsid w:val="00080C7E"/>
    <w:rsid w:val="00083F00"/>
    <w:rsid w:val="00091300"/>
    <w:rsid w:val="000B119F"/>
    <w:rsid w:val="000B7366"/>
    <w:rsid w:val="000B7985"/>
    <w:rsid w:val="000C0F79"/>
    <w:rsid w:val="000D1DE7"/>
    <w:rsid w:val="000D4B22"/>
    <w:rsid w:val="000E3392"/>
    <w:rsid w:val="000E6B96"/>
    <w:rsid w:val="000E6C62"/>
    <w:rsid w:val="000F70D0"/>
    <w:rsid w:val="001010F9"/>
    <w:rsid w:val="001048D3"/>
    <w:rsid w:val="00105B99"/>
    <w:rsid w:val="00111EE5"/>
    <w:rsid w:val="0011637E"/>
    <w:rsid w:val="00127BD3"/>
    <w:rsid w:val="00142999"/>
    <w:rsid w:val="00142F01"/>
    <w:rsid w:val="001760A3"/>
    <w:rsid w:val="0019253C"/>
    <w:rsid w:val="001A3E4F"/>
    <w:rsid w:val="001A52DA"/>
    <w:rsid w:val="001D6DF1"/>
    <w:rsid w:val="001F1A51"/>
    <w:rsid w:val="00211A86"/>
    <w:rsid w:val="00223610"/>
    <w:rsid w:val="0022404F"/>
    <w:rsid w:val="00227C61"/>
    <w:rsid w:val="0023440E"/>
    <w:rsid w:val="002368D8"/>
    <w:rsid w:val="00242C34"/>
    <w:rsid w:val="00251F70"/>
    <w:rsid w:val="00285A53"/>
    <w:rsid w:val="00287FFD"/>
    <w:rsid w:val="00290467"/>
    <w:rsid w:val="00291C07"/>
    <w:rsid w:val="0029401B"/>
    <w:rsid w:val="002963A8"/>
    <w:rsid w:val="002A1BCC"/>
    <w:rsid w:val="002B0F15"/>
    <w:rsid w:val="002B3D82"/>
    <w:rsid w:val="002C4BCF"/>
    <w:rsid w:val="002C5DAA"/>
    <w:rsid w:val="002D5C37"/>
    <w:rsid w:val="002D6EE5"/>
    <w:rsid w:val="002F7D54"/>
    <w:rsid w:val="003020B1"/>
    <w:rsid w:val="0031013E"/>
    <w:rsid w:val="0031265F"/>
    <w:rsid w:val="00315ABF"/>
    <w:rsid w:val="00334428"/>
    <w:rsid w:val="00335F7F"/>
    <w:rsid w:val="003514F6"/>
    <w:rsid w:val="00352587"/>
    <w:rsid w:val="00354C03"/>
    <w:rsid w:val="00362F4C"/>
    <w:rsid w:val="00364C47"/>
    <w:rsid w:val="0036596C"/>
    <w:rsid w:val="00383219"/>
    <w:rsid w:val="003A6CB7"/>
    <w:rsid w:val="003B0605"/>
    <w:rsid w:val="003B0E3E"/>
    <w:rsid w:val="003C0C8D"/>
    <w:rsid w:val="003E0BAB"/>
    <w:rsid w:val="00416234"/>
    <w:rsid w:val="00420F59"/>
    <w:rsid w:val="00424B09"/>
    <w:rsid w:val="004268C2"/>
    <w:rsid w:val="0044463A"/>
    <w:rsid w:val="004519DF"/>
    <w:rsid w:val="00452F8B"/>
    <w:rsid w:val="00455A28"/>
    <w:rsid w:val="00462083"/>
    <w:rsid w:val="004839B1"/>
    <w:rsid w:val="00496981"/>
    <w:rsid w:val="004A7E9F"/>
    <w:rsid w:val="004B33D7"/>
    <w:rsid w:val="004B7FDF"/>
    <w:rsid w:val="004C24D5"/>
    <w:rsid w:val="004D1649"/>
    <w:rsid w:val="004D66DA"/>
    <w:rsid w:val="004D7FCB"/>
    <w:rsid w:val="004E083C"/>
    <w:rsid w:val="00504230"/>
    <w:rsid w:val="00506086"/>
    <w:rsid w:val="005235C8"/>
    <w:rsid w:val="00526B91"/>
    <w:rsid w:val="00537470"/>
    <w:rsid w:val="005413E6"/>
    <w:rsid w:val="00546C9A"/>
    <w:rsid w:val="00560A18"/>
    <w:rsid w:val="005907F1"/>
    <w:rsid w:val="00592A21"/>
    <w:rsid w:val="005D0B7E"/>
    <w:rsid w:val="005D2F4C"/>
    <w:rsid w:val="005D370A"/>
    <w:rsid w:val="00603C31"/>
    <w:rsid w:val="00605A81"/>
    <w:rsid w:val="00616F3B"/>
    <w:rsid w:val="00636191"/>
    <w:rsid w:val="00642732"/>
    <w:rsid w:val="00651492"/>
    <w:rsid w:val="00652B63"/>
    <w:rsid w:val="0066108C"/>
    <w:rsid w:val="00686A58"/>
    <w:rsid w:val="0069390E"/>
    <w:rsid w:val="00693F6C"/>
    <w:rsid w:val="006970D4"/>
    <w:rsid w:val="006A5106"/>
    <w:rsid w:val="006B4282"/>
    <w:rsid w:val="006C1B1C"/>
    <w:rsid w:val="006F42AA"/>
    <w:rsid w:val="007039E8"/>
    <w:rsid w:val="007047B6"/>
    <w:rsid w:val="00741FFC"/>
    <w:rsid w:val="007615F7"/>
    <w:rsid w:val="007678C9"/>
    <w:rsid w:val="007747A4"/>
    <w:rsid w:val="00777834"/>
    <w:rsid w:val="007A0A70"/>
    <w:rsid w:val="007A1568"/>
    <w:rsid w:val="007B3382"/>
    <w:rsid w:val="007B7D36"/>
    <w:rsid w:val="007D39C2"/>
    <w:rsid w:val="007D6EA8"/>
    <w:rsid w:val="007E15D0"/>
    <w:rsid w:val="007E3AF3"/>
    <w:rsid w:val="00802185"/>
    <w:rsid w:val="00814146"/>
    <w:rsid w:val="00820893"/>
    <w:rsid w:val="00820DDA"/>
    <w:rsid w:val="00844007"/>
    <w:rsid w:val="008454F3"/>
    <w:rsid w:val="008463FF"/>
    <w:rsid w:val="00846C72"/>
    <w:rsid w:val="008600AD"/>
    <w:rsid w:val="00897770"/>
    <w:rsid w:val="008A069F"/>
    <w:rsid w:val="008B58B0"/>
    <w:rsid w:val="008B6EA4"/>
    <w:rsid w:val="008B70F6"/>
    <w:rsid w:val="008C0BC2"/>
    <w:rsid w:val="008C13FD"/>
    <w:rsid w:val="008E6279"/>
    <w:rsid w:val="008E66C2"/>
    <w:rsid w:val="008F50DF"/>
    <w:rsid w:val="008F621C"/>
    <w:rsid w:val="00904276"/>
    <w:rsid w:val="00913068"/>
    <w:rsid w:val="009158B9"/>
    <w:rsid w:val="00916338"/>
    <w:rsid w:val="00922082"/>
    <w:rsid w:val="00923037"/>
    <w:rsid w:val="00925424"/>
    <w:rsid w:val="00931B11"/>
    <w:rsid w:val="00936566"/>
    <w:rsid w:val="00944948"/>
    <w:rsid w:val="00953140"/>
    <w:rsid w:val="0096206F"/>
    <w:rsid w:val="00962D26"/>
    <w:rsid w:val="00965C3A"/>
    <w:rsid w:val="00965E6C"/>
    <w:rsid w:val="00986838"/>
    <w:rsid w:val="0099001B"/>
    <w:rsid w:val="009A0EEA"/>
    <w:rsid w:val="009B4814"/>
    <w:rsid w:val="009C41DC"/>
    <w:rsid w:val="009C6D9D"/>
    <w:rsid w:val="009D26CE"/>
    <w:rsid w:val="009E7BA2"/>
    <w:rsid w:val="009F07AF"/>
    <w:rsid w:val="009F3FDE"/>
    <w:rsid w:val="00A00DD6"/>
    <w:rsid w:val="00A13735"/>
    <w:rsid w:val="00A47CEE"/>
    <w:rsid w:val="00A97502"/>
    <w:rsid w:val="00AA42D1"/>
    <w:rsid w:val="00AC1219"/>
    <w:rsid w:val="00AC63E8"/>
    <w:rsid w:val="00AC7C5A"/>
    <w:rsid w:val="00AE6CA5"/>
    <w:rsid w:val="00AF046D"/>
    <w:rsid w:val="00AF342A"/>
    <w:rsid w:val="00AF409D"/>
    <w:rsid w:val="00AF6A3D"/>
    <w:rsid w:val="00AF7B4C"/>
    <w:rsid w:val="00B1046C"/>
    <w:rsid w:val="00B17839"/>
    <w:rsid w:val="00B36229"/>
    <w:rsid w:val="00B368C6"/>
    <w:rsid w:val="00B42E2F"/>
    <w:rsid w:val="00B468C6"/>
    <w:rsid w:val="00B75598"/>
    <w:rsid w:val="00B87C0D"/>
    <w:rsid w:val="00B958ED"/>
    <w:rsid w:val="00BC2436"/>
    <w:rsid w:val="00BD2E57"/>
    <w:rsid w:val="00BE45C9"/>
    <w:rsid w:val="00BE4BA8"/>
    <w:rsid w:val="00BE652A"/>
    <w:rsid w:val="00C04FC6"/>
    <w:rsid w:val="00C1277A"/>
    <w:rsid w:val="00C15E46"/>
    <w:rsid w:val="00C16A85"/>
    <w:rsid w:val="00C17CD2"/>
    <w:rsid w:val="00C25836"/>
    <w:rsid w:val="00C31027"/>
    <w:rsid w:val="00C32536"/>
    <w:rsid w:val="00C35471"/>
    <w:rsid w:val="00C413F1"/>
    <w:rsid w:val="00C636EF"/>
    <w:rsid w:val="00C84D7F"/>
    <w:rsid w:val="00CA25AC"/>
    <w:rsid w:val="00CC213B"/>
    <w:rsid w:val="00CF5B83"/>
    <w:rsid w:val="00D0641B"/>
    <w:rsid w:val="00D31E43"/>
    <w:rsid w:val="00D441FC"/>
    <w:rsid w:val="00D715B5"/>
    <w:rsid w:val="00D72834"/>
    <w:rsid w:val="00D7331C"/>
    <w:rsid w:val="00D76F43"/>
    <w:rsid w:val="00DB530D"/>
    <w:rsid w:val="00DC31AA"/>
    <w:rsid w:val="00DC671A"/>
    <w:rsid w:val="00DE2AD9"/>
    <w:rsid w:val="00E00D66"/>
    <w:rsid w:val="00E13519"/>
    <w:rsid w:val="00E278AF"/>
    <w:rsid w:val="00E325EF"/>
    <w:rsid w:val="00E4271D"/>
    <w:rsid w:val="00E746E8"/>
    <w:rsid w:val="00E91E2D"/>
    <w:rsid w:val="00EA1CD5"/>
    <w:rsid w:val="00EA3AFF"/>
    <w:rsid w:val="00EB2560"/>
    <w:rsid w:val="00EC5BCF"/>
    <w:rsid w:val="00ED3A85"/>
    <w:rsid w:val="00EF1C42"/>
    <w:rsid w:val="00F11E05"/>
    <w:rsid w:val="00F24694"/>
    <w:rsid w:val="00F448DA"/>
    <w:rsid w:val="00F472BB"/>
    <w:rsid w:val="00F801A7"/>
    <w:rsid w:val="00F90387"/>
    <w:rsid w:val="00F9227D"/>
    <w:rsid w:val="00F95C04"/>
    <w:rsid w:val="00FA1503"/>
    <w:rsid w:val="00FA3F2B"/>
    <w:rsid w:val="00FA7FBB"/>
    <w:rsid w:val="00FB300C"/>
    <w:rsid w:val="00FB4DDB"/>
    <w:rsid w:val="00FB5BF9"/>
    <w:rsid w:val="00FC58B1"/>
    <w:rsid w:val="00FC5F5E"/>
    <w:rsid w:val="00FE0628"/>
    <w:rsid w:val="00FF5BC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88F138"/>
  <w15:docId w15:val="{E8EEA757-6D5B-4C16-A693-F62DF999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4DDB"/>
    <w:pPr>
      <w:spacing w:after="0" w:line="240" w:lineRule="auto"/>
    </w:pPr>
    <w:rPr>
      <w:lang w:val="en-US"/>
    </w:rPr>
  </w:style>
  <w:style w:type="paragraph" w:styleId="ListParagraph">
    <w:name w:val="List Paragraph"/>
    <w:basedOn w:val="Normal"/>
    <w:uiPriority w:val="34"/>
    <w:qFormat/>
    <w:rsid w:val="00FB4DDB"/>
    <w:pPr>
      <w:spacing w:after="160" w:line="252" w:lineRule="auto"/>
      <w:ind w:left="720"/>
      <w:contextualSpacing/>
    </w:pPr>
  </w:style>
  <w:style w:type="character" w:styleId="Hyperlink">
    <w:name w:val="Hyperlink"/>
    <w:basedOn w:val="DefaultParagraphFont"/>
    <w:uiPriority w:val="99"/>
    <w:semiHidden/>
    <w:unhideWhenUsed/>
    <w:rsid w:val="001D6DF1"/>
    <w:rPr>
      <w:color w:val="0000FF" w:themeColor="hyperlink"/>
      <w:u w:val="single"/>
    </w:rPr>
  </w:style>
  <w:style w:type="paragraph" w:customStyle="1" w:styleId="Default">
    <w:name w:val="Default"/>
    <w:rsid w:val="001D6D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AE" w:eastAsia="en-AE"/>
      <w14:ligatures w14:val="standardContextual"/>
    </w:rPr>
  </w:style>
  <w:style w:type="paragraph" w:customStyle="1" w:styleId="CM20">
    <w:name w:val="CM20"/>
    <w:basedOn w:val="Default"/>
    <w:next w:val="Default"/>
    <w:uiPriority w:val="99"/>
    <w:rsid w:val="001D6DF1"/>
    <w:rPr>
      <w:color w:val="auto"/>
    </w:rPr>
  </w:style>
  <w:style w:type="paragraph" w:customStyle="1" w:styleId="CM23">
    <w:name w:val="CM23"/>
    <w:basedOn w:val="Default"/>
    <w:next w:val="Default"/>
    <w:uiPriority w:val="99"/>
    <w:rsid w:val="001D6DF1"/>
    <w:rPr>
      <w:color w:val="auto"/>
    </w:rPr>
  </w:style>
  <w:style w:type="paragraph" w:styleId="Header">
    <w:name w:val="header"/>
    <w:basedOn w:val="Normal"/>
    <w:link w:val="HeaderChar"/>
    <w:uiPriority w:val="99"/>
    <w:unhideWhenUsed/>
    <w:rsid w:val="008C0B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BC2"/>
  </w:style>
  <w:style w:type="paragraph" w:styleId="Footer">
    <w:name w:val="footer"/>
    <w:basedOn w:val="Normal"/>
    <w:link w:val="FooterChar"/>
    <w:uiPriority w:val="99"/>
    <w:unhideWhenUsed/>
    <w:rsid w:val="008C0B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16617">
      <w:bodyDiv w:val="1"/>
      <w:marLeft w:val="0"/>
      <w:marRight w:val="0"/>
      <w:marTop w:val="0"/>
      <w:marBottom w:val="0"/>
      <w:divBdr>
        <w:top w:val="none" w:sz="0" w:space="0" w:color="auto"/>
        <w:left w:val="none" w:sz="0" w:space="0" w:color="auto"/>
        <w:bottom w:val="none" w:sz="0" w:space="0" w:color="auto"/>
        <w:right w:val="none" w:sz="0" w:space="0" w:color="auto"/>
      </w:divBdr>
    </w:div>
    <w:div w:id="92165633">
      <w:bodyDiv w:val="1"/>
      <w:marLeft w:val="0"/>
      <w:marRight w:val="0"/>
      <w:marTop w:val="0"/>
      <w:marBottom w:val="0"/>
      <w:divBdr>
        <w:top w:val="none" w:sz="0" w:space="0" w:color="auto"/>
        <w:left w:val="none" w:sz="0" w:space="0" w:color="auto"/>
        <w:bottom w:val="none" w:sz="0" w:space="0" w:color="auto"/>
        <w:right w:val="none" w:sz="0" w:space="0" w:color="auto"/>
      </w:divBdr>
    </w:div>
    <w:div w:id="850922556">
      <w:bodyDiv w:val="1"/>
      <w:marLeft w:val="0"/>
      <w:marRight w:val="0"/>
      <w:marTop w:val="0"/>
      <w:marBottom w:val="0"/>
      <w:divBdr>
        <w:top w:val="none" w:sz="0" w:space="0" w:color="auto"/>
        <w:left w:val="none" w:sz="0" w:space="0" w:color="auto"/>
        <w:bottom w:val="none" w:sz="0" w:space="0" w:color="auto"/>
        <w:right w:val="none" w:sz="0" w:space="0" w:color="auto"/>
      </w:divBdr>
    </w:div>
    <w:div w:id="1429303840">
      <w:bodyDiv w:val="1"/>
      <w:marLeft w:val="0"/>
      <w:marRight w:val="0"/>
      <w:marTop w:val="0"/>
      <w:marBottom w:val="0"/>
      <w:divBdr>
        <w:top w:val="none" w:sz="0" w:space="0" w:color="auto"/>
        <w:left w:val="none" w:sz="0" w:space="0" w:color="auto"/>
        <w:bottom w:val="none" w:sz="0" w:space="0" w:color="auto"/>
        <w:right w:val="none" w:sz="0" w:space="0" w:color="auto"/>
      </w:divBdr>
    </w:div>
    <w:div w:id="1545676831">
      <w:bodyDiv w:val="1"/>
      <w:marLeft w:val="0"/>
      <w:marRight w:val="0"/>
      <w:marTop w:val="0"/>
      <w:marBottom w:val="0"/>
      <w:divBdr>
        <w:top w:val="none" w:sz="0" w:space="0" w:color="auto"/>
        <w:left w:val="none" w:sz="0" w:space="0" w:color="auto"/>
        <w:bottom w:val="none" w:sz="0" w:space="0" w:color="auto"/>
        <w:right w:val="none" w:sz="0" w:space="0" w:color="auto"/>
      </w:divBdr>
    </w:div>
    <w:div w:id="195743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youtub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20</Pages>
  <Words>5852</Words>
  <Characters>33360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JSC</cp:lastModifiedBy>
  <cp:revision>114</cp:revision>
  <dcterms:created xsi:type="dcterms:W3CDTF">2025-11-12T09:00:00Z</dcterms:created>
  <dcterms:modified xsi:type="dcterms:W3CDTF">2025-12-09T08:50:00Z</dcterms:modified>
</cp:coreProperties>
</file>