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445BC" w14:textId="57338BD1" w:rsidR="00EF7F28" w:rsidRPr="008B13C0" w:rsidRDefault="0062675C" w:rsidP="001263AD">
      <w:pPr>
        <w:jc w:val="both"/>
        <w:rPr>
          <w:rFonts w:ascii="Times New Roman" w:hAnsi="Times New Roman" w:cs="Times New Roman"/>
          <w:b/>
          <w:bCs/>
          <w:sz w:val="24"/>
          <w:szCs w:val="24"/>
        </w:rPr>
      </w:pPr>
      <w:r w:rsidRPr="008B13C0">
        <w:rPr>
          <w:rFonts w:ascii="Times New Roman" w:hAnsi="Times New Roman" w:cs="Times New Roman"/>
          <w:b/>
          <w:bCs/>
          <w:sz w:val="24"/>
          <w:szCs w:val="24"/>
        </w:rPr>
        <w:t>TROTS INVESTMENTS</w:t>
      </w:r>
      <w:r w:rsidR="008A4537" w:rsidRPr="008B13C0">
        <w:rPr>
          <w:rFonts w:ascii="Times New Roman" w:hAnsi="Times New Roman" w:cs="Times New Roman"/>
          <w:b/>
          <w:bCs/>
          <w:sz w:val="24"/>
          <w:szCs w:val="24"/>
        </w:rPr>
        <w:t xml:space="preserve"> (PVT) LTD   </w:t>
      </w:r>
      <w:r w:rsidR="007319A1">
        <w:rPr>
          <w:rFonts w:ascii="Times New Roman" w:hAnsi="Times New Roman" w:cs="Times New Roman"/>
          <w:b/>
          <w:bCs/>
          <w:sz w:val="24"/>
          <w:szCs w:val="24"/>
        </w:rPr>
        <w:tab/>
      </w:r>
      <w:r w:rsidR="007319A1">
        <w:rPr>
          <w:rFonts w:ascii="Times New Roman" w:hAnsi="Times New Roman" w:cs="Times New Roman"/>
          <w:b/>
          <w:bCs/>
          <w:sz w:val="24"/>
          <w:szCs w:val="24"/>
        </w:rPr>
        <w:tab/>
      </w:r>
      <w:r w:rsidR="007319A1">
        <w:rPr>
          <w:rFonts w:ascii="Times New Roman" w:hAnsi="Times New Roman" w:cs="Times New Roman"/>
          <w:b/>
          <w:bCs/>
          <w:sz w:val="24"/>
          <w:szCs w:val="24"/>
        </w:rPr>
        <w:tab/>
      </w:r>
      <w:r w:rsidR="008A4537" w:rsidRPr="008B13C0">
        <w:rPr>
          <w:rFonts w:ascii="Times New Roman" w:hAnsi="Times New Roman" w:cs="Times New Roman"/>
          <w:b/>
          <w:bCs/>
          <w:sz w:val="24"/>
          <w:szCs w:val="24"/>
        </w:rPr>
        <w:t xml:space="preserve">                                    </w:t>
      </w:r>
      <w:r w:rsidR="008D6965" w:rsidRPr="008B13C0">
        <w:rPr>
          <w:rFonts w:ascii="Times New Roman" w:hAnsi="Times New Roman" w:cs="Times New Roman"/>
          <w:b/>
          <w:bCs/>
          <w:sz w:val="24"/>
          <w:szCs w:val="24"/>
        </w:rPr>
        <w:t xml:space="preserve">                                                                                   </w:t>
      </w:r>
      <w:r w:rsidR="00FF70DD" w:rsidRPr="008B13C0">
        <w:rPr>
          <w:rFonts w:ascii="Times New Roman" w:hAnsi="Times New Roman" w:cs="Times New Roman"/>
          <w:b/>
          <w:bCs/>
          <w:sz w:val="24"/>
          <w:szCs w:val="24"/>
        </w:rPr>
        <w:t xml:space="preserve">    </w:t>
      </w:r>
      <w:r w:rsidR="0019358F" w:rsidRPr="008B13C0">
        <w:rPr>
          <w:rFonts w:ascii="Times New Roman" w:hAnsi="Times New Roman" w:cs="Times New Roman"/>
          <w:b/>
          <w:bCs/>
          <w:sz w:val="24"/>
          <w:szCs w:val="24"/>
        </w:rPr>
        <w:t xml:space="preserve"> </w:t>
      </w:r>
      <w:r w:rsidR="00FF70DD" w:rsidRPr="008B13C0">
        <w:rPr>
          <w:rFonts w:ascii="Times New Roman" w:hAnsi="Times New Roman" w:cs="Times New Roman"/>
          <w:b/>
          <w:bCs/>
          <w:sz w:val="24"/>
          <w:szCs w:val="24"/>
        </w:rPr>
        <w:t xml:space="preserve"> </w:t>
      </w:r>
    </w:p>
    <w:p w14:paraId="11885AA9" w14:textId="6D5762C7" w:rsidR="00EF7F28" w:rsidRPr="008B13C0" w:rsidRDefault="00BC6926" w:rsidP="001263AD">
      <w:pPr>
        <w:jc w:val="both"/>
        <w:rPr>
          <w:rFonts w:ascii="Times New Roman" w:hAnsi="Times New Roman" w:cs="Times New Roman"/>
          <w:b/>
          <w:bCs/>
          <w:sz w:val="24"/>
          <w:szCs w:val="24"/>
        </w:rPr>
      </w:pPr>
      <w:proofErr w:type="gramStart"/>
      <w:r>
        <w:rPr>
          <w:rFonts w:ascii="Times New Roman" w:hAnsi="Times New Roman" w:cs="Times New Roman"/>
          <w:b/>
          <w:bCs/>
          <w:sz w:val="24"/>
          <w:szCs w:val="24"/>
        </w:rPr>
        <w:t>versus</w:t>
      </w:r>
      <w:proofErr w:type="gramEnd"/>
    </w:p>
    <w:p w14:paraId="39D3F713" w14:textId="456F3331" w:rsidR="00DB288F" w:rsidRDefault="0062675C" w:rsidP="001263AD">
      <w:pPr>
        <w:jc w:val="both"/>
        <w:rPr>
          <w:rFonts w:ascii="Times New Roman" w:hAnsi="Times New Roman" w:cs="Times New Roman"/>
          <w:b/>
          <w:bCs/>
          <w:sz w:val="24"/>
          <w:szCs w:val="24"/>
        </w:rPr>
      </w:pPr>
      <w:r w:rsidRPr="008B13C0">
        <w:rPr>
          <w:rFonts w:ascii="Times New Roman" w:hAnsi="Times New Roman" w:cs="Times New Roman"/>
          <w:b/>
          <w:bCs/>
          <w:sz w:val="24"/>
          <w:szCs w:val="24"/>
        </w:rPr>
        <w:t>NYAMUNHU DAKARAI LAZARUS MAMBIRO</w:t>
      </w:r>
      <w:r w:rsidR="007319A1">
        <w:rPr>
          <w:rFonts w:ascii="Times New Roman" w:hAnsi="Times New Roman" w:cs="Times New Roman"/>
          <w:b/>
          <w:bCs/>
          <w:sz w:val="24"/>
          <w:szCs w:val="24"/>
        </w:rPr>
        <w:tab/>
      </w:r>
      <w:r w:rsidR="007319A1">
        <w:rPr>
          <w:rFonts w:ascii="Times New Roman" w:hAnsi="Times New Roman" w:cs="Times New Roman"/>
          <w:b/>
          <w:bCs/>
          <w:sz w:val="24"/>
          <w:szCs w:val="24"/>
        </w:rPr>
        <w:tab/>
      </w:r>
    </w:p>
    <w:p w14:paraId="589A51D1" w14:textId="77777777" w:rsidR="00DB288F" w:rsidRPr="00DB288F" w:rsidRDefault="00DB288F" w:rsidP="00DB288F">
      <w:pPr>
        <w:pStyle w:val="NoSpacing"/>
        <w:rPr>
          <w:rFonts w:ascii="Times New Roman" w:hAnsi="Times New Roman" w:cs="Times New Roman"/>
          <w:sz w:val="24"/>
          <w:szCs w:val="24"/>
        </w:rPr>
      </w:pPr>
      <w:r w:rsidRPr="00DB288F">
        <w:rPr>
          <w:rFonts w:ascii="Times New Roman" w:hAnsi="Times New Roman" w:cs="Times New Roman"/>
          <w:sz w:val="24"/>
          <w:szCs w:val="24"/>
        </w:rPr>
        <w:t xml:space="preserve">(In his capacity as Executor of the late Lazarus </w:t>
      </w:r>
      <w:proofErr w:type="spellStart"/>
      <w:r w:rsidRPr="00DB288F">
        <w:rPr>
          <w:rFonts w:ascii="Times New Roman" w:hAnsi="Times New Roman" w:cs="Times New Roman"/>
          <w:sz w:val="24"/>
          <w:szCs w:val="24"/>
        </w:rPr>
        <w:t>Mambiro</w:t>
      </w:r>
      <w:proofErr w:type="spellEnd"/>
      <w:r w:rsidRPr="00DB288F">
        <w:rPr>
          <w:rFonts w:ascii="Times New Roman" w:hAnsi="Times New Roman" w:cs="Times New Roman"/>
          <w:sz w:val="24"/>
          <w:szCs w:val="24"/>
        </w:rPr>
        <w:t xml:space="preserve"> </w:t>
      </w:r>
    </w:p>
    <w:p w14:paraId="183E9AAB" w14:textId="77777777" w:rsidR="00DB288F" w:rsidRPr="00DB288F" w:rsidRDefault="00DB288F" w:rsidP="00DB288F">
      <w:pPr>
        <w:pStyle w:val="NoSpacing"/>
        <w:rPr>
          <w:rFonts w:ascii="Times New Roman" w:hAnsi="Times New Roman" w:cs="Times New Roman"/>
          <w:sz w:val="24"/>
          <w:szCs w:val="24"/>
        </w:rPr>
      </w:pPr>
      <w:proofErr w:type="gramStart"/>
      <w:r w:rsidRPr="00DB288F">
        <w:rPr>
          <w:rFonts w:ascii="Times New Roman" w:hAnsi="Times New Roman" w:cs="Times New Roman"/>
          <w:sz w:val="24"/>
          <w:szCs w:val="24"/>
        </w:rPr>
        <w:t>t/</w:t>
      </w:r>
      <w:proofErr w:type="gramEnd"/>
      <w:r w:rsidRPr="00DB288F">
        <w:rPr>
          <w:rFonts w:ascii="Times New Roman" w:hAnsi="Times New Roman" w:cs="Times New Roman"/>
          <w:sz w:val="24"/>
          <w:szCs w:val="24"/>
        </w:rPr>
        <w:t xml:space="preserve">a </w:t>
      </w:r>
      <w:proofErr w:type="spellStart"/>
      <w:r w:rsidRPr="00DB288F">
        <w:rPr>
          <w:rFonts w:ascii="Times New Roman" w:hAnsi="Times New Roman" w:cs="Times New Roman"/>
          <w:sz w:val="24"/>
          <w:szCs w:val="24"/>
        </w:rPr>
        <w:t>Mambiro</w:t>
      </w:r>
      <w:proofErr w:type="spellEnd"/>
      <w:r w:rsidRPr="00DB288F">
        <w:rPr>
          <w:rFonts w:ascii="Times New Roman" w:hAnsi="Times New Roman" w:cs="Times New Roman"/>
          <w:sz w:val="24"/>
          <w:szCs w:val="24"/>
        </w:rPr>
        <w:t xml:space="preserve"> Fibre and Timber Industries)</w:t>
      </w:r>
    </w:p>
    <w:p w14:paraId="4A0C77AE" w14:textId="77777777" w:rsidR="00DB288F" w:rsidRDefault="00DB288F" w:rsidP="001263AD">
      <w:pPr>
        <w:jc w:val="both"/>
        <w:rPr>
          <w:rFonts w:ascii="Times New Roman" w:hAnsi="Times New Roman" w:cs="Times New Roman"/>
          <w:b/>
          <w:bCs/>
          <w:sz w:val="24"/>
          <w:szCs w:val="24"/>
        </w:rPr>
      </w:pPr>
    </w:p>
    <w:p w14:paraId="1AD6015E" w14:textId="60C8C399" w:rsidR="00DB288F" w:rsidRDefault="00DB288F" w:rsidP="001263AD">
      <w:pPr>
        <w:jc w:val="both"/>
        <w:rPr>
          <w:rFonts w:ascii="Times New Roman" w:hAnsi="Times New Roman" w:cs="Times New Roman"/>
          <w:b/>
          <w:bCs/>
          <w:sz w:val="24"/>
          <w:szCs w:val="24"/>
        </w:rPr>
      </w:pPr>
      <w:r>
        <w:rPr>
          <w:rFonts w:ascii="Times New Roman" w:hAnsi="Times New Roman" w:cs="Times New Roman"/>
          <w:b/>
          <w:bCs/>
          <w:sz w:val="24"/>
          <w:szCs w:val="24"/>
        </w:rPr>
        <w:t>And</w:t>
      </w:r>
      <w:bookmarkStart w:id="0" w:name="_GoBack"/>
      <w:bookmarkEnd w:id="0"/>
    </w:p>
    <w:p w14:paraId="5AA3B04C" w14:textId="0422B29A" w:rsidR="0019358F" w:rsidRPr="008B13C0" w:rsidRDefault="007319A1" w:rsidP="001263AD">
      <w:pPr>
        <w:jc w:val="both"/>
        <w:rPr>
          <w:rFonts w:ascii="Times New Roman" w:hAnsi="Times New Roman" w:cs="Times New Roman"/>
          <w:b/>
          <w:bCs/>
          <w:sz w:val="24"/>
          <w:szCs w:val="24"/>
        </w:rPr>
      </w:pPr>
      <w:r>
        <w:rPr>
          <w:rFonts w:ascii="Times New Roman" w:hAnsi="Times New Roman" w:cs="Times New Roman"/>
          <w:b/>
          <w:bCs/>
          <w:sz w:val="24"/>
          <w:szCs w:val="24"/>
        </w:rPr>
        <w:t>SCHWEGMANN FAMILY TRUST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8D6965" w:rsidRPr="008B13C0">
        <w:rPr>
          <w:rFonts w:ascii="Times New Roman" w:hAnsi="Times New Roman" w:cs="Times New Roman"/>
          <w:b/>
          <w:bCs/>
          <w:sz w:val="24"/>
          <w:szCs w:val="24"/>
        </w:rPr>
        <w:t xml:space="preserve">               </w:t>
      </w:r>
      <w:r w:rsidR="0019358F" w:rsidRPr="008B13C0">
        <w:rPr>
          <w:rFonts w:ascii="Times New Roman" w:hAnsi="Times New Roman" w:cs="Times New Roman"/>
          <w:b/>
          <w:bCs/>
          <w:sz w:val="24"/>
          <w:szCs w:val="24"/>
        </w:rPr>
        <w:t xml:space="preserve">                                                          </w:t>
      </w:r>
      <w:r w:rsidR="00573382" w:rsidRPr="008B13C0">
        <w:rPr>
          <w:rFonts w:ascii="Times New Roman" w:hAnsi="Times New Roman" w:cs="Times New Roman"/>
          <w:b/>
          <w:bCs/>
          <w:sz w:val="24"/>
          <w:szCs w:val="24"/>
        </w:rPr>
        <w:t xml:space="preserve">     </w:t>
      </w:r>
    </w:p>
    <w:p w14:paraId="06A101DA" w14:textId="77777777" w:rsidR="008B13C0" w:rsidRDefault="008B13C0" w:rsidP="001263AD">
      <w:pPr>
        <w:pStyle w:val="NoSpacing"/>
        <w:jc w:val="both"/>
        <w:rPr>
          <w:rFonts w:ascii="Times New Roman" w:hAnsi="Times New Roman" w:cs="Times New Roman"/>
          <w:sz w:val="24"/>
          <w:szCs w:val="24"/>
        </w:rPr>
      </w:pPr>
    </w:p>
    <w:p w14:paraId="23E60CA8" w14:textId="77777777" w:rsidR="00DB288F" w:rsidRDefault="00DB288F" w:rsidP="00DB288F">
      <w:pPr>
        <w:pStyle w:val="NoSpacing"/>
        <w:jc w:val="both"/>
        <w:rPr>
          <w:rStyle w:val="selected"/>
          <w:rFonts w:ascii="Times New Roman" w:hAnsi="Times New Roman" w:cs="Times New Roman"/>
          <w:sz w:val="24"/>
          <w:szCs w:val="24"/>
        </w:rPr>
      </w:pPr>
      <w:r>
        <w:rPr>
          <w:rStyle w:val="selected"/>
          <w:rFonts w:ascii="Times New Roman" w:hAnsi="Times New Roman" w:cs="Times New Roman"/>
          <w:sz w:val="24"/>
          <w:szCs w:val="24"/>
        </w:rPr>
        <w:t>HIGH COURT OF ZIMBABWE</w:t>
      </w:r>
    </w:p>
    <w:p w14:paraId="4B804FB0" w14:textId="77777777" w:rsidR="00DB288F" w:rsidRDefault="00DB288F" w:rsidP="00DB288F">
      <w:pPr>
        <w:pStyle w:val="NoSpacing"/>
        <w:jc w:val="both"/>
        <w:rPr>
          <w:rStyle w:val="selected"/>
          <w:rFonts w:ascii="Times New Roman" w:hAnsi="Times New Roman" w:cs="Times New Roman"/>
          <w:sz w:val="24"/>
          <w:szCs w:val="24"/>
        </w:rPr>
      </w:pPr>
      <w:r>
        <w:rPr>
          <w:rStyle w:val="selected"/>
          <w:rFonts w:ascii="Times New Roman" w:hAnsi="Times New Roman" w:cs="Times New Roman"/>
          <w:sz w:val="24"/>
          <w:szCs w:val="24"/>
        </w:rPr>
        <w:t>MPOKISENG DUBE J</w:t>
      </w:r>
    </w:p>
    <w:p w14:paraId="4B131EDD" w14:textId="0874A13A" w:rsidR="006E39B1" w:rsidRPr="008B13C0" w:rsidRDefault="00DB288F" w:rsidP="001263AD">
      <w:pPr>
        <w:pStyle w:val="NoSpacing"/>
        <w:jc w:val="both"/>
        <w:rPr>
          <w:rFonts w:ascii="Times New Roman" w:hAnsi="Times New Roman" w:cs="Times New Roman"/>
          <w:sz w:val="24"/>
          <w:szCs w:val="24"/>
        </w:rPr>
      </w:pPr>
      <w:r>
        <w:rPr>
          <w:rStyle w:val="selected"/>
          <w:rFonts w:ascii="Times New Roman" w:hAnsi="Times New Roman" w:cs="Times New Roman"/>
          <w:sz w:val="24"/>
          <w:szCs w:val="24"/>
        </w:rPr>
        <w:t xml:space="preserve">BULAWAYO, </w:t>
      </w:r>
      <w:r w:rsidR="0062675C" w:rsidRPr="008B13C0">
        <w:rPr>
          <w:rFonts w:ascii="Times New Roman" w:hAnsi="Times New Roman" w:cs="Times New Roman"/>
          <w:sz w:val="24"/>
          <w:szCs w:val="24"/>
        </w:rPr>
        <w:t>4</w:t>
      </w:r>
      <w:r w:rsidR="0062675C" w:rsidRPr="008B13C0">
        <w:rPr>
          <w:rFonts w:ascii="Times New Roman" w:hAnsi="Times New Roman" w:cs="Times New Roman"/>
          <w:sz w:val="24"/>
          <w:szCs w:val="24"/>
          <w:vertAlign w:val="superscript"/>
        </w:rPr>
        <w:t>th</w:t>
      </w:r>
      <w:r w:rsidR="0062675C" w:rsidRPr="008B13C0">
        <w:rPr>
          <w:rFonts w:ascii="Times New Roman" w:hAnsi="Times New Roman" w:cs="Times New Roman"/>
          <w:sz w:val="24"/>
          <w:szCs w:val="24"/>
        </w:rPr>
        <w:t>,</w:t>
      </w:r>
      <w:r>
        <w:rPr>
          <w:rFonts w:ascii="Times New Roman" w:hAnsi="Times New Roman" w:cs="Times New Roman"/>
          <w:sz w:val="24"/>
          <w:szCs w:val="24"/>
        </w:rPr>
        <w:t xml:space="preserve"> </w:t>
      </w:r>
      <w:r w:rsidR="0062675C" w:rsidRPr="008B13C0">
        <w:rPr>
          <w:rFonts w:ascii="Times New Roman" w:hAnsi="Times New Roman" w:cs="Times New Roman"/>
          <w:sz w:val="24"/>
          <w:szCs w:val="24"/>
        </w:rPr>
        <w:t>13</w:t>
      </w:r>
      <w:r w:rsidR="0062675C" w:rsidRPr="008B13C0">
        <w:rPr>
          <w:rFonts w:ascii="Times New Roman" w:hAnsi="Times New Roman" w:cs="Times New Roman"/>
          <w:sz w:val="24"/>
          <w:szCs w:val="24"/>
          <w:vertAlign w:val="superscript"/>
        </w:rPr>
        <w:t>th</w:t>
      </w:r>
      <w:r w:rsidR="006F0A90">
        <w:rPr>
          <w:rFonts w:ascii="Times New Roman" w:hAnsi="Times New Roman" w:cs="Times New Roman"/>
          <w:sz w:val="24"/>
          <w:szCs w:val="24"/>
        </w:rPr>
        <w:t xml:space="preserve"> </w:t>
      </w:r>
      <w:r w:rsidR="0062675C" w:rsidRPr="008B13C0">
        <w:rPr>
          <w:rFonts w:ascii="Times New Roman" w:hAnsi="Times New Roman" w:cs="Times New Roman"/>
          <w:sz w:val="24"/>
          <w:szCs w:val="24"/>
        </w:rPr>
        <w:t>&amp; 16</w:t>
      </w:r>
      <w:r w:rsidR="0062675C" w:rsidRPr="008B13C0">
        <w:rPr>
          <w:rFonts w:ascii="Times New Roman" w:hAnsi="Times New Roman" w:cs="Times New Roman"/>
          <w:sz w:val="24"/>
          <w:szCs w:val="24"/>
          <w:vertAlign w:val="superscript"/>
        </w:rPr>
        <w:t xml:space="preserve">th </w:t>
      </w:r>
      <w:r w:rsidR="006F0A90">
        <w:rPr>
          <w:rFonts w:ascii="Times New Roman" w:hAnsi="Times New Roman" w:cs="Times New Roman"/>
          <w:sz w:val="24"/>
          <w:szCs w:val="24"/>
        </w:rPr>
        <w:t xml:space="preserve">June </w:t>
      </w:r>
      <w:r w:rsidR="006E39B1" w:rsidRPr="008B13C0">
        <w:rPr>
          <w:rFonts w:ascii="Times New Roman" w:hAnsi="Times New Roman" w:cs="Times New Roman"/>
          <w:sz w:val="24"/>
          <w:szCs w:val="24"/>
        </w:rPr>
        <w:t>202</w:t>
      </w:r>
      <w:r w:rsidR="006F0A90">
        <w:rPr>
          <w:rFonts w:ascii="Times New Roman" w:hAnsi="Times New Roman" w:cs="Times New Roman"/>
          <w:sz w:val="24"/>
          <w:szCs w:val="24"/>
        </w:rPr>
        <w:t xml:space="preserve">5 &amp; </w:t>
      </w:r>
      <w:r w:rsidR="00BF256F" w:rsidRPr="008B13C0">
        <w:rPr>
          <w:rFonts w:ascii="Times New Roman" w:hAnsi="Times New Roman" w:cs="Times New Roman"/>
          <w:sz w:val="24"/>
          <w:szCs w:val="24"/>
        </w:rPr>
        <w:t>2</w:t>
      </w:r>
      <w:r w:rsidR="0062675C" w:rsidRPr="008B13C0">
        <w:rPr>
          <w:rFonts w:ascii="Times New Roman" w:hAnsi="Times New Roman" w:cs="Times New Roman"/>
          <w:sz w:val="24"/>
          <w:szCs w:val="24"/>
        </w:rPr>
        <w:t>4</w:t>
      </w:r>
      <w:r w:rsidR="00BF256F" w:rsidRPr="008B13C0">
        <w:rPr>
          <w:rFonts w:ascii="Times New Roman" w:hAnsi="Times New Roman" w:cs="Times New Roman"/>
          <w:sz w:val="24"/>
          <w:szCs w:val="24"/>
        </w:rPr>
        <w:t>th</w:t>
      </w:r>
      <w:r w:rsidR="006F0A90">
        <w:rPr>
          <w:rFonts w:ascii="Times New Roman" w:hAnsi="Times New Roman" w:cs="Times New Roman"/>
          <w:sz w:val="24"/>
          <w:szCs w:val="24"/>
        </w:rPr>
        <w:t xml:space="preserve"> April 2026</w:t>
      </w:r>
    </w:p>
    <w:p w14:paraId="7D4F1D18" w14:textId="77777777" w:rsidR="006E39B1" w:rsidRPr="008B13C0" w:rsidRDefault="006E39B1" w:rsidP="001263AD">
      <w:pPr>
        <w:pStyle w:val="NoSpacing"/>
        <w:jc w:val="both"/>
        <w:rPr>
          <w:rFonts w:ascii="Times New Roman" w:hAnsi="Times New Roman" w:cs="Times New Roman"/>
          <w:sz w:val="24"/>
          <w:szCs w:val="24"/>
        </w:rPr>
      </w:pPr>
    </w:p>
    <w:p w14:paraId="0EBCFC87" w14:textId="07B1FA37" w:rsidR="006E39B1" w:rsidRPr="00DB288F" w:rsidRDefault="006E39B1" w:rsidP="001263AD">
      <w:pPr>
        <w:jc w:val="both"/>
        <w:rPr>
          <w:rFonts w:ascii="Times New Roman" w:hAnsi="Times New Roman" w:cs="Times New Roman"/>
          <w:b/>
          <w:bCs/>
          <w:sz w:val="24"/>
          <w:szCs w:val="24"/>
        </w:rPr>
      </w:pPr>
      <w:r w:rsidRPr="008B13C0">
        <w:rPr>
          <w:rFonts w:ascii="Times New Roman" w:hAnsi="Times New Roman" w:cs="Times New Roman"/>
          <w:bCs/>
          <w:sz w:val="24"/>
          <w:szCs w:val="24"/>
        </w:rPr>
        <w:t xml:space="preserve"> </w:t>
      </w:r>
      <w:r w:rsidR="00BF256F" w:rsidRPr="00DB288F">
        <w:rPr>
          <w:rFonts w:ascii="Times New Roman" w:hAnsi="Times New Roman" w:cs="Times New Roman"/>
          <w:b/>
          <w:bCs/>
          <w:sz w:val="24"/>
          <w:szCs w:val="24"/>
        </w:rPr>
        <w:t>Summons</w:t>
      </w:r>
      <w:r w:rsidR="008D6965" w:rsidRPr="00DB288F">
        <w:rPr>
          <w:rFonts w:ascii="Times New Roman" w:hAnsi="Times New Roman" w:cs="Times New Roman"/>
          <w:b/>
          <w:bCs/>
          <w:sz w:val="24"/>
          <w:szCs w:val="24"/>
        </w:rPr>
        <w:t xml:space="preserve"> for </w:t>
      </w:r>
      <w:r w:rsidR="0062675C" w:rsidRPr="00DB288F">
        <w:rPr>
          <w:rFonts w:ascii="Times New Roman" w:hAnsi="Times New Roman" w:cs="Times New Roman"/>
          <w:b/>
          <w:bCs/>
          <w:sz w:val="24"/>
          <w:szCs w:val="24"/>
        </w:rPr>
        <w:t>ejectment</w:t>
      </w:r>
      <w:r w:rsidR="00BF256F" w:rsidRPr="00DB288F">
        <w:rPr>
          <w:rFonts w:ascii="Times New Roman" w:hAnsi="Times New Roman" w:cs="Times New Roman"/>
          <w:b/>
          <w:bCs/>
          <w:sz w:val="24"/>
          <w:szCs w:val="24"/>
        </w:rPr>
        <w:t xml:space="preserve"> from commercial premises</w:t>
      </w:r>
    </w:p>
    <w:p w14:paraId="2A28C70A" w14:textId="1A44A94E" w:rsidR="00EF7F28" w:rsidRPr="008B13C0" w:rsidRDefault="0062675C" w:rsidP="001263AD">
      <w:pPr>
        <w:pStyle w:val="NoSpacing"/>
        <w:jc w:val="both"/>
        <w:rPr>
          <w:rFonts w:ascii="Times New Roman" w:hAnsi="Times New Roman" w:cs="Times New Roman"/>
          <w:sz w:val="24"/>
          <w:szCs w:val="24"/>
        </w:rPr>
      </w:pPr>
      <w:r w:rsidRPr="008B13C0">
        <w:rPr>
          <w:rFonts w:ascii="Times New Roman" w:hAnsi="Times New Roman" w:cs="Times New Roman"/>
          <w:i/>
          <w:sz w:val="24"/>
          <w:szCs w:val="24"/>
        </w:rPr>
        <w:t xml:space="preserve">Adv. M. </w:t>
      </w:r>
      <w:proofErr w:type="spellStart"/>
      <w:r w:rsidRPr="008B13C0">
        <w:rPr>
          <w:rFonts w:ascii="Times New Roman" w:hAnsi="Times New Roman" w:cs="Times New Roman"/>
          <w:i/>
          <w:sz w:val="24"/>
          <w:szCs w:val="24"/>
        </w:rPr>
        <w:t>Ndlovu</w:t>
      </w:r>
      <w:proofErr w:type="spellEnd"/>
      <w:r w:rsidR="008D6965" w:rsidRPr="008B13C0">
        <w:rPr>
          <w:rFonts w:ascii="Times New Roman" w:hAnsi="Times New Roman" w:cs="Times New Roman"/>
          <w:i/>
          <w:sz w:val="24"/>
          <w:szCs w:val="24"/>
        </w:rPr>
        <w:t xml:space="preserve"> </w:t>
      </w:r>
      <w:r w:rsidR="00C249C6" w:rsidRPr="008B13C0">
        <w:rPr>
          <w:rFonts w:ascii="Times New Roman" w:hAnsi="Times New Roman" w:cs="Times New Roman"/>
          <w:sz w:val="24"/>
          <w:szCs w:val="24"/>
        </w:rPr>
        <w:t xml:space="preserve">for </w:t>
      </w:r>
      <w:r w:rsidR="008D6965" w:rsidRPr="008B13C0">
        <w:rPr>
          <w:rFonts w:ascii="Times New Roman" w:hAnsi="Times New Roman" w:cs="Times New Roman"/>
          <w:sz w:val="24"/>
          <w:szCs w:val="24"/>
        </w:rPr>
        <w:t xml:space="preserve">the </w:t>
      </w:r>
      <w:r w:rsidR="00901061">
        <w:rPr>
          <w:rFonts w:ascii="Times New Roman" w:hAnsi="Times New Roman" w:cs="Times New Roman"/>
          <w:sz w:val="24"/>
          <w:szCs w:val="24"/>
        </w:rPr>
        <w:t>plaintiff</w:t>
      </w:r>
    </w:p>
    <w:p w14:paraId="10810C9B" w14:textId="11B2E962" w:rsidR="004316C4" w:rsidRPr="008B13C0" w:rsidRDefault="00EF7F28" w:rsidP="001263AD">
      <w:pPr>
        <w:pStyle w:val="NoSpacing"/>
        <w:jc w:val="both"/>
        <w:rPr>
          <w:rFonts w:ascii="Times New Roman" w:hAnsi="Times New Roman" w:cs="Times New Roman"/>
          <w:sz w:val="24"/>
          <w:szCs w:val="24"/>
        </w:rPr>
      </w:pPr>
      <w:r w:rsidRPr="008B13C0">
        <w:rPr>
          <w:rFonts w:ascii="Times New Roman" w:hAnsi="Times New Roman" w:cs="Times New Roman"/>
          <w:i/>
          <w:sz w:val="24"/>
          <w:szCs w:val="24"/>
        </w:rPr>
        <w:t>Mr</w:t>
      </w:r>
      <w:r w:rsidR="00517AAE" w:rsidRPr="008B13C0">
        <w:rPr>
          <w:rFonts w:ascii="Times New Roman" w:hAnsi="Times New Roman" w:cs="Times New Roman"/>
          <w:i/>
          <w:sz w:val="24"/>
          <w:szCs w:val="24"/>
        </w:rPr>
        <w:t xml:space="preserve"> </w:t>
      </w:r>
      <w:r w:rsidR="0062675C" w:rsidRPr="008B13C0">
        <w:rPr>
          <w:rFonts w:ascii="Times New Roman" w:hAnsi="Times New Roman" w:cs="Times New Roman"/>
          <w:i/>
          <w:sz w:val="24"/>
          <w:szCs w:val="24"/>
        </w:rPr>
        <w:t xml:space="preserve">N. </w:t>
      </w:r>
      <w:proofErr w:type="spellStart"/>
      <w:r w:rsidR="0062675C" w:rsidRPr="008B13C0">
        <w:rPr>
          <w:rFonts w:ascii="Times New Roman" w:hAnsi="Times New Roman" w:cs="Times New Roman"/>
          <w:i/>
          <w:sz w:val="24"/>
          <w:szCs w:val="24"/>
        </w:rPr>
        <w:t>Mazibuko</w:t>
      </w:r>
      <w:proofErr w:type="spellEnd"/>
      <w:r w:rsidR="008D6965" w:rsidRPr="008B13C0">
        <w:rPr>
          <w:rFonts w:ascii="Times New Roman" w:hAnsi="Times New Roman" w:cs="Times New Roman"/>
          <w:i/>
          <w:sz w:val="24"/>
          <w:szCs w:val="24"/>
        </w:rPr>
        <w:t xml:space="preserve"> for the </w:t>
      </w:r>
      <w:r w:rsidR="00901061">
        <w:rPr>
          <w:rFonts w:ascii="Times New Roman" w:hAnsi="Times New Roman" w:cs="Times New Roman"/>
          <w:sz w:val="24"/>
          <w:szCs w:val="24"/>
        </w:rPr>
        <w:t>defendant</w:t>
      </w:r>
    </w:p>
    <w:p w14:paraId="3C947EAC" w14:textId="437EBAEC" w:rsidR="004316C4" w:rsidRPr="008B13C0" w:rsidRDefault="004316C4" w:rsidP="001263AD">
      <w:pPr>
        <w:jc w:val="both"/>
        <w:rPr>
          <w:rFonts w:ascii="Times New Roman" w:hAnsi="Times New Roman" w:cs="Times New Roman"/>
          <w:i/>
          <w:iCs/>
          <w:sz w:val="24"/>
          <w:szCs w:val="24"/>
        </w:rPr>
      </w:pPr>
    </w:p>
    <w:p w14:paraId="1E3968C7" w14:textId="54049A86" w:rsidR="00EF7F28" w:rsidRPr="008B13C0" w:rsidRDefault="004316C4" w:rsidP="001263AD">
      <w:pPr>
        <w:jc w:val="both"/>
        <w:rPr>
          <w:rFonts w:ascii="Times New Roman" w:hAnsi="Times New Roman" w:cs="Times New Roman"/>
          <w:sz w:val="24"/>
          <w:szCs w:val="24"/>
          <w:u w:val="single"/>
        </w:rPr>
      </w:pPr>
      <w:r w:rsidRPr="008B13C0">
        <w:rPr>
          <w:rFonts w:ascii="Times New Roman" w:hAnsi="Times New Roman" w:cs="Times New Roman"/>
          <w:sz w:val="24"/>
          <w:szCs w:val="24"/>
          <w:u w:val="single"/>
        </w:rPr>
        <w:t>I</w:t>
      </w:r>
      <w:r w:rsidR="0027690A" w:rsidRPr="008B13C0">
        <w:rPr>
          <w:rFonts w:ascii="Times New Roman" w:hAnsi="Times New Roman" w:cs="Times New Roman"/>
          <w:sz w:val="24"/>
          <w:szCs w:val="24"/>
          <w:u w:val="single"/>
        </w:rPr>
        <w:t>ntroduction.</w:t>
      </w:r>
    </w:p>
    <w:p w14:paraId="5B638CE9" w14:textId="7B2F204E" w:rsidR="00D26C56" w:rsidRPr="008B13C0" w:rsidRDefault="0062675C" w:rsidP="008B13C0">
      <w:pPr>
        <w:spacing w:line="360" w:lineRule="auto"/>
        <w:jc w:val="both"/>
        <w:rPr>
          <w:rFonts w:ascii="Times New Roman" w:hAnsi="Times New Roman" w:cs="Times New Roman"/>
          <w:sz w:val="24"/>
          <w:szCs w:val="24"/>
        </w:rPr>
      </w:pPr>
      <w:r w:rsidRPr="008B13C0">
        <w:rPr>
          <w:rFonts w:ascii="Times New Roman" w:hAnsi="Times New Roman" w:cs="Times New Roman"/>
          <w:b/>
          <w:sz w:val="24"/>
          <w:szCs w:val="24"/>
        </w:rPr>
        <w:t xml:space="preserve">MPOKISENG </w:t>
      </w:r>
      <w:r w:rsidR="00EF7F28" w:rsidRPr="008B13C0">
        <w:rPr>
          <w:rFonts w:ascii="Times New Roman" w:hAnsi="Times New Roman" w:cs="Times New Roman"/>
          <w:b/>
          <w:sz w:val="24"/>
          <w:szCs w:val="24"/>
        </w:rPr>
        <w:t>DUBE J</w:t>
      </w:r>
      <w:r w:rsidR="00D92394" w:rsidRPr="008B13C0">
        <w:rPr>
          <w:rFonts w:ascii="Times New Roman" w:hAnsi="Times New Roman" w:cs="Times New Roman"/>
          <w:b/>
          <w:sz w:val="24"/>
          <w:szCs w:val="24"/>
        </w:rPr>
        <w:t>:</w:t>
      </w:r>
      <w:r w:rsidR="00BF256F" w:rsidRPr="008B13C0">
        <w:rPr>
          <w:rFonts w:ascii="Times New Roman" w:hAnsi="Times New Roman" w:cs="Times New Roman"/>
          <w:sz w:val="24"/>
          <w:szCs w:val="24"/>
        </w:rPr>
        <w:t xml:space="preserve"> </w:t>
      </w:r>
      <w:r w:rsidR="008B13C0">
        <w:rPr>
          <w:rFonts w:ascii="Times New Roman" w:hAnsi="Times New Roman" w:cs="Times New Roman"/>
          <w:sz w:val="24"/>
          <w:szCs w:val="24"/>
        </w:rPr>
        <w:tab/>
      </w:r>
      <w:r w:rsidR="00ED2FCA" w:rsidRPr="008B13C0">
        <w:rPr>
          <w:rFonts w:ascii="Times New Roman" w:hAnsi="Times New Roman" w:cs="Times New Roman"/>
          <w:sz w:val="24"/>
          <w:szCs w:val="24"/>
        </w:rPr>
        <w:t xml:space="preserve">Plaintiff issued </w:t>
      </w:r>
      <w:r w:rsidR="00967CEA">
        <w:rPr>
          <w:rFonts w:ascii="Times New Roman" w:hAnsi="Times New Roman" w:cs="Times New Roman"/>
          <w:sz w:val="24"/>
          <w:szCs w:val="24"/>
        </w:rPr>
        <w:t>a</w:t>
      </w:r>
      <w:r w:rsidR="00ED2FCA" w:rsidRPr="008B13C0">
        <w:rPr>
          <w:rFonts w:ascii="Times New Roman" w:hAnsi="Times New Roman" w:cs="Times New Roman"/>
          <w:sz w:val="24"/>
          <w:szCs w:val="24"/>
        </w:rPr>
        <w:t xml:space="preserve"> summons</w:t>
      </w:r>
      <w:r w:rsidR="00BF256F" w:rsidRPr="008B13C0">
        <w:rPr>
          <w:rFonts w:ascii="Times New Roman" w:hAnsi="Times New Roman" w:cs="Times New Roman"/>
          <w:sz w:val="24"/>
          <w:szCs w:val="24"/>
        </w:rPr>
        <w:t xml:space="preserve"> on the 17</w:t>
      </w:r>
      <w:r w:rsidR="00BF256F" w:rsidRPr="008B13C0">
        <w:rPr>
          <w:rFonts w:ascii="Times New Roman" w:hAnsi="Times New Roman" w:cs="Times New Roman"/>
          <w:sz w:val="24"/>
          <w:szCs w:val="24"/>
          <w:vertAlign w:val="superscript"/>
        </w:rPr>
        <w:t>th</w:t>
      </w:r>
      <w:r w:rsidR="00BF256F" w:rsidRPr="008B13C0">
        <w:rPr>
          <w:rFonts w:ascii="Times New Roman" w:hAnsi="Times New Roman" w:cs="Times New Roman"/>
          <w:sz w:val="24"/>
          <w:szCs w:val="24"/>
        </w:rPr>
        <w:t xml:space="preserve"> January 2011</w:t>
      </w:r>
      <w:r w:rsidR="00A94550" w:rsidRPr="008B13C0">
        <w:rPr>
          <w:rFonts w:ascii="Times New Roman" w:hAnsi="Times New Roman" w:cs="Times New Roman"/>
          <w:sz w:val="24"/>
          <w:szCs w:val="24"/>
        </w:rPr>
        <w:t xml:space="preserve"> seeking </w:t>
      </w:r>
      <w:r w:rsidR="00573382" w:rsidRPr="008B13C0">
        <w:rPr>
          <w:rFonts w:ascii="Times New Roman" w:hAnsi="Times New Roman" w:cs="Times New Roman"/>
          <w:sz w:val="24"/>
          <w:szCs w:val="24"/>
        </w:rPr>
        <w:t>relief</w:t>
      </w:r>
      <w:r w:rsidR="00A94550" w:rsidRPr="008B13C0">
        <w:rPr>
          <w:rFonts w:ascii="Times New Roman" w:hAnsi="Times New Roman" w:cs="Times New Roman"/>
          <w:sz w:val="24"/>
          <w:szCs w:val="24"/>
        </w:rPr>
        <w:t xml:space="preserve"> in</w:t>
      </w:r>
      <w:r w:rsidR="003A6EC4" w:rsidRPr="008B13C0">
        <w:rPr>
          <w:rFonts w:ascii="Times New Roman" w:hAnsi="Times New Roman" w:cs="Times New Roman"/>
          <w:sz w:val="24"/>
          <w:szCs w:val="24"/>
        </w:rPr>
        <w:t xml:space="preserve"> the</w:t>
      </w:r>
      <w:r w:rsidR="00A94550" w:rsidRPr="008B13C0">
        <w:rPr>
          <w:rFonts w:ascii="Times New Roman" w:hAnsi="Times New Roman" w:cs="Times New Roman"/>
          <w:sz w:val="24"/>
          <w:szCs w:val="24"/>
        </w:rPr>
        <w:t xml:space="preserve"> form </w:t>
      </w:r>
      <w:r w:rsidR="00573382" w:rsidRPr="008B13C0">
        <w:rPr>
          <w:rFonts w:ascii="Times New Roman" w:hAnsi="Times New Roman" w:cs="Times New Roman"/>
          <w:sz w:val="24"/>
          <w:szCs w:val="24"/>
        </w:rPr>
        <w:t xml:space="preserve">of </w:t>
      </w:r>
      <w:r w:rsidR="00573382" w:rsidRPr="008B13C0">
        <w:rPr>
          <w:rFonts w:ascii="Times New Roman" w:hAnsi="Times New Roman" w:cs="Times New Roman"/>
          <w:i/>
          <w:iCs/>
          <w:sz w:val="24"/>
          <w:szCs w:val="24"/>
        </w:rPr>
        <w:t xml:space="preserve">rei </w:t>
      </w:r>
      <w:proofErr w:type="spellStart"/>
      <w:r w:rsidR="00573382" w:rsidRPr="008B13C0">
        <w:rPr>
          <w:rFonts w:ascii="Times New Roman" w:hAnsi="Times New Roman" w:cs="Times New Roman"/>
          <w:i/>
          <w:iCs/>
          <w:sz w:val="24"/>
          <w:szCs w:val="24"/>
        </w:rPr>
        <w:t>vindicatio</w:t>
      </w:r>
      <w:proofErr w:type="spellEnd"/>
      <w:r w:rsidR="00A94550" w:rsidRPr="008B13C0">
        <w:rPr>
          <w:rFonts w:ascii="Times New Roman" w:hAnsi="Times New Roman" w:cs="Times New Roman"/>
          <w:i/>
          <w:iCs/>
          <w:sz w:val="24"/>
          <w:szCs w:val="24"/>
        </w:rPr>
        <w:t xml:space="preserve"> </w:t>
      </w:r>
      <w:r w:rsidR="00075B23" w:rsidRPr="008B13C0">
        <w:rPr>
          <w:rFonts w:ascii="Times New Roman" w:hAnsi="Times New Roman" w:cs="Times New Roman"/>
          <w:sz w:val="24"/>
          <w:szCs w:val="24"/>
        </w:rPr>
        <w:t xml:space="preserve">to </w:t>
      </w:r>
      <w:r w:rsidR="00DB288F">
        <w:rPr>
          <w:rFonts w:ascii="Times New Roman" w:hAnsi="Times New Roman" w:cs="Times New Roman"/>
          <w:sz w:val="24"/>
          <w:szCs w:val="24"/>
        </w:rPr>
        <w:t>eject the defendant</w:t>
      </w:r>
      <w:r w:rsidRPr="008B13C0">
        <w:rPr>
          <w:rFonts w:ascii="Times New Roman" w:hAnsi="Times New Roman" w:cs="Times New Roman"/>
          <w:sz w:val="24"/>
          <w:szCs w:val="24"/>
        </w:rPr>
        <w:t xml:space="preserve"> from</w:t>
      </w:r>
      <w:r w:rsidR="00075B23" w:rsidRPr="008B13C0">
        <w:rPr>
          <w:rFonts w:ascii="Times New Roman" w:hAnsi="Times New Roman" w:cs="Times New Roman"/>
          <w:sz w:val="24"/>
          <w:szCs w:val="24"/>
        </w:rPr>
        <w:t xml:space="preserve"> </w:t>
      </w:r>
      <w:r w:rsidR="00A94550" w:rsidRPr="008B13C0">
        <w:rPr>
          <w:rFonts w:ascii="Times New Roman" w:hAnsi="Times New Roman" w:cs="Times New Roman"/>
          <w:sz w:val="24"/>
          <w:szCs w:val="24"/>
        </w:rPr>
        <w:t>its</w:t>
      </w:r>
      <w:r w:rsidR="00075B23" w:rsidRPr="008B13C0">
        <w:rPr>
          <w:rFonts w:ascii="Times New Roman" w:hAnsi="Times New Roman" w:cs="Times New Roman"/>
          <w:sz w:val="24"/>
          <w:szCs w:val="24"/>
        </w:rPr>
        <w:t xml:space="preserve"> </w:t>
      </w:r>
      <w:r w:rsidR="00A61E15" w:rsidRPr="008B13C0">
        <w:rPr>
          <w:rFonts w:ascii="Times New Roman" w:hAnsi="Times New Roman" w:cs="Times New Roman"/>
          <w:sz w:val="24"/>
          <w:szCs w:val="24"/>
        </w:rPr>
        <w:t xml:space="preserve">industrial premise described as </w:t>
      </w:r>
      <w:r w:rsidR="00404AA3" w:rsidRPr="008B13C0">
        <w:rPr>
          <w:rFonts w:ascii="Times New Roman" w:hAnsi="Times New Roman" w:cs="Times New Roman"/>
          <w:sz w:val="24"/>
          <w:szCs w:val="24"/>
        </w:rPr>
        <w:t>No.9 Welbeck Road</w:t>
      </w:r>
      <w:r w:rsidR="00967CEA">
        <w:rPr>
          <w:rFonts w:ascii="Times New Roman" w:hAnsi="Times New Roman" w:cs="Times New Roman"/>
          <w:sz w:val="24"/>
          <w:szCs w:val="24"/>
        </w:rPr>
        <w:t>,</w:t>
      </w:r>
      <w:r w:rsidR="00404AA3" w:rsidRPr="008B13C0">
        <w:rPr>
          <w:rFonts w:ascii="Times New Roman" w:hAnsi="Times New Roman" w:cs="Times New Roman"/>
          <w:sz w:val="24"/>
          <w:szCs w:val="24"/>
        </w:rPr>
        <w:t xml:space="preserve"> </w:t>
      </w:r>
      <w:proofErr w:type="spellStart"/>
      <w:r w:rsidR="00404AA3" w:rsidRPr="008B13C0">
        <w:rPr>
          <w:rFonts w:ascii="Times New Roman" w:hAnsi="Times New Roman" w:cs="Times New Roman"/>
          <w:sz w:val="24"/>
          <w:szCs w:val="24"/>
        </w:rPr>
        <w:t>Thorngrove</w:t>
      </w:r>
      <w:proofErr w:type="spellEnd"/>
      <w:r w:rsidR="00404AA3" w:rsidRPr="008B13C0">
        <w:rPr>
          <w:rFonts w:ascii="Times New Roman" w:hAnsi="Times New Roman" w:cs="Times New Roman"/>
          <w:sz w:val="24"/>
          <w:szCs w:val="24"/>
        </w:rPr>
        <w:t>, Bulawayo,</w:t>
      </w:r>
      <w:r w:rsidR="00A94550" w:rsidRPr="008B13C0">
        <w:rPr>
          <w:rFonts w:ascii="Times New Roman" w:hAnsi="Times New Roman" w:cs="Times New Roman"/>
          <w:sz w:val="24"/>
          <w:szCs w:val="24"/>
        </w:rPr>
        <w:t xml:space="preserve"> currently in the possession of </w:t>
      </w:r>
      <w:r w:rsidR="00967CEA">
        <w:rPr>
          <w:rFonts w:ascii="Times New Roman" w:hAnsi="Times New Roman" w:cs="Times New Roman"/>
          <w:sz w:val="24"/>
          <w:szCs w:val="24"/>
        </w:rPr>
        <w:t xml:space="preserve">the </w:t>
      </w:r>
      <w:r w:rsidR="00ED2FCA" w:rsidRPr="008B13C0">
        <w:rPr>
          <w:rFonts w:ascii="Times New Roman" w:hAnsi="Times New Roman" w:cs="Times New Roman"/>
          <w:sz w:val="24"/>
          <w:szCs w:val="24"/>
        </w:rPr>
        <w:t>1</w:t>
      </w:r>
      <w:r w:rsidR="00ED2FCA" w:rsidRPr="008B13C0">
        <w:rPr>
          <w:rFonts w:ascii="Times New Roman" w:hAnsi="Times New Roman" w:cs="Times New Roman"/>
          <w:sz w:val="24"/>
          <w:szCs w:val="24"/>
          <w:vertAlign w:val="superscript"/>
        </w:rPr>
        <w:t>st</w:t>
      </w:r>
      <w:r w:rsidR="00DB288F">
        <w:rPr>
          <w:rFonts w:ascii="Times New Roman" w:hAnsi="Times New Roman" w:cs="Times New Roman"/>
          <w:sz w:val="24"/>
          <w:szCs w:val="24"/>
        </w:rPr>
        <w:t xml:space="preserve"> d</w:t>
      </w:r>
      <w:r w:rsidR="00ED2FCA" w:rsidRPr="008B13C0">
        <w:rPr>
          <w:rFonts w:ascii="Times New Roman" w:hAnsi="Times New Roman" w:cs="Times New Roman"/>
          <w:sz w:val="24"/>
          <w:szCs w:val="24"/>
        </w:rPr>
        <w:t>efendant</w:t>
      </w:r>
      <w:r w:rsidR="00A94550" w:rsidRPr="008B13C0">
        <w:rPr>
          <w:rFonts w:ascii="Times New Roman" w:hAnsi="Times New Roman" w:cs="Times New Roman"/>
          <w:sz w:val="24"/>
          <w:szCs w:val="24"/>
        </w:rPr>
        <w:t xml:space="preserve">. </w:t>
      </w:r>
      <w:r w:rsidR="00404AA3" w:rsidRPr="008B13C0">
        <w:rPr>
          <w:rFonts w:ascii="Times New Roman" w:hAnsi="Times New Roman" w:cs="Times New Roman"/>
          <w:sz w:val="24"/>
          <w:szCs w:val="24"/>
        </w:rPr>
        <w:t>The</w:t>
      </w:r>
      <w:r w:rsidR="00DB288F">
        <w:rPr>
          <w:rFonts w:ascii="Times New Roman" w:hAnsi="Times New Roman" w:cs="Times New Roman"/>
          <w:sz w:val="24"/>
          <w:szCs w:val="24"/>
        </w:rPr>
        <w:t xml:space="preserve"> dispute was initially between p</w:t>
      </w:r>
      <w:r w:rsidR="00404AA3" w:rsidRPr="008B13C0">
        <w:rPr>
          <w:rFonts w:ascii="Times New Roman" w:hAnsi="Times New Roman" w:cs="Times New Roman"/>
          <w:sz w:val="24"/>
          <w:szCs w:val="24"/>
        </w:rPr>
        <w:t xml:space="preserve">laintiff and a company known as </w:t>
      </w:r>
      <w:proofErr w:type="spellStart"/>
      <w:r w:rsidR="00404AA3" w:rsidRPr="008B13C0">
        <w:rPr>
          <w:rFonts w:ascii="Times New Roman" w:hAnsi="Times New Roman" w:cs="Times New Roman"/>
          <w:sz w:val="24"/>
          <w:szCs w:val="24"/>
        </w:rPr>
        <w:t>Mambiro</w:t>
      </w:r>
      <w:proofErr w:type="spellEnd"/>
      <w:r w:rsidR="00404AA3" w:rsidRPr="008B13C0">
        <w:rPr>
          <w:rFonts w:ascii="Times New Roman" w:hAnsi="Times New Roman" w:cs="Times New Roman"/>
          <w:sz w:val="24"/>
          <w:szCs w:val="24"/>
        </w:rPr>
        <w:t xml:space="preserve"> Fibre and Timber Industries duly represented by the current </w:t>
      </w:r>
      <w:r w:rsidR="00ED2FCA" w:rsidRPr="008B13C0">
        <w:rPr>
          <w:rFonts w:ascii="Times New Roman" w:hAnsi="Times New Roman" w:cs="Times New Roman"/>
          <w:sz w:val="24"/>
          <w:szCs w:val="24"/>
        </w:rPr>
        <w:t>1</w:t>
      </w:r>
      <w:r w:rsidR="00ED2FCA" w:rsidRPr="008B13C0">
        <w:rPr>
          <w:rFonts w:ascii="Times New Roman" w:hAnsi="Times New Roman" w:cs="Times New Roman"/>
          <w:sz w:val="24"/>
          <w:szCs w:val="24"/>
          <w:vertAlign w:val="superscript"/>
        </w:rPr>
        <w:t>st</w:t>
      </w:r>
      <w:r w:rsidR="00DB288F">
        <w:rPr>
          <w:rFonts w:ascii="Times New Roman" w:hAnsi="Times New Roman" w:cs="Times New Roman"/>
          <w:sz w:val="24"/>
          <w:szCs w:val="24"/>
        </w:rPr>
        <w:t xml:space="preserve"> d</w:t>
      </w:r>
      <w:r w:rsidR="00ED2FCA" w:rsidRPr="008B13C0">
        <w:rPr>
          <w:rFonts w:ascii="Times New Roman" w:hAnsi="Times New Roman" w:cs="Times New Roman"/>
          <w:sz w:val="24"/>
          <w:szCs w:val="24"/>
        </w:rPr>
        <w:t>efendant</w:t>
      </w:r>
      <w:r w:rsidR="00404AA3" w:rsidRPr="008B13C0">
        <w:rPr>
          <w:rFonts w:ascii="Times New Roman" w:hAnsi="Times New Roman" w:cs="Times New Roman"/>
          <w:sz w:val="24"/>
          <w:szCs w:val="24"/>
        </w:rPr>
        <w:t>’s father</w:t>
      </w:r>
      <w:r w:rsidR="00967CEA">
        <w:rPr>
          <w:rFonts w:ascii="Times New Roman" w:hAnsi="Times New Roman" w:cs="Times New Roman"/>
          <w:sz w:val="24"/>
          <w:szCs w:val="24"/>
        </w:rPr>
        <w:t>,</w:t>
      </w:r>
      <w:r w:rsidR="00404AA3" w:rsidRPr="008B13C0">
        <w:rPr>
          <w:rFonts w:ascii="Times New Roman" w:hAnsi="Times New Roman" w:cs="Times New Roman"/>
          <w:sz w:val="24"/>
          <w:szCs w:val="24"/>
        </w:rPr>
        <w:t xml:space="preserve"> one Samuel </w:t>
      </w:r>
      <w:proofErr w:type="spellStart"/>
      <w:r w:rsidR="00404AA3" w:rsidRPr="008B13C0">
        <w:rPr>
          <w:rFonts w:ascii="Times New Roman" w:hAnsi="Times New Roman" w:cs="Times New Roman"/>
          <w:sz w:val="24"/>
          <w:szCs w:val="24"/>
        </w:rPr>
        <w:t>Mambiro</w:t>
      </w:r>
      <w:proofErr w:type="spellEnd"/>
      <w:r w:rsidR="00404AA3" w:rsidRPr="008B13C0">
        <w:rPr>
          <w:rFonts w:ascii="Times New Roman" w:hAnsi="Times New Roman" w:cs="Times New Roman"/>
          <w:sz w:val="24"/>
          <w:szCs w:val="24"/>
        </w:rPr>
        <w:t>. The</w:t>
      </w:r>
      <w:r w:rsidR="00DB288F">
        <w:rPr>
          <w:rFonts w:ascii="Times New Roman" w:hAnsi="Times New Roman" w:cs="Times New Roman"/>
          <w:sz w:val="24"/>
          <w:szCs w:val="24"/>
        </w:rPr>
        <w:t xml:space="preserve"> then d</w:t>
      </w:r>
      <w:r w:rsidR="00ED2FCA" w:rsidRPr="008B13C0">
        <w:rPr>
          <w:rFonts w:ascii="Times New Roman" w:hAnsi="Times New Roman" w:cs="Times New Roman"/>
          <w:sz w:val="24"/>
          <w:szCs w:val="24"/>
        </w:rPr>
        <w:t>efendant entered appearance to d</w:t>
      </w:r>
      <w:r w:rsidR="00A02BE6" w:rsidRPr="008B13C0">
        <w:rPr>
          <w:rFonts w:ascii="Times New Roman" w:hAnsi="Times New Roman" w:cs="Times New Roman"/>
          <w:sz w:val="24"/>
          <w:szCs w:val="24"/>
        </w:rPr>
        <w:t>efend and requested for further particulars</w:t>
      </w:r>
      <w:r w:rsidR="00A94550" w:rsidRPr="008B13C0">
        <w:rPr>
          <w:rFonts w:ascii="Times New Roman" w:hAnsi="Times New Roman" w:cs="Times New Roman"/>
          <w:sz w:val="24"/>
          <w:szCs w:val="24"/>
        </w:rPr>
        <w:t>.</w:t>
      </w:r>
      <w:r w:rsidR="00A02BE6" w:rsidRPr="008B13C0">
        <w:rPr>
          <w:rFonts w:ascii="Times New Roman" w:hAnsi="Times New Roman" w:cs="Times New Roman"/>
          <w:sz w:val="24"/>
          <w:szCs w:val="24"/>
        </w:rPr>
        <w:t xml:space="preserve"> When such </w:t>
      </w:r>
      <w:r w:rsidR="00DB288F">
        <w:rPr>
          <w:rFonts w:ascii="Times New Roman" w:hAnsi="Times New Roman" w:cs="Times New Roman"/>
          <w:sz w:val="24"/>
          <w:szCs w:val="24"/>
        </w:rPr>
        <w:t>particulars were furnished the d</w:t>
      </w:r>
      <w:r w:rsidR="00A02BE6" w:rsidRPr="008B13C0">
        <w:rPr>
          <w:rFonts w:ascii="Times New Roman" w:hAnsi="Times New Roman" w:cs="Times New Roman"/>
          <w:sz w:val="24"/>
          <w:szCs w:val="24"/>
        </w:rPr>
        <w:t>efendant filed i</w:t>
      </w:r>
      <w:r w:rsidR="00DB288F">
        <w:rPr>
          <w:rFonts w:ascii="Times New Roman" w:hAnsi="Times New Roman" w:cs="Times New Roman"/>
          <w:sz w:val="24"/>
          <w:szCs w:val="24"/>
        </w:rPr>
        <w:t>ts plea and counter claim. The d</w:t>
      </w:r>
      <w:r w:rsidR="00A02BE6" w:rsidRPr="008B13C0">
        <w:rPr>
          <w:rFonts w:ascii="Times New Roman" w:hAnsi="Times New Roman" w:cs="Times New Roman"/>
          <w:sz w:val="24"/>
          <w:szCs w:val="24"/>
        </w:rPr>
        <w:t xml:space="preserve">efendant basically </w:t>
      </w:r>
      <w:r w:rsidR="00DB288F">
        <w:rPr>
          <w:rFonts w:ascii="Times New Roman" w:hAnsi="Times New Roman" w:cs="Times New Roman"/>
          <w:sz w:val="24"/>
          <w:szCs w:val="24"/>
        </w:rPr>
        <w:t>disputed being a tenant of the p</w:t>
      </w:r>
      <w:r w:rsidR="00A02BE6" w:rsidRPr="008B13C0">
        <w:rPr>
          <w:rFonts w:ascii="Times New Roman" w:hAnsi="Times New Roman" w:cs="Times New Roman"/>
          <w:sz w:val="24"/>
          <w:szCs w:val="24"/>
        </w:rPr>
        <w:t>laintiff, but instead of one</w:t>
      </w:r>
      <w:r w:rsidR="009B4064" w:rsidRPr="008B13C0">
        <w:rPr>
          <w:rFonts w:ascii="Times New Roman" w:hAnsi="Times New Roman" w:cs="Times New Roman"/>
          <w:sz w:val="24"/>
          <w:szCs w:val="24"/>
        </w:rPr>
        <w:t xml:space="preserve"> Edwin</w:t>
      </w:r>
      <w:r w:rsidR="00A02BE6" w:rsidRPr="008B13C0">
        <w:rPr>
          <w:rFonts w:ascii="Times New Roman" w:hAnsi="Times New Roman" w:cs="Times New Roman"/>
          <w:sz w:val="24"/>
          <w:szCs w:val="24"/>
        </w:rPr>
        <w:t xml:space="preserve"> Eric </w:t>
      </w:r>
      <w:proofErr w:type="spellStart"/>
      <w:r w:rsidR="00A02BE6" w:rsidRPr="008B13C0">
        <w:rPr>
          <w:rFonts w:ascii="Times New Roman" w:hAnsi="Times New Roman" w:cs="Times New Roman"/>
          <w:sz w:val="24"/>
          <w:szCs w:val="24"/>
        </w:rPr>
        <w:t>Schwegmann</w:t>
      </w:r>
      <w:proofErr w:type="spellEnd"/>
      <w:r w:rsidR="00A02BE6" w:rsidRPr="008B13C0">
        <w:rPr>
          <w:rFonts w:ascii="Times New Roman" w:hAnsi="Times New Roman" w:cs="Times New Roman"/>
          <w:sz w:val="24"/>
          <w:szCs w:val="24"/>
        </w:rPr>
        <w:t xml:space="preserve"> and later an entity known as </w:t>
      </w:r>
      <w:r w:rsidR="00DB288F">
        <w:rPr>
          <w:rFonts w:ascii="Times New Roman" w:hAnsi="Times New Roman" w:cs="Times New Roman"/>
          <w:sz w:val="24"/>
          <w:szCs w:val="24"/>
        </w:rPr>
        <w:t>t</w:t>
      </w:r>
      <w:r w:rsidR="00A02BE6" w:rsidRPr="008B13C0">
        <w:rPr>
          <w:rFonts w:ascii="Times New Roman" w:hAnsi="Times New Roman" w:cs="Times New Roman"/>
          <w:sz w:val="24"/>
          <w:szCs w:val="24"/>
        </w:rPr>
        <w:t>he</w:t>
      </w:r>
      <w:r w:rsidR="00DB288F">
        <w:rPr>
          <w:rFonts w:ascii="Times New Roman" w:hAnsi="Times New Roman" w:cs="Times New Roman"/>
          <w:sz w:val="24"/>
          <w:szCs w:val="24"/>
        </w:rPr>
        <w:t xml:space="preserve"> </w:t>
      </w:r>
      <w:proofErr w:type="spellStart"/>
      <w:r w:rsidR="00DB288F">
        <w:rPr>
          <w:rFonts w:ascii="Times New Roman" w:hAnsi="Times New Roman" w:cs="Times New Roman"/>
          <w:sz w:val="24"/>
          <w:szCs w:val="24"/>
        </w:rPr>
        <w:t>Schwegmann</w:t>
      </w:r>
      <w:proofErr w:type="spellEnd"/>
      <w:r w:rsidR="00DB288F">
        <w:rPr>
          <w:rFonts w:ascii="Times New Roman" w:hAnsi="Times New Roman" w:cs="Times New Roman"/>
          <w:sz w:val="24"/>
          <w:szCs w:val="24"/>
        </w:rPr>
        <w:t xml:space="preserve"> Family Trust.  The d</w:t>
      </w:r>
      <w:r w:rsidR="00A02BE6" w:rsidRPr="008B13C0">
        <w:rPr>
          <w:rFonts w:ascii="Times New Roman" w:hAnsi="Times New Roman" w:cs="Times New Roman"/>
          <w:sz w:val="24"/>
          <w:szCs w:val="24"/>
        </w:rPr>
        <w:t xml:space="preserve">efendant claimed to be a statutory tenant who had paid all its rentals up to date and thus entitled </w:t>
      </w:r>
      <w:r w:rsidR="00DB288F">
        <w:rPr>
          <w:rFonts w:ascii="Times New Roman" w:hAnsi="Times New Roman" w:cs="Times New Roman"/>
          <w:sz w:val="24"/>
          <w:szCs w:val="24"/>
        </w:rPr>
        <w:t>to a three months’ notice. The d</w:t>
      </w:r>
      <w:r w:rsidR="00A02BE6" w:rsidRPr="008B13C0">
        <w:rPr>
          <w:rFonts w:ascii="Times New Roman" w:hAnsi="Times New Roman" w:cs="Times New Roman"/>
          <w:sz w:val="24"/>
          <w:szCs w:val="24"/>
        </w:rPr>
        <w:t xml:space="preserve">efendant </w:t>
      </w:r>
      <w:r w:rsidR="00F17CFA" w:rsidRPr="008B13C0">
        <w:rPr>
          <w:rFonts w:ascii="Times New Roman" w:hAnsi="Times New Roman" w:cs="Times New Roman"/>
          <w:sz w:val="24"/>
          <w:szCs w:val="24"/>
        </w:rPr>
        <w:t>averred</w:t>
      </w:r>
      <w:r w:rsidR="00A02BE6" w:rsidRPr="008B13C0">
        <w:rPr>
          <w:rFonts w:ascii="Times New Roman" w:hAnsi="Times New Roman" w:cs="Times New Roman"/>
          <w:sz w:val="24"/>
          <w:szCs w:val="24"/>
        </w:rPr>
        <w:t xml:space="preserve"> that the notice given to it was insufficient and d</w:t>
      </w:r>
      <w:r w:rsidR="00DB288F">
        <w:rPr>
          <w:rFonts w:ascii="Times New Roman" w:hAnsi="Times New Roman" w:cs="Times New Roman"/>
          <w:sz w:val="24"/>
          <w:szCs w:val="24"/>
        </w:rPr>
        <w:t>isputed that the p</w:t>
      </w:r>
      <w:r w:rsidR="00A02BE6" w:rsidRPr="008B13C0">
        <w:rPr>
          <w:rFonts w:ascii="Times New Roman" w:hAnsi="Times New Roman" w:cs="Times New Roman"/>
          <w:sz w:val="24"/>
          <w:szCs w:val="24"/>
        </w:rPr>
        <w:t>laintiff wanted the premises for its own use. It simultaneously filed a counter claim</w:t>
      </w:r>
      <w:r w:rsidR="00F17CFA" w:rsidRPr="008B13C0">
        <w:rPr>
          <w:rFonts w:ascii="Times New Roman" w:hAnsi="Times New Roman" w:cs="Times New Roman"/>
          <w:sz w:val="24"/>
          <w:szCs w:val="24"/>
        </w:rPr>
        <w:t xml:space="preserve"> joining in </w:t>
      </w:r>
      <w:r w:rsidR="00DB288F">
        <w:rPr>
          <w:rFonts w:ascii="Times New Roman" w:hAnsi="Times New Roman" w:cs="Times New Roman"/>
          <w:sz w:val="24"/>
          <w:szCs w:val="24"/>
        </w:rPr>
        <w:t>t</w:t>
      </w:r>
      <w:r w:rsidR="00F17CFA" w:rsidRPr="008B13C0">
        <w:rPr>
          <w:rFonts w:ascii="Times New Roman" w:hAnsi="Times New Roman" w:cs="Times New Roman"/>
          <w:sz w:val="24"/>
          <w:szCs w:val="24"/>
        </w:rPr>
        <w:t xml:space="preserve">he </w:t>
      </w:r>
      <w:proofErr w:type="spellStart"/>
      <w:r w:rsidR="00F17CFA" w:rsidRPr="008B13C0">
        <w:rPr>
          <w:rFonts w:ascii="Times New Roman" w:hAnsi="Times New Roman" w:cs="Times New Roman"/>
          <w:sz w:val="24"/>
          <w:szCs w:val="24"/>
        </w:rPr>
        <w:t>Schwegmann</w:t>
      </w:r>
      <w:proofErr w:type="spellEnd"/>
      <w:r w:rsidR="00F17CFA" w:rsidRPr="008B13C0">
        <w:rPr>
          <w:rFonts w:ascii="Times New Roman" w:hAnsi="Times New Roman" w:cs="Times New Roman"/>
          <w:sz w:val="24"/>
          <w:szCs w:val="24"/>
        </w:rPr>
        <w:t xml:space="preserve"> Family Trust.</w:t>
      </w:r>
      <w:r w:rsidR="00A02BE6" w:rsidRPr="008B13C0">
        <w:rPr>
          <w:rFonts w:ascii="Times New Roman" w:hAnsi="Times New Roman" w:cs="Times New Roman"/>
          <w:sz w:val="24"/>
          <w:szCs w:val="24"/>
        </w:rPr>
        <w:t xml:space="preserve"> </w:t>
      </w:r>
      <w:r w:rsidR="00F17CFA" w:rsidRPr="008B13C0">
        <w:rPr>
          <w:rFonts w:ascii="Times New Roman" w:hAnsi="Times New Roman" w:cs="Times New Roman"/>
          <w:sz w:val="24"/>
          <w:szCs w:val="24"/>
        </w:rPr>
        <w:t xml:space="preserve">It </w:t>
      </w:r>
      <w:r w:rsidR="00A02BE6" w:rsidRPr="008B13C0">
        <w:rPr>
          <w:rFonts w:ascii="Times New Roman" w:hAnsi="Times New Roman" w:cs="Times New Roman"/>
          <w:sz w:val="24"/>
          <w:szCs w:val="24"/>
        </w:rPr>
        <w:t>claim</w:t>
      </w:r>
      <w:r w:rsidR="00F17CFA" w:rsidRPr="008B13C0">
        <w:rPr>
          <w:rFonts w:ascii="Times New Roman" w:hAnsi="Times New Roman" w:cs="Times New Roman"/>
          <w:sz w:val="24"/>
          <w:szCs w:val="24"/>
        </w:rPr>
        <w:t>ed</w:t>
      </w:r>
      <w:r w:rsidR="00A02BE6" w:rsidRPr="008B13C0">
        <w:rPr>
          <w:rFonts w:ascii="Times New Roman" w:hAnsi="Times New Roman" w:cs="Times New Roman"/>
          <w:sz w:val="24"/>
          <w:szCs w:val="24"/>
        </w:rPr>
        <w:t xml:space="preserve"> </w:t>
      </w:r>
      <w:r w:rsidR="00F17CFA" w:rsidRPr="008B13C0">
        <w:rPr>
          <w:rFonts w:ascii="Times New Roman" w:hAnsi="Times New Roman" w:cs="Times New Roman"/>
          <w:sz w:val="24"/>
          <w:szCs w:val="24"/>
        </w:rPr>
        <w:t>a</w:t>
      </w:r>
      <w:r w:rsidR="00A02BE6" w:rsidRPr="008B13C0">
        <w:rPr>
          <w:rFonts w:ascii="Times New Roman" w:hAnsi="Times New Roman" w:cs="Times New Roman"/>
          <w:sz w:val="24"/>
          <w:szCs w:val="24"/>
        </w:rPr>
        <w:t xml:space="preserve"> right of first refusal as given</w:t>
      </w:r>
      <w:r w:rsidR="00F17CFA" w:rsidRPr="008B13C0">
        <w:rPr>
          <w:rFonts w:ascii="Times New Roman" w:hAnsi="Times New Roman" w:cs="Times New Roman"/>
          <w:sz w:val="24"/>
          <w:szCs w:val="24"/>
        </w:rPr>
        <w:t xml:space="preserve"> to it</w:t>
      </w:r>
      <w:r w:rsidR="00A02BE6" w:rsidRPr="008B13C0">
        <w:rPr>
          <w:rFonts w:ascii="Times New Roman" w:hAnsi="Times New Roman" w:cs="Times New Roman"/>
          <w:sz w:val="24"/>
          <w:szCs w:val="24"/>
        </w:rPr>
        <w:t xml:space="preserve"> by</w:t>
      </w:r>
      <w:r w:rsidR="009B4064" w:rsidRPr="008B13C0">
        <w:rPr>
          <w:rFonts w:ascii="Times New Roman" w:hAnsi="Times New Roman" w:cs="Times New Roman"/>
          <w:sz w:val="24"/>
          <w:szCs w:val="24"/>
        </w:rPr>
        <w:t xml:space="preserve"> Edwin</w:t>
      </w:r>
      <w:r w:rsidR="00DB288F">
        <w:rPr>
          <w:rFonts w:ascii="Times New Roman" w:hAnsi="Times New Roman" w:cs="Times New Roman"/>
          <w:sz w:val="24"/>
          <w:szCs w:val="24"/>
        </w:rPr>
        <w:t xml:space="preserve"> Eric </w:t>
      </w:r>
      <w:proofErr w:type="spellStart"/>
      <w:r w:rsidR="00DB288F">
        <w:rPr>
          <w:rFonts w:ascii="Times New Roman" w:hAnsi="Times New Roman" w:cs="Times New Roman"/>
          <w:sz w:val="24"/>
          <w:szCs w:val="24"/>
        </w:rPr>
        <w:t>Schwegmann</w:t>
      </w:r>
      <w:proofErr w:type="spellEnd"/>
      <w:r w:rsidR="00DB288F">
        <w:rPr>
          <w:rFonts w:ascii="Times New Roman" w:hAnsi="Times New Roman" w:cs="Times New Roman"/>
          <w:sz w:val="24"/>
          <w:szCs w:val="24"/>
        </w:rPr>
        <w:t xml:space="preserve"> and lat</w:t>
      </w:r>
      <w:r w:rsidR="00A02BE6" w:rsidRPr="008B13C0">
        <w:rPr>
          <w:rFonts w:ascii="Times New Roman" w:hAnsi="Times New Roman" w:cs="Times New Roman"/>
          <w:sz w:val="24"/>
          <w:szCs w:val="24"/>
        </w:rPr>
        <w:t xml:space="preserve">er orally by </w:t>
      </w:r>
      <w:r w:rsidR="00DB288F">
        <w:rPr>
          <w:rFonts w:ascii="Times New Roman" w:hAnsi="Times New Roman" w:cs="Times New Roman"/>
          <w:sz w:val="24"/>
          <w:szCs w:val="24"/>
        </w:rPr>
        <w:t>t</w:t>
      </w:r>
      <w:r w:rsidR="00A02BE6" w:rsidRPr="008B13C0">
        <w:rPr>
          <w:rFonts w:ascii="Times New Roman" w:hAnsi="Times New Roman" w:cs="Times New Roman"/>
          <w:sz w:val="24"/>
          <w:szCs w:val="24"/>
        </w:rPr>
        <w:t xml:space="preserve">he </w:t>
      </w:r>
      <w:proofErr w:type="spellStart"/>
      <w:r w:rsidR="00A02BE6" w:rsidRPr="008B13C0">
        <w:rPr>
          <w:rFonts w:ascii="Times New Roman" w:hAnsi="Times New Roman" w:cs="Times New Roman"/>
          <w:sz w:val="24"/>
          <w:szCs w:val="24"/>
        </w:rPr>
        <w:t>Schwegmann</w:t>
      </w:r>
      <w:proofErr w:type="spellEnd"/>
      <w:r w:rsidR="00A02BE6" w:rsidRPr="008B13C0">
        <w:rPr>
          <w:rFonts w:ascii="Times New Roman" w:hAnsi="Times New Roman" w:cs="Times New Roman"/>
          <w:sz w:val="24"/>
          <w:szCs w:val="24"/>
        </w:rPr>
        <w:t xml:space="preserve"> Family Trust</w:t>
      </w:r>
      <w:r w:rsidR="00967CEA">
        <w:rPr>
          <w:rFonts w:ascii="Times New Roman" w:hAnsi="Times New Roman" w:cs="Times New Roman"/>
          <w:sz w:val="24"/>
          <w:szCs w:val="24"/>
        </w:rPr>
        <w:t>,</w:t>
      </w:r>
      <w:r w:rsidR="00A02BE6" w:rsidRPr="008B13C0">
        <w:rPr>
          <w:rFonts w:ascii="Times New Roman" w:hAnsi="Times New Roman" w:cs="Times New Roman"/>
          <w:sz w:val="24"/>
          <w:szCs w:val="24"/>
        </w:rPr>
        <w:t xml:space="preserve"> still bei</w:t>
      </w:r>
      <w:r w:rsidR="00F17CFA" w:rsidRPr="008B13C0">
        <w:rPr>
          <w:rFonts w:ascii="Times New Roman" w:hAnsi="Times New Roman" w:cs="Times New Roman"/>
          <w:sz w:val="24"/>
          <w:szCs w:val="24"/>
        </w:rPr>
        <w:t>n</w:t>
      </w:r>
      <w:r w:rsidR="00A02BE6" w:rsidRPr="008B13C0">
        <w:rPr>
          <w:rFonts w:ascii="Times New Roman" w:hAnsi="Times New Roman" w:cs="Times New Roman"/>
          <w:sz w:val="24"/>
          <w:szCs w:val="24"/>
        </w:rPr>
        <w:t>g represented by</w:t>
      </w:r>
      <w:r w:rsidR="009B4064" w:rsidRPr="008B13C0">
        <w:rPr>
          <w:rFonts w:ascii="Times New Roman" w:hAnsi="Times New Roman" w:cs="Times New Roman"/>
          <w:sz w:val="24"/>
          <w:szCs w:val="24"/>
        </w:rPr>
        <w:t xml:space="preserve"> Edwin</w:t>
      </w:r>
      <w:r w:rsidR="00A02BE6" w:rsidRPr="008B13C0">
        <w:rPr>
          <w:rFonts w:ascii="Times New Roman" w:hAnsi="Times New Roman" w:cs="Times New Roman"/>
          <w:sz w:val="24"/>
          <w:szCs w:val="24"/>
        </w:rPr>
        <w:t xml:space="preserve"> Eric </w:t>
      </w:r>
      <w:proofErr w:type="spellStart"/>
      <w:r w:rsidR="00A02BE6" w:rsidRPr="008B13C0">
        <w:rPr>
          <w:rFonts w:ascii="Times New Roman" w:hAnsi="Times New Roman" w:cs="Times New Roman"/>
          <w:sz w:val="24"/>
          <w:szCs w:val="24"/>
        </w:rPr>
        <w:t>Schwegmann</w:t>
      </w:r>
      <w:proofErr w:type="spellEnd"/>
      <w:r w:rsidR="00A02BE6" w:rsidRPr="008B13C0">
        <w:rPr>
          <w:rFonts w:ascii="Times New Roman" w:hAnsi="Times New Roman" w:cs="Times New Roman"/>
          <w:sz w:val="24"/>
          <w:szCs w:val="24"/>
        </w:rPr>
        <w:t>.</w:t>
      </w:r>
      <w:r w:rsidR="00A94550" w:rsidRPr="008B13C0">
        <w:rPr>
          <w:rFonts w:ascii="Times New Roman" w:hAnsi="Times New Roman" w:cs="Times New Roman"/>
          <w:sz w:val="24"/>
          <w:szCs w:val="24"/>
        </w:rPr>
        <w:t xml:space="preserve"> </w:t>
      </w:r>
    </w:p>
    <w:p w14:paraId="6F7C69B3" w14:textId="5358AF8B" w:rsidR="00D26C56" w:rsidRPr="008B13C0" w:rsidRDefault="00404AA3"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lastRenderedPageBreak/>
        <w:t xml:space="preserve">As the dispute dragged on </w:t>
      </w:r>
      <w:proofErr w:type="spellStart"/>
      <w:r w:rsidRPr="008B13C0">
        <w:rPr>
          <w:rFonts w:ascii="Times New Roman" w:hAnsi="Times New Roman" w:cs="Times New Roman"/>
          <w:sz w:val="24"/>
          <w:szCs w:val="24"/>
        </w:rPr>
        <w:t>Mambiro</w:t>
      </w:r>
      <w:proofErr w:type="spellEnd"/>
      <w:r w:rsidRPr="008B13C0">
        <w:rPr>
          <w:rFonts w:ascii="Times New Roman" w:hAnsi="Times New Roman" w:cs="Times New Roman"/>
          <w:sz w:val="24"/>
          <w:szCs w:val="24"/>
        </w:rPr>
        <w:t xml:space="preserve"> Senior passed on. He was duly substituted with the current </w:t>
      </w:r>
      <w:r w:rsidR="00DB288F">
        <w:rPr>
          <w:rFonts w:ascii="Times New Roman" w:hAnsi="Times New Roman" w:cs="Times New Roman"/>
          <w:sz w:val="24"/>
          <w:szCs w:val="24"/>
        </w:rPr>
        <w:t>d</w:t>
      </w:r>
      <w:r w:rsidR="00F17CFA" w:rsidRPr="008B13C0">
        <w:rPr>
          <w:rFonts w:ascii="Times New Roman" w:hAnsi="Times New Roman" w:cs="Times New Roman"/>
          <w:sz w:val="24"/>
          <w:szCs w:val="24"/>
        </w:rPr>
        <w:t>efendant</w:t>
      </w:r>
      <w:r w:rsidRPr="008B13C0">
        <w:rPr>
          <w:rFonts w:ascii="Times New Roman" w:hAnsi="Times New Roman" w:cs="Times New Roman"/>
          <w:sz w:val="24"/>
          <w:szCs w:val="24"/>
        </w:rPr>
        <w:t xml:space="preserve"> in his official capacity as the executor to </w:t>
      </w:r>
      <w:proofErr w:type="spellStart"/>
      <w:r w:rsidR="00F17CFA" w:rsidRPr="008B13C0">
        <w:rPr>
          <w:rFonts w:ascii="Times New Roman" w:hAnsi="Times New Roman" w:cs="Times New Roman"/>
          <w:sz w:val="24"/>
          <w:szCs w:val="24"/>
        </w:rPr>
        <w:t>Mambiro</w:t>
      </w:r>
      <w:proofErr w:type="spellEnd"/>
      <w:r w:rsidR="00F17CFA" w:rsidRPr="008B13C0">
        <w:rPr>
          <w:rFonts w:ascii="Times New Roman" w:hAnsi="Times New Roman" w:cs="Times New Roman"/>
          <w:sz w:val="24"/>
          <w:szCs w:val="24"/>
        </w:rPr>
        <w:t xml:space="preserve"> senior’s</w:t>
      </w:r>
      <w:r w:rsidRPr="008B13C0">
        <w:rPr>
          <w:rFonts w:ascii="Times New Roman" w:hAnsi="Times New Roman" w:cs="Times New Roman"/>
          <w:sz w:val="24"/>
          <w:szCs w:val="24"/>
        </w:rPr>
        <w:t xml:space="preserve"> estate.</w:t>
      </w:r>
      <w:r w:rsidR="00DB288F">
        <w:rPr>
          <w:rFonts w:ascii="Times New Roman" w:hAnsi="Times New Roman" w:cs="Times New Roman"/>
          <w:sz w:val="24"/>
          <w:szCs w:val="24"/>
        </w:rPr>
        <w:t xml:space="preserve"> At some point p</w:t>
      </w:r>
      <w:r w:rsidR="00F17CFA" w:rsidRPr="008B13C0">
        <w:rPr>
          <w:rFonts w:ascii="Times New Roman" w:hAnsi="Times New Roman" w:cs="Times New Roman"/>
          <w:sz w:val="24"/>
          <w:szCs w:val="24"/>
        </w:rPr>
        <w:t>laintiff through its counsel made overtures towards settlement. P</w:t>
      </w:r>
      <w:r w:rsidR="00DB288F">
        <w:rPr>
          <w:rFonts w:ascii="Times New Roman" w:hAnsi="Times New Roman" w:cs="Times New Roman"/>
          <w:sz w:val="24"/>
          <w:szCs w:val="24"/>
        </w:rPr>
        <w:t>laintiff specifically gave the d</w:t>
      </w:r>
      <w:r w:rsidR="00F17CFA" w:rsidRPr="008B13C0">
        <w:rPr>
          <w:rFonts w:ascii="Times New Roman" w:hAnsi="Times New Roman" w:cs="Times New Roman"/>
          <w:sz w:val="24"/>
          <w:szCs w:val="24"/>
        </w:rPr>
        <w:t xml:space="preserve">efendant the right of first refusal as claimed by </w:t>
      </w:r>
      <w:r w:rsidR="009B4064" w:rsidRPr="008B13C0">
        <w:rPr>
          <w:rFonts w:ascii="Times New Roman" w:hAnsi="Times New Roman" w:cs="Times New Roman"/>
          <w:sz w:val="24"/>
          <w:szCs w:val="24"/>
        </w:rPr>
        <w:t>it</w:t>
      </w:r>
      <w:r w:rsidR="00DB288F">
        <w:rPr>
          <w:rFonts w:ascii="Times New Roman" w:hAnsi="Times New Roman" w:cs="Times New Roman"/>
          <w:sz w:val="24"/>
          <w:szCs w:val="24"/>
        </w:rPr>
        <w:t xml:space="preserve"> in the counter claim. The d</w:t>
      </w:r>
      <w:r w:rsidR="00F17CFA" w:rsidRPr="008B13C0">
        <w:rPr>
          <w:rFonts w:ascii="Times New Roman" w:hAnsi="Times New Roman" w:cs="Times New Roman"/>
          <w:sz w:val="24"/>
          <w:szCs w:val="24"/>
        </w:rPr>
        <w:t>efendant rebuffed those</w:t>
      </w:r>
      <w:r w:rsidR="00DB288F">
        <w:rPr>
          <w:rFonts w:ascii="Times New Roman" w:hAnsi="Times New Roman" w:cs="Times New Roman"/>
          <w:sz w:val="24"/>
          <w:szCs w:val="24"/>
        </w:rPr>
        <w:t xml:space="preserve"> overtures</w:t>
      </w:r>
      <w:r w:rsidR="00967CEA">
        <w:rPr>
          <w:rFonts w:ascii="Times New Roman" w:hAnsi="Times New Roman" w:cs="Times New Roman"/>
          <w:sz w:val="24"/>
          <w:szCs w:val="24"/>
        </w:rPr>
        <w:t>,</w:t>
      </w:r>
      <w:r w:rsidR="00DB288F">
        <w:rPr>
          <w:rFonts w:ascii="Times New Roman" w:hAnsi="Times New Roman" w:cs="Times New Roman"/>
          <w:sz w:val="24"/>
          <w:szCs w:val="24"/>
        </w:rPr>
        <w:t xml:space="preserve"> contending that the p</w:t>
      </w:r>
      <w:r w:rsidR="00F17CFA" w:rsidRPr="008B13C0">
        <w:rPr>
          <w:rFonts w:ascii="Times New Roman" w:hAnsi="Times New Roman" w:cs="Times New Roman"/>
          <w:sz w:val="24"/>
          <w:szCs w:val="24"/>
        </w:rPr>
        <w:t xml:space="preserve">laintiff </w:t>
      </w:r>
      <w:r w:rsidR="00D26C56" w:rsidRPr="008B13C0">
        <w:rPr>
          <w:rFonts w:ascii="Times New Roman" w:hAnsi="Times New Roman" w:cs="Times New Roman"/>
          <w:sz w:val="24"/>
          <w:szCs w:val="24"/>
        </w:rPr>
        <w:t>cannot</w:t>
      </w:r>
      <w:r w:rsidR="00F17CFA" w:rsidRPr="008B13C0">
        <w:rPr>
          <w:rFonts w:ascii="Times New Roman" w:hAnsi="Times New Roman" w:cs="Times New Roman"/>
          <w:sz w:val="24"/>
          <w:szCs w:val="24"/>
        </w:rPr>
        <w:t xml:space="preserve"> make such </w:t>
      </w:r>
      <w:r w:rsidR="00967CEA">
        <w:rPr>
          <w:rFonts w:ascii="Times New Roman" w:hAnsi="Times New Roman" w:cs="Times New Roman"/>
          <w:sz w:val="24"/>
          <w:szCs w:val="24"/>
        </w:rPr>
        <w:t xml:space="preserve">an </w:t>
      </w:r>
      <w:r w:rsidR="00F17CFA" w:rsidRPr="008B13C0">
        <w:rPr>
          <w:rFonts w:ascii="Times New Roman" w:hAnsi="Times New Roman" w:cs="Times New Roman"/>
          <w:sz w:val="24"/>
          <w:szCs w:val="24"/>
        </w:rPr>
        <w:t xml:space="preserve">offer as its acquisition of title is hotly contested. It was argued that the correct entity to give the offer was </w:t>
      </w:r>
      <w:r w:rsidR="00085390" w:rsidRPr="008B13C0">
        <w:rPr>
          <w:rFonts w:ascii="Times New Roman" w:hAnsi="Times New Roman" w:cs="Times New Roman"/>
          <w:sz w:val="24"/>
          <w:szCs w:val="24"/>
        </w:rPr>
        <w:t>T</w:t>
      </w:r>
      <w:r w:rsidR="00F17CFA" w:rsidRPr="008B13C0">
        <w:rPr>
          <w:rFonts w:ascii="Times New Roman" w:hAnsi="Times New Roman" w:cs="Times New Roman"/>
          <w:sz w:val="24"/>
          <w:szCs w:val="24"/>
        </w:rPr>
        <w:t xml:space="preserve">he </w:t>
      </w:r>
      <w:proofErr w:type="spellStart"/>
      <w:r w:rsidR="00F17CFA" w:rsidRPr="008B13C0">
        <w:rPr>
          <w:rFonts w:ascii="Times New Roman" w:hAnsi="Times New Roman" w:cs="Times New Roman"/>
          <w:sz w:val="24"/>
          <w:szCs w:val="24"/>
        </w:rPr>
        <w:t>Sch</w:t>
      </w:r>
      <w:r w:rsidR="00B10050" w:rsidRPr="008B13C0">
        <w:rPr>
          <w:rFonts w:ascii="Times New Roman" w:hAnsi="Times New Roman" w:cs="Times New Roman"/>
          <w:sz w:val="24"/>
          <w:szCs w:val="24"/>
        </w:rPr>
        <w:t>wegmann</w:t>
      </w:r>
      <w:proofErr w:type="spellEnd"/>
      <w:r w:rsidR="00B10050" w:rsidRPr="008B13C0">
        <w:rPr>
          <w:rFonts w:ascii="Times New Roman" w:hAnsi="Times New Roman" w:cs="Times New Roman"/>
          <w:sz w:val="24"/>
          <w:szCs w:val="24"/>
        </w:rPr>
        <w:t xml:space="preserve"> Family Trust.</w:t>
      </w:r>
      <w:r w:rsidR="00F17CFA" w:rsidRPr="008B13C0">
        <w:rPr>
          <w:rFonts w:ascii="Times New Roman" w:hAnsi="Times New Roman" w:cs="Times New Roman"/>
          <w:sz w:val="24"/>
          <w:szCs w:val="24"/>
        </w:rPr>
        <w:t xml:space="preserve"> </w:t>
      </w:r>
      <w:r w:rsidR="00B10050" w:rsidRPr="008B13C0">
        <w:rPr>
          <w:rFonts w:ascii="Times New Roman" w:hAnsi="Times New Roman" w:cs="Times New Roman"/>
          <w:sz w:val="24"/>
          <w:szCs w:val="24"/>
        </w:rPr>
        <w:t xml:space="preserve"> Such was not possible as the Trust no longer held </w:t>
      </w:r>
      <w:r w:rsidR="00967CEA">
        <w:rPr>
          <w:rFonts w:ascii="Times New Roman" w:hAnsi="Times New Roman" w:cs="Times New Roman"/>
          <w:sz w:val="24"/>
          <w:szCs w:val="24"/>
        </w:rPr>
        <w:t>title</w:t>
      </w:r>
      <w:r w:rsidR="00B10050" w:rsidRPr="008B13C0">
        <w:rPr>
          <w:rFonts w:ascii="Times New Roman" w:hAnsi="Times New Roman" w:cs="Times New Roman"/>
          <w:sz w:val="24"/>
          <w:szCs w:val="24"/>
        </w:rPr>
        <w:t xml:space="preserve"> over the property. Through corresponde</w:t>
      </w:r>
      <w:r w:rsidR="00DB288F">
        <w:rPr>
          <w:rFonts w:ascii="Times New Roman" w:hAnsi="Times New Roman" w:cs="Times New Roman"/>
          <w:sz w:val="24"/>
          <w:szCs w:val="24"/>
        </w:rPr>
        <w:t>nce exchanged, counsel for the d</w:t>
      </w:r>
      <w:r w:rsidR="00B10050" w:rsidRPr="008B13C0">
        <w:rPr>
          <w:rFonts w:ascii="Times New Roman" w:hAnsi="Times New Roman" w:cs="Times New Roman"/>
          <w:sz w:val="24"/>
          <w:szCs w:val="24"/>
        </w:rPr>
        <w:t>efendant argued that the co</w:t>
      </w:r>
      <w:r w:rsidR="00DB288F">
        <w:rPr>
          <w:rFonts w:ascii="Times New Roman" w:hAnsi="Times New Roman" w:cs="Times New Roman"/>
          <w:sz w:val="24"/>
          <w:szCs w:val="24"/>
        </w:rPr>
        <w:t xml:space="preserve">rrect way forward would be for </w:t>
      </w:r>
      <w:r w:rsidR="00967CEA">
        <w:rPr>
          <w:rFonts w:ascii="Times New Roman" w:hAnsi="Times New Roman" w:cs="Times New Roman"/>
          <w:sz w:val="24"/>
          <w:szCs w:val="24"/>
        </w:rPr>
        <w:t xml:space="preserve">the </w:t>
      </w:r>
      <w:r w:rsidR="00DB288F">
        <w:rPr>
          <w:rFonts w:ascii="Times New Roman" w:hAnsi="Times New Roman" w:cs="Times New Roman"/>
          <w:sz w:val="24"/>
          <w:szCs w:val="24"/>
        </w:rPr>
        <w:t>plaintiff to relinquish ti</w:t>
      </w:r>
      <w:r w:rsidR="00B10050" w:rsidRPr="008B13C0">
        <w:rPr>
          <w:rFonts w:ascii="Times New Roman" w:hAnsi="Times New Roman" w:cs="Times New Roman"/>
          <w:sz w:val="24"/>
          <w:szCs w:val="24"/>
        </w:rPr>
        <w:t xml:space="preserve">tle </w:t>
      </w:r>
      <w:r w:rsidR="00967CEA">
        <w:rPr>
          <w:rFonts w:ascii="Times New Roman" w:hAnsi="Times New Roman" w:cs="Times New Roman"/>
          <w:sz w:val="24"/>
          <w:szCs w:val="24"/>
        </w:rPr>
        <w:t>to</w:t>
      </w:r>
      <w:r w:rsidR="00B10050" w:rsidRPr="008B13C0">
        <w:rPr>
          <w:rFonts w:ascii="Times New Roman" w:hAnsi="Times New Roman" w:cs="Times New Roman"/>
          <w:sz w:val="24"/>
          <w:szCs w:val="24"/>
        </w:rPr>
        <w:t xml:space="preserve"> </w:t>
      </w:r>
      <w:r w:rsidR="00085390" w:rsidRPr="008B13C0">
        <w:rPr>
          <w:rFonts w:ascii="Times New Roman" w:hAnsi="Times New Roman" w:cs="Times New Roman"/>
          <w:sz w:val="24"/>
          <w:szCs w:val="24"/>
        </w:rPr>
        <w:t>T</w:t>
      </w:r>
      <w:r w:rsidR="00B10050" w:rsidRPr="008B13C0">
        <w:rPr>
          <w:rFonts w:ascii="Times New Roman" w:hAnsi="Times New Roman" w:cs="Times New Roman"/>
          <w:sz w:val="24"/>
          <w:szCs w:val="24"/>
        </w:rPr>
        <w:t xml:space="preserve">he </w:t>
      </w:r>
      <w:proofErr w:type="spellStart"/>
      <w:r w:rsidR="00B10050" w:rsidRPr="008B13C0">
        <w:rPr>
          <w:rFonts w:ascii="Times New Roman" w:hAnsi="Times New Roman" w:cs="Times New Roman"/>
          <w:sz w:val="24"/>
          <w:szCs w:val="24"/>
        </w:rPr>
        <w:t>Schwegmann</w:t>
      </w:r>
      <w:proofErr w:type="spellEnd"/>
      <w:r w:rsidR="00B10050" w:rsidRPr="008B13C0">
        <w:rPr>
          <w:rFonts w:ascii="Times New Roman" w:hAnsi="Times New Roman" w:cs="Times New Roman"/>
          <w:sz w:val="24"/>
          <w:szCs w:val="24"/>
        </w:rPr>
        <w:t xml:space="preserve"> Family</w:t>
      </w:r>
      <w:r w:rsidR="00085390" w:rsidRPr="008B13C0">
        <w:rPr>
          <w:rFonts w:ascii="Times New Roman" w:hAnsi="Times New Roman" w:cs="Times New Roman"/>
          <w:sz w:val="24"/>
          <w:szCs w:val="24"/>
        </w:rPr>
        <w:t xml:space="preserve"> Trust</w:t>
      </w:r>
      <w:r w:rsidR="00967CEA">
        <w:rPr>
          <w:rFonts w:ascii="Times New Roman" w:hAnsi="Times New Roman" w:cs="Times New Roman"/>
          <w:sz w:val="24"/>
          <w:szCs w:val="24"/>
        </w:rPr>
        <w:t>,</w:t>
      </w:r>
      <w:r w:rsidR="00B10050" w:rsidRPr="008B13C0">
        <w:rPr>
          <w:rFonts w:ascii="Times New Roman" w:hAnsi="Times New Roman" w:cs="Times New Roman"/>
          <w:sz w:val="24"/>
          <w:szCs w:val="24"/>
        </w:rPr>
        <w:t xml:space="preserve"> who should then make th</w:t>
      </w:r>
      <w:r w:rsidR="00DB288F">
        <w:rPr>
          <w:rFonts w:ascii="Times New Roman" w:hAnsi="Times New Roman" w:cs="Times New Roman"/>
          <w:sz w:val="24"/>
          <w:szCs w:val="24"/>
        </w:rPr>
        <w:t>e offer. Despite assurances by p</w:t>
      </w:r>
      <w:r w:rsidR="00B10050" w:rsidRPr="008B13C0">
        <w:rPr>
          <w:rFonts w:ascii="Times New Roman" w:hAnsi="Times New Roman" w:cs="Times New Roman"/>
          <w:sz w:val="24"/>
          <w:szCs w:val="24"/>
        </w:rPr>
        <w:t>laintiff’s erstwhile counsel that they represe</w:t>
      </w:r>
      <w:r w:rsidR="00DB288F">
        <w:rPr>
          <w:rFonts w:ascii="Times New Roman" w:hAnsi="Times New Roman" w:cs="Times New Roman"/>
          <w:sz w:val="24"/>
          <w:szCs w:val="24"/>
        </w:rPr>
        <w:t>nted both the p</w:t>
      </w:r>
      <w:r w:rsidR="00B10050" w:rsidRPr="008B13C0">
        <w:rPr>
          <w:rFonts w:ascii="Times New Roman" w:hAnsi="Times New Roman" w:cs="Times New Roman"/>
          <w:sz w:val="24"/>
          <w:szCs w:val="24"/>
        </w:rPr>
        <w:t xml:space="preserve">laintiff and the Trust and </w:t>
      </w:r>
      <w:r w:rsidR="00DB288F">
        <w:rPr>
          <w:rFonts w:ascii="Times New Roman" w:hAnsi="Times New Roman" w:cs="Times New Roman"/>
          <w:sz w:val="24"/>
          <w:szCs w:val="24"/>
        </w:rPr>
        <w:t>are able to pass transfer, the d</w:t>
      </w:r>
      <w:r w:rsidR="00B10050" w:rsidRPr="008B13C0">
        <w:rPr>
          <w:rFonts w:ascii="Times New Roman" w:hAnsi="Times New Roman" w:cs="Times New Roman"/>
          <w:sz w:val="24"/>
          <w:szCs w:val="24"/>
        </w:rPr>
        <w:t xml:space="preserve">efendant refused to budge. With no meeting of the minds the offer lapsed unaccepted. </w:t>
      </w:r>
      <w:r w:rsidR="00F17CFA" w:rsidRPr="008B13C0">
        <w:rPr>
          <w:rFonts w:ascii="Times New Roman" w:hAnsi="Times New Roman" w:cs="Times New Roman"/>
          <w:sz w:val="24"/>
          <w:szCs w:val="24"/>
        </w:rPr>
        <w:t xml:space="preserve"> Those overtures failed</w:t>
      </w:r>
      <w:r w:rsidR="00B10050" w:rsidRPr="008B13C0">
        <w:rPr>
          <w:rFonts w:ascii="Times New Roman" w:hAnsi="Times New Roman" w:cs="Times New Roman"/>
          <w:sz w:val="24"/>
          <w:szCs w:val="24"/>
        </w:rPr>
        <w:t>.</w:t>
      </w:r>
    </w:p>
    <w:p w14:paraId="079D5D04" w14:textId="1AC0188F" w:rsidR="00B10050" w:rsidRPr="008B13C0" w:rsidRDefault="00DB288F" w:rsidP="00B633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Curiously</w:t>
      </w:r>
      <w:r w:rsidR="00967CEA">
        <w:rPr>
          <w:rFonts w:ascii="Times New Roman" w:hAnsi="Times New Roman" w:cs="Times New Roman"/>
          <w:sz w:val="24"/>
          <w:szCs w:val="24"/>
        </w:rPr>
        <w:t>,</w:t>
      </w:r>
      <w:r>
        <w:rPr>
          <w:rFonts w:ascii="Times New Roman" w:hAnsi="Times New Roman" w:cs="Times New Roman"/>
          <w:sz w:val="24"/>
          <w:szCs w:val="24"/>
        </w:rPr>
        <w:t xml:space="preserve"> the d</w:t>
      </w:r>
      <w:r w:rsidR="00191773" w:rsidRPr="008B13C0">
        <w:rPr>
          <w:rFonts w:ascii="Times New Roman" w:hAnsi="Times New Roman" w:cs="Times New Roman"/>
          <w:sz w:val="24"/>
          <w:szCs w:val="24"/>
        </w:rPr>
        <w:t>efendan</w:t>
      </w:r>
      <w:r>
        <w:rPr>
          <w:rFonts w:ascii="Times New Roman" w:hAnsi="Times New Roman" w:cs="Times New Roman"/>
          <w:sz w:val="24"/>
          <w:szCs w:val="24"/>
        </w:rPr>
        <w:t>t continued to pay rentals</w:t>
      </w:r>
      <w:r w:rsidR="00967CEA">
        <w:rPr>
          <w:rFonts w:ascii="Times New Roman" w:hAnsi="Times New Roman" w:cs="Times New Roman"/>
          <w:sz w:val="24"/>
          <w:szCs w:val="24"/>
        </w:rPr>
        <w:t>,</w:t>
      </w:r>
      <w:r>
        <w:rPr>
          <w:rFonts w:ascii="Times New Roman" w:hAnsi="Times New Roman" w:cs="Times New Roman"/>
          <w:sz w:val="24"/>
          <w:szCs w:val="24"/>
        </w:rPr>
        <w:t xml:space="preserve"> and </w:t>
      </w:r>
      <w:r w:rsidR="00967CEA">
        <w:rPr>
          <w:rFonts w:ascii="Times New Roman" w:hAnsi="Times New Roman" w:cs="Times New Roman"/>
          <w:sz w:val="24"/>
          <w:szCs w:val="24"/>
        </w:rPr>
        <w:t xml:space="preserve">the </w:t>
      </w:r>
      <w:r>
        <w:rPr>
          <w:rFonts w:ascii="Times New Roman" w:hAnsi="Times New Roman" w:cs="Times New Roman"/>
          <w:sz w:val="24"/>
          <w:szCs w:val="24"/>
        </w:rPr>
        <w:t>p</w:t>
      </w:r>
      <w:r w:rsidR="00191773" w:rsidRPr="008B13C0">
        <w:rPr>
          <w:rFonts w:ascii="Times New Roman" w:hAnsi="Times New Roman" w:cs="Times New Roman"/>
          <w:sz w:val="24"/>
          <w:szCs w:val="24"/>
        </w:rPr>
        <w:t>laintiff continued to accept them.</w:t>
      </w:r>
    </w:p>
    <w:p w14:paraId="6337889A" w14:textId="567AD7A0" w:rsidR="00F627F2" w:rsidRPr="008B13C0" w:rsidRDefault="008003DD"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When the matter was set down for trial, the parties agreed that the </w:t>
      </w:r>
      <w:r w:rsidR="00573382" w:rsidRPr="008B13C0">
        <w:rPr>
          <w:rFonts w:ascii="Times New Roman" w:hAnsi="Times New Roman" w:cs="Times New Roman"/>
          <w:sz w:val="24"/>
          <w:szCs w:val="24"/>
        </w:rPr>
        <w:t xml:space="preserve">facts </w:t>
      </w:r>
      <w:r w:rsidRPr="008B13C0">
        <w:rPr>
          <w:rFonts w:ascii="Times New Roman" w:hAnsi="Times New Roman" w:cs="Times New Roman"/>
          <w:sz w:val="24"/>
          <w:szCs w:val="24"/>
        </w:rPr>
        <w:t xml:space="preserve">were </w:t>
      </w:r>
      <w:r w:rsidR="00637B7C" w:rsidRPr="008B13C0">
        <w:rPr>
          <w:rFonts w:ascii="Times New Roman" w:hAnsi="Times New Roman" w:cs="Times New Roman"/>
          <w:sz w:val="24"/>
          <w:szCs w:val="24"/>
        </w:rPr>
        <w:t>common cause.</w:t>
      </w:r>
      <w:r w:rsidRPr="008B13C0">
        <w:rPr>
          <w:rFonts w:ascii="Times New Roman" w:hAnsi="Times New Roman" w:cs="Times New Roman"/>
          <w:sz w:val="24"/>
          <w:szCs w:val="24"/>
        </w:rPr>
        <w:t xml:space="preserve"> It is the legal interpretation of such facts that set them apart. They agreed to proceed by way of a stated case per Rule 52 of the High Court Rules</w:t>
      </w:r>
      <w:r w:rsidR="00DB288F">
        <w:rPr>
          <w:rFonts w:ascii="Times New Roman" w:hAnsi="Times New Roman" w:cs="Times New Roman"/>
          <w:sz w:val="24"/>
          <w:szCs w:val="24"/>
        </w:rPr>
        <w:t>,</w:t>
      </w:r>
      <w:r w:rsidRPr="008B13C0">
        <w:rPr>
          <w:rFonts w:ascii="Times New Roman" w:hAnsi="Times New Roman" w:cs="Times New Roman"/>
          <w:sz w:val="24"/>
          <w:szCs w:val="24"/>
        </w:rPr>
        <w:t xml:space="preserve"> 2021. </w:t>
      </w:r>
      <w:r w:rsidR="00D26C56" w:rsidRPr="008B13C0">
        <w:rPr>
          <w:rFonts w:ascii="Times New Roman" w:hAnsi="Times New Roman" w:cs="Times New Roman"/>
          <w:sz w:val="24"/>
          <w:szCs w:val="24"/>
        </w:rPr>
        <w:t>Accordingly,</w:t>
      </w:r>
      <w:r w:rsidRPr="008B13C0">
        <w:rPr>
          <w:rFonts w:ascii="Times New Roman" w:hAnsi="Times New Roman" w:cs="Times New Roman"/>
          <w:sz w:val="24"/>
          <w:szCs w:val="24"/>
        </w:rPr>
        <w:t xml:space="preserve"> they executed a statement of agreed facts</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which are as follows:</w:t>
      </w:r>
    </w:p>
    <w:p w14:paraId="560591CC" w14:textId="02201DDE" w:rsidR="00FE5C8B" w:rsidRPr="008B13C0" w:rsidRDefault="00802596" w:rsidP="008B13C0">
      <w:pPr>
        <w:spacing w:line="240" w:lineRule="auto"/>
        <w:ind w:left="720"/>
        <w:jc w:val="both"/>
        <w:rPr>
          <w:rFonts w:ascii="Times New Roman" w:hAnsi="Times New Roman" w:cs="Times New Roman"/>
          <w:iCs/>
        </w:rPr>
      </w:pPr>
      <w:r w:rsidRPr="008B13C0">
        <w:rPr>
          <w:rFonts w:ascii="Times New Roman" w:hAnsi="Times New Roman" w:cs="Times New Roman"/>
          <w:iCs/>
        </w:rPr>
        <w:t>“</w:t>
      </w:r>
      <w:r w:rsidR="00FE5C8B" w:rsidRPr="008B13C0">
        <w:rPr>
          <w:rFonts w:ascii="Times New Roman" w:hAnsi="Times New Roman" w:cs="Times New Roman"/>
          <w:iCs/>
        </w:rPr>
        <w:t>WHEREAS the Plaintiff instituted summons for eviction against the Defendant in the main</w:t>
      </w:r>
      <w:r w:rsidR="008B13C0">
        <w:rPr>
          <w:rFonts w:ascii="Times New Roman" w:hAnsi="Times New Roman" w:cs="Times New Roman"/>
          <w:iCs/>
        </w:rPr>
        <w:t xml:space="preserve"> </w:t>
      </w:r>
      <w:r w:rsidR="00FE5C8B" w:rsidRPr="008B13C0">
        <w:rPr>
          <w:rFonts w:ascii="Times New Roman" w:hAnsi="Times New Roman" w:cs="Times New Roman"/>
          <w:iCs/>
        </w:rPr>
        <w:t>matter seeking an order for confirmation of the Notice to vacate dated the 15</w:t>
      </w:r>
      <w:r w:rsidRPr="008B13C0">
        <w:rPr>
          <w:rFonts w:ascii="Times New Roman" w:hAnsi="Times New Roman" w:cs="Times New Roman"/>
          <w:iCs/>
        </w:rPr>
        <w:t>th</w:t>
      </w:r>
      <w:r w:rsidR="00FE5C8B" w:rsidRPr="008B13C0">
        <w:rPr>
          <w:rFonts w:ascii="Times New Roman" w:hAnsi="Times New Roman" w:cs="Times New Roman"/>
          <w:iCs/>
        </w:rPr>
        <w:t xml:space="preserve"> of October</w:t>
      </w:r>
      <w:r w:rsidR="008B13C0">
        <w:rPr>
          <w:rFonts w:ascii="Times New Roman" w:hAnsi="Times New Roman" w:cs="Times New Roman"/>
          <w:iCs/>
        </w:rPr>
        <w:t xml:space="preserve"> </w:t>
      </w:r>
      <w:r w:rsidR="00FE5C8B" w:rsidRPr="008B13C0">
        <w:rPr>
          <w:rFonts w:ascii="Times New Roman" w:hAnsi="Times New Roman" w:cs="Times New Roman"/>
          <w:iCs/>
        </w:rPr>
        <w:t>2010. In the said summons, the Plaintiff also sought an order of eviction against the</w:t>
      </w:r>
      <w:r w:rsidR="008B13C0">
        <w:rPr>
          <w:rFonts w:ascii="Times New Roman" w:hAnsi="Times New Roman" w:cs="Times New Roman"/>
          <w:iCs/>
        </w:rPr>
        <w:t xml:space="preserve"> </w:t>
      </w:r>
      <w:r w:rsidR="00FE5C8B" w:rsidRPr="008B13C0">
        <w:rPr>
          <w:rFonts w:ascii="Times New Roman" w:hAnsi="Times New Roman" w:cs="Times New Roman"/>
          <w:iCs/>
        </w:rPr>
        <w:t>Defendant from number 9 Welbeck Road</w:t>
      </w:r>
      <w:r w:rsidR="00967CEA">
        <w:rPr>
          <w:rFonts w:ascii="Times New Roman" w:hAnsi="Times New Roman" w:cs="Times New Roman"/>
          <w:iCs/>
        </w:rPr>
        <w:t>,</w:t>
      </w:r>
      <w:r w:rsidR="00FE5C8B" w:rsidRPr="008B13C0">
        <w:rPr>
          <w:rFonts w:ascii="Times New Roman" w:hAnsi="Times New Roman" w:cs="Times New Roman"/>
          <w:iCs/>
        </w:rPr>
        <w:t xml:space="preserve"> </w:t>
      </w:r>
      <w:proofErr w:type="spellStart"/>
      <w:r w:rsidR="00FE5C8B" w:rsidRPr="008B13C0">
        <w:rPr>
          <w:rFonts w:ascii="Times New Roman" w:hAnsi="Times New Roman" w:cs="Times New Roman"/>
          <w:iCs/>
        </w:rPr>
        <w:t>Thorngrove</w:t>
      </w:r>
      <w:proofErr w:type="spellEnd"/>
      <w:r w:rsidR="00967CEA">
        <w:rPr>
          <w:rFonts w:ascii="Times New Roman" w:hAnsi="Times New Roman" w:cs="Times New Roman"/>
          <w:iCs/>
        </w:rPr>
        <w:t>,</w:t>
      </w:r>
      <w:r w:rsidR="00FE5C8B" w:rsidRPr="008B13C0">
        <w:rPr>
          <w:rFonts w:ascii="Times New Roman" w:hAnsi="Times New Roman" w:cs="Times New Roman"/>
          <w:iCs/>
        </w:rPr>
        <w:t xml:space="preserve"> Bulawayo</w:t>
      </w:r>
      <w:r w:rsidR="00967CEA">
        <w:rPr>
          <w:rFonts w:ascii="Times New Roman" w:hAnsi="Times New Roman" w:cs="Times New Roman"/>
          <w:iCs/>
        </w:rPr>
        <w:t>,</w:t>
      </w:r>
      <w:r w:rsidR="00FE5C8B" w:rsidRPr="008B13C0">
        <w:rPr>
          <w:rFonts w:ascii="Times New Roman" w:hAnsi="Times New Roman" w:cs="Times New Roman"/>
          <w:iCs/>
        </w:rPr>
        <w:t xml:space="preserve"> with an order of costs.</w:t>
      </w:r>
    </w:p>
    <w:p w14:paraId="5659C8E2" w14:textId="2F6F18F9"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AND WHEAREAS On the 11th of August 2011, the Defendant filed a plea against the</w:t>
      </w:r>
      <w:r w:rsidR="008B13C0">
        <w:rPr>
          <w:rFonts w:ascii="Times New Roman" w:hAnsi="Times New Roman" w:cs="Times New Roman"/>
          <w:iCs/>
        </w:rPr>
        <w:t xml:space="preserve"> </w:t>
      </w:r>
      <w:r w:rsidRPr="008B13C0">
        <w:rPr>
          <w:rFonts w:ascii="Times New Roman" w:hAnsi="Times New Roman" w:cs="Times New Roman"/>
          <w:iCs/>
        </w:rPr>
        <w:t>Plaintiff's claims and filed a Counter-claim against the Plaintiff and 2</w:t>
      </w:r>
      <w:r w:rsidR="00802596" w:rsidRPr="008B13C0">
        <w:rPr>
          <w:rFonts w:ascii="Times New Roman" w:hAnsi="Times New Roman" w:cs="Times New Roman"/>
          <w:iCs/>
          <w:vertAlign w:val="superscript"/>
        </w:rPr>
        <w:t>nd</w:t>
      </w:r>
      <w:r w:rsidR="00802596" w:rsidRPr="008B13C0">
        <w:rPr>
          <w:rFonts w:ascii="Times New Roman" w:hAnsi="Times New Roman" w:cs="Times New Roman"/>
          <w:iCs/>
        </w:rPr>
        <w:t xml:space="preserve"> </w:t>
      </w:r>
      <w:r w:rsidRPr="008B13C0">
        <w:rPr>
          <w:rFonts w:ascii="Times New Roman" w:hAnsi="Times New Roman" w:cs="Times New Roman"/>
          <w:iCs/>
        </w:rPr>
        <w:t>Counter Defendant</w:t>
      </w:r>
      <w:r w:rsidR="008B13C0">
        <w:rPr>
          <w:rFonts w:ascii="Times New Roman" w:hAnsi="Times New Roman" w:cs="Times New Roman"/>
          <w:iCs/>
        </w:rPr>
        <w:t xml:space="preserve"> </w:t>
      </w:r>
      <w:r w:rsidRPr="008B13C0">
        <w:rPr>
          <w:rFonts w:ascii="Times New Roman" w:hAnsi="Times New Roman" w:cs="Times New Roman"/>
          <w:iCs/>
        </w:rPr>
        <w:t xml:space="preserve">declaring the sale of No.9 Welbeck Road, </w:t>
      </w:r>
      <w:proofErr w:type="spellStart"/>
      <w:r w:rsidRPr="008B13C0">
        <w:rPr>
          <w:rFonts w:ascii="Times New Roman" w:hAnsi="Times New Roman" w:cs="Times New Roman"/>
          <w:iCs/>
        </w:rPr>
        <w:t>Thorngrove</w:t>
      </w:r>
      <w:proofErr w:type="spellEnd"/>
      <w:r w:rsidRPr="008B13C0">
        <w:rPr>
          <w:rFonts w:ascii="Times New Roman" w:hAnsi="Times New Roman" w:cs="Times New Roman"/>
          <w:iCs/>
        </w:rPr>
        <w:t>, Bulawayo by 2</w:t>
      </w:r>
      <w:r w:rsidR="00802596" w:rsidRPr="008B13C0">
        <w:rPr>
          <w:rFonts w:ascii="Times New Roman" w:hAnsi="Times New Roman" w:cs="Times New Roman"/>
          <w:iCs/>
          <w:vertAlign w:val="superscript"/>
        </w:rPr>
        <w:t>nd</w:t>
      </w:r>
      <w:r w:rsidRPr="008B13C0">
        <w:rPr>
          <w:rFonts w:ascii="Times New Roman" w:hAnsi="Times New Roman" w:cs="Times New Roman"/>
          <w:iCs/>
        </w:rPr>
        <w:t xml:space="preserve"> Counter-</w:t>
      </w:r>
      <w:r w:rsidR="008B13C0">
        <w:rPr>
          <w:rFonts w:ascii="Times New Roman" w:hAnsi="Times New Roman" w:cs="Times New Roman"/>
          <w:iCs/>
        </w:rPr>
        <w:t xml:space="preserve"> </w:t>
      </w:r>
      <w:r w:rsidRPr="008B13C0">
        <w:rPr>
          <w:rFonts w:ascii="Times New Roman" w:hAnsi="Times New Roman" w:cs="Times New Roman"/>
          <w:iCs/>
        </w:rPr>
        <w:t>Defendant a violation of its right of first refusal and for the transfer to be cancelled and</w:t>
      </w:r>
      <w:r w:rsidR="008B13C0">
        <w:rPr>
          <w:rFonts w:ascii="Times New Roman" w:hAnsi="Times New Roman" w:cs="Times New Roman"/>
          <w:iCs/>
        </w:rPr>
        <w:t xml:space="preserve"> </w:t>
      </w:r>
      <w:r w:rsidRPr="008B13C0">
        <w:rPr>
          <w:rFonts w:ascii="Times New Roman" w:hAnsi="Times New Roman" w:cs="Times New Roman"/>
          <w:iCs/>
        </w:rPr>
        <w:t>Defendant offered the property at the same price paid by the Plaintiff.</w:t>
      </w:r>
    </w:p>
    <w:p w14:paraId="4CC5C090" w14:textId="3B461410"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AND WHEREAS, with the matter reaching litis contestation, the matter was referred for</w:t>
      </w:r>
      <w:r w:rsidR="008B13C0">
        <w:rPr>
          <w:rFonts w:ascii="Times New Roman" w:hAnsi="Times New Roman" w:cs="Times New Roman"/>
          <w:iCs/>
        </w:rPr>
        <w:t xml:space="preserve"> </w:t>
      </w:r>
      <w:r w:rsidRPr="008B13C0">
        <w:rPr>
          <w:rFonts w:ascii="Times New Roman" w:hAnsi="Times New Roman" w:cs="Times New Roman"/>
          <w:iCs/>
        </w:rPr>
        <w:t>trial before the Honourable Mr. Justice Dube for trial on the 2</w:t>
      </w:r>
      <w:r w:rsidR="00802596" w:rsidRPr="008B13C0">
        <w:rPr>
          <w:rFonts w:ascii="Times New Roman" w:hAnsi="Times New Roman" w:cs="Times New Roman"/>
          <w:iCs/>
          <w:vertAlign w:val="superscript"/>
        </w:rPr>
        <w:t>nd</w:t>
      </w:r>
      <w:r w:rsidRPr="008B13C0">
        <w:rPr>
          <w:rFonts w:ascii="Times New Roman" w:hAnsi="Times New Roman" w:cs="Times New Roman"/>
          <w:iCs/>
        </w:rPr>
        <w:t xml:space="preserve"> of June 2025.</w:t>
      </w:r>
    </w:p>
    <w:p w14:paraId="41E0779A" w14:textId="0F246CB9"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AND WHEAREAS, the parties agreed that the facts of the matter are, largely, common</w:t>
      </w:r>
      <w:r w:rsidR="008B13C0">
        <w:rPr>
          <w:rFonts w:ascii="Times New Roman" w:hAnsi="Times New Roman" w:cs="Times New Roman"/>
          <w:iCs/>
        </w:rPr>
        <w:t xml:space="preserve"> </w:t>
      </w:r>
      <w:r w:rsidRPr="008B13C0">
        <w:rPr>
          <w:rFonts w:ascii="Times New Roman" w:hAnsi="Times New Roman" w:cs="Times New Roman"/>
          <w:iCs/>
        </w:rPr>
        <w:t>cause, they agreed to proceed with the matter as a stated case per Rule 52 of the High</w:t>
      </w:r>
      <w:r w:rsidR="008B13C0">
        <w:rPr>
          <w:rFonts w:ascii="Times New Roman" w:hAnsi="Times New Roman" w:cs="Times New Roman"/>
          <w:iCs/>
        </w:rPr>
        <w:t xml:space="preserve"> </w:t>
      </w:r>
      <w:r w:rsidRPr="008B13C0">
        <w:rPr>
          <w:rFonts w:ascii="Times New Roman" w:hAnsi="Times New Roman" w:cs="Times New Roman"/>
          <w:iCs/>
        </w:rPr>
        <w:t>Court Rules, 2021.</w:t>
      </w:r>
    </w:p>
    <w:p w14:paraId="1FD440FF" w14:textId="544A1236"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NOW THEREFORE, the parties consider the facts below to be common cause as between</w:t>
      </w:r>
      <w:r w:rsidR="008B13C0">
        <w:rPr>
          <w:rFonts w:ascii="Times New Roman" w:hAnsi="Times New Roman" w:cs="Times New Roman"/>
          <w:iCs/>
        </w:rPr>
        <w:t xml:space="preserve"> </w:t>
      </w:r>
      <w:r w:rsidRPr="008B13C0">
        <w:rPr>
          <w:rFonts w:ascii="Times New Roman" w:hAnsi="Times New Roman" w:cs="Times New Roman"/>
          <w:iCs/>
        </w:rPr>
        <w:t>the dispute between the parties thereby obviating the need for a trial:</w:t>
      </w:r>
    </w:p>
    <w:p w14:paraId="5D1BAF7B" w14:textId="36CCCD77" w:rsidR="008B13C0" w:rsidRDefault="00FE5C8B" w:rsidP="008B13C0">
      <w:pPr>
        <w:pStyle w:val="ListParagraph"/>
        <w:numPr>
          <w:ilvl w:val="0"/>
          <w:numId w:val="16"/>
        </w:numPr>
        <w:spacing w:line="240" w:lineRule="auto"/>
        <w:jc w:val="both"/>
        <w:rPr>
          <w:rFonts w:ascii="Times New Roman" w:hAnsi="Times New Roman" w:cs="Times New Roman"/>
          <w:iCs/>
        </w:rPr>
      </w:pPr>
      <w:r w:rsidRPr="008B13C0">
        <w:rPr>
          <w:rFonts w:ascii="Times New Roman" w:hAnsi="Times New Roman" w:cs="Times New Roman"/>
          <w:iCs/>
        </w:rPr>
        <w:lastRenderedPageBreak/>
        <w:t xml:space="preserve">Defendant entered into a lease agreement with one Edwin Eric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on 19</w:t>
      </w:r>
      <w:r w:rsidRPr="008B13C0">
        <w:rPr>
          <w:rFonts w:ascii="Times New Roman" w:hAnsi="Times New Roman" w:cs="Times New Roman"/>
          <w:iCs/>
          <w:vertAlign w:val="superscript"/>
        </w:rPr>
        <w:t>th</w:t>
      </w:r>
      <w:r w:rsidR="008B13C0">
        <w:rPr>
          <w:rFonts w:ascii="Times New Roman" w:hAnsi="Times New Roman" w:cs="Times New Roman"/>
          <w:iCs/>
        </w:rPr>
        <w:t xml:space="preserve"> </w:t>
      </w:r>
      <w:r w:rsidRPr="008B13C0">
        <w:rPr>
          <w:rFonts w:ascii="Times New Roman" w:hAnsi="Times New Roman" w:cs="Times New Roman"/>
          <w:iCs/>
        </w:rPr>
        <w:t>September 1997 valid for a 2 year period (page 58 — 63 of merged record)</w:t>
      </w:r>
      <w:r w:rsidR="008B13C0">
        <w:rPr>
          <w:rFonts w:ascii="Times New Roman" w:hAnsi="Times New Roman" w:cs="Times New Roman"/>
          <w:iCs/>
        </w:rPr>
        <w:t>.</w:t>
      </w:r>
    </w:p>
    <w:p w14:paraId="5C3D2068" w14:textId="77777777" w:rsidR="008B13C0" w:rsidRDefault="00FE5C8B" w:rsidP="008B13C0">
      <w:pPr>
        <w:pStyle w:val="ListParagraph"/>
        <w:numPr>
          <w:ilvl w:val="0"/>
          <w:numId w:val="16"/>
        </w:numPr>
        <w:spacing w:line="240" w:lineRule="auto"/>
        <w:jc w:val="both"/>
        <w:rPr>
          <w:rFonts w:ascii="Times New Roman" w:hAnsi="Times New Roman" w:cs="Times New Roman"/>
          <w:iCs/>
        </w:rPr>
      </w:pPr>
      <w:r w:rsidRPr="008B13C0">
        <w:rPr>
          <w:rFonts w:ascii="Times New Roman" w:hAnsi="Times New Roman" w:cs="Times New Roman"/>
          <w:iCs/>
        </w:rPr>
        <w:t>In terms of clause 30 of the lease agreement aforementioned, the Defendant was given a</w:t>
      </w:r>
      <w:r w:rsidR="008B13C0">
        <w:rPr>
          <w:rFonts w:ascii="Times New Roman" w:hAnsi="Times New Roman" w:cs="Times New Roman"/>
          <w:iCs/>
        </w:rPr>
        <w:t xml:space="preserve"> </w:t>
      </w:r>
      <w:r w:rsidRPr="008B13C0">
        <w:rPr>
          <w:rFonts w:ascii="Times New Roman" w:hAnsi="Times New Roman" w:cs="Times New Roman"/>
          <w:iCs/>
        </w:rPr>
        <w:t>right of first refusal to purchase the premises should they become available for sale.</w:t>
      </w:r>
    </w:p>
    <w:p w14:paraId="1063228A" w14:textId="77777777" w:rsidR="008B13C0" w:rsidRDefault="00FE5C8B" w:rsidP="008B13C0">
      <w:pPr>
        <w:pStyle w:val="ListParagraph"/>
        <w:numPr>
          <w:ilvl w:val="0"/>
          <w:numId w:val="16"/>
        </w:numPr>
        <w:spacing w:line="240" w:lineRule="auto"/>
        <w:jc w:val="both"/>
        <w:rPr>
          <w:rFonts w:ascii="Times New Roman" w:hAnsi="Times New Roman" w:cs="Times New Roman"/>
          <w:iCs/>
        </w:rPr>
      </w:pPr>
      <w:r w:rsidRPr="008B13C0">
        <w:rPr>
          <w:rFonts w:ascii="Times New Roman" w:hAnsi="Times New Roman" w:cs="Times New Roman"/>
          <w:iCs/>
        </w:rPr>
        <w:t>On 22</w:t>
      </w:r>
      <w:r w:rsidR="00802596" w:rsidRPr="008B13C0">
        <w:rPr>
          <w:rFonts w:ascii="Times New Roman" w:hAnsi="Times New Roman" w:cs="Times New Roman"/>
          <w:iCs/>
          <w:vertAlign w:val="superscript"/>
        </w:rPr>
        <w:t>nd</w:t>
      </w:r>
      <w:r w:rsidRPr="008B13C0">
        <w:rPr>
          <w:rFonts w:ascii="Times New Roman" w:hAnsi="Times New Roman" w:cs="Times New Roman"/>
          <w:iCs/>
        </w:rPr>
        <w:t xml:space="preserve"> September 1999, the Defendant entered into a new lease agreement with the</w:t>
      </w:r>
      <w:r w:rsidR="008B13C0">
        <w:rPr>
          <w:rFonts w:ascii="Times New Roman" w:hAnsi="Times New Roman" w:cs="Times New Roman"/>
          <w:iCs/>
        </w:rPr>
        <w:t xml:space="preserve">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Family Trust (page 64 — 69 of merged record). This lease agreement,</w:t>
      </w:r>
      <w:r w:rsidR="008B13C0">
        <w:rPr>
          <w:rFonts w:ascii="Times New Roman" w:hAnsi="Times New Roman" w:cs="Times New Roman"/>
          <w:iCs/>
        </w:rPr>
        <w:t xml:space="preserve"> </w:t>
      </w:r>
      <w:r w:rsidRPr="008B13C0">
        <w:rPr>
          <w:rFonts w:ascii="Times New Roman" w:hAnsi="Times New Roman" w:cs="Times New Roman"/>
          <w:iCs/>
        </w:rPr>
        <w:t>which did not contain a written right of first refusal, expired in the year 2002 and Defendant</w:t>
      </w:r>
      <w:r w:rsidR="008B13C0">
        <w:rPr>
          <w:rFonts w:ascii="Times New Roman" w:hAnsi="Times New Roman" w:cs="Times New Roman"/>
          <w:iCs/>
        </w:rPr>
        <w:t xml:space="preserve"> </w:t>
      </w:r>
      <w:r w:rsidRPr="008B13C0">
        <w:rPr>
          <w:rFonts w:ascii="Times New Roman" w:hAnsi="Times New Roman" w:cs="Times New Roman"/>
          <w:iCs/>
        </w:rPr>
        <w:t>became a statutory tenant.</w:t>
      </w:r>
    </w:p>
    <w:p w14:paraId="10E12CCE" w14:textId="77777777" w:rsidR="008B13C0" w:rsidRDefault="00FE5C8B" w:rsidP="008B13C0">
      <w:pPr>
        <w:pStyle w:val="ListParagraph"/>
        <w:numPr>
          <w:ilvl w:val="0"/>
          <w:numId w:val="16"/>
        </w:numPr>
        <w:spacing w:line="240" w:lineRule="auto"/>
        <w:jc w:val="both"/>
        <w:rPr>
          <w:rFonts w:ascii="Times New Roman" w:hAnsi="Times New Roman" w:cs="Times New Roman"/>
          <w:iCs/>
        </w:rPr>
      </w:pPr>
      <w:r w:rsidRPr="008B13C0">
        <w:rPr>
          <w:rFonts w:ascii="Times New Roman" w:hAnsi="Times New Roman" w:cs="Times New Roman"/>
          <w:iCs/>
        </w:rPr>
        <w:t>According to the Defendant, he was given a verbal assurance that the right of first refusal</w:t>
      </w:r>
      <w:r w:rsidR="008B13C0">
        <w:rPr>
          <w:rFonts w:ascii="Times New Roman" w:hAnsi="Times New Roman" w:cs="Times New Roman"/>
          <w:iCs/>
        </w:rPr>
        <w:t xml:space="preserve"> </w:t>
      </w:r>
      <w:r w:rsidRPr="008B13C0">
        <w:rPr>
          <w:rFonts w:ascii="Times New Roman" w:hAnsi="Times New Roman" w:cs="Times New Roman"/>
          <w:iCs/>
        </w:rPr>
        <w:t>was still available to the Defendant notwithstanding the new lease agreement with the</w:t>
      </w:r>
      <w:r w:rsidR="008B13C0">
        <w:rPr>
          <w:rFonts w:ascii="Times New Roman" w:hAnsi="Times New Roman" w:cs="Times New Roman"/>
          <w:iCs/>
        </w:rPr>
        <w:t xml:space="preserve">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Family Trust (See counter Plaintiff's replication at page 48 — 49. See</w:t>
      </w:r>
      <w:r w:rsidR="008B13C0">
        <w:rPr>
          <w:rFonts w:ascii="Times New Roman" w:hAnsi="Times New Roman" w:cs="Times New Roman"/>
          <w:iCs/>
        </w:rPr>
        <w:t xml:space="preserve"> </w:t>
      </w:r>
      <w:r w:rsidRPr="008B13C0">
        <w:rPr>
          <w:rFonts w:ascii="Times New Roman" w:hAnsi="Times New Roman" w:cs="Times New Roman"/>
          <w:iCs/>
        </w:rPr>
        <w:t>also page 16 of merged record).</w:t>
      </w:r>
    </w:p>
    <w:p w14:paraId="786D2843" w14:textId="566E81D6" w:rsidR="00FE5C8B" w:rsidRPr="008B13C0" w:rsidRDefault="00FE5C8B" w:rsidP="008B13C0">
      <w:pPr>
        <w:pStyle w:val="ListParagraph"/>
        <w:numPr>
          <w:ilvl w:val="0"/>
          <w:numId w:val="16"/>
        </w:numPr>
        <w:spacing w:line="240" w:lineRule="auto"/>
        <w:jc w:val="both"/>
        <w:rPr>
          <w:rFonts w:ascii="Times New Roman" w:hAnsi="Times New Roman" w:cs="Times New Roman"/>
          <w:iCs/>
        </w:rPr>
      </w:pPr>
      <w:r w:rsidRPr="008B13C0">
        <w:rPr>
          <w:rFonts w:ascii="Times New Roman" w:hAnsi="Times New Roman" w:cs="Times New Roman"/>
          <w:iCs/>
        </w:rPr>
        <w:t xml:space="preserve">In the intervening period, the property was first transferred to the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Family</w:t>
      </w:r>
      <w:r w:rsidR="008B13C0">
        <w:rPr>
          <w:rFonts w:ascii="Times New Roman" w:hAnsi="Times New Roman" w:cs="Times New Roman"/>
          <w:iCs/>
        </w:rPr>
        <w:t xml:space="preserve"> </w:t>
      </w:r>
      <w:r w:rsidRPr="008B13C0">
        <w:rPr>
          <w:rFonts w:ascii="Times New Roman" w:hAnsi="Times New Roman" w:cs="Times New Roman"/>
          <w:iCs/>
        </w:rPr>
        <w:t>Trust and subsequently to the Plaintiff (See deed of transfer 2040/2003 at page 21 — 24).</w:t>
      </w:r>
    </w:p>
    <w:p w14:paraId="5632F9F4" w14:textId="087EB233"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The property in issue is known as Stand No. 6435A Bulawayo Township also known as</w:t>
      </w:r>
      <w:r w:rsidR="008B13C0">
        <w:rPr>
          <w:rFonts w:ascii="Times New Roman" w:hAnsi="Times New Roman" w:cs="Times New Roman"/>
          <w:iCs/>
        </w:rPr>
        <w:t xml:space="preserve"> </w:t>
      </w:r>
      <w:r w:rsidRPr="008B13C0">
        <w:rPr>
          <w:rFonts w:ascii="Times New Roman" w:hAnsi="Times New Roman" w:cs="Times New Roman"/>
          <w:iCs/>
        </w:rPr>
        <w:t xml:space="preserve">No. 9 Welbeck Road, </w:t>
      </w:r>
      <w:proofErr w:type="spellStart"/>
      <w:r w:rsidRPr="008B13C0">
        <w:rPr>
          <w:rFonts w:ascii="Times New Roman" w:hAnsi="Times New Roman" w:cs="Times New Roman"/>
          <w:iCs/>
        </w:rPr>
        <w:t>Thorngrove</w:t>
      </w:r>
      <w:proofErr w:type="spellEnd"/>
      <w:r w:rsidRPr="008B13C0">
        <w:rPr>
          <w:rFonts w:ascii="Times New Roman" w:hAnsi="Times New Roman" w:cs="Times New Roman"/>
          <w:iCs/>
        </w:rPr>
        <w:t>, Bulawayo and is currently held by the Plaintiff as</w:t>
      </w:r>
      <w:r w:rsidR="008B13C0">
        <w:rPr>
          <w:rFonts w:ascii="Times New Roman" w:hAnsi="Times New Roman" w:cs="Times New Roman"/>
          <w:iCs/>
        </w:rPr>
        <w:t xml:space="preserve"> </w:t>
      </w:r>
      <w:r w:rsidRPr="008B13C0">
        <w:rPr>
          <w:rFonts w:ascii="Times New Roman" w:hAnsi="Times New Roman" w:cs="Times New Roman"/>
          <w:iCs/>
        </w:rPr>
        <w:t>aforementioned.</w:t>
      </w:r>
    </w:p>
    <w:p w14:paraId="35DD3862" w14:textId="48FE6498"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6.</w:t>
      </w:r>
      <w:r w:rsidR="008B13C0" w:rsidRPr="008B13C0">
        <w:rPr>
          <w:rFonts w:ascii="Times New Roman" w:hAnsi="Times New Roman" w:cs="Times New Roman"/>
          <w:iCs/>
        </w:rPr>
        <w:t xml:space="preserve"> </w:t>
      </w:r>
      <w:r w:rsidRPr="008B13C0">
        <w:rPr>
          <w:rFonts w:ascii="Times New Roman" w:hAnsi="Times New Roman" w:cs="Times New Roman"/>
          <w:iCs/>
        </w:rPr>
        <w:t>According to the Plaintiff and 2</w:t>
      </w:r>
      <w:r w:rsidRPr="008B13C0">
        <w:rPr>
          <w:rFonts w:ascii="Times New Roman" w:hAnsi="Times New Roman" w:cs="Times New Roman"/>
          <w:iCs/>
          <w:vertAlign w:val="superscript"/>
        </w:rPr>
        <w:t>nd</w:t>
      </w:r>
      <w:r w:rsidRPr="008B13C0">
        <w:rPr>
          <w:rFonts w:ascii="Times New Roman" w:hAnsi="Times New Roman" w:cs="Times New Roman"/>
          <w:iCs/>
        </w:rPr>
        <w:t xml:space="preserve"> Counter Defendant, the Plaintiff's claim for a right of fir</w:t>
      </w:r>
      <w:r w:rsidR="00E44B9B" w:rsidRPr="008B13C0">
        <w:rPr>
          <w:rFonts w:ascii="Times New Roman" w:hAnsi="Times New Roman" w:cs="Times New Roman"/>
          <w:iCs/>
        </w:rPr>
        <w:t xml:space="preserve">st </w:t>
      </w:r>
      <w:r w:rsidRPr="008B13C0">
        <w:rPr>
          <w:rFonts w:ascii="Times New Roman" w:hAnsi="Times New Roman" w:cs="Times New Roman"/>
          <w:iCs/>
        </w:rPr>
        <w:t xml:space="preserve">refusal prescribed on transfer of the property from Edwin Eric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to the 2m</w:t>
      </w:r>
    </w:p>
    <w:p w14:paraId="502BAFFC" w14:textId="7C22127A"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Counter Defendant. (See 1st and 2"® Counter Defendants’ Plea at pages 30 — 31 of</w:t>
      </w:r>
      <w:r w:rsidR="008B13C0">
        <w:rPr>
          <w:rFonts w:ascii="Times New Roman" w:hAnsi="Times New Roman" w:cs="Times New Roman"/>
          <w:iCs/>
        </w:rPr>
        <w:t xml:space="preserve"> </w:t>
      </w:r>
      <w:r w:rsidRPr="008B13C0">
        <w:rPr>
          <w:rFonts w:ascii="Times New Roman" w:hAnsi="Times New Roman" w:cs="Times New Roman"/>
          <w:iCs/>
        </w:rPr>
        <w:t>merged record).</w:t>
      </w:r>
    </w:p>
    <w:p w14:paraId="022E7CA3" w14:textId="087D2EFA" w:rsidR="00FE5C8B" w:rsidRP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7.</w:t>
      </w:r>
      <w:r w:rsidR="008B13C0" w:rsidRPr="008B13C0">
        <w:rPr>
          <w:rFonts w:ascii="Times New Roman" w:hAnsi="Times New Roman" w:cs="Times New Roman"/>
          <w:iCs/>
        </w:rPr>
        <w:t xml:space="preserve"> </w:t>
      </w:r>
      <w:r w:rsidRPr="008B13C0">
        <w:rPr>
          <w:rFonts w:ascii="Times New Roman" w:hAnsi="Times New Roman" w:cs="Times New Roman"/>
          <w:iCs/>
        </w:rPr>
        <w:t>The Defendant learnt of the transfer of the property from the 2</w:t>
      </w:r>
      <w:r w:rsidR="00522195" w:rsidRPr="008B13C0">
        <w:rPr>
          <w:rFonts w:ascii="Times New Roman" w:hAnsi="Times New Roman" w:cs="Times New Roman"/>
          <w:iCs/>
          <w:vertAlign w:val="superscript"/>
        </w:rPr>
        <w:t>nd</w:t>
      </w:r>
      <w:r w:rsidR="00522195" w:rsidRPr="008B13C0">
        <w:rPr>
          <w:rFonts w:ascii="Times New Roman" w:hAnsi="Times New Roman" w:cs="Times New Roman"/>
          <w:iCs/>
        </w:rPr>
        <w:t xml:space="preserve"> </w:t>
      </w:r>
      <w:r w:rsidRPr="008B13C0">
        <w:rPr>
          <w:rFonts w:ascii="Times New Roman" w:hAnsi="Times New Roman" w:cs="Times New Roman"/>
          <w:iCs/>
        </w:rPr>
        <w:t>Counter Defendant to the</w:t>
      </w:r>
      <w:r w:rsidR="008B13C0">
        <w:rPr>
          <w:rFonts w:ascii="Times New Roman" w:hAnsi="Times New Roman" w:cs="Times New Roman"/>
          <w:iCs/>
        </w:rPr>
        <w:t xml:space="preserve"> </w:t>
      </w:r>
      <w:r w:rsidRPr="008B13C0">
        <w:rPr>
          <w:rFonts w:ascii="Times New Roman" w:hAnsi="Times New Roman" w:cs="Times New Roman"/>
          <w:iCs/>
        </w:rPr>
        <w:t>Plaintiff upon receipt of the Summons in the present matter and the supply of further</w:t>
      </w:r>
      <w:r w:rsidR="008B13C0">
        <w:rPr>
          <w:rFonts w:ascii="Times New Roman" w:hAnsi="Times New Roman" w:cs="Times New Roman"/>
          <w:iCs/>
        </w:rPr>
        <w:t xml:space="preserve"> </w:t>
      </w:r>
      <w:r w:rsidRPr="008B13C0">
        <w:rPr>
          <w:rFonts w:ascii="Times New Roman" w:hAnsi="Times New Roman" w:cs="Times New Roman"/>
          <w:iCs/>
        </w:rPr>
        <w:t>particulars on request by the Defendant.</w:t>
      </w:r>
    </w:p>
    <w:p w14:paraId="44565B54" w14:textId="35588603" w:rsidR="008B13C0" w:rsidRDefault="00FE5C8B" w:rsidP="008B13C0">
      <w:pPr>
        <w:spacing w:line="240" w:lineRule="auto"/>
        <w:ind w:left="720"/>
        <w:jc w:val="both"/>
        <w:rPr>
          <w:rFonts w:ascii="Times New Roman" w:hAnsi="Times New Roman" w:cs="Times New Roman"/>
          <w:iCs/>
        </w:rPr>
      </w:pPr>
      <w:r w:rsidRPr="008B13C0">
        <w:rPr>
          <w:rFonts w:ascii="Times New Roman" w:hAnsi="Times New Roman" w:cs="Times New Roman"/>
          <w:iCs/>
        </w:rPr>
        <w:t>8.</w:t>
      </w:r>
      <w:r w:rsidR="008B13C0">
        <w:rPr>
          <w:rFonts w:ascii="Times New Roman" w:hAnsi="Times New Roman" w:cs="Times New Roman"/>
          <w:iCs/>
        </w:rPr>
        <w:t xml:space="preserve"> </w:t>
      </w:r>
      <w:r w:rsidRPr="008B13C0">
        <w:rPr>
          <w:rFonts w:ascii="Times New Roman" w:hAnsi="Times New Roman" w:cs="Times New Roman"/>
          <w:iCs/>
        </w:rPr>
        <w:t xml:space="preserve">According to the </w:t>
      </w:r>
      <w:proofErr w:type="spellStart"/>
      <w:r w:rsidRPr="008B13C0">
        <w:rPr>
          <w:rFonts w:ascii="Times New Roman" w:hAnsi="Times New Roman" w:cs="Times New Roman"/>
          <w:iCs/>
        </w:rPr>
        <w:t>Schwegmann</w:t>
      </w:r>
      <w:proofErr w:type="spellEnd"/>
      <w:r w:rsidRPr="008B13C0">
        <w:rPr>
          <w:rFonts w:ascii="Times New Roman" w:hAnsi="Times New Roman" w:cs="Times New Roman"/>
          <w:iCs/>
        </w:rPr>
        <w:t xml:space="preserve"> Family Trust Deed, the same was established on the 29</w:t>
      </w:r>
      <w:r w:rsidR="00522195" w:rsidRPr="008B13C0">
        <w:rPr>
          <w:rFonts w:ascii="Times New Roman" w:hAnsi="Times New Roman" w:cs="Times New Roman"/>
          <w:iCs/>
          <w:vertAlign w:val="superscript"/>
        </w:rPr>
        <w:t>th</w:t>
      </w:r>
      <w:r w:rsidR="008B13C0">
        <w:rPr>
          <w:rFonts w:ascii="Times New Roman" w:hAnsi="Times New Roman" w:cs="Times New Roman"/>
          <w:iCs/>
        </w:rPr>
        <w:t xml:space="preserve"> </w:t>
      </w:r>
      <w:r w:rsidRPr="008B13C0">
        <w:rPr>
          <w:rFonts w:ascii="Times New Roman" w:hAnsi="Times New Roman" w:cs="Times New Roman"/>
          <w:iCs/>
        </w:rPr>
        <w:t>October 1992 and registered with the Registrar of Deeds on 2</w:t>
      </w:r>
      <w:r w:rsidR="00522195" w:rsidRPr="008B13C0">
        <w:rPr>
          <w:rFonts w:ascii="Times New Roman" w:hAnsi="Times New Roman" w:cs="Times New Roman"/>
          <w:iCs/>
          <w:vertAlign w:val="superscript"/>
        </w:rPr>
        <w:t>nd</w:t>
      </w:r>
      <w:r w:rsidR="00522195" w:rsidRPr="008B13C0">
        <w:rPr>
          <w:rFonts w:ascii="Times New Roman" w:hAnsi="Times New Roman" w:cs="Times New Roman"/>
          <w:iCs/>
        </w:rPr>
        <w:t xml:space="preserve"> </w:t>
      </w:r>
      <w:r w:rsidRPr="008B13C0">
        <w:rPr>
          <w:rFonts w:ascii="Times New Roman" w:hAnsi="Times New Roman" w:cs="Times New Roman"/>
          <w:iCs/>
        </w:rPr>
        <w:t>December 1992.</w:t>
      </w:r>
    </w:p>
    <w:p w14:paraId="5ED7D19D" w14:textId="6317BAF3" w:rsidR="00522195" w:rsidRPr="008B13C0" w:rsidRDefault="008B13C0" w:rsidP="008B13C0">
      <w:pPr>
        <w:spacing w:line="240" w:lineRule="auto"/>
        <w:ind w:left="720"/>
        <w:jc w:val="both"/>
        <w:rPr>
          <w:rFonts w:ascii="Times New Roman" w:hAnsi="Times New Roman" w:cs="Times New Roman"/>
          <w:iCs/>
        </w:rPr>
      </w:pPr>
      <w:r>
        <w:rPr>
          <w:rFonts w:ascii="Times New Roman" w:hAnsi="Times New Roman" w:cs="Times New Roman"/>
          <w:iCs/>
        </w:rPr>
        <w:t xml:space="preserve">9. </w:t>
      </w:r>
      <w:r w:rsidR="00FE5C8B" w:rsidRPr="008B13C0">
        <w:rPr>
          <w:rFonts w:ascii="Times New Roman" w:hAnsi="Times New Roman" w:cs="Times New Roman"/>
          <w:iCs/>
        </w:rPr>
        <w:t xml:space="preserve">The property was transferred from the late Edwin Eric </w:t>
      </w:r>
      <w:proofErr w:type="spellStart"/>
      <w:r w:rsidR="00FE5C8B" w:rsidRPr="008B13C0">
        <w:rPr>
          <w:rFonts w:ascii="Times New Roman" w:hAnsi="Times New Roman" w:cs="Times New Roman"/>
          <w:iCs/>
        </w:rPr>
        <w:t>Schwegmann</w:t>
      </w:r>
      <w:proofErr w:type="spellEnd"/>
      <w:r w:rsidR="00FE5C8B" w:rsidRPr="008B13C0">
        <w:rPr>
          <w:rFonts w:ascii="Times New Roman" w:hAnsi="Times New Roman" w:cs="Times New Roman"/>
          <w:iCs/>
        </w:rPr>
        <w:t xml:space="preserve"> into the names of the</w:t>
      </w:r>
      <w:r>
        <w:rPr>
          <w:rFonts w:ascii="Times New Roman" w:hAnsi="Times New Roman" w:cs="Times New Roman"/>
          <w:iCs/>
        </w:rPr>
        <w:t xml:space="preserve"> </w:t>
      </w:r>
      <w:r w:rsidR="00FE5C8B" w:rsidRPr="008B13C0">
        <w:rPr>
          <w:rFonts w:ascii="Times New Roman" w:hAnsi="Times New Roman" w:cs="Times New Roman"/>
          <w:iCs/>
        </w:rPr>
        <w:t>2nd Counter Defendant on 10</w:t>
      </w:r>
      <w:r w:rsidR="00522195" w:rsidRPr="008B13C0">
        <w:rPr>
          <w:rFonts w:ascii="Times New Roman" w:hAnsi="Times New Roman" w:cs="Times New Roman"/>
          <w:iCs/>
          <w:vertAlign w:val="superscript"/>
        </w:rPr>
        <w:t>th</w:t>
      </w:r>
      <w:r w:rsidR="00522195" w:rsidRPr="008B13C0">
        <w:rPr>
          <w:rFonts w:ascii="Times New Roman" w:hAnsi="Times New Roman" w:cs="Times New Roman"/>
          <w:iCs/>
        </w:rPr>
        <w:t xml:space="preserve"> </w:t>
      </w:r>
      <w:r w:rsidR="00FE5C8B" w:rsidRPr="008B13C0">
        <w:rPr>
          <w:rFonts w:ascii="Times New Roman" w:hAnsi="Times New Roman" w:cs="Times New Roman"/>
          <w:iCs/>
        </w:rPr>
        <w:t>February 2000 after the death of the said Edwin Eric</w:t>
      </w:r>
      <w:r>
        <w:rPr>
          <w:rFonts w:ascii="Times New Roman" w:hAnsi="Times New Roman" w:cs="Times New Roman"/>
          <w:iCs/>
        </w:rPr>
        <w:t xml:space="preserve"> </w:t>
      </w:r>
      <w:proofErr w:type="spellStart"/>
      <w:r w:rsidR="00FE5C8B" w:rsidRPr="008B13C0">
        <w:rPr>
          <w:rFonts w:ascii="Times New Roman" w:hAnsi="Times New Roman" w:cs="Times New Roman"/>
          <w:iCs/>
        </w:rPr>
        <w:t>Schwegmann</w:t>
      </w:r>
      <w:proofErr w:type="spellEnd"/>
      <w:r w:rsidR="00FE5C8B" w:rsidRPr="008B13C0">
        <w:rPr>
          <w:rFonts w:ascii="Times New Roman" w:hAnsi="Times New Roman" w:cs="Times New Roman"/>
          <w:iCs/>
        </w:rPr>
        <w:t xml:space="preserve"> in terms of the latter's will.</w:t>
      </w:r>
    </w:p>
    <w:p w14:paraId="6EDFA64B" w14:textId="1764C3EA" w:rsidR="00522195" w:rsidRPr="008B13C0" w:rsidRDefault="008B13C0" w:rsidP="008B13C0">
      <w:pPr>
        <w:spacing w:line="240" w:lineRule="auto"/>
        <w:ind w:left="720"/>
        <w:jc w:val="both"/>
        <w:rPr>
          <w:rFonts w:ascii="Times New Roman" w:hAnsi="Times New Roman" w:cs="Times New Roman"/>
          <w:iCs/>
        </w:rPr>
      </w:pPr>
      <w:r>
        <w:rPr>
          <w:rFonts w:ascii="Times New Roman" w:hAnsi="Times New Roman" w:cs="Times New Roman"/>
          <w:iCs/>
        </w:rPr>
        <w:t xml:space="preserve">10. </w:t>
      </w:r>
      <w:r w:rsidR="00522195" w:rsidRPr="008B13C0">
        <w:rPr>
          <w:rFonts w:ascii="Times New Roman" w:hAnsi="Times New Roman" w:cs="Times New Roman"/>
          <w:iCs/>
        </w:rPr>
        <w:t>On 30</w:t>
      </w:r>
      <w:r w:rsidR="00CD1CEC" w:rsidRPr="008B13C0">
        <w:rPr>
          <w:rFonts w:ascii="Times New Roman" w:hAnsi="Times New Roman" w:cs="Times New Roman"/>
          <w:iCs/>
        </w:rPr>
        <w:t>th</w:t>
      </w:r>
      <w:r w:rsidR="00522195" w:rsidRPr="008B13C0">
        <w:rPr>
          <w:rFonts w:ascii="Times New Roman" w:hAnsi="Times New Roman" w:cs="Times New Roman"/>
          <w:iCs/>
        </w:rPr>
        <w:t xml:space="preserve"> September 2010, the Plaintiff wrote a letter to the Defendant giving Defendant 60</w:t>
      </w:r>
      <w:r>
        <w:rPr>
          <w:rFonts w:ascii="Times New Roman" w:hAnsi="Times New Roman" w:cs="Times New Roman"/>
          <w:iCs/>
        </w:rPr>
        <w:t xml:space="preserve"> </w:t>
      </w:r>
      <w:proofErr w:type="spellStart"/>
      <w:r>
        <w:rPr>
          <w:rFonts w:ascii="Times New Roman" w:hAnsi="Times New Roman" w:cs="Times New Roman"/>
          <w:iCs/>
        </w:rPr>
        <w:t xml:space="preserve">days </w:t>
      </w:r>
      <w:r w:rsidR="00522195" w:rsidRPr="008B13C0">
        <w:rPr>
          <w:rFonts w:ascii="Times New Roman" w:hAnsi="Times New Roman" w:cs="Times New Roman"/>
          <w:iCs/>
        </w:rPr>
        <w:t>notice</w:t>
      </w:r>
      <w:proofErr w:type="spellEnd"/>
      <w:r w:rsidR="00522195" w:rsidRPr="008B13C0">
        <w:rPr>
          <w:rFonts w:ascii="Times New Roman" w:hAnsi="Times New Roman" w:cs="Times New Roman"/>
          <w:iCs/>
        </w:rPr>
        <w:t xml:space="preserve"> to vacate the premises (see the letter at page 76 of the merged record).</w:t>
      </w:r>
    </w:p>
    <w:p w14:paraId="29EAA9B9" w14:textId="5B24FF07" w:rsidR="00522195" w:rsidRPr="008B13C0" w:rsidRDefault="008B13C0" w:rsidP="008B13C0">
      <w:pPr>
        <w:spacing w:line="240" w:lineRule="auto"/>
        <w:ind w:left="720"/>
        <w:jc w:val="both"/>
        <w:rPr>
          <w:rFonts w:ascii="Times New Roman" w:hAnsi="Times New Roman" w:cs="Times New Roman"/>
          <w:iCs/>
        </w:rPr>
      </w:pPr>
      <w:r>
        <w:rPr>
          <w:rFonts w:ascii="Times New Roman" w:hAnsi="Times New Roman" w:cs="Times New Roman"/>
          <w:iCs/>
        </w:rPr>
        <w:t xml:space="preserve">11. </w:t>
      </w:r>
      <w:r w:rsidR="00522195" w:rsidRPr="008B13C0">
        <w:rPr>
          <w:rFonts w:ascii="Times New Roman" w:hAnsi="Times New Roman" w:cs="Times New Roman"/>
          <w:iCs/>
        </w:rPr>
        <w:t>The Defendant received the notice above mentioned in the third week of October 2010</w:t>
      </w:r>
      <w:r>
        <w:rPr>
          <w:rFonts w:ascii="Times New Roman" w:hAnsi="Times New Roman" w:cs="Times New Roman"/>
          <w:iCs/>
        </w:rPr>
        <w:t xml:space="preserve"> </w:t>
      </w:r>
      <w:r w:rsidR="00522195" w:rsidRPr="008B13C0">
        <w:rPr>
          <w:rFonts w:ascii="Times New Roman" w:hAnsi="Times New Roman" w:cs="Times New Roman"/>
          <w:iCs/>
        </w:rPr>
        <w:t>(See paragraph 8.2 of Defendant's Affidavit at page 14 of the merged record).</w:t>
      </w:r>
    </w:p>
    <w:p w14:paraId="3A97E611" w14:textId="2FDD0A1A" w:rsidR="00522195" w:rsidRPr="008B13C0" w:rsidRDefault="00522195" w:rsidP="008B13C0">
      <w:pPr>
        <w:spacing w:line="240" w:lineRule="auto"/>
        <w:ind w:left="720"/>
        <w:jc w:val="both"/>
        <w:rPr>
          <w:rFonts w:ascii="Times New Roman" w:hAnsi="Times New Roman" w:cs="Times New Roman"/>
          <w:iCs/>
        </w:rPr>
      </w:pPr>
      <w:r w:rsidRPr="008B13C0">
        <w:rPr>
          <w:rFonts w:ascii="Times New Roman" w:hAnsi="Times New Roman" w:cs="Times New Roman"/>
          <w:iCs/>
        </w:rPr>
        <w:t>12.</w:t>
      </w:r>
      <w:r w:rsidR="008B13C0">
        <w:rPr>
          <w:rFonts w:ascii="Times New Roman" w:hAnsi="Times New Roman" w:cs="Times New Roman"/>
          <w:iCs/>
        </w:rPr>
        <w:t xml:space="preserve"> </w:t>
      </w:r>
      <w:r w:rsidRPr="008B13C0">
        <w:rPr>
          <w:rFonts w:ascii="Times New Roman" w:hAnsi="Times New Roman" w:cs="Times New Roman"/>
          <w:iCs/>
        </w:rPr>
        <w:t>When the Defendant did not move out on 31</w:t>
      </w:r>
      <w:r w:rsidRPr="008B13C0">
        <w:rPr>
          <w:rFonts w:ascii="Times New Roman" w:hAnsi="Times New Roman" w:cs="Times New Roman"/>
          <w:iCs/>
          <w:vertAlign w:val="superscript"/>
        </w:rPr>
        <w:t>st</w:t>
      </w:r>
      <w:r w:rsidRPr="008B13C0">
        <w:rPr>
          <w:rFonts w:ascii="Times New Roman" w:hAnsi="Times New Roman" w:cs="Times New Roman"/>
          <w:iCs/>
        </w:rPr>
        <w:t xml:space="preserve"> December 2010, the Plaintiff instituted the</w:t>
      </w:r>
      <w:r w:rsidR="008B13C0">
        <w:rPr>
          <w:rFonts w:ascii="Times New Roman" w:hAnsi="Times New Roman" w:cs="Times New Roman"/>
          <w:iCs/>
        </w:rPr>
        <w:t xml:space="preserve"> </w:t>
      </w:r>
      <w:r w:rsidRPr="008B13C0">
        <w:rPr>
          <w:rFonts w:ascii="Times New Roman" w:hAnsi="Times New Roman" w:cs="Times New Roman"/>
          <w:iCs/>
        </w:rPr>
        <w:t>present action.</w:t>
      </w:r>
    </w:p>
    <w:p w14:paraId="23A153CF" w14:textId="3DD74AE8" w:rsidR="00522195" w:rsidRPr="008B13C0" w:rsidRDefault="00522195" w:rsidP="008B13C0">
      <w:pPr>
        <w:spacing w:line="240" w:lineRule="auto"/>
        <w:ind w:left="720"/>
        <w:jc w:val="both"/>
        <w:rPr>
          <w:rFonts w:ascii="Times New Roman" w:hAnsi="Times New Roman" w:cs="Times New Roman"/>
          <w:iCs/>
        </w:rPr>
      </w:pPr>
      <w:r w:rsidRPr="008B13C0">
        <w:rPr>
          <w:rFonts w:ascii="Times New Roman" w:hAnsi="Times New Roman" w:cs="Times New Roman"/>
          <w:iCs/>
        </w:rPr>
        <w:t>13.</w:t>
      </w:r>
      <w:r w:rsidR="008B13C0">
        <w:rPr>
          <w:rFonts w:ascii="Times New Roman" w:hAnsi="Times New Roman" w:cs="Times New Roman"/>
          <w:iCs/>
        </w:rPr>
        <w:t xml:space="preserve"> </w:t>
      </w:r>
      <w:r w:rsidRPr="008B13C0">
        <w:rPr>
          <w:rFonts w:ascii="Times New Roman" w:hAnsi="Times New Roman" w:cs="Times New Roman"/>
          <w:iCs/>
        </w:rPr>
        <w:t>After the pleadings had been closed in the present action, the Plaintiff and /or 2</w:t>
      </w:r>
      <w:r w:rsidRPr="008B13C0">
        <w:rPr>
          <w:rFonts w:ascii="Times New Roman" w:hAnsi="Times New Roman" w:cs="Times New Roman"/>
          <w:iCs/>
          <w:vertAlign w:val="superscript"/>
        </w:rPr>
        <w:t>nd</w:t>
      </w:r>
      <w:r w:rsidRPr="008B13C0">
        <w:rPr>
          <w:rFonts w:ascii="Times New Roman" w:hAnsi="Times New Roman" w:cs="Times New Roman"/>
          <w:iCs/>
        </w:rPr>
        <w:t xml:space="preserve"> Counter</w:t>
      </w:r>
      <w:r w:rsidR="00802596" w:rsidRPr="008B13C0">
        <w:rPr>
          <w:rFonts w:ascii="Times New Roman" w:hAnsi="Times New Roman" w:cs="Times New Roman"/>
          <w:iCs/>
        </w:rPr>
        <w:t xml:space="preserve"> </w:t>
      </w:r>
      <w:r w:rsidRPr="008B13C0">
        <w:rPr>
          <w:rFonts w:ascii="Times New Roman" w:hAnsi="Times New Roman" w:cs="Times New Roman"/>
          <w:iCs/>
        </w:rPr>
        <w:t>Defendant subsequently offered the Defendant the right of first refusal (see letter dated</w:t>
      </w:r>
      <w:r w:rsidR="008B13C0">
        <w:rPr>
          <w:rFonts w:ascii="Times New Roman" w:hAnsi="Times New Roman" w:cs="Times New Roman"/>
          <w:iCs/>
        </w:rPr>
        <w:t xml:space="preserve"> </w:t>
      </w:r>
      <w:r w:rsidRPr="008B13C0">
        <w:rPr>
          <w:rFonts w:ascii="Times New Roman" w:hAnsi="Times New Roman" w:cs="Times New Roman"/>
          <w:iCs/>
        </w:rPr>
        <w:t>30th July 2014 at page 93 of merged record).</w:t>
      </w:r>
    </w:p>
    <w:p w14:paraId="2C86D02D" w14:textId="6B4A7CED" w:rsidR="00522195" w:rsidRPr="008B13C0" w:rsidRDefault="00522195" w:rsidP="008B13C0">
      <w:pPr>
        <w:spacing w:line="240" w:lineRule="auto"/>
        <w:ind w:left="720"/>
        <w:jc w:val="both"/>
        <w:rPr>
          <w:rFonts w:ascii="Times New Roman" w:hAnsi="Times New Roman" w:cs="Times New Roman"/>
          <w:iCs/>
        </w:rPr>
      </w:pPr>
      <w:r w:rsidRPr="008B13C0">
        <w:rPr>
          <w:rFonts w:ascii="Times New Roman" w:hAnsi="Times New Roman" w:cs="Times New Roman"/>
          <w:iCs/>
        </w:rPr>
        <w:t>14.</w:t>
      </w:r>
      <w:r w:rsidR="008B13C0">
        <w:rPr>
          <w:rFonts w:ascii="Times New Roman" w:hAnsi="Times New Roman" w:cs="Times New Roman"/>
          <w:iCs/>
        </w:rPr>
        <w:t xml:space="preserve"> </w:t>
      </w:r>
      <w:r w:rsidRPr="008B13C0">
        <w:rPr>
          <w:rFonts w:ascii="Times New Roman" w:hAnsi="Times New Roman" w:cs="Times New Roman"/>
          <w:iCs/>
        </w:rPr>
        <w:t>The Defendant through its legal practitioner's letter dated 28!" August 2014 duly accepted</w:t>
      </w:r>
      <w:r w:rsidR="008B13C0">
        <w:rPr>
          <w:rFonts w:ascii="Times New Roman" w:hAnsi="Times New Roman" w:cs="Times New Roman"/>
          <w:iCs/>
        </w:rPr>
        <w:t xml:space="preserve"> </w:t>
      </w:r>
      <w:r w:rsidRPr="008B13C0">
        <w:rPr>
          <w:rFonts w:ascii="Times New Roman" w:hAnsi="Times New Roman" w:cs="Times New Roman"/>
          <w:iCs/>
        </w:rPr>
        <w:t>the offer but sought clarification (see letter dated 28" August 2014 at page 115 of</w:t>
      </w:r>
      <w:r w:rsidR="008B13C0">
        <w:rPr>
          <w:rFonts w:ascii="Times New Roman" w:hAnsi="Times New Roman" w:cs="Times New Roman"/>
          <w:iCs/>
        </w:rPr>
        <w:t xml:space="preserve"> </w:t>
      </w:r>
      <w:r w:rsidRPr="008B13C0">
        <w:rPr>
          <w:rFonts w:ascii="Times New Roman" w:hAnsi="Times New Roman" w:cs="Times New Roman"/>
          <w:iCs/>
        </w:rPr>
        <w:t>merged record).</w:t>
      </w:r>
    </w:p>
    <w:p w14:paraId="1111D6BE" w14:textId="25267AD5" w:rsidR="00522195" w:rsidRPr="008B13C0" w:rsidRDefault="008B13C0" w:rsidP="008B13C0">
      <w:pPr>
        <w:spacing w:line="240" w:lineRule="auto"/>
        <w:ind w:left="720"/>
        <w:jc w:val="both"/>
        <w:rPr>
          <w:rFonts w:ascii="Times New Roman" w:hAnsi="Times New Roman" w:cs="Times New Roman"/>
          <w:iCs/>
        </w:rPr>
      </w:pPr>
      <w:r w:rsidRPr="008B13C0">
        <w:rPr>
          <w:rFonts w:ascii="Times New Roman" w:hAnsi="Times New Roman" w:cs="Times New Roman"/>
          <w:iCs/>
        </w:rPr>
        <w:t>15</w:t>
      </w:r>
      <w:r w:rsidR="00522195" w:rsidRPr="008B13C0">
        <w:rPr>
          <w:rFonts w:ascii="Times New Roman" w:hAnsi="Times New Roman" w:cs="Times New Roman"/>
          <w:iCs/>
        </w:rPr>
        <w:t>.</w:t>
      </w:r>
      <w:r>
        <w:rPr>
          <w:rFonts w:ascii="Times New Roman" w:hAnsi="Times New Roman" w:cs="Times New Roman"/>
          <w:iCs/>
        </w:rPr>
        <w:t xml:space="preserve"> </w:t>
      </w:r>
      <w:r w:rsidR="00522195" w:rsidRPr="008B13C0">
        <w:rPr>
          <w:rFonts w:ascii="Times New Roman" w:hAnsi="Times New Roman" w:cs="Times New Roman"/>
          <w:iCs/>
        </w:rPr>
        <w:t>The parties reached a deadlock and the Plaintiff then instituted a Court Application under</w:t>
      </w:r>
      <w:r>
        <w:rPr>
          <w:rFonts w:ascii="Times New Roman" w:hAnsi="Times New Roman" w:cs="Times New Roman"/>
          <w:iCs/>
        </w:rPr>
        <w:t xml:space="preserve"> </w:t>
      </w:r>
      <w:r w:rsidR="00522195" w:rsidRPr="008B13C0">
        <w:rPr>
          <w:rFonts w:ascii="Times New Roman" w:hAnsi="Times New Roman" w:cs="Times New Roman"/>
          <w:iCs/>
        </w:rPr>
        <w:t>Case No. HC 2474/2014</w:t>
      </w:r>
      <w:r w:rsidR="00967CEA">
        <w:rPr>
          <w:rFonts w:ascii="Times New Roman" w:hAnsi="Times New Roman" w:cs="Times New Roman"/>
          <w:iCs/>
        </w:rPr>
        <w:t>,</w:t>
      </w:r>
      <w:r w:rsidR="00522195" w:rsidRPr="008B13C0">
        <w:rPr>
          <w:rFonts w:ascii="Times New Roman" w:hAnsi="Times New Roman" w:cs="Times New Roman"/>
          <w:iCs/>
        </w:rPr>
        <w:t xml:space="preserve"> which the Defendant opposed (see pages 84 — 120 of merged</w:t>
      </w:r>
      <w:r>
        <w:rPr>
          <w:rFonts w:ascii="Times New Roman" w:hAnsi="Times New Roman" w:cs="Times New Roman"/>
          <w:iCs/>
        </w:rPr>
        <w:t xml:space="preserve"> </w:t>
      </w:r>
      <w:r w:rsidR="00522195" w:rsidRPr="008B13C0">
        <w:rPr>
          <w:rFonts w:ascii="Times New Roman" w:hAnsi="Times New Roman" w:cs="Times New Roman"/>
          <w:iCs/>
        </w:rPr>
        <w:t>record). The matter was argued in 2015 but the Plaintiff was not granted the relief it</w:t>
      </w:r>
      <w:r>
        <w:rPr>
          <w:rFonts w:ascii="Times New Roman" w:hAnsi="Times New Roman" w:cs="Times New Roman"/>
          <w:iCs/>
        </w:rPr>
        <w:t xml:space="preserve"> </w:t>
      </w:r>
      <w:r w:rsidR="00522195" w:rsidRPr="008B13C0">
        <w:rPr>
          <w:rFonts w:ascii="Times New Roman" w:hAnsi="Times New Roman" w:cs="Times New Roman"/>
          <w:iCs/>
        </w:rPr>
        <w:t>sought.</w:t>
      </w:r>
    </w:p>
    <w:p w14:paraId="51822356" w14:textId="2C12F4A2" w:rsidR="00522195" w:rsidRPr="008B13C0" w:rsidRDefault="00522195" w:rsidP="008B13C0">
      <w:pPr>
        <w:spacing w:line="240" w:lineRule="auto"/>
        <w:ind w:left="720"/>
        <w:jc w:val="both"/>
        <w:rPr>
          <w:rFonts w:ascii="Times New Roman" w:hAnsi="Times New Roman" w:cs="Times New Roman"/>
          <w:iCs/>
        </w:rPr>
      </w:pPr>
      <w:r w:rsidRPr="008B13C0">
        <w:rPr>
          <w:rFonts w:ascii="Times New Roman" w:hAnsi="Times New Roman" w:cs="Times New Roman"/>
          <w:iCs/>
        </w:rPr>
        <w:t>16.</w:t>
      </w:r>
      <w:r w:rsidR="008B13C0">
        <w:rPr>
          <w:rFonts w:ascii="Times New Roman" w:hAnsi="Times New Roman" w:cs="Times New Roman"/>
          <w:iCs/>
        </w:rPr>
        <w:t xml:space="preserve"> </w:t>
      </w:r>
      <w:r w:rsidRPr="008B13C0">
        <w:rPr>
          <w:rFonts w:ascii="Times New Roman" w:hAnsi="Times New Roman" w:cs="Times New Roman"/>
          <w:iCs/>
        </w:rPr>
        <w:t>The Plaintiff has subsequently pressed ahead with the present action.</w:t>
      </w:r>
    </w:p>
    <w:p w14:paraId="7688CDF3" w14:textId="77777777" w:rsidR="00DB288F" w:rsidRDefault="00DB288F" w:rsidP="008B13C0">
      <w:pPr>
        <w:spacing w:line="360" w:lineRule="auto"/>
        <w:jc w:val="both"/>
        <w:rPr>
          <w:rFonts w:ascii="Times New Roman" w:hAnsi="Times New Roman" w:cs="Times New Roman"/>
          <w:i/>
          <w:iCs/>
          <w:sz w:val="24"/>
          <w:szCs w:val="24"/>
        </w:rPr>
      </w:pPr>
    </w:p>
    <w:p w14:paraId="08927270" w14:textId="77777777" w:rsidR="00522195" w:rsidRPr="00DB288F" w:rsidRDefault="00522195" w:rsidP="008B13C0">
      <w:pPr>
        <w:spacing w:line="360" w:lineRule="auto"/>
        <w:jc w:val="both"/>
        <w:rPr>
          <w:rFonts w:ascii="Times New Roman" w:hAnsi="Times New Roman" w:cs="Times New Roman"/>
          <w:b/>
          <w:iCs/>
          <w:sz w:val="24"/>
          <w:szCs w:val="24"/>
        </w:rPr>
      </w:pPr>
      <w:r w:rsidRPr="00DB288F">
        <w:rPr>
          <w:rFonts w:ascii="Times New Roman" w:hAnsi="Times New Roman" w:cs="Times New Roman"/>
          <w:b/>
          <w:iCs/>
          <w:sz w:val="24"/>
          <w:szCs w:val="24"/>
        </w:rPr>
        <w:t>ISSUES FOR DETERMINATION</w:t>
      </w:r>
    </w:p>
    <w:p w14:paraId="7C4A1D97"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Whether the notice given to the Defendant was adequate.</w:t>
      </w:r>
    </w:p>
    <w:p w14:paraId="29A738AB"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Whether or not the Plaintiff's claim for eviction of the Defendant should be granted.</w:t>
      </w:r>
    </w:p>
    <w:p w14:paraId="3BC80410"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 xml:space="preserve">Whether the Defendant's right of right refusal lapsed </w:t>
      </w:r>
      <w:r w:rsidR="00DB288F" w:rsidRPr="00DB288F">
        <w:rPr>
          <w:rFonts w:ascii="Times New Roman" w:hAnsi="Times New Roman" w:cs="Times New Roman"/>
          <w:iCs/>
          <w:sz w:val="24"/>
          <w:szCs w:val="24"/>
        </w:rPr>
        <w:t xml:space="preserve">on transfer of the property from </w:t>
      </w:r>
      <w:r w:rsidRPr="00DB288F">
        <w:rPr>
          <w:rFonts w:ascii="Times New Roman" w:hAnsi="Times New Roman" w:cs="Times New Roman"/>
          <w:iCs/>
          <w:sz w:val="24"/>
          <w:szCs w:val="24"/>
        </w:rPr>
        <w:t xml:space="preserve">the late Edwin Eric </w:t>
      </w:r>
      <w:proofErr w:type="spellStart"/>
      <w:r w:rsidRPr="00DB288F">
        <w:rPr>
          <w:rFonts w:ascii="Times New Roman" w:hAnsi="Times New Roman" w:cs="Times New Roman"/>
          <w:iCs/>
          <w:sz w:val="24"/>
          <w:szCs w:val="24"/>
        </w:rPr>
        <w:t>Schwegmann</w:t>
      </w:r>
      <w:proofErr w:type="spellEnd"/>
      <w:r w:rsidRPr="00DB288F">
        <w:rPr>
          <w:rFonts w:ascii="Times New Roman" w:hAnsi="Times New Roman" w:cs="Times New Roman"/>
          <w:iCs/>
          <w:sz w:val="24"/>
          <w:szCs w:val="24"/>
        </w:rPr>
        <w:t xml:space="preserve"> to the </w:t>
      </w:r>
      <w:proofErr w:type="spellStart"/>
      <w:r w:rsidRPr="00DB288F">
        <w:rPr>
          <w:rFonts w:ascii="Times New Roman" w:hAnsi="Times New Roman" w:cs="Times New Roman"/>
          <w:iCs/>
          <w:sz w:val="24"/>
          <w:szCs w:val="24"/>
        </w:rPr>
        <w:t>Schwegmann</w:t>
      </w:r>
      <w:proofErr w:type="spellEnd"/>
      <w:r w:rsidRPr="00DB288F">
        <w:rPr>
          <w:rFonts w:ascii="Times New Roman" w:hAnsi="Times New Roman" w:cs="Times New Roman"/>
          <w:iCs/>
          <w:sz w:val="24"/>
          <w:szCs w:val="24"/>
        </w:rPr>
        <w:t xml:space="preserve"> Family Trust.</w:t>
      </w:r>
    </w:p>
    <w:p w14:paraId="6468876C"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 xml:space="preserve">Whether in respect of either the transfer to the </w:t>
      </w:r>
      <w:proofErr w:type="spellStart"/>
      <w:r w:rsidRPr="00DB288F">
        <w:rPr>
          <w:rFonts w:ascii="Times New Roman" w:hAnsi="Times New Roman" w:cs="Times New Roman"/>
          <w:iCs/>
          <w:sz w:val="24"/>
          <w:szCs w:val="24"/>
        </w:rPr>
        <w:t>Schwegmann</w:t>
      </w:r>
      <w:proofErr w:type="spellEnd"/>
      <w:r w:rsidRPr="00DB288F">
        <w:rPr>
          <w:rFonts w:ascii="Times New Roman" w:hAnsi="Times New Roman" w:cs="Times New Roman"/>
          <w:iCs/>
          <w:sz w:val="24"/>
          <w:szCs w:val="24"/>
        </w:rPr>
        <w:t xml:space="preserve"> Family Trust or to the</w:t>
      </w:r>
      <w:r w:rsidR="00DB288F" w:rsidRPr="00DB288F">
        <w:rPr>
          <w:rFonts w:ascii="Times New Roman" w:hAnsi="Times New Roman" w:cs="Times New Roman"/>
          <w:iCs/>
          <w:sz w:val="24"/>
          <w:szCs w:val="24"/>
        </w:rPr>
        <w:t xml:space="preserve"> </w:t>
      </w:r>
      <w:r w:rsidRPr="00DB288F">
        <w:rPr>
          <w:rFonts w:ascii="Times New Roman" w:hAnsi="Times New Roman" w:cs="Times New Roman"/>
          <w:iCs/>
          <w:sz w:val="24"/>
          <w:szCs w:val="24"/>
        </w:rPr>
        <w:t>Plaintiff, the Defendant's claim of a right of first refusal has prescribed.</w:t>
      </w:r>
    </w:p>
    <w:p w14:paraId="70133386"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Whether the Plaintiff's / 2</w:t>
      </w:r>
      <w:r w:rsidRPr="00DB288F">
        <w:rPr>
          <w:rFonts w:ascii="Times New Roman" w:hAnsi="Times New Roman" w:cs="Times New Roman"/>
          <w:iCs/>
          <w:sz w:val="24"/>
          <w:szCs w:val="24"/>
          <w:vertAlign w:val="superscript"/>
        </w:rPr>
        <w:t>nd</w:t>
      </w:r>
      <w:r w:rsidRPr="00DB288F">
        <w:rPr>
          <w:rFonts w:ascii="Times New Roman" w:hAnsi="Times New Roman" w:cs="Times New Roman"/>
          <w:iCs/>
          <w:sz w:val="24"/>
          <w:szCs w:val="24"/>
        </w:rPr>
        <w:t xml:space="preserve"> Counter Defendant's offer of the right of first refusal on</w:t>
      </w:r>
      <w:r w:rsidR="00DB288F" w:rsidRPr="00DB288F">
        <w:rPr>
          <w:rFonts w:ascii="Times New Roman" w:hAnsi="Times New Roman" w:cs="Times New Roman"/>
          <w:iCs/>
          <w:sz w:val="24"/>
          <w:szCs w:val="24"/>
        </w:rPr>
        <w:t xml:space="preserve"> </w:t>
      </w:r>
      <w:r w:rsidRPr="00DB288F">
        <w:rPr>
          <w:rFonts w:ascii="Times New Roman" w:hAnsi="Times New Roman" w:cs="Times New Roman"/>
          <w:iCs/>
          <w:sz w:val="24"/>
          <w:szCs w:val="24"/>
        </w:rPr>
        <w:t>30</w:t>
      </w:r>
      <w:r w:rsidRPr="00DB288F">
        <w:rPr>
          <w:rFonts w:ascii="Times New Roman" w:hAnsi="Times New Roman" w:cs="Times New Roman"/>
          <w:iCs/>
          <w:sz w:val="24"/>
          <w:szCs w:val="24"/>
          <w:vertAlign w:val="superscript"/>
        </w:rPr>
        <w:t>th</w:t>
      </w:r>
      <w:r w:rsidRPr="00DB288F">
        <w:rPr>
          <w:rFonts w:ascii="Times New Roman" w:hAnsi="Times New Roman" w:cs="Times New Roman"/>
          <w:iCs/>
          <w:sz w:val="24"/>
          <w:szCs w:val="24"/>
        </w:rPr>
        <w:t xml:space="preserve"> July 2014 compromised the present action and if so, whether the Plaintiff is entitled to any relief.</w:t>
      </w:r>
    </w:p>
    <w:p w14:paraId="05F80A29"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Whether Defendant's acceptance as per the letter dated 28</w:t>
      </w:r>
      <w:r w:rsidRPr="00DB288F">
        <w:rPr>
          <w:rFonts w:ascii="Times New Roman" w:hAnsi="Times New Roman" w:cs="Times New Roman"/>
          <w:iCs/>
          <w:sz w:val="24"/>
          <w:szCs w:val="24"/>
          <w:vertAlign w:val="superscript"/>
        </w:rPr>
        <w:t>th</w:t>
      </w:r>
      <w:r w:rsidRPr="00DB288F">
        <w:rPr>
          <w:rFonts w:ascii="Times New Roman" w:hAnsi="Times New Roman" w:cs="Times New Roman"/>
          <w:iCs/>
          <w:sz w:val="24"/>
          <w:szCs w:val="24"/>
        </w:rPr>
        <w:t xml:space="preserve"> August 2014 was</w:t>
      </w:r>
      <w:r w:rsidR="00DB288F" w:rsidRPr="00DB288F">
        <w:rPr>
          <w:rFonts w:ascii="Times New Roman" w:hAnsi="Times New Roman" w:cs="Times New Roman"/>
          <w:iCs/>
          <w:sz w:val="24"/>
          <w:szCs w:val="24"/>
        </w:rPr>
        <w:t xml:space="preserve"> </w:t>
      </w:r>
      <w:r w:rsidRPr="00DB288F">
        <w:rPr>
          <w:rFonts w:ascii="Times New Roman" w:hAnsi="Times New Roman" w:cs="Times New Roman"/>
          <w:iCs/>
          <w:sz w:val="24"/>
          <w:szCs w:val="24"/>
        </w:rPr>
        <w:t>sufficient fulfilment of the right of first refusal.</w:t>
      </w:r>
    </w:p>
    <w:p w14:paraId="2A83275C" w14:textId="77777777" w:rsid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If the offer of the right of first refusal dated 30</w:t>
      </w:r>
      <w:r w:rsidRPr="00DB288F">
        <w:rPr>
          <w:rFonts w:ascii="Times New Roman" w:hAnsi="Times New Roman" w:cs="Times New Roman"/>
          <w:iCs/>
          <w:sz w:val="24"/>
          <w:szCs w:val="24"/>
          <w:vertAlign w:val="superscript"/>
        </w:rPr>
        <w:t>th</w:t>
      </w:r>
      <w:r w:rsidRPr="00DB288F">
        <w:rPr>
          <w:rFonts w:ascii="Times New Roman" w:hAnsi="Times New Roman" w:cs="Times New Roman"/>
          <w:iCs/>
          <w:sz w:val="24"/>
          <w:szCs w:val="24"/>
        </w:rPr>
        <w:t xml:space="preserve"> July 2014 and the acceptance thereof</w:t>
      </w:r>
      <w:r w:rsidR="00DB288F">
        <w:rPr>
          <w:rFonts w:ascii="Times New Roman" w:hAnsi="Times New Roman" w:cs="Times New Roman"/>
          <w:iCs/>
          <w:sz w:val="24"/>
          <w:szCs w:val="24"/>
        </w:rPr>
        <w:t xml:space="preserve"> </w:t>
      </w:r>
      <w:r w:rsidRPr="00DB288F">
        <w:rPr>
          <w:rFonts w:ascii="Times New Roman" w:hAnsi="Times New Roman" w:cs="Times New Roman"/>
          <w:iCs/>
          <w:sz w:val="24"/>
          <w:szCs w:val="24"/>
        </w:rPr>
        <w:t>dated 28</w:t>
      </w:r>
      <w:r w:rsidRPr="00DB288F">
        <w:rPr>
          <w:rFonts w:ascii="Times New Roman" w:hAnsi="Times New Roman" w:cs="Times New Roman"/>
          <w:iCs/>
          <w:sz w:val="24"/>
          <w:szCs w:val="24"/>
          <w:vertAlign w:val="superscript"/>
        </w:rPr>
        <w:t>th</w:t>
      </w:r>
      <w:r w:rsidRPr="00DB288F">
        <w:rPr>
          <w:rFonts w:ascii="Times New Roman" w:hAnsi="Times New Roman" w:cs="Times New Roman"/>
          <w:iCs/>
          <w:sz w:val="24"/>
          <w:szCs w:val="24"/>
        </w:rPr>
        <w:t xml:space="preserve"> August 2014 was sufficient to complete the right of first refusal, whether</w:t>
      </w:r>
      <w:r w:rsidR="00DB288F">
        <w:rPr>
          <w:rFonts w:ascii="Times New Roman" w:hAnsi="Times New Roman" w:cs="Times New Roman"/>
          <w:iCs/>
          <w:sz w:val="24"/>
          <w:szCs w:val="24"/>
        </w:rPr>
        <w:t xml:space="preserve"> </w:t>
      </w:r>
      <w:r w:rsidRPr="00DB288F">
        <w:rPr>
          <w:rFonts w:ascii="Times New Roman" w:hAnsi="Times New Roman" w:cs="Times New Roman"/>
          <w:iCs/>
          <w:sz w:val="24"/>
          <w:szCs w:val="24"/>
        </w:rPr>
        <w:t>the rental payments made by the Defendant to the Plaintiff should be taken into</w:t>
      </w:r>
      <w:r w:rsidR="00DB288F">
        <w:rPr>
          <w:rFonts w:ascii="Times New Roman" w:hAnsi="Times New Roman" w:cs="Times New Roman"/>
          <w:iCs/>
          <w:sz w:val="24"/>
          <w:szCs w:val="24"/>
        </w:rPr>
        <w:t xml:space="preserve"> </w:t>
      </w:r>
      <w:r w:rsidRPr="00DB288F">
        <w:rPr>
          <w:rFonts w:ascii="Times New Roman" w:hAnsi="Times New Roman" w:cs="Times New Roman"/>
          <w:iCs/>
          <w:sz w:val="24"/>
          <w:szCs w:val="24"/>
        </w:rPr>
        <w:t>account with respect to the payment of the purchase price.</w:t>
      </w:r>
    </w:p>
    <w:p w14:paraId="100B86E6" w14:textId="5F26BDAF" w:rsidR="00522195" w:rsidRPr="00DB288F" w:rsidRDefault="00522195" w:rsidP="00DB288F">
      <w:pPr>
        <w:pStyle w:val="ListParagraph"/>
        <w:numPr>
          <w:ilvl w:val="0"/>
          <w:numId w:val="17"/>
        </w:numPr>
        <w:spacing w:line="360" w:lineRule="auto"/>
        <w:jc w:val="both"/>
        <w:rPr>
          <w:rFonts w:ascii="Times New Roman" w:hAnsi="Times New Roman" w:cs="Times New Roman"/>
          <w:iCs/>
          <w:sz w:val="24"/>
          <w:szCs w:val="24"/>
        </w:rPr>
      </w:pPr>
      <w:r w:rsidRPr="00DB288F">
        <w:rPr>
          <w:rFonts w:ascii="Times New Roman" w:hAnsi="Times New Roman" w:cs="Times New Roman"/>
          <w:iCs/>
          <w:sz w:val="24"/>
          <w:szCs w:val="24"/>
        </w:rPr>
        <w:t>If the rental payments should not be taken into account, then what should be the</w:t>
      </w:r>
      <w:r w:rsidR="00DB288F">
        <w:rPr>
          <w:rFonts w:ascii="Times New Roman" w:hAnsi="Times New Roman" w:cs="Times New Roman"/>
          <w:iCs/>
          <w:sz w:val="24"/>
          <w:szCs w:val="24"/>
        </w:rPr>
        <w:t xml:space="preserve"> </w:t>
      </w:r>
      <w:r w:rsidRPr="00DB288F">
        <w:rPr>
          <w:rFonts w:ascii="Times New Roman" w:hAnsi="Times New Roman" w:cs="Times New Roman"/>
          <w:iCs/>
          <w:sz w:val="24"/>
          <w:szCs w:val="24"/>
        </w:rPr>
        <w:t>terms of payment of the purchase price?</w:t>
      </w:r>
      <w:r w:rsidR="00802596" w:rsidRPr="00DB288F">
        <w:rPr>
          <w:rFonts w:ascii="Times New Roman" w:hAnsi="Times New Roman" w:cs="Times New Roman"/>
          <w:iCs/>
          <w:sz w:val="24"/>
          <w:szCs w:val="24"/>
        </w:rPr>
        <w:t>”</w:t>
      </w:r>
    </w:p>
    <w:p w14:paraId="0D645270" w14:textId="60B6B091" w:rsidR="00FE5C8B" w:rsidRPr="008B13C0" w:rsidRDefault="007B7CAC"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 xml:space="preserve">I must express my indebtedness to both counsel for having condensed over 14 years of highly contested litigation into this concise summary. </w:t>
      </w:r>
      <w:r w:rsidR="00054856" w:rsidRPr="008B13C0">
        <w:rPr>
          <w:rFonts w:ascii="Times New Roman" w:hAnsi="Times New Roman" w:cs="Times New Roman"/>
          <w:sz w:val="24"/>
          <w:szCs w:val="24"/>
        </w:rPr>
        <w:t>They duly presented impassioned oral arguments.</w:t>
      </w:r>
    </w:p>
    <w:p w14:paraId="5BA082F1" w14:textId="2A8B516E" w:rsidR="00054856" w:rsidRPr="008B13C0" w:rsidRDefault="00054856" w:rsidP="008B13C0">
      <w:pPr>
        <w:spacing w:line="360" w:lineRule="auto"/>
        <w:jc w:val="both"/>
        <w:rPr>
          <w:rFonts w:ascii="Times New Roman" w:hAnsi="Times New Roman" w:cs="Times New Roman"/>
          <w:b/>
          <w:bCs/>
          <w:sz w:val="24"/>
          <w:szCs w:val="24"/>
        </w:rPr>
      </w:pPr>
      <w:r w:rsidRPr="008B13C0">
        <w:rPr>
          <w:rFonts w:ascii="Times New Roman" w:hAnsi="Times New Roman" w:cs="Times New Roman"/>
          <w:b/>
          <w:bCs/>
          <w:sz w:val="24"/>
          <w:szCs w:val="24"/>
        </w:rPr>
        <w:t>Arguments for the Plaintiff.</w:t>
      </w:r>
    </w:p>
    <w:p w14:paraId="3DBFBF94" w14:textId="3C632033" w:rsidR="00054856" w:rsidRPr="008B13C0" w:rsidRDefault="00054856" w:rsidP="00B6335A">
      <w:pPr>
        <w:spacing w:line="360" w:lineRule="auto"/>
        <w:ind w:firstLine="720"/>
        <w:jc w:val="both"/>
        <w:rPr>
          <w:rFonts w:ascii="Times New Roman" w:hAnsi="Times New Roman" w:cs="Times New Roman"/>
          <w:sz w:val="24"/>
          <w:szCs w:val="24"/>
        </w:rPr>
      </w:pPr>
      <w:r w:rsidRPr="00BC6926">
        <w:rPr>
          <w:rFonts w:ascii="Times New Roman" w:hAnsi="Times New Roman" w:cs="Times New Roman"/>
          <w:i/>
          <w:sz w:val="24"/>
          <w:szCs w:val="24"/>
        </w:rPr>
        <w:t xml:space="preserve">Counsel </w:t>
      </w:r>
      <w:proofErr w:type="spellStart"/>
      <w:r w:rsidRPr="00BC6926">
        <w:rPr>
          <w:rFonts w:ascii="Times New Roman" w:hAnsi="Times New Roman" w:cs="Times New Roman"/>
          <w:i/>
          <w:sz w:val="24"/>
          <w:szCs w:val="24"/>
        </w:rPr>
        <w:t>Ndlovu</w:t>
      </w:r>
      <w:proofErr w:type="spellEnd"/>
      <w:r w:rsidRPr="008B13C0">
        <w:rPr>
          <w:rFonts w:ascii="Times New Roman" w:hAnsi="Times New Roman" w:cs="Times New Roman"/>
          <w:sz w:val="24"/>
          <w:szCs w:val="24"/>
        </w:rPr>
        <w:t xml:space="preserve"> opened his argument by remarking that the facts of thi</w:t>
      </w:r>
      <w:r w:rsidR="00DB288F">
        <w:rPr>
          <w:rFonts w:ascii="Times New Roman" w:hAnsi="Times New Roman" w:cs="Times New Roman"/>
          <w:sz w:val="24"/>
          <w:szCs w:val="24"/>
        </w:rPr>
        <w:t>s matter are now relevant. The p</w:t>
      </w:r>
      <w:r w:rsidRPr="008B13C0">
        <w:rPr>
          <w:rFonts w:ascii="Times New Roman" w:hAnsi="Times New Roman" w:cs="Times New Roman"/>
          <w:sz w:val="24"/>
          <w:szCs w:val="24"/>
        </w:rPr>
        <w:t>laintiff is indisputably the holder of title to the property in dispute. He holds such title per deed of Title dated on the 29</w:t>
      </w:r>
      <w:r w:rsidRPr="008B13C0">
        <w:rPr>
          <w:rFonts w:ascii="Times New Roman" w:hAnsi="Times New Roman" w:cs="Times New Roman"/>
          <w:sz w:val="24"/>
          <w:szCs w:val="24"/>
          <w:vertAlign w:val="superscript"/>
        </w:rPr>
        <w:t>th</w:t>
      </w:r>
      <w:r w:rsidRPr="008B13C0">
        <w:rPr>
          <w:rFonts w:ascii="Times New Roman" w:hAnsi="Times New Roman" w:cs="Times New Roman"/>
          <w:sz w:val="24"/>
          <w:szCs w:val="24"/>
        </w:rPr>
        <w:t xml:space="preserve"> August 2003.</w:t>
      </w:r>
      <w:r w:rsidR="00DB288F">
        <w:rPr>
          <w:rFonts w:ascii="Times New Roman" w:hAnsi="Times New Roman" w:cs="Times New Roman"/>
          <w:sz w:val="24"/>
          <w:szCs w:val="24"/>
        </w:rPr>
        <w:t xml:space="preserve"> There is no doubt that p</w:t>
      </w:r>
      <w:r w:rsidR="00631EF0" w:rsidRPr="008B13C0">
        <w:rPr>
          <w:rFonts w:ascii="Times New Roman" w:hAnsi="Times New Roman" w:cs="Times New Roman"/>
          <w:sz w:val="24"/>
          <w:szCs w:val="24"/>
        </w:rPr>
        <w:t>laintiff is the owner. Registration of title is not a mere matter of form but is a matter of substance. He argued that unless set aside by a competent court of law the holder of such title has conclusive proof that ownership vets in it. For that reason</w:t>
      </w:r>
      <w:r w:rsidR="00DB288F">
        <w:rPr>
          <w:rFonts w:ascii="Times New Roman" w:hAnsi="Times New Roman" w:cs="Times New Roman"/>
          <w:sz w:val="24"/>
          <w:szCs w:val="24"/>
        </w:rPr>
        <w:t>,</w:t>
      </w:r>
      <w:r w:rsidR="00631EF0" w:rsidRPr="008B13C0">
        <w:rPr>
          <w:rFonts w:ascii="Times New Roman" w:hAnsi="Times New Roman" w:cs="Times New Roman"/>
          <w:sz w:val="24"/>
          <w:szCs w:val="24"/>
        </w:rPr>
        <w:t xml:space="preserve"> the owner of property has a right to vindicate that particular property from whom so ever possesses it. He cited the matters of </w:t>
      </w:r>
      <w:proofErr w:type="spellStart"/>
      <w:r w:rsidR="00631EF0" w:rsidRPr="000167B5">
        <w:rPr>
          <w:rFonts w:ascii="Times New Roman" w:hAnsi="Times New Roman" w:cs="Times New Roman"/>
          <w:i/>
          <w:sz w:val="24"/>
          <w:szCs w:val="24"/>
        </w:rPr>
        <w:t>Takapfuma</w:t>
      </w:r>
      <w:proofErr w:type="spellEnd"/>
      <w:r w:rsidR="00631EF0" w:rsidRPr="000167B5">
        <w:rPr>
          <w:rFonts w:ascii="Times New Roman" w:hAnsi="Times New Roman" w:cs="Times New Roman"/>
          <w:i/>
          <w:sz w:val="24"/>
          <w:szCs w:val="24"/>
        </w:rPr>
        <w:t xml:space="preserve"> v </w:t>
      </w:r>
      <w:proofErr w:type="spellStart"/>
      <w:r w:rsidR="00631EF0" w:rsidRPr="000167B5">
        <w:rPr>
          <w:rFonts w:ascii="Times New Roman" w:hAnsi="Times New Roman" w:cs="Times New Roman"/>
          <w:i/>
          <w:sz w:val="24"/>
          <w:szCs w:val="24"/>
        </w:rPr>
        <w:lastRenderedPageBreak/>
        <w:t>Takapfuma</w:t>
      </w:r>
      <w:proofErr w:type="spellEnd"/>
      <w:r w:rsidR="00631EF0" w:rsidRPr="008B13C0">
        <w:rPr>
          <w:rFonts w:ascii="Times New Roman" w:hAnsi="Times New Roman" w:cs="Times New Roman"/>
          <w:sz w:val="24"/>
          <w:szCs w:val="24"/>
        </w:rPr>
        <w:t xml:space="preserve"> 1994(2) ZLR 103 (S), </w:t>
      </w:r>
      <w:proofErr w:type="spellStart"/>
      <w:r w:rsidR="00631EF0" w:rsidRPr="000167B5">
        <w:rPr>
          <w:rFonts w:ascii="Times New Roman" w:hAnsi="Times New Roman" w:cs="Times New Roman"/>
          <w:i/>
          <w:sz w:val="24"/>
          <w:szCs w:val="24"/>
        </w:rPr>
        <w:t>Machiva</w:t>
      </w:r>
      <w:proofErr w:type="spellEnd"/>
      <w:r w:rsidR="00631EF0" w:rsidRPr="000167B5">
        <w:rPr>
          <w:rFonts w:ascii="Times New Roman" w:hAnsi="Times New Roman" w:cs="Times New Roman"/>
          <w:i/>
          <w:sz w:val="24"/>
          <w:szCs w:val="24"/>
        </w:rPr>
        <w:t xml:space="preserve"> v CBZ &amp; Ano</w:t>
      </w:r>
      <w:r w:rsidR="000167B5" w:rsidRPr="000167B5">
        <w:rPr>
          <w:rFonts w:ascii="Times New Roman" w:hAnsi="Times New Roman" w:cs="Times New Roman"/>
          <w:i/>
          <w:sz w:val="24"/>
          <w:szCs w:val="24"/>
        </w:rPr>
        <w:t>r</w:t>
      </w:r>
      <w:r w:rsidR="00631EF0" w:rsidRPr="008B13C0">
        <w:rPr>
          <w:rFonts w:ascii="Times New Roman" w:hAnsi="Times New Roman" w:cs="Times New Roman"/>
          <w:sz w:val="24"/>
          <w:szCs w:val="24"/>
        </w:rPr>
        <w:t xml:space="preserve"> 2000 (1) ZLR 302 and </w:t>
      </w:r>
      <w:r w:rsidR="00631EF0" w:rsidRPr="000167B5">
        <w:rPr>
          <w:rFonts w:ascii="Times New Roman" w:hAnsi="Times New Roman" w:cs="Times New Roman"/>
          <w:i/>
          <w:sz w:val="24"/>
          <w:szCs w:val="24"/>
        </w:rPr>
        <w:t>Chetty v Naidoo</w:t>
      </w:r>
      <w:r w:rsidR="00631EF0" w:rsidRPr="008B13C0">
        <w:rPr>
          <w:rFonts w:ascii="Times New Roman" w:hAnsi="Times New Roman" w:cs="Times New Roman"/>
          <w:sz w:val="24"/>
          <w:szCs w:val="24"/>
        </w:rPr>
        <w:t xml:space="preserve"> 1974(3) SA 13 @ para A.</w:t>
      </w:r>
    </w:p>
    <w:p w14:paraId="525D1AF7" w14:textId="08A7C4E2" w:rsidR="001C1E44" w:rsidRPr="008B13C0" w:rsidRDefault="00631EF0"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He argued further that the claim in </w:t>
      </w:r>
      <w:proofErr w:type="spellStart"/>
      <w:r w:rsidRPr="00DB288F">
        <w:rPr>
          <w:rFonts w:ascii="Times New Roman" w:hAnsi="Times New Roman" w:cs="Times New Roman"/>
          <w:i/>
          <w:sz w:val="24"/>
          <w:szCs w:val="24"/>
        </w:rPr>
        <w:t>casu</w:t>
      </w:r>
      <w:proofErr w:type="spellEnd"/>
      <w:r w:rsidRPr="00DB288F">
        <w:rPr>
          <w:rFonts w:ascii="Times New Roman" w:hAnsi="Times New Roman" w:cs="Times New Roman"/>
          <w:i/>
          <w:sz w:val="24"/>
          <w:szCs w:val="24"/>
        </w:rPr>
        <w:t xml:space="preserve"> </w:t>
      </w:r>
      <w:r w:rsidRPr="008B13C0">
        <w:rPr>
          <w:rFonts w:ascii="Times New Roman" w:hAnsi="Times New Roman" w:cs="Times New Roman"/>
          <w:sz w:val="24"/>
          <w:szCs w:val="24"/>
        </w:rPr>
        <w:t>is that of eviction</w:t>
      </w:r>
      <w:r w:rsidR="001C1E44" w:rsidRPr="008B13C0">
        <w:rPr>
          <w:rFonts w:ascii="Times New Roman" w:hAnsi="Times New Roman" w:cs="Times New Roman"/>
          <w:sz w:val="24"/>
          <w:szCs w:val="24"/>
        </w:rPr>
        <w:t>, in other words the owner seeks to vindicate his property against the current occupier. According to</w:t>
      </w:r>
      <w:r w:rsidR="00DB288F">
        <w:rPr>
          <w:rFonts w:ascii="Times New Roman" w:hAnsi="Times New Roman" w:cs="Times New Roman"/>
          <w:sz w:val="24"/>
          <w:szCs w:val="24"/>
        </w:rPr>
        <w:t xml:space="preserve"> counsel the question that the d</w:t>
      </w:r>
      <w:r w:rsidR="001C1E44" w:rsidRPr="008B13C0">
        <w:rPr>
          <w:rFonts w:ascii="Times New Roman" w:hAnsi="Times New Roman" w:cs="Times New Roman"/>
          <w:sz w:val="24"/>
          <w:szCs w:val="24"/>
        </w:rPr>
        <w:t>efendant ought to ask is</w:t>
      </w:r>
      <w:r w:rsidR="000167B5">
        <w:rPr>
          <w:rFonts w:ascii="Times New Roman" w:hAnsi="Times New Roman" w:cs="Times New Roman"/>
          <w:sz w:val="24"/>
          <w:szCs w:val="24"/>
        </w:rPr>
        <w:t>:</w:t>
      </w:r>
      <w:r w:rsidR="001C1E44" w:rsidRPr="008B13C0">
        <w:rPr>
          <w:rFonts w:ascii="Times New Roman" w:hAnsi="Times New Roman" w:cs="Times New Roman"/>
          <w:sz w:val="24"/>
          <w:szCs w:val="24"/>
        </w:rPr>
        <w:t xml:space="preserve"> </w:t>
      </w:r>
    </w:p>
    <w:p w14:paraId="3606082E" w14:textId="608C5031" w:rsidR="00631EF0" w:rsidRPr="008B13C0" w:rsidRDefault="001C1E44" w:rsidP="008B13C0">
      <w:p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“By what right is the Defendant holding over onto the property?”</w:t>
      </w:r>
    </w:p>
    <w:p w14:paraId="6AD13730" w14:textId="47C12050" w:rsidR="00985C1A" w:rsidRPr="008B13C0" w:rsidRDefault="001C1E44"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He conte</w:t>
      </w:r>
      <w:r w:rsidR="00967CEA">
        <w:rPr>
          <w:rFonts w:ascii="Times New Roman" w:hAnsi="Times New Roman" w:cs="Times New Roman"/>
          <w:sz w:val="24"/>
          <w:szCs w:val="24"/>
        </w:rPr>
        <w:t>nds that the</w:t>
      </w:r>
      <w:r w:rsidR="00DB288F">
        <w:rPr>
          <w:rFonts w:ascii="Times New Roman" w:hAnsi="Times New Roman" w:cs="Times New Roman"/>
          <w:sz w:val="24"/>
          <w:szCs w:val="24"/>
        </w:rPr>
        <w:t xml:space="preserve"> answer thereto is that d</w:t>
      </w:r>
      <w:r w:rsidRPr="008B13C0">
        <w:rPr>
          <w:rFonts w:ascii="Times New Roman" w:hAnsi="Times New Roman" w:cs="Times New Roman"/>
          <w:sz w:val="24"/>
          <w:szCs w:val="24"/>
        </w:rPr>
        <w:t xml:space="preserve">efendant does not hold any single right to continue holding onto the disputed property from 2010 to </w:t>
      </w:r>
      <w:r w:rsidR="007878AA">
        <w:rPr>
          <w:rFonts w:ascii="Times New Roman" w:hAnsi="Times New Roman" w:cs="Times New Roman"/>
          <w:sz w:val="24"/>
          <w:szCs w:val="24"/>
        </w:rPr>
        <w:t>date. Further that the argument</w:t>
      </w:r>
      <w:r w:rsidRPr="008B13C0">
        <w:rPr>
          <w:rFonts w:ascii="Times New Roman" w:hAnsi="Times New Roman" w:cs="Times New Roman"/>
          <w:sz w:val="24"/>
          <w:szCs w:val="24"/>
        </w:rPr>
        <w:t xml:space="preserve"> that the notice period given can not </w:t>
      </w:r>
      <w:r w:rsidR="00DB288F">
        <w:rPr>
          <w:rFonts w:ascii="Times New Roman" w:hAnsi="Times New Roman" w:cs="Times New Roman"/>
          <w:sz w:val="24"/>
          <w:szCs w:val="24"/>
        </w:rPr>
        <w:t>be true when d</w:t>
      </w:r>
      <w:r w:rsidRPr="008B13C0">
        <w:rPr>
          <w:rFonts w:ascii="Times New Roman" w:hAnsi="Times New Roman" w:cs="Times New Roman"/>
          <w:sz w:val="24"/>
          <w:szCs w:val="24"/>
        </w:rPr>
        <w:t xml:space="preserve">efendant knew from </w:t>
      </w:r>
      <w:r w:rsidR="00CE2F24" w:rsidRPr="008B13C0">
        <w:rPr>
          <w:rFonts w:ascii="Times New Roman" w:hAnsi="Times New Roman" w:cs="Times New Roman"/>
          <w:sz w:val="24"/>
          <w:szCs w:val="24"/>
        </w:rPr>
        <w:t>1</w:t>
      </w:r>
      <w:r w:rsidR="00CE2F24" w:rsidRPr="008B13C0">
        <w:rPr>
          <w:rFonts w:ascii="Times New Roman" w:hAnsi="Times New Roman" w:cs="Times New Roman"/>
          <w:sz w:val="24"/>
          <w:szCs w:val="24"/>
          <w:vertAlign w:val="superscript"/>
        </w:rPr>
        <w:t>st</w:t>
      </w:r>
      <w:r w:rsidR="00CE2F24" w:rsidRPr="008B13C0">
        <w:rPr>
          <w:rFonts w:ascii="Times New Roman" w:hAnsi="Times New Roman" w:cs="Times New Roman"/>
          <w:sz w:val="24"/>
          <w:szCs w:val="24"/>
        </w:rPr>
        <w:t xml:space="preserve"> </w:t>
      </w:r>
      <w:r w:rsidR="00DB288F">
        <w:rPr>
          <w:rFonts w:ascii="Times New Roman" w:hAnsi="Times New Roman" w:cs="Times New Roman"/>
          <w:sz w:val="24"/>
          <w:szCs w:val="24"/>
        </w:rPr>
        <w:t>October 2010 that p</w:t>
      </w:r>
      <w:r w:rsidRPr="008B13C0">
        <w:rPr>
          <w:rFonts w:ascii="Times New Roman" w:hAnsi="Times New Roman" w:cs="Times New Roman"/>
          <w:sz w:val="24"/>
          <w:szCs w:val="24"/>
        </w:rPr>
        <w:t xml:space="preserve">laintiff wants its property. </w:t>
      </w:r>
      <w:r w:rsidR="00DB288F">
        <w:rPr>
          <w:rFonts w:ascii="Times New Roman" w:hAnsi="Times New Roman" w:cs="Times New Roman"/>
          <w:sz w:val="24"/>
          <w:szCs w:val="24"/>
        </w:rPr>
        <w:t>He argues that defendant can</w:t>
      </w:r>
      <w:r w:rsidR="00985C1A" w:rsidRPr="008B13C0">
        <w:rPr>
          <w:rFonts w:ascii="Times New Roman" w:hAnsi="Times New Roman" w:cs="Times New Roman"/>
          <w:sz w:val="24"/>
          <w:szCs w:val="24"/>
        </w:rPr>
        <w:t xml:space="preserve"> litigate for the past 15 years plus and still claim that the notice given to it is insufficient. He contends that the mischief behind the provisions of the Commercial Premises (Lease Control) Act, </w:t>
      </w:r>
      <w:r w:rsidR="000167B5">
        <w:rPr>
          <w:rFonts w:ascii="Times New Roman" w:hAnsi="Times New Roman" w:cs="Times New Roman"/>
          <w:sz w:val="24"/>
          <w:szCs w:val="24"/>
        </w:rPr>
        <w:t>[</w:t>
      </w:r>
      <w:r w:rsidR="00985C1A" w:rsidRPr="000167B5">
        <w:rPr>
          <w:rFonts w:ascii="Times New Roman" w:hAnsi="Times New Roman" w:cs="Times New Roman"/>
          <w:i/>
          <w:sz w:val="24"/>
          <w:szCs w:val="24"/>
        </w:rPr>
        <w:t>Chapter 14:04</w:t>
      </w:r>
      <w:r w:rsidR="000167B5">
        <w:rPr>
          <w:rFonts w:ascii="Times New Roman" w:hAnsi="Times New Roman" w:cs="Times New Roman"/>
          <w:sz w:val="24"/>
          <w:szCs w:val="24"/>
        </w:rPr>
        <w:t>]</w:t>
      </w:r>
      <w:r w:rsidR="00985C1A" w:rsidRPr="008B13C0">
        <w:rPr>
          <w:rFonts w:ascii="Times New Roman" w:hAnsi="Times New Roman" w:cs="Times New Roman"/>
          <w:sz w:val="24"/>
          <w:szCs w:val="24"/>
        </w:rPr>
        <w:t xml:space="preserve"> is to</w:t>
      </w:r>
      <w:r w:rsidR="00AF1779" w:rsidRPr="008B13C0">
        <w:rPr>
          <w:rFonts w:ascii="Times New Roman" w:hAnsi="Times New Roman" w:cs="Times New Roman"/>
          <w:sz w:val="24"/>
          <w:szCs w:val="24"/>
        </w:rPr>
        <w:t xml:space="preserve"> prevent arbitrary eviction of tenants from commercial premises and disrupt industry and the fiscus. In the circumstances of the pre</w:t>
      </w:r>
      <w:r w:rsidR="00DB288F">
        <w:rPr>
          <w:rFonts w:ascii="Times New Roman" w:hAnsi="Times New Roman" w:cs="Times New Roman"/>
          <w:sz w:val="24"/>
          <w:szCs w:val="24"/>
        </w:rPr>
        <w:t>sent matter</w:t>
      </w:r>
      <w:r w:rsidR="001C4FA6">
        <w:rPr>
          <w:rFonts w:ascii="Times New Roman" w:hAnsi="Times New Roman" w:cs="Times New Roman"/>
          <w:sz w:val="24"/>
          <w:szCs w:val="24"/>
        </w:rPr>
        <w:t>,</w:t>
      </w:r>
      <w:r w:rsidR="00DB288F">
        <w:rPr>
          <w:rFonts w:ascii="Times New Roman" w:hAnsi="Times New Roman" w:cs="Times New Roman"/>
          <w:sz w:val="24"/>
          <w:szCs w:val="24"/>
        </w:rPr>
        <w:t xml:space="preserve"> he argues that the d</w:t>
      </w:r>
      <w:r w:rsidR="00AF1779" w:rsidRPr="008B13C0">
        <w:rPr>
          <w:rFonts w:ascii="Times New Roman" w:hAnsi="Times New Roman" w:cs="Times New Roman"/>
          <w:sz w:val="24"/>
          <w:szCs w:val="24"/>
        </w:rPr>
        <w:t>efendant had ample time to look for alternative commercial premises.</w:t>
      </w:r>
      <w:r w:rsidR="00985C1A" w:rsidRPr="008B13C0">
        <w:rPr>
          <w:rFonts w:ascii="Times New Roman" w:hAnsi="Times New Roman" w:cs="Times New Roman"/>
          <w:sz w:val="24"/>
          <w:szCs w:val="24"/>
        </w:rPr>
        <w:t xml:space="preserve"> </w:t>
      </w:r>
    </w:p>
    <w:p w14:paraId="2C9EAC74" w14:textId="415BE208" w:rsidR="00CE2F24" w:rsidRPr="008B13C0" w:rsidRDefault="00985C1A"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He argued further</w:t>
      </w:r>
      <w:r w:rsidR="00DB288F">
        <w:rPr>
          <w:rFonts w:ascii="Times New Roman" w:hAnsi="Times New Roman" w:cs="Times New Roman"/>
          <w:sz w:val="24"/>
          <w:szCs w:val="24"/>
        </w:rPr>
        <w:t xml:space="preserve"> that it is not for the d</w:t>
      </w:r>
      <w:r w:rsidR="001C1E44" w:rsidRPr="008B13C0">
        <w:rPr>
          <w:rFonts w:ascii="Times New Roman" w:hAnsi="Times New Roman" w:cs="Times New Roman"/>
          <w:sz w:val="24"/>
          <w:szCs w:val="24"/>
        </w:rPr>
        <w:t>efe</w:t>
      </w:r>
      <w:r w:rsidR="00DB288F">
        <w:rPr>
          <w:rFonts w:ascii="Times New Roman" w:hAnsi="Times New Roman" w:cs="Times New Roman"/>
          <w:sz w:val="24"/>
          <w:szCs w:val="24"/>
        </w:rPr>
        <w:t>ndant to want to know what the p</w:t>
      </w:r>
      <w:r w:rsidR="001C1E44" w:rsidRPr="008B13C0">
        <w:rPr>
          <w:rFonts w:ascii="Times New Roman" w:hAnsi="Times New Roman" w:cs="Times New Roman"/>
          <w:sz w:val="24"/>
          <w:szCs w:val="24"/>
        </w:rPr>
        <w:t xml:space="preserve">laintiff wants to use the property for. </w:t>
      </w:r>
      <w:r w:rsidR="00DB288F">
        <w:rPr>
          <w:rFonts w:ascii="Times New Roman" w:hAnsi="Times New Roman" w:cs="Times New Roman"/>
          <w:sz w:val="24"/>
          <w:szCs w:val="24"/>
        </w:rPr>
        <w:t>He described the d</w:t>
      </w:r>
      <w:r w:rsidR="00CE2F24" w:rsidRPr="008B13C0">
        <w:rPr>
          <w:rFonts w:ascii="Times New Roman" w:hAnsi="Times New Roman" w:cs="Times New Roman"/>
          <w:sz w:val="24"/>
          <w:szCs w:val="24"/>
        </w:rPr>
        <w:t>efendant’s defences as “fallacious and spurious”.</w:t>
      </w:r>
    </w:p>
    <w:p w14:paraId="0635DAB3" w14:textId="57017939" w:rsidR="009B4064" w:rsidRPr="008B13C0" w:rsidRDefault="00AF1779"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He argued furthe</w:t>
      </w:r>
      <w:r w:rsidR="00DB288F">
        <w:rPr>
          <w:rFonts w:ascii="Times New Roman" w:hAnsi="Times New Roman" w:cs="Times New Roman"/>
          <w:sz w:val="24"/>
          <w:szCs w:val="24"/>
        </w:rPr>
        <w:t>r that the p</w:t>
      </w:r>
      <w:r w:rsidRPr="008B13C0">
        <w:rPr>
          <w:rFonts w:ascii="Times New Roman" w:hAnsi="Times New Roman" w:cs="Times New Roman"/>
          <w:sz w:val="24"/>
          <w:szCs w:val="24"/>
        </w:rPr>
        <w:t>laintiff herein is not privy to th</w:t>
      </w:r>
      <w:r w:rsidR="00DB288F">
        <w:rPr>
          <w:rFonts w:ascii="Times New Roman" w:hAnsi="Times New Roman" w:cs="Times New Roman"/>
          <w:sz w:val="24"/>
          <w:szCs w:val="24"/>
        </w:rPr>
        <w:t xml:space="preserve">e previous contracts that gave </w:t>
      </w:r>
      <w:r w:rsidR="001C4FA6">
        <w:rPr>
          <w:rFonts w:ascii="Times New Roman" w:hAnsi="Times New Roman" w:cs="Times New Roman"/>
          <w:sz w:val="24"/>
          <w:szCs w:val="24"/>
        </w:rPr>
        <w:t xml:space="preserve">the </w:t>
      </w:r>
      <w:r w:rsidR="00DB288F">
        <w:rPr>
          <w:rFonts w:ascii="Times New Roman" w:hAnsi="Times New Roman" w:cs="Times New Roman"/>
          <w:sz w:val="24"/>
          <w:szCs w:val="24"/>
        </w:rPr>
        <w:t>d</w:t>
      </w:r>
      <w:r w:rsidRPr="008B13C0">
        <w:rPr>
          <w:rFonts w:ascii="Times New Roman" w:hAnsi="Times New Roman" w:cs="Times New Roman"/>
          <w:sz w:val="24"/>
          <w:szCs w:val="24"/>
        </w:rPr>
        <w:t>efendant a right of first refusal.</w:t>
      </w:r>
      <w:r w:rsidR="009B4064" w:rsidRPr="008B13C0">
        <w:rPr>
          <w:rFonts w:ascii="Times New Roman" w:hAnsi="Times New Roman" w:cs="Times New Roman"/>
          <w:sz w:val="24"/>
          <w:szCs w:val="24"/>
        </w:rPr>
        <w:t xml:space="preserve"> The first contract that expressly gave that right was for a duration of two years running from 1</w:t>
      </w:r>
      <w:r w:rsidR="009B4064" w:rsidRPr="008B13C0">
        <w:rPr>
          <w:rFonts w:ascii="Times New Roman" w:hAnsi="Times New Roman" w:cs="Times New Roman"/>
          <w:sz w:val="24"/>
          <w:szCs w:val="24"/>
          <w:vertAlign w:val="superscript"/>
        </w:rPr>
        <w:t>st</w:t>
      </w:r>
      <w:r w:rsidR="000167B5">
        <w:rPr>
          <w:rFonts w:ascii="Times New Roman" w:hAnsi="Times New Roman" w:cs="Times New Roman"/>
          <w:sz w:val="24"/>
          <w:szCs w:val="24"/>
        </w:rPr>
        <w:t xml:space="preserve"> September </w:t>
      </w:r>
      <w:r w:rsidR="009B4064" w:rsidRPr="008B13C0">
        <w:rPr>
          <w:rFonts w:ascii="Times New Roman" w:hAnsi="Times New Roman" w:cs="Times New Roman"/>
          <w:sz w:val="24"/>
          <w:szCs w:val="24"/>
        </w:rPr>
        <w:t>1997 to 31 August 1999. When it lapsed the right of first refusal lapsed with it. When a renewal was made on the 1</w:t>
      </w:r>
      <w:r w:rsidR="009B4064" w:rsidRPr="008B13C0">
        <w:rPr>
          <w:rFonts w:ascii="Times New Roman" w:hAnsi="Times New Roman" w:cs="Times New Roman"/>
          <w:sz w:val="24"/>
          <w:szCs w:val="24"/>
          <w:vertAlign w:val="superscript"/>
        </w:rPr>
        <w:t xml:space="preserve">st </w:t>
      </w:r>
      <w:r w:rsidR="009B4064" w:rsidRPr="008B13C0">
        <w:rPr>
          <w:rFonts w:ascii="Times New Roman" w:hAnsi="Times New Roman" w:cs="Times New Roman"/>
          <w:sz w:val="24"/>
          <w:szCs w:val="24"/>
        </w:rPr>
        <w:t>October 1999 to the 31</w:t>
      </w:r>
      <w:r w:rsidR="009B4064" w:rsidRPr="008B13C0">
        <w:rPr>
          <w:rFonts w:ascii="Times New Roman" w:hAnsi="Times New Roman" w:cs="Times New Roman"/>
          <w:sz w:val="24"/>
          <w:szCs w:val="24"/>
          <w:vertAlign w:val="superscript"/>
        </w:rPr>
        <w:t>st</w:t>
      </w:r>
      <w:r w:rsidR="00DB288F">
        <w:rPr>
          <w:rFonts w:ascii="Times New Roman" w:hAnsi="Times New Roman" w:cs="Times New Roman"/>
          <w:sz w:val="24"/>
          <w:szCs w:val="24"/>
        </w:rPr>
        <w:t xml:space="preserve"> December 2002, between d</w:t>
      </w:r>
      <w:r w:rsidR="009B4064" w:rsidRPr="008B13C0">
        <w:rPr>
          <w:rFonts w:ascii="Times New Roman" w:hAnsi="Times New Roman" w:cs="Times New Roman"/>
          <w:sz w:val="24"/>
          <w:szCs w:val="24"/>
        </w:rPr>
        <w:t xml:space="preserve">efendant </w:t>
      </w:r>
      <w:r w:rsidR="00DB288F">
        <w:rPr>
          <w:rFonts w:ascii="Times New Roman" w:hAnsi="Times New Roman" w:cs="Times New Roman"/>
          <w:sz w:val="24"/>
          <w:szCs w:val="24"/>
        </w:rPr>
        <w:t>and t</w:t>
      </w:r>
      <w:r w:rsidR="000167B5">
        <w:rPr>
          <w:rFonts w:ascii="Times New Roman" w:hAnsi="Times New Roman" w:cs="Times New Roman"/>
          <w:sz w:val="24"/>
          <w:szCs w:val="24"/>
        </w:rPr>
        <w:t xml:space="preserve">he </w:t>
      </w:r>
      <w:proofErr w:type="spellStart"/>
      <w:r w:rsidR="000167B5">
        <w:rPr>
          <w:rFonts w:ascii="Times New Roman" w:hAnsi="Times New Roman" w:cs="Times New Roman"/>
          <w:sz w:val="24"/>
          <w:szCs w:val="24"/>
        </w:rPr>
        <w:t>Schwegmann</w:t>
      </w:r>
      <w:proofErr w:type="spellEnd"/>
      <w:r w:rsidR="000167B5">
        <w:rPr>
          <w:rFonts w:ascii="Times New Roman" w:hAnsi="Times New Roman" w:cs="Times New Roman"/>
          <w:sz w:val="24"/>
          <w:szCs w:val="24"/>
        </w:rPr>
        <w:t xml:space="preserve"> Family Trust</w:t>
      </w:r>
      <w:r w:rsidR="00DB288F">
        <w:rPr>
          <w:rFonts w:ascii="Times New Roman" w:hAnsi="Times New Roman" w:cs="Times New Roman"/>
          <w:sz w:val="24"/>
          <w:szCs w:val="24"/>
        </w:rPr>
        <w:t>, such clause was left out. If d</w:t>
      </w:r>
      <w:r w:rsidR="009B4064" w:rsidRPr="008B13C0">
        <w:rPr>
          <w:rFonts w:ascii="Times New Roman" w:hAnsi="Times New Roman" w:cs="Times New Roman"/>
          <w:sz w:val="24"/>
          <w:szCs w:val="24"/>
        </w:rPr>
        <w:t xml:space="preserve">efendant claims that there were verbal assurances by Mr </w:t>
      </w:r>
      <w:proofErr w:type="spellStart"/>
      <w:r w:rsidR="009B4064" w:rsidRPr="008B13C0">
        <w:rPr>
          <w:rFonts w:ascii="Times New Roman" w:hAnsi="Times New Roman" w:cs="Times New Roman"/>
          <w:sz w:val="24"/>
          <w:szCs w:val="24"/>
        </w:rPr>
        <w:t>Schwegmann</w:t>
      </w:r>
      <w:proofErr w:type="spellEnd"/>
      <w:r w:rsidR="009B4064" w:rsidRPr="008B13C0">
        <w:rPr>
          <w:rFonts w:ascii="Times New Roman" w:hAnsi="Times New Roman" w:cs="Times New Roman"/>
          <w:sz w:val="24"/>
          <w:szCs w:val="24"/>
        </w:rPr>
        <w:t xml:space="preserve"> there is no evidence of such before court.</w:t>
      </w:r>
    </w:p>
    <w:p w14:paraId="5ECEC5EE" w14:textId="683DBD79" w:rsidR="00AF1779" w:rsidRPr="008B13C0" w:rsidRDefault="009B4064" w:rsidP="008B13C0">
      <w:p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 xml:space="preserve"> </w:t>
      </w:r>
      <w:r w:rsidR="00B6335A">
        <w:rPr>
          <w:rFonts w:ascii="Times New Roman" w:hAnsi="Times New Roman" w:cs="Times New Roman"/>
          <w:sz w:val="24"/>
          <w:szCs w:val="24"/>
        </w:rPr>
        <w:tab/>
      </w:r>
      <w:r w:rsidR="00AF1779" w:rsidRPr="008B13C0">
        <w:rPr>
          <w:rFonts w:ascii="Times New Roman" w:hAnsi="Times New Roman" w:cs="Times New Roman"/>
          <w:sz w:val="24"/>
          <w:szCs w:val="24"/>
        </w:rPr>
        <w:t xml:space="preserve"> Further</w:t>
      </w:r>
      <w:r w:rsidR="001C4FA6">
        <w:rPr>
          <w:rFonts w:ascii="Times New Roman" w:hAnsi="Times New Roman" w:cs="Times New Roman"/>
          <w:sz w:val="24"/>
          <w:szCs w:val="24"/>
        </w:rPr>
        <w:t>,</w:t>
      </w:r>
      <w:r w:rsidR="00AF1779" w:rsidRPr="008B13C0">
        <w:rPr>
          <w:rFonts w:ascii="Times New Roman" w:hAnsi="Times New Roman" w:cs="Times New Roman"/>
          <w:sz w:val="24"/>
          <w:szCs w:val="24"/>
        </w:rPr>
        <w:t xml:space="preserve"> that in any event what was extended</w:t>
      </w:r>
      <w:r w:rsidRPr="008B13C0">
        <w:rPr>
          <w:rFonts w:ascii="Times New Roman" w:hAnsi="Times New Roman" w:cs="Times New Roman"/>
          <w:sz w:val="24"/>
          <w:szCs w:val="24"/>
        </w:rPr>
        <w:t>, if it</w:t>
      </w:r>
      <w:r w:rsidR="00085390" w:rsidRPr="008B13C0">
        <w:rPr>
          <w:rFonts w:ascii="Times New Roman" w:hAnsi="Times New Roman" w:cs="Times New Roman"/>
          <w:sz w:val="24"/>
          <w:szCs w:val="24"/>
        </w:rPr>
        <w:t xml:space="preserve"> </w:t>
      </w:r>
      <w:r w:rsidR="000167B5">
        <w:rPr>
          <w:rFonts w:ascii="Times New Roman" w:hAnsi="Times New Roman" w:cs="Times New Roman"/>
          <w:sz w:val="24"/>
          <w:szCs w:val="24"/>
        </w:rPr>
        <w:t>is proven</w:t>
      </w:r>
      <w:r w:rsidRPr="008B13C0">
        <w:rPr>
          <w:rFonts w:ascii="Times New Roman" w:hAnsi="Times New Roman" w:cs="Times New Roman"/>
          <w:sz w:val="24"/>
          <w:szCs w:val="24"/>
        </w:rPr>
        <w:t>,</w:t>
      </w:r>
      <w:r w:rsidR="00AF1779" w:rsidRPr="008B13C0">
        <w:rPr>
          <w:rFonts w:ascii="Times New Roman" w:hAnsi="Times New Roman" w:cs="Times New Roman"/>
          <w:sz w:val="24"/>
          <w:szCs w:val="24"/>
        </w:rPr>
        <w:t xml:space="preserve"> were personal rights which lapsed at the death of the grantor and the grantee. In other words that right could only be asserted as against the person who </w:t>
      </w:r>
      <w:r w:rsidR="00DB288F">
        <w:rPr>
          <w:rFonts w:ascii="Times New Roman" w:hAnsi="Times New Roman" w:cs="Times New Roman"/>
          <w:sz w:val="24"/>
          <w:szCs w:val="24"/>
        </w:rPr>
        <w:t>offered it. Once accepted that p</w:t>
      </w:r>
      <w:r w:rsidR="00AF1779" w:rsidRPr="008B13C0">
        <w:rPr>
          <w:rFonts w:ascii="Times New Roman" w:hAnsi="Times New Roman" w:cs="Times New Roman"/>
          <w:sz w:val="24"/>
          <w:szCs w:val="24"/>
        </w:rPr>
        <w:t>laintiff is not privy to such contract</w:t>
      </w:r>
      <w:r w:rsidRPr="008B13C0">
        <w:rPr>
          <w:rFonts w:ascii="Times New Roman" w:hAnsi="Times New Roman" w:cs="Times New Roman"/>
          <w:sz w:val="24"/>
          <w:szCs w:val="24"/>
        </w:rPr>
        <w:t>s</w:t>
      </w:r>
      <w:r w:rsidR="00DB288F">
        <w:rPr>
          <w:rFonts w:ascii="Times New Roman" w:hAnsi="Times New Roman" w:cs="Times New Roman"/>
          <w:sz w:val="24"/>
          <w:szCs w:val="24"/>
        </w:rPr>
        <w:t xml:space="preserve"> then it follows that d</w:t>
      </w:r>
      <w:r w:rsidR="00AF1779" w:rsidRPr="008B13C0">
        <w:rPr>
          <w:rFonts w:ascii="Times New Roman" w:hAnsi="Times New Roman" w:cs="Times New Roman"/>
          <w:sz w:val="24"/>
          <w:szCs w:val="24"/>
        </w:rPr>
        <w:t xml:space="preserve">efendant has no right to enforce </w:t>
      </w:r>
      <w:r w:rsidRPr="008B13C0">
        <w:rPr>
          <w:rFonts w:ascii="Times New Roman" w:hAnsi="Times New Roman" w:cs="Times New Roman"/>
          <w:sz w:val="24"/>
          <w:szCs w:val="24"/>
        </w:rPr>
        <w:t xml:space="preserve">as </w:t>
      </w:r>
      <w:r w:rsidR="00DB288F">
        <w:rPr>
          <w:rFonts w:ascii="Times New Roman" w:hAnsi="Times New Roman" w:cs="Times New Roman"/>
          <w:sz w:val="24"/>
          <w:szCs w:val="24"/>
        </w:rPr>
        <w:t>against the p</w:t>
      </w:r>
      <w:r w:rsidR="00AF1779" w:rsidRPr="008B13C0">
        <w:rPr>
          <w:rFonts w:ascii="Times New Roman" w:hAnsi="Times New Roman" w:cs="Times New Roman"/>
          <w:sz w:val="24"/>
          <w:szCs w:val="24"/>
        </w:rPr>
        <w:t xml:space="preserve">laintiff. </w:t>
      </w:r>
      <w:r w:rsidR="00085390" w:rsidRPr="008B13C0">
        <w:rPr>
          <w:rFonts w:ascii="Times New Roman" w:hAnsi="Times New Roman" w:cs="Times New Roman"/>
          <w:sz w:val="24"/>
          <w:szCs w:val="24"/>
        </w:rPr>
        <w:t xml:space="preserve">To drive </w:t>
      </w:r>
      <w:r w:rsidR="00085390" w:rsidRPr="008B13C0">
        <w:rPr>
          <w:rFonts w:ascii="Times New Roman" w:hAnsi="Times New Roman" w:cs="Times New Roman"/>
          <w:sz w:val="24"/>
          <w:szCs w:val="24"/>
        </w:rPr>
        <w:lastRenderedPageBreak/>
        <w:t>his point</w:t>
      </w:r>
      <w:r w:rsidR="001C4FA6">
        <w:rPr>
          <w:rFonts w:ascii="Times New Roman" w:hAnsi="Times New Roman" w:cs="Times New Roman"/>
          <w:sz w:val="24"/>
          <w:szCs w:val="24"/>
        </w:rPr>
        <w:t xml:space="preserve"> home counsel </w:t>
      </w:r>
      <w:proofErr w:type="spellStart"/>
      <w:r w:rsidR="001C4FA6">
        <w:rPr>
          <w:rFonts w:ascii="Times New Roman" w:hAnsi="Times New Roman" w:cs="Times New Roman"/>
          <w:sz w:val="24"/>
          <w:szCs w:val="24"/>
        </w:rPr>
        <w:t>Ndlovu</w:t>
      </w:r>
      <w:proofErr w:type="spellEnd"/>
      <w:r w:rsidR="001C4FA6">
        <w:rPr>
          <w:rFonts w:ascii="Times New Roman" w:hAnsi="Times New Roman" w:cs="Times New Roman"/>
          <w:sz w:val="24"/>
          <w:szCs w:val="24"/>
        </w:rPr>
        <w:t xml:space="preserve"> referred the</w:t>
      </w:r>
      <w:r w:rsidR="00085390" w:rsidRPr="008B13C0">
        <w:rPr>
          <w:rFonts w:ascii="Times New Roman" w:hAnsi="Times New Roman" w:cs="Times New Roman"/>
          <w:sz w:val="24"/>
          <w:szCs w:val="24"/>
        </w:rPr>
        <w:t xml:space="preserve"> </w:t>
      </w:r>
      <w:r w:rsidR="00967CEA">
        <w:rPr>
          <w:rFonts w:ascii="Times New Roman" w:hAnsi="Times New Roman" w:cs="Times New Roman"/>
          <w:sz w:val="24"/>
          <w:szCs w:val="24"/>
        </w:rPr>
        <w:t xml:space="preserve">court to </w:t>
      </w:r>
      <w:r w:rsidR="00085390" w:rsidRPr="008B13C0">
        <w:rPr>
          <w:rFonts w:ascii="Times New Roman" w:hAnsi="Times New Roman" w:cs="Times New Roman"/>
          <w:sz w:val="24"/>
          <w:szCs w:val="24"/>
        </w:rPr>
        <w:t xml:space="preserve">the matter of </w:t>
      </w:r>
      <w:r w:rsidR="00085390" w:rsidRPr="000167B5">
        <w:rPr>
          <w:rFonts w:ascii="Times New Roman" w:hAnsi="Times New Roman" w:cs="Times New Roman"/>
          <w:i/>
          <w:sz w:val="24"/>
          <w:szCs w:val="24"/>
        </w:rPr>
        <w:t>Eastview Garden Residents Association v ZIMRE</w:t>
      </w:r>
      <w:r w:rsidR="00085390" w:rsidRPr="008B13C0">
        <w:rPr>
          <w:rFonts w:ascii="Times New Roman" w:hAnsi="Times New Roman" w:cs="Times New Roman"/>
          <w:sz w:val="24"/>
          <w:szCs w:val="24"/>
        </w:rPr>
        <w:t xml:space="preserve"> 2002 (2) ZLR 543 (SC)</w:t>
      </w:r>
    </w:p>
    <w:p w14:paraId="211DDF0B" w14:textId="69E0C9C4" w:rsidR="00085390" w:rsidRPr="008B13C0" w:rsidRDefault="009A6D4E"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C</w:t>
      </w:r>
      <w:r w:rsidR="00DB288F">
        <w:rPr>
          <w:rFonts w:ascii="Times New Roman" w:hAnsi="Times New Roman" w:cs="Times New Roman"/>
          <w:sz w:val="24"/>
          <w:szCs w:val="24"/>
        </w:rPr>
        <w:t>ounsel further argued that the d</w:t>
      </w:r>
      <w:r w:rsidRPr="008B13C0">
        <w:rPr>
          <w:rFonts w:ascii="Times New Roman" w:hAnsi="Times New Roman" w:cs="Times New Roman"/>
          <w:sz w:val="24"/>
          <w:szCs w:val="24"/>
        </w:rPr>
        <w:t xml:space="preserve">efendant can not now seek to tie down </w:t>
      </w:r>
      <w:r w:rsidR="00DB288F">
        <w:rPr>
          <w:rFonts w:ascii="Times New Roman" w:hAnsi="Times New Roman" w:cs="Times New Roman"/>
          <w:sz w:val="24"/>
          <w:szCs w:val="24"/>
        </w:rPr>
        <w:t>the p</w:t>
      </w:r>
      <w:r w:rsidRPr="008B13C0">
        <w:rPr>
          <w:rFonts w:ascii="Times New Roman" w:hAnsi="Times New Roman" w:cs="Times New Roman"/>
          <w:sz w:val="24"/>
          <w:szCs w:val="24"/>
        </w:rPr>
        <w:t>laintiff to its offer made on the 30</w:t>
      </w:r>
      <w:r w:rsidRPr="008B13C0">
        <w:rPr>
          <w:rFonts w:ascii="Times New Roman" w:hAnsi="Times New Roman" w:cs="Times New Roman"/>
          <w:sz w:val="24"/>
          <w:szCs w:val="24"/>
          <w:vertAlign w:val="superscript"/>
        </w:rPr>
        <w:t>th</w:t>
      </w:r>
      <w:r w:rsidRPr="008B13C0">
        <w:rPr>
          <w:rFonts w:ascii="Times New Roman" w:hAnsi="Times New Roman" w:cs="Times New Roman"/>
          <w:sz w:val="24"/>
          <w:szCs w:val="24"/>
        </w:rPr>
        <w:t xml:space="preserve"> July 20</w:t>
      </w:r>
      <w:r w:rsidR="00DB288F">
        <w:rPr>
          <w:rFonts w:ascii="Times New Roman" w:hAnsi="Times New Roman" w:cs="Times New Roman"/>
          <w:sz w:val="24"/>
          <w:szCs w:val="24"/>
        </w:rPr>
        <w:t>14. He argued that despite the p</w:t>
      </w:r>
      <w:r w:rsidRPr="008B13C0">
        <w:rPr>
          <w:rFonts w:ascii="Times New Roman" w:hAnsi="Times New Roman" w:cs="Times New Roman"/>
          <w:sz w:val="24"/>
          <w:szCs w:val="24"/>
        </w:rPr>
        <w:t xml:space="preserve">laintiff offering the property to the </w:t>
      </w:r>
      <w:r w:rsidR="00967CEA">
        <w:rPr>
          <w:rFonts w:ascii="Times New Roman" w:hAnsi="Times New Roman" w:cs="Times New Roman"/>
          <w:sz w:val="24"/>
          <w:szCs w:val="24"/>
        </w:rPr>
        <w:t>d</w:t>
      </w:r>
      <w:r w:rsidRPr="008B13C0">
        <w:rPr>
          <w:rFonts w:ascii="Times New Roman" w:hAnsi="Times New Roman" w:cs="Times New Roman"/>
          <w:sz w:val="24"/>
          <w:szCs w:val="24"/>
        </w:rPr>
        <w:t xml:space="preserve">efendant at the price it purchased it from The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xml:space="preserve"> Family Trust, the offer only remained open for 30 days. He argued that an offer for first refusal is always time sensitive, by failing to exerc</w:t>
      </w:r>
      <w:r w:rsidR="00DB288F">
        <w:rPr>
          <w:rFonts w:ascii="Times New Roman" w:hAnsi="Times New Roman" w:cs="Times New Roman"/>
          <w:sz w:val="24"/>
          <w:szCs w:val="24"/>
        </w:rPr>
        <w:t>ise that right to purchase the defendant can</w:t>
      </w:r>
      <w:r w:rsidRPr="008B13C0">
        <w:rPr>
          <w:rFonts w:ascii="Times New Roman" w:hAnsi="Times New Roman" w:cs="Times New Roman"/>
          <w:sz w:val="24"/>
          <w:szCs w:val="24"/>
        </w:rPr>
        <w:t>not seek to enforce it after the 30</w:t>
      </w:r>
      <w:r w:rsidRPr="008B13C0">
        <w:rPr>
          <w:rFonts w:ascii="Times New Roman" w:hAnsi="Times New Roman" w:cs="Times New Roman"/>
          <w:sz w:val="24"/>
          <w:szCs w:val="24"/>
          <w:vertAlign w:val="superscript"/>
        </w:rPr>
        <w:t>th</w:t>
      </w:r>
      <w:r w:rsidRPr="008B13C0">
        <w:rPr>
          <w:rFonts w:ascii="Times New Roman" w:hAnsi="Times New Roman" w:cs="Times New Roman"/>
          <w:sz w:val="24"/>
          <w:szCs w:val="24"/>
        </w:rPr>
        <w:t xml:space="preserve"> August 2014. He argued that to date</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there is no doubt that such offer has since long lapsed.</w:t>
      </w:r>
    </w:p>
    <w:p w14:paraId="28ABE1E8" w14:textId="0DF988DB" w:rsidR="009A6D4E" w:rsidRPr="008B13C0" w:rsidRDefault="009A6D4E"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Counsel took the argument a notch further and argued that in any event if the last date of the offer is agreed to be the 30</w:t>
      </w:r>
      <w:r w:rsidRPr="008B13C0">
        <w:rPr>
          <w:rFonts w:ascii="Times New Roman" w:hAnsi="Times New Roman" w:cs="Times New Roman"/>
          <w:sz w:val="24"/>
          <w:szCs w:val="24"/>
          <w:vertAlign w:val="superscript"/>
        </w:rPr>
        <w:t>th</w:t>
      </w:r>
      <w:r w:rsidRPr="008B13C0">
        <w:rPr>
          <w:rFonts w:ascii="Times New Roman" w:hAnsi="Times New Roman" w:cs="Times New Roman"/>
          <w:sz w:val="24"/>
          <w:szCs w:val="24"/>
        </w:rPr>
        <w:t xml:space="preserve"> July 2014, </w:t>
      </w:r>
      <w:r w:rsidR="001C4FA6">
        <w:rPr>
          <w:rFonts w:ascii="Times New Roman" w:hAnsi="Times New Roman" w:cs="Times New Roman"/>
          <w:sz w:val="24"/>
          <w:szCs w:val="24"/>
        </w:rPr>
        <w:t>it has still</w:t>
      </w:r>
      <w:r w:rsidRPr="008B13C0">
        <w:rPr>
          <w:rFonts w:ascii="Times New Roman" w:hAnsi="Times New Roman" w:cs="Times New Roman"/>
          <w:sz w:val="24"/>
          <w:szCs w:val="24"/>
        </w:rPr>
        <w:t xml:space="preserve"> fallen prey to prescription per sec 2 </w:t>
      </w:r>
      <w:r w:rsidR="00DB288F">
        <w:rPr>
          <w:rFonts w:ascii="Times New Roman" w:hAnsi="Times New Roman" w:cs="Times New Roman"/>
          <w:sz w:val="24"/>
          <w:szCs w:val="24"/>
        </w:rPr>
        <w:t xml:space="preserve">as </w:t>
      </w:r>
      <w:r w:rsidRPr="008B13C0">
        <w:rPr>
          <w:rFonts w:ascii="Times New Roman" w:hAnsi="Times New Roman" w:cs="Times New Roman"/>
          <w:sz w:val="24"/>
          <w:szCs w:val="24"/>
        </w:rPr>
        <w:t>r</w:t>
      </w:r>
      <w:r w:rsidR="00DB288F">
        <w:rPr>
          <w:rFonts w:ascii="Times New Roman" w:hAnsi="Times New Roman" w:cs="Times New Roman"/>
          <w:sz w:val="24"/>
          <w:szCs w:val="24"/>
        </w:rPr>
        <w:t xml:space="preserve">ead </w:t>
      </w:r>
      <w:r w:rsidRPr="008B13C0">
        <w:rPr>
          <w:rFonts w:ascii="Times New Roman" w:hAnsi="Times New Roman" w:cs="Times New Roman"/>
          <w:sz w:val="24"/>
          <w:szCs w:val="24"/>
        </w:rPr>
        <w:t>w</w:t>
      </w:r>
      <w:r w:rsidR="00DB288F">
        <w:rPr>
          <w:rFonts w:ascii="Times New Roman" w:hAnsi="Times New Roman" w:cs="Times New Roman"/>
          <w:sz w:val="24"/>
          <w:szCs w:val="24"/>
        </w:rPr>
        <w:t>ith</w:t>
      </w:r>
      <w:r w:rsidRPr="008B13C0">
        <w:rPr>
          <w:rFonts w:ascii="Times New Roman" w:hAnsi="Times New Roman" w:cs="Times New Roman"/>
          <w:sz w:val="24"/>
          <w:szCs w:val="24"/>
        </w:rPr>
        <w:t xml:space="preserve"> sec 15 of the Prescription Act</w:t>
      </w:r>
      <w:r w:rsidR="001C4FA6">
        <w:rPr>
          <w:rFonts w:ascii="Times New Roman" w:hAnsi="Times New Roman" w:cs="Times New Roman"/>
          <w:sz w:val="24"/>
          <w:szCs w:val="24"/>
        </w:rPr>
        <w:t xml:space="preserve"> [</w:t>
      </w:r>
      <w:r w:rsidR="001C4FA6" w:rsidRPr="001C4FA6">
        <w:rPr>
          <w:rFonts w:ascii="Times New Roman" w:hAnsi="Times New Roman" w:cs="Times New Roman"/>
          <w:i/>
          <w:sz w:val="24"/>
          <w:szCs w:val="24"/>
        </w:rPr>
        <w:t>Chapter 8:11</w:t>
      </w:r>
      <w:r w:rsidR="001C4FA6">
        <w:rPr>
          <w:rFonts w:ascii="Times New Roman" w:hAnsi="Times New Roman" w:cs="Times New Roman"/>
          <w:sz w:val="24"/>
          <w:szCs w:val="24"/>
        </w:rPr>
        <w:t>]</w:t>
      </w:r>
      <w:r w:rsidRPr="008B13C0">
        <w:rPr>
          <w:rFonts w:ascii="Times New Roman" w:hAnsi="Times New Roman" w:cs="Times New Roman"/>
          <w:sz w:val="24"/>
          <w:szCs w:val="24"/>
        </w:rPr>
        <w:t>. He argued that a declaration of rights is prone to prescription.</w:t>
      </w:r>
    </w:p>
    <w:p w14:paraId="206F2CBA" w14:textId="3903EB3D" w:rsidR="009A6D4E" w:rsidRPr="008B13C0" w:rsidRDefault="009A6D4E"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Lastly</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counsel argued that should the rentals paid to date be </w:t>
      </w:r>
      <w:r w:rsidR="0023387B" w:rsidRPr="008B13C0">
        <w:rPr>
          <w:rFonts w:ascii="Times New Roman" w:hAnsi="Times New Roman" w:cs="Times New Roman"/>
          <w:sz w:val="24"/>
          <w:szCs w:val="24"/>
        </w:rPr>
        <w:t xml:space="preserve">taken as payments towards the purchase price? He argued that there is an order per my Sister Judge </w:t>
      </w:r>
      <w:r w:rsidR="001C4FA6" w:rsidRPr="008B13C0">
        <w:rPr>
          <w:rFonts w:ascii="Times New Roman" w:hAnsi="Times New Roman" w:cs="Times New Roman"/>
          <w:sz w:val="24"/>
          <w:szCs w:val="24"/>
        </w:rPr>
        <w:t>KABASA J</w:t>
      </w:r>
      <w:r w:rsidR="0023387B" w:rsidRPr="008B13C0">
        <w:rPr>
          <w:rFonts w:ascii="Times New Roman" w:hAnsi="Times New Roman" w:cs="Times New Roman"/>
          <w:sz w:val="24"/>
          <w:szCs w:val="24"/>
        </w:rPr>
        <w:t xml:space="preserve"> speaking to the quantification of monthly rentals</w:t>
      </w:r>
      <w:r w:rsidR="00D6344E" w:rsidRPr="008B13C0">
        <w:rPr>
          <w:rFonts w:ascii="Times New Roman" w:hAnsi="Times New Roman" w:cs="Times New Roman"/>
          <w:sz w:val="24"/>
          <w:szCs w:val="24"/>
        </w:rPr>
        <w:t xml:space="preserve"> to be paid to th</w:t>
      </w:r>
      <w:r w:rsidR="00DB288F">
        <w:rPr>
          <w:rFonts w:ascii="Times New Roman" w:hAnsi="Times New Roman" w:cs="Times New Roman"/>
          <w:sz w:val="24"/>
          <w:szCs w:val="24"/>
        </w:rPr>
        <w:t>e p</w:t>
      </w:r>
      <w:r w:rsidR="00D6344E" w:rsidRPr="008B13C0">
        <w:rPr>
          <w:rFonts w:ascii="Times New Roman" w:hAnsi="Times New Roman" w:cs="Times New Roman"/>
          <w:sz w:val="24"/>
          <w:szCs w:val="24"/>
        </w:rPr>
        <w:t xml:space="preserve">laintiff pending finalisation of this matter. </w:t>
      </w:r>
      <w:r w:rsidR="00691DEB" w:rsidRPr="008B13C0">
        <w:rPr>
          <w:rFonts w:ascii="Times New Roman" w:hAnsi="Times New Roman" w:cs="Times New Roman"/>
          <w:sz w:val="24"/>
          <w:szCs w:val="24"/>
        </w:rPr>
        <w:t>He claims</w:t>
      </w:r>
      <w:r w:rsidR="00DB288F">
        <w:rPr>
          <w:rFonts w:ascii="Times New Roman" w:hAnsi="Times New Roman" w:cs="Times New Roman"/>
          <w:sz w:val="24"/>
          <w:szCs w:val="24"/>
        </w:rPr>
        <w:t xml:space="preserve"> </w:t>
      </w:r>
      <w:r w:rsidR="00967CEA">
        <w:rPr>
          <w:rFonts w:ascii="Times New Roman" w:hAnsi="Times New Roman" w:cs="Times New Roman"/>
          <w:sz w:val="24"/>
          <w:szCs w:val="24"/>
        </w:rPr>
        <w:t xml:space="preserve">that </w:t>
      </w:r>
      <w:r w:rsidR="00DB288F">
        <w:rPr>
          <w:rFonts w:ascii="Times New Roman" w:hAnsi="Times New Roman" w:cs="Times New Roman"/>
          <w:sz w:val="24"/>
          <w:szCs w:val="24"/>
        </w:rPr>
        <w:t>in compliance with that order p</w:t>
      </w:r>
      <w:r w:rsidR="00691DEB" w:rsidRPr="008B13C0">
        <w:rPr>
          <w:rFonts w:ascii="Times New Roman" w:hAnsi="Times New Roman" w:cs="Times New Roman"/>
          <w:sz w:val="24"/>
          <w:szCs w:val="24"/>
        </w:rPr>
        <w:t xml:space="preserve">laintiff approached property evaluators namely John </w:t>
      </w:r>
      <w:proofErr w:type="spellStart"/>
      <w:r w:rsidR="00691DEB" w:rsidRPr="008B13C0">
        <w:rPr>
          <w:rFonts w:ascii="Times New Roman" w:hAnsi="Times New Roman" w:cs="Times New Roman"/>
          <w:sz w:val="24"/>
          <w:szCs w:val="24"/>
        </w:rPr>
        <w:t>Poccock</w:t>
      </w:r>
      <w:proofErr w:type="spellEnd"/>
      <w:r w:rsidR="00691DEB" w:rsidRPr="008B13C0">
        <w:rPr>
          <w:rFonts w:ascii="Times New Roman" w:hAnsi="Times New Roman" w:cs="Times New Roman"/>
          <w:sz w:val="24"/>
          <w:szCs w:val="24"/>
        </w:rPr>
        <w:t xml:space="preserve"> and Knight Frank to car</w:t>
      </w:r>
      <w:r w:rsidR="00DB288F">
        <w:rPr>
          <w:rFonts w:ascii="Times New Roman" w:hAnsi="Times New Roman" w:cs="Times New Roman"/>
          <w:sz w:val="24"/>
          <w:szCs w:val="24"/>
        </w:rPr>
        <w:t>ry out such valuations</w:t>
      </w:r>
      <w:r w:rsidR="00967CEA">
        <w:rPr>
          <w:rFonts w:ascii="Times New Roman" w:hAnsi="Times New Roman" w:cs="Times New Roman"/>
          <w:sz w:val="24"/>
          <w:szCs w:val="24"/>
        </w:rPr>
        <w:t>,</w:t>
      </w:r>
      <w:r w:rsidR="00DB288F">
        <w:rPr>
          <w:rFonts w:ascii="Times New Roman" w:hAnsi="Times New Roman" w:cs="Times New Roman"/>
          <w:sz w:val="24"/>
          <w:szCs w:val="24"/>
        </w:rPr>
        <w:t xml:space="preserve"> but the d</w:t>
      </w:r>
      <w:r w:rsidR="00691DEB" w:rsidRPr="008B13C0">
        <w:rPr>
          <w:rFonts w:ascii="Times New Roman" w:hAnsi="Times New Roman" w:cs="Times New Roman"/>
          <w:sz w:val="24"/>
          <w:szCs w:val="24"/>
        </w:rPr>
        <w:t>efendant refused to take part. He submitted that to date</w:t>
      </w:r>
      <w:r w:rsidR="001C4FA6">
        <w:rPr>
          <w:rFonts w:ascii="Times New Roman" w:hAnsi="Times New Roman" w:cs="Times New Roman"/>
          <w:sz w:val="24"/>
          <w:szCs w:val="24"/>
        </w:rPr>
        <w:t>,</w:t>
      </w:r>
      <w:r w:rsidR="00691DEB" w:rsidRPr="008B13C0">
        <w:rPr>
          <w:rFonts w:ascii="Times New Roman" w:hAnsi="Times New Roman" w:cs="Times New Roman"/>
          <w:sz w:val="24"/>
          <w:szCs w:val="24"/>
        </w:rPr>
        <w:t xml:space="preserve"> rentals wer</w:t>
      </w:r>
      <w:r w:rsidR="00DB288F">
        <w:rPr>
          <w:rFonts w:ascii="Times New Roman" w:hAnsi="Times New Roman" w:cs="Times New Roman"/>
          <w:sz w:val="24"/>
          <w:szCs w:val="24"/>
        </w:rPr>
        <w:t>e not being paid instead it is p</w:t>
      </w:r>
      <w:r w:rsidR="00691DEB" w:rsidRPr="008B13C0">
        <w:rPr>
          <w:rFonts w:ascii="Times New Roman" w:hAnsi="Times New Roman" w:cs="Times New Roman"/>
          <w:sz w:val="24"/>
          <w:szCs w:val="24"/>
        </w:rPr>
        <w:t xml:space="preserve">laintiff who continues to pay utility bills.  </w:t>
      </w:r>
      <w:r w:rsidR="00DA7893" w:rsidRPr="00BC6926">
        <w:rPr>
          <w:rFonts w:ascii="Times New Roman" w:hAnsi="Times New Roman" w:cs="Times New Roman"/>
          <w:i/>
          <w:sz w:val="24"/>
          <w:szCs w:val="24"/>
        </w:rPr>
        <w:t>Counsel</w:t>
      </w:r>
      <w:r w:rsidR="00DB288F" w:rsidRPr="00BC6926">
        <w:rPr>
          <w:rFonts w:ascii="Times New Roman" w:hAnsi="Times New Roman" w:cs="Times New Roman"/>
          <w:i/>
          <w:sz w:val="24"/>
          <w:szCs w:val="24"/>
        </w:rPr>
        <w:t xml:space="preserve"> </w:t>
      </w:r>
      <w:proofErr w:type="spellStart"/>
      <w:r w:rsidR="00DB288F" w:rsidRPr="00BC6926">
        <w:rPr>
          <w:rFonts w:ascii="Times New Roman" w:hAnsi="Times New Roman" w:cs="Times New Roman"/>
          <w:i/>
          <w:sz w:val="24"/>
          <w:szCs w:val="24"/>
        </w:rPr>
        <w:t>Mazibuko</w:t>
      </w:r>
      <w:proofErr w:type="spellEnd"/>
      <w:r w:rsidR="00DB288F">
        <w:rPr>
          <w:rFonts w:ascii="Times New Roman" w:hAnsi="Times New Roman" w:cs="Times New Roman"/>
          <w:sz w:val="24"/>
          <w:szCs w:val="24"/>
        </w:rPr>
        <w:t xml:space="preserve"> for the d</w:t>
      </w:r>
      <w:r w:rsidR="00691DEB" w:rsidRPr="008B13C0">
        <w:rPr>
          <w:rFonts w:ascii="Times New Roman" w:hAnsi="Times New Roman" w:cs="Times New Roman"/>
          <w:sz w:val="24"/>
          <w:szCs w:val="24"/>
        </w:rPr>
        <w:t xml:space="preserve">efendant objected towards the correctness of the assertions made by counsel. </w:t>
      </w:r>
      <w:r w:rsidRPr="008B13C0">
        <w:rPr>
          <w:rFonts w:ascii="Times New Roman" w:hAnsi="Times New Roman" w:cs="Times New Roman"/>
          <w:sz w:val="24"/>
          <w:szCs w:val="24"/>
        </w:rPr>
        <w:t xml:space="preserve"> </w:t>
      </w:r>
      <w:r w:rsidR="00691DEB" w:rsidRPr="008B13C0">
        <w:rPr>
          <w:rFonts w:ascii="Times New Roman" w:hAnsi="Times New Roman" w:cs="Times New Roman"/>
          <w:sz w:val="24"/>
          <w:szCs w:val="24"/>
        </w:rPr>
        <w:t xml:space="preserve">He requested to be given time to collate all payments made so far and bring proof to court to set the record straight. I allowed such adjournment as payment of rentals would resolve the dispute of whether the defendant is a statutory tenant </w:t>
      </w:r>
      <w:r w:rsidR="00967CEA">
        <w:rPr>
          <w:rFonts w:ascii="Times New Roman" w:hAnsi="Times New Roman" w:cs="Times New Roman"/>
          <w:sz w:val="24"/>
          <w:szCs w:val="24"/>
        </w:rPr>
        <w:t>or</w:t>
      </w:r>
      <w:r w:rsidR="00691DEB" w:rsidRPr="008B13C0">
        <w:rPr>
          <w:rFonts w:ascii="Times New Roman" w:hAnsi="Times New Roman" w:cs="Times New Roman"/>
          <w:sz w:val="24"/>
          <w:szCs w:val="24"/>
        </w:rPr>
        <w:t xml:space="preserve"> not and if so</w:t>
      </w:r>
      <w:r w:rsidR="00967CEA">
        <w:rPr>
          <w:rFonts w:ascii="Times New Roman" w:hAnsi="Times New Roman" w:cs="Times New Roman"/>
          <w:sz w:val="24"/>
          <w:szCs w:val="24"/>
        </w:rPr>
        <w:t>,</w:t>
      </w:r>
      <w:r w:rsidR="00691DEB" w:rsidRPr="008B13C0">
        <w:rPr>
          <w:rFonts w:ascii="Times New Roman" w:hAnsi="Times New Roman" w:cs="Times New Roman"/>
          <w:sz w:val="24"/>
          <w:szCs w:val="24"/>
        </w:rPr>
        <w:t xml:space="preserve"> what would be the implications on the final arguments. The matter was postponed to the 13</w:t>
      </w:r>
      <w:r w:rsidR="00691DEB" w:rsidRPr="008B13C0">
        <w:rPr>
          <w:rFonts w:ascii="Times New Roman" w:hAnsi="Times New Roman" w:cs="Times New Roman"/>
          <w:sz w:val="24"/>
          <w:szCs w:val="24"/>
          <w:vertAlign w:val="superscript"/>
        </w:rPr>
        <w:t>th</w:t>
      </w:r>
      <w:r w:rsidR="00691DEB" w:rsidRPr="008B13C0">
        <w:rPr>
          <w:rFonts w:ascii="Times New Roman" w:hAnsi="Times New Roman" w:cs="Times New Roman"/>
          <w:sz w:val="24"/>
          <w:szCs w:val="24"/>
        </w:rPr>
        <w:t xml:space="preserve"> June 2025 for </w:t>
      </w:r>
      <w:r w:rsidR="00967CEA">
        <w:rPr>
          <w:rFonts w:ascii="Times New Roman" w:hAnsi="Times New Roman" w:cs="Times New Roman"/>
          <w:sz w:val="24"/>
          <w:szCs w:val="24"/>
        </w:rPr>
        <w:t xml:space="preserve">the </w:t>
      </w:r>
      <w:r w:rsidR="00691DEB" w:rsidRPr="008B13C0">
        <w:rPr>
          <w:rFonts w:ascii="Times New Roman" w:hAnsi="Times New Roman" w:cs="Times New Roman"/>
          <w:sz w:val="24"/>
          <w:szCs w:val="24"/>
        </w:rPr>
        <w:t>filing of proof of rental payments and continuation of arguments.</w:t>
      </w:r>
    </w:p>
    <w:p w14:paraId="77D5507D" w14:textId="22907EAA" w:rsidR="00DA7893" w:rsidRPr="008B13C0" w:rsidRDefault="00DA7893"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Upon resumption</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w:t>
      </w:r>
      <w:r w:rsidRPr="00BC6926">
        <w:rPr>
          <w:rFonts w:ascii="Times New Roman" w:hAnsi="Times New Roman" w:cs="Times New Roman"/>
          <w:i/>
          <w:sz w:val="24"/>
          <w:szCs w:val="24"/>
        </w:rPr>
        <w:t xml:space="preserve">Counsel </w:t>
      </w:r>
      <w:proofErr w:type="spellStart"/>
      <w:r w:rsidRPr="00BC6926">
        <w:rPr>
          <w:rFonts w:ascii="Times New Roman" w:hAnsi="Times New Roman" w:cs="Times New Roman"/>
          <w:i/>
          <w:sz w:val="24"/>
          <w:szCs w:val="24"/>
        </w:rPr>
        <w:t>Ndlovu</w:t>
      </w:r>
      <w:proofErr w:type="spellEnd"/>
      <w:r w:rsidRPr="008B13C0">
        <w:rPr>
          <w:rFonts w:ascii="Times New Roman" w:hAnsi="Times New Roman" w:cs="Times New Roman"/>
          <w:sz w:val="24"/>
          <w:szCs w:val="24"/>
        </w:rPr>
        <w:t xml:space="preserve"> argued that he holds i</w:t>
      </w:r>
      <w:r w:rsidR="00DB288F">
        <w:rPr>
          <w:rFonts w:ascii="Times New Roman" w:hAnsi="Times New Roman" w:cs="Times New Roman"/>
          <w:sz w:val="24"/>
          <w:szCs w:val="24"/>
        </w:rPr>
        <w:t>nstructions to the effect that d</w:t>
      </w:r>
      <w:r w:rsidRPr="008B13C0">
        <w:rPr>
          <w:rFonts w:ascii="Times New Roman" w:hAnsi="Times New Roman" w:cs="Times New Roman"/>
          <w:sz w:val="24"/>
          <w:szCs w:val="24"/>
        </w:rPr>
        <w:t>efendant last paid rentals in January 2023. He acknowledged having gone through the documents submitted and found them to be irrelevant. He argued that the right of first refusal is still none-</w:t>
      </w:r>
      <w:r w:rsidR="005E60AA" w:rsidRPr="008B13C0">
        <w:rPr>
          <w:rFonts w:ascii="Times New Roman" w:hAnsi="Times New Roman" w:cs="Times New Roman"/>
          <w:sz w:val="24"/>
          <w:szCs w:val="24"/>
        </w:rPr>
        <w:t>existent</w:t>
      </w:r>
      <w:r w:rsidRPr="008B13C0">
        <w:rPr>
          <w:rFonts w:ascii="Times New Roman" w:hAnsi="Times New Roman" w:cs="Times New Roman"/>
          <w:sz w:val="24"/>
          <w:szCs w:val="24"/>
        </w:rPr>
        <w:t xml:space="preserve">. If the court finds it to </w:t>
      </w:r>
      <w:r w:rsidR="00DB288F">
        <w:rPr>
          <w:rFonts w:ascii="Times New Roman" w:hAnsi="Times New Roman" w:cs="Times New Roman"/>
          <w:sz w:val="24"/>
          <w:szCs w:val="24"/>
        </w:rPr>
        <w:t>exist and enforceable then the d</w:t>
      </w:r>
      <w:r w:rsidRPr="008B13C0">
        <w:rPr>
          <w:rFonts w:ascii="Times New Roman" w:hAnsi="Times New Roman" w:cs="Times New Roman"/>
          <w:sz w:val="24"/>
          <w:szCs w:val="24"/>
        </w:rPr>
        <w:t>efendant was and still is not exempted for</w:t>
      </w:r>
      <w:r w:rsidR="00BB5768" w:rsidRPr="008B13C0">
        <w:rPr>
          <w:rFonts w:ascii="Times New Roman" w:hAnsi="Times New Roman" w:cs="Times New Roman"/>
          <w:sz w:val="24"/>
          <w:szCs w:val="24"/>
        </w:rPr>
        <w:t xml:space="preserve"> rental payments for</w:t>
      </w:r>
      <w:r w:rsidRPr="008B13C0">
        <w:rPr>
          <w:rFonts w:ascii="Times New Roman" w:hAnsi="Times New Roman" w:cs="Times New Roman"/>
          <w:sz w:val="24"/>
          <w:szCs w:val="24"/>
        </w:rPr>
        <w:t xml:space="preserve"> the period he had remained in occupation of </w:t>
      </w:r>
      <w:r w:rsidR="00BC6926">
        <w:rPr>
          <w:rFonts w:ascii="Times New Roman" w:hAnsi="Times New Roman" w:cs="Times New Roman"/>
          <w:sz w:val="24"/>
          <w:szCs w:val="24"/>
        </w:rPr>
        <w:t xml:space="preserve">the </w:t>
      </w:r>
      <w:r w:rsidRPr="008B13C0">
        <w:rPr>
          <w:rFonts w:ascii="Times New Roman" w:hAnsi="Times New Roman" w:cs="Times New Roman"/>
          <w:sz w:val="24"/>
          <w:szCs w:val="24"/>
        </w:rPr>
        <w:lastRenderedPageBreak/>
        <w:t>plaintiff’s premises.</w:t>
      </w:r>
      <w:r w:rsidR="00BB5768" w:rsidRPr="008B13C0">
        <w:rPr>
          <w:rFonts w:ascii="Times New Roman" w:hAnsi="Times New Roman" w:cs="Times New Roman"/>
          <w:sz w:val="24"/>
          <w:szCs w:val="24"/>
        </w:rPr>
        <w:t xml:space="preserve"> For that </w:t>
      </w:r>
      <w:r w:rsidR="005E60AA" w:rsidRPr="008B13C0">
        <w:rPr>
          <w:rFonts w:ascii="Times New Roman" w:hAnsi="Times New Roman" w:cs="Times New Roman"/>
          <w:sz w:val="24"/>
          <w:szCs w:val="24"/>
        </w:rPr>
        <w:t>reason,</w:t>
      </w:r>
      <w:r w:rsidR="00BB5768" w:rsidRPr="008B13C0">
        <w:rPr>
          <w:rFonts w:ascii="Times New Roman" w:hAnsi="Times New Roman" w:cs="Times New Roman"/>
          <w:sz w:val="24"/>
          <w:szCs w:val="24"/>
        </w:rPr>
        <w:t xml:space="preserve"> such should not be taken as payment towards the purchase price. </w:t>
      </w:r>
    </w:p>
    <w:p w14:paraId="0BD87FBF" w14:textId="2B84D949" w:rsidR="00BB5768" w:rsidRPr="008B13C0" w:rsidRDefault="00BB5768"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He concluded by arguing that a right of first refusal if not expressly provided for can not be implied. He referred to the matters of </w:t>
      </w:r>
      <w:proofErr w:type="spellStart"/>
      <w:r w:rsidR="00BC6926">
        <w:rPr>
          <w:rFonts w:ascii="Times New Roman" w:hAnsi="Times New Roman" w:cs="Times New Roman"/>
          <w:i/>
          <w:sz w:val="24"/>
          <w:szCs w:val="24"/>
        </w:rPr>
        <w:t>Nerger</w:t>
      </w:r>
      <w:proofErr w:type="spellEnd"/>
      <w:r w:rsidRPr="00DB288F">
        <w:rPr>
          <w:rFonts w:ascii="Times New Roman" w:hAnsi="Times New Roman" w:cs="Times New Roman"/>
          <w:i/>
          <w:sz w:val="24"/>
          <w:szCs w:val="24"/>
        </w:rPr>
        <w:t xml:space="preserve"> Properties Pvt Ltd v </w:t>
      </w:r>
      <w:r w:rsidR="00BC6926">
        <w:rPr>
          <w:rFonts w:ascii="Times New Roman" w:hAnsi="Times New Roman" w:cs="Times New Roman"/>
          <w:i/>
          <w:sz w:val="24"/>
          <w:szCs w:val="24"/>
        </w:rPr>
        <w:t xml:space="preserve">R. </w:t>
      </w:r>
      <w:proofErr w:type="spellStart"/>
      <w:r w:rsidR="00BC6926">
        <w:rPr>
          <w:rFonts w:ascii="Times New Roman" w:hAnsi="Times New Roman" w:cs="Times New Roman"/>
          <w:i/>
          <w:sz w:val="24"/>
          <w:szCs w:val="24"/>
        </w:rPr>
        <w:t>Chitrin</w:t>
      </w:r>
      <w:proofErr w:type="spellEnd"/>
      <w:r w:rsidR="00BC6926">
        <w:rPr>
          <w:rFonts w:ascii="Times New Roman" w:hAnsi="Times New Roman" w:cs="Times New Roman"/>
          <w:i/>
          <w:sz w:val="24"/>
          <w:szCs w:val="24"/>
        </w:rPr>
        <w:t xml:space="preserve"> &amp; Company (Pvt) Ltd </w:t>
      </w:r>
      <w:r w:rsidR="00BC6926">
        <w:rPr>
          <w:rFonts w:ascii="Times New Roman" w:hAnsi="Times New Roman" w:cs="Times New Roman"/>
          <w:sz w:val="24"/>
          <w:szCs w:val="24"/>
        </w:rPr>
        <w:t>SC 47-</w:t>
      </w:r>
      <w:r w:rsidRPr="008B13C0">
        <w:rPr>
          <w:rFonts w:ascii="Times New Roman" w:hAnsi="Times New Roman" w:cs="Times New Roman"/>
          <w:sz w:val="24"/>
          <w:szCs w:val="24"/>
        </w:rPr>
        <w:t xml:space="preserve">06, </w:t>
      </w:r>
      <w:proofErr w:type="spellStart"/>
      <w:r w:rsidRPr="00DB288F">
        <w:rPr>
          <w:rFonts w:ascii="Times New Roman" w:hAnsi="Times New Roman" w:cs="Times New Roman"/>
          <w:i/>
          <w:sz w:val="24"/>
          <w:szCs w:val="24"/>
        </w:rPr>
        <w:t>Makoshori</w:t>
      </w:r>
      <w:proofErr w:type="spellEnd"/>
      <w:r w:rsidRPr="00DB288F">
        <w:rPr>
          <w:rFonts w:ascii="Times New Roman" w:hAnsi="Times New Roman" w:cs="Times New Roman"/>
          <w:i/>
          <w:sz w:val="24"/>
          <w:szCs w:val="24"/>
        </w:rPr>
        <w:t xml:space="preserve"> v </w:t>
      </w:r>
      <w:proofErr w:type="spellStart"/>
      <w:r w:rsidRPr="00DB288F">
        <w:rPr>
          <w:rFonts w:ascii="Times New Roman" w:hAnsi="Times New Roman" w:cs="Times New Roman"/>
          <w:i/>
          <w:sz w:val="24"/>
          <w:szCs w:val="24"/>
        </w:rPr>
        <w:t>Nyamushamba</w:t>
      </w:r>
      <w:proofErr w:type="spellEnd"/>
      <w:r w:rsidRPr="00DB288F">
        <w:rPr>
          <w:rFonts w:ascii="Times New Roman" w:hAnsi="Times New Roman" w:cs="Times New Roman"/>
          <w:i/>
          <w:sz w:val="24"/>
          <w:szCs w:val="24"/>
        </w:rPr>
        <w:t xml:space="preserve"> </w:t>
      </w:r>
      <w:r w:rsidR="00DB288F">
        <w:rPr>
          <w:rFonts w:ascii="Times New Roman" w:hAnsi="Times New Roman" w:cs="Times New Roman"/>
          <w:sz w:val="24"/>
          <w:szCs w:val="24"/>
        </w:rPr>
        <w:t>SC9-</w:t>
      </w:r>
      <w:r w:rsidRPr="008B13C0">
        <w:rPr>
          <w:rFonts w:ascii="Times New Roman" w:hAnsi="Times New Roman" w:cs="Times New Roman"/>
          <w:sz w:val="24"/>
          <w:szCs w:val="24"/>
        </w:rPr>
        <w:t xml:space="preserve">06 and </w:t>
      </w:r>
      <w:r w:rsidRPr="00DB288F">
        <w:rPr>
          <w:rFonts w:ascii="Times New Roman" w:hAnsi="Times New Roman" w:cs="Times New Roman"/>
          <w:i/>
          <w:sz w:val="24"/>
          <w:szCs w:val="24"/>
        </w:rPr>
        <w:t xml:space="preserve">Soma Properties v </w:t>
      </w:r>
      <w:proofErr w:type="spellStart"/>
      <w:r w:rsidRPr="00DB288F">
        <w:rPr>
          <w:rFonts w:ascii="Times New Roman" w:hAnsi="Times New Roman" w:cs="Times New Roman"/>
          <w:i/>
          <w:sz w:val="24"/>
          <w:szCs w:val="24"/>
        </w:rPr>
        <w:t>Wilburg</w:t>
      </w:r>
      <w:proofErr w:type="spellEnd"/>
      <w:r w:rsidRPr="008B13C0">
        <w:rPr>
          <w:rFonts w:ascii="Times New Roman" w:hAnsi="Times New Roman" w:cs="Times New Roman"/>
          <w:sz w:val="24"/>
          <w:szCs w:val="24"/>
        </w:rPr>
        <w:t xml:space="preserve"> 1948 (3) SA 647 (SC).</w:t>
      </w:r>
    </w:p>
    <w:p w14:paraId="4AFB7AA4" w14:textId="177F7C54" w:rsidR="00BB5768" w:rsidRPr="008B13C0" w:rsidRDefault="00BB5768" w:rsidP="008B13C0">
      <w:pPr>
        <w:spacing w:line="360" w:lineRule="auto"/>
        <w:jc w:val="both"/>
        <w:rPr>
          <w:rFonts w:ascii="Times New Roman" w:hAnsi="Times New Roman" w:cs="Times New Roman"/>
          <w:b/>
          <w:bCs/>
          <w:sz w:val="24"/>
          <w:szCs w:val="24"/>
        </w:rPr>
      </w:pPr>
      <w:r w:rsidRPr="008B13C0">
        <w:rPr>
          <w:rFonts w:ascii="Times New Roman" w:hAnsi="Times New Roman" w:cs="Times New Roman"/>
          <w:b/>
          <w:bCs/>
          <w:sz w:val="24"/>
          <w:szCs w:val="24"/>
        </w:rPr>
        <w:t>Opposition by the Defendant</w:t>
      </w:r>
    </w:p>
    <w:p w14:paraId="1D634D39" w14:textId="5535CA88" w:rsidR="00CE2F24" w:rsidRPr="008B13C0" w:rsidRDefault="00CE2F24" w:rsidP="008B13C0">
      <w:p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 xml:space="preserve"> </w:t>
      </w:r>
      <w:r w:rsidR="00BB5768" w:rsidRPr="00BC6926">
        <w:rPr>
          <w:rFonts w:ascii="Times New Roman" w:hAnsi="Times New Roman" w:cs="Times New Roman"/>
          <w:i/>
          <w:sz w:val="24"/>
          <w:szCs w:val="24"/>
        </w:rPr>
        <w:t xml:space="preserve">Counsel </w:t>
      </w:r>
      <w:proofErr w:type="spellStart"/>
      <w:r w:rsidR="00BB5768" w:rsidRPr="00BC6926">
        <w:rPr>
          <w:rFonts w:ascii="Times New Roman" w:hAnsi="Times New Roman" w:cs="Times New Roman"/>
          <w:i/>
          <w:sz w:val="24"/>
          <w:szCs w:val="24"/>
        </w:rPr>
        <w:t>Mazibuko</w:t>
      </w:r>
      <w:proofErr w:type="spellEnd"/>
      <w:r w:rsidR="00BB5768" w:rsidRPr="008B13C0">
        <w:rPr>
          <w:rFonts w:ascii="Times New Roman" w:hAnsi="Times New Roman" w:cs="Times New Roman"/>
          <w:sz w:val="24"/>
          <w:szCs w:val="24"/>
        </w:rPr>
        <w:t xml:space="preserve"> narrowed his arguments to the following sub-headings.</w:t>
      </w:r>
    </w:p>
    <w:p w14:paraId="0BA79827" w14:textId="43CE79E4" w:rsidR="00BB5768" w:rsidRPr="008B13C0" w:rsidRDefault="00BB5768" w:rsidP="008B13C0">
      <w:pPr>
        <w:pStyle w:val="ListParagraph"/>
        <w:numPr>
          <w:ilvl w:val="0"/>
          <w:numId w:val="14"/>
        </w:num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Whether the notice given was sufficient.</w:t>
      </w:r>
    </w:p>
    <w:p w14:paraId="6326F3BF" w14:textId="1F734131" w:rsidR="00BB5768" w:rsidRPr="008B13C0" w:rsidRDefault="00BB5768" w:rsidP="008B13C0">
      <w:pPr>
        <w:pStyle w:val="ListParagraph"/>
        <w:numPr>
          <w:ilvl w:val="0"/>
          <w:numId w:val="14"/>
        </w:num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 xml:space="preserve">Should the Notice have been valid, does the Plaintiff have </w:t>
      </w:r>
      <w:r w:rsidR="00303B51" w:rsidRPr="008B13C0">
        <w:rPr>
          <w:rFonts w:ascii="Times New Roman" w:hAnsi="Times New Roman" w:cs="Times New Roman"/>
          <w:sz w:val="24"/>
          <w:szCs w:val="24"/>
        </w:rPr>
        <w:t>good and sufficient grounds to require the premises</w:t>
      </w:r>
      <w:r w:rsidR="001C4FA6">
        <w:rPr>
          <w:rFonts w:ascii="Times New Roman" w:hAnsi="Times New Roman" w:cs="Times New Roman"/>
          <w:sz w:val="24"/>
          <w:szCs w:val="24"/>
        </w:rPr>
        <w:t>?</w:t>
      </w:r>
    </w:p>
    <w:p w14:paraId="53D4FAAA" w14:textId="4E0F423A" w:rsidR="00303B51" w:rsidRPr="008B13C0" w:rsidRDefault="00303B51" w:rsidP="008B13C0">
      <w:pPr>
        <w:pStyle w:val="ListParagraph"/>
        <w:numPr>
          <w:ilvl w:val="0"/>
          <w:numId w:val="14"/>
        </w:num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Whether Defendant’s right of first refusal lapsed.</w:t>
      </w:r>
    </w:p>
    <w:p w14:paraId="3A6C7F24" w14:textId="30066091" w:rsidR="00303B51" w:rsidRPr="008B13C0" w:rsidRDefault="00303B51" w:rsidP="008B13C0">
      <w:pPr>
        <w:pStyle w:val="ListParagraph"/>
        <w:numPr>
          <w:ilvl w:val="0"/>
          <w:numId w:val="14"/>
        </w:num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If rentals paid are not taken into account, then what would be the position to be ordered by the court</w:t>
      </w:r>
      <w:r w:rsidR="001C4FA6">
        <w:rPr>
          <w:rFonts w:ascii="Times New Roman" w:hAnsi="Times New Roman" w:cs="Times New Roman"/>
          <w:sz w:val="24"/>
          <w:szCs w:val="24"/>
        </w:rPr>
        <w:t>?</w:t>
      </w:r>
    </w:p>
    <w:p w14:paraId="4C325F3A" w14:textId="2398BCA9" w:rsidR="00637968" w:rsidRPr="008B13C0" w:rsidRDefault="00A70EE6"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In expanding these points</w:t>
      </w:r>
      <w:r w:rsidR="001C4FA6">
        <w:rPr>
          <w:rFonts w:ascii="Times New Roman" w:hAnsi="Times New Roman" w:cs="Times New Roman"/>
          <w:sz w:val="24"/>
          <w:szCs w:val="24"/>
        </w:rPr>
        <w:t>,</w:t>
      </w:r>
      <w:r w:rsidRPr="008B13C0">
        <w:rPr>
          <w:rFonts w:ascii="Times New Roman" w:hAnsi="Times New Roman" w:cs="Times New Roman"/>
          <w:sz w:val="24"/>
          <w:szCs w:val="24"/>
        </w:rPr>
        <w:t xml:space="preserve"> </w:t>
      </w:r>
      <w:r w:rsidRPr="00020DC2">
        <w:rPr>
          <w:rFonts w:ascii="Times New Roman" w:hAnsi="Times New Roman" w:cs="Times New Roman"/>
          <w:i/>
          <w:sz w:val="24"/>
          <w:szCs w:val="24"/>
        </w:rPr>
        <w:t xml:space="preserve">Mr </w:t>
      </w:r>
      <w:proofErr w:type="spellStart"/>
      <w:r w:rsidRPr="00020DC2">
        <w:rPr>
          <w:rFonts w:ascii="Times New Roman" w:hAnsi="Times New Roman" w:cs="Times New Roman"/>
          <w:i/>
          <w:sz w:val="24"/>
          <w:szCs w:val="24"/>
        </w:rPr>
        <w:t>Mazibuko</w:t>
      </w:r>
      <w:proofErr w:type="spellEnd"/>
      <w:r w:rsidRPr="008B13C0">
        <w:rPr>
          <w:rFonts w:ascii="Times New Roman" w:hAnsi="Times New Roman" w:cs="Times New Roman"/>
          <w:sz w:val="24"/>
          <w:szCs w:val="24"/>
        </w:rPr>
        <w:t xml:space="preserve"> argued </w:t>
      </w:r>
      <w:r w:rsidR="00637968" w:rsidRPr="008B13C0">
        <w:rPr>
          <w:rFonts w:ascii="Times New Roman" w:hAnsi="Times New Roman" w:cs="Times New Roman"/>
          <w:sz w:val="24"/>
          <w:szCs w:val="24"/>
        </w:rPr>
        <w:t>as follows:</w:t>
      </w:r>
    </w:p>
    <w:p w14:paraId="259AA9A6" w14:textId="77777777" w:rsidR="00637968" w:rsidRPr="000167B5" w:rsidRDefault="00637968" w:rsidP="008B13C0">
      <w:pPr>
        <w:spacing w:line="360" w:lineRule="auto"/>
        <w:jc w:val="both"/>
        <w:rPr>
          <w:rFonts w:ascii="Times New Roman" w:hAnsi="Times New Roman" w:cs="Times New Roman"/>
          <w:b/>
          <w:sz w:val="24"/>
          <w:szCs w:val="24"/>
        </w:rPr>
      </w:pPr>
      <w:r w:rsidRPr="000167B5">
        <w:rPr>
          <w:rFonts w:ascii="Times New Roman" w:hAnsi="Times New Roman" w:cs="Times New Roman"/>
          <w:b/>
          <w:sz w:val="24"/>
          <w:szCs w:val="24"/>
          <w:u w:val="single"/>
        </w:rPr>
        <w:t>Is the Notice given Sufficient?</w:t>
      </w:r>
    </w:p>
    <w:p w14:paraId="20D1AB1B" w14:textId="4DDE161B" w:rsidR="00A70EE6" w:rsidRPr="008B13C0" w:rsidRDefault="00637968"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He submitted </w:t>
      </w:r>
      <w:r w:rsidR="00A70EE6" w:rsidRPr="008B13C0">
        <w:rPr>
          <w:rFonts w:ascii="Times New Roman" w:hAnsi="Times New Roman" w:cs="Times New Roman"/>
          <w:sz w:val="24"/>
          <w:szCs w:val="24"/>
        </w:rPr>
        <w:t xml:space="preserve">that it is common cause that </w:t>
      </w:r>
      <w:r w:rsidR="001C4FA6">
        <w:rPr>
          <w:rFonts w:ascii="Times New Roman" w:hAnsi="Times New Roman" w:cs="Times New Roman"/>
          <w:sz w:val="24"/>
          <w:szCs w:val="24"/>
        </w:rPr>
        <w:t xml:space="preserve">defendant </w:t>
      </w:r>
      <w:r w:rsidR="00A70EE6" w:rsidRPr="008B13C0">
        <w:rPr>
          <w:rFonts w:ascii="Times New Roman" w:hAnsi="Times New Roman" w:cs="Times New Roman"/>
          <w:sz w:val="24"/>
          <w:szCs w:val="24"/>
        </w:rPr>
        <w:t xml:space="preserve">is a statutory tenant in respect of the premises per para 3 of the statement of agreed facts. </w:t>
      </w:r>
      <w:r w:rsidR="001C4FA6">
        <w:rPr>
          <w:rFonts w:ascii="Times New Roman" w:hAnsi="Times New Roman" w:cs="Times New Roman"/>
          <w:sz w:val="24"/>
          <w:szCs w:val="24"/>
        </w:rPr>
        <w:t>For that reason he argued that p</w:t>
      </w:r>
      <w:r w:rsidR="00A70EE6" w:rsidRPr="008B13C0">
        <w:rPr>
          <w:rFonts w:ascii="Times New Roman" w:hAnsi="Times New Roman" w:cs="Times New Roman"/>
          <w:sz w:val="24"/>
          <w:szCs w:val="24"/>
        </w:rPr>
        <w:t>laintiff is obliged to comply with the Commercial Premises Rent Regulations SI 676 of 1983. He argues that at sec 22 and 23 it impos</w:t>
      </w:r>
      <w:r w:rsidR="001C4FA6">
        <w:rPr>
          <w:rFonts w:ascii="Times New Roman" w:hAnsi="Times New Roman" w:cs="Times New Roman"/>
          <w:sz w:val="24"/>
          <w:szCs w:val="24"/>
        </w:rPr>
        <w:t>es a duty on the p</w:t>
      </w:r>
      <w:r w:rsidR="00A70EE6" w:rsidRPr="008B13C0">
        <w:rPr>
          <w:rFonts w:ascii="Times New Roman" w:hAnsi="Times New Roman" w:cs="Times New Roman"/>
          <w:sz w:val="24"/>
          <w:szCs w:val="24"/>
        </w:rPr>
        <w:t xml:space="preserve">laintiff as the Lessor to give 3 months’ notice. </w:t>
      </w:r>
    </w:p>
    <w:p w14:paraId="70BB5721" w14:textId="302393CA" w:rsidR="00422785" w:rsidRPr="008B13C0" w:rsidRDefault="00A70EE6"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He referred to pages 76-77 of the merged rec</w:t>
      </w:r>
      <w:r w:rsidR="001C4FA6">
        <w:rPr>
          <w:rFonts w:ascii="Times New Roman" w:hAnsi="Times New Roman" w:cs="Times New Roman"/>
          <w:sz w:val="24"/>
          <w:szCs w:val="24"/>
        </w:rPr>
        <w:t>ord being a letter sent to the defendant by p</w:t>
      </w:r>
      <w:r w:rsidRPr="008B13C0">
        <w:rPr>
          <w:rFonts w:ascii="Times New Roman" w:hAnsi="Times New Roman" w:cs="Times New Roman"/>
          <w:sz w:val="24"/>
          <w:szCs w:val="24"/>
        </w:rPr>
        <w:t>laintiff purportedly giving three months’ notice</w:t>
      </w:r>
      <w:r w:rsidR="005E60AA" w:rsidRPr="008B13C0">
        <w:rPr>
          <w:rFonts w:ascii="Times New Roman" w:hAnsi="Times New Roman" w:cs="Times New Roman"/>
          <w:sz w:val="24"/>
          <w:szCs w:val="24"/>
        </w:rPr>
        <w:t xml:space="preserve"> to vacate its premises. </w:t>
      </w:r>
      <w:r w:rsidR="005E60AA" w:rsidRPr="004E62C7">
        <w:rPr>
          <w:rFonts w:ascii="Times New Roman" w:hAnsi="Times New Roman" w:cs="Times New Roman"/>
          <w:i/>
          <w:sz w:val="24"/>
          <w:szCs w:val="24"/>
        </w:rPr>
        <w:t xml:space="preserve">Mr </w:t>
      </w:r>
      <w:proofErr w:type="spellStart"/>
      <w:r w:rsidR="005E60AA" w:rsidRPr="004E62C7">
        <w:rPr>
          <w:rFonts w:ascii="Times New Roman" w:hAnsi="Times New Roman" w:cs="Times New Roman"/>
          <w:i/>
          <w:sz w:val="24"/>
          <w:szCs w:val="24"/>
        </w:rPr>
        <w:t>Mazibuko</w:t>
      </w:r>
      <w:proofErr w:type="spellEnd"/>
      <w:r w:rsidR="005E60AA" w:rsidRPr="008B13C0">
        <w:rPr>
          <w:rFonts w:ascii="Times New Roman" w:hAnsi="Times New Roman" w:cs="Times New Roman"/>
          <w:sz w:val="24"/>
          <w:szCs w:val="24"/>
        </w:rPr>
        <w:t xml:space="preserve"> argued that th</w:t>
      </w:r>
      <w:r w:rsidR="001C4FA6">
        <w:rPr>
          <w:rFonts w:ascii="Times New Roman" w:hAnsi="Times New Roman" w:cs="Times New Roman"/>
          <w:sz w:val="24"/>
          <w:szCs w:val="24"/>
        </w:rPr>
        <w:t>e letter gives the d</w:t>
      </w:r>
      <w:r w:rsidR="005E60AA" w:rsidRPr="008B13C0">
        <w:rPr>
          <w:rFonts w:ascii="Times New Roman" w:hAnsi="Times New Roman" w:cs="Times New Roman"/>
          <w:sz w:val="24"/>
          <w:szCs w:val="24"/>
        </w:rPr>
        <w:t xml:space="preserve">efendant 60 </w:t>
      </w:r>
      <w:r w:rsidR="00042C50" w:rsidRPr="008B13C0">
        <w:rPr>
          <w:rFonts w:ascii="Times New Roman" w:hAnsi="Times New Roman" w:cs="Times New Roman"/>
          <w:sz w:val="24"/>
          <w:szCs w:val="24"/>
        </w:rPr>
        <w:t>days’ notice</w:t>
      </w:r>
      <w:r w:rsidR="001C4FA6">
        <w:rPr>
          <w:rFonts w:ascii="Times New Roman" w:hAnsi="Times New Roman" w:cs="Times New Roman"/>
          <w:sz w:val="24"/>
          <w:szCs w:val="24"/>
        </w:rPr>
        <w:t xml:space="preserve"> as o</w:t>
      </w:r>
      <w:r w:rsidR="005E60AA" w:rsidRPr="008B13C0">
        <w:rPr>
          <w:rFonts w:ascii="Times New Roman" w:hAnsi="Times New Roman" w:cs="Times New Roman"/>
          <w:sz w:val="24"/>
          <w:szCs w:val="24"/>
        </w:rPr>
        <w:t xml:space="preserve">pposed </w:t>
      </w:r>
      <w:r w:rsidR="00042C50" w:rsidRPr="008B13C0">
        <w:rPr>
          <w:rFonts w:ascii="Times New Roman" w:hAnsi="Times New Roman" w:cs="Times New Roman"/>
          <w:sz w:val="24"/>
          <w:szCs w:val="24"/>
        </w:rPr>
        <w:t xml:space="preserve">to the requisite 3 months. </w:t>
      </w:r>
      <w:r w:rsidR="0005080F" w:rsidRPr="008B13C0">
        <w:rPr>
          <w:rFonts w:ascii="Times New Roman" w:hAnsi="Times New Roman" w:cs="Times New Roman"/>
          <w:sz w:val="24"/>
          <w:szCs w:val="24"/>
        </w:rPr>
        <w:t>`He contended therefore that based on the notice it is both insufficient and invalid.</w:t>
      </w:r>
    </w:p>
    <w:p w14:paraId="65B9A850" w14:textId="30CA333E" w:rsidR="0005080F" w:rsidRPr="008B13C0" w:rsidRDefault="0005080F"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He argued further that under common law, there was supposed to be reasonable notice however in </w:t>
      </w:r>
      <w:proofErr w:type="spellStart"/>
      <w:r w:rsidRPr="001C4FA6">
        <w:rPr>
          <w:rFonts w:ascii="Times New Roman" w:hAnsi="Times New Roman" w:cs="Times New Roman"/>
          <w:i/>
          <w:sz w:val="24"/>
          <w:szCs w:val="24"/>
        </w:rPr>
        <w:t>casu</w:t>
      </w:r>
      <w:proofErr w:type="spellEnd"/>
      <w:r w:rsidRPr="008B13C0">
        <w:rPr>
          <w:rFonts w:ascii="Times New Roman" w:hAnsi="Times New Roman" w:cs="Times New Roman"/>
          <w:sz w:val="24"/>
          <w:szCs w:val="24"/>
        </w:rPr>
        <w:t xml:space="preserve"> there is actual legislation and it specifies 3 </w:t>
      </w:r>
      <w:r w:rsidR="001C4FA6" w:rsidRPr="008B13C0">
        <w:rPr>
          <w:rFonts w:ascii="Times New Roman" w:hAnsi="Times New Roman" w:cs="Times New Roman"/>
          <w:sz w:val="24"/>
          <w:szCs w:val="24"/>
        </w:rPr>
        <w:t>months’ notice</w:t>
      </w:r>
      <w:r w:rsidRPr="008B13C0">
        <w:rPr>
          <w:rFonts w:ascii="Times New Roman" w:hAnsi="Times New Roman" w:cs="Times New Roman"/>
          <w:sz w:val="24"/>
          <w:szCs w:val="24"/>
        </w:rPr>
        <w:t>.</w:t>
      </w:r>
      <w:r w:rsidR="00183D88" w:rsidRPr="008B13C0">
        <w:rPr>
          <w:rFonts w:ascii="Times New Roman" w:hAnsi="Times New Roman" w:cs="Times New Roman"/>
          <w:sz w:val="24"/>
          <w:szCs w:val="24"/>
        </w:rPr>
        <w:t xml:space="preserve"> For that reason he concluded that there was no compliance with sectio</w:t>
      </w:r>
      <w:r w:rsidR="00DB288F">
        <w:rPr>
          <w:rFonts w:ascii="Times New Roman" w:hAnsi="Times New Roman" w:cs="Times New Roman"/>
          <w:sz w:val="24"/>
          <w:szCs w:val="24"/>
        </w:rPr>
        <w:t>n 24 of the Rent Regulations</w:t>
      </w:r>
      <w:r w:rsidR="00183D88" w:rsidRPr="008B13C0">
        <w:rPr>
          <w:rFonts w:ascii="Times New Roman" w:hAnsi="Times New Roman" w:cs="Times New Roman"/>
          <w:sz w:val="24"/>
          <w:szCs w:val="24"/>
        </w:rPr>
        <w:t>. The notice is invalid for want of compliance with a mandatory statutory provision.</w:t>
      </w:r>
    </w:p>
    <w:p w14:paraId="2E8DD6CE" w14:textId="12A21179" w:rsidR="00183D88" w:rsidRPr="008B13C0" w:rsidRDefault="00183D88" w:rsidP="00B6335A">
      <w:pPr>
        <w:spacing w:line="360" w:lineRule="auto"/>
        <w:ind w:firstLine="720"/>
        <w:jc w:val="both"/>
        <w:rPr>
          <w:rFonts w:ascii="Times New Roman" w:hAnsi="Times New Roman" w:cs="Times New Roman"/>
          <w:sz w:val="24"/>
          <w:szCs w:val="24"/>
        </w:rPr>
      </w:pPr>
      <w:r w:rsidRPr="001C4FA6">
        <w:rPr>
          <w:rFonts w:ascii="Times New Roman" w:hAnsi="Times New Roman" w:cs="Times New Roman"/>
          <w:i/>
          <w:sz w:val="24"/>
          <w:szCs w:val="24"/>
        </w:rPr>
        <w:lastRenderedPageBreak/>
        <w:t xml:space="preserve">Mr </w:t>
      </w:r>
      <w:proofErr w:type="spellStart"/>
      <w:r w:rsidRPr="001C4FA6">
        <w:rPr>
          <w:rFonts w:ascii="Times New Roman" w:hAnsi="Times New Roman" w:cs="Times New Roman"/>
          <w:i/>
          <w:sz w:val="24"/>
          <w:szCs w:val="24"/>
        </w:rPr>
        <w:t>Mazibuko</w:t>
      </w:r>
      <w:proofErr w:type="spellEnd"/>
      <w:r w:rsidRPr="008B13C0">
        <w:rPr>
          <w:rFonts w:ascii="Times New Roman" w:hAnsi="Times New Roman" w:cs="Times New Roman"/>
          <w:sz w:val="24"/>
          <w:szCs w:val="24"/>
        </w:rPr>
        <w:t xml:space="preserve"> argued further that the notice was received on the 3</w:t>
      </w:r>
      <w:r w:rsidRPr="008B13C0">
        <w:rPr>
          <w:rFonts w:ascii="Times New Roman" w:hAnsi="Times New Roman" w:cs="Times New Roman"/>
          <w:sz w:val="24"/>
          <w:szCs w:val="24"/>
          <w:vertAlign w:val="superscript"/>
        </w:rPr>
        <w:t>rd</w:t>
      </w:r>
      <w:r w:rsidRPr="008B13C0">
        <w:rPr>
          <w:rFonts w:ascii="Times New Roman" w:hAnsi="Times New Roman" w:cs="Times New Roman"/>
          <w:sz w:val="24"/>
          <w:szCs w:val="24"/>
        </w:rPr>
        <w:t xml:space="preserve"> week</w:t>
      </w:r>
      <w:r w:rsidR="001C4FA6">
        <w:rPr>
          <w:rFonts w:ascii="Times New Roman" w:hAnsi="Times New Roman" w:cs="Times New Roman"/>
          <w:sz w:val="24"/>
          <w:szCs w:val="24"/>
        </w:rPr>
        <w:t xml:space="preserve"> of October 2010 requiring the d</w:t>
      </w:r>
      <w:r w:rsidRPr="008B13C0">
        <w:rPr>
          <w:rFonts w:ascii="Times New Roman" w:hAnsi="Times New Roman" w:cs="Times New Roman"/>
          <w:sz w:val="24"/>
          <w:szCs w:val="24"/>
        </w:rPr>
        <w:t>efendant to exit by the 31</w:t>
      </w:r>
      <w:r w:rsidRPr="008B13C0">
        <w:rPr>
          <w:rFonts w:ascii="Times New Roman" w:hAnsi="Times New Roman" w:cs="Times New Roman"/>
          <w:sz w:val="24"/>
          <w:szCs w:val="24"/>
          <w:vertAlign w:val="superscript"/>
        </w:rPr>
        <w:t>st</w:t>
      </w:r>
      <w:r w:rsidRPr="008B13C0">
        <w:rPr>
          <w:rFonts w:ascii="Times New Roman" w:hAnsi="Times New Roman" w:cs="Times New Roman"/>
          <w:sz w:val="24"/>
          <w:szCs w:val="24"/>
        </w:rPr>
        <w:t xml:space="preserve"> December 2010. In effect</w:t>
      </w:r>
      <w:r w:rsidR="001C4FA6">
        <w:rPr>
          <w:rFonts w:ascii="Times New Roman" w:hAnsi="Times New Roman" w:cs="Times New Roman"/>
          <w:sz w:val="24"/>
          <w:szCs w:val="24"/>
        </w:rPr>
        <w:t>,</w:t>
      </w:r>
      <w:r w:rsidRPr="008B13C0">
        <w:rPr>
          <w:rFonts w:ascii="Times New Roman" w:hAnsi="Times New Roman" w:cs="Times New Roman"/>
          <w:sz w:val="24"/>
          <w:szCs w:val="24"/>
        </w:rPr>
        <w:t xml:space="preserve"> that period was not 3 months. He submitted that section 33 (6)</w:t>
      </w:r>
      <w:r w:rsidR="000167B5">
        <w:rPr>
          <w:rFonts w:ascii="Times New Roman" w:hAnsi="Times New Roman" w:cs="Times New Roman"/>
          <w:sz w:val="24"/>
          <w:szCs w:val="24"/>
        </w:rPr>
        <w:t xml:space="preserve"> </w:t>
      </w:r>
      <w:r w:rsidRPr="008B13C0">
        <w:rPr>
          <w:rFonts w:ascii="Times New Roman" w:hAnsi="Times New Roman" w:cs="Times New Roman"/>
          <w:sz w:val="24"/>
          <w:szCs w:val="24"/>
        </w:rPr>
        <w:t>©</w:t>
      </w:r>
      <w:r w:rsidR="00DB288F">
        <w:rPr>
          <w:rFonts w:ascii="Times New Roman" w:hAnsi="Times New Roman" w:cs="Times New Roman"/>
          <w:sz w:val="24"/>
          <w:szCs w:val="24"/>
        </w:rPr>
        <w:t xml:space="preserve"> of the Interpretation Act [</w:t>
      </w:r>
      <w:r w:rsidR="00DB288F" w:rsidRPr="001C4FA6">
        <w:rPr>
          <w:rFonts w:ascii="Times New Roman" w:hAnsi="Times New Roman" w:cs="Times New Roman"/>
          <w:i/>
          <w:sz w:val="24"/>
          <w:szCs w:val="24"/>
        </w:rPr>
        <w:t>Chapter</w:t>
      </w:r>
      <w:r w:rsidRPr="001C4FA6">
        <w:rPr>
          <w:rFonts w:ascii="Times New Roman" w:hAnsi="Times New Roman" w:cs="Times New Roman"/>
          <w:i/>
          <w:sz w:val="24"/>
          <w:szCs w:val="24"/>
        </w:rPr>
        <w:t xml:space="preserve"> 1.01</w:t>
      </w:r>
      <w:r w:rsidR="00DB288F">
        <w:rPr>
          <w:rFonts w:ascii="Times New Roman" w:hAnsi="Times New Roman" w:cs="Times New Roman"/>
          <w:sz w:val="24"/>
          <w:szCs w:val="24"/>
        </w:rPr>
        <w:t>]</w:t>
      </w:r>
      <w:r w:rsidRPr="008B13C0">
        <w:rPr>
          <w:rFonts w:ascii="Times New Roman" w:hAnsi="Times New Roman" w:cs="Times New Roman"/>
          <w:sz w:val="24"/>
          <w:szCs w:val="24"/>
        </w:rPr>
        <w:t xml:space="preserve"> provides that where time is reckoned, as a month that shall be construed to mean a calendar month. A calendar month begins on the 1</w:t>
      </w:r>
      <w:r w:rsidRPr="008B13C0">
        <w:rPr>
          <w:rFonts w:ascii="Times New Roman" w:hAnsi="Times New Roman" w:cs="Times New Roman"/>
          <w:sz w:val="24"/>
          <w:szCs w:val="24"/>
          <w:vertAlign w:val="superscript"/>
        </w:rPr>
        <w:t>st</w:t>
      </w:r>
      <w:r w:rsidRPr="008B13C0">
        <w:rPr>
          <w:rFonts w:ascii="Times New Roman" w:hAnsi="Times New Roman" w:cs="Times New Roman"/>
          <w:sz w:val="24"/>
          <w:szCs w:val="24"/>
        </w:rPr>
        <w:t xml:space="preserve"> day of that month to the last month. In </w:t>
      </w:r>
      <w:proofErr w:type="spellStart"/>
      <w:r w:rsidRPr="000167B5">
        <w:rPr>
          <w:rFonts w:ascii="Times New Roman" w:hAnsi="Times New Roman" w:cs="Times New Roman"/>
          <w:i/>
          <w:sz w:val="24"/>
          <w:szCs w:val="24"/>
        </w:rPr>
        <w:t>casu</w:t>
      </w:r>
      <w:proofErr w:type="spellEnd"/>
      <w:r w:rsidRPr="008B13C0">
        <w:rPr>
          <w:rFonts w:ascii="Times New Roman" w:hAnsi="Times New Roman" w:cs="Times New Roman"/>
          <w:sz w:val="24"/>
          <w:szCs w:val="24"/>
        </w:rPr>
        <w:t xml:space="preserve"> even though the notice spoke of being effective from the 1</w:t>
      </w:r>
      <w:r w:rsidRPr="008B13C0">
        <w:rPr>
          <w:rFonts w:ascii="Times New Roman" w:hAnsi="Times New Roman" w:cs="Times New Roman"/>
          <w:sz w:val="24"/>
          <w:szCs w:val="24"/>
          <w:vertAlign w:val="superscript"/>
        </w:rPr>
        <w:t>st</w:t>
      </w:r>
      <w:r w:rsidRPr="008B13C0">
        <w:rPr>
          <w:rFonts w:ascii="Times New Roman" w:hAnsi="Times New Roman" w:cs="Times New Roman"/>
          <w:sz w:val="24"/>
          <w:szCs w:val="24"/>
        </w:rPr>
        <w:t xml:space="preserve"> October 2010, it was not delivered</w:t>
      </w:r>
      <w:r w:rsidR="00170148" w:rsidRPr="008B13C0">
        <w:rPr>
          <w:rFonts w:ascii="Times New Roman" w:hAnsi="Times New Roman" w:cs="Times New Roman"/>
          <w:sz w:val="24"/>
          <w:szCs w:val="24"/>
        </w:rPr>
        <w:t xml:space="preserve"> upon the Defendant</w:t>
      </w:r>
      <w:r w:rsidRPr="008B13C0">
        <w:rPr>
          <w:rFonts w:ascii="Times New Roman" w:hAnsi="Times New Roman" w:cs="Times New Roman"/>
          <w:sz w:val="24"/>
          <w:szCs w:val="24"/>
        </w:rPr>
        <w:t xml:space="preserve"> </w:t>
      </w:r>
      <w:r w:rsidR="00170148" w:rsidRPr="008B13C0">
        <w:rPr>
          <w:rFonts w:ascii="Times New Roman" w:hAnsi="Times New Roman" w:cs="Times New Roman"/>
          <w:sz w:val="24"/>
          <w:szCs w:val="24"/>
        </w:rPr>
        <w:t>until the 3</w:t>
      </w:r>
      <w:r w:rsidR="00170148" w:rsidRPr="008B13C0">
        <w:rPr>
          <w:rFonts w:ascii="Times New Roman" w:hAnsi="Times New Roman" w:cs="Times New Roman"/>
          <w:sz w:val="24"/>
          <w:szCs w:val="24"/>
          <w:vertAlign w:val="superscript"/>
        </w:rPr>
        <w:t>rd</w:t>
      </w:r>
      <w:r w:rsidR="00170148" w:rsidRPr="008B13C0">
        <w:rPr>
          <w:rFonts w:ascii="Times New Roman" w:hAnsi="Times New Roman" w:cs="Times New Roman"/>
          <w:sz w:val="24"/>
          <w:szCs w:val="24"/>
        </w:rPr>
        <w:t xml:space="preserve"> week of October. He argued that the calendar month could only start running by the 1</w:t>
      </w:r>
      <w:r w:rsidR="00170148" w:rsidRPr="008B13C0">
        <w:rPr>
          <w:rFonts w:ascii="Times New Roman" w:hAnsi="Times New Roman" w:cs="Times New Roman"/>
          <w:sz w:val="24"/>
          <w:szCs w:val="24"/>
          <w:vertAlign w:val="superscript"/>
        </w:rPr>
        <w:t>st</w:t>
      </w:r>
      <w:r w:rsidR="00170148" w:rsidRPr="008B13C0">
        <w:rPr>
          <w:rFonts w:ascii="Times New Roman" w:hAnsi="Times New Roman" w:cs="Times New Roman"/>
          <w:sz w:val="24"/>
          <w:szCs w:val="24"/>
        </w:rPr>
        <w:t xml:space="preserve"> of November 2010. He refe</w:t>
      </w:r>
      <w:r w:rsidR="000167B5">
        <w:rPr>
          <w:rFonts w:ascii="Times New Roman" w:hAnsi="Times New Roman" w:cs="Times New Roman"/>
          <w:sz w:val="24"/>
          <w:szCs w:val="24"/>
        </w:rPr>
        <w:t>r</w:t>
      </w:r>
      <w:r w:rsidR="00170148" w:rsidRPr="008B13C0">
        <w:rPr>
          <w:rFonts w:ascii="Times New Roman" w:hAnsi="Times New Roman" w:cs="Times New Roman"/>
          <w:sz w:val="24"/>
          <w:szCs w:val="24"/>
        </w:rPr>
        <w:t xml:space="preserve">red to the matter of </w:t>
      </w:r>
      <w:proofErr w:type="spellStart"/>
      <w:r w:rsidR="00170148" w:rsidRPr="000167B5">
        <w:rPr>
          <w:rFonts w:ascii="Times New Roman" w:hAnsi="Times New Roman" w:cs="Times New Roman"/>
          <w:i/>
          <w:sz w:val="24"/>
          <w:szCs w:val="24"/>
        </w:rPr>
        <w:t>Tiopaiz</w:t>
      </w:r>
      <w:proofErr w:type="spellEnd"/>
      <w:r w:rsidR="00170148" w:rsidRPr="000167B5">
        <w:rPr>
          <w:rFonts w:ascii="Times New Roman" w:hAnsi="Times New Roman" w:cs="Times New Roman"/>
          <w:i/>
          <w:sz w:val="24"/>
          <w:szCs w:val="24"/>
        </w:rPr>
        <w:t xml:space="preserve"> v Bulawayo Municipality</w:t>
      </w:r>
      <w:r w:rsidR="00170148" w:rsidRPr="008B13C0">
        <w:rPr>
          <w:rFonts w:ascii="Times New Roman" w:hAnsi="Times New Roman" w:cs="Times New Roman"/>
          <w:sz w:val="24"/>
          <w:szCs w:val="24"/>
        </w:rPr>
        <w:t xml:space="preserve"> 1923 AD 317, </w:t>
      </w:r>
      <w:proofErr w:type="spellStart"/>
      <w:r w:rsidR="00170148" w:rsidRPr="000167B5">
        <w:rPr>
          <w:rFonts w:ascii="Times New Roman" w:hAnsi="Times New Roman" w:cs="Times New Roman"/>
          <w:i/>
          <w:sz w:val="24"/>
          <w:szCs w:val="24"/>
        </w:rPr>
        <w:t>Pasi</w:t>
      </w:r>
      <w:proofErr w:type="spellEnd"/>
      <w:r w:rsidR="00170148" w:rsidRPr="000167B5">
        <w:rPr>
          <w:rFonts w:ascii="Times New Roman" w:hAnsi="Times New Roman" w:cs="Times New Roman"/>
          <w:i/>
          <w:sz w:val="24"/>
          <w:szCs w:val="24"/>
        </w:rPr>
        <w:t xml:space="preserve"> and Anor v T Investments Pvt Ltd</w:t>
      </w:r>
      <w:r w:rsidR="000167B5">
        <w:rPr>
          <w:rFonts w:ascii="Times New Roman" w:hAnsi="Times New Roman" w:cs="Times New Roman"/>
          <w:sz w:val="24"/>
          <w:szCs w:val="24"/>
        </w:rPr>
        <w:t xml:space="preserve"> HH271-</w:t>
      </w:r>
      <w:r w:rsidR="00DB288F">
        <w:rPr>
          <w:rFonts w:ascii="Times New Roman" w:hAnsi="Times New Roman" w:cs="Times New Roman"/>
          <w:sz w:val="24"/>
          <w:szCs w:val="24"/>
        </w:rPr>
        <w:t>18. He</w:t>
      </w:r>
      <w:r w:rsidR="00170148" w:rsidRPr="008B13C0">
        <w:rPr>
          <w:rFonts w:ascii="Times New Roman" w:hAnsi="Times New Roman" w:cs="Times New Roman"/>
          <w:sz w:val="24"/>
          <w:szCs w:val="24"/>
        </w:rPr>
        <w:t xml:space="preserve"> prayed that ba</w:t>
      </w:r>
      <w:r w:rsidR="001C4FA6">
        <w:rPr>
          <w:rFonts w:ascii="Times New Roman" w:hAnsi="Times New Roman" w:cs="Times New Roman"/>
          <w:sz w:val="24"/>
          <w:szCs w:val="24"/>
        </w:rPr>
        <w:t>sed on the insufficient notice p</w:t>
      </w:r>
      <w:r w:rsidR="00170148" w:rsidRPr="008B13C0">
        <w:rPr>
          <w:rFonts w:ascii="Times New Roman" w:hAnsi="Times New Roman" w:cs="Times New Roman"/>
          <w:sz w:val="24"/>
          <w:szCs w:val="24"/>
        </w:rPr>
        <w:t>laintiff’s claim should fail.</w:t>
      </w:r>
    </w:p>
    <w:p w14:paraId="65B34BF5" w14:textId="67E87E01" w:rsidR="00170148" w:rsidRPr="000167B5" w:rsidRDefault="00170148" w:rsidP="008B13C0">
      <w:pPr>
        <w:spacing w:line="360" w:lineRule="auto"/>
        <w:jc w:val="both"/>
        <w:rPr>
          <w:rFonts w:ascii="Times New Roman" w:hAnsi="Times New Roman" w:cs="Times New Roman"/>
          <w:b/>
          <w:sz w:val="24"/>
          <w:szCs w:val="24"/>
          <w:u w:val="single"/>
        </w:rPr>
      </w:pPr>
      <w:r w:rsidRPr="008B13C0">
        <w:rPr>
          <w:rFonts w:ascii="Times New Roman" w:hAnsi="Times New Roman" w:cs="Times New Roman"/>
          <w:sz w:val="24"/>
          <w:szCs w:val="24"/>
        </w:rPr>
        <w:t xml:space="preserve"> </w:t>
      </w:r>
      <w:r w:rsidR="00637968" w:rsidRPr="000167B5">
        <w:rPr>
          <w:rFonts w:ascii="Times New Roman" w:hAnsi="Times New Roman" w:cs="Times New Roman"/>
          <w:b/>
          <w:sz w:val="24"/>
          <w:szCs w:val="24"/>
          <w:u w:val="single"/>
        </w:rPr>
        <w:t>S</w:t>
      </w:r>
      <w:r w:rsidRPr="000167B5">
        <w:rPr>
          <w:rFonts w:ascii="Times New Roman" w:hAnsi="Times New Roman" w:cs="Times New Roman"/>
          <w:b/>
          <w:sz w:val="24"/>
          <w:szCs w:val="24"/>
          <w:u w:val="single"/>
        </w:rPr>
        <w:t>hould the notice be found to be valid, does the Plaintiff have good and sufficient grounds to require the premises?</w:t>
      </w:r>
    </w:p>
    <w:p w14:paraId="15459594" w14:textId="1450EA30" w:rsidR="00170148" w:rsidRPr="008B13C0" w:rsidRDefault="00170148"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Counsel argued that in its p</w:t>
      </w:r>
      <w:r w:rsidR="001C4FA6">
        <w:rPr>
          <w:rFonts w:ascii="Times New Roman" w:hAnsi="Times New Roman" w:cs="Times New Roman"/>
          <w:sz w:val="24"/>
          <w:szCs w:val="24"/>
        </w:rPr>
        <w:t>apers p</w:t>
      </w:r>
      <w:r w:rsidRPr="008B13C0">
        <w:rPr>
          <w:rFonts w:ascii="Times New Roman" w:hAnsi="Times New Roman" w:cs="Times New Roman"/>
          <w:sz w:val="24"/>
          <w:szCs w:val="24"/>
        </w:rPr>
        <w:t xml:space="preserve">laintiff claims that it requires the premises to house its own </w:t>
      </w:r>
      <w:r w:rsidR="00282ECC" w:rsidRPr="008B13C0">
        <w:rPr>
          <w:rFonts w:ascii="Times New Roman" w:hAnsi="Times New Roman" w:cs="Times New Roman"/>
          <w:sz w:val="24"/>
          <w:szCs w:val="24"/>
        </w:rPr>
        <w:t xml:space="preserve">earth moving equipment. Before court there is no evidence to substantiate that. The only proof appears to be a copy of an advert with pictures of earth moving equipment filed under case number HC2547/2010. Further that the advert is in </w:t>
      </w:r>
      <w:r w:rsidR="001C4FA6">
        <w:rPr>
          <w:rFonts w:ascii="Times New Roman" w:hAnsi="Times New Roman" w:cs="Times New Roman"/>
          <w:sz w:val="24"/>
          <w:szCs w:val="24"/>
        </w:rPr>
        <w:t xml:space="preserve">the </w:t>
      </w:r>
      <w:r w:rsidR="00282ECC" w:rsidRPr="008B13C0">
        <w:rPr>
          <w:rFonts w:ascii="Times New Roman" w:hAnsi="Times New Roman" w:cs="Times New Roman"/>
          <w:sz w:val="24"/>
          <w:szCs w:val="24"/>
        </w:rPr>
        <w:t xml:space="preserve">name of </w:t>
      </w:r>
      <w:proofErr w:type="spellStart"/>
      <w:r w:rsidR="00282ECC" w:rsidRPr="008B13C0">
        <w:rPr>
          <w:rFonts w:ascii="Times New Roman" w:hAnsi="Times New Roman" w:cs="Times New Roman"/>
          <w:sz w:val="24"/>
          <w:szCs w:val="24"/>
        </w:rPr>
        <w:t>QualiProd</w:t>
      </w:r>
      <w:proofErr w:type="spellEnd"/>
      <w:r w:rsidR="00282ECC" w:rsidRPr="008B13C0">
        <w:rPr>
          <w:rFonts w:ascii="Times New Roman" w:hAnsi="Times New Roman" w:cs="Times New Roman"/>
          <w:sz w:val="24"/>
          <w:szCs w:val="24"/>
        </w:rPr>
        <w:t xml:space="preserve"> Earthmoving Equipme</w:t>
      </w:r>
      <w:r w:rsidR="001C4FA6">
        <w:rPr>
          <w:rFonts w:ascii="Times New Roman" w:hAnsi="Times New Roman" w:cs="Times New Roman"/>
          <w:sz w:val="24"/>
          <w:szCs w:val="24"/>
        </w:rPr>
        <w:t>nt which is different from the p</w:t>
      </w:r>
      <w:r w:rsidR="00282ECC" w:rsidRPr="008B13C0">
        <w:rPr>
          <w:rFonts w:ascii="Times New Roman" w:hAnsi="Times New Roman" w:cs="Times New Roman"/>
          <w:sz w:val="24"/>
          <w:szCs w:val="24"/>
        </w:rPr>
        <w:t>laintiff. It is just a flier with a pri</w:t>
      </w:r>
      <w:r w:rsidR="001C4FA6">
        <w:rPr>
          <w:rFonts w:ascii="Times New Roman" w:hAnsi="Times New Roman" w:cs="Times New Roman"/>
          <w:sz w:val="24"/>
          <w:szCs w:val="24"/>
        </w:rPr>
        <w:t>ce list and does not show that p</w:t>
      </w:r>
      <w:r w:rsidR="00282ECC" w:rsidRPr="008B13C0">
        <w:rPr>
          <w:rFonts w:ascii="Times New Roman" w:hAnsi="Times New Roman" w:cs="Times New Roman"/>
          <w:sz w:val="24"/>
          <w:szCs w:val="24"/>
        </w:rPr>
        <w:t>laintiff is actually the owner of equipment appearing on the document. On that ground he averred tha</w:t>
      </w:r>
      <w:r w:rsidR="001C4FA6">
        <w:rPr>
          <w:rFonts w:ascii="Times New Roman" w:hAnsi="Times New Roman" w:cs="Times New Roman"/>
          <w:sz w:val="24"/>
          <w:szCs w:val="24"/>
        </w:rPr>
        <w:t>t such proof is not enough and p</w:t>
      </w:r>
      <w:r w:rsidR="00282ECC" w:rsidRPr="008B13C0">
        <w:rPr>
          <w:rFonts w:ascii="Times New Roman" w:hAnsi="Times New Roman" w:cs="Times New Roman"/>
          <w:sz w:val="24"/>
          <w:szCs w:val="24"/>
        </w:rPr>
        <w:t>laintiff’s claim should fail.</w:t>
      </w:r>
    </w:p>
    <w:p w14:paraId="096730D7" w14:textId="16718C81" w:rsidR="00282ECC" w:rsidRPr="000167B5" w:rsidRDefault="00637968" w:rsidP="008B13C0">
      <w:pPr>
        <w:spacing w:line="360" w:lineRule="auto"/>
        <w:jc w:val="both"/>
        <w:rPr>
          <w:rFonts w:ascii="Times New Roman" w:hAnsi="Times New Roman" w:cs="Times New Roman"/>
          <w:b/>
          <w:sz w:val="24"/>
          <w:szCs w:val="24"/>
          <w:u w:val="single"/>
        </w:rPr>
      </w:pPr>
      <w:r w:rsidRPr="000167B5">
        <w:rPr>
          <w:rFonts w:ascii="Times New Roman" w:hAnsi="Times New Roman" w:cs="Times New Roman"/>
          <w:b/>
          <w:sz w:val="24"/>
          <w:szCs w:val="24"/>
          <w:u w:val="single"/>
        </w:rPr>
        <w:t>Whether Defendant’s Right of First -Refusal Lapsed?</w:t>
      </w:r>
    </w:p>
    <w:p w14:paraId="51DD5931" w14:textId="66CFECBB" w:rsidR="00637968" w:rsidRPr="008B13C0" w:rsidRDefault="00637968"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 xml:space="preserve">Under this </w:t>
      </w:r>
      <w:r w:rsidRPr="001C4FA6">
        <w:rPr>
          <w:rFonts w:ascii="Times New Roman" w:hAnsi="Times New Roman" w:cs="Times New Roman"/>
          <w:i/>
          <w:sz w:val="24"/>
          <w:szCs w:val="24"/>
        </w:rPr>
        <w:t xml:space="preserve">Mr </w:t>
      </w:r>
      <w:proofErr w:type="spellStart"/>
      <w:r w:rsidRPr="001C4FA6">
        <w:rPr>
          <w:rFonts w:ascii="Times New Roman" w:hAnsi="Times New Roman" w:cs="Times New Roman"/>
          <w:i/>
          <w:sz w:val="24"/>
          <w:szCs w:val="24"/>
        </w:rPr>
        <w:t>Mazibuko</w:t>
      </w:r>
      <w:proofErr w:type="spellEnd"/>
      <w:r w:rsidRPr="008B13C0">
        <w:rPr>
          <w:rFonts w:ascii="Times New Roman" w:hAnsi="Times New Roman" w:cs="Times New Roman"/>
          <w:sz w:val="24"/>
          <w:szCs w:val="24"/>
        </w:rPr>
        <w:t xml:space="preserve"> argued that such right can be verbal. In </w:t>
      </w:r>
      <w:proofErr w:type="spellStart"/>
      <w:r w:rsidRPr="000167B5">
        <w:rPr>
          <w:rFonts w:ascii="Times New Roman" w:hAnsi="Times New Roman" w:cs="Times New Roman"/>
          <w:i/>
          <w:sz w:val="24"/>
          <w:szCs w:val="24"/>
        </w:rPr>
        <w:t>casu</w:t>
      </w:r>
      <w:proofErr w:type="spellEnd"/>
      <w:r w:rsidRPr="008B13C0">
        <w:rPr>
          <w:rFonts w:ascii="Times New Roman" w:hAnsi="Times New Roman" w:cs="Times New Roman"/>
          <w:sz w:val="24"/>
          <w:szCs w:val="24"/>
        </w:rPr>
        <w:t xml:space="preserve"> the right was first in writing, when that lapsed it was then given verbally by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He argued that by the time of signing the second lease</w:t>
      </w:r>
      <w:r w:rsidR="00145DC5" w:rsidRPr="008B13C0">
        <w:rPr>
          <w:rFonts w:ascii="Times New Roman" w:hAnsi="Times New Roman" w:cs="Times New Roman"/>
          <w:sz w:val="24"/>
          <w:szCs w:val="24"/>
        </w:rPr>
        <w:t xml:space="preserve"> with The </w:t>
      </w:r>
      <w:proofErr w:type="spellStart"/>
      <w:r w:rsidR="00145DC5" w:rsidRPr="008B13C0">
        <w:rPr>
          <w:rFonts w:ascii="Times New Roman" w:hAnsi="Times New Roman" w:cs="Times New Roman"/>
          <w:sz w:val="24"/>
          <w:szCs w:val="24"/>
        </w:rPr>
        <w:t>Schwegmann</w:t>
      </w:r>
      <w:proofErr w:type="spellEnd"/>
      <w:r w:rsidR="00145DC5" w:rsidRPr="008B13C0">
        <w:rPr>
          <w:rFonts w:ascii="Times New Roman" w:hAnsi="Times New Roman" w:cs="Times New Roman"/>
          <w:sz w:val="24"/>
          <w:szCs w:val="24"/>
        </w:rPr>
        <w:t xml:space="preserve"> Family Tru</w:t>
      </w:r>
      <w:r w:rsidR="001C4FA6">
        <w:rPr>
          <w:rFonts w:ascii="Times New Roman" w:hAnsi="Times New Roman" w:cs="Times New Roman"/>
          <w:sz w:val="24"/>
          <w:szCs w:val="24"/>
        </w:rPr>
        <w:t xml:space="preserve">st, Mr </w:t>
      </w:r>
      <w:proofErr w:type="spellStart"/>
      <w:r w:rsidR="001C4FA6">
        <w:rPr>
          <w:rFonts w:ascii="Times New Roman" w:hAnsi="Times New Roman" w:cs="Times New Roman"/>
          <w:sz w:val="24"/>
          <w:szCs w:val="24"/>
        </w:rPr>
        <w:t>Schwegmann</w:t>
      </w:r>
      <w:proofErr w:type="spellEnd"/>
      <w:r w:rsidR="001C4FA6">
        <w:rPr>
          <w:rFonts w:ascii="Times New Roman" w:hAnsi="Times New Roman" w:cs="Times New Roman"/>
          <w:sz w:val="24"/>
          <w:szCs w:val="24"/>
        </w:rPr>
        <w:t xml:space="preserve"> still owned the</w:t>
      </w:r>
      <w:r w:rsidR="00145DC5" w:rsidRPr="008B13C0">
        <w:rPr>
          <w:rFonts w:ascii="Times New Roman" w:hAnsi="Times New Roman" w:cs="Times New Roman"/>
          <w:sz w:val="24"/>
          <w:szCs w:val="24"/>
        </w:rPr>
        <w:t xml:space="preserve"> property. He had not yet transferred it into the trust. For that reason, he had the authority to extend the right of first refusal. When the property was transferred into the Trust’s name it was not a sale, but in line with Mr </w:t>
      </w:r>
      <w:proofErr w:type="spellStart"/>
      <w:r w:rsidR="00145DC5" w:rsidRPr="008B13C0">
        <w:rPr>
          <w:rFonts w:ascii="Times New Roman" w:hAnsi="Times New Roman" w:cs="Times New Roman"/>
          <w:sz w:val="24"/>
          <w:szCs w:val="24"/>
        </w:rPr>
        <w:t>Schwegmann’s</w:t>
      </w:r>
      <w:proofErr w:type="spellEnd"/>
      <w:r w:rsidR="00145DC5" w:rsidRPr="008B13C0">
        <w:rPr>
          <w:rFonts w:ascii="Times New Roman" w:hAnsi="Times New Roman" w:cs="Times New Roman"/>
          <w:sz w:val="24"/>
          <w:szCs w:val="24"/>
        </w:rPr>
        <w:t xml:space="preserve"> last will and testament. </w:t>
      </w:r>
      <w:r w:rsidR="00145DC5" w:rsidRPr="001C4FA6">
        <w:rPr>
          <w:rFonts w:ascii="Times New Roman" w:hAnsi="Times New Roman" w:cs="Times New Roman"/>
          <w:i/>
          <w:sz w:val="24"/>
          <w:szCs w:val="24"/>
        </w:rPr>
        <w:t xml:space="preserve">Mr </w:t>
      </w:r>
      <w:proofErr w:type="spellStart"/>
      <w:r w:rsidR="00145DC5" w:rsidRPr="001C4FA6">
        <w:rPr>
          <w:rFonts w:ascii="Times New Roman" w:hAnsi="Times New Roman" w:cs="Times New Roman"/>
          <w:i/>
          <w:sz w:val="24"/>
          <w:szCs w:val="24"/>
        </w:rPr>
        <w:t>Mazibuko</w:t>
      </w:r>
      <w:proofErr w:type="spellEnd"/>
      <w:r w:rsidR="00145DC5" w:rsidRPr="008B13C0">
        <w:rPr>
          <w:rFonts w:ascii="Times New Roman" w:hAnsi="Times New Roman" w:cs="Times New Roman"/>
          <w:sz w:val="24"/>
          <w:szCs w:val="24"/>
        </w:rPr>
        <w:t xml:space="preserve"> contends that such act did not invalidate the right of first refusal given that Mr </w:t>
      </w:r>
      <w:proofErr w:type="spellStart"/>
      <w:r w:rsidR="00145DC5" w:rsidRPr="008B13C0">
        <w:rPr>
          <w:rFonts w:ascii="Times New Roman" w:hAnsi="Times New Roman" w:cs="Times New Roman"/>
          <w:sz w:val="24"/>
          <w:szCs w:val="24"/>
        </w:rPr>
        <w:t>Schwegmann</w:t>
      </w:r>
      <w:proofErr w:type="spellEnd"/>
      <w:r w:rsidR="00145DC5" w:rsidRPr="008B13C0">
        <w:rPr>
          <w:rFonts w:ascii="Times New Roman" w:hAnsi="Times New Roman" w:cs="Times New Roman"/>
          <w:sz w:val="24"/>
          <w:szCs w:val="24"/>
        </w:rPr>
        <w:t xml:space="preserve"> himself had given defendant his </w:t>
      </w:r>
      <w:r w:rsidR="00F95109" w:rsidRPr="008B13C0">
        <w:rPr>
          <w:rFonts w:ascii="Times New Roman" w:hAnsi="Times New Roman" w:cs="Times New Roman"/>
          <w:sz w:val="24"/>
          <w:szCs w:val="24"/>
        </w:rPr>
        <w:t>assurances</w:t>
      </w:r>
      <w:r w:rsidR="00145DC5" w:rsidRPr="008B13C0">
        <w:rPr>
          <w:rFonts w:ascii="Times New Roman" w:hAnsi="Times New Roman" w:cs="Times New Roman"/>
          <w:sz w:val="24"/>
          <w:szCs w:val="24"/>
        </w:rPr>
        <w:t>.</w:t>
      </w:r>
    </w:p>
    <w:p w14:paraId="1B500E93" w14:textId="77777777" w:rsidR="00B6335A" w:rsidRDefault="00B6335A" w:rsidP="008B13C0">
      <w:pPr>
        <w:spacing w:line="360" w:lineRule="auto"/>
        <w:jc w:val="both"/>
        <w:rPr>
          <w:rFonts w:ascii="Times New Roman" w:hAnsi="Times New Roman" w:cs="Times New Roman"/>
          <w:b/>
          <w:sz w:val="24"/>
          <w:szCs w:val="24"/>
          <w:u w:val="single"/>
        </w:rPr>
      </w:pPr>
    </w:p>
    <w:p w14:paraId="694BE1E2" w14:textId="77777777" w:rsidR="00B6335A" w:rsidRDefault="00B6335A" w:rsidP="008B13C0">
      <w:pPr>
        <w:spacing w:line="360" w:lineRule="auto"/>
        <w:jc w:val="both"/>
        <w:rPr>
          <w:rFonts w:ascii="Times New Roman" w:hAnsi="Times New Roman" w:cs="Times New Roman"/>
          <w:b/>
          <w:sz w:val="24"/>
          <w:szCs w:val="24"/>
          <w:u w:val="single"/>
        </w:rPr>
      </w:pPr>
    </w:p>
    <w:p w14:paraId="4C002554" w14:textId="27F7213B" w:rsidR="00F95109" w:rsidRPr="000167B5" w:rsidRDefault="001C4FA6" w:rsidP="008B13C0">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Whether </w:t>
      </w:r>
      <w:proofErr w:type="gramStart"/>
      <w:r>
        <w:rPr>
          <w:rFonts w:ascii="Times New Roman" w:hAnsi="Times New Roman" w:cs="Times New Roman"/>
          <w:b/>
          <w:sz w:val="24"/>
          <w:szCs w:val="24"/>
          <w:u w:val="single"/>
        </w:rPr>
        <w:t>p</w:t>
      </w:r>
      <w:r w:rsidRPr="000167B5">
        <w:rPr>
          <w:rFonts w:ascii="Times New Roman" w:hAnsi="Times New Roman" w:cs="Times New Roman"/>
          <w:b/>
          <w:sz w:val="24"/>
          <w:szCs w:val="24"/>
          <w:u w:val="single"/>
        </w:rPr>
        <w:t>lainti</w:t>
      </w:r>
      <w:r>
        <w:rPr>
          <w:rFonts w:ascii="Times New Roman" w:hAnsi="Times New Roman" w:cs="Times New Roman"/>
          <w:b/>
          <w:sz w:val="24"/>
          <w:szCs w:val="24"/>
          <w:u w:val="single"/>
        </w:rPr>
        <w:t>ff’s</w:t>
      </w:r>
      <w:proofErr w:type="gramEnd"/>
      <w:r>
        <w:rPr>
          <w:rFonts w:ascii="Times New Roman" w:hAnsi="Times New Roman" w:cs="Times New Roman"/>
          <w:b/>
          <w:sz w:val="24"/>
          <w:szCs w:val="24"/>
          <w:u w:val="single"/>
        </w:rPr>
        <w:t xml:space="preserve"> subsequent offer affected d</w:t>
      </w:r>
      <w:r w:rsidR="00F95109" w:rsidRPr="000167B5">
        <w:rPr>
          <w:rFonts w:ascii="Times New Roman" w:hAnsi="Times New Roman" w:cs="Times New Roman"/>
          <w:b/>
          <w:sz w:val="24"/>
          <w:szCs w:val="24"/>
          <w:u w:val="single"/>
        </w:rPr>
        <w:t>efendant’s right of First Refusal?</w:t>
      </w:r>
    </w:p>
    <w:p w14:paraId="32CD599E" w14:textId="3627407E" w:rsidR="00F95109" w:rsidRPr="008B13C0" w:rsidRDefault="00F95109"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Counsel argues that at page 23 of the record</w:t>
      </w:r>
      <w:r w:rsidR="00967CEA">
        <w:rPr>
          <w:rFonts w:ascii="Times New Roman" w:hAnsi="Times New Roman" w:cs="Times New Roman"/>
          <w:sz w:val="24"/>
          <w:szCs w:val="24"/>
        </w:rPr>
        <w:t>,</w:t>
      </w:r>
      <w:r w:rsidR="001C4FA6">
        <w:rPr>
          <w:rFonts w:ascii="Times New Roman" w:hAnsi="Times New Roman" w:cs="Times New Roman"/>
          <w:sz w:val="24"/>
          <w:szCs w:val="24"/>
        </w:rPr>
        <w:t xml:space="preserve"> p</w:t>
      </w:r>
      <w:r w:rsidRPr="008B13C0">
        <w:rPr>
          <w:rFonts w:ascii="Times New Roman" w:hAnsi="Times New Roman" w:cs="Times New Roman"/>
          <w:sz w:val="24"/>
          <w:szCs w:val="24"/>
        </w:rPr>
        <w:t>laintiff makes an offer</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and at page 115 of the record last paragraph</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w:t>
      </w:r>
      <w:r w:rsidR="001C4FA6">
        <w:rPr>
          <w:rFonts w:ascii="Times New Roman" w:hAnsi="Times New Roman" w:cs="Times New Roman"/>
          <w:sz w:val="24"/>
          <w:szCs w:val="24"/>
        </w:rPr>
        <w:t>the defendant</w:t>
      </w:r>
      <w:r w:rsidRPr="008B13C0">
        <w:rPr>
          <w:rFonts w:ascii="Times New Roman" w:hAnsi="Times New Roman" w:cs="Times New Roman"/>
          <w:sz w:val="24"/>
          <w:szCs w:val="24"/>
        </w:rPr>
        <w:t xml:space="preserve"> accepts such offer. </w:t>
      </w:r>
      <w:r w:rsidR="003D4FA5" w:rsidRPr="008B13C0">
        <w:rPr>
          <w:rFonts w:ascii="Times New Roman" w:hAnsi="Times New Roman" w:cs="Times New Roman"/>
          <w:sz w:val="24"/>
          <w:szCs w:val="24"/>
        </w:rPr>
        <w:t>The offer was on the 30</w:t>
      </w:r>
      <w:r w:rsidR="003D4FA5" w:rsidRPr="008B13C0">
        <w:rPr>
          <w:rFonts w:ascii="Times New Roman" w:hAnsi="Times New Roman" w:cs="Times New Roman"/>
          <w:sz w:val="24"/>
          <w:szCs w:val="24"/>
          <w:vertAlign w:val="superscript"/>
        </w:rPr>
        <w:t>th</w:t>
      </w:r>
      <w:r w:rsidR="003D4FA5" w:rsidRPr="008B13C0">
        <w:rPr>
          <w:rFonts w:ascii="Times New Roman" w:hAnsi="Times New Roman" w:cs="Times New Roman"/>
          <w:sz w:val="24"/>
          <w:szCs w:val="24"/>
        </w:rPr>
        <w:t xml:space="preserve"> July</w:t>
      </w:r>
      <w:r w:rsidR="00967CEA">
        <w:rPr>
          <w:rFonts w:ascii="Times New Roman" w:hAnsi="Times New Roman" w:cs="Times New Roman"/>
          <w:sz w:val="24"/>
          <w:szCs w:val="24"/>
        </w:rPr>
        <w:t>,</w:t>
      </w:r>
      <w:r w:rsidR="003D4FA5" w:rsidRPr="008B13C0">
        <w:rPr>
          <w:rFonts w:ascii="Times New Roman" w:hAnsi="Times New Roman" w:cs="Times New Roman"/>
          <w:sz w:val="24"/>
          <w:szCs w:val="24"/>
        </w:rPr>
        <w:t xml:space="preserve"> and acceptance was on the 28</w:t>
      </w:r>
      <w:r w:rsidR="003D4FA5" w:rsidRPr="008B13C0">
        <w:rPr>
          <w:rFonts w:ascii="Times New Roman" w:hAnsi="Times New Roman" w:cs="Times New Roman"/>
          <w:sz w:val="24"/>
          <w:szCs w:val="24"/>
          <w:vertAlign w:val="superscript"/>
        </w:rPr>
        <w:t>th</w:t>
      </w:r>
      <w:r w:rsidR="003D4FA5" w:rsidRPr="008B13C0">
        <w:rPr>
          <w:rFonts w:ascii="Times New Roman" w:hAnsi="Times New Roman" w:cs="Times New Roman"/>
          <w:sz w:val="24"/>
          <w:szCs w:val="24"/>
        </w:rPr>
        <w:t xml:space="preserve"> August of the same year. The </w:t>
      </w:r>
      <w:r w:rsidR="00967CEA">
        <w:rPr>
          <w:rFonts w:ascii="Times New Roman" w:hAnsi="Times New Roman" w:cs="Times New Roman"/>
          <w:sz w:val="24"/>
          <w:szCs w:val="24"/>
        </w:rPr>
        <w:t>30-day</w:t>
      </w:r>
      <w:r w:rsidR="003D4FA5" w:rsidRPr="008B13C0">
        <w:rPr>
          <w:rFonts w:ascii="Times New Roman" w:hAnsi="Times New Roman" w:cs="Times New Roman"/>
          <w:sz w:val="24"/>
          <w:szCs w:val="24"/>
        </w:rPr>
        <w:t xml:space="preserve"> validity period of the offer is said to still </w:t>
      </w:r>
      <w:r w:rsidR="00967CEA">
        <w:rPr>
          <w:rFonts w:ascii="Times New Roman" w:hAnsi="Times New Roman" w:cs="Times New Roman"/>
          <w:sz w:val="24"/>
          <w:szCs w:val="24"/>
        </w:rPr>
        <w:t>be</w:t>
      </w:r>
      <w:r w:rsidR="003D4FA5" w:rsidRPr="008B13C0">
        <w:rPr>
          <w:rFonts w:ascii="Times New Roman" w:hAnsi="Times New Roman" w:cs="Times New Roman"/>
          <w:sz w:val="24"/>
          <w:szCs w:val="24"/>
        </w:rPr>
        <w:t xml:space="preserve"> </w:t>
      </w:r>
      <w:r w:rsidR="00615E9D" w:rsidRPr="008B13C0">
        <w:rPr>
          <w:rFonts w:ascii="Times New Roman" w:hAnsi="Times New Roman" w:cs="Times New Roman"/>
          <w:sz w:val="24"/>
          <w:szCs w:val="24"/>
        </w:rPr>
        <w:t xml:space="preserve">open. </w:t>
      </w:r>
      <w:r w:rsidRPr="008B13C0">
        <w:rPr>
          <w:rFonts w:ascii="Times New Roman" w:hAnsi="Times New Roman" w:cs="Times New Roman"/>
          <w:sz w:val="24"/>
          <w:szCs w:val="24"/>
        </w:rPr>
        <w:t>Further</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w:t>
      </w:r>
      <w:r w:rsidR="00967CEA">
        <w:rPr>
          <w:rFonts w:ascii="Times New Roman" w:hAnsi="Times New Roman" w:cs="Times New Roman"/>
          <w:sz w:val="24"/>
          <w:szCs w:val="24"/>
        </w:rPr>
        <w:t xml:space="preserve">that </w:t>
      </w:r>
      <w:r w:rsidRPr="008B13C0">
        <w:rPr>
          <w:rFonts w:ascii="Times New Roman" w:hAnsi="Times New Roman" w:cs="Times New Roman"/>
          <w:sz w:val="24"/>
          <w:szCs w:val="24"/>
        </w:rPr>
        <w:t>by so doing</w:t>
      </w:r>
      <w:r w:rsidR="00967CEA">
        <w:rPr>
          <w:rFonts w:ascii="Times New Roman" w:hAnsi="Times New Roman" w:cs="Times New Roman"/>
          <w:sz w:val="24"/>
          <w:szCs w:val="24"/>
        </w:rPr>
        <w:t>,</w:t>
      </w:r>
      <w:r w:rsidR="001C4FA6">
        <w:rPr>
          <w:rFonts w:ascii="Times New Roman" w:hAnsi="Times New Roman" w:cs="Times New Roman"/>
          <w:sz w:val="24"/>
          <w:szCs w:val="24"/>
        </w:rPr>
        <w:t xml:space="preserve"> p</w:t>
      </w:r>
      <w:r w:rsidRPr="008B13C0">
        <w:rPr>
          <w:rFonts w:ascii="Times New Roman" w:hAnsi="Times New Roman" w:cs="Times New Roman"/>
          <w:sz w:val="24"/>
          <w:szCs w:val="24"/>
        </w:rPr>
        <w:t xml:space="preserve">laintiff compromised its claim and can not be </w:t>
      </w:r>
      <w:r w:rsidR="003D4FA5" w:rsidRPr="008B13C0">
        <w:rPr>
          <w:rFonts w:ascii="Times New Roman" w:hAnsi="Times New Roman" w:cs="Times New Roman"/>
          <w:sz w:val="24"/>
          <w:szCs w:val="24"/>
        </w:rPr>
        <w:t xml:space="preserve">entitled to judgment in its favour in respect of this matter. </w:t>
      </w:r>
      <w:r w:rsidR="00615E9D" w:rsidRPr="008B13C0">
        <w:rPr>
          <w:rFonts w:ascii="Times New Roman" w:hAnsi="Times New Roman" w:cs="Times New Roman"/>
          <w:sz w:val="24"/>
          <w:szCs w:val="24"/>
        </w:rPr>
        <w:t>It was argued that the offer having been accepted</w:t>
      </w:r>
      <w:r w:rsidR="00967CEA">
        <w:rPr>
          <w:rFonts w:ascii="Times New Roman" w:hAnsi="Times New Roman" w:cs="Times New Roman"/>
          <w:sz w:val="24"/>
          <w:szCs w:val="24"/>
        </w:rPr>
        <w:t>,</w:t>
      </w:r>
      <w:r w:rsidR="00615E9D" w:rsidRPr="008B13C0">
        <w:rPr>
          <w:rFonts w:ascii="Times New Roman" w:hAnsi="Times New Roman" w:cs="Times New Roman"/>
          <w:sz w:val="24"/>
          <w:szCs w:val="24"/>
        </w:rPr>
        <w:t xml:space="preserve"> what set the parties apart </w:t>
      </w:r>
      <w:r w:rsidR="001C4FA6">
        <w:rPr>
          <w:rFonts w:ascii="Times New Roman" w:hAnsi="Times New Roman" w:cs="Times New Roman"/>
          <w:sz w:val="24"/>
          <w:szCs w:val="24"/>
        </w:rPr>
        <w:t>were the terms of payment. The d</w:t>
      </w:r>
      <w:r w:rsidR="00615E9D" w:rsidRPr="008B13C0">
        <w:rPr>
          <w:rFonts w:ascii="Times New Roman" w:hAnsi="Times New Roman" w:cs="Times New Roman"/>
          <w:sz w:val="24"/>
          <w:szCs w:val="24"/>
        </w:rPr>
        <w:t>efendant proposed that all United States Dollar payments be accepted as a reduction of the total purchase price. His logic was that had t</w:t>
      </w:r>
      <w:r w:rsidR="001C4FA6">
        <w:rPr>
          <w:rFonts w:ascii="Times New Roman" w:hAnsi="Times New Roman" w:cs="Times New Roman"/>
          <w:sz w:val="24"/>
          <w:szCs w:val="24"/>
        </w:rPr>
        <w:t>he offer been made at the time p</w:t>
      </w:r>
      <w:r w:rsidR="00615E9D" w:rsidRPr="008B13C0">
        <w:rPr>
          <w:rFonts w:ascii="Times New Roman" w:hAnsi="Times New Roman" w:cs="Times New Roman"/>
          <w:sz w:val="24"/>
          <w:szCs w:val="24"/>
        </w:rPr>
        <w:t>laintiff bought it</w:t>
      </w:r>
      <w:r w:rsidR="001C4FA6">
        <w:rPr>
          <w:rFonts w:ascii="Times New Roman" w:hAnsi="Times New Roman" w:cs="Times New Roman"/>
          <w:sz w:val="24"/>
          <w:szCs w:val="24"/>
        </w:rPr>
        <w:t>, it</w:t>
      </w:r>
      <w:r w:rsidR="00615E9D" w:rsidRPr="008B13C0">
        <w:rPr>
          <w:rFonts w:ascii="Times New Roman" w:hAnsi="Times New Roman" w:cs="Times New Roman"/>
          <w:sz w:val="24"/>
          <w:szCs w:val="24"/>
        </w:rPr>
        <w:t xml:space="preserve"> would not have been liable to pay rentals. For that reason such rentals should be regarded as payment of the purchase price. As </w:t>
      </w:r>
      <w:r w:rsidR="00615E9D" w:rsidRPr="001C4FA6">
        <w:rPr>
          <w:rFonts w:ascii="Times New Roman" w:hAnsi="Times New Roman" w:cs="Times New Roman"/>
          <w:i/>
          <w:sz w:val="24"/>
          <w:szCs w:val="24"/>
        </w:rPr>
        <w:t xml:space="preserve">Mr </w:t>
      </w:r>
      <w:proofErr w:type="spellStart"/>
      <w:r w:rsidR="00615E9D" w:rsidRPr="001C4FA6">
        <w:rPr>
          <w:rFonts w:ascii="Times New Roman" w:hAnsi="Times New Roman" w:cs="Times New Roman"/>
          <w:i/>
          <w:sz w:val="24"/>
          <w:szCs w:val="24"/>
        </w:rPr>
        <w:t>Mazibuko</w:t>
      </w:r>
      <w:proofErr w:type="spellEnd"/>
      <w:r w:rsidR="00615E9D" w:rsidRPr="008B13C0">
        <w:rPr>
          <w:rFonts w:ascii="Times New Roman" w:hAnsi="Times New Roman" w:cs="Times New Roman"/>
          <w:sz w:val="24"/>
          <w:szCs w:val="24"/>
        </w:rPr>
        <w:t xml:space="preserve"> puts</w:t>
      </w:r>
      <w:r w:rsidR="001C4FA6">
        <w:rPr>
          <w:rFonts w:ascii="Times New Roman" w:hAnsi="Times New Roman" w:cs="Times New Roman"/>
          <w:sz w:val="24"/>
          <w:szCs w:val="24"/>
        </w:rPr>
        <w:t xml:space="preserve"> it that ‘inflamed the ire” of p</w:t>
      </w:r>
      <w:r w:rsidR="00615E9D" w:rsidRPr="008B13C0">
        <w:rPr>
          <w:rFonts w:ascii="Times New Roman" w:hAnsi="Times New Roman" w:cs="Times New Roman"/>
          <w:sz w:val="24"/>
          <w:szCs w:val="24"/>
        </w:rPr>
        <w:t>laintiff’s erstwhile counsel.</w:t>
      </w:r>
      <w:r w:rsidR="001C4FA6">
        <w:rPr>
          <w:rFonts w:ascii="Times New Roman" w:hAnsi="Times New Roman" w:cs="Times New Roman"/>
          <w:sz w:val="24"/>
          <w:szCs w:val="24"/>
        </w:rPr>
        <w:t xml:space="preserve"> It was argued that as soon as defendant accepted the offer, p</w:t>
      </w:r>
      <w:r w:rsidR="00615E9D" w:rsidRPr="008B13C0">
        <w:rPr>
          <w:rFonts w:ascii="Times New Roman" w:hAnsi="Times New Roman" w:cs="Times New Roman"/>
          <w:sz w:val="24"/>
          <w:szCs w:val="24"/>
        </w:rPr>
        <w:t>laintiff’s claim was compromised</w:t>
      </w:r>
      <w:r w:rsidR="00967CEA">
        <w:rPr>
          <w:rFonts w:ascii="Times New Roman" w:hAnsi="Times New Roman" w:cs="Times New Roman"/>
          <w:sz w:val="24"/>
          <w:szCs w:val="24"/>
        </w:rPr>
        <w:t>,</w:t>
      </w:r>
      <w:r w:rsidR="00615E9D" w:rsidRPr="008B13C0">
        <w:rPr>
          <w:rFonts w:ascii="Times New Roman" w:hAnsi="Times New Roman" w:cs="Times New Roman"/>
          <w:sz w:val="24"/>
          <w:szCs w:val="24"/>
        </w:rPr>
        <w:t xml:space="preserve"> the parties having entered into a new contractual relationship. It was argued that a compromise allows the parties to settle a dispute outside court separate from the original </w:t>
      </w:r>
      <w:r w:rsidR="00615E9D" w:rsidRPr="008B13C0">
        <w:rPr>
          <w:rFonts w:ascii="Times New Roman" w:hAnsi="Times New Roman" w:cs="Times New Roman"/>
          <w:i/>
          <w:iCs/>
          <w:sz w:val="24"/>
          <w:szCs w:val="24"/>
        </w:rPr>
        <w:t>causa.</w:t>
      </w:r>
      <w:r w:rsidR="00615E9D" w:rsidRPr="008B13C0">
        <w:rPr>
          <w:rFonts w:ascii="Times New Roman" w:hAnsi="Times New Roman" w:cs="Times New Roman"/>
          <w:sz w:val="24"/>
          <w:szCs w:val="24"/>
        </w:rPr>
        <w:t xml:space="preserve"> It extinguishes the original dispute which then becomes </w:t>
      </w:r>
      <w:r w:rsidR="00615E9D" w:rsidRPr="008B13C0">
        <w:rPr>
          <w:rFonts w:ascii="Times New Roman" w:hAnsi="Times New Roman" w:cs="Times New Roman"/>
          <w:i/>
          <w:iCs/>
          <w:sz w:val="24"/>
          <w:szCs w:val="24"/>
        </w:rPr>
        <w:t>res-judicata</w:t>
      </w:r>
      <w:r w:rsidR="00615E9D" w:rsidRPr="008B13C0">
        <w:rPr>
          <w:rFonts w:ascii="Times New Roman" w:hAnsi="Times New Roman" w:cs="Times New Roman"/>
          <w:sz w:val="24"/>
          <w:szCs w:val="24"/>
        </w:rPr>
        <w:t xml:space="preserve">, </w:t>
      </w:r>
      <w:r w:rsidR="00615E9D" w:rsidRPr="001C4FA6">
        <w:rPr>
          <w:rFonts w:ascii="Times New Roman" w:hAnsi="Times New Roman" w:cs="Times New Roman"/>
          <w:i/>
          <w:sz w:val="24"/>
          <w:szCs w:val="24"/>
        </w:rPr>
        <w:t xml:space="preserve">Mr </w:t>
      </w:r>
      <w:proofErr w:type="spellStart"/>
      <w:r w:rsidR="00615E9D" w:rsidRPr="001C4FA6">
        <w:rPr>
          <w:rFonts w:ascii="Times New Roman" w:hAnsi="Times New Roman" w:cs="Times New Roman"/>
          <w:i/>
          <w:sz w:val="24"/>
          <w:szCs w:val="24"/>
        </w:rPr>
        <w:t>Mazibuko</w:t>
      </w:r>
      <w:proofErr w:type="spellEnd"/>
      <w:r w:rsidR="00615E9D" w:rsidRPr="008B13C0">
        <w:rPr>
          <w:rFonts w:ascii="Times New Roman" w:hAnsi="Times New Roman" w:cs="Times New Roman"/>
          <w:sz w:val="24"/>
          <w:szCs w:val="24"/>
        </w:rPr>
        <w:t xml:space="preserve"> concluded.</w:t>
      </w:r>
    </w:p>
    <w:p w14:paraId="0B905BAB" w14:textId="1F6184D4" w:rsidR="00615E9D" w:rsidRPr="008B13C0" w:rsidRDefault="00615E9D" w:rsidP="00B6335A">
      <w:pPr>
        <w:spacing w:line="360" w:lineRule="auto"/>
        <w:ind w:firstLine="720"/>
        <w:jc w:val="both"/>
        <w:rPr>
          <w:rFonts w:ascii="Times New Roman" w:hAnsi="Times New Roman" w:cs="Times New Roman"/>
          <w:sz w:val="24"/>
          <w:szCs w:val="24"/>
        </w:rPr>
      </w:pPr>
      <w:r w:rsidRPr="001C4FA6">
        <w:rPr>
          <w:rFonts w:ascii="Times New Roman" w:hAnsi="Times New Roman" w:cs="Times New Roman"/>
          <w:i/>
          <w:sz w:val="24"/>
          <w:szCs w:val="24"/>
        </w:rPr>
        <w:t xml:space="preserve">Mr </w:t>
      </w:r>
      <w:proofErr w:type="spellStart"/>
      <w:r w:rsidRPr="001C4FA6">
        <w:rPr>
          <w:rFonts w:ascii="Times New Roman" w:hAnsi="Times New Roman" w:cs="Times New Roman"/>
          <w:i/>
          <w:sz w:val="24"/>
          <w:szCs w:val="24"/>
        </w:rPr>
        <w:t>Mazibuko</w:t>
      </w:r>
      <w:proofErr w:type="spellEnd"/>
      <w:r w:rsidRPr="008B13C0">
        <w:rPr>
          <w:rFonts w:ascii="Times New Roman" w:hAnsi="Times New Roman" w:cs="Times New Roman"/>
          <w:sz w:val="24"/>
          <w:szCs w:val="24"/>
        </w:rPr>
        <w:t xml:space="preserve"> argued that rentals paid so far should be taken into account as payment towards the purchase price, if not then the court should make an appropriate order regarding such payments, </w:t>
      </w:r>
      <w:r w:rsidRPr="001C4FA6">
        <w:rPr>
          <w:rFonts w:ascii="Times New Roman" w:hAnsi="Times New Roman" w:cs="Times New Roman"/>
          <w:i/>
          <w:sz w:val="24"/>
          <w:szCs w:val="24"/>
        </w:rPr>
        <w:t>vis a vis</w:t>
      </w:r>
      <w:r w:rsidRPr="008B13C0">
        <w:rPr>
          <w:rFonts w:ascii="Times New Roman" w:hAnsi="Times New Roman" w:cs="Times New Roman"/>
          <w:sz w:val="24"/>
          <w:szCs w:val="24"/>
        </w:rPr>
        <w:t xml:space="preserve"> the purchase price.</w:t>
      </w:r>
    </w:p>
    <w:p w14:paraId="64839F16" w14:textId="5961FE31" w:rsidR="006A4A75" w:rsidRPr="008B13C0" w:rsidRDefault="006A4A75" w:rsidP="008B13C0">
      <w:pPr>
        <w:spacing w:line="360" w:lineRule="auto"/>
        <w:jc w:val="both"/>
        <w:rPr>
          <w:rFonts w:ascii="Times New Roman" w:hAnsi="Times New Roman" w:cs="Times New Roman"/>
          <w:b/>
          <w:bCs/>
          <w:sz w:val="24"/>
          <w:szCs w:val="24"/>
        </w:rPr>
      </w:pPr>
      <w:r w:rsidRPr="008B13C0">
        <w:rPr>
          <w:rFonts w:ascii="Times New Roman" w:hAnsi="Times New Roman" w:cs="Times New Roman"/>
          <w:b/>
          <w:bCs/>
          <w:sz w:val="24"/>
          <w:szCs w:val="24"/>
        </w:rPr>
        <w:t>Analysis of the facts</w:t>
      </w:r>
    </w:p>
    <w:p w14:paraId="7C82869B" w14:textId="4AA13877" w:rsidR="00E44B9B" w:rsidRPr="008B13C0" w:rsidRDefault="00637968"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 xml:space="preserve"> </w:t>
      </w:r>
      <w:r w:rsidR="007B7CAC" w:rsidRPr="008B13C0">
        <w:rPr>
          <w:rFonts w:ascii="Times New Roman" w:hAnsi="Times New Roman" w:cs="Times New Roman"/>
          <w:sz w:val="24"/>
          <w:szCs w:val="24"/>
        </w:rPr>
        <w:t>It is</w:t>
      </w:r>
      <w:r w:rsidR="001C4FA6">
        <w:rPr>
          <w:rFonts w:ascii="Times New Roman" w:hAnsi="Times New Roman" w:cs="Times New Roman"/>
          <w:sz w:val="24"/>
          <w:szCs w:val="24"/>
        </w:rPr>
        <w:t xml:space="preserve"> not disputed that the plaintiff</w:t>
      </w:r>
      <w:r w:rsidR="007B7CAC" w:rsidRPr="008B13C0">
        <w:rPr>
          <w:rFonts w:ascii="Times New Roman" w:hAnsi="Times New Roman" w:cs="Times New Roman"/>
          <w:sz w:val="24"/>
          <w:szCs w:val="24"/>
        </w:rPr>
        <w:t xml:space="preserve"> is the registered owner of the property in dispute. Its current occupation is without its consent. </w:t>
      </w:r>
      <w:r w:rsidR="001C4FA6">
        <w:rPr>
          <w:rFonts w:ascii="Times New Roman" w:hAnsi="Times New Roman" w:cs="Times New Roman"/>
          <w:sz w:val="24"/>
          <w:szCs w:val="24"/>
        </w:rPr>
        <w:t>Defendant</w:t>
      </w:r>
      <w:r w:rsidR="00E44B9B" w:rsidRPr="008B13C0">
        <w:rPr>
          <w:rFonts w:ascii="Times New Roman" w:hAnsi="Times New Roman" w:cs="Times New Roman"/>
          <w:sz w:val="24"/>
          <w:szCs w:val="24"/>
        </w:rPr>
        <w:t xml:space="preserve"> is holding o</w:t>
      </w:r>
      <w:r w:rsidR="001C4FA6">
        <w:rPr>
          <w:rFonts w:ascii="Times New Roman" w:hAnsi="Times New Roman" w:cs="Times New Roman"/>
          <w:sz w:val="24"/>
          <w:szCs w:val="24"/>
        </w:rPr>
        <w:t>nto the premise by virtue of his</w:t>
      </w:r>
      <w:r w:rsidR="00E44B9B" w:rsidRPr="008B13C0">
        <w:rPr>
          <w:rFonts w:ascii="Times New Roman" w:hAnsi="Times New Roman" w:cs="Times New Roman"/>
          <w:sz w:val="24"/>
          <w:szCs w:val="24"/>
        </w:rPr>
        <w:t xml:space="preserve"> counter claim based to a right of first refusal. </w:t>
      </w:r>
      <w:r w:rsidR="006A4A75" w:rsidRPr="008B13C0">
        <w:rPr>
          <w:rFonts w:ascii="Times New Roman" w:hAnsi="Times New Roman" w:cs="Times New Roman"/>
          <w:sz w:val="24"/>
          <w:szCs w:val="24"/>
        </w:rPr>
        <w:t>I shall now attempt to answer the questions raised by both cou</w:t>
      </w:r>
      <w:r w:rsidR="00DB288F">
        <w:rPr>
          <w:rFonts w:ascii="Times New Roman" w:hAnsi="Times New Roman" w:cs="Times New Roman"/>
          <w:sz w:val="24"/>
          <w:szCs w:val="24"/>
        </w:rPr>
        <w:t>n</w:t>
      </w:r>
      <w:r w:rsidR="006A4A75" w:rsidRPr="008B13C0">
        <w:rPr>
          <w:rFonts w:ascii="Times New Roman" w:hAnsi="Times New Roman" w:cs="Times New Roman"/>
          <w:sz w:val="24"/>
          <w:szCs w:val="24"/>
        </w:rPr>
        <w:t>sel not necessarily in their order of presentation viz;</w:t>
      </w:r>
    </w:p>
    <w:p w14:paraId="7C4CB6F7" w14:textId="538D50FA" w:rsidR="007B7CAC" w:rsidRPr="008B13C0" w:rsidRDefault="009A204A" w:rsidP="008B13C0">
      <w:pPr>
        <w:pStyle w:val="ListParagraph"/>
        <w:numPr>
          <w:ilvl w:val="0"/>
          <w:numId w:val="12"/>
        </w:numPr>
        <w:spacing w:line="360" w:lineRule="auto"/>
        <w:jc w:val="both"/>
        <w:rPr>
          <w:rFonts w:ascii="Times New Roman" w:hAnsi="Times New Roman" w:cs="Times New Roman"/>
          <w:b/>
          <w:bCs/>
          <w:sz w:val="24"/>
          <w:szCs w:val="24"/>
        </w:rPr>
      </w:pPr>
      <w:r w:rsidRPr="008B13C0">
        <w:rPr>
          <w:rFonts w:ascii="Times New Roman" w:hAnsi="Times New Roman" w:cs="Times New Roman"/>
          <w:b/>
          <w:bCs/>
          <w:sz w:val="24"/>
          <w:szCs w:val="24"/>
        </w:rPr>
        <w:t xml:space="preserve">Did the </w:t>
      </w:r>
      <w:r w:rsidR="00E44B9B" w:rsidRPr="008B13C0">
        <w:rPr>
          <w:rFonts w:ascii="Times New Roman" w:hAnsi="Times New Roman" w:cs="Times New Roman"/>
          <w:b/>
          <w:bCs/>
          <w:sz w:val="24"/>
          <w:szCs w:val="24"/>
        </w:rPr>
        <w:t>right</w:t>
      </w:r>
      <w:r w:rsidRPr="008B13C0">
        <w:rPr>
          <w:rFonts w:ascii="Times New Roman" w:hAnsi="Times New Roman" w:cs="Times New Roman"/>
          <w:b/>
          <w:bCs/>
          <w:sz w:val="24"/>
          <w:szCs w:val="24"/>
        </w:rPr>
        <w:t xml:space="preserve"> of first refusal survive beyond the mortal lives of its makers?</w:t>
      </w:r>
      <w:r w:rsidR="00E44B9B" w:rsidRPr="008B13C0">
        <w:rPr>
          <w:rFonts w:ascii="Times New Roman" w:hAnsi="Times New Roman" w:cs="Times New Roman"/>
          <w:b/>
          <w:bCs/>
          <w:sz w:val="24"/>
          <w:szCs w:val="24"/>
        </w:rPr>
        <w:t xml:space="preserve"> </w:t>
      </w:r>
    </w:p>
    <w:p w14:paraId="2A041E02" w14:textId="291366D3" w:rsidR="00E44B9B" w:rsidRPr="008B13C0" w:rsidRDefault="00E44B9B"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I am of the respectful view that such right is a personal right an</w:t>
      </w:r>
      <w:r w:rsidR="00DB288F">
        <w:rPr>
          <w:rFonts w:ascii="Times New Roman" w:hAnsi="Times New Roman" w:cs="Times New Roman"/>
          <w:sz w:val="24"/>
          <w:szCs w:val="24"/>
        </w:rPr>
        <w:t xml:space="preserve">d as contended by the plaintiff </w:t>
      </w:r>
      <w:r w:rsidRPr="008B13C0">
        <w:rPr>
          <w:rFonts w:ascii="Times New Roman" w:hAnsi="Times New Roman" w:cs="Times New Roman"/>
          <w:sz w:val="24"/>
          <w:szCs w:val="24"/>
        </w:rPr>
        <w:t xml:space="preserve">it died with the death of the parties who made it. </w:t>
      </w:r>
      <w:r w:rsidR="00E928A4" w:rsidRPr="008B13C0">
        <w:rPr>
          <w:rFonts w:ascii="Times New Roman" w:hAnsi="Times New Roman" w:cs="Times New Roman"/>
          <w:sz w:val="24"/>
          <w:szCs w:val="24"/>
        </w:rPr>
        <w:t xml:space="preserve">Edwin </w:t>
      </w:r>
      <w:r w:rsidRPr="008B13C0">
        <w:rPr>
          <w:rFonts w:ascii="Times New Roman" w:hAnsi="Times New Roman" w:cs="Times New Roman"/>
          <w:sz w:val="24"/>
          <w:szCs w:val="24"/>
        </w:rPr>
        <w:t xml:space="preserve">Eric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xml:space="preserve"> initially made such offer to </w:t>
      </w:r>
      <w:proofErr w:type="spellStart"/>
      <w:r w:rsidRPr="008B13C0">
        <w:rPr>
          <w:rFonts w:ascii="Times New Roman" w:hAnsi="Times New Roman" w:cs="Times New Roman"/>
          <w:sz w:val="24"/>
          <w:szCs w:val="24"/>
        </w:rPr>
        <w:t>Mambiro</w:t>
      </w:r>
      <w:proofErr w:type="spellEnd"/>
      <w:r w:rsidRPr="008B13C0">
        <w:rPr>
          <w:rFonts w:ascii="Times New Roman" w:hAnsi="Times New Roman" w:cs="Times New Roman"/>
          <w:sz w:val="24"/>
          <w:szCs w:val="24"/>
        </w:rPr>
        <w:t xml:space="preserve"> Senior</w:t>
      </w:r>
      <w:r w:rsidR="00967CEA">
        <w:rPr>
          <w:rFonts w:ascii="Times New Roman" w:hAnsi="Times New Roman" w:cs="Times New Roman"/>
          <w:sz w:val="24"/>
          <w:szCs w:val="24"/>
        </w:rPr>
        <w:t>,</w:t>
      </w:r>
      <w:r w:rsidR="00E928A4" w:rsidRPr="008B13C0">
        <w:rPr>
          <w:rFonts w:ascii="Times New Roman" w:hAnsi="Times New Roman" w:cs="Times New Roman"/>
          <w:sz w:val="24"/>
          <w:szCs w:val="24"/>
        </w:rPr>
        <w:t xml:space="preserve"> representing </w:t>
      </w:r>
      <w:proofErr w:type="spellStart"/>
      <w:r w:rsidR="00E928A4" w:rsidRPr="008B13C0">
        <w:rPr>
          <w:rFonts w:ascii="Times New Roman" w:hAnsi="Times New Roman" w:cs="Times New Roman"/>
          <w:sz w:val="24"/>
          <w:szCs w:val="24"/>
        </w:rPr>
        <w:t>Mambiro</w:t>
      </w:r>
      <w:proofErr w:type="spellEnd"/>
      <w:r w:rsidR="00E928A4" w:rsidRPr="008B13C0">
        <w:rPr>
          <w:rFonts w:ascii="Times New Roman" w:hAnsi="Times New Roman" w:cs="Times New Roman"/>
          <w:sz w:val="24"/>
          <w:szCs w:val="24"/>
        </w:rPr>
        <w:t xml:space="preserve"> Fibre &amp; Timber Industries. It was made</w:t>
      </w:r>
      <w:r w:rsidRPr="008B13C0">
        <w:rPr>
          <w:rFonts w:ascii="Times New Roman" w:hAnsi="Times New Roman" w:cs="Times New Roman"/>
          <w:sz w:val="24"/>
          <w:szCs w:val="24"/>
        </w:rPr>
        <w:t xml:space="preserve"> in writing in their 19</w:t>
      </w:r>
      <w:r w:rsidRPr="008B13C0">
        <w:rPr>
          <w:rFonts w:ascii="Times New Roman" w:hAnsi="Times New Roman" w:cs="Times New Roman"/>
          <w:sz w:val="24"/>
          <w:szCs w:val="24"/>
          <w:vertAlign w:val="superscript"/>
        </w:rPr>
        <w:t>th</w:t>
      </w:r>
      <w:r w:rsidRPr="008B13C0">
        <w:rPr>
          <w:rFonts w:ascii="Times New Roman" w:hAnsi="Times New Roman" w:cs="Times New Roman"/>
          <w:sz w:val="24"/>
          <w:szCs w:val="24"/>
        </w:rPr>
        <w:t xml:space="preserve"> September 19</w:t>
      </w:r>
      <w:r w:rsidR="00E928A4" w:rsidRPr="008B13C0">
        <w:rPr>
          <w:rFonts w:ascii="Times New Roman" w:hAnsi="Times New Roman" w:cs="Times New Roman"/>
          <w:sz w:val="24"/>
          <w:szCs w:val="24"/>
        </w:rPr>
        <w:t>9</w:t>
      </w:r>
      <w:r w:rsidRPr="008B13C0">
        <w:rPr>
          <w:rFonts w:ascii="Times New Roman" w:hAnsi="Times New Roman" w:cs="Times New Roman"/>
          <w:sz w:val="24"/>
          <w:szCs w:val="24"/>
        </w:rPr>
        <w:t>7 lease agreement. Such agreement lapsed</w:t>
      </w:r>
      <w:r w:rsidR="00E928A4" w:rsidRPr="008B13C0">
        <w:rPr>
          <w:rFonts w:ascii="Times New Roman" w:hAnsi="Times New Roman" w:cs="Times New Roman"/>
          <w:sz w:val="24"/>
          <w:szCs w:val="24"/>
        </w:rPr>
        <w:t xml:space="preserve"> on the 31</w:t>
      </w:r>
      <w:r w:rsidR="00E928A4" w:rsidRPr="008B13C0">
        <w:rPr>
          <w:rFonts w:ascii="Times New Roman" w:hAnsi="Times New Roman" w:cs="Times New Roman"/>
          <w:sz w:val="24"/>
          <w:szCs w:val="24"/>
          <w:vertAlign w:val="superscript"/>
        </w:rPr>
        <w:t>st</w:t>
      </w:r>
      <w:r w:rsidR="00E928A4" w:rsidRPr="008B13C0">
        <w:rPr>
          <w:rFonts w:ascii="Times New Roman" w:hAnsi="Times New Roman" w:cs="Times New Roman"/>
          <w:sz w:val="24"/>
          <w:szCs w:val="24"/>
        </w:rPr>
        <w:t xml:space="preserve"> August 1999</w:t>
      </w:r>
      <w:r w:rsidRPr="008B13C0">
        <w:rPr>
          <w:rFonts w:ascii="Times New Roman" w:hAnsi="Times New Roman" w:cs="Times New Roman"/>
          <w:sz w:val="24"/>
          <w:szCs w:val="24"/>
        </w:rPr>
        <w:t xml:space="preserve"> and so w</w:t>
      </w:r>
      <w:r w:rsidR="00E928A4" w:rsidRPr="008B13C0">
        <w:rPr>
          <w:rFonts w:ascii="Times New Roman" w:hAnsi="Times New Roman" w:cs="Times New Roman"/>
          <w:sz w:val="24"/>
          <w:szCs w:val="24"/>
        </w:rPr>
        <w:t>ere</w:t>
      </w:r>
      <w:r w:rsidRPr="008B13C0">
        <w:rPr>
          <w:rFonts w:ascii="Times New Roman" w:hAnsi="Times New Roman" w:cs="Times New Roman"/>
          <w:sz w:val="24"/>
          <w:szCs w:val="24"/>
        </w:rPr>
        <w:t xml:space="preserve"> the personal rights flowing from it.</w:t>
      </w:r>
    </w:p>
    <w:p w14:paraId="41E7D130" w14:textId="0345D545" w:rsidR="00E44B9B" w:rsidRPr="008B13C0" w:rsidRDefault="00E44B9B"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lastRenderedPageBreak/>
        <w:t>On the second agreement of the</w:t>
      </w:r>
      <w:r w:rsidR="00CD1CEC" w:rsidRPr="008B13C0">
        <w:rPr>
          <w:rFonts w:ascii="Times New Roman" w:hAnsi="Times New Roman" w:cs="Times New Roman"/>
          <w:sz w:val="24"/>
          <w:szCs w:val="24"/>
        </w:rPr>
        <w:t xml:space="preserve"> 22</w:t>
      </w:r>
      <w:r w:rsidR="00CD1CEC" w:rsidRPr="008B13C0">
        <w:rPr>
          <w:rFonts w:ascii="Times New Roman" w:hAnsi="Times New Roman" w:cs="Times New Roman"/>
          <w:sz w:val="24"/>
          <w:szCs w:val="24"/>
          <w:vertAlign w:val="superscript"/>
        </w:rPr>
        <w:t>nd</w:t>
      </w:r>
      <w:r w:rsidR="00CD1CEC" w:rsidRPr="008B13C0">
        <w:rPr>
          <w:rFonts w:ascii="Times New Roman" w:hAnsi="Times New Roman" w:cs="Times New Roman"/>
          <w:sz w:val="24"/>
          <w:szCs w:val="24"/>
        </w:rPr>
        <w:t xml:space="preserve"> September 1999 between </w:t>
      </w:r>
      <w:r w:rsidR="00E928A4" w:rsidRPr="008B13C0">
        <w:rPr>
          <w:rFonts w:ascii="Times New Roman" w:hAnsi="Times New Roman" w:cs="Times New Roman"/>
          <w:sz w:val="24"/>
          <w:szCs w:val="24"/>
        </w:rPr>
        <w:t>T</w:t>
      </w:r>
      <w:r w:rsidR="00CD1CEC" w:rsidRPr="008B13C0">
        <w:rPr>
          <w:rFonts w:ascii="Times New Roman" w:hAnsi="Times New Roman" w:cs="Times New Roman"/>
          <w:sz w:val="24"/>
          <w:szCs w:val="24"/>
        </w:rPr>
        <w:t xml:space="preserve">he </w:t>
      </w:r>
      <w:proofErr w:type="spellStart"/>
      <w:r w:rsidR="00CD1CEC" w:rsidRPr="008B13C0">
        <w:rPr>
          <w:rFonts w:ascii="Times New Roman" w:hAnsi="Times New Roman" w:cs="Times New Roman"/>
          <w:sz w:val="24"/>
          <w:szCs w:val="24"/>
        </w:rPr>
        <w:t>Schwegmann</w:t>
      </w:r>
      <w:proofErr w:type="spellEnd"/>
      <w:r w:rsidR="00CD1CEC" w:rsidRPr="008B13C0">
        <w:rPr>
          <w:rFonts w:ascii="Times New Roman" w:hAnsi="Times New Roman" w:cs="Times New Roman"/>
          <w:sz w:val="24"/>
          <w:szCs w:val="24"/>
        </w:rPr>
        <w:t xml:space="preserve"> Family Trust and Senior </w:t>
      </w:r>
      <w:proofErr w:type="spellStart"/>
      <w:r w:rsidR="00CD1CEC" w:rsidRPr="008B13C0">
        <w:rPr>
          <w:rFonts w:ascii="Times New Roman" w:hAnsi="Times New Roman" w:cs="Times New Roman"/>
          <w:sz w:val="24"/>
          <w:szCs w:val="24"/>
        </w:rPr>
        <w:t>Mambiro</w:t>
      </w:r>
      <w:proofErr w:type="spellEnd"/>
      <w:r w:rsidR="00967CEA">
        <w:rPr>
          <w:rFonts w:ascii="Times New Roman" w:hAnsi="Times New Roman" w:cs="Times New Roman"/>
          <w:sz w:val="24"/>
          <w:szCs w:val="24"/>
        </w:rPr>
        <w:t>,</w:t>
      </w:r>
      <w:r w:rsidRPr="008B13C0">
        <w:rPr>
          <w:rFonts w:ascii="Times New Roman" w:hAnsi="Times New Roman" w:cs="Times New Roman"/>
          <w:sz w:val="24"/>
          <w:szCs w:val="24"/>
        </w:rPr>
        <w:t xml:space="preserve"> </w:t>
      </w:r>
      <w:r w:rsidR="00CD1CEC" w:rsidRPr="008B13C0">
        <w:rPr>
          <w:rFonts w:ascii="Times New Roman" w:hAnsi="Times New Roman" w:cs="Times New Roman"/>
          <w:sz w:val="24"/>
          <w:szCs w:val="24"/>
        </w:rPr>
        <w:t>this clause</w:t>
      </w:r>
      <w:r w:rsidRPr="008B13C0">
        <w:rPr>
          <w:rFonts w:ascii="Times New Roman" w:hAnsi="Times New Roman" w:cs="Times New Roman"/>
          <w:sz w:val="24"/>
          <w:szCs w:val="24"/>
        </w:rPr>
        <w:t xml:space="preserve"> was excluded. Could that have been an error? </w:t>
      </w:r>
      <w:r w:rsidR="00CD1CEC" w:rsidRPr="008B13C0">
        <w:rPr>
          <w:rFonts w:ascii="Times New Roman" w:hAnsi="Times New Roman" w:cs="Times New Roman"/>
          <w:sz w:val="24"/>
          <w:szCs w:val="24"/>
        </w:rPr>
        <w:t>Unfortunately,</w:t>
      </w:r>
      <w:r w:rsidRPr="008B13C0">
        <w:rPr>
          <w:rFonts w:ascii="Times New Roman" w:hAnsi="Times New Roman" w:cs="Times New Roman"/>
          <w:sz w:val="24"/>
          <w:szCs w:val="24"/>
        </w:rPr>
        <w:t xml:space="preserve"> its makers</w:t>
      </w:r>
      <w:r w:rsidR="00CD1CEC" w:rsidRPr="008B13C0">
        <w:rPr>
          <w:rFonts w:ascii="Times New Roman" w:hAnsi="Times New Roman" w:cs="Times New Roman"/>
          <w:sz w:val="24"/>
          <w:szCs w:val="24"/>
        </w:rPr>
        <w:t>, being representatives of each legal persona,</w:t>
      </w:r>
      <w:r w:rsidRPr="008B13C0">
        <w:rPr>
          <w:rFonts w:ascii="Times New Roman" w:hAnsi="Times New Roman" w:cs="Times New Roman"/>
          <w:sz w:val="24"/>
          <w:szCs w:val="24"/>
        </w:rPr>
        <w:t xml:space="preserve"> are both </w:t>
      </w:r>
      <w:r w:rsidR="00CD1CEC" w:rsidRPr="008B13C0">
        <w:rPr>
          <w:rFonts w:ascii="Times New Roman" w:hAnsi="Times New Roman" w:cs="Times New Roman"/>
          <w:sz w:val="24"/>
          <w:szCs w:val="24"/>
        </w:rPr>
        <w:t xml:space="preserve">deceased and can not testify to their individual state of mind at the time of executing such document. There is no evidence before this court from which it can be inferred. </w:t>
      </w:r>
    </w:p>
    <w:p w14:paraId="58CBDB92" w14:textId="0BC943AF" w:rsidR="00CD1CEC" w:rsidRPr="008B13C0" w:rsidRDefault="00E928A4"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Defendant</w:t>
      </w:r>
      <w:r w:rsidR="00CD1CEC" w:rsidRPr="008B13C0">
        <w:rPr>
          <w:rFonts w:ascii="Times New Roman" w:hAnsi="Times New Roman" w:cs="Times New Roman"/>
          <w:sz w:val="24"/>
          <w:szCs w:val="24"/>
        </w:rPr>
        <w:t xml:space="preserve"> argues that there were verbal assurances from </w:t>
      </w:r>
      <w:r w:rsidRPr="008B13C0">
        <w:rPr>
          <w:rFonts w:ascii="Times New Roman" w:hAnsi="Times New Roman" w:cs="Times New Roman"/>
          <w:sz w:val="24"/>
          <w:szCs w:val="24"/>
        </w:rPr>
        <w:t xml:space="preserve">Mr </w:t>
      </w:r>
      <w:proofErr w:type="spellStart"/>
      <w:r w:rsidR="00CD1CEC" w:rsidRPr="008B13C0">
        <w:rPr>
          <w:rFonts w:ascii="Times New Roman" w:hAnsi="Times New Roman" w:cs="Times New Roman"/>
          <w:sz w:val="24"/>
          <w:szCs w:val="24"/>
        </w:rPr>
        <w:t>Schwegmann</w:t>
      </w:r>
      <w:proofErr w:type="spellEnd"/>
      <w:r w:rsidR="00CD1CEC" w:rsidRPr="008B13C0">
        <w:rPr>
          <w:rFonts w:ascii="Times New Roman" w:hAnsi="Times New Roman" w:cs="Times New Roman"/>
          <w:sz w:val="24"/>
          <w:szCs w:val="24"/>
        </w:rPr>
        <w:t xml:space="preserve"> of the perpetuation of the said right. </w:t>
      </w:r>
      <w:r w:rsidRPr="008B13C0">
        <w:rPr>
          <w:rFonts w:ascii="Times New Roman" w:hAnsi="Times New Roman" w:cs="Times New Roman"/>
          <w:sz w:val="24"/>
          <w:szCs w:val="24"/>
        </w:rPr>
        <w:t>However,</w:t>
      </w:r>
      <w:r w:rsidR="00CD1CEC" w:rsidRPr="008B13C0">
        <w:rPr>
          <w:rFonts w:ascii="Times New Roman" w:hAnsi="Times New Roman" w:cs="Times New Roman"/>
          <w:sz w:val="24"/>
          <w:szCs w:val="24"/>
        </w:rPr>
        <w:t xml:space="preserve"> it is just counsel’s word. There is no shred of evidence to back it up. This court is unable to arrive at such </w:t>
      </w:r>
      <w:r w:rsidR="00967CEA">
        <w:rPr>
          <w:rFonts w:ascii="Times New Roman" w:hAnsi="Times New Roman" w:cs="Times New Roman"/>
          <w:sz w:val="24"/>
          <w:szCs w:val="24"/>
        </w:rPr>
        <w:t xml:space="preserve">a </w:t>
      </w:r>
      <w:r w:rsidR="00CD1CEC" w:rsidRPr="008B13C0">
        <w:rPr>
          <w:rFonts w:ascii="Times New Roman" w:hAnsi="Times New Roman" w:cs="Times New Roman"/>
          <w:sz w:val="24"/>
          <w:szCs w:val="24"/>
        </w:rPr>
        <w:t xml:space="preserve">conclusion. </w:t>
      </w:r>
    </w:p>
    <w:p w14:paraId="7551CCE5" w14:textId="12EC0343" w:rsidR="00CD1CEC" w:rsidRPr="008B13C0" w:rsidRDefault="00CD1CEC"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At the time the property was sold and transf</w:t>
      </w:r>
      <w:r w:rsidR="00DB288F">
        <w:rPr>
          <w:rFonts w:ascii="Times New Roman" w:hAnsi="Times New Roman" w:cs="Times New Roman"/>
          <w:sz w:val="24"/>
          <w:szCs w:val="24"/>
        </w:rPr>
        <w:t>erred to the plaintiff</w:t>
      </w:r>
      <w:r w:rsidR="009A204A" w:rsidRPr="008B13C0">
        <w:rPr>
          <w:rFonts w:ascii="Times New Roman" w:hAnsi="Times New Roman" w:cs="Times New Roman"/>
          <w:sz w:val="24"/>
          <w:szCs w:val="24"/>
        </w:rPr>
        <w:t xml:space="preserve">, I am of the view that there </w:t>
      </w:r>
      <w:r w:rsidR="00967CEA">
        <w:rPr>
          <w:rFonts w:ascii="Times New Roman" w:hAnsi="Times New Roman" w:cs="Times New Roman"/>
          <w:sz w:val="24"/>
          <w:szCs w:val="24"/>
        </w:rPr>
        <w:t>were</w:t>
      </w:r>
      <w:r w:rsidR="009A204A" w:rsidRPr="008B13C0">
        <w:rPr>
          <w:rFonts w:ascii="Times New Roman" w:hAnsi="Times New Roman" w:cs="Times New Roman"/>
          <w:sz w:val="24"/>
          <w:szCs w:val="24"/>
        </w:rPr>
        <w:t xml:space="preserve"> no personal right</w:t>
      </w:r>
      <w:r w:rsidR="00E928A4" w:rsidRPr="008B13C0">
        <w:rPr>
          <w:rFonts w:ascii="Times New Roman" w:hAnsi="Times New Roman" w:cs="Times New Roman"/>
          <w:sz w:val="24"/>
          <w:szCs w:val="24"/>
        </w:rPr>
        <w:t>s attaching to the property</w:t>
      </w:r>
      <w:r w:rsidR="009A204A" w:rsidRPr="008B13C0">
        <w:rPr>
          <w:rFonts w:ascii="Times New Roman" w:hAnsi="Times New Roman" w:cs="Times New Roman"/>
          <w:sz w:val="24"/>
          <w:szCs w:val="24"/>
        </w:rPr>
        <w:t xml:space="preserve"> to talk about. I accept as correct the argument that a personal right can not be inherited. It can not form part of the inventory nor distribution account</w:t>
      </w:r>
      <w:r w:rsidR="000167B5">
        <w:rPr>
          <w:rFonts w:ascii="Times New Roman" w:hAnsi="Times New Roman" w:cs="Times New Roman"/>
          <w:sz w:val="24"/>
          <w:szCs w:val="24"/>
        </w:rPr>
        <w:t xml:space="preserve"> of a deceased e</w:t>
      </w:r>
      <w:r w:rsidR="00E928A4" w:rsidRPr="008B13C0">
        <w:rPr>
          <w:rFonts w:ascii="Times New Roman" w:hAnsi="Times New Roman" w:cs="Times New Roman"/>
          <w:sz w:val="24"/>
          <w:szCs w:val="24"/>
        </w:rPr>
        <w:t>st</w:t>
      </w:r>
      <w:r w:rsidR="000167B5">
        <w:rPr>
          <w:rFonts w:ascii="Times New Roman" w:hAnsi="Times New Roman" w:cs="Times New Roman"/>
          <w:sz w:val="24"/>
          <w:szCs w:val="24"/>
        </w:rPr>
        <w:t>at</w:t>
      </w:r>
      <w:r w:rsidR="00E928A4" w:rsidRPr="008B13C0">
        <w:rPr>
          <w:rFonts w:ascii="Times New Roman" w:hAnsi="Times New Roman" w:cs="Times New Roman"/>
          <w:sz w:val="24"/>
          <w:szCs w:val="24"/>
        </w:rPr>
        <w:t>e.</w:t>
      </w:r>
      <w:r w:rsidR="009A204A" w:rsidRPr="008B13C0">
        <w:rPr>
          <w:rFonts w:ascii="Times New Roman" w:hAnsi="Times New Roman" w:cs="Times New Roman"/>
          <w:sz w:val="24"/>
          <w:szCs w:val="24"/>
        </w:rPr>
        <w:t xml:space="preserve"> </w:t>
      </w:r>
      <w:r w:rsidR="00E928A4" w:rsidRPr="008B13C0">
        <w:rPr>
          <w:rFonts w:ascii="Times New Roman" w:hAnsi="Times New Roman" w:cs="Times New Roman"/>
          <w:sz w:val="24"/>
          <w:szCs w:val="24"/>
        </w:rPr>
        <w:t>I</w:t>
      </w:r>
      <w:r w:rsidR="009A204A" w:rsidRPr="008B13C0">
        <w:rPr>
          <w:rFonts w:ascii="Times New Roman" w:hAnsi="Times New Roman" w:cs="Times New Roman"/>
          <w:sz w:val="24"/>
          <w:szCs w:val="24"/>
        </w:rPr>
        <w:t>t is not transferable. Having arrived at such conclusion</w:t>
      </w:r>
      <w:r w:rsidR="00967CEA">
        <w:rPr>
          <w:rFonts w:ascii="Times New Roman" w:hAnsi="Times New Roman" w:cs="Times New Roman"/>
          <w:sz w:val="24"/>
          <w:szCs w:val="24"/>
        </w:rPr>
        <w:t>,</w:t>
      </w:r>
      <w:r w:rsidR="009A204A" w:rsidRPr="008B13C0">
        <w:rPr>
          <w:rFonts w:ascii="Times New Roman" w:hAnsi="Times New Roman" w:cs="Times New Roman"/>
          <w:sz w:val="24"/>
          <w:szCs w:val="24"/>
        </w:rPr>
        <w:t xml:space="preserve"> it is pointless to even talk about prescription. Such right</w:t>
      </w:r>
      <w:r w:rsidR="00DB288F">
        <w:rPr>
          <w:rFonts w:ascii="Times New Roman" w:hAnsi="Times New Roman" w:cs="Times New Roman"/>
          <w:sz w:val="24"/>
          <w:szCs w:val="24"/>
        </w:rPr>
        <w:t xml:space="preserve"> never existed between plaintiff and the defendant</w:t>
      </w:r>
      <w:r w:rsidR="009A204A" w:rsidRPr="008B13C0">
        <w:rPr>
          <w:rFonts w:ascii="Times New Roman" w:hAnsi="Times New Roman" w:cs="Times New Roman"/>
          <w:sz w:val="24"/>
          <w:szCs w:val="24"/>
        </w:rPr>
        <w:t xml:space="preserve">. It </w:t>
      </w:r>
      <w:r w:rsidR="00E928A4" w:rsidRPr="008B13C0">
        <w:rPr>
          <w:rFonts w:ascii="Times New Roman" w:hAnsi="Times New Roman" w:cs="Times New Roman"/>
          <w:sz w:val="24"/>
          <w:szCs w:val="24"/>
        </w:rPr>
        <w:t>can’t</w:t>
      </w:r>
      <w:r w:rsidR="009A204A" w:rsidRPr="008B13C0">
        <w:rPr>
          <w:rFonts w:ascii="Times New Roman" w:hAnsi="Times New Roman" w:cs="Times New Roman"/>
          <w:sz w:val="24"/>
          <w:szCs w:val="24"/>
        </w:rPr>
        <w:t xml:space="preserve"> even be exercised against </w:t>
      </w:r>
      <w:r w:rsidR="00E928A4" w:rsidRPr="008B13C0">
        <w:rPr>
          <w:rFonts w:ascii="Times New Roman" w:hAnsi="Times New Roman" w:cs="Times New Roman"/>
          <w:sz w:val="24"/>
          <w:szCs w:val="24"/>
        </w:rPr>
        <w:t>T</w:t>
      </w:r>
      <w:r w:rsidR="009A204A" w:rsidRPr="008B13C0">
        <w:rPr>
          <w:rFonts w:ascii="Times New Roman" w:hAnsi="Times New Roman" w:cs="Times New Roman"/>
          <w:sz w:val="24"/>
          <w:szCs w:val="24"/>
        </w:rPr>
        <w:t xml:space="preserve">he </w:t>
      </w:r>
      <w:proofErr w:type="spellStart"/>
      <w:r w:rsidR="009A204A" w:rsidRPr="008B13C0">
        <w:rPr>
          <w:rFonts w:ascii="Times New Roman" w:hAnsi="Times New Roman" w:cs="Times New Roman"/>
          <w:sz w:val="24"/>
          <w:szCs w:val="24"/>
        </w:rPr>
        <w:t>Schwegmann</w:t>
      </w:r>
      <w:proofErr w:type="spellEnd"/>
      <w:r w:rsidR="009A204A" w:rsidRPr="008B13C0">
        <w:rPr>
          <w:rFonts w:ascii="Times New Roman" w:hAnsi="Times New Roman" w:cs="Times New Roman"/>
          <w:sz w:val="24"/>
          <w:szCs w:val="24"/>
        </w:rPr>
        <w:t xml:space="preserve"> Family Trust as there is no evidence that it ever survived beyond the life time of its makers. </w:t>
      </w:r>
    </w:p>
    <w:p w14:paraId="241F436A" w14:textId="447B3896" w:rsidR="009A204A" w:rsidRPr="008B13C0" w:rsidRDefault="009A204A" w:rsidP="008B13C0">
      <w:pPr>
        <w:pStyle w:val="ListParagraph"/>
        <w:numPr>
          <w:ilvl w:val="0"/>
          <w:numId w:val="12"/>
        </w:numPr>
        <w:spacing w:line="360" w:lineRule="auto"/>
        <w:jc w:val="both"/>
        <w:rPr>
          <w:rFonts w:ascii="Times New Roman" w:hAnsi="Times New Roman" w:cs="Times New Roman"/>
          <w:b/>
          <w:bCs/>
          <w:sz w:val="24"/>
          <w:szCs w:val="24"/>
        </w:rPr>
      </w:pPr>
      <w:r w:rsidRPr="008B13C0">
        <w:rPr>
          <w:rFonts w:ascii="Times New Roman" w:hAnsi="Times New Roman" w:cs="Times New Roman"/>
          <w:b/>
          <w:bCs/>
          <w:sz w:val="24"/>
          <w:szCs w:val="24"/>
        </w:rPr>
        <w:t xml:space="preserve">Can a right of first refusal be a defence to a claim of </w:t>
      </w:r>
      <w:r w:rsidRPr="001C4FA6">
        <w:rPr>
          <w:rFonts w:ascii="Times New Roman" w:hAnsi="Times New Roman" w:cs="Times New Roman"/>
          <w:b/>
          <w:bCs/>
          <w:i/>
          <w:sz w:val="24"/>
          <w:szCs w:val="24"/>
        </w:rPr>
        <w:t xml:space="preserve">rei </w:t>
      </w:r>
      <w:proofErr w:type="spellStart"/>
      <w:r w:rsidRPr="001C4FA6">
        <w:rPr>
          <w:rFonts w:ascii="Times New Roman" w:hAnsi="Times New Roman" w:cs="Times New Roman"/>
          <w:b/>
          <w:bCs/>
          <w:i/>
          <w:sz w:val="24"/>
          <w:szCs w:val="24"/>
        </w:rPr>
        <w:t>vindicatio</w:t>
      </w:r>
      <w:proofErr w:type="spellEnd"/>
      <w:r w:rsidRPr="008B13C0">
        <w:rPr>
          <w:rFonts w:ascii="Times New Roman" w:hAnsi="Times New Roman" w:cs="Times New Roman"/>
          <w:b/>
          <w:bCs/>
          <w:sz w:val="24"/>
          <w:szCs w:val="24"/>
        </w:rPr>
        <w:t>?</w:t>
      </w:r>
    </w:p>
    <w:p w14:paraId="40EDF58A" w14:textId="7328C82B" w:rsidR="00435A3F" w:rsidRPr="008B13C0" w:rsidRDefault="00D51D6E"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Defendant</w:t>
      </w:r>
      <w:r w:rsidR="00FB285B" w:rsidRPr="008B13C0">
        <w:rPr>
          <w:rFonts w:ascii="Times New Roman" w:hAnsi="Times New Roman" w:cs="Times New Roman"/>
          <w:sz w:val="24"/>
          <w:szCs w:val="24"/>
        </w:rPr>
        <w:t xml:space="preserve"> </w:t>
      </w:r>
      <w:r w:rsidR="00DC13FD" w:rsidRPr="008B13C0">
        <w:rPr>
          <w:rFonts w:ascii="Times New Roman" w:hAnsi="Times New Roman" w:cs="Times New Roman"/>
          <w:sz w:val="24"/>
          <w:szCs w:val="24"/>
        </w:rPr>
        <w:t>refuses to hand back th</w:t>
      </w:r>
      <w:r w:rsidRPr="008B13C0">
        <w:rPr>
          <w:rFonts w:ascii="Times New Roman" w:hAnsi="Times New Roman" w:cs="Times New Roman"/>
          <w:sz w:val="24"/>
          <w:szCs w:val="24"/>
        </w:rPr>
        <w:t>ose</w:t>
      </w:r>
      <w:r w:rsidR="00DC13FD" w:rsidRPr="008B13C0">
        <w:rPr>
          <w:rFonts w:ascii="Times New Roman" w:hAnsi="Times New Roman" w:cs="Times New Roman"/>
          <w:sz w:val="24"/>
          <w:szCs w:val="24"/>
        </w:rPr>
        <w:t xml:space="preserve"> </w:t>
      </w:r>
      <w:r w:rsidR="009A204A" w:rsidRPr="008B13C0">
        <w:rPr>
          <w:rFonts w:ascii="Times New Roman" w:hAnsi="Times New Roman" w:cs="Times New Roman"/>
          <w:sz w:val="24"/>
          <w:szCs w:val="24"/>
        </w:rPr>
        <w:t>premises</w:t>
      </w:r>
      <w:r w:rsidR="00AA05AF" w:rsidRPr="008B13C0">
        <w:rPr>
          <w:rFonts w:ascii="Times New Roman" w:hAnsi="Times New Roman" w:cs="Times New Roman"/>
          <w:sz w:val="24"/>
          <w:szCs w:val="24"/>
        </w:rPr>
        <w:t xml:space="preserve"> despite both verbal and written demand. </w:t>
      </w:r>
      <w:r w:rsidR="00DC13FD" w:rsidRPr="008B13C0">
        <w:rPr>
          <w:rFonts w:ascii="Times New Roman" w:hAnsi="Times New Roman" w:cs="Times New Roman"/>
          <w:sz w:val="24"/>
          <w:szCs w:val="24"/>
        </w:rPr>
        <w:t xml:space="preserve">The </w:t>
      </w:r>
      <w:r w:rsidR="009A204A" w:rsidRPr="008B13C0">
        <w:rPr>
          <w:rFonts w:ascii="Times New Roman" w:hAnsi="Times New Roman" w:cs="Times New Roman"/>
          <w:sz w:val="24"/>
          <w:szCs w:val="24"/>
        </w:rPr>
        <w:t xml:space="preserve">property </w:t>
      </w:r>
      <w:r w:rsidR="00DC13FD" w:rsidRPr="008B13C0">
        <w:rPr>
          <w:rFonts w:ascii="Times New Roman" w:hAnsi="Times New Roman" w:cs="Times New Roman"/>
          <w:sz w:val="24"/>
          <w:szCs w:val="24"/>
        </w:rPr>
        <w:t>is registe</w:t>
      </w:r>
      <w:r w:rsidR="00DB288F">
        <w:rPr>
          <w:rFonts w:ascii="Times New Roman" w:hAnsi="Times New Roman" w:cs="Times New Roman"/>
          <w:sz w:val="24"/>
          <w:szCs w:val="24"/>
        </w:rPr>
        <w:t>red in the name of the plaintiff</w:t>
      </w:r>
      <w:r w:rsidR="00DC13FD" w:rsidRPr="008B13C0">
        <w:rPr>
          <w:rFonts w:ascii="Times New Roman" w:hAnsi="Times New Roman" w:cs="Times New Roman"/>
          <w:sz w:val="24"/>
          <w:szCs w:val="24"/>
        </w:rPr>
        <w:t>.</w:t>
      </w:r>
      <w:r w:rsidR="007878AA">
        <w:rPr>
          <w:rFonts w:ascii="Times New Roman" w:hAnsi="Times New Roman" w:cs="Times New Roman"/>
          <w:sz w:val="24"/>
          <w:szCs w:val="24"/>
        </w:rPr>
        <w:t xml:space="preserve"> Plaintiff</w:t>
      </w:r>
      <w:r w:rsidR="00AA05AF" w:rsidRPr="008B13C0">
        <w:rPr>
          <w:rFonts w:ascii="Times New Roman" w:hAnsi="Times New Roman" w:cs="Times New Roman"/>
          <w:sz w:val="24"/>
          <w:szCs w:val="24"/>
        </w:rPr>
        <w:t xml:space="preserve"> is without dispute the owner.</w:t>
      </w:r>
      <w:r w:rsidR="007878AA">
        <w:rPr>
          <w:rFonts w:ascii="Times New Roman" w:hAnsi="Times New Roman" w:cs="Times New Roman"/>
          <w:sz w:val="24"/>
          <w:szCs w:val="24"/>
        </w:rPr>
        <w:t xml:space="preserve"> The plaintiff</w:t>
      </w:r>
      <w:r w:rsidR="00DC13FD" w:rsidRPr="008B13C0">
        <w:rPr>
          <w:rFonts w:ascii="Times New Roman" w:hAnsi="Times New Roman" w:cs="Times New Roman"/>
          <w:sz w:val="24"/>
          <w:szCs w:val="24"/>
        </w:rPr>
        <w:t xml:space="preserve"> avers</w:t>
      </w:r>
      <w:r w:rsidRPr="008B13C0">
        <w:rPr>
          <w:rFonts w:ascii="Times New Roman" w:hAnsi="Times New Roman" w:cs="Times New Roman"/>
          <w:sz w:val="24"/>
          <w:szCs w:val="24"/>
        </w:rPr>
        <w:t xml:space="preserve"> that</w:t>
      </w:r>
      <w:r w:rsidR="00DC13FD" w:rsidRPr="008B13C0">
        <w:rPr>
          <w:rFonts w:ascii="Times New Roman" w:hAnsi="Times New Roman" w:cs="Times New Roman"/>
          <w:sz w:val="24"/>
          <w:szCs w:val="24"/>
        </w:rPr>
        <w:t xml:space="preserve"> </w:t>
      </w:r>
      <w:r w:rsidR="00B47EC9" w:rsidRPr="008B13C0">
        <w:rPr>
          <w:rFonts w:ascii="Times New Roman" w:hAnsi="Times New Roman" w:cs="Times New Roman"/>
          <w:sz w:val="24"/>
          <w:szCs w:val="24"/>
        </w:rPr>
        <w:t>being weary of litigation</w:t>
      </w:r>
      <w:r w:rsidR="00967CEA">
        <w:rPr>
          <w:rFonts w:ascii="Times New Roman" w:hAnsi="Times New Roman" w:cs="Times New Roman"/>
          <w:sz w:val="24"/>
          <w:szCs w:val="24"/>
        </w:rPr>
        <w:t>,</w:t>
      </w:r>
      <w:r w:rsidR="00B47EC9" w:rsidRPr="008B13C0">
        <w:rPr>
          <w:rFonts w:ascii="Times New Roman" w:hAnsi="Times New Roman" w:cs="Times New Roman"/>
          <w:sz w:val="24"/>
          <w:szCs w:val="24"/>
        </w:rPr>
        <w:t xml:space="preserve"> it made a fresh offer to </w:t>
      </w:r>
      <w:r w:rsidR="00DC13FD" w:rsidRPr="008B13C0">
        <w:rPr>
          <w:rFonts w:ascii="Times New Roman" w:hAnsi="Times New Roman" w:cs="Times New Roman"/>
          <w:sz w:val="24"/>
          <w:szCs w:val="24"/>
        </w:rPr>
        <w:t xml:space="preserve">sell the </w:t>
      </w:r>
      <w:r w:rsidR="00967CEA">
        <w:rPr>
          <w:rFonts w:ascii="Times New Roman" w:hAnsi="Times New Roman" w:cs="Times New Roman"/>
          <w:sz w:val="24"/>
          <w:szCs w:val="24"/>
        </w:rPr>
        <w:t>premises</w:t>
      </w:r>
      <w:r w:rsidR="007878AA">
        <w:rPr>
          <w:rFonts w:ascii="Times New Roman" w:hAnsi="Times New Roman" w:cs="Times New Roman"/>
          <w:sz w:val="24"/>
          <w:szCs w:val="24"/>
        </w:rPr>
        <w:t xml:space="preserve"> to </w:t>
      </w:r>
      <w:r w:rsidR="00967CEA">
        <w:rPr>
          <w:rFonts w:ascii="Times New Roman" w:hAnsi="Times New Roman" w:cs="Times New Roman"/>
          <w:sz w:val="24"/>
          <w:szCs w:val="24"/>
        </w:rPr>
        <w:t xml:space="preserve">the </w:t>
      </w:r>
      <w:r w:rsidR="007878AA">
        <w:rPr>
          <w:rFonts w:ascii="Times New Roman" w:hAnsi="Times New Roman" w:cs="Times New Roman"/>
          <w:sz w:val="24"/>
          <w:szCs w:val="24"/>
        </w:rPr>
        <w:t>defendant</w:t>
      </w:r>
      <w:r w:rsidR="00B47EC9" w:rsidRPr="008B13C0">
        <w:rPr>
          <w:rFonts w:ascii="Times New Roman" w:hAnsi="Times New Roman" w:cs="Times New Roman"/>
          <w:sz w:val="24"/>
          <w:szCs w:val="24"/>
        </w:rPr>
        <w:t>.</w:t>
      </w:r>
      <w:r w:rsidR="00AA05AF" w:rsidRPr="008B13C0">
        <w:rPr>
          <w:rFonts w:ascii="Times New Roman" w:hAnsi="Times New Roman" w:cs="Times New Roman"/>
          <w:sz w:val="24"/>
          <w:szCs w:val="24"/>
        </w:rPr>
        <w:t xml:space="preserve"> </w:t>
      </w:r>
      <w:r w:rsidR="007878AA">
        <w:rPr>
          <w:rFonts w:ascii="Times New Roman" w:hAnsi="Times New Roman" w:cs="Times New Roman"/>
          <w:sz w:val="24"/>
          <w:szCs w:val="24"/>
        </w:rPr>
        <w:t>The defendant</w:t>
      </w:r>
      <w:r w:rsidR="00B47EC9" w:rsidRPr="008B13C0">
        <w:rPr>
          <w:rFonts w:ascii="Times New Roman" w:hAnsi="Times New Roman" w:cs="Times New Roman"/>
          <w:sz w:val="24"/>
          <w:szCs w:val="24"/>
        </w:rPr>
        <w:t xml:space="preserve"> did not accept the offer. He in</w:t>
      </w:r>
      <w:r w:rsidR="007878AA">
        <w:rPr>
          <w:rFonts w:ascii="Times New Roman" w:hAnsi="Times New Roman" w:cs="Times New Roman"/>
          <w:sz w:val="24"/>
          <w:szCs w:val="24"/>
        </w:rPr>
        <w:t xml:space="preserve">stead argued that the plaintiff </w:t>
      </w:r>
      <w:r w:rsidR="00B47EC9" w:rsidRPr="008B13C0">
        <w:rPr>
          <w:rFonts w:ascii="Times New Roman" w:hAnsi="Times New Roman" w:cs="Times New Roman"/>
          <w:sz w:val="24"/>
          <w:szCs w:val="24"/>
        </w:rPr>
        <w:t xml:space="preserve">is not the rightful person to </w:t>
      </w:r>
      <w:r w:rsidR="007878AA">
        <w:rPr>
          <w:rFonts w:ascii="Times New Roman" w:hAnsi="Times New Roman" w:cs="Times New Roman"/>
          <w:sz w:val="24"/>
          <w:szCs w:val="24"/>
        </w:rPr>
        <w:t>make the offer as the defendant</w:t>
      </w:r>
      <w:r w:rsidR="00B47EC9" w:rsidRPr="008B13C0">
        <w:rPr>
          <w:rFonts w:ascii="Times New Roman" w:hAnsi="Times New Roman" w:cs="Times New Roman"/>
          <w:sz w:val="24"/>
          <w:szCs w:val="24"/>
        </w:rPr>
        <w:t xml:space="preserve"> still held the firm belief that the sale and subsequent</w:t>
      </w:r>
      <w:r w:rsidR="001C4FA6">
        <w:rPr>
          <w:rFonts w:ascii="Times New Roman" w:hAnsi="Times New Roman" w:cs="Times New Roman"/>
          <w:sz w:val="24"/>
          <w:szCs w:val="24"/>
        </w:rPr>
        <w:t xml:space="preserve"> transfer of tit</w:t>
      </w:r>
      <w:r w:rsidR="007878AA">
        <w:rPr>
          <w:rFonts w:ascii="Times New Roman" w:hAnsi="Times New Roman" w:cs="Times New Roman"/>
          <w:sz w:val="24"/>
          <w:szCs w:val="24"/>
        </w:rPr>
        <w:t>le to plaintiff</w:t>
      </w:r>
      <w:r w:rsidR="00B47EC9" w:rsidRPr="008B13C0">
        <w:rPr>
          <w:rFonts w:ascii="Times New Roman" w:hAnsi="Times New Roman" w:cs="Times New Roman"/>
          <w:sz w:val="24"/>
          <w:szCs w:val="24"/>
        </w:rPr>
        <w:t xml:space="preserve"> was null and void. As appearing on the papers, the offe</w:t>
      </w:r>
      <w:r w:rsidR="007878AA">
        <w:rPr>
          <w:rFonts w:ascii="Times New Roman" w:hAnsi="Times New Roman" w:cs="Times New Roman"/>
          <w:sz w:val="24"/>
          <w:szCs w:val="24"/>
        </w:rPr>
        <w:t>r letter was penned by plaintiff</w:t>
      </w:r>
      <w:r w:rsidR="00B47EC9" w:rsidRPr="008B13C0">
        <w:rPr>
          <w:rFonts w:ascii="Times New Roman" w:hAnsi="Times New Roman" w:cs="Times New Roman"/>
          <w:sz w:val="24"/>
          <w:szCs w:val="24"/>
        </w:rPr>
        <w:t>’s erstwhile legal practitioners on behalf of</w:t>
      </w:r>
      <w:r w:rsidRPr="008B13C0">
        <w:rPr>
          <w:rFonts w:ascii="Times New Roman" w:hAnsi="Times New Roman" w:cs="Times New Roman"/>
          <w:sz w:val="24"/>
          <w:szCs w:val="24"/>
        </w:rPr>
        <w:t xml:space="preserve"> both</w:t>
      </w:r>
      <w:r w:rsidR="00B47EC9" w:rsidRPr="008B13C0">
        <w:rPr>
          <w:rFonts w:ascii="Times New Roman" w:hAnsi="Times New Roman" w:cs="Times New Roman"/>
          <w:sz w:val="24"/>
          <w:szCs w:val="24"/>
        </w:rPr>
        <w:t xml:space="preserve"> the </w:t>
      </w:r>
      <w:r w:rsidR="001C4FA6">
        <w:rPr>
          <w:rFonts w:ascii="Times New Roman" w:hAnsi="Times New Roman" w:cs="Times New Roman"/>
          <w:sz w:val="24"/>
          <w:szCs w:val="24"/>
        </w:rPr>
        <w:t>p</w:t>
      </w:r>
      <w:r w:rsidRPr="008B13C0">
        <w:rPr>
          <w:rFonts w:ascii="Times New Roman" w:hAnsi="Times New Roman" w:cs="Times New Roman"/>
          <w:sz w:val="24"/>
          <w:szCs w:val="24"/>
        </w:rPr>
        <w:t xml:space="preserve">laintiff and The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xml:space="preserve"> Family Trust</w:t>
      </w:r>
      <w:r w:rsidR="00B47EC9" w:rsidRPr="008B13C0">
        <w:rPr>
          <w:rFonts w:ascii="Times New Roman" w:hAnsi="Times New Roman" w:cs="Times New Roman"/>
          <w:sz w:val="24"/>
          <w:szCs w:val="24"/>
        </w:rPr>
        <w:t xml:space="preserve">. </w:t>
      </w:r>
      <w:r w:rsidR="00DC13FD" w:rsidRPr="008B13C0">
        <w:rPr>
          <w:rFonts w:ascii="Times New Roman" w:hAnsi="Times New Roman" w:cs="Times New Roman"/>
          <w:sz w:val="24"/>
          <w:szCs w:val="24"/>
        </w:rPr>
        <w:t xml:space="preserve"> </w:t>
      </w:r>
      <w:r w:rsidRPr="008B13C0">
        <w:rPr>
          <w:rFonts w:ascii="Times New Roman" w:hAnsi="Times New Roman" w:cs="Times New Roman"/>
          <w:sz w:val="24"/>
          <w:szCs w:val="24"/>
        </w:rPr>
        <w:t>Plaintiff</w:t>
      </w:r>
      <w:r w:rsidR="00FB285B" w:rsidRPr="008B13C0">
        <w:rPr>
          <w:rFonts w:ascii="Times New Roman" w:hAnsi="Times New Roman" w:cs="Times New Roman"/>
          <w:sz w:val="24"/>
          <w:szCs w:val="24"/>
        </w:rPr>
        <w:t xml:space="preserve"> offered to sell the </w:t>
      </w:r>
      <w:r w:rsidR="00B47EC9" w:rsidRPr="008B13C0">
        <w:rPr>
          <w:rFonts w:ascii="Times New Roman" w:hAnsi="Times New Roman" w:cs="Times New Roman"/>
          <w:sz w:val="24"/>
          <w:szCs w:val="24"/>
        </w:rPr>
        <w:t>property</w:t>
      </w:r>
      <w:r w:rsidR="00FB285B" w:rsidRPr="008B13C0">
        <w:rPr>
          <w:rFonts w:ascii="Times New Roman" w:hAnsi="Times New Roman" w:cs="Times New Roman"/>
          <w:sz w:val="24"/>
          <w:szCs w:val="24"/>
        </w:rPr>
        <w:t xml:space="preserve"> to the </w:t>
      </w:r>
      <w:r w:rsidR="001C4FA6">
        <w:rPr>
          <w:rFonts w:ascii="Times New Roman" w:hAnsi="Times New Roman" w:cs="Times New Roman"/>
          <w:sz w:val="24"/>
          <w:szCs w:val="24"/>
        </w:rPr>
        <w:t>d</w:t>
      </w:r>
      <w:r w:rsidRPr="008B13C0">
        <w:rPr>
          <w:rFonts w:ascii="Times New Roman" w:hAnsi="Times New Roman" w:cs="Times New Roman"/>
          <w:sz w:val="24"/>
          <w:szCs w:val="24"/>
        </w:rPr>
        <w:t>efendant</w:t>
      </w:r>
      <w:r w:rsidR="00FB285B" w:rsidRPr="008B13C0">
        <w:rPr>
          <w:rFonts w:ascii="Times New Roman" w:hAnsi="Times New Roman" w:cs="Times New Roman"/>
          <w:sz w:val="24"/>
          <w:szCs w:val="24"/>
        </w:rPr>
        <w:t xml:space="preserve"> for a sum of USD4</w:t>
      </w:r>
      <w:r w:rsidR="00B47EC9" w:rsidRPr="008B13C0">
        <w:rPr>
          <w:rFonts w:ascii="Times New Roman" w:hAnsi="Times New Roman" w:cs="Times New Roman"/>
          <w:sz w:val="24"/>
          <w:szCs w:val="24"/>
        </w:rPr>
        <w:t xml:space="preserve">8 </w:t>
      </w:r>
      <w:r w:rsidRPr="008B13C0">
        <w:rPr>
          <w:rFonts w:ascii="Times New Roman" w:hAnsi="Times New Roman" w:cs="Times New Roman"/>
          <w:sz w:val="24"/>
          <w:szCs w:val="24"/>
        </w:rPr>
        <w:t>5</w:t>
      </w:r>
      <w:r w:rsidR="00FB285B" w:rsidRPr="008B13C0">
        <w:rPr>
          <w:rFonts w:ascii="Times New Roman" w:hAnsi="Times New Roman" w:cs="Times New Roman"/>
          <w:sz w:val="24"/>
          <w:szCs w:val="24"/>
        </w:rPr>
        <w:t>00.00</w:t>
      </w:r>
      <w:r w:rsidR="00B47EC9" w:rsidRPr="008B13C0">
        <w:rPr>
          <w:rFonts w:ascii="Times New Roman" w:hAnsi="Times New Roman" w:cs="Times New Roman"/>
          <w:sz w:val="24"/>
          <w:szCs w:val="24"/>
        </w:rPr>
        <w:t xml:space="preserve"> which is the sum it bought for. </w:t>
      </w:r>
      <w:r w:rsidRPr="008B13C0">
        <w:rPr>
          <w:rFonts w:ascii="Times New Roman" w:hAnsi="Times New Roman" w:cs="Times New Roman"/>
          <w:sz w:val="24"/>
          <w:szCs w:val="24"/>
        </w:rPr>
        <w:t>Defenda</w:t>
      </w:r>
      <w:r w:rsidR="000167B5">
        <w:rPr>
          <w:rFonts w:ascii="Times New Roman" w:hAnsi="Times New Roman" w:cs="Times New Roman"/>
          <w:sz w:val="24"/>
          <w:szCs w:val="24"/>
        </w:rPr>
        <w:t>n</w:t>
      </w:r>
      <w:r w:rsidRPr="008B13C0">
        <w:rPr>
          <w:rFonts w:ascii="Times New Roman" w:hAnsi="Times New Roman" w:cs="Times New Roman"/>
          <w:sz w:val="24"/>
          <w:szCs w:val="24"/>
        </w:rPr>
        <w:t>t sought to attach conditions to the</w:t>
      </w:r>
      <w:r w:rsidR="001C4FA6">
        <w:rPr>
          <w:rFonts w:ascii="Times New Roman" w:hAnsi="Times New Roman" w:cs="Times New Roman"/>
          <w:sz w:val="24"/>
          <w:szCs w:val="24"/>
        </w:rPr>
        <w:t xml:space="preserve"> acceptance of the offer which p</w:t>
      </w:r>
      <w:r w:rsidRPr="008B13C0">
        <w:rPr>
          <w:rFonts w:ascii="Times New Roman" w:hAnsi="Times New Roman" w:cs="Times New Roman"/>
          <w:sz w:val="24"/>
          <w:szCs w:val="24"/>
        </w:rPr>
        <w:t>laintiff rejected. For example at page 115</w:t>
      </w:r>
      <w:r w:rsidR="00967CEA">
        <w:rPr>
          <w:rFonts w:ascii="Times New Roman" w:hAnsi="Times New Roman" w:cs="Times New Roman"/>
          <w:sz w:val="24"/>
          <w:szCs w:val="24"/>
        </w:rPr>
        <w:t>,</w:t>
      </w:r>
      <w:r w:rsidR="001C4FA6">
        <w:rPr>
          <w:rFonts w:ascii="Times New Roman" w:hAnsi="Times New Roman" w:cs="Times New Roman"/>
          <w:sz w:val="24"/>
          <w:szCs w:val="24"/>
        </w:rPr>
        <w:t xml:space="preserve"> d</w:t>
      </w:r>
      <w:r w:rsidRPr="008B13C0">
        <w:rPr>
          <w:rFonts w:ascii="Times New Roman" w:hAnsi="Times New Roman" w:cs="Times New Roman"/>
          <w:sz w:val="24"/>
          <w:szCs w:val="24"/>
        </w:rPr>
        <w:t xml:space="preserve">efendant’s counsel, </w:t>
      </w:r>
      <w:r w:rsidR="00BF256F" w:rsidRPr="008B13C0">
        <w:rPr>
          <w:rFonts w:ascii="Times New Roman" w:hAnsi="Times New Roman" w:cs="Times New Roman"/>
          <w:sz w:val="24"/>
          <w:szCs w:val="24"/>
        </w:rPr>
        <w:t>while stating</w:t>
      </w:r>
      <w:r w:rsidRPr="008B13C0">
        <w:rPr>
          <w:rFonts w:ascii="Times New Roman" w:hAnsi="Times New Roman" w:cs="Times New Roman"/>
          <w:sz w:val="24"/>
          <w:szCs w:val="24"/>
        </w:rPr>
        <w:t xml:space="preserve"> the “it unequivocally accepted the offer in principle” it s</w:t>
      </w:r>
      <w:r w:rsidR="001C4FA6">
        <w:rPr>
          <w:rFonts w:ascii="Times New Roman" w:hAnsi="Times New Roman" w:cs="Times New Roman"/>
          <w:sz w:val="24"/>
          <w:szCs w:val="24"/>
        </w:rPr>
        <w:t>till expressed the belief that p</w:t>
      </w:r>
      <w:r w:rsidRPr="008B13C0">
        <w:rPr>
          <w:rFonts w:ascii="Times New Roman" w:hAnsi="Times New Roman" w:cs="Times New Roman"/>
          <w:sz w:val="24"/>
          <w:szCs w:val="24"/>
        </w:rPr>
        <w:t>laintiff was not the rightful candida</w:t>
      </w:r>
      <w:r w:rsidR="001C4FA6">
        <w:rPr>
          <w:rFonts w:ascii="Times New Roman" w:hAnsi="Times New Roman" w:cs="Times New Roman"/>
          <w:sz w:val="24"/>
          <w:szCs w:val="24"/>
        </w:rPr>
        <w:t>te to make the offer. Further it</w:t>
      </w:r>
      <w:r w:rsidRPr="008B13C0">
        <w:rPr>
          <w:rFonts w:ascii="Times New Roman" w:hAnsi="Times New Roman" w:cs="Times New Roman"/>
          <w:sz w:val="24"/>
          <w:szCs w:val="24"/>
        </w:rPr>
        <w:t xml:space="preserve"> argued that no valid offer can be made when litigation remains open. It placed a counter proposal that litigation should first be withdrawn then an offer made. </w:t>
      </w:r>
      <w:r w:rsidR="00B47EC9" w:rsidRPr="008B13C0">
        <w:rPr>
          <w:rFonts w:ascii="Times New Roman" w:hAnsi="Times New Roman" w:cs="Times New Roman"/>
          <w:sz w:val="24"/>
          <w:szCs w:val="24"/>
        </w:rPr>
        <w:t xml:space="preserve">The </w:t>
      </w:r>
      <w:r w:rsidR="001C4FA6">
        <w:rPr>
          <w:rFonts w:ascii="Times New Roman" w:hAnsi="Times New Roman" w:cs="Times New Roman"/>
          <w:sz w:val="24"/>
          <w:szCs w:val="24"/>
        </w:rPr>
        <w:t>d</w:t>
      </w:r>
      <w:r w:rsidR="00602F0A" w:rsidRPr="008B13C0">
        <w:rPr>
          <w:rFonts w:ascii="Times New Roman" w:hAnsi="Times New Roman" w:cs="Times New Roman"/>
          <w:sz w:val="24"/>
          <w:szCs w:val="24"/>
        </w:rPr>
        <w:t>efendant</w:t>
      </w:r>
      <w:r w:rsidR="00FB285B" w:rsidRPr="008B13C0">
        <w:rPr>
          <w:rFonts w:ascii="Times New Roman" w:hAnsi="Times New Roman" w:cs="Times New Roman"/>
          <w:sz w:val="24"/>
          <w:szCs w:val="24"/>
        </w:rPr>
        <w:t xml:space="preserve"> </w:t>
      </w:r>
      <w:r w:rsidR="00B47EC9" w:rsidRPr="008B13C0">
        <w:rPr>
          <w:rFonts w:ascii="Times New Roman" w:hAnsi="Times New Roman" w:cs="Times New Roman"/>
          <w:sz w:val="24"/>
          <w:szCs w:val="24"/>
        </w:rPr>
        <w:t xml:space="preserve">clearly </w:t>
      </w:r>
      <w:r w:rsidR="00FB285B" w:rsidRPr="008B13C0">
        <w:rPr>
          <w:rFonts w:ascii="Times New Roman" w:hAnsi="Times New Roman" w:cs="Times New Roman"/>
          <w:sz w:val="24"/>
          <w:szCs w:val="24"/>
        </w:rPr>
        <w:t>spun</w:t>
      </w:r>
      <w:r w:rsidR="00B47EC9" w:rsidRPr="008B13C0">
        <w:rPr>
          <w:rFonts w:ascii="Times New Roman" w:hAnsi="Times New Roman" w:cs="Times New Roman"/>
          <w:sz w:val="24"/>
          <w:szCs w:val="24"/>
        </w:rPr>
        <w:t xml:space="preserve"> the offer</w:t>
      </w:r>
      <w:r w:rsidR="00FB285B" w:rsidRPr="008B13C0">
        <w:rPr>
          <w:rFonts w:ascii="Times New Roman" w:hAnsi="Times New Roman" w:cs="Times New Roman"/>
          <w:sz w:val="24"/>
          <w:szCs w:val="24"/>
        </w:rPr>
        <w:t>.</w:t>
      </w:r>
      <w:r w:rsidRPr="008B13C0">
        <w:rPr>
          <w:rFonts w:ascii="Times New Roman" w:hAnsi="Times New Roman" w:cs="Times New Roman"/>
          <w:sz w:val="24"/>
          <w:szCs w:val="24"/>
        </w:rPr>
        <w:t xml:space="preserve"> It cannot be said that there was a new contract separate from the original </w:t>
      </w:r>
      <w:r w:rsidRPr="001C4FA6">
        <w:rPr>
          <w:rFonts w:ascii="Times New Roman" w:hAnsi="Times New Roman" w:cs="Times New Roman"/>
          <w:i/>
          <w:sz w:val="24"/>
          <w:szCs w:val="24"/>
        </w:rPr>
        <w:t>causa</w:t>
      </w:r>
      <w:r w:rsidRPr="008B13C0">
        <w:rPr>
          <w:rFonts w:ascii="Times New Roman" w:hAnsi="Times New Roman" w:cs="Times New Roman"/>
          <w:sz w:val="24"/>
          <w:szCs w:val="24"/>
        </w:rPr>
        <w:t xml:space="preserve"> as there was no </w:t>
      </w:r>
      <w:r w:rsidRPr="008B13C0">
        <w:rPr>
          <w:rFonts w:ascii="Times New Roman" w:hAnsi="Times New Roman" w:cs="Times New Roman"/>
          <w:sz w:val="24"/>
          <w:szCs w:val="24"/>
        </w:rPr>
        <w:lastRenderedPageBreak/>
        <w:t>meeting of the minds.</w:t>
      </w:r>
      <w:r w:rsidR="00FB285B" w:rsidRPr="008B13C0">
        <w:rPr>
          <w:rFonts w:ascii="Times New Roman" w:hAnsi="Times New Roman" w:cs="Times New Roman"/>
          <w:sz w:val="24"/>
          <w:szCs w:val="24"/>
        </w:rPr>
        <w:t xml:space="preserve"> </w:t>
      </w:r>
      <w:r w:rsidR="00B47EC9" w:rsidRPr="008B13C0">
        <w:rPr>
          <w:rFonts w:ascii="Times New Roman" w:hAnsi="Times New Roman" w:cs="Times New Roman"/>
          <w:sz w:val="24"/>
          <w:szCs w:val="24"/>
        </w:rPr>
        <w:t>The offer was valid for 30 days</w:t>
      </w:r>
      <w:r w:rsidRPr="008B13C0">
        <w:rPr>
          <w:rFonts w:ascii="Times New Roman" w:hAnsi="Times New Roman" w:cs="Times New Roman"/>
          <w:sz w:val="24"/>
          <w:szCs w:val="24"/>
        </w:rPr>
        <w:t>. By the 28</w:t>
      </w:r>
      <w:r w:rsidRPr="008B13C0">
        <w:rPr>
          <w:rFonts w:ascii="Times New Roman" w:hAnsi="Times New Roman" w:cs="Times New Roman"/>
          <w:sz w:val="24"/>
          <w:szCs w:val="24"/>
          <w:vertAlign w:val="superscript"/>
        </w:rPr>
        <w:t>th</w:t>
      </w:r>
      <w:r w:rsidR="001C4FA6">
        <w:rPr>
          <w:rFonts w:ascii="Times New Roman" w:hAnsi="Times New Roman" w:cs="Times New Roman"/>
          <w:sz w:val="24"/>
          <w:szCs w:val="24"/>
        </w:rPr>
        <w:t xml:space="preserve"> day the d</w:t>
      </w:r>
      <w:r w:rsidRPr="008B13C0">
        <w:rPr>
          <w:rFonts w:ascii="Times New Roman" w:hAnsi="Times New Roman" w:cs="Times New Roman"/>
          <w:sz w:val="24"/>
          <w:szCs w:val="24"/>
        </w:rPr>
        <w:t xml:space="preserve">efendant was still making counter proposals and even questioning the </w:t>
      </w:r>
      <w:r w:rsidR="00602F0A" w:rsidRPr="008B13C0">
        <w:rPr>
          <w:rFonts w:ascii="Times New Roman" w:hAnsi="Times New Roman" w:cs="Times New Roman"/>
          <w:sz w:val="24"/>
          <w:szCs w:val="24"/>
        </w:rPr>
        <w:t>existence</w:t>
      </w:r>
      <w:r w:rsidRPr="008B13C0">
        <w:rPr>
          <w:rFonts w:ascii="Times New Roman" w:hAnsi="Times New Roman" w:cs="Times New Roman"/>
          <w:sz w:val="24"/>
          <w:szCs w:val="24"/>
        </w:rPr>
        <w:t xml:space="preserve"> of such time lines.</w:t>
      </w:r>
      <w:r w:rsidR="00602F0A" w:rsidRPr="008B13C0">
        <w:rPr>
          <w:rFonts w:ascii="Times New Roman" w:hAnsi="Times New Roman" w:cs="Times New Roman"/>
          <w:sz w:val="24"/>
          <w:szCs w:val="24"/>
        </w:rPr>
        <w:t xml:space="preserve"> Resultantly</w:t>
      </w:r>
      <w:r w:rsidR="00967CEA">
        <w:rPr>
          <w:rFonts w:ascii="Times New Roman" w:hAnsi="Times New Roman" w:cs="Times New Roman"/>
          <w:sz w:val="24"/>
          <w:szCs w:val="24"/>
        </w:rPr>
        <w:t>,</w:t>
      </w:r>
      <w:r w:rsidR="00602F0A" w:rsidRPr="008B13C0">
        <w:rPr>
          <w:rFonts w:ascii="Times New Roman" w:hAnsi="Times New Roman" w:cs="Times New Roman"/>
          <w:sz w:val="24"/>
          <w:szCs w:val="24"/>
        </w:rPr>
        <w:t xml:space="preserve"> the offer</w:t>
      </w:r>
      <w:r w:rsidR="00B47EC9" w:rsidRPr="008B13C0">
        <w:rPr>
          <w:rFonts w:ascii="Times New Roman" w:hAnsi="Times New Roman" w:cs="Times New Roman"/>
          <w:sz w:val="24"/>
          <w:szCs w:val="24"/>
        </w:rPr>
        <w:t xml:space="preserve"> lapsed. As things stand the right of first refusal in whatever form is non-</w:t>
      </w:r>
      <w:r w:rsidR="00602F0A" w:rsidRPr="008B13C0">
        <w:rPr>
          <w:rFonts w:ascii="Times New Roman" w:hAnsi="Times New Roman" w:cs="Times New Roman"/>
          <w:sz w:val="24"/>
          <w:szCs w:val="24"/>
        </w:rPr>
        <w:t>existent</w:t>
      </w:r>
      <w:r w:rsidR="00B47EC9" w:rsidRPr="008B13C0">
        <w:rPr>
          <w:rFonts w:ascii="Times New Roman" w:hAnsi="Times New Roman" w:cs="Times New Roman"/>
          <w:sz w:val="24"/>
          <w:szCs w:val="24"/>
        </w:rPr>
        <w:t>.</w:t>
      </w:r>
    </w:p>
    <w:p w14:paraId="7E12462C" w14:textId="6BAD31CC" w:rsidR="00B527BF" w:rsidRPr="008B13C0" w:rsidRDefault="007878AA" w:rsidP="008B13C0">
      <w:pPr>
        <w:spacing w:line="360" w:lineRule="auto"/>
        <w:jc w:val="both"/>
        <w:rPr>
          <w:rFonts w:ascii="Times New Roman" w:hAnsi="Times New Roman" w:cs="Times New Roman"/>
          <w:sz w:val="24"/>
          <w:szCs w:val="24"/>
        </w:rPr>
      </w:pPr>
      <w:r>
        <w:rPr>
          <w:rFonts w:ascii="Times New Roman" w:hAnsi="Times New Roman" w:cs="Times New Roman"/>
          <w:sz w:val="24"/>
          <w:szCs w:val="24"/>
        </w:rPr>
        <w:t>Defendant</w:t>
      </w:r>
      <w:r w:rsidR="00435A3F" w:rsidRPr="008B13C0">
        <w:rPr>
          <w:rFonts w:ascii="Times New Roman" w:hAnsi="Times New Roman" w:cs="Times New Roman"/>
          <w:sz w:val="24"/>
          <w:szCs w:val="24"/>
        </w:rPr>
        <w:t xml:space="preserve"> </w:t>
      </w:r>
      <w:r w:rsidR="00B47EC9" w:rsidRPr="008B13C0">
        <w:rPr>
          <w:rFonts w:ascii="Times New Roman" w:hAnsi="Times New Roman" w:cs="Times New Roman"/>
          <w:sz w:val="24"/>
          <w:szCs w:val="24"/>
        </w:rPr>
        <w:t xml:space="preserve">therefore </w:t>
      </w:r>
      <w:r w:rsidR="00435A3F" w:rsidRPr="008B13C0">
        <w:rPr>
          <w:rFonts w:ascii="Times New Roman" w:hAnsi="Times New Roman" w:cs="Times New Roman"/>
          <w:sz w:val="24"/>
          <w:szCs w:val="24"/>
        </w:rPr>
        <w:t xml:space="preserve">has </w:t>
      </w:r>
      <w:r w:rsidR="00B47EC9" w:rsidRPr="008B13C0">
        <w:rPr>
          <w:rFonts w:ascii="Times New Roman" w:hAnsi="Times New Roman" w:cs="Times New Roman"/>
          <w:sz w:val="24"/>
          <w:szCs w:val="24"/>
        </w:rPr>
        <w:t>no</w:t>
      </w:r>
      <w:r w:rsidR="00435A3F" w:rsidRPr="008B13C0">
        <w:rPr>
          <w:rFonts w:ascii="Times New Roman" w:hAnsi="Times New Roman" w:cs="Times New Roman"/>
          <w:sz w:val="24"/>
          <w:szCs w:val="24"/>
        </w:rPr>
        <w:t xml:space="preserve"> defence, to a claim of </w:t>
      </w:r>
      <w:r w:rsidR="00435A3F" w:rsidRPr="008B13C0">
        <w:rPr>
          <w:rFonts w:ascii="Times New Roman" w:hAnsi="Times New Roman" w:cs="Times New Roman"/>
          <w:i/>
          <w:iCs/>
          <w:sz w:val="24"/>
          <w:szCs w:val="24"/>
        </w:rPr>
        <w:t xml:space="preserve">rei </w:t>
      </w:r>
      <w:proofErr w:type="spellStart"/>
      <w:r w:rsidR="00435A3F" w:rsidRPr="008B13C0">
        <w:rPr>
          <w:rFonts w:ascii="Times New Roman" w:hAnsi="Times New Roman" w:cs="Times New Roman"/>
          <w:i/>
          <w:iCs/>
          <w:sz w:val="24"/>
          <w:szCs w:val="24"/>
        </w:rPr>
        <w:t>vindicatio</w:t>
      </w:r>
      <w:proofErr w:type="spellEnd"/>
      <w:r w:rsidR="00435A3F" w:rsidRPr="008B13C0">
        <w:rPr>
          <w:rFonts w:ascii="Times New Roman" w:hAnsi="Times New Roman" w:cs="Times New Roman"/>
          <w:sz w:val="24"/>
          <w:szCs w:val="24"/>
        </w:rPr>
        <w:t xml:space="preserve">. </w:t>
      </w:r>
    </w:p>
    <w:p w14:paraId="329C7DB6" w14:textId="6F0498C5" w:rsidR="00F50712" w:rsidRPr="008B13C0" w:rsidRDefault="007878AA" w:rsidP="008B13C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Is defendant</w:t>
      </w:r>
      <w:r w:rsidR="00F50712" w:rsidRPr="008B13C0">
        <w:rPr>
          <w:rFonts w:ascii="Times New Roman" w:hAnsi="Times New Roman" w:cs="Times New Roman"/>
          <w:b/>
          <w:bCs/>
          <w:sz w:val="24"/>
          <w:szCs w:val="24"/>
        </w:rPr>
        <w:t xml:space="preserve"> a Statutory </w:t>
      </w:r>
      <w:r w:rsidR="000167B5" w:rsidRPr="008B13C0">
        <w:rPr>
          <w:rFonts w:ascii="Times New Roman" w:hAnsi="Times New Roman" w:cs="Times New Roman"/>
          <w:b/>
          <w:bCs/>
          <w:sz w:val="24"/>
          <w:szCs w:val="24"/>
        </w:rPr>
        <w:t>Tenant</w:t>
      </w:r>
      <w:r w:rsidR="000167B5" w:rsidRPr="008B13C0">
        <w:rPr>
          <w:rFonts w:ascii="Times New Roman" w:hAnsi="Times New Roman" w:cs="Times New Roman"/>
          <w:sz w:val="24"/>
          <w:szCs w:val="24"/>
        </w:rPr>
        <w:t>?</w:t>
      </w:r>
    </w:p>
    <w:p w14:paraId="3EE2A9FE" w14:textId="1250A9BF" w:rsidR="00F50712" w:rsidRPr="008B13C0" w:rsidRDefault="00F50712"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I am of the</w:t>
      </w:r>
      <w:r w:rsidR="007878AA">
        <w:rPr>
          <w:rFonts w:ascii="Times New Roman" w:hAnsi="Times New Roman" w:cs="Times New Roman"/>
          <w:sz w:val="24"/>
          <w:szCs w:val="24"/>
        </w:rPr>
        <w:t xml:space="preserve"> respectful view that defendant</w:t>
      </w:r>
      <w:r w:rsidRPr="008B13C0">
        <w:rPr>
          <w:rFonts w:ascii="Times New Roman" w:hAnsi="Times New Roman" w:cs="Times New Roman"/>
          <w:sz w:val="24"/>
          <w:szCs w:val="24"/>
        </w:rPr>
        <w:t xml:space="preserve"> was a tenant of </w:t>
      </w:r>
      <w:r w:rsidR="00602F0A" w:rsidRPr="008B13C0">
        <w:rPr>
          <w:rFonts w:ascii="Times New Roman" w:hAnsi="Times New Roman" w:cs="Times New Roman"/>
          <w:sz w:val="24"/>
          <w:szCs w:val="24"/>
        </w:rPr>
        <w:t xml:space="preserve">Edwin </w:t>
      </w:r>
      <w:r w:rsidRPr="008B13C0">
        <w:rPr>
          <w:rFonts w:ascii="Times New Roman" w:hAnsi="Times New Roman" w:cs="Times New Roman"/>
          <w:sz w:val="24"/>
          <w:szCs w:val="24"/>
        </w:rPr>
        <w:t xml:space="preserve">Eric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xml:space="preserve"> and the </w:t>
      </w:r>
      <w:proofErr w:type="spellStart"/>
      <w:r w:rsidRPr="008B13C0">
        <w:rPr>
          <w:rFonts w:ascii="Times New Roman" w:hAnsi="Times New Roman" w:cs="Times New Roman"/>
          <w:sz w:val="24"/>
          <w:szCs w:val="24"/>
        </w:rPr>
        <w:t>Schwegmann</w:t>
      </w:r>
      <w:proofErr w:type="spellEnd"/>
      <w:r w:rsidRPr="008B13C0">
        <w:rPr>
          <w:rFonts w:ascii="Times New Roman" w:hAnsi="Times New Roman" w:cs="Times New Roman"/>
          <w:sz w:val="24"/>
          <w:szCs w:val="24"/>
        </w:rPr>
        <w:t xml:space="preserve"> Family Trust. As soon as </w:t>
      </w:r>
      <w:r w:rsidR="007878AA">
        <w:rPr>
          <w:rFonts w:ascii="Times New Roman" w:hAnsi="Times New Roman" w:cs="Times New Roman"/>
          <w:sz w:val="24"/>
          <w:szCs w:val="24"/>
        </w:rPr>
        <w:t>the property was sold,</w:t>
      </w:r>
      <w:r w:rsidR="00E437A4" w:rsidRPr="008B13C0">
        <w:rPr>
          <w:rFonts w:ascii="Times New Roman" w:hAnsi="Times New Roman" w:cs="Times New Roman"/>
          <w:sz w:val="24"/>
          <w:szCs w:val="24"/>
        </w:rPr>
        <w:t xml:space="preserve"> </w:t>
      </w:r>
      <w:r w:rsidR="00602F0A" w:rsidRPr="008B13C0">
        <w:rPr>
          <w:rFonts w:ascii="Times New Roman" w:hAnsi="Times New Roman" w:cs="Times New Roman"/>
          <w:sz w:val="24"/>
          <w:szCs w:val="24"/>
        </w:rPr>
        <w:t>plaintiff</w:t>
      </w:r>
      <w:r w:rsidR="00E437A4" w:rsidRPr="008B13C0">
        <w:rPr>
          <w:rFonts w:ascii="Times New Roman" w:hAnsi="Times New Roman" w:cs="Times New Roman"/>
          <w:sz w:val="24"/>
          <w:szCs w:val="24"/>
        </w:rPr>
        <w:t xml:space="preserve"> gave </w:t>
      </w:r>
      <w:r w:rsidR="001C4FA6">
        <w:rPr>
          <w:rFonts w:ascii="Times New Roman" w:hAnsi="Times New Roman" w:cs="Times New Roman"/>
          <w:sz w:val="24"/>
          <w:szCs w:val="24"/>
        </w:rPr>
        <w:t>d</w:t>
      </w:r>
      <w:r w:rsidR="00602F0A" w:rsidRPr="008B13C0">
        <w:rPr>
          <w:rFonts w:ascii="Times New Roman" w:hAnsi="Times New Roman" w:cs="Times New Roman"/>
          <w:sz w:val="24"/>
          <w:szCs w:val="24"/>
        </w:rPr>
        <w:t>efendan</w:t>
      </w:r>
      <w:r w:rsidR="00E437A4" w:rsidRPr="008B13C0">
        <w:rPr>
          <w:rFonts w:ascii="Times New Roman" w:hAnsi="Times New Roman" w:cs="Times New Roman"/>
          <w:sz w:val="24"/>
          <w:szCs w:val="24"/>
        </w:rPr>
        <w:t xml:space="preserve">t notice to vacate the premise. </w:t>
      </w:r>
    </w:p>
    <w:p w14:paraId="571408D8" w14:textId="2E41E46A" w:rsidR="00E437A4" w:rsidRPr="008B13C0" w:rsidRDefault="00E437A4" w:rsidP="00B6335A">
      <w:pPr>
        <w:spacing w:line="360" w:lineRule="auto"/>
        <w:ind w:firstLine="360"/>
        <w:jc w:val="both"/>
        <w:rPr>
          <w:rFonts w:ascii="Times New Roman" w:hAnsi="Times New Roman" w:cs="Times New Roman"/>
          <w:sz w:val="24"/>
          <w:szCs w:val="24"/>
        </w:rPr>
      </w:pPr>
      <w:r w:rsidRPr="008B13C0">
        <w:rPr>
          <w:rFonts w:ascii="Times New Roman" w:hAnsi="Times New Roman" w:cs="Times New Roman"/>
          <w:sz w:val="24"/>
          <w:szCs w:val="24"/>
        </w:rPr>
        <w:t xml:space="preserve">At the time of the notice </w:t>
      </w:r>
      <w:r w:rsidR="001C4FA6">
        <w:rPr>
          <w:rFonts w:ascii="Times New Roman" w:hAnsi="Times New Roman" w:cs="Times New Roman"/>
          <w:sz w:val="24"/>
          <w:szCs w:val="24"/>
        </w:rPr>
        <w:t>d</w:t>
      </w:r>
      <w:r w:rsidR="00602F0A" w:rsidRPr="008B13C0">
        <w:rPr>
          <w:rFonts w:ascii="Times New Roman" w:hAnsi="Times New Roman" w:cs="Times New Roman"/>
          <w:sz w:val="24"/>
          <w:szCs w:val="24"/>
        </w:rPr>
        <w:t>efendant</w:t>
      </w:r>
      <w:r w:rsidRPr="008B13C0">
        <w:rPr>
          <w:rFonts w:ascii="Times New Roman" w:hAnsi="Times New Roman" w:cs="Times New Roman"/>
          <w:sz w:val="24"/>
          <w:szCs w:val="24"/>
        </w:rPr>
        <w:t xml:space="preserve"> argued and still </w:t>
      </w:r>
      <w:r w:rsidR="00967CEA">
        <w:rPr>
          <w:rFonts w:ascii="Times New Roman" w:hAnsi="Times New Roman" w:cs="Times New Roman"/>
          <w:sz w:val="24"/>
          <w:szCs w:val="24"/>
        </w:rPr>
        <w:t>argues</w:t>
      </w:r>
      <w:r w:rsidR="00602F0A" w:rsidRPr="008B13C0">
        <w:rPr>
          <w:rFonts w:ascii="Times New Roman" w:hAnsi="Times New Roman" w:cs="Times New Roman"/>
          <w:sz w:val="24"/>
          <w:szCs w:val="24"/>
        </w:rPr>
        <w:t xml:space="preserve"> to date</w:t>
      </w:r>
      <w:r w:rsidRPr="008B13C0">
        <w:rPr>
          <w:rFonts w:ascii="Times New Roman" w:hAnsi="Times New Roman" w:cs="Times New Roman"/>
          <w:sz w:val="24"/>
          <w:szCs w:val="24"/>
        </w:rPr>
        <w:t xml:space="preserve"> that it was</w:t>
      </w:r>
      <w:r w:rsidR="001C4FA6">
        <w:rPr>
          <w:rFonts w:ascii="Times New Roman" w:hAnsi="Times New Roman" w:cs="Times New Roman"/>
          <w:sz w:val="24"/>
          <w:szCs w:val="24"/>
        </w:rPr>
        <w:t xml:space="preserve"> never a tenant of the plaintiff</w:t>
      </w:r>
      <w:r w:rsidRPr="008B13C0">
        <w:rPr>
          <w:rFonts w:ascii="Times New Roman" w:hAnsi="Times New Roman" w:cs="Times New Roman"/>
          <w:sz w:val="24"/>
          <w:szCs w:val="24"/>
        </w:rPr>
        <w:t>. It can therefore not be a statutory tenant if the owner of the commercial property lost such property. It submits to log</w:t>
      </w:r>
      <w:r w:rsidR="001C4FA6">
        <w:rPr>
          <w:rFonts w:ascii="Times New Roman" w:hAnsi="Times New Roman" w:cs="Times New Roman"/>
          <w:sz w:val="24"/>
          <w:szCs w:val="24"/>
        </w:rPr>
        <w:t>ic therefore that the defendant</w:t>
      </w:r>
      <w:r w:rsidRPr="008B13C0">
        <w:rPr>
          <w:rFonts w:ascii="Times New Roman" w:hAnsi="Times New Roman" w:cs="Times New Roman"/>
          <w:sz w:val="24"/>
          <w:szCs w:val="24"/>
        </w:rPr>
        <w:t xml:space="preserve"> is not a statutory tenant but rather an unlawful occupier.</w:t>
      </w:r>
      <w:r w:rsidR="00602F0A" w:rsidRPr="008B13C0">
        <w:rPr>
          <w:rFonts w:ascii="Times New Roman" w:hAnsi="Times New Roman" w:cs="Times New Roman"/>
          <w:sz w:val="24"/>
          <w:szCs w:val="24"/>
        </w:rPr>
        <w:t xml:space="preserve"> The status of a statutory tenant emanates from a valid lease agreement with clearly agreed monthly rentals. It is only after </w:t>
      </w:r>
      <w:r w:rsidR="001C4FA6">
        <w:rPr>
          <w:rFonts w:ascii="Times New Roman" w:hAnsi="Times New Roman" w:cs="Times New Roman"/>
          <w:sz w:val="24"/>
          <w:szCs w:val="24"/>
        </w:rPr>
        <w:t xml:space="preserve">the </w:t>
      </w:r>
      <w:r w:rsidR="00602F0A" w:rsidRPr="008B13C0">
        <w:rPr>
          <w:rFonts w:ascii="Times New Roman" w:hAnsi="Times New Roman" w:cs="Times New Roman"/>
          <w:sz w:val="24"/>
          <w:szCs w:val="24"/>
        </w:rPr>
        <w:t xml:space="preserve">lease agreement lapses and is not renewed that tacitly it is implied to be renewed on the same terms as the original. In </w:t>
      </w:r>
      <w:proofErr w:type="spellStart"/>
      <w:r w:rsidR="00602F0A" w:rsidRPr="001C4FA6">
        <w:rPr>
          <w:rFonts w:ascii="Times New Roman" w:hAnsi="Times New Roman" w:cs="Times New Roman"/>
          <w:i/>
          <w:sz w:val="24"/>
          <w:szCs w:val="24"/>
        </w:rPr>
        <w:t>casu</w:t>
      </w:r>
      <w:proofErr w:type="spellEnd"/>
      <w:r w:rsidR="00602F0A" w:rsidRPr="008B13C0">
        <w:rPr>
          <w:rFonts w:ascii="Times New Roman" w:hAnsi="Times New Roman" w:cs="Times New Roman"/>
          <w:sz w:val="24"/>
          <w:szCs w:val="24"/>
        </w:rPr>
        <w:t xml:space="preserve"> there was no original lease </w:t>
      </w:r>
      <w:r w:rsidR="001C4FA6">
        <w:rPr>
          <w:rFonts w:ascii="Times New Roman" w:hAnsi="Times New Roman" w:cs="Times New Roman"/>
          <w:sz w:val="24"/>
          <w:szCs w:val="24"/>
        </w:rPr>
        <w:t>to talk about between plaintiff and the d</w:t>
      </w:r>
      <w:r w:rsidR="00821D9F" w:rsidRPr="008B13C0">
        <w:rPr>
          <w:rFonts w:ascii="Times New Roman" w:hAnsi="Times New Roman" w:cs="Times New Roman"/>
          <w:sz w:val="24"/>
          <w:szCs w:val="24"/>
        </w:rPr>
        <w:t>efendant. He can not be a tenant. I am of the respectful view that he in fact deserves no notice under SI 676 of 1983. The common law then becomes relevant. From October of 2010</w:t>
      </w:r>
      <w:r w:rsidR="00967CEA">
        <w:rPr>
          <w:rFonts w:ascii="Times New Roman" w:hAnsi="Times New Roman" w:cs="Times New Roman"/>
          <w:sz w:val="24"/>
          <w:szCs w:val="24"/>
        </w:rPr>
        <w:t>,</w:t>
      </w:r>
      <w:r w:rsidR="00821D9F" w:rsidRPr="008B13C0">
        <w:rPr>
          <w:rFonts w:ascii="Times New Roman" w:hAnsi="Times New Roman" w:cs="Times New Roman"/>
          <w:sz w:val="24"/>
          <w:szCs w:val="24"/>
        </w:rPr>
        <w:t xml:space="preserve"> reasonable notic</w:t>
      </w:r>
      <w:r w:rsidR="001C4FA6">
        <w:rPr>
          <w:rFonts w:ascii="Times New Roman" w:hAnsi="Times New Roman" w:cs="Times New Roman"/>
          <w:sz w:val="24"/>
          <w:szCs w:val="24"/>
        </w:rPr>
        <w:t>e had</w:t>
      </w:r>
      <w:r w:rsidR="000167B5">
        <w:rPr>
          <w:rFonts w:ascii="Times New Roman" w:hAnsi="Times New Roman" w:cs="Times New Roman"/>
          <w:sz w:val="24"/>
          <w:szCs w:val="24"/>
        </w:rPr>
        <w:t xml:space="preserve"> been given. Defendant can</w:t>
      </w:r>
      <w:r w:rsidR="00821D9F" w:rsidRPr="008B13C0">
        <w:rPr>
          <w:rFonts w:ascii="Times New Roman" w:hAnsi="Times New Roman" w:cs="Times New Roman"/>
          <w:sz w:val="24"/>
          <w:szCs w:val="24"/>
        </w:rPr>
        <w:t>not claim to be arbitrarily ejected.</w:t>
      </w:r>
      <w:r w:rsidR="00602F0A" w:rsidRPr="008B13C0">
        <w:rPr>
          <w:rFonts w:ascii="Times New Roman" w:hAnsi="Times New Roman" w:cs="Times New Roman"/>
          <w:sz w:val="24"/>
          <w:szCs w:val="24"/>
        </w:rPr>
        <w:t xml:space="preserve"> </w:t>
      </w:r>
      <w:r w:rsidRPr="008B13C0">
        <w:rPr>
          <w:rFonts w:ascii="Times New Roman" w:hAnsi="Times New Roman" w:cs="Times New Roman"/>
          <w:sz w:val="24"/>
          <w:szCs w:val="24"/>
        </w:rPr>
        <w:t xml:space="preserve"> Whatever it pa</w:t>
      </w:r>
      <w:r w:rsidR="00821D9F" w:rsidRPr="008B13C0">
        <w:rPr>
          <w:rFonts w:ascii="Times New Roman" w:hAnsi="Times New Roman" w:cs="Times New Roman"/>
          <w:sz w:val="24"/>
          <w:szCs w:val="24"/>
        </w:rPr>
        <w:t>id</w:t>
      </w:r>
      <w:r w:rsidRPr="008B13C0">
        <w:rPr>
          <w:rFonts w:ascii="Times New Roman" w:hAnsi="Times New Roman" w:cs="Times New Roman"/>
          <w:sz w:val="24"/>
          <w:szCs w:val="24"/>
        </w:rPr>
        <w:t xml:space="preserve"> can merely be offset as </w:t>
      </w:r>
      <w:r w:rsidR="00821D9F" w:rsidRPr="008B13C0">
        <w:rPr>
          <w:rFonts w:ascii="Times New Roman" w:hAnsi="Times New Roman" w:cs="Times New Roman"/>
          <w:sz w:val="24"/>
          <w:szCs w:val="24"/>
        </w:rPr>
        <w:t xml:space="preserve">unlawfully </w:t>
      </w:r>
      <w:r w:rsidR="001C4FA6">
        <w:rPr>
          <w:rFonts w:ascii="Times New Roman" w:hAnsi="Times New Roman" w:cs="Times New Roman"/>
          <w:sz w:val="24"/>
          <w:szCs w:val="24"/>
        </w:rPr>
        <w:t>holding over damages as</w:t>
      </w:r>
      <w:r w:rsidRPr="008B13C0">
        <w:rPr>
          <w:rFonts w:ascii="Times New Roman" w:hAnsi="Times New Roman" w:cs="Times New Roman"/>
          <w:sz w:val="24"/>
          <w:szCs w:val="24"/>
        </w:rPr>
        <w:t xml:space="preserve"> opposed to legitimate rentals. In no way can that be said to be a purchase price as none was ever agreed upon.</w:t>
      </w:r>
    </w:p>
    <w:p w14:paraId="3585CFF6" w14:textId="7E84C213" w:rsidR="00EF65F7" w:rsidRPr="001D09C2" w:rsidRDefault="00EF65F7" w:rsidP="008B13C0">
      <w:pPr>
        <w:spacing w:line="360" w:lineRule="auto"/>
        <w:jc w:val="both"/>
        <w:rPr>
          <w:rFonts w:ascii="Times New Roman" w:hAnsi="Times New Roman" w:cs="Times New Roman"/>
          <w:b/>
          <w:sz w:val="24"/>
          <w:szCs w:val="24"/>
          <w:u w:val="single"/>
        </w:rPr>
      </w:pPr>
      <w:r w:rsidRPr="001D09C2">
        <w:rPr>
          <w:rFonts w:ascii="Times New Roman" w:hAnsi="Times New Roman" w:cs="Times New Roman"/>
          <w:b/>
          <w:sz w:val="24"/>
          <w:szCs w:val="24"/>
          <w:u w:val="single"/>
        </w:rPr>
        <w:t>THE LAW</w:t>
      </w:r>
    </w:p>
    <w:p w14:paraId="203D8677" w14:textId="054FC06F" w:rsidR="00A24CA3" w:rsidRPr="008B13C0" w:rsidRDefault="00EF65F7" w:rsidP="00B6335A">
      <w:pPr>
        <w:spacing w:after="0"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In the matter o</w:t>
      </w:r>
      <w:r w:rsidR="00A24CA3" w:rsidRPr="008B13C0">
        <w:rPr>
          <w:rFonts w:ascii="Times New Roman" w:hAnsi="Times New Roman" w:cs="Times New Roman"/>
          <w:sz w:val="24"/>
          <w:szCs w:val="24"/>
        </w:rPr>
        <w:t xml:space="preserve">f </w:t>
      </w:r>
      <w:r w:rsidR="00A24CA3" w:rsidRPr="001D09C2">
        <w:rPr>
          <w:rFonts w:ascii="Times New Roman" w:hAnsi="Times New Roman" w:cs="Times New Roman"/>
          <w:i/>
          <w:sz w:val="24"/>
          <w:szCs w:val="24"/>
        </w:rPr>
        <w:t>ZFC</w:t>
      </w:r>
      <w:r w:rsidR="001D09C2">
        <w:rPr>
          <w:rFonts w:ascii="Times New Roman" w:hAnsi="Times New Roman" w:cs="Times New Roman"/>
          <w:i/>
          <w:sz w:val="24"/>
          <w:szCs w:val="24"/>
        </w:rPr>
        <w:t xml:space="preserve"> v </w:t>
      </w:r>
      <w:proofErr w:type="spellStart"/>
      <w:r w:rsidR="001D09C2">
        <w:rPr>
          <w:rFonts w:ascii="Times New Roman" w:hAnsi="Times New Roman" w:cs="Times New Roman"/>
          <w:i/>
          <w:sz w:val="24"/>
          <w:szCs w:val="24"/>
        </w:rPr>
        <w:t>Tapiwa</w:t>
      </w:r>
      <w:proofErr w:type="spellEnd"/>
      <w:r w:rsidR="001D09C2">
        <w:rPr>
          <w:rFonts w:ascii="Times New Roman" w:hAnsi="Times New Roman" w:cs="Times New Roman"/>
          <w:i/>
          <w:sz w:val="24"/>
          <w:szCs w:val="24"/>
        </w:rPr>
        <w:t xml:space="preserve"> Joel </w:t>
      </w:r>
      <w:proofErr w:type="spellStart"/>
      <w:r w:rsidR="001D09C2">
        <w:rPr>
          <w:rFonts w:ascii="Times New Roman" w:hAnsi="Times New Roman" w:cs="Times New Roman"/>
          <w:i/>
          <w:sz w:val="24"/>
          <w:szCs w:val="24"/>
        </w:rPr>
        <w:t>Furusa</w:t>
      </w:r>
      <w:proofErr w:type="spellEnd"/>
      <w:r w:rsidR="001D09C2">
        <w:rPr>
          <w:rFonts w:ascii="Times New Roman" w:hAnsi="Times New Roman" w:cs="Times New Roman"/>
          <w:i/>
          <w:sz w:val="24"/>
          <w:szCs w:val="24"/>
        </w:rPr>
        <w:t xml:space="preserve"> </w:t>
      </w:r>
      <w:r w:rsidR="001D09C2" w:rsidRPr="001D09C2">
        <w:rPr>
          <w:rFonts w:ascii="Times New Roman" w:hAnsi="Times New Roman" w:cs="Times New Roman"/>
          <w:sz w:val="24"/>
          <w:szCs w:val="24"/>
        </w:rPr>
        <w:t>SC15-</w:t>
      </w:r>
      <w:r w:rsidR="00A24CA3" w:rsidRPr="001D09C2">
        <w:rPr>
          <w:rFonts w:ascii="Times New Roman" w:hAnsi="Times New Roman" w:cs="Times New Roman"/>
          <w:sz w:val="24"/>
          <w:szCs w:val="24"/>
        </w:rPr>
        <w:t>18</w:t>
      </w:r>
      <w:r w:rsidR="00967CEA">
        <w:rPr>
          <w:rFonts w:ascii="Times New Roman" w:hAnsi="Times New Roman" w:cs="Times New Roman"/>
          <w:sz w:val="24"/>
          <w:szCs w:val="24"/>
        </w:rPr>
        <w:t>,</w:t>
      </w:r>
      <w:r w:rsidR="00A24CA3" w:rsidRPr="008B13C0">
        <w:rPr>
          <w:rFonts w:ascii="Times New Roman" w:hAnsi="Times New Roman" w:cs="Times New Roman"/>
          <w:sz w:val="24"/>
          <w:szCs w:val="24"/>
        </w:rPr>
        <w:t xml:space="preserve"> it was held as follows:</w:t>
      </w:r>
    </w:p>
    <w:p w14:paraId="7ECBF94C" w14:textId="77777777" w:rsidR="00A24CA3" w:rsidRPr="008B13C0" w:rsidRDefault="00A24CA3" w:rsidP="008B13C0">
      <w:pPr>
        <w:spacing w:after="0" w:line="360" w:lineRule="auto"/>
        <w:ind w:left="567"/>
        <w:jc w:val="both"/>
        <w:rPr>
          <w:rFonts w:ascii="Times New Roman" w:hAnsi="Times New Roman" w:cs="Times New Roman"/>
          <w:sz w:val="24"/>
          <w:szCs w:val="24"/>
        </w:rPr>
      </w:pPr>
    </w:p>
    <w:p w14:paraId="024A077A" w14:textId="0E8D308A" w:rsidR="00A24CA3" w:rsidRPr="001D09C2" w:rsidRDefault="00A24CA3" w:rsidP="001D09C2">
      <w:pPr>
        <w:spacing w:after="0" w:line="240" w:lineRule="auto"/>
        <w:ind w:left="720"/>
        <w:jc w:val="both"/>
        <w:rPr>
          <w:rFonts w:ascii="Times New Roman" w:eastAsia="Times New Roman" w:hAnsi="Times New Roman" w:cs="Times New Roman"/>
          <w:iCs/>
          <w:sz w:val="24"/>
          <w:szCs w:val="24"/>
          <w:lang w:eastAsia="en-ZW"/>
        </w:rPr>
      </w:pPr>
      <w:r w:rsidRPr="008B13C0">
        <w:rPr>
          <w:rFonts w:ascii="Times New Roman" w:hAnsi="Times New Roman" w:cs="Times New Roman"/>
          <w:sz w:val="24"/>
          <w:szCs w:val="24"/>
        </w:rPr>
        <w:t xml:space="preserve"> </w:t>
      </w:r>
      <w:r w:rsidRPr="001D09C2">
        <w:rPr>
          <w:rFonts w:ascii="Times New Roman" w:hAnsi="Times New Roman" w:cs="Times New Roman"/>
          <w:sz w:val="24"/>
          <w:szCs w:val="24"/>
        </w:rPr>
        <w:t>“</w:t>
      </w:r>
      <w:r w:rsidRPr="001D09C2">
        <w:rPr>
          <w:rFonts w:ascii="Times New Roman" w:eastAsia="Times New Roman" w:hAnsi="Times New Roman" w:cs="Times New Roman"/>
          <w:iCs/>
          <w:sz w:val="24"/>
          <w:szCs w:val="24"/>
          <w:lang w:eastAsia="en-ZW"/>
        </w:rPr>
        <w:t xml:space="preserve">Compromise, or </w:t>
      </w:r>
      <w:proofErr w:type="spellStart"/>
      <w:r w:rsidRPr="001D09C2">
        <w:rPr>
          <w:rFonts w:ascii="Times New Roman" w:eastAsia="Times New Roman" w:hAnsi="Times New Roman" w:cs="Times New Roman"/>
          <w:iCs/>
          <w:sz w:val="24"/>
          <w:szCs w:val="24"/>
          <w:lang w:eastAsia="en-ZW"/>
        </w:rPr>
        <w:t>transactio</w:t>
      </w:r>
      <w:proofErr w:type="spellEnd"/>
      <w:r w:rsidRPr="001D09C2">
        <w:rPr>
          <w:rFonts w:ascii="Times New Roman" w:eastAsia="Times New Roman" w:hAnsi="Times New Roman" w:cs="Times New Roman"/>
          <w:iCs/>
          <w:sz w:val="24"/>
          <w:szCs w:val="24"/>
          <w:lang w:eastAsia="en-ZW"/>
        </w:rPr>
        <w:t>, is the settlement by agreement of disputed obligations, whether contractual or otherwise.  If any offer to settle in particular terms is not accepted, the offeree cannot treat an inseparable part of the offer and sue on it.  Even a criminal charge may be settled by the process known as plea bargaining and the resulting compromise will be enforceable.  It is a form of novation differing from the ordinary novation in that the obligations novated by the compromise must previously have been disputed or uncertain, the essence of the compromise being the final settlement of the dispute or uncertainty.”</w:t>
      </w:r>
    </w:p>
    <w:p w14:paraId="598BC7B7" w14:textId="77777777" w:rsidR="007F600C" w:rsidRPr="008B13C0" w:rsidRDefault="007F600C" w:rsidP="008B13C0">
      <w:pPr>
        <w:spacing w:after="0" w:line="360" w:lineRule="auto"/>
        <w:ind w:left="567"/>
        <w:jc w:val="both"/>
        <w:rPr>
          <w:rFonts w:ascii="Times New Roman" w:eastAsia="Times New Roman" w:hAnsi="Times New Roman" w:cs="Times New Roman"/>
          <w:i/>
          <w:iCs/>
          <w:sz w:val="24"/>
          <w:szCs w:val="24"/>
          <w:lang w:eastAsia="en-ZW"/>
        </w:rPr>
      </w:pPr>
    </w:p>
    <w:p w14:paraId="7171B2CA" w14:textId="6780D1F7" w:rsidR="007F600C" w:rsidRPr="008B13C0" w:rsidRDefault="00A24CA3" w:rsidP="008B13C0">
      <w:pPr>
        <w:spacing w:line="360" w:lineRule="auto"/>
        <w:jc w:val="both"/>
        <w:rPr>
          <w:rFonts w:ascii="Times New Roman" w:hAnsi="Times New Roman" w:cs="Times New Roman"/>
          <w:sz w:val="24"/>
          <w:szCs w:val="24"/>
        </w:rPr>
      </w:pPr>
      <w:r w:rsidRPr="00B6335A">
        <w:rPr>
          <w:rFonts w:ascii="Times New Roman" w:hAnsi="Times New Roman" w:cs="Times New Roman"/>
          <w:i/>
          <w:sz w:val="24"/>
          <w:szCs w:val="24"/>
        </w:rPr>
        <w:lastRenderedPageBreak/>
        <w:t xml:space="preserve">In </w:t>
      </w:r>
      <w:proofErr w:type="spellStart"/>
      <w:r w:rsidRPr="008B13C0">
        <w:rPr>
          <w:rFonts w:ascii="Times New Roman" w:hAnsi="Times New Roman" w:cs="Times New Roman"/>
          <w:i/>
          <w:iCs/>
          <w:sz w:val="24"/>
          <w:szCs w:val="24"/>
        </w:rPr>
        <w:t>casu</w:t>
      </w:r>
      <w:proofErr w:type="spellEnd"/>
      <w:r w:rsidRPr="008B13C0">
        <w:rPr>
          <w:rFonts w:ascii="Times New Roman" w:hAnsi="Times New Roman" w:cs="Times New Roman"/>
          <w:sz w:val="24"/>
          <w:szCs w:val="24"/>
        </w:rPr>
        <w:t xml:space="preserve"> the offer was not accepted</w:t>
      </w:r>
      <w:r w:rsidR="007F600C" w:rsidRPr="008B13C0">
        <w:rPr>
          <w:rFonts w:ascii="Times New Roman" w:hAnsi="Times New Roman" w:cs="Times New Roman"/>
          <w:sz w:val="24"/>
          <w:szCs w:val="24"/>
        </w:rPr>
        <w:t xml:space="preserve"> as discussed above. It is t</w:t>
      </w:r>
      <w:r w:rsidR="001C4FA6">
        <w:rPr>
          <w:rFonts w:ascii="Times New Roman" w:hAnsi="Times New Roman" w:cs="Times New Roman"/>
          <w:sz w:val="24"/>
          <w:szCs w:val="24"/>
        </w:rPr>
        <w:t>herefore impermissible for the d</w:t>
      </w:r>
      <w:r w:rsidR="007F600C" w:rsidRPr="008B13C0">
        <w:rPr>
          <w:rFonts w:ascii="Times New Roman" w:hAnsi="Times New Roman" w:cs="Times New Roman"/>
          <w:sz w:val="24"/>
          <w:szCs w:val="24"/>
        </w:rPr>
        <w:t>efendant to cherry pick a few lines from the broader context of their exchange in correspondences and claim that it accepted the offer “unequivocally” on some part of the exchange.</w:t>
      </w:r>
    </w:p>
    <w:p w14:paraId="328E6581" w14:textId="3045EADC" w:rsidR="00AA65F2" w:rsidRPr="008B13C0" w:rsidRDefault="007F600C"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In the matter o</w:t>
      </w:r>
      <w:r w:rsidR="000167B5">
        <w:rPr>
          <w:rFonts w:ascii="Times New Roman" w:hAnsi="Times New Roman" w:cs="Times New Roman"/>
          <w:sz w:val="24"/>
          <w:szCs w:val="24"/>
        </w:rPr>
        <w:t xml:space="preserve">f </w:t>
      </w:r>
      <w:proofErr w:type="spellStart"/>
      <w:r w:rsidR="00EF65F7" w:rsidRPr="000167B5">
        <w:rPr>
          <w:rFonts w:ascii="Times New Roman" w:hAnsi="Times New Roman" w:cs="Times New Roman"/>
          <w:i/>
          <w:sz w:val="24"/>
          <w:szCs w:val="24"/>
        </w:rPr>
        <w:t>Savanhu</w:t>
      </w:r>
      <w:proofErr w:type="spellEnd"/>
      <w:r w:rsidR="000167B5" w:rsidRPr="000167B5">
        <w:rPr>
          <w:rFonts w:ascii="Times New Roman" w:hAnsi="Times New Roman" w:cs="Times New Roman"/>
          <w:i/>
          <w:sz w:val="24"/>
          <w:szCs w:val="24"/>
        </w:rPr>
        <w:t xml:space="preserve"> v Hwange Colliery Company </w:t>
      </w:r>
      <w:r w:rsidR="000167B5" w:rsidRPr="000167B5">
        <w:rPr>
          <w:rFonts w:ascii="Times New Roman" w:hAnsi="Times New Roman" w:cs="Times New Roman"/>
          <w:sz w:val="24"/>
          <w:szCs w:val="24"/>
        </w:rPr>
        <w:t>SC 8-</w:t>
      </w:r>
      <w:r w:rsidR="00EF65F7" w:rsidRPr="000167B5">
        <w:rPr>
          <w:rFonts w:ascii="Times New Roman" w:hAnsi="Times New Roman" w:cs="Times New Roman"/>
          <w:sz w:val="24"/>
          <w:szCs w:val="24"/>
        </w:rPr>
        <w:t>15</w:t>
      </w:r>
      <w:r w:rsidR="00967CEA">
        <w:rPr>
          <w:rFonts w:ascii="Times New Roman" w:hAnsi="Times New Roman" w:cs="Times New Roman"/>
          <w:sz w:val="24"/>
          <w:szCs w:val="24"/>
        </w:rPr>
        <w:t>,</w:t>
      </w:r>
      <w:r w:rsidR="00EF65F7" w:rsidRPr="008B13C0">
        <w:rPr>
          <w:rFonts w:ascii="Times New Roman" w:hAnsi="Times New Roman" w:cs="Times New Roman"/>
          <w:sz w:val="24"/>
          <w:szCs w:val="24"/>
          <w:u w:val="single"/>
        </w:rPr>
        <w:t xml:space="preserve"> </w:t>
      </w:r>
      <w:r w:rsidR="00EF65F7" w:rsidRPr="008B13C0">
        <w:rPr>
          <w:rFonts w:ascii="Times New Roman" w:hAnsi="Times New Roman" w:cs="Times New Roman"/>
          <w:sz w:val="24"/>
          <w:szCs w:val="24"/>
        </w:rPr>
        <w:t>it was held as follows:</w:t>
      </w:r>
    </w:p>
    <w:p w14:paraId="636FDE16" w14:textId="70BE00A8" w:rsidR="00EF65F7" w:rsidRPr="000167B5" w:rsidRDefault="00EF65F7" w:rsidP="000167B5">
      <w:pPr>
        <w:spacing w:line="240" w:lineRule="auto"/>
        <w:ind w:left="720"/>
        <w:jc w:val="both"/>
        <w:rPr>
          <w:rFonts w:ascii="Times New Roman" w:hAnsi="Times New Roman" w:cs="Times New Roman"/>
          <w:iCs/>
          <w:sz w:val="24"/>
          <w:szCs w:val="24"/>
        </w:rPr>
      </w:pPr>
      <w:r w:rsidRPr="000167B5">
        <w:rPr>
          <w:rFonts w:ascii="Times New Roman" w:hAnsi="Times New Roman" w:cs="Times New Roman"/>
          <w:sz w:val="24"/>
          <w:szCs w:val="24"/>
        </w:rPr>
        <w:t>“</w:t>
      </w:r>
      <w:r w:rsidRPr="000167B5">
        <w:rPr>
          <w:rFonts w:ascii="Times New Roman" w:hAnsi="Times New Roman" w:cs="Times New Roman"/>
          <w:iCs/>
          <w:sz w:val="24"/>
          <w:szCs w:val="24"/>
        </w:rPr>
        <w:t xml:space="preserve">The action </w:t>
      </w:r>
      <w:r w:rsidRPr="000167B5">
        <w:rPr>
          <w:rFonts w:ascii="Times New Roman" w:hAnsi="Times New Roman" w:cs="Times New Roman"/>
          <w:i/>
          <w:iCs/>
          <w:sz w:val="24"/>
          <w:szCs w:val="24"/>
        </w:rPr>
        <w:t xml:space="preserve">rei </w:t>
      </w:r>
      <w:proofErr w:type="spellStart"/>
      <w:r w:rsidRPr="000167B5">
        <w:rPr>
          <w:rFonts w:ascii="Times New Roman" w:hAnsi="Times New Roman" w:cs="Times New Roman"/>
          <w:i/>
          <w:iCs/>
          <w:sz w:val="24"/>
          <w:szCs w:val="24"/>
        </w:rPr>
        <w:t>vindicatio</w:t>
      </w:r>
      <w:proofErr w:type="spellEnd"/>
      <w:r w:rsidRPr="000167B5">
        <w:rPr>
          <w:rFonts w:ascii="Times New Roman" w:hAnsi="Times New Roman" w:cs="Times New Roman"/>
          <w:iCs/>
          <w:sz w:val="24"/>
          <w:szCs w:val="24"/>
        </w:rPr>
        <w:t xml:space="preserve"> is an action brought by an owner of property to recover it from   any person who retains possession of it without his consent. It derives from the principle that</w:t>
      </w:r>
      <w:r w:rsidR="000167B5">
        <w:rPr>
          <w:rFonts w:ascii="Times New Roman" w:hAnsi="Times New Roman" w:cs="Times New Roman"/>
          <w:iCs/>
          <w:sz w:val="24"/>
          <w:szCs w:val="24"/>
        </w:rPr>
        <w:t xml:space="preserve"> an owner cannot be deprived </w:t>
      </w:r>
      <w:r w:rsidRPr="000167B5">
        <w:rPr>
          <w:rFonts w:ascii="Times New Roman" w:hAnsi="Times New Roman" w:cs="Times New Roman"/>
          <w:iCs/>
          <w:sz w:val="24"/>
          <w:szCs w:val="24"/>
        </w:rPr>
        <w:t xml:space="preserve">of his property without his consent. As it was put in </w:t>
      </w:r>
      <w:r w:rsidRPr="000167B5">
        <w:rPr>
          <w:rFonts w:ascii="Times New Roman" w:hAnsi="Times New Roman" w:cs="Times New Roman"/>
          <w:i/>
          <w:iCs/>
          <w:sz w:val="24"/>
          <w:szCs w:val="24"/>
        </w:rPr>
        <w:t>Chetty v Naidoo</w:t>
      </w:r>
      <w:r w:rsidRPr="000167B5">
        <w:rPr>
          <w:rFonts w:ascii="Times New Roman" w:hAnsi="Times New Roman" w:cs="Times New Roman"/>
          <w:iCs/>
          <w:sz w:val="24"/>
          <w:szCs w:val="24"/>
        </w:rPr>
        <w:t xml:space="preserve"> 1974 3 SA 13 (A):</w:t>
      </w:r>
    </w:p>
    <w:p w14:paraId="50832E49" w14:textId="7808B941" w:rsidR="00EF65F7" w:rsidRPr="000167B5" w:rsidRDefault="00EF65F7" w:rsidP="000167B5">
      <w:pPr>
        <w:spacing w:line="240" w:lineRule="auto"/>
        <w:ind w:left="720"/>
        <w:jc w:val="both"/>
        <w:rPr>
          <w:rFonts w:ascii="Times New Roman" w:hAnsi="Times New Roman" w:cs="Times New Roman"/>
          <w:iCs/>
          <w:sz w:val="24"/>
          <w:szCs w:val="24"/>
        </w:rPr>
      </w:pPr>
      <w:r w:rsidRPr="000167B5">
        <w:rPr>
          <w:rFonts w:ascii="Times New Roman" w:hAnsi="Times New Roman" w:cs="Times New Roman"/>
          <w:iCs/>
          <w:sz w:val="24"/>
          <w:szCs w:val="24"/>
        </w:rPr>
        <w:t>It is inherent in the nature of ownership that possession</w:t>
      </w:r>
      <w:r w:rsidR="00840C07" w:rsidRPr="000167B5">
        <w:rPr>
          <w:rFonts w:ascii="Times New Roman" w:hAnsi="Times New Roman" w:cs="Times New Roman"/>
          <w:iCs/>
          <w:sz w:val="24"/>
          <w:szCs w:val="24"/>
        </w:rPr>
        <w:t xml:space="preserve"> of the res should normally be with the owner, and it </w:t>
      </w:r>
      <w:r w:rsidR="001D2F4B" w:rsidRPr="000167B5">
        <w:rPr>
          <w:rFonts w:ascii="Times New Roman" w:hAnsi="Times New Roman" w:cs="Times New Roman"/>
          <w:iCs/>
          <w:sz w:val="24"/>
          <w:szCs w:val="24"/>
        </w:rPr>
        <w:t>follows that</w:t>
      </w:r>
      <w:r w:rsidR="00840C07" w:rsidRPr="000167B5">
        <w:rPr>
          <w:rFonts w:ascii="Times New Roman" w:hAnsi="Times New Roman" w:cs="Times New Roman"/>
          <w:iCs/>
          <w:sz w:val="24"/>
          <w:szCs w:val="24"/>
        </w:rPr>
        <w:t xml:space="preserve"> </w:t>
      </w:r>
      <w:r w:rsidR="001D2F4B" w:rsidRPr="000167B5">
        <w:rPr>
          <w:rFonts w:ascii="Times New Roman" w:hAnsi="Times New Roman" w:cs="Times New Roman"/>
          <w:iCs/>
          <w:sz w:val="24"/>
          <w:szCs w:val="24"/>
        </w:rPr>
        <w:t>no other</w:t>
      </w:r>
      <w:r w:rsidR="00840C07" w:rsidRPr="000167B5">
        <w:rPr>
          <w:rFonts w:ascii="Times New Roman" w:hAnsi="Times New Roman" w:cs="Times New Roman"/>
          <w:iCs/>
          <w:sz w:val="24"/>
          <w:szCs w:val="24"/>
        </w:rPr>
        <w:t xml:space="preserve"> </w:t>
      </w:r>
      <w:r w:rsidR="001D2F4B" w:rsidRPr="000167B5">
        <w:rPr>
          <w:rFonts w:ascii="Times New Roman" w:hAnsi="Times New Roman" w:cs="Times New Roman"/>
          <w:iCs/>
          <w:sz w:val="24"/>
          <w:szCs w:val="24"/>
        </w:rPr>
        <w:t>person may</w:t>
      </w:r>
      <w:r w:rsidR="00840C07" w:rsidRPr="000167B5">
        <w:rPr>
          <w:rFonts w:ascii="Times New Roman" w:hAnsi="Times New Roman" w:cs="Times New Roman"/>
          <w:iCs/>
          <w:sz w:val="24"/>
          <w:szCs w:val="24"/>
        </w:rPr>
        <w:t xml:space="preserve"> withhold it from the owner                                        </w:t>
      </w:r>
      <w:r w:rsidR="001D2F4B" w:rsidRPr="000167B5">
        <w:rPr>
          <w:rFonts w:ascii="Times New Roman" w:hAnsi="Times New Roman" w:cs="Times New Roman"/>
          <w:iCs/>
          <w:sz w:val="24"/>
          <w:szCs w:val="24"/>
        </w:rPr>
        <w:t>unless he</w:t>
      </w:r>
      <w:r w:rsidR="000167B5">
        <w:rPr>
          <w:rFonts w:ascii="Times New Roman" w:hAnsi="Times New Roman" w:cs="Times New Roman"/>
          <w:iCs/>
          <w:sz w:val="24"/>
          <w:szCs w:val="24"/>
        </w:rPr>
        <w:t xml:space="preserve"> is vested </w:t>
      </w:r>
      <w:r w:rsidR="00840C07" w:rsidRPr="000167B5">
        <w:rPr>
          <w:rFonts w:ascii="Times New Roman" w:hAnsi="Times New Roman" w:cs="Times New Roman"/>
          <w:iCs/>
          <w:sz w:val="24"/>
          <w:szCs w:val="24"/>
        </w:rPr>
        <w:t xml:space="preserve">with </w:t>
      </w:r>
      <w:r w:rsidR="001D2F4B" w:rsidRPr="000167B5">
        <w:rPr>
          <w:rFonts w:ascii="Times New Roman" w:hAnsi="Times New Roman" w:cs="Times New Roman"/>
          <w:iCs/>
          <w:sz w:val="24"/>
          <w:szCs w:val="24"/>
        </w:rPr>
        <w:t>some right</w:t>
      </w:r>
      <w:r w:rsidR="000167B5">
        <w:rPr>
          <w:rFonts w:ascii="Times New Roman" w:hAnsi="Times New Roman" w:cs="Times New Roman"/>
          <w:iCs/>
          <w:sz w:val="24"/>
          <w:szCs w:val="24"/>
        </w:rPr>
        <w:t xml:space="preserve"> </w:t>
      </w:r>
      <w:r w:rsidR="00840C07" w:rsidRPr="000167B5">
        <w:rPr>
          <w:rFonts w:ascii="Times New Roman" w:hAnsi="Times New Roman" w:cs="Times New Roman"/>
          <w:iCs/>
          <w:sz w:val="24"/>
          <w:szCs w:val="24"/>
        </w:rPr>
        <w:t>enforceable against the owner (</w:t>
      </w:r>
      <w:proofErr w:type="spellStart"/>
      <w:r w:rsidR="00840C07" w:rsidRPr="000167B5">
        <w:rPr>
          <w:rFonts w:ascii="Times New Roman" w:hAnsi="Times New Roman" w:cs="Times New Roman"/>
          <w:iCs/>
          <w:sz w:val="24"/>
          <w:szCs w:val="24"/>
        </w:rPr>
        <w:t>e.g</w:t>
      </w:r>
      <w:proofErr w:type="spellEnd"/>
      <w:r w:rsidR="00840C07" w:rsidRPr="000167B5">
        <w:rPr>
          <w:rFonts w:ascii="Times New Roman" w:hAnsi="Times New Roman" w:cs="Times New Roman"/>
          <w:iCs/>
          <w:sz w:val="24"/>
          <w:szCs w:val="24"/>
        </w:rPr>
        <w:t xml:space="preserve"> a right of retention or a contractual right).”</w:t>
      </w:r>
    </w:p>
    <w:p w14:paraId="4EDC8A7C" w14:textId="32F49864" w:rsidR="00840C07" w:rsidRPr="008B13C0" w:rsidRDefault="00840C07" w:rsidP="00B6335A">
      <w:pPr>
        <w:spacing w:line="360" w:lineRule="auto"/>
        <w:ind w:firstLine="720"/>
        <w:jc w:val="both"/>
        <w:rPr>
          <w:rFonts w:ascii="Times New Roman" w:hAnsi="Times New Roman" w:cs="Times New Roman"/>
          <w:sz w:val="24"/>
          <w:szCs w:val="24"/>
        </w:rPr>
      </w:pPr>
      <w:r w:rsidRPr="00B6335A">
        <w:rPr>
          <w:rFonts w:ascii="Times New Roman" w:hAnsi="Times New Roman" w:cs="Times New Roman"/>
          <w:i/>
          <w:sz w:val="24"/>
          <w:szCs w:val="24"/>
        </w:rPr>
        <w:t>I</w:t>
      </w:r>
      <w:r w:rsidR="00F50712" w:rsidRPr="00B6335A">
        <w:rPr>
          <w:rFonts w:ascii="Times New Roman" w:hAnsi="Times New Roman" w:cs="Times New Roman"/>
          <w:i/>
          <w:sz w:val="24"/>
          <w:szCs w:val="24"/>
        </w:rPr>
        <w:t>n</w:t>
      </w:r>
      <w:r w:rsidR="00F50712" w:rsidRPr="008B13C0">
        <w:rPr>
          <w:rFonts w:ascii="Times New Roman" w:hAnsi="Times New Roman" w:cs="Times New Roman"/>
          <w:sz w:val="24"/>
          <w:szCs w:val="24"/>
        </w:rPr>
        <w:t xml:space="preserve"> </w:t>
      </w:r>
      <w:proofErr w:type="spellStart"/>
      <w:r w:rsidR="00F50712" w:rsidRPr="000167B5">
        <w:rPr>
          <w:rFonts w:ascii="Times New Roman" w:hAnsi="Times New Roman" w:cs="Times New Roman"/>
          <w:i/>
          <w:sz w:val="24"/>
          <w:szCs w:val="24"/>
        </w:rPr>
        <w:t>casu</w:t>
      </w:r>
      <w:proofErr w:type="spellEnd"/>
      <w:r w:rsidR="00F50712" w:rsidRPr="008B13C0">
        <w:rPr>
          <w:rFonts w:ascii="Times New Roman" w:hAnsi="Times New Roman" w:cs="Times New Roman"/>
          <w:sz w:val="24"/>
          <w:szCs w:val="24"/>
        </w:rPr>
        <w:t xml:space="preserve"> </w:t>
      </w:r>
      <w:r w:rsidR="007878AA">
        <w:rPr>
          <w:rFonts w:ascii="Times New Roman" w:hAnsi="Times New Roman" w:cs="Times New Roman"/>
          <w:sz w:val="24"/>
          <w:szCs w:val="24"/>
        </w:rPr>
        <w:t>all parties agree that plaintiff</w:t>
      </w:r>
      <w:r w:rsidR="00F50712" w:rsidRPr="008B13C0">
        <w:rPr>
          <w:rFonts w:ascii="Times New Roman" w:hAnsi="Times New Roman" w:cs="Times New Roman"/>
          <w:sz w:val="24"/>
          <w:szCs w:val="24"/>
        </w:rPr>
        <w:t xml:space="preserve"> was not privy to any prior contractual relations with the </w:t>
      </w:r>
      <w:proofErr w:type="spellStart"/>
      <w:r w:rsidR="00F50712" w:rsidRPr="008B13C0">
        <w:rPr>
          <w:rFonts w:ascii="Times New Roman" w:hAnsi="Times New Roman" w:cs="Times New Roman"/>
          <w:sz w:val="24"/>
          <w:szCs w:val="24"/>
        </w:rPr>
        <w:t>Mambiro</w:t>
      </w:r>
      <w:proofErr w:type="spellEnd"/>
      <w:r w:rsidR="00F50712" w:rsidRPr="008B13C0">
        <w:rPr>
          <w:rFonts w:ascii="Times New Roman" w:hAnsi="Times New Roman" w:cs="Times New Roman"/>
          <w:sz w:val="24"/>
          <w:szCs w:val="24"/>
        </w:rPr>
        <w:t xml:space="preserve"> Senior, his Co</w:t>
      </w:r>
      <w:r w:rsidR="007878AA">
        <w:rPr>
          <w:rFonts w:ascii="Times New Roman" w:hAnsi="Times New Roman" w:cs="Times New Roman"/>
          <w:sz w:val="24"/>
          <w:szCs w:val="24"/>
        </w:rPr>
        <w:t>mpany nor the present defendant. For that reason the defendant</w:t>
      </w:r>
      <w:r w:rsidR="001C4FA6">
        <w:rPr>
          <w:rFonts w:ascii="Times New Roman" w:hAnsi="Times New Roman" w:cs="Times New Roman"/>
          <w:sz w:val="24"/>
          <w:szCs w:val="24"/>
        </w:rPr>
        <w:t xml:space="preserve"> can</w:t>
      </w:r>
      <w:r w:rsidR="00F50712" w:rsidRPr="008B13C0">
        <w:rPr>
          <w:rFonts w:ascii="Times New Roman" w:hAnsi="Times New Roman" w:cs="Times New Roman"/>
          <w:sz w:val="24"/>
          <w:szCs w:val="24"/>
        </w:rPr>
        <w:t>not speak of any contractual right of retention</w:t>
      </w:r>
      <w:r w:rsidR="00967CEA">
        <w:rPr>
          <w:rFonts w:ascii="Times New Roman" w:hAnsi="Times New Roman" w:cs="Times New Roman"/>
          <w:sz w:val="24"/>
          <w:szCs w:val="24"/>
        </w:rPr>
        <w:t>,</w:t>
      </w:r>
      <w:r w:rsidR="00F50712" w:rsidRPr="008B13C0">
        <w:rPr>
          <w:rFonts w:ascii="Times New Roman" w:hAnsi="Times New Roman" w:cs="Times New Roman"/>
          <w:sz w:val="24"/>
          <w:szCs w:val="24"/>
        </w:rPr>
        <w:t xml:space="preserve"> and none exists.</w:t>
      </w:r>
    </w:p>
    <w:p w14:paraId="0379A42E" w14:textId="7701805B" w:rsidR="00840C07" w:rsidRPr="008B13C0" w:rsidRDefault="00840C07" w:rsidP="008B13C0">
      <w:pPr>
        <w:spacing w:line="360" w:lineRule="auto"/>
        <w:jc w:val="both"/>
        <w:rPr>
          <w:rFonts w:ascii="Times New Roman" w:hAnsi="Times New Roman" w:cs="Times New Roman"/>
          <w:sz w:val="24"/>
          <w:szCs w:val="24"/>
        </w:rPr>
      </w:pPr>
      <w:r w:rsidRPr="008B13C0">
        <w:rPr>
          <w:rFonts w:ascii="Times New Roman" w:hAnsi="Times New Roman" w:cs="Times New Roman"/>
          <w:sz w:val="24"/>
          <w:szCs w:val="24"/>
        </w:rPr>
        <w:t xml:space="preserve">In the matter of </w:t>
      </w:r>
      <w:r w:rsidRPr="000167B5">
        <w:rPr>
          <w:rFonts w:ascii="Times New Roman" w:hAnsi="Times New Roman" w:cs="Times New Roman"/>
          <w:i/>
          <w:sz w:val="24"/>
          <w:szCs w:val="24"/>
          <w:u w:val="single"/>
        </w:rPr>
        <w:t xml:space="preserve">Residents of Joe </w:t>
      </w:r>
      <w:proofErr w:type="spellStart"/>
      <w:r w:rsidRPr="000167B5">
        <w:rPr>
          <w:rFonts w:ascii="Times New Roman" w:hAnsi="Times New Roman" w:cs="Times New Roman"/>
          <w:i/>
          <w:sz w:val="24"/>
          <w:szCs w:val="24"/>
          <w:u w:val="single"/>
        </w:rPr>
        <w:t>Slovo</w:t>
      </w:r>
      <w:proofErr w:type="spellEnd"/>
      <w:r w:rsidRPr="000167B5">
        <w:rPr>
          <w:rFonts w:ascii="Times New Roman" w:hAnsi="Times New Roman" w:cs="Times New Roman"/>
          <w:i/>
          <w:sz w:val="24"/>
          <w:szCs w:val="24"/>
          <w:u w:val="single"/>
        </w:rPr>
        <w:t xml:space="preserve"> Community</w:t>
      </w:r>
      <w:r w:rsidR="007F111E" w:rsidRPr="000167B5">
        <w:rPr>
          <w:rFonts w:ascii="Times New Roman" w:hAnsi="Times New Roman" w:cs="Times New Roman"/>
          <w:i/>
          <w:sz w:val="24"/>
          <w:szCs w:val="24"/>
          <w:u w:val="single"/>
        </w:rPr>
        <w:t>, Western Cape</w:t>
      </w:r>
      <w:r w:rsidRPr="000167B5">
        <w:rPr>
          <w:rFonts w:ascii="Times New Roman" w:hAnsi="Times New Roman" w:cs="Times New Roman"/>
          <w:i/>
          <w:sz w:val="24"/>
          <w:szCs w:val="24"/>
          <w:u w:val="single"/>
        </w:rPr>
        <w:t xml:space="preserve"> v </w:t>
      </w:r>
      <w:proofErr w:type="spellStart"/>
      <w:r w:rsidRPr="000167B5">
        <w:rPr>
          <w:rFonts w:ascii="Times New Roman" w:hAnsi="Times New Roman" w:cs="Times New Roman"/>
          <w:i/>
          <w:sz w:val="24"/>
          <w:szCs w:val="24"/>
          <w:u w:val="single"/>
        </w:rPr>
        <w:t>Th</w:t>
      </w:r>
      <w:r w:rsidR="007F111E" w:rsidRPr="000167B5">
        <w:rPr>
          <w:rFonts w:ascii="Times New Roman" w:hAnsi="Times New Roman" w:cs="Times New Roman"/>
          <w:i/>
          <w:sz w:val="24"/>
          <w:szCs w:val="24"/>
          <w:u w:val="single"/>
        </w:rPr>
        <w:t>u</w:t>
      </w:r>
      <w:r w:rsidRPr="000167B5">
        <w:rPr>
          <w:rFonts w:ascii="Times New Roman" w:hAnsi="Times New Roman" w:cs="Times New Roman"/>
          <w:i/>
          <w:sz w:val="24"/>
          <w:szCs w:val="24"/>
          <w:u w:val="single"/>
        </w:rPr>
        <w:t>belisha</w:t>
      </w:r>
      <w:proofErr w:type="spellEnd"/>
      <w:r w:rsidRPr="000167B5">
        <w:rPr>
          <w:rFonts w:ascii="Times New Roman" w:hAnsi="Times New Roman" w:cs="Times New Roman"/>
          <w:i/>
          <w:sz w:val="24"/>
          <w:szCs w:val="24"/>
          <w:u w:val="single"/>
        </w:rPr>
        <w:t xml:space="preserve"> Homes </w:t>
      </w:r>
      <w:r w:rsidR="007F111E" w:rsidRPr="000167B5">
        <w:rPr>
          <w:rFonts w:ascii="Times New Roman" w:hAnsi="Times New Roman" w:cs="Times New Roman"/>
          <w:i/>
          <w:sz w:val="24"/>
          <w:szCs w:val="24"/>
          <w:u w:val="single"/>
        </w:rPr>
        <w:t>and Others</w:t>
      </w:r>
      <w:r w:rsidRPr="008B13C0">
        <w:rPr>
          <w:rFonts w:ascii="Times New Roman" w:hAnsi="Times New Roman" w:cs="Times New Roman"/>
          <w:sz w:val="24"/>
          <w:szCs w:val="24"/>
        </w:rPr>
        <w:t xml:space="preserve"> 2010(3) SA 454 (CC)</w:t>
      </w:r>
      <w:r w:rsidR="007F111E" w:rsidRPr="008B13C0">
        <w:rPr>
          <w:rFonts w:ascii="Times New Roman" w:hAnsi="Times New Roman" w:cs="Times New Roman"/>
          <w:sz w:val="24"/>
          <w:szCs w:val="24"/>
        </w:rPr>
        <w:t xml:space="preserve"> </w:t>
      </w:r>
      <w:r w:rsidR="00A526B1" w:rsidRPr="008B13C0">
        <w:rPr>
          <w:rFonts w:ascii="Times New Roman" w:hAnsi="Times New Roman" w:cs="Times New Roman"/>
          <w:sz w:val="24"/>
          <w:szCs w:val="24"/>
        </w:rPr>
        <w:t>(10 June 2009)</w:t>
      </w:r>
      <w:r w:rsidR="003713C6" w:rsidRPr="008B13C0">
        <w:rPr>
          <w:rFonts w:ascii="Times New Roman" w:hAnsi="Times New Roman" w:cs="Times New Roman"/>
          <w:sz w:val="24"/>
          <w:szCs w:val="24"/>
        </w:rPr>
        <w:t xml:space="preserve"> </w:t>
      </w:r>
      <w:r w:rsidR="007F111E" w:rsidRPr="008B13C0">
        <w:rPr>
          <w:rFonts w:ascii="Times New Roman" w:hAnsi="Times New Roman" w:cs="Times New Roman"/>
          <w:sz w:val="24"/>
          <w:szCs w:val="24"/>
        </w:rPr>
        <w:t>it was held that;</w:t>
      </w:r>
    </w:p>
    <w:p w14:paraId="0CA51049" w14:textId="0C7DE3C6" w:rsidR="007F111E" w:rsidRPr="000167B5" w:rsidRDefault="007F111E" w:rsidP="000167B5">
      <w:pPr>
        <w:spacing w:line="240" w:lineRule="auto"/>
        <w:ind w:left="360"/>
        <w:jc w:val="both"/>
        <w:rPr>
          <w:rFonts w:ascii="Times New Roman" w:hAnsi="Times New Roman" w:cs="Times New Roman"/>
          <w:iCs/>
          <w:sz w:val="24"/>
          <w:szCs w:val="24"/>
        </w:rPr>
      </w:pPr>
      <w:r w:rsidRPr="000167B5">
        <w:rPr>
          <w:rFonts w:ascii="Times New Roman" w:hAnsi="Times New Roman" w:cs="Times New Roman"/>
          <w:sz w:val="24"/>
          <w:szCs w:val="24"/>
        </w:rPr>
        <w:t>“</w:t>
      </w:r>
      <w:r w:rsidRPr="000167B5">
        <w:rPr>
          <w:rFonts w:ascii="Times New Roman" w:hAnsi="Times New Roman" w:cs="Times New Roman"/>
          <w:iCs/>
          <w:sz w:val="24"/>
          <w:szCs w:val="24"/>
        </w:rPr>
        <w:t xml:space="preserve">There are basically four main defences to a claim of </w:t>
      </w:r>
      <w:r w:rsidRPr="000167B5">
        <w:rPr>
          <w:rFonts w:ascii="Times New Roman" w:hAnsi="Times New Roman" w:cs="Times New Roman"/>
          <w:i/>
          <w:iCs/>
          <w:sz w:val="24"/>
          <w:szCs w:val="24"/>
        </w:rPr>
        <w:t xml:space="preserve">rei </w:t>
      </w:r>
      <w:proofErr w:type="spellStart"/>
      <w:r w:rsidRPr="000167B5">
        <w:rPr>
          <w:rFonts w:ascii="Times New Roman" w:hAnsi="Times New Roman" w:cs="Times New Roman"/>
          <w:i/>
          <w:iCs/>
          <w:sz w:val="24"/>
          <w:szCs w:val="24"/>
        </w:rPr>
        <w:t>vindicatio</w:t>
      </w:r>
      <w:proofErr w:type="spellEnd"/>
      <w:r w:rsidR="00967CEA">
        <w:rPr>
          <w:rFonts w:ascii="Times New Roman" w:hAnsi="Times New Roman" w:cs="Times New Roman"/>
          <w:i/>
          <w:iCs/>
          <w:sz w:val="24"/>
          <w:szCs w:val="24"/>
        </w:rPr>
        <w:t>,</w:t>
      </w:r>
      <w:r w:rsidRPr="000167B5">
        <w:rPr>
          <w:rFonts w:ascii="Times New Roman" w:hAnsi="Times New Roman" w:cs="Times New Roman"/>
          <w:iCs/>
          <w:sz w:val="24"/>
          <w:szCs w:val="24"/>
        </w:rPr>
        <w:t xml:space="preserve"> which are:</w:t>
      </w:r>
    </w:p>
    <w:p w14:paraId="1FDDE21C" w14:textId="6C46D27F" w:rsidR="007F111E" w:rsidRPr="000167B5" w:rsidRDefault="007F111E" w:rsidP="000167B5">
      <w:pPr>
        <w:pStyle w:val="ListParagraph"/>
        <w:numPr>
          <w:ilvl w:val="0"/>
          <w:numId w:val="11"/>
        </w:numPr>
        <w:spacing w:line="240" w:lineRule="auto"/>
        <w:ind w:left="1440"/>
        <w:jc w:val="both"/>
        <w:rPr>
          <w:rFonts w:ascii="Times New Roman" w:hAnsi="Times New Roman" w:cs="Times New Roman"/>
          <w:iCs/>
          <w:sz w:val="24"/>
          <w:szCs w:val="24"/>
        </w:rPr>
      </w:pPr>
      <w:r w:rsidRPr="000167B5">
        <w:rPr>
          <w:rFonts w:ascii="Times New Roman" w:hAnsi="Times New Roman" w:cs="Times New Roman"/>
          <w:iCs/>
          <w:sz w:val="24"/>
          <w:szCs w:val="24"/>
        </w:rPr>
        <w:t>That the applicant is not the owner of the property in question.</w:t>
      </w:r>
    </w:p>
    <w:p w14:paraId="541AED20" w14:textId="7A921ABB" w:rsidR="007F111E" w:rsidRPr="000167B5" w:rsidRDefault="007F111E" w:rsidP="000167B5">
      <w:pPr>
        <w:pStyle w:val="ListParagraph"/>
        <w:numPr>
          <w:ilvl w:val="0"/>
          <w:numId w:val="11"/>
        </w:numPr>
        <w:spacing w:line="240" w:lineRule="auto"/>
        <w:ind w:left="1440"/>
        <w:jc w:val="both"/>
        <w:rPr>
          <w:rFonts w:ascii="Times New Roman" w:hAnsi="Times New Roman" w:cs="Times New Roman"/>
          <w:iCs/>
          <w:sz w:val="24"/>
          <w:szCs w:val="24"/>
        </w:rPr>
      </w:pPr>
      <w:r w:rsidRPr="000167B5">
        <w:rPr>
          <w:rFonts w:ascii="Times New Roman" w:hAnsi="Times New Roman" w:cs="Times New Roman"/>
          <w:iCs/>
          <w:sz w:val="24"/>
          <w:szCs w:val="24"/>
        </w:rPr>
        <w:t>That the property in question no longer exists and can no longer be identified</w:t>
      </w:r>
    </w:p>
    <w:p w14:paraId="504498FE" w14:textId="7F540B4E" w:rsidR="007F111E" w:rsidRPr="000167B5" w:rsidRDefault="007F111E" w:rsidP="000167B5">
      <w:pPr>
        <w:pStyle w:val="ListParagraph"/>
        <w:numPr>
          <w:ilvl w:val="0"/>
          <w:numId w:val="11"/>
        </w:numPr>
        <w:spacing w:line="240" w:lineRule="auto"/>
        <w:ind w:left="1440"/>
        <w:jc w:val="both"/>
        <w:rPr>
          <w:rFonts w:ascii="Times New Roman" w:hAnsi="Times New Roman" w:cs="Times New Roman"/>
          <w:iCs/>
          <w:sz w:val="24"/>
          <w:szCs w:val="24"/>
        </w:rPr>
      </w:pPr>
      <w:r w:rsidRPr="000167B5">
        <w:rPr>
          <w:rFonts w:ascii="Times New Roman" w:hAnsi="Times New Roman" w:cs="Times New Roman"/>
          <w:iCs/>
          <w:sz w:val="24"/>
          <w:szCs w:val="24"/>
        </w:rPr>
        <w:t>That the respondent’s possession   of such property is lawful</w:t>
      </w:r>
    </w:p>
    <w:p w14:paraId="56429A7B" w14:textId="0C51933B" w:rsidR="007F111E" w:rsidRPr="000167B5" w:rsidRDefault="007F111E" w:rsidP="000167B5">
      <w:pPr>
        <w:pStyle w:val="ListParagraph"/>
        <w:numPr>
          <w:ilvl w:val="0"/>
          <w:numId w:val="11"/>
        </w:numPr>
        <w:spacing w:line="240" w:lineRule="auto"/>
        <w:ind w:left="1440"/>
        <w:jc w:val="both"/>
        <w:rPr>
          <w:rFonts w:ascii="Times New Roman" w:hAnsi="Times New Roman" w:cs="Times New Roman"/>
          <w:iCs/>
          <w:sz w:val="24"/>
          <w:szCs w:val="24"/>
        </w:rPr>
      </w:pPr>
      <w:r w:rsidRPr="000167B5">
        <w:rPr>
          <w:rFonts w:ascii="Times New Roman" w:hAnsi="Times New Roman" w:cs="Times New Roman"/>
          <w:iCs/>
          <w:sz w:val="24"/>
          <w:szCs w:val="24"/>
        </w:rPr>
        <w:t>That the respondent is no longer in physical control of the property.”</w:t>
      </w:r>
    </w:p>
    <w:p w14:paraId="3089EF70" w14:textId="5ECDFCCB" w:rsidR="007F111E" w:rsidRPr="008B13C0" w:rsidRDefault="00A526B1"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In the present case</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w:t>
      </w:r>
      <w:r w:rsidR="00F50712" w:rsidRPr="008B13C0">
        <w:rPr>
          <w:rFonts w:ascii="Times New Roman" w:hAnsi="Times New Roman" w:cs="Times New Roman"/>
          <w:sz w:val="24"/>
          <w:szCs w:val="24"/>
        </w:rPr>
        <w:t xml:space="preserve">all </w:t>
      </w:r>
      <w:r w:rsidR="007878AA">
        <w:rPr>
          <w:rFonts w:ascii="Times New Roman" w:hAnsi="Times New Roman" w:cs="Times New Roman"/>
          <w:sz w:val="24"/>
          <w:szCs w:val="24"/>
        </w:rPr>
        <w:t>parties agree that the plaintiff</w:t>
      </w:r>
      <w:r w:rsidR="00F50712" w:rsidRPr="008B13C0">
        <w:rPr>
          <w:rFonts w:ascii="Times New Roman" w:hAnsi="Times New Roman" w:cs="Times New Roman"/>
          <w:sz w:val="24"/>
          <w:szCs w:val="24"/>
        </w:rPr>
        <w:t xml:space="preserve"> is the registered owner of the property in question. Such prope</w:t>
      </w:r>
      <w:r w:rsidR="001C4FA6">
        <w:rPr>
          <w:rFonts w:ascii="Times New Roman" w:hAnsi="Times New Roman" w:cs="Times New Roman"/>
          <w:sz w:val="24"/>
          <w:szCs w:val="24"/>
        </w:rPr>
        <w:t>rty still exists. The defendant</w:t>
      </w:r>
      <w:r w:rsidR="00F50712" w:rsidRPr="008B13C0">
        <w:rPr>
          <w:rFonts w:ascii="Times New Roman" w:hAnsi="Times New Roman" w:cs="Times New Roman"/>
          <w:sz w:val="24"/>
          <w:szCs w:val="24"/>
        </w:rPr>
        <w:t xml:space="preserve">’s continued occupation of such </w:t>
      </w:r>
      <w:r w:rsidR="00967CEA">
        <w:rPr>
          <w:rFonts w:ascii="Times New Roman" w:hAnsi="Times New Roman" w:cs="Times New Roman"/>
          <w:sz w:val="24"/>
          <w:szCs w:val="24"/>
        </w:rPr>
        <w:t>premises</w:t>
      </w:r>
      <w:r w:rsidR="00F50712" w:rsidRPr="008B13C0">
        <w:rPr>
          <w:rFonts w:ascii="Times New Roman" w:hAnsi="Times New Roman" w:cs="Times New Roman"/>
          <w:sz w:val="24"/>
          <w:szCs w:val="24"/>
        </w:rPr>
        <w:t xml:space="preserve"> without consent of the owner is unlawful.</w:t>
      </w:r>
      <w:r w:rsidRPr="008B13C0">
        <w:rPr>
          <w:rFonts w:ascii="Times New Roman" w:hAnsi="Times New Roman" w:cs="Times New Roman"/>
          <w:sz w:val="24"/>
          <w:szCs w:val="24"/>
        </w:rPr>
        <w:t xml:space="preserve"> </w:t>
      </w:r>
      <w:r w:rsidR="007878AA">
        <w:rPr>
          <w:rFonts w:ascii="Times New Roman" w:hAnsi="Times New Roman" w:cs="Times New Roman"/>
          <w:sz w:val="24"/>
          <w:szCs w:val="24"/>
        </w:rPr>
        <w:t>Defendant</w:t>
      </w:r>
      <w:r w:rsidR="00F50712" w:rsidRPr="008B13C0">
        <w:rPr>
          <w:rFonts w:ascii="Times New Roman" w:hAnsi="Times New Roman" w:cs="Times New Roman"/>
          <w:sz w:val="24"/>
          <w:szCs w:val="24"/>
        </w:rPr>
        <w:t xml:space="preserve"> is </w:t>
      </w:r>
      <w:r w:rsidRPr="008B13C0">
        <w:rPr>
          <w:rFonts w:ascii="Times New Roman" w:hAnsi="Times New Roman" w:cs="Times New Roman"/>
          <w:sz w:val="24"/>
          <w:szCs w:val="24"/>
        </w:rPr>
        <w:t>s</w:t>
      </w:r>
      <w:r w:rsidR="00F50712" w:rsidRPr="008B13C0">
        <w:rPr>
          <w:rFonts w:ascii="Times New Roman" w:hAnsi="Times New Roman" w:cs="Times New Roman"/>
          <w:sz w:val="24"/>
          <w:szCs w:val="24"/>
        </w:rPr>
        <w:t>till in occupation</w:t>
      </w:r>
      <w:r w:rsidRPr="008B13C0">
        <w:rPr>
          <w:rFonts w:ascii="Times New Roman" w:hAnsi="Times New Roman" w:cs="Times New Roman"/>
          <w:sz w:val="24"/>
          <w:szCs w:val="24"/>
        </w:rPr>
        <w:t xml:space="preserve"> meaning </w:t>
      </w:r>
      <w:r w:rsidR="00602F0A" w:rsidRPr="008B13C0">
        <w:rPr>
          <w:rFonts w:ascii="Times New Roman" w:hAnsi="Times New Roman" w:cs="Times New Roman"/>
          <w:sz w:val="24"/>
          <w:szCs w:val="24"/>
        </w:rPr>
        <w:t>the property</w:t>
      </w:r>
      <w:r w:rsidRPr="008B13C0">
        <w:rPr>
          <w:rFonts w:ascii="Times New Roman" w:hAnsi="Times New Roman" w:cs="Times New Roman"/>
          <w:sz w:val="24"/>
          <w:szCs w:val="24"/>
        </w:rPr>
        <w:t xml:space="preserve"> exists and he has physical control over it</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he has no lawful excuse to continue holding onto </w:t>
      </w:r>
      <w:r w:rsidR="00F50712" w:rsidRPr="008B13C0">
        <w:rPr>
          <w:rFonts w:ascii="Times New Roman" w:hAnsi="Times New Roman" w:cs="Times New Roman"/>
          <w:sz w:val="24"/>
          <w:szCs w:val="24"/>
        </w:rPr>
        <w:t>such property</w:t>
      </w:r>
      <w:r w:rsidRPr="008B13C0">
        <w:rPr>
          <w:rFonts w:ascii="Times New Roman" w:hAnsi="Times New Roman" w:cs="Times New Roman"/>
          <w:sz w:val="24"/>
          <w:szCs w:val="24"/>
        </w:rPr>
        <w:t>.</w:t>
      </w:r>
    </w:p>
    <w:p w14:paraId="1171353A" w14:textId="7CCA7D5F" w:rsidR="00F75329" w:rsidRPr="008B13C0" w:rsidRDefault="00A526B1" w:rsidP="00B6335A">
      <w:pPr>
        <w:spacing w:line="360" w:lineRule="auto"/>
        <w:ind w:firstLine="720"/>
        <w:jc w:val="both"/>
        <w:rPr>
          <w:rFonts w:ascii="Times New Roman" w:hAnsi="Times New Roman" w:cs="Times New Roman"/>
          <w:sz w:val="24"/>
          <w:szCs w:val="24"/>
        </w:rPr>
      </w:pPr>
      <w:r w:rsidRPr="008B13C0">
        <w:rPr>
          <w:rFonts w:ascii="Times New Roman" w:hAnsi="Times New Roman" w:cs="Times New Roman"/>
          <w:sz w:val="24"/>
          <w:szCs w:val="24"/>
        </w:rPr>
        <w:t>In the foregoing</w:t>
      </w:r>
      <w:r w:rsidR="00967CEA">
        <w:rPr>
          <w:rFonts w:ascii="Times New Roman" w:hAnsi="Times New Roman" w:cs="Times New Roman"/>
          <w:sz w:val="24"/>
          <w:szCs w:val="24"/>
        </w:rPr>
        <w:t>,</w:t>
      </w:r>
      <w:r w:rsidRPr="008B13C0">
        <w:rPr>
          <w:rFonts w:ascii="Times New Roman" w:hAnsi="Times New Roman" w:cs="Times New Roman"/>
          <w:sz w:val="24"/>
          <w:szCs w:val="24"/>
        </w:rPr>
        <w:t xml:space="preserve"> I make the following disposition.</w:t>
      </w:r>
    </w:p>
    <w:p w14:paraId="1A461372" w14:textId="147688B1" w:rsidR="00846403" w:rsidRPr="000167B5" w:rsidRDefault="00FE1951" w:rsidP="008B13C0">
      <w:pPr>
        <w:spacing w:line="360" w:lineRule="auto"/>
        <w:jc w:val="both"/>
        <w:rPr>
          <w:rFonts w:ascii="Times New Roman" w:hAnsi="Times New Roman" w:cs="Times New Roman"/>
          <w:b/>
          <w:sz w:val="24"/>
          <w:szCs w:val="24"/>
          <w:u w:val="single"/>
        </w:rPr>
      </w:pPr>
      <w:r w:rsidRPr="000167B5">
        <w:rPr>
          <w:rFonts w:ascii="Times New Roman" w:hAnsi="Times New Roman" w:cs="Times New Roman"/>
          <w:b/>
          <w:sz w:val="24"/>
          <w:szCs w:val="24"/>
          <w:u w:val="single"/>
        </w:rPr>
        <w:t>Disposition</w:t>
      </w:r>
    </w:p>
    <w:p w14:paraId="432438BA" w14:textId="4F71917E" w:rsidR="00205328" w:rsidRPr="008B13C0" w:rsidRDefault="001C4FA6" w:rsidP="008B13C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The notice given to the d</w:t>
      </w:r>
      <w:r w:rsidR="00A76C30" w:rsidRPr="008B13C0">
        <w:rPr>
          <w:rFonts w:ascii="Times New Roman" w:hAnsi="Times New Roman" w:cs="Times New Roman"/>
          <w:sz w:val="24"/>
          <w:szCs w:val="24"/>
        </w:rPr>
        <w:t>efendant on the 1</w:t>
      </w:r>
      <w:r w:rsidR="00A76C30" w:rsidRPr="008B13C0">
        <w:rPr>
          <w:rFonts w:ascii="Times New Roman" w:hAnsi="Times New Roman" w:cs="Times New Roman"/>
          <w:sz w:val="24"/>
          <w:szCs w:val="24"/>
          <w:vertAlign w:val="superscript"/>
        </w:rPr>
        <w:t>st</w:t>
      </w:r>
      <w:r w:rsidR="00A76C30" w:rsidRPr="008B13C0">
        <w:rPr>
          <w:rFonts w:ascii="Times New Roman" w:hAnsi="Times New Roman" w:cs="Times New Roman"/>
          <w:sz w:val="24"/>
          <w:szCs w:val="24"/>
        </w:rPr>
        <w:t xml:space="preserve"> October 2010 is valid.</w:t>
      </w:r>
    </w:p>
    <w:p w14:paraId="2D8F9C23" w14:textId="348282FC" w:rsidR="00A76C30" w:rsidRPr="008B13C0" w:rsidRDefault="001C4FA6" w:rsidP="008B13C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The d</w:t>
      </w:r>
      <w:r w:rsidR="00A76C30" w:rsidRPr="008B13C0">
        <w:rPr>
          <w:rFonts w:ascii="Times New Roman" w:hAnsi="Times New Roman" w:cs="Times New Roman"/>
          <w:sz w:val="24"/>
          <w:szCs w:val="24"/>
        </w:rPr>
        <w:t xml:space="preserve">efendant and all those claiming through it be and are hereby ordered to </w:t>
      </w:r>
      <w:r w:rsidR="00BF256F" w:rsidRPr="008B13C0">
        <w:rPr>
          <w:rFonts w:ascii="Times New Roman" w:hAnsi="Times New Roman" w:cs="Times New Roman"/>
          <w:sz w:val="24"/>
          <w:szCs w:val="24"/>
        </w:rPr>
        <w:t>vacate No.</w:t>
      </w:r>
      <w:r w:rsidR="00A76C30" w:rsidRPr="008B13C0">
        <w:rPr>
          <w:rFonts w:ascii="Times New Roman" w:hAnsi="Times New Roman" w:cs="Times New Roman"/>
          <w:sz w:val="24"/>
          <w:szCs w:val="24"/>
        </w:rPr>
        <w:t xml:space="preserve"> 9 Welbeck Road, </w:t>
      </w:r>
      <w:proofErr w:type="spellStart"/>
      <w:r w:rsidR="00A76C30" w:rsidRPr="008B13C0">
        <w:rPr>
          <w:rFonts w:ascii="Times New Roman" w:hAnsi="Times New Roman" w:cs="Times New Roman"/>
          <w:sz w:val="24"/>
          <w:szCs w:val="24"/>
        </w:rPr>
        <w:t>Thorngrove</w:t>
      </w:r>
      <w:proofErr w:type="spellEnd"/>
      <w:r w:rsidR="00A76C30" w:rsidRPr="008B13C0">
        <w:rPr>
          <w:rFonts w:ascii="Times New Roman" w:hAnsi="Times New Roman" w:cs="Times New Roman"/>
          <w:sz w:val="24"/>
          <w:szCs w:val="24"/>
        </w:rPr>
        <w:t>, Bulawayo</w:t>
      </w:r>
      <w:r w:rsidR="00967CEA">
        <w:rPr>
          <w:rFonts w:ascii="Times New Roman" w:hAnsi="Times New Roman" w:cs="Times New Roman"/>
          <w:sz w:val="24"/>
          <w:szCs w:val="24"/>
        </w:rPr>
        <w:t xml:space="preserve">, </w:t>
      </w:r>
      <w:r w:rsidR="00A76C30" w:rsidRPr="008B13C0">
        <w:rPr>
          <w:rFonts w:ascii="Times New Roman" w:hAnsi="Times New Roman" w:cs="Times New Roman"/>
          <w:sz w:val="24"/>
          <w:szCs w:val="24"/>
        </w:rPr>
        <w:t xml:space="preserve">within 5 days of </w:t>
      </w:r>
      <w:r w:rsidR="00967CEA">
        <w:rPr>
          <w:rFonts w:ascii="Times New Roman" w:hAnsi="Times New Roman" w:cs="Times New Roman"/>
          <w:sz w:val="24"/>
          <w:szCs w:val="24"/>
        </w:rPr>
        <w:t xml:space="preserve">the </w:t>
      </w:r>
      <w:r w:rsidR="00A76C30" w:rsidRPr="008B13C0">
        <w:rPr>
          <w:rFonts w:ascii="Times New Roman" w:hAnsi="Times New Roman" w:cs="Times New Roman"/>
          <w:sz w:val="24"/>
          <w:szCs w:val="24"/>
        </w:rPr>
        <w:t>granting of this order</w:t>
      </w:r>
      <w:r w:rsidR="00967CEA">
        <w:rPr>
          <w:rFonts w:ascii="Times New Roman" w:hAnsi="Times New Roman" w:cs="Times New Roman"/>
          <w:sz w:val="24"/>
          <w:szCs w:val="24"/>
        </w:rPr>
        <w:t>,</w:t>
      </w:r>
      <w:r w:rsidR="00A76C30" w:rsidRPr="008B13C0">
        <w:rPr>
          <w:rFonts w:ascii="Times New Roman" w:hAnsi="Times New Roman" w:cs="Times New Roman"/>
          <w:sz w:val="24"/>
          <w:szCs w:val="24"/>
        </w:rPr>
        <w:t xml:space="preserve"> </w:t>
      </w:r>
      <w:r w:rsidR="00A76C30" w:rsidRPr="008B13C0">
        <w:rPr>
          <w:rFonts w:ascii="Times New Roman" w:hAnsi="Times New Roman" w:cs="Times New Roman"/>
          <w:sz w:val="24"/>
          <w:szCs w:val="24"/>
        </w:rPr>
        <w:lastRenderedPageBreak/>
        <w:t>failing which the Deputy  Sheriff, Bulawayo</w:t>
      </w:r>
      <w:r w:rsidR="00967CEA">
        <w:rPr>
          <w:rFonts w:ascii="Times New Roman" w:hAnsi="Times New Roman" w:cs="Times New Roman"/>
          <w:sz w:val="24"/>
          <w:szCs w:val="24"/>
        </w:rPr>
        <w:t xml:space="preserve">, </w:t>
      </w:r>
      <w:r w:rsidR="00A76C30" w:rsidRPr="008B13C0">
        <w:rPr>
          <w:rFonts w:ascii="Times New Roman" w:hAnsi="Times New Roman" w:cs="Times New Roman"/>
          <w:sz w:val="24"/>
          <w:szCs w:val="24"/>
        </w:rPr>
        <w:t xml:space="preserve">be and </w:t>
      </w:r>
      <w:r>
        <w:rPr>
          <w:rFonts w:ascii="Times New Roman" w:hAnsi="Times New Roman" w:cs="Times New Roman"/>
          <w:sz w:val="24"/>
          <w:szCs w:val="24"/>
        </w:rPr>
        <w:t>is hereby ordered to evict the d</w:t>
      </w:r>
      <w:r w:rsidR="00A76C30" w:rsidRPr="008B13C0">
        <w:rPr>
          <w:rFonts w:ascii="Times New Roman" w:hAnsi="Times New Roman" w:cs="Times New Roman"/>
          <w:sz w:val="24"/>
          <w:szCs w:val="24"/>
        </w:rPr>
        <w:t>efendant and all those claiming through it from the above mentioned premises.</w:t>
      </w:r>
    </w:p>
    <w:p w14:paraId="59DEBA04" w14:textId="7D0A2BAA" w:rsidR="00A76C30" w:rsidRPr="008B13C0" w:rsidRDefault="001C4FA6" w:rsidP="008B13C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The d</w:t>
      </w:r>
      <w:r w:rsidR="00A76C30" w:rsidRPr="008B13C0">
        <w:rPr>
          <w:rFonts w:ascii="Times New Roman" w:hAnsi="Times New Roman" w:cs="Times New Roman"/>
          <w:sz w:val="24"/>
          <w:szCs w:val="24"/>
        </w:rPr>
        <w:t xml:space="preserve">efendant to pay </w:t>
      </w:r>
      <w:r w:rsidR="00967CEA">
        <w:rPr>
          <w:rFonts w:ascii="Times New Roman" w:hAnsi="Times New Roman" w:cs="Times New Roman"/>
          <w:sz w:val="24"/>
          <w:szCs w:val="24"/>
        </w:rPr>
        <w:t xml:space="preserve">the </w:t>
      </w:r>
      <w:r w:rsidR="00A76C30" w:rsidRPr="008B13C0">
        <w:rPr>
          <w:rFonts w:ascii="Times New Roman" w:hAnsi="Times New Roman" w:cs="Times New Roman"/>
          <w:sz w:val="24"/>
          <w:szCs w:val="24"/>
        </w:rPr>
        <w:t xml:space="preserve">costs of this </w:t>
      </w:r>
      <w:r w:rsidR="00967CEA">
        <w:rPr>
          <w:rFonts w:ascii="Times New Roman" w:hAnsi="Times New Roman" w:cs="Times New Roman"/>
          <w:sz w:val="24"/>
          <w:szCs w:val="24"/>
        </w:rPr>
        <w:t>suit</w:t>
      </w:r>
      <w:r w:rsidR="00A76C30" w:rsidRPr="008B13C0">
        <w:rPr>
          <w:rFonts w:ascii="Times New Roman" w:hAnsi="Times New Roman" w:cs="Times New Roman"/>
          <w:sz w:val="24"/>
          <w:szCs w:val="24"/>
        </w:rPr>
        <w:t xml:space="preserve">. </w:t>
      </w:r>
    </w:p>
    <w:p w14:paraId="521D6196" w14:textId="77777777" w:rsidR="007878AA" w:rsidRDefault="007878AA" w:rsidP="008B13C0">
      <w:pPr>
        <w:pStyle w:val="NoSpacing"/>
        <w:spacing w:line="360" w:lineRule="auto"/>
        <w:jc w:val="both"/>
        <w:rPr>
          <w:rFonts w:ascii="Times New Roman" w:hAnsi="Times New Roman" w:cs="Times New Roman"/>
          <w:i/>
          <w:sz w:val="24"/>
          <w:szCs w:val="24"/>
        </w:rPr>
      </w:pPr>
    </w:p>
    <w:p w14:paraId="4C35AAE2" w14:textId="77777777" w:rsidR="007878AA" w:rsidRDefault="007878AA" w:rsidP="008B13C0">
      <w:pPr>
        <w:pStyle w:val="NoSpacing"/>
        <w:spacing w:line="360" w:lineRule="auto"/>
        <w:jc w:val="both"/>
        <w:rPr>
          <w:rFonts w:ascii="Times New Roman" w:hAnsi="Times New Roman" w:cs="Times New Roman"/>
          <w:i/>
          <w:sz w:val="24"/>
          <w:szCs w:val="24"/>
        </w:rPr>
      </w:pPr>
    </w:p>
    <w:p w14:paraId="41E96F73" w14:textId="77777777" w:rsidR="007878AA" w:rsidRDefault="007878AA" w:rsidP="008B13C0">
      <w:pPr>
        <w:pStyle w:val="NoSpacing"/>
        <w:spacing w:line="360" w:lineRule="auto"/>
        <w:jc w:val="both"/>
        <w:rPr>
          <w:rFonts w:ascii="Times New Roman" w:hAnsi="Times New Roman" w:cs="Times New Roman"/>
          <w:i/>
          <w:sz w:val="24"/>
          <w:szCs w:val="24"/>
        </w:rPr>
      </w:pPr>
    </w:p>
    <w:p w14:paraId="3A374B22" w14:textId="77777777" w:rsidR="000B058E" w:rsidRDefault="000B058E" w:rsidP="00B6335A">
      <w:pPr>
        <w:pStyle w:val="NoSpacing"/>
        <w:rPr>
          <w:rFonts w:ascii="Times New Roman" w:hAnsi="Times New Roman" w:cs="Times New Roman"/>
          <w:i/>
          <w:sz w:val="24"/>
          <w:szCs w:val="24"/>
        </w:rPr>
      </w:pPr>
    </w:p>
    <w:p w14:paraId="280E636A" w14:textId="3F38C535" w:rsidR="009F4040" w:rsidRPr="00B6335A" w:rsidRDefault="00F24DC4" w:rsidP="00B6335A">
      <w:pPr>
        <w:pStyle w:val="NoSpacing"/>
        <w:rPr>
          <w:rFonts w:ascii="Times New Roman" w:hAnsi="Times New Roman" w:cs="Times New Roman"/>
          <w:sz w:val="24"/>
          <w:szCs w:val="24"/>
        </w:rPr>
      </w:pPr>
      <w:proofErr w:type="spellStart"/>
      <w:r w:rsidRPr="00B6335A">
        <w:rPr>
          <w:rFonts w:ascii="Times New Roman" w:hAnsi="Times New Roman" w:cs="Times New Roman"/>
          <w:i/>
          <w:sz w:val="24"/>
          <w:szCs w:val="24"/>
        </w:rPr>
        <w:t>Cheda</w:t>
      </w:r>
      <w:proofErr w:type="spellEnd"/>
      <w:r w:rsidRPr="00B6335A">
        <w:rPr>
          <w:rFonts w:ascii="Times New Roman" w:hAnsi="Times New Roman" w:cs="Times New Roman"/>
          <w:i/>
          <w:sz w:val="24"/>
          <w:szCs w:val="24"/>
        </w:rPr>
        <w:t xml:space="preserve"> and </w:t>
      </w:r>
      <w:proofErr w:type="spellStart"/>
      <w:r w:rsidRPr="00B6335A">
        <w:rPr>
          <w:rFonts w:ascii="Times New Roman" w:hAnsi="Times New Roman" w:cs="Times New Roman"/>
          <w:i/>
          <w:sz w:val="24"/>
          <w:szCs w:val="24"/>
        </w:rPr>
        <w:t>Cheda</w:t>
      </w:r>
      <w:proofErr w:type="spellEnd"/>
      <w:r w:rsidR="00EF65F7" w:rsidRPr="00B6335A">
        <w:rPr>
          <w:rFonts w:ascii="Times New Roman" w:hAnsi="Times New Roman" w:cs="Times New Roman"/>
          <w:sz w:val="24"/>
          <w:szCs w:val="24"/>
        </w:rPr>
        <w:t xml:space="preserve"> </w:t>
      </w:r>
      <w:r w:rsidR="007878AA" w:rsidRPr="00B6335A">
        <w:rPr>
          <w:rFonts w:ascii="Times New Roman" w:hAnsi="Times New Roman" w:cs="Times New Roman"/>
          <w:sz w:val="24"/>
          <w:szCs w:val="24"/>
        </w:rPr>
        <w:t>p</w:t>
      </w:r>
      <w:r w:rsidRPr="00B6335A">
        <w:rPr>
          <w:rFonts w:ascii="Times New Roman" w:hAnsi="Times New Roman" w:cs="Times New Roman"/>
          <w:sz w:val="24"/>
          <w:szCs w:val="24"/>
        </w:rPr>
        <w:t>laintiff</w:t>
      </w:r>
      <w:r w:rsidR="002E1A83" w:rsidRPr="00B6335A">
        <w:rPr>
          <w:rFonts w:ascii="Times New Roman" w:hAnsi="Times New Roman" w:cs="Times New Roman"/>
          <w:sz w:val="24"/>
          <w:szCs w:val="24"/>
        </w:rPr>
        <w:t>’s legal practitioners</w:t>
      </w:r>
    </w:p>
    <w:p w14:paraId="63A94978" w14:textId="50430529" w:rsidR="009F4040" w:rsidRPr="00B6335A" w:rsidRDefault="00F24DC4" w:rsidP="00B6335A">
      <w:pPr>
        <w:pStyle w:val="NoSpacing"/>
        <w:rPr>
          <w:rFonts w:ascii="Times New Roman" w:hAnsi="Times New Roman" w:cs="Times New Roman"/>
          <w:sz w:val="24"/>
          <w:szCs w:val="24"/>
        </w:rPr>
      </w:pPr>
      <w:proofErr w:type="spellStart"/>
      <w:r w:rsidRPr="00B6335A">
        <w:rPr>
          <w:rFonts w:ascii="Times New Roman" w:hAnsi="Times New Roman" w:cs="Times New Roman"/>
          <w:i/>
          <w:sz w:val="24"/>
          <w:szCs w:val="24"/>
        </w:rPr>
        <w:t>Calderwoods</w:t>
      </w:r>
      <w:proofErr w:type="spellEnd"/>
      <w:r w:rsidRPr="00B6335A">
        <w:rPr>
          <w:rFonts w:ascii="Times New Roman" w:hAnsi="Times New Roman" w:cs="Times New Roman"/>
          <w:i/>
          <w:sz w:val="24"/>
          <w:szCs w:val="24"/>
        </w:rPr>
        <w:t>, Hennie Bryce and Partners</w:t>
      </w:r>
      <w:r w:rsidR="00967CEA" w:rsidRPr="00B6335A">
        <w:rPr>
          <w:rFonts w:ascii="Times New Roman" w:hAnsi="Times New Roman" w:cs="Times New Roman"/>
          <w:sz w:val="24"/>
          <w:szCs w:val="24"/>
        </w:rPr>
        <w:t>,</w:t>
      </w:r>
      <w:r w:rsidRPr="00B6335A">
        <w:rPr>
          <w:rFonts w:ascii="Times New Roman" w:hAnsi="Times New Roman" w:cs="Times New Roman"/>
          <w:sz w:val="24"/>
          <w:szCs w:val="24"/>
        </w:rPr>
        <w:t xml:space="preserve"> </w:t>
      </w:r>
      <w:r w:rsidR="007878AA" w:rsidRPr="00B6335A">
        <w:rPr>
          <w:rFonts w:ascii="Times New Roman" w:hAnsi="Times New Roman" w:cs="Times New Roman"/>
          <w:sz w:val="24"/>
          <w:szCs w:val="24"/>
        </w:rPr>
        <w:t>defendant</w:t>
      </w:r>
      <w:r w:rsidR="002E1A83" w:rsidRPr="00B6335A">
        <w:rPr>
          <w:rFonts w:ascii="Times New Roman" w:hAnsi="Times New Roman" w:cs="Times New Roman"/>
          <w:sz w:val="24"/>
          <w:szCs w:val="24"/>
        </w:rPr>
        <w:t>’s legal practitioners</w:t>
      </w:r>
    </w:p>
    <w:p w14:paraId="332B88B2" w14:textId="77777777" w:rsidR="006D17E0" w:rsidRPr="00B6335A" w:rsidRDefault="006D17E0" w:rsidP="008B13C0">
      <w:pPr>
        <w:spacing w:line="360" w:lineRule="auto"/>
        <w:jc w:val="both"/>
        <w:rPr>
          <w:rFonts w:ascii="Times New Roman" w:hAnsi="Times New Roman" w:cs="Times New Roman"/>
          <w:b/>
          <w:bCs/>
          <w:i/>
          <w:iCs/>
          <w:sz w:val="24"/>
          <w:szCs w:val="24"/>
        </w:rPr>
      </w:pPr>
    </w:p>
    <w:sectPr w:rsidR="006D17E0" w:rsidRPr="00B6335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BAE62" w14:textId="77777777" w:rsidR="005A0A34" w:rsidRDefault="005A0A34" w:rsidP="006E39B1">
      <w:pPr>
        <w:spacing w:after="0" w:line="240" w:lineRule="auto"/>
      </w:pPr>
      <w:r>
        <w:separator/>
      </w:r>
    </w:p>
  </w:endnote>
  <w:endnote w:type="continuationSeparator" w:id="0">
    <w:p w14:paraId="6EBD7DF5" w14:textId="77777777" w:rsidR="005A0A34" w:rsidRDefault="005A0A34" w:rsidP="006E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AB92D" w14:textId="77777777" w:rsidR="005A0A34" w:rsidRDefault="005A0A34" w:rsidP="006E39B1">
      <w:pPr>
        <w:spacing w:after="0" w:line="240" w:lineRule="auto"/>
      </w:pPr>
      <w:r>
        <w:separator/>
      </w:r>
    </w:p>
  </w:footnote>
  <w:footnote w:type="continuationSeparator" w:id="0">
    <w:p w14:paraId="4A5AAFE5" w14:textId="77777777" w:rsidR="005A0A34" w:rsidRDefault="005A0A34" w:rsidP="006E3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512979"/>
      <w:docPartObj>
        <w:docPartGallery w:val="Page Numbers (Top of Page)"/>
        <w:docPartUnique/>
      </w:docPartObj>
    </w:sdtPr>
    <w:sdtEndPr>
      <w:rPr>
        <w:rFonts w:ascii="Times New Roman" w:hAnsi="Times New Roman" w:cs="Times New Roman"/>
        <w:noProof/>
        <w:sz w:val="24"/>
        <w:szCs w:val="24"/>
      </w:rPr>
    </w:sdtEndPr>
    <w:sdtContent>
      <w:p w14:paraId="77F877E2" w14:textId="77777777" w:rsidR="006F0A90" w:rsidRPr="003D54CE" w:rsidRDefault="006F0A90">
        <w:pPr>
          <w:pStyle w:val="Header"/>
          <w:jc w:val="right"/>
          <w:rPr>
            <w:rFonts w:ascii="Times New Roman" w:hAnsi="Times New Roman" w:cs="Times New Roman"/>
            <w:noProof/>
            <w:sz w:val="24"/>
            <w:szCs w:val="24"/>
          </w:rPr>
        </w:pPr>
        <w:r w:rsidRPr="003D54CE">
          <w:rPr>
            <w:rFonts w:ascii="Times New Roman" w:hAnsi="Times New Roman" w:cs="Times New Roman"/>
            <w:sz w:val="24"/>
            <w:szCs w:val="24"/>
          </w:rPr>
          <w:fldChar w:fldCharType="begin"/>
        </w:r>
        <w:r w:rsidRPr="003D54CE">
          <w:rPr>
            <w:rFonts w:ascii="Times New Roman" w:hAnsi="Times New Roman" w:cs="Times New Roman"/>
            <w:sz w:val="24"/>
            <w:szCs w:val="24"/>
          </w:rPr>
          <w:instrText xml:space="preserve"> PAGE   \* MERGEFORMAT </w:instrText>
        </w:r>
        <w:r w:rsidRPr="003D54CE">
          <w:rPr>
            <w:rFonts w:ascii="Times New Roman" w:hAnsi="Times New Roman" w:cs="Times New Roman"/>
            <w:sz w:val="24"/>
            <w:szCs w:val="24"/>
          </w:rPr>
          <w:fldChar w:fldCharType="separate"/>
        </w:r>
        <w:r w:rsidR="004E62C7">
          <w:rPr>
            <w:rFonts w:ascii="Times New Roman" w:hAnsi="Times New Roman" w:cs="Times New Roman"/>
            <w:noProof/>
            <w:sz w:val="24"/>
            <w:szCs w:val="24"/>
          </w:rPr>
          <w:t>13</w:t>
        </w:r>
        <w:r w:rsidRPr="003D54CE">
          <w:rPr>
            <w:rFonts w:ascii="Times New Roman" w:hAnsi="Times New Roman" w:cs="Times New Roman"/>
            <w:noProof/>
            <w:sz w:val="24"/>
            <w:szCs w:val="24"/>
          </w:rPr>
          <w:fldChar w:fldCharType="end"/>
        </w:r>
      </w:p>
      <w:p w14:paraId="54D2E0E8" w14:textId="41AEB20D" w:rsidR="006F0A90" w:rsidRPr="003D54CE" w:rsidRDefault="00EC548A">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62</w:t>
        </w:r>
        <w:r w:rsidR="006F0A90" w:rsidRPr="003D54CE">
          <w:rPr>
            <w:rFonts w:ascii="Times New Roman" w:hAnsi="Times New Roman" w:cs="Times New Roman"/>
            <w:noProof/>
            <w:sz w:val="24"/>
            <w:szCs w:val="24"/>
          </w:rPr>
          <w:t>/26</w:t>
        </w:r>
        <w:r>
          <w:rPr>
            <w:rFonts w:ascii="Times New Roman" w:hAnsi="Times New Roman" w:cs="Times New Roman"/>
            <w:noProof/>
            <w:sz w:val="24"/>
            <w:szCs w:val="24"/>
          </w:rPr>
          <w:t xml:space="preserve"> </w:t>
        </w:r>
      </w:p>
      <w:p w14:paraId="1883DA92" w14:textId="35D118AC" w:rsidR="006F0A90" w:rsidRPr="003D54CE" w:rsidRDefault="006F0A90" w:rsidP="003A6EC4">
        <w:pPr>
          <w:pStyle w:val="Header"/>
          <w:jc w:val="center"/>
          <w:rPr>
            <w:rFonts w:ascii="Times New Roman" w:hAnsi="Times New Roman" w:cs="Times New Roman"/>
            <w:sz w:val="24"/>
            <w:szCs w:val="24"/>
          </w:rPr>
        </w:pPr>
        <w:r w:rsidRPr="003D54CE">
          <w:rPr>
            <w:rFonts w:ascii="Times New Roman" w:hAnsi="Times New Roman" w:cs="Times New Roman"/>
            <w:noProof/>
            <w:sz w:val="24"/>
            <w:szCs w:val="24"/>
          </w:rPr>
          <w:tab/>
          <w:t xml:space="preserve">                                                                                                                          </w:t>
        </w:r>
        <w:r w:rsidR="00BC6926" w:rsidRPr="003D54CE">
          <w:rPr>
            <w:rFonts w:ascii="Times New Roman" w:hAnsi="Times New Roman" w:cs="Times New Roman"/>
            <w:noProof/>
            <w:sz w:val="24"/>
            <w:szCs w:val="24"/>
          </w:rPr>
          <w:t xml:space="preserve">       </w:t>
        </w:r>
        <w:r w:rsidRPr="003D54CE">
          <w:rPr>
            <w:rFonts w:ascii="Times New Roman" w:hAnsi="Times New Roman" w:cs="Times New Roman"/>
            <w:noProof/>
            <w:sz w:val="24"/>
            <w:szCs w:val="24"/>
          </w:rPr>
          <w:t>HC</w:t>
        </w:r>
        <w:r w:rsidR="00EC548A">
          <w:rPr>
            <w:rFonts w:ascii="Times New Roman" w:hAnsi="Times New Roman" w:cs="Times New Roman"/>
            <w:noProof/>
            <w:sz w:val="24"/>
            <w:szCs w:val="24"/>
          </w:rPr>
          <w:t xml:space="preserve"> </w:t>
        </w:r>
        <w:r w:rsidRPr="003D54CE">
          <w:rPr>
            <w:rFonts w:ascii="Times New Roman" w:hAnsi="Times New Roman" w:cs="Times New Roman"/>
            <w:noProof/>
            <w:sz w:val="24"/>
            <w:szCs w:val="24"/>
          </w:rPr>
          <w:t>1668/11</w:t>
        </w:r>
      </w:p>
    </w:sdtContent>
  </w:sdt>
  <w:p w14:paraId="0F17CEA1" w14:textId="77777777" w:rsidR="006F0A90" w:rsidRPr="003D54CE" w:rsidRDefault="006F0A9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4F0D"/>
    <w:multiLevelType w:val="hybridMultilevel"/>
    <w:tmpl w:val="6DE447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6690F38"/>
    <w:multiLevelType w:val="hybridMultilevel"/>
    <w:tmpl w:val="4560E3BA"/>
    <w:lvl w:ilvl="0" w:tplc="1AEAC70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78F2254"/>
    <w:multiLevelType w:val="hybridMultilevel"/>
    <w:tmpl w:val="FB1E3538"/>
    <w:lvl w:ilvl="0" w:tplc="F982A150">
      <w:start w:val="1"/>
      <w:numFmt w:val="lowerRoman"/>
      <w:lvlText w:val="%1)"/>
      <w:lvlJc w:val="left"/>
      <w:pPr>
        <w:ind w:left="1210" w:hanging="720"/>
      </w:pPr>
      <w:rPr>
        <w:rFonts w:hint="default"/>
      </w:rPr>
    </w:lvl>
    <w:lvl w:ilvl="1" w:tplc="30090019" w:tentative="1">
      <w:start w:val="1"/>
      <w:numFmt w:val="lowerLetter"/>
      <w:lvlText w:val="%2."/>
      <w:lvlJc w:val="left"/>
      <w:pPr>
        <w:ind w:left="1570" w:hanging="360"/>
      </w:pPr>
    </w:lvl>
    <w:lvl w:ilvl="2" w:tplc="3009001B" w:tentative="1">
      <w:start w:val="1"/>
      <w:numFmt w:val="lowerRoman"/>
      <w:lvlText w:val="%3."/>
      <w:lvlJc w:val="right"/>
      <w:pPr>
        <w:ind w:left="2290" w:hanging="180"/>
      </w:pPr>
    </w:lvl>
    <w:lvl w:ilvl="3" w:tplc="3009000F" w:tentative="1">
      <w:start w:val="1"/>
      <w:numFmt w:val="decimal"/>
      <w:lvlText w:val="%4."/>
      <w:lvlJc w:val="left"/>
      <w:pPr>
        <w:ind w:left="3010" w:hanging="360"/>
      </w:pPr>
    </w:lvl>
    <w:lvl w:ilvl="4" w:tplc="30090019" w:tentative="1">
      <w:start w:val="1"/>
      <w:numFmt w:val="lowerLetter"/>
      <w:lvlText w:val="%5."/>
      <w:lvlJc w:val="left"/>
      <w:pPr>
        <w:ind w:left="3730" w:hanging="360"/>
      </w:pPr>
    </w:lvl>
    <w:lvl w:ilvl="5" w:tplc="3009001B" w:tentative="1">
      <w:start w:val="1"/>
      <w:numFmt w:val="lowerRoman"/>
      <w:lvlText w:val="%6."/>
      <w:lvlJc w:val="right"/>
      <w:pPr>
        <w:ind w:left="4450" w:hanging="180"/>
      </w:pPr>
    </w:lvl>
    <w:lvl w:ilvl="6" w:tplc="3009000F" w:tentative="1">
      <w:start w:val="1"/>
      <w:numFmt w:val="decimal"/>
      <w:lvlText w:val="%7."/>
      <w:lvlJc w:val="left"/>
      <w:pPr>
        <w:ind w:left="5170" w:hanging="360"/>
      </w:pPr>
    </w:lvl>
    <w:lvl w:ilvl="7" w:tplc="30090019" w:tentative="1">
      <w:start w:val="1"/>
      <w:numFmt w:val="lowerLetter"/>
      <w:lvlText w:val="%8."/>
      <w:lvlJc w:val="left"/>
      <w:pPr>
        <w:ind w:left="5890" w:hanging="360"/>
      </w:pPr>
    </w:lvl>
    <w:lvl w:ilvl="8" w:tplc="3009001B" w:tentative="1">
      <w:start w:val="1"/>
      <w:numFmt w:val="lowerRoman"/>
      <w:lvlText w:val="%9."/>
      <w:lvlJc w:val="right"/>
      <w:pPr>
        <w:ind w:left="6610" w:hanging="180"/>
      </w:pPr>
    </w:lvl>
  </w:abstractNum>
  <w:abstractNum w:abstractNumId="3" w15:restartNumberingAfterBreak="0">
    <w:nsid w:val="10751332"/>
    <w:multiLevelType w:val="hybridMultilevel"/>
    <w:tmpl w:val="F2EA87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2A20870"/>
    <w:multiLevelType w:val="hybridMultilevel"/>
    <w:tmpl w:val="078CC6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4B92203"/>
    <w:multiLevelType w:val="hybridMultilevel"/>
    <w:tmpl w:val="8E605CAA"/>
    <w:lvl w:ilvl="0" w:tplc="8FEA6F1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8B9272F"/>
    <w:multiLevelType w:val="hybridMultilevel"/>
    <w:tmpl w:val="83A01CF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27B0C3D"/>
    <w:multiLevelType w:val="hybridMultilevel"/>
    <w:tmpl w:val="4D3A06D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3621A8D"/>
    <w:multiLevelType w:val="hybridMultilevel"/>
    <w:tmpl w:val="41D4CA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2A054C14"/>
    <w:multiLevelType w:val="hybridMultilevel"/>
    <w:tmpl w:val="B0AA1E4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1802F16"/>
    <w:multiLevelType w:val="hybridMultilevel"/>
    <w:tmpl w:val="DB9A2FBC"/>
    <w:lvl w:ilvl="0" w:tplc="BE9E3E7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6CC7376"/>
    <w:multiLevelType w:val="hybridMultilevel"/>
    <w:tmpl w:val="A4421A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67D710A"/>
    <w:multiLevelType w:val="hybridMultilevel"/>
    <w:tmpl w:val="E56E647E"/>
    <w:lvl w:ilvl="0" w:tplc="07A8198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50535306"/>
    <w:multiLevelType w:val="hybridMultilevel"/>
    <w:tmpl w:val="5BAC4DA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352464D"/>
    <w:multiLevelType w:val="hybridMultilevel"/>
    <w:tmpl w:val="B21416A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DFD0077"/>
    <w:multiLevelType w:val="hybridMultilevel"/>
    <w:tmpl w:val="83A01CF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63AA332C"/>
    <w:multiLevelType w:val="hybridMultilevel"/>
    <w:tmpl w:val="FBF4680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14"/>
  </w:num>
  <w:num w:numId="3">
    <w:abstractNumId w:val="2"/>
  </w:num>
  <w:num w:numId="4">
    <w:abstractNumId w:val="0"/>
  </w:num>
  <w:num w:numId="5">
    <w:abstractNumId w:val="8"/>
  </w:num>
  <w:num w:numId="6">
    <w:abstractNumId w:val="4"/>
  </w:num>
  <w:num w:numId="7">
    <w:abstractNumId w:val="5"/>
  </w:num>
  <w:num w:numId="8">
    <w:abstractNumId w:val="9"/>
  </w:num>
  <w:num w:numId="9">
    <w:abstractNumId w:val="10"/>
  </w:num>
  <w:num w:numId="10">
    <w:abstractNumId w:val="13"/>
  </w:num>
  <w:num w:numId="11">
    <w:abstractNumId w:val="1"/>
  </w:num>
  <w:num w:numId="12">
    <w:abstractNumId w:val="15"/>
  </w:num>
  <w:num w:numId="13">
    <w:abstractNumId w:val="6"/>
  </w:num>
  <w:num w:numId="14">
    <w:abstractNumId w:val="16"/>
  </w:num>
  <w:num w:numId="15">
    <w:abstractNumId w:val="11"/>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28"/>
    <w:rsid w:val="000142FE"/>
    <w:rsid w:val="000167B5"/>
    <w:rsid w:val="00017C43"/>
    <w:rsid w:val="00020DC2"/>
    <w:rsid w:val="00034D91"/>
    <w:rsid w:val="000353F7"/>
    <w:rsid w:val="0003715E"/>
    <w:rsid w:val="00042C50"/>
    <w:rsid w:val="00044B4C"/>
    <w:rsid w:val="0005080F"/>
    <w:rsid w:val="00054856"/>
    <w:rsid w:val="00057BA1"/>
    <w:rsid w:val="0006677D"/>
    <w:rsid w:val="000724C7"/>
    <w:rsid w:val="00075B23"/>
    <w:rsid w:val="00085390"/>
    <w:rsid w:val="000B058E"/>
    <w:rsid w:val="000D2A27"/>
    <w:rsid w:val="000F331C"/>
    <w:rsid w:val="001229D9"/>
    <w:rsid w:val="001263AD"/>
    <w:rsid w:val="00145DC5"/>
    <w:rsid w:val="001461A7"/>
    <w:rsid w:val="00162501"/>
    <w:rsid w:val="00165AAE"/>
    <w:rsid w:val="00170148"/>
    <w:rsid w:val="00183D88"/>
    <w:rsid w:val="001846EF"/>
    <w:rsid w:val="00191773"/>
    <w:rsid w:val="0019358F"/>
    <w:rsid w:val="001A1164"/>
    <w:rsid w:val="001A5799"/>
    <w:rsid w:val="001B6B38"/>
    <w:rsid w:val="001C1E44"/>
    <w:rsid w:val="001C4FA6"/>
    <w:rsid w:val="001C597C"/>
    <w:rsid w:val="001D09C2"/>
    <w:rsid w:val="001D2F4B"/>
    <w:rsid w:val="001F1321"/>
    <w:rsid w:val="001F15F4"/>
    <w:rsid w:val="001F2348"/>
    <w:rsid w:val="002032D2"/>
    <w:rsid w:val="00205328"/>
    <w:rsid w:val="002162B5"/>
    <w:rsid w:val="00221661"/>
    <w:rsid w:val="0022526A"/>
    <w:rsid w:val="0023387B"/>
    <w:rsid w:val="00237436"/>
    <w:rsid w:val="00257FCF"/>
    <w:rsid w:val="00266BD4"/>
    <w:rsid w:val="0027260C"/>
    <w:rsid w:val="00274EA0"/>
    <w:rsid w:val="0027690A"/>
    <w:rsid w:val="00282ECC"/>
    <w:rsid w:val="002953FD"/>
    <w:rsid w:val="002A2AFF"/>
    <w:rsid w:val="002B3471"/>
    <w:rsid w:val="002C7177"/>
    <w:rsid w:val="002E1A83"/>
    <w:rsid w:val="002F120C"/>
    <w:rsid w:val="00303B51"/>
    <w:rsid w:val="00313585"/>
    <w:rsid w:val="0031395C"/>
    <w:rsid w:val="00315D90"/>
    <w:rsid w:val="00316FD6"/>
    <w:rsid w:val="00333595"/>
    <w:rsid w:val="0033496E"/>
    <w:rsid w:val="00342A8A"/>
    <w:rsid w:val="00344AAF"/>
    <w:rsid w:val="00347A9F"/>
    <w:rsid w:val="003503DC"/>
    <w:rsid w:val="003647B2"/>
    <w:rsid w:val="00365602"/>
    <w:rsid w:val="003713C6"/>
    <w:rsid w:val="00371A13"/>
    <w:rsid w:val="00375374"/>
    <w:rsid w:val="00385598"/>
    <w:rsid w:val="003A423C"/>
    <w:rsid w:val="003A6EC4"/>
    <w:rsid w:val="003B2126"/>
    <w:rsid w:val="003D4FA5"/>
    <w:rsid w:val="003D54CE"/>
    <w:rsid w:val="00404AA3"/>
    <w:rsid w:val="004106DD"/>
    <w:rsid w:val="00412859"/>
    <w:rsid w:val="0041662B"/>
    <w:rsid w:val="00422785"/>
    <w:rsid w:val="004316C4"/>
    <w:rsid w:val="00435A3F"/>
    <w:rsid w:val="00435FC3"/>
    <w:rsid w:val="004529BD"/>
    <w:rsid w:val="0045332D"/>
    <w:rsid w:val="00492CB0"/>
    <w:rsid w:val="00494420"/>
    <w:rsid w:val="004C308A"/>
    <w:rsid w:val="004D24A7"/>
    <w:rsid w:val="004D72BC"/>
    <w:rsid w:val="004D7A92"/>
    <w:rsid w:val="004E5AE0"/>
    <w:rsid w:val="004E5FE5"/>
    <w:rsid w:val="004E62C7"/>
    <w:rsid w:val="004E6C15"/>
    <w:rsid w:val="004F0A05"/>
    <w:rsid w:val="004F1834"/>
    <w:rsid w:val="00505A11"/>
    <w:rsid w:val="00510C78"/>
    <w:rsid w:val="00517AAE"/>
    <w:rsid w:val="00522195"/>
    <w:rsid w:val="005224CA"/>
    <w:rsid w:val="0052765B"/>
    <w:rsid w:val="0053126F"/>
    <w:rsid w:val="005321B7"/>
    <w:rsid w:val="005500EA"/>
    <w:rsid w:val="005622CA"/>
    <w:rsid w:val="00572D92"/>
    <w:rsid w:val="00573382"/>
    <w:rsid w:val="00573F03"/>
    <w:rsid w:val="005A0A34"/>
    <w:rsid w:val="005B7D7B"/>
    <w:rsid w:val="005D0F5B"/>
    <w:rsid w:val="005D6246"/>
    <w:rsid w:val="005E60AA"/>
    <w:rsid w:val="005F7244"/>
    <w:rsid w:val="00602F0A"/>
    <w:rsid w:val="00612016"/>
    <w:rsid w:val="00615E9D"/>
    <w:rsid w:val="006224F7"/>
    <w:rsid w:val="0062675C"/>
    <w:rsid w:val="00631EF0"/>
    <w:rsid w:val="00636897"/>
    <w:rsid w:val="00637968"/>
    <w:rsid w:val="00637B7C"/>
    <w:rsid w:val="00641254"/>
    <w:rsid w:val="006560BD"/>
    <w:rsid w:val="00670CC1"/>
    <w:rsid w:val="00671E62"/>
    <w:rsid w:val="0067574C"/>
    <w:rsid w:val="00691DEB"/>
    <w:rsid w:val="006A4A75"/>
    <w:rsid w:val="006B06EE"/>
    <w:rsid w:val="006C4576"/>
    <w:rsid w:val="006D0417"/>
    <w:rsid w:val="006D17E0"/>
    <w:rsid w:val="006D68AF"/>
    <w:rsid w:val="006E39B1"/>
    <w:rsid w:val="006F0A90"/>
    <w:rsid w:val="006F5C30"/>
    <w:rsid w:val="006F5DCB"/>
    <w:rsid w:val="006F6179"/>
    <w:rsid w:val="007319A1"/>
    <w:rsid w:val="00747CCD"/>
    <w:rsid w:val="0077109F"/>
    <w:rsid w:val="007769DA"/>
    <w:rsid w:val="0078707D"/>
    <w:rsid w:val="007878AA"/>
    <w:rsid w:val="00791353"/>
    <w:rsid w:val="007B1724"/>
    <w:rsid w:val="007B7CAC"/>
    <w:rsid w:val="007D4161"/>
    <w:rsid w:val="007E09D5"/>
    <w:rsid w:val="007F111E"/>
    <w:rsid w:val="007F600C"/>
    <w:rsid w:val="007F7C61"/>
    <w:rsid w:val="008003DD"/>
    <w:rsid w:val="00801BCD"/>
    <w:rsid w:val="00802596"/>
    <w:rsid w:val="008166FA"/>
    <w:rsid w:val="00817BFE"/>
    <w:rsid w:val="00821D9F"/>
    <w:rsid w:val="00832562"/>
    <w:rsid w:val="00840C07"/>
    <w:rsid w:val="00846403"/>
    <w:rsid w:val="008547E0"/>
    <w:rsid w:val="0086710F"/>
    <w:rsid w:val="00882C41"/>
    <w:rsid w:val="008A4537"/>
    <w:rsid w:val="008B13C0"/>
    <w:rsid w:val="008C255B"/>
    <w:rsid w:val="008D6965"/>
    <w:rsid w:val="008E62DD"/>
    <w:rsid w:val="008F59FA"/>
    <w:rsid w:val="00901061"/>
    <w:rsid w:val="009115B2"/>
    <w:rsid w:val="00940145"/>
    <w:rsid w:val="009417D7"/>
    <w:rsid w:val="00951DB6"/>
    <w:rsid w:val="00955B8A"/>
    <w:rsid w:val="00965FA2"/>
    <w:rsid w:val="00967CEA"/>
    <w:rsid w:val="00985C1A"/>
    <w:rsid w:val="009913C8"/>
    <w:rsid w:val="009A204A"/>
    <w:rsid w:val="009A6C76"/>
    <w:rsid w:val="009A6D4E"/>
    <w:rsid w:val="009B4064"/>
    <w:rsid w:val="009B425B"/>
    <w:rsid w:val="009D30E1"/>
    <w:rsid w:val="009F4040"/>
    <w:rsid w:val="00A02BE6"/>
    <w:rsid w:val="00A178EA"/>
    <w:rsid w:val="00A23584"/>
    <w:rsid w:val="00A24CA3"/>
    <w:rsid w:val="00A27BF6"/>
    <w:rsid w:val="00A4270A"/>
    <w:rsid w:val="00A46F37"/>
    <w:rsid w:val="00A526B1"/>
    <w:rsid w:val="00A60192"/>
    <w:rsid w:val="00A61E15"/>
    <w:rsid w:val="00A61EE3"/>
    <w:rsid w:val="00A70EE6"/>
    <w:rsid w:val="00A76C30"/>
    <w:rsid w:val="00A815D5"/>
    <w:rsid w:val="00A94550"/>
    <w:rsid w:val="00AA05AF"/>
    <w:rsid w:val="00AA65F2"/>
    <w:rsid w:val="00AC62C9"/>
    <w:rsid w:val="00AE195C"/>
    <w:rsid w:val="00AF1779"/>
    <w:rsid w:val="00AF6F87"/>
    <w:rsid w:val="00B10050"/>
    <w:rsid w:val="00B10511"/>
    <w:rsid w:val="00B168FC"/>
    <w:rsid w:val="00B22623"/>
    <w:rsid w:val="00B4734B"/>
    <w:rsid w:val="00B47EC9"/>
    <w:rsid w:val="00B52624"/>
    <w:rsid w:val="00B527BF"/>
    <w:rsid w:val="00B60F0A"/>
    <w:rsid w:val="00B6335A"/>
    <w:rsid w:val="00B65570"/>
    <w:rsid w:val="00B66BD6"/>
    <w:rsid w:val="00B705B5"/>
    <w:rsid w:val="00B7468F"/>
    <w:rsid w:val="00B830BF"/>
    <w:rsid w:val="00B915F2"/>
    <w:rsid w:val="00BB5260"/>
    <w:rsid w:val="00BB5768"/>
    <w:rsid w:val="00BB627A"/>
    <w:rsid w:val="00BC441F"/>
    <w:rsid w:val="00BC4D06"/>
    <w:rsid w:val="00BC6926"/>
    <w:rsid w:val="00BF2564"/>
    <w:rsid w:val="00BF256F"/>
    <w:rsid w:val="00BF2AA2"/>
    <w:rsid w:val="00BF73E7"/>
    <w:rsid w:val="00C15DFC"/>
    <w:rsid w:val="00C249C6"/>
    <w:rsid w:val="00C264B1"/>
    <w:rsid w:val="00C27BAA"/>
    <w:rsid w:val="00C27D2C"/>
    <w:rsid w:val="00C32C8A"/>
    <w:rsid w:val="00C65FEA"/>
    <w:rsid w:val="00C70615"/>
    <w:rsid w:val="00C91755"/>
    <w:rsid w:val="00C947B3"/>
    <w:rsid w:val="00CA0D9E"/>
    <w:rsid w:val="00CA44D3"/>
    <w:rsid w:val="00CA6C8F"/>
    <w:rsid w:val="00CC3703"/>
    <w:rsid w:val="00CD026F"/>
    <w:rsid w:val="00CD1CEC"/>
    <w:rsid w:val="00CD1F22"/>
    <w:rsid w:val="00CD31B5"/>
    <w:rsid w:val="00CD4D76"/>
    <w:rsid w:val="00CE2F24"/>
    <w:rsid w:val="00CE4EA9"/>
    <w:rsid w:val="00CF266C"/>
    <w:rsid w:val="00D129CB"/>
    <w:rsid w:val="00D204F6"/>
    <w:rsid w:val="00D26C56"/>
    <w:rsid w:val="00D27721"/>
    <w:rsid w:val="00D339B8"/>
    <w:rsid w:val="00D469F8"/>
    <w:rsid w:val="00D51D6E"/>
    <w:rsid w:val="00D549A2"/>
    <w:rsid w:val="00D57449"/>
    <w:rsid w:val="00D61A99"/>
    <w:rsid w:val="00D6344E"/>
    <w:rsid w:val="00D775CB"/>
    <w:rsid w:val="00D92394"/>
    <w:rsid w:val="00D96CCD"/>
    <w:rsid w:val="00DA7893"/>
    <w:rsid w:val="00DB0EF1"/>
    <w:rsid w:val="00DB288F"/>
    <w:rsid w:val="00DC13FD"/>
    <w:rsid w:val="00DD41F0"/>
    <w:rsid w:val="00DF2B0F"/>
    <w:rsid w:val="00DF66E6"/>
    <w:rsid w:val="00E0035B"/>
    <w:rsid w:val="00E05F34"/>
    <w:rsid w:val="00E12084"/>
    <w:rsid w:val="00E3251A"/>
    <w:rsid w:val="00E402EE"/>
    <w:rsid w:val="00E437A4"/>
    <w:rsid w:val="00E44B9B"/>
    <w:rsid w:val="00E71C4D"/>
    <w:rsid w:val="00E85EE8"/>
    <w:rsid w:val="00E9231C"/>
    <w:rsid w:val="00E928A4"/>
    <w:rsid w:val="00EB2CC7"/>
    <w:rsid w:val="00EC3010"/>
    <w:rsid w:val="00EC3B32"/>
    <w:rsid w:val="00EC548A"/>
    <w:rsid w:val="00EC7433"/>
    <w:rsid w:val="00ED2FCA"/>
    <w:rsid w:val="00EF65F7"/>
    <w:rsid w:val="00EF67EF"/>
    <w:rsid w:val="00EF7F28"/>
    <w:rsid w:val="00F068CF"/>
    <w:rsid w:val="00F17CFA"/>
    <w:rsid w:val="00F24DC4"/>
    <w:rsid w:val="00F24FB6"/>
    <w:rsid w:val="00F50712"/>
    <w:rsid w:val="00F627F2"/>
    <w:rsid w:val="00F64D59"/>
    <w:rsid w:val="00F75329"/>
    <w:rsid w:val="00F76549"/>
    <w:rsid w:val="00F83D07"/>
    <w:rsid w:val="00F84AAA"/>
    <w:rsid w:val="00F95109"/>
    <w:rsid w:val="00F953C4"/>
    <w:rsid w:val="00FB1908"/>
    <w:rsid w:val="00FB285B"/>
    <w:rsid w:val="00FC7C02"/>
    <w:rsid w:val="00FD2A5D"/>
    <w:rsid w:val="00FD4EF3"/>
    <w:rsid w:val="00FD7C5B"/>
    <w:rsid w:val="00FE1951"/>
    <w:rsid w:val="00FE5C8B"/>
    <w:rsid w:val="00FF70DD"/>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D9EC"/>
  <w15:chartTrackingRefBased/>
  <w15:docId w15:val="{97285718-CBD9-41F4-9E8C-335988B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2C9"/>
    <w:pPr>
      <w:ind w:left="720"/>
      <w:contextualSpacing/>
    </w:pPr>
  </w:style>
  <w:style w:type="paragraph" w:styleId="NoSpacing">
    <w:name w:val="No Spacing"/>
    <w:uiPriority w:val="1"/>
    <w:qFormat/>
    <w:rsid w:val="006E39B1"/>
    <w:pPr>
      <w:spacing w:after="0" w:line="240" w:lineRule="auto"/>
    </w:pPr>
  </w:style>
  <w:style w:type="paragraph" w:styleId="Header">
    <w:name w:val="header"/>
    <w:basedOn w:val="Normal"/>
    <w:link w:val="HeaderChar"/>
    <w:uiPriority w:val="99"/>
    <w:unhideWhenUsed/>
    <w:rsid w:val="006E3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9B1"/>
  </w:style>
  <w:style w:type="paragraph" w:styleId="Footer">
    <w:name w:val="footer"/>
    <w:basedOn w:val="Normal"/>
    <w:link w:val="FooterChar"/>
    <w:uiPriority w:val="99"/>
    <w:unhideWhenUsed/>
    <w:rsid w:val="006E3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9B1"/>
  </w:style>
  <w:style w:type="paragraph" w:styleId="HTMLPreformatted">
    <w:name w:val="HTML Preformatted"/>
    <w:basedOn w:val="Normal"/>
    <w:link w:val="HTMLPreformattedChar"/>
    <w:uiPriority w:val="99"/>
    <w:semiHidden/>
    <w:unhideWhenUsed/>
    <w:rsid w:val="00FE5C8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E5C8B"/>
    <w:rPr>
      <w:rFonts w:ascii="Consolas" w:hAnsi="Consolas"/>
      <w:sz w:val="20"/>
      <w:szCs w:val="20"/>
    </w:rPr>
  </w:style>
  <w:style w:type="character" w:customStyle="1" w:styleId="selected">
    <w:name w:val="selected"/>
    <w:basedOn w:val="DefaultParagraphFont"/>
    <w:rsid w:val="00DB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2019">
      <w:bodyDiv w:val="1"/>
      <w:marLeft w:val="0"/>
      <w:marRight w:val="0"/>
      <w:marTop w:val="0"/>
      <w:marBottom w:val="0"/>
      <w:divBdr>
        <w:top w:val="none" w:sz="0" w:space="0" w:color="auto"/>
        <w:left w:val="none" w:sz="0" w:space="0" w:color="auto"/>
        <w:bottom w:val="none" w:sz="0" w:space="0" w:color="auto"/>
        <w:right w:val="none" w:sz="0" w:space="0" w:color="auto"/>
      </w:divBdr>
    </w:div>
    <w:div w:id="315379377">
      <w:bodyDiv w:val="1"/>
      <w:marLeft w:val="0"/>
      <w:marRight w:val="0"/>
      <w:marTop w:val="0"/>
      <w:marBottom w:val="0"/>
      <w:divBdr>
        <w:top w:val="none" w:sz="0" w:space="0" w:color="auto"/>
        <w:left w:val="none" w:sz="0" w:space="0" w:color="auto"/>
        <w:bottom w:val="none" w:sz="0" w:space="0" w:color="auto"/>
        <w:right w:val="none" w:sz="0" w:space="0" w:color="auto"/>
      </w:divBdr>
    </w:div>
    <w:div w:id="335309429">
      <w:bodyDiv w:val="1"/>
      <w:marLeft w:val="0"/>
      <w:marRight w:val="0"/>
      <w:marTop w:val="0"/>
      <w:marBottom w:val="0"/>
      <w:divBdr>
        <w:top w:val="none" w:sz="0" w:space="0" w:color="auto"/>
        <w:left w:val="none" w:sz="0" w:space="0" w:color="auto"/>
        <w:bottom w:val="none" w:sz="0" w:space="0" w:color="auto"/>
        <w:right w:val="none" w:sz="0" w:space="0" w:color="auto"/>
      </w:divBdr>
    </w:div>
    <w:div w:id="566188377">
      <w:bodyDiv w:val="1"/>
      <w:marLeft w:val="0"/>
      <w:marRight w:val="0"/>
      <w:marTop w:val="0"/>
      <w:marBottom w:val="0"/>
      <w:divBdr>
        <w:top w:val="none" w:sz="0" w:space="0" w:color="auto"/>
        <w:left w:val="none" w:sz="0" w:space="0" w:color="auto"/>
        <w:bottom w:val="none" w:sz="0" w:space="0" w:color="auto"/>
        <w:right w:val="none" w:sz="0" w:space="0" w:color="auto"/>
      </w:divBdr>
    </w:div>
    <w:div w:id="634721093">
      <w:bodyDiv w:val="1"/>
      <w:marLeft w:val="0"/>
      <w:marRight w:val="0"/>
      <w:marTop w:val="0"/>
      <w:marBottom w:val="0"/>
      <w:divBdr>
        <w:top w:val="none" w:sz="0" w:space="0" w:color="auto"/>
        <w:left w:val="none" w:sz="0" w:space="0" w:color="auto"/>
        <w:bottom w:val="none" w:sz="0" w:space="0" w:color="auto"/>
        <w:right w:val="none" w:sz="0" w:space="0" w:color="auto"/>
      </w:divBdr>
    </w:div>
    <w:div w:id="666830341">
      <w:bodyDiv w:val="1"/>
      <w:marLeft w:val="0"/>
      <w:marRight w:val="0"/>
      <w:marTop w:val="0"/>
      <w:marBottom w:val="0"/>
      <w:divBdr>
        <w:top w:val="none" w:sz="0" w:space="0" w:color="auto"/>
        <w:left w:val="none" w:sz="0" w:space="0" w:color="auto"/>
        <w:bottom w:val="none" w:sz="0" w:space="0" w:color="auto"/>
        <w:right w:val="none" w:sz="0" w:space="0" w:color="auto"/>
      </w:divBdr>
    </w:div>
    <w:div w:id="739600429">
      <w:bodyDiv w:val="1"/>
      <w:marLeft w:val="0"/>
      <w:marRight w:val="0"/>
      <w:marTop w:val="0"/>
      <w:marBottom w:val="0"/>
      <w:divBdr>
        <w:top w:val="none" w:sz="0" w:space="0" w:color="auto"/>
        <w:left w:val="none" w:sz="0" w:space="0" w:color="auto"/>
        <w:bottom w:val="none" w:sz="0" w:space="0" w:color="auto"/>
        <w:right w:val="none" w:sz="0" w:space="0" w:color="auto"/>
      </w:divBdr>
    </w:div>
    <w:div w:id="812677365">
      <w:bodyDiv w:val="1"/>
      <w:marLeft w:val="0"/>
      <w:marRight w:val="0"/>
      <w:marTop w:val="0"/>
      <w:marBottom w:val="0"/>
      <w:divBdr>
        <w:top w:val="none" w:sz="0" w:space="0" w:color="auto"/>
        <w:left w:val="none" w:sz="0" w:space="0" w:color="auto"/>
        <w:bottom w:val="none" w:sz="0" w:space="0" w:color="auto"/>
        <w:right w:val="none" w:sz="0" w:space="0" w:color="auto"/>
      </w:divBdr>
    </w:div>
    <w:div w:id="853618856">
      <w:bodyDiv w:val="1"/>
      <w:marLeft w:val="0"/>
      <w:marRight w:val="0"/>
      <w:marTop w:val="0"/>
      <w:marBottom w:val="0"/>
      <w:divBdr>
        <w:top w:val="none" w:sz="0" w:space="0" w:color="auto"/>
        <w:left w:val="none" w:sz="0" w:space="0" w:color="auto"/>
        <w:bottom w:val="none" w:sz="0" w:space="0" w:color="auto"/>
        <w:right w:val="none" w:sz="0" w:space="0" w:color="auto"/>
      </w:divBdr>
    </w:div>
    <w:div w:id="1214317229">
      <w:bodyDiv w:val="1"/>
      <w:marLeft w:val="0"/>
      <w:marRight w:val="0"/>
      <w:marTop w:val="0"/>
      <w:marBottom w:val="0"/>
      <w:divBdr>
        <w:top w:val="none" w:sz="0" w:space="0" w:color="auto"/>
        <w:left w:val="none" w:sz="0" w:space="0" w:color="auto"/>
        <w:bottom w:val="none" w:sz="0" w:space="0" w:color="auto"/>
        <w:right w:val="none" w:sz="0" w:space="0" w:color="auto"/>
      </w:divBdr>
    </w:div>
    <w:div w:id="1276055050">
      <w:bodyDiv w:val="1"/>
      <w:marLeft w:val="0"/>
      <w:marRight w:val="0"/>
      <w:marTop w:val="0"/>
      <w:marBottom w:val="0"/>
      <w:divBdr>
        <w:top w:val="none" w:sz="0" w:space="0" w:color="auto"/>
        <w:left w:val="none" w:sz="0" w:space="0" w:color="auto"/>
        <w:bottom w:val="none" w:sz="0" w:space="0" w:color="auto"/>
        <w:right w:val="none" w:sz="0" w:space="0" w:color="auto"/>
      </w:divBdr>
    </w:div>
    <w:div w:id="1293631614">
      <w:bodyDiv w:val="1"/>
      <w:marLeft w:val="0"/>
      <w:marRight w:val="0"/>
      <w:marTop w:val="0"/>
      <w:marBottom w:val="0"/>
      <w:divBdr>
        <w:top w:val="none" w:sz="0" w:space="0" w:color="auto"/>
        <w:left w:val="none" w:sz="0" w:space="0" w:color="auto"/>
        <w:bottom w:val="none" w:sz="0" w:space="0" w:color="auto"/>
        <w:right w:val="none" w:sz="0" w:space="0" w:color="auto"/>
      </w:divBdr>
    </w:div>
    <w:div w:id="1311517351">
      <w:bodyDiv w:val="1"/>
      <w:marLeft w:val="0"/>
      <w:marRight w:val="0"/>
      <w:marTop w:val="0"/>
      <w:marBottom w:val="0"/>
      <w:divBdr>
        <w:top w:val="none" w:sz="0" w:space="0" w:color="auto"/>
        <w:left w:val="none" w:sz="0" w:space="0" w:color="auto"/>
        <w:bottom w:val="none" w:sz="0" w:space="0" w:color="auto"/>
        <w:right w:val="none" w:sz="0" w:space="0" w:color="auto"/>
      </w:divBdr>
    </w:div>
    <w:div w:id="1429810981">
      <w:bodyDiv w:val="1"/>
      <w:marLeft w:val="0"/>
      <w:marRight w:val="0"/>
      <w:marTop w:val="0"/>
      <w:marBottom w:val="0"/>
      <w:divBdr>
        <w:top w:val="none" w:sz="0" w:space="0" w:color="auto"/>
        <w:left w:val="none" w:sz="0" w:space="0" w:color="auto"/>
        <w:bottom w:val="none" w:sz="0" w:space="0" w:color="auto"/>
        <w:right w:val="none" w:sz="0" w:space="0" w:color="auto"/>
      </w:divBdr>
    </w:div>
    <w:div w:id="1475875570">
      <w:bodyDiv w:val="1"/>
      <w:marLeft w:val="0"/>
      <w:marRight w:val="0"/>
      <w:marTop w:val="0"/>
      <w:marBottom w:val="0"/>
      <w:divBdr>
        <w:top w:val="none" w:sz="0" w:space="0" w:color="auto"/>
        <w:left w:val="none" w:sz="0" w:space="0" w:color="auto"/>
        <w:bottom w:val="none" w:sz="0" w:space="0" w:color="auto"/>
        <w:right w:val="none" w:sz="0" w:space="0" w:color="auto"/>
      </w:divBdr>
    </w:div>
    <w:div w:id="1528911883">
      <w:bodyDiv w:val="1"/>
      <w:marLeft w:val="0"/>
      <w:marRight w:val="0"/>
      <w:marTop w:val="0"/>
      <w:marBottom w:val="0"/>
      <w:divBdr>
        <w:top w:val="none" w:sz="0" w:space="0" w:color="auto"/>
        <w:left w:val="none" w:sz="0" w:space="0" w:color="auto"/>
        <w:bottom w:val="none" w:sz="0" w:space="0" w:color="auto"/>
        <w:right w:val="none" w:sz="0" w:space="0" w:color="auto"/>
      </w:divBdr>
    </w:div>
    <w:div w:id="1530950420">
      <w:bodyDiv w:val="1"/>
      <w:marLeft w:val="0"/>
      <w:marRight w:val="0"/>
      <w:marTop w:val="0"/>
      <w:marBottom w:val="0"/>
      <w:divBdr>
        <w:top w:val="none" w:sz="0" w:space="0" w:color="auto"/>
        <w:left w:val="none" w:sz="0" w:space="0" w:color="auto"/>
        <w:bottom w:val="none" w:sz="0" w:space="0" w:color="auto"/>
        <w:right w:val="none" w:sz="0" w:space="0" w:color="auto"/>
      </w:divBdr>
    </w:div>
    <w:div w:id="1582061703">
      <w:bodyDiv w:val="1"/>
      <w:marLeft w:val="0"/>
      <w:marRight w:val="0"/>
      <w:marTop w:val="0"/>
      <w:marBottom w:val="0"/>
      <w:divBdr>
        <w:top w:val="none" w:sz="0" w:space="0" w:color="auto"/>
        <w:left w:val="none" w:sz="0" w:space="0" w:color="auto"/>
        <w:bottom w:val="none" w:sz="0" w:space="0" w:color="auto"/>
        <w:right w:val="none" w:sz="0" w:space="0" w:color="auto"/>
      </w:divBdr>
    </w:div>
    <w:div w:id="1635793213">
      <w:bodyDiv w:val="1"/>
      <w:marLeft w:val="0"/>
      <w:marRight w:val="0"/>
      <w:marTop w:val="0"/>
      <w:marBottom w:val="0"/>
      <w:divBdr>
        <w:top w:val="none" w:sz="0" w:space="0" w:color="auto"/>
        <w:left w:val="none" w:sz="0" w:space="0" w:color="auto"/>
        <w:bottom w:val="none" w:sz="0" w:space="0" w:color="auto"/>
        <w:right w:val="none" w:sz="0" w:space="0" w:color="auto"/>
      </w:divBdr>
    </w:div>
    <w:div w:id="1676689813">
      <w:bodyDiv w:val="1"/>
      <w:marLeft w:val="0"/>
      <w:marRight w:val="0"/>
      <w:marTop w:val="0"/>
      <w:marBottom w:val="0"/>
      <w:divBdr>
        <w:top w:val="none" w:sz="0" w:space="0" w:color="auto"/>
        <w:left w:val="none" w:sz="0" w:space="0" w:color="auto"/>
        <w:bottom w:val="none" w:sz="0" w:space="0" w:color="auto"/>
        <w:right w:val="none" w:sz="0" w:space="0" w:color="auto"/>
      </w:divBdr>
    </w:div>
    <w:div w:id="203761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13</Pages>
  <Words>4487</Words>
  <Characters>25578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Mpokiseng  Dube</dc:creator>
  <cp:keywords/>
  <dc:description/>
  <cp:lastModifiedBy>USR</cp:lastModifiedBy>
  <cp:revision>57</cp:revision>
  <dcterms:created xsi:type="dcterms:W3CDTF">2026-04-14T18:33:00Z</dcterms:created>
  <dcterms:modified xsi:type="dcterms:W3CDTF">2026-04-24T10:38:00Z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0849c3e7-1272-4d45-ad81-54cf20d73d16</vt:lpwstr>
  </property>
</Properties>
</file>