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837155" w14:textId="6DF85FBC" w:rsidR="00CA0AFF" w:rsidRPr="00D10188" w:rsidRDefault="00CA0AFF" w:rsidP="00CA0AFF">
      <w:pPr>
        <w:pStyle w:val="NoSpacing"/>
        <w:jc w:val="both"/>
        <w:rPr>
          <w:b/>
          <w:szCs w:val="24"/>
        </w:rPr>
      </w:pPr>
      <w:bookmarkStart w:id="0" w:name="_GoBack"/>
      <w:r>
        <w:rPr>
          <w:b/>
          <w:szCs w:val="24"/>
        </w:rPr>
        <w:t xml:space="preserve">SIPHOSENKOSI SIBANDA </w:t>
      </w:r>
    </w:p>
    <w:bookmarkEnd w:id="0"/>
    <w:p w14:paraId="219FC4D7" w14:textId="77777777" w:rsidR="00CA0AFF" w:rsidRPr="00D10188" w:rsidRDefault="00CA0AFF" w:rsidP="00CA0AFF">
      <w:pPr>
        <w:pStyle w:val="NoSpacing"/>
        <w:jc w:val="both"/>
        <w:rPr>
          <w:b/>
          <w:szCs w:val="24"/>
        </w:rPr>
      </w:pPr>
    </w:p>
    <w:p w14:paraId="094F225B" w14:textId="77777777" w:rsidR="00CA0AFF" w:rsidRPr="00D10188" w:rsidRDefault="00CA0AFF" w:rsidP="00CA0AFF">
      <w:pPr>
        <w:pStyle w:val="NoSpacing"/>
        <w:jc w:val="both"/>
        <w:rPr>
          <w:b/>
          <w:szCs w:val="24"/>
        </w:rPr>
      </w:pPr>
      <w:r w:rsidRPr="00D10188">
        <w:rPr>
          <w:b/>
          <w:szCs w:val="24"/>
        </w:rPr>
        <w:t>Versus</w:t>
      </w:r>
    </w:p>
    <w:p w14:paraId="3BE5C404" w14:textId="77777777" w:rsidR="00CA0AFF" w:rsidRPr="00D10188" w:rsidRDefault="00CA0AFF" w:rsidP="00CA0AFF">
      <w:pPr>
        <w:pStyle w:val="NoSpacing"/>
        <w:jc w:val="both"/>
        <w:rPr>
          <w:b/>
          <w:szCs w:val="24"/>
        </w:rPr>
      </w:pPr>
    </w:p>
    <w:p w14:paraId="789DA7D0" w14:textId="77777777" w:rsidR="00CA0AFF" w:rsidRPr="00D10188" w:rsidRDefault="00CA0AFF" w:rsidP="00CA0AFF">
      <w:pPr>
        <w:pStyle w:val="NoSpacing"/>
        <w:jc w:val="both"/>
        <w:rPr>
          <w:b/>
          <w:szCs w:val="24"/>
        </w:rPr>
      </w:pPr>
      <w:r w:rsidRPr="00D10188">
        <w:rPr>
          <w:b/>
          <w:szCs w:val="24"/>
        </w:rPr>
        <w:t>THE STATE</w:t>
      </w:r>
    </w:p>
    <w:p w14:paraId="533BD903" w14:textId="77777777" w:rsidR="00CA0AFF" w:rsidRPr="00D10188" w:rsidRDefault="00CA0AFF" w:rsidP="00CA0AFF">
      <w:pPr>
        <w:pStyle w:val="NoSpacing"/>
        <w:jc w:val="both"/>
        <w:rPr>
          <w:b/>
          <w:szCs w:val="24"/>
        </w:rPr>
      </w:pPr>
    </w:p>
    <w:p w14:paraId="3A012B12" w14:textId="77777777" w:rsidR="00CA0AFF" w:rsidRPr="00D10188" w:rsidRDefault="00CA0AFF" w:rsidP="00CA0AFF">
      <w:pPr>
        <w:pStyle w:val="NoSpacing"/>
        <w:jc w:val="both"/>
        <w:rPr>
          <w:szCs w:val="24"/>
        </w:rPr>
      </w:pPr>
      <w:r w:rsidRPr="00D10188">
        <w:rPr>
          <w:szCs w:val="24"/>
        </w:rPr>
        <w:t>IN THE HIGH COURT OF ZIMBABWE</w:t>
      </w:r>
    </w:p>
    <w:p w14:paraId="59DE295B" w14:textId="294CE564" w:rsidR="00CA0AFF" w:rsidRPr="00D10188" w:rsidRDefault="00CA0AFF" w:rsidP="00CA0AFF">
      <w:pPr>
        <w:pStyle w:val="NoSpacing"/>
        <w:jc w:val="both"/>
        <w:rPr>
          <w:szCs w:val="24"/>
        </w:rPr>
      </w:pPr>
      <w:r>
        <w:rPr>
          <w:szCs w:val="24"/>
        </w:rPr>
        <w:t>DUBE-BANDA</w:t>
      </w:r>
      <w:r w:rsidRPr="00D10188">
        <w:rPr>
          <w:szCs w:val="24"/>
        </w:rPr>
        <w:t xml:space="preserve"> J</w:t>
      </w:r>
    </w:p>
    <w:p w14:paraId="3AE55D67" w14:textId="545CCC54" w:rsidR="00CA0AFF" w:rsidRPr="00D10188" w:rsidRDefault="00CA0AFF" w:rsidP="00CA0AFF">
      <w:pPr>
        <w:pStyle w:val="NoSpacing"/>
        <w:jc w:val="both"/>
        <w:rPr>
          <w:szCs w:val="24"/>
        </w:rPr>
      </w:pPr>
      <w:r w:rsidRPr="00D10188">
        <w:rPr>
          <w:szCs w:val="24"/>
        </w:rPr>
        <w:t xml:space="preserve">BULAWAYO </w:t>
      </w:r>
      <w:r>
        <w:rPr>
          <w:szCs w:val="24"/>
        </w:rPr>
        <w:t xml:space="preserve">22 September 2023 &amp; </w:t>
      </w:r>
      <w:r w:rsidR="00B1182B">
        <w:rPr>
          <w:szCs w:val="24"/>
        </w:rPr>
        <w:t>12 October</w:t>
      </w:r>
      <w:r>
        <w:rPr>
          <w:szCs w:val="24"/>
        </w:rPr>
        <w:t xml:space="preserve"> 2023 </w:t>
      </w:r>
    </w:p>
    <w:p w14:paraId="0C3D0DFD" w14:textId="77777777" w:rsidR="00CA0AFF" w:rsidRPr="00D10188" w:rsidRDefault="00CA0AFF" w:rsidP="00CA0AFF">
      <w:pPr>
        <w:pStyle w:val="NoSpacing"/>
        <w:jc w:val="both"/>
        <w:rPr>
          <w:szCs w:val="24"/>
        </w:rPr>
      </w:pPr>
    </w:p>
    <w:p w14:paraId="1D4E6706" w14:textId="467A985A" w:rsidR="00CA0AFF" w:rsidRPr="00D10188" w:rsidRDefault="00CA0AFF" w:rsidP="00CA0AFF">
      <w:pPr>
        <w:pStyle w:val="NoSpacing"/>
        <w:jc w:val="both"/>
        <w:rPr>
          <w:b/>
          <w:szCs w:val="24"/>
        </w:rPr>
      </w:pPr>
      <w:r>
        <w:rPr>
          <w:b/>
          <w:szCs w:val="24"/>
        </w:rPr>
        <w:t>Bail application pending trial</w:t>
      </w:r>
    </w:p>
    <w:p w14:paraId="63D308ED" w14:textId="77777777" w:rsidR="00CA0AFF" w:rsidRPr="00D10188" w:rsidRDefault="00CA0AFF" w:rsidP="00CA0AFF">
      <w:pPr>
        <w:pStyle w:val="NoSpacing"/>
        <w:jc w:val="both"/>
        <w:rPr>
          <w:szCs w:val="24"/>
        </w:rPr>
      </w:pPr>
    </w:p>
    <w:p w14:paraId="320A4B55" w14:textId="743059C6" w:rsidR="00CA0AFF" w:rsidRPr="00D10188" w:rsidRDefault="00CA0AFF" w:rsidP="00CA0AFF">
      <w:pPr>
        <w:pStyle w:val="NoSpacing"/>
        <w:jc w:val="both"/>
        <w:rPr>
          <w:szCs w:val="24"/>
        </w:rPr>
      </w:pPr>
      <w:r>
        <w:rPr>
          <w:i/>
          <w:szCs w:val="24"/>
        </w:rPr>
        <w:t xml:space="preserve">T. Tashaya, </w:t>
      </w:r>
      <w:r w:rsidRPr="00D10188">
        <w:rPr>
          <w:szCs w:val="24"/>
        </w:rPr>
        <w:t>for the applicant</w:t>
      </w:r>
    </w:p>
    <w:p w14:paraId="4FF8D08C" w14:textId="2B7D65EC" w:rsidR="00CA0AFF" w:rsidRPr="00D10188" w:rsidRDefault="00CA0AFF" w:rsidP="00CA0AFF">
      <w:pPr>
        <w:pStyle w:val="NoSpacing"/>
        <w:jc w:val="both"/>
        <w:rPr>
          <w:szCs w:val="24"/>
        </w:rPr>
      </w:pPr>
      <w:r>
        <w:rPr>
          <w:i/>
          <w:szCs w:val="24"/>
        </w:rPr>
        <w:t>K. Jaravaza,</w:t>
      </w:r>
      <w:r w:rsidRPr="00D10188">
        <w:rPr>
          <w:szCs w:val="24"/>
        </w:rPr>
        <w:t xml:space="preserve"> for the respondent</w:t>
      </w:r>
    </w:p>
    <w:p w14:paraId="5E4A53F3" w14:textId="7F7E0B2D" w:rsidR="00CA0AFF" w:rsidRDefault="00CA0AFF">
      <w:pPr>
        <w:rPr>
          <w:rFonts w:ascii="Times New Roman" w:hAnsi="Times New Roman" w:cs="Times New Roman"/>
          <w:b/>
          <w:bCs/>
          <w:sz w:val="24"/>
          <w:szCs w:val="24"/>
          <w:lang w:val="en-US"/>
        </w:rPr>
      </w:pPr>
      <w:r w:rsidRPr="00CA0AFF">
        <w:rPr>
          <w:rFonts w:ascii="Times New Roman" w:hAnsi="Times New Roman" w:cs="Times New Roman"/>
          <w:b/>
          <w:bCs/>
          <w:sz w:val="24"/>
          <w:szCs w:val="24"/>
        </w:rPr>
        <w:t xml:space="preserve">DUBE-BANDA J: </w:t>
      </w:r>
    </w:p>
    <w:p w14:paraId="3983FF68" w14:textId="77777777" w:rsidR="00CA0AFF" w:rsidRPr="00CA0AFF" w:rsidRDefault="00CA0AFF">
      <w:pPr>
        <w:rPr>
          <w:rFonts w:ascii="Times New Roman" w:hAnsi="Times New Roman" w:cs="Times New Roman"/>
          <w:b/>
          <w:bCs/>
          <w:sz w:val="24"/>
          <w:szCs w:val="24"/>
          <w:lang w:val="en-US"/>
        </w:rPr>
      </w:pPr>
    </w:p>
    <w:p w14:paraId="22B640B7" w14:textId="5502ED3B" w:rsidR="00CD7C1B" w:rsidRPr="003F1421" w:rsidRDefault="00CA79CC" w:rsidP="00CD7C1B">
      <w:pPr>
        <w:rPr>
          <w:rFonts w:ascii="Times New Roman" w:hAnsi="Times New Roman" w:cs="Times New Roman"/>
          <w:sz w:val="24"/>
          <w:szCs w:val="24"/>
          <w:lang w:val="en-US"/>
        </w:rPr>
      </w:pPr>
      <w:r>
        <w:rPr>
          <w:rFonts w:ascii="Times New Roman" w:hAnsi="Times New Roman" w:cs="Times New Roman"/>
          <w:sz w:val="24"/>
          <w:szCs w:val="24"/>
          <w:lang w:val="en-US"/>
        </w:rPr>
        <w:t xml:space="preserve">[1] This is a bail application pending trial. The applicant is facing </w:t>
      </w:r>
      <w:r w:rsidR="0040161A">
        <w:rPr>
          <w:rFonts w:ascii="Times New Roman" w:hAnsi="Times New Roman" w:cs="Times New Roman"/>
          <w:sz w:val="24"/>
          <w:szCs w:val="24"/>
          <w:lang w:val="en-US"/>
        </w:rPr>
        <w:t xml:space="preserve">two counts, in count </w:t>
      </w:r>
      <w:r w:rsidR="00D167F6">
        <w:rPr>
          <w:rFonts w:ascii="Times New Roman" w:hAnsi="Times New Roman" w:cs="Times New Roman"/>
          <w:sz w:val="24"/>
          <w:szCs w:val="24"/>
          <w:lang w:val="en-US"/>
        </w:rPr>
        <w:t>1</w:t>
      </w:r>
      <w:r w:rsidR="0040161A">
        <w:rPr>
          <w:rFonts w:ascii="Times New Roman" w:hAnsi="Times New Roman" w:cs="Times New Roman"/>
          <w:sz w:val="24"/>
          <w:szCs w:val="24"/>
          <w:lang w:val="en-US"/>
        </w:rPr>
        <w:t xml:space="preserve"> he is charged with the crime </w:t>
      </w:r>
      <w:r>
        <w:rPr>
          <w:rFonts w:ascii="Times New Roman" w:hAnsi="Times New Roman" w:cs="Times New Roman"/>
          <w:sz w:val="24"/>
          <w:szCs w:val="24"/>
          <w:lang w:val="en-US"/>
        </w:rPr>
        <w:t>of robbery as defined in s 126 of the Criminal Law (Codification and Reform) Act [Chapter 9:23]</w:t>
      </w:r>
      <w:r w:rsidR="0040161A">
        <w:rPr>
          <w:rFonts w:ascii="Times New Roman" w:hAnsi="Times New Roman" w:cs="Times New Roman"/>
          <w:sz w:val="24"/>
          <w:szCs w:val="24"/>
          <w:lang w:val="en-US"/>
        </w:rPr>
        <w:t xml:space="preserve"> (Criminal Code)</w:t>
      </w:r>
      <w:r>
        <w:rPr>
          <w:rFonts w:ascii="Times New Roman" w:hAnsi="Times New Roman" w:cs="Times New Roman"/>
          <w:sz w:val="24"/>
          <w:szCs w:val="24"/>
          <w:lang w:val="en-US"/>
        </w:rPr>
        <w:t xml:space="preserve">. It being alleged that on 24 June 2023 the applicant and his accomplices unlawfully and intentionally </w:t>
      </w:r>
      <w:r w:rsidR="0040161A">
        <w:rPr>
          <w:rFonts w:ascii="Times New Roman" w:hAnsi="Times New Roman" w:cs="Times New Roman"/>
          <w:sz w:val="24"/>
          <w:szCs w:val="24"/>
          <w:lang w:val="en-US"/>
        </w:rPr>
        <w:t xml:space="preserve">threatened </w:t>
      </w:r>
      <w:r>
        <w:rPr>
          <w:rFonts w:ascii="Times New Roman" w:hAnsi="Times New Roman" w:cs="Times New Roman"/>
          <w:sz w:val="24"/>
          <w:szCs w:val="24"/>
          <w:lang w:val="en-US"/>
        </w:rPr>
        <w:t xml:space="preserve">the complainant with a fire arm </w:t>
      </w:r>
      <w:r w:rsidR="0040161A">
        <w:rPr>
          <w:rFonts w:ascii="Times New Roman" w:hAnsi="Times New Roman" w:cs="Times New Roman"/>
          <w:sz w:val="24"/>
          <w:szCs w:val="24"/>
          <w:lang w:val="en-US"/>
        </w:rPr>
        <w:t xml:space="preserve">and induced him to relinquish control of his property. In count </w:t>
      </w:r>
      <w:r w:rsidR="00D167F6">
        <w:rPr>
          <w:rFonts w:ascii="Times New Roman" w:hAnsi="Times New Roman" w:cs="Times New Roman"/>
          <w:sz w:val="24"/>
          <w:szCs w:val="24"/>
          <w:lang w:val="en-US"/>
        </w:rPr>
        <w:t>2</w:t>
      </w:r>
      <w:r w:rsidR="0040161A">
        <w:rPr>
          <w:rFonts w:ascii="Times New Roman" w:hAnsi="Times New Roman" w:cs="Times New Roman"/>
          <w:sz w:val="24"/>
          <w:szCs w:val="24"/>
          <w:lang w:val="en-US"/>
        </w:rPr>
        <w:t xml:space="preserve"> he is charged with kidnapping as defined in s 93(1)(a) of the Criminal Code. It being alleged that on 24 June 2023 the applicant in the company of his accomplices unlawful deprived the complainant of his freedom of bodily movement in that they purported to arrest and detain him. </w:t>
      </w:r>
      <w:r w:rsidR="00CD7C1B">
        <w:rPr>
          <w:rFonts w:ascii="Times New Roman" w:hAnsi="Times New Roman" w:cs="Times New Roman"/>
          <w:sz w:val="24"/>
          <w:szCs w:val="24"/>
          <w:lang w:val="en-US"/>
        </w:rPr>
        <w:t xml:space="preserve">The applicant was arrested, charged and appeared in court for initial remand, and he was remanded in custody. </w:t>
      </w:r>
    </w:p>
    <w:p w14:paraId="5FF73079" w14:textId="77777777" w:rsidR="00F94939" w:rsidRDefault="00F94939">
      <w:pPr>
        <w:rPr>
          <w:rFonts w:ascii="Times New Roman" w:hAnsi="Times New Roman" w:cs="Times New Roman"/>
          <w:sz w:val="24"/>
          <w:szCs w:val="24"/>
          <w:lang w:val="en-US"/>
        </w:rPr>
      </w:pPr>
    </w:p>
    <w:p w14:paraId="29EDDBEB" w14:textId="35649427" w:rsidR="00872A4E" w:rsidRPr="00E36FF3" w:rsidRDefault="0040161A" w:rsidP="00872A4E">
      <w:pPr>
        <w:rPr>
          <w:rFonts w:ascii="Times New Roman" w:hAnsi="Times New Roman" w:cs="Times New Roman"/>
          <w:sz w:val="24"/>
          <w:szCs w:val="24"/>
        </w:rPr>
      </w:pPr>
      <w:r>
        <w:rPr>
          <w:rFonts w:ascii="Times New Roman" w:hAnsi="Times New Roman" w:cs="Times New Roman"/>
          <w:sz w:val="24"/>
          <w:szCs w:val="24"/>
          <w:lang w:val="en-US"/>
        </w:rPr>
        <w:t xml:space="preserve">[2] </w:t>
      </w:r>
      <w:r w:rsidR="00872A4E">
        <w:rPr>
          <w:rFonts w:ascii="Times New Roman" w:hAnsi="Times New Roman" w:cs="Times New Roman"/>
          <w:sz w:val="24"/>
          <w:szCs w:val="24"/>
        </w:rPr>
        <w:t xml:space="preserve">The bail application is not opposed. </w:t>
      </w:r>
      <w:r w:rsidR="00F6426C">
        <w:rPr>
          <w:rFonts w:ascii="Times New Roman" w:hAnsi="Times New Roman" w:cs="Times New Roman"/>
          <w:sz w:val="24"/>
          <w:szCs w:val="24"/>
        </w:rPr>
        <w:t>However, it is important to restate the trite position of the law that the</w:t>
      </w:r>
      <w:r w:rsidR="00F6426C" w:rsidRPr="00E36FF3">
        <w:rPr>
          <w:rFonts w:ascii="Times New Roman" w:hAnsi="Times New Roman" w:cs="Times New Roman"/>
          <w:sz w:val="24"/>
          <w:szCs w:val="24"/>
        </w:rPr>
        <w:t xml:space="preserve"> grant or refusal of bail is a judicial function. </w:t>
      </w:r>
      <w:r w:rsidR="00872A4E">
        <w:rPr>
          <w:rFonts w:ascii="Times New Roman" w:hAnsi="Times New Roman" w:cs="Times New Roman"/>
          <w:sz w:val="24"/>
          <w:szCs w:val="24"/>
        </w:rPr>
        <w:t>T</w:t>
      </w:r>
      <w:r w:rsidR="00872A4E" w:rsidRPr="00E36FF3">
        <w:rPr>
          <w:rFonts w:ascii="Times New Roman" w:hAnsi="Times New Roman" w:cs="Times New Roman"/>
          <w:sz w:val="24"/>
          <w:szCs w:val="24"/>
        </w:rPr>
        <w:t xml:space="preserve">his important principle </w:t>
      </w:r>
      <w:r w:rsidR="00872A4E">
        <w:rPr>
          <w:rFonts w:ascii="Times New Roman" w:hAnsi="Times New Roman" w:cs="Times New Roman"/>
          <w:sz w:val="24"/>
          <w:szCs w:val="24"/>
        </w:rPr>
        <w:t xml:space="preserve">is located in jurisprudence and also in </w:t>
      </w:r>
      <w:r w:rsidR="00872A4E" w:rsidRPr="00E36FF3">
        <w:rPr>
          <w:rFonts w:ascii="Times New Roman" w:hAnsi="Times New Roman" w:cs="Times New Roman"/>
          <w:sz w:val="24"/>
          <w:szCs w:val="24"/>
        </w:rPr>
        <w:t xml:space="preserve">s 117(5) of the Criminal Procedure and Evidence Act [Chapter 9:07] </w:t>
      </w:r>
      <w:r w:rsidR="00872A4E">
        <w:rPr>
          <w:rFonts w:ascii="Times New Roman" w:hAnsi="Times New Roman" w:cs="Times New Roman"/>
          <w:sz w:val="24"/>
          <w:szCs w:val="24"/>
        </w:rPr>
        <w:t xml:space="preserve">(CP &amp; E Act) which </w:t>
      </w:r>
      <w:r w:rsidR="00872A4E" w:rsidRPr="00E36FF3">
        <w:rPr>
          <w:rFonts w:ascii="Times New Roman" w:hAnsi="Times New Roman" w:cs="Times New Roman"/>
          <w:sz w:val="24"/>
          <w:szCs w:val="24"/>
        </w:rPr>
        <w:t>says:</w:t>
      </w:r>
    </w:p>
    <w:p w14:paraId="251A9772" w14:textId="77777777" w:rsidR="00872A4E" w:rsidRPr="00E36FF3" w:rsidRDefault="00872A4E" w:rsidP="00872A4E">
      <w:pPr>
        <w:spacing w:line="276" w:lineRule="auto"/>
        <w:ind w:left="720" w:firstLine="48"/>
        <w:rPr>
          <w:rFonts w:ascii="Times New Roman" w:hAnsi="Times New Roman" w:cs="Times New Roman"/>
          <w:sz w:val="24"/>
          <w:szCs w:val="24"/>
        </w:rPr>
      </w:pPr>
      <w:r w:rsidRPr="00E36FF3">
        <w:rPr>
          <w:rFonts w:ascii="Times New Roman" w:hAnsi="Times New Roman" w:cs="Times New Roman"/>
          <w:sz w:val="24"/>
          <w:szCs w:val="24"/>
        </w:rPr>
        <w:t xml:space="preserve">Notwithstanding the fact that the prosecution does not oppose the granting of bail, the court has the duty to weigh up the personal interests of the accused against the interests of justice as contemplated in subsection (4). </w:t>
      </w:r>
    </w:p>
    <w:p w14:paraId="0830B86D" w14:textId="77777777" w:rsidR="00872A4E" w:rsidRPr="00E36FF3" w:rsidRDefault="00872A4E" w:rsidP="00872A4E">
      <w:pPr>
        <w:ind w:left="720" w:firstLine="48"/>
        <w:rPr>
          <w:rFonts w:ascii="Times New Roman" w:hAnsi="Times New Roman" w:cs="Times New Roman"/>
          <w:sz w:val="24"/>
          <w:szCs w:val="24"/>
        </w:rPr>
      </w:pPr>
    </w:p>
    <w:p w14:paraId="192C1805" w14:textId="6E946D2A" w:rsidR="00872A4E" w:rsidRDefault="00872A4E" w:rsidP="00367560">
      <w:pPr>
        <w:rPr>
          <w:rFonts w:ascii="Times New Roman" w:hAnsi="Times New Roman" w:cs="Times New Roman"/>
          <w:sz w:val="24"/>
          <w:szCs w:val="24"/>
        </w:rPr>
      </w:pPr>
      <w:r>
        <w:rPr>
          <w:rFonts w:ascii="Times New Roman" w:hAnsi="Times New Roman" w:cs="Times New Roman"/>
          <w:sz w:val="24"/>
          <w:szCs w:val="24"/>
        </w:rPr>
        <w:t>[3] In the case of a concession, the court must require the prosecutor to place on record the reasons for not opposing the application. This serves two purposes; it forces the prosecutor to apply his mind to the matter</w:t>
      </w:r>
      <w:r w:rsidR="00F6426C">
        <w:rPr>
          <w:rFonts w:ascii="Times New Roman" w:hAnsi="Times New Roman" w:cs="Times New Roman"/>
          <w:sz w:val="24"/>
          <w:szCs w:val="24"/>
        </w:rPr>
        <w:t>,</w:t>
      </w:r>
      <w:r>
        <w:rPr>
          <w:rFonts w:ascii="Times New Roman" w:hAnsi="Times New Roman" w:cs="Times New Roman"/>
          <w:sz w:val="24"/>
          <w:szCs w:val="24"/>
        </w:rPr>
        <w:t xml:space="preserve"> and gives the court the opportunity to assess the merits or validity </w:t>
      </w:r>
      <w:r>
        <w:rPr>
          <w:rFonts w:ascii="Times New Roman" w:hAnsi="Times New Roman" w:cs="Times New Roman"/>
          <w:sz w:val="24"/>
          <w:szCs w:val="24"/>
        </w:rPr>
        <w:lastRenderedPageBreak/>
        <w:t>of the prosecutor’s reasons.</w:t>
      </w:r>
      <w:r w:rsidRPr="00E36FF3">
        <w:rPr>
          <w:rFonts w:ascii="Times New Roman" w:hAnsi="Times New Roman" w:cs="Times New Roman"/>
          <w:sz w:val="24"/>
          <w:szCs w:val="24"/>
        </w:rPr>
        <w:t xml:space="preserve"> It </w:t>
      </w:r>
      <w:r>
        <w:rPr>
          <w:rFonts w:ascii="Times New Roman" w:hAnsi="Times New Roman" w:cs="Times New Roman"/>
          <w:sz w:val="24"/>
          <w:szCs w:val="24"/>
        </w:rPr>
        <w:t xml:space="preserve">is </w:t>
      </w:r>
      <w:r w:rsidRPr="00E36FF3">
        <w:rPr>
          <w:rFonts w:ascii="Times New Roman" w:hAnsi="Times New Roman" w:cs="Times New Roman"/>
          <w:sz w:val="24"/>
          <w:szCs w:val="24"/>
        </w:rPr>
        <w:t xml:space="preserve">in this context that I </w:t>
      </w:r>
      <w:r>
        <w:rPr>
          <w:rFonts w:ascii="Times New Roman" w:hAnsi="Times New Roman" w:cs="Times New Roman"/>
          <w:sz w:val="24"/>
          <w:szCs w:val="24"/>
        </w:rPr>
        <w:t xml:space="preserve">asked Mr </w:t>
      </w:r>
      <w:r w:rsidRPr="00872A4E">
        <w:rPr>
          <w:rFonts w:ascii="Times New Roman" w:hAnsi="Times New Roman" w:cs="Times New Roman"/>
          <w:i/>
          <w:iCs/>
          <w:sz w:val="24"/>
          <w:szCs w:val="24"/>
        </w:rPr>
        <w:t>Tas</w:t>
      </w:r>
      <w:r>
        <w:rPr>
          <w:rFonts w:ascii="Times New Roman" w:hAnsi="Times New Roman" w:cs="Times New Roman"/>
          <w:i/>
          <w:iCs/>
          <w:sz w:val="24"/>
          <w:szCs w:val="24"/>
        </w:rPr>
        <w:t xml:space="preserve">haya </w:t>
      </w:r>
      <w:r>
        <w:rPr>
          <w:rFonts w:ascii="Times New Roman" w:hAnsi="Times New Roman" w:cs="Times New Roman"/>
          <w:sz w:val="24"/>
          <w:szCs w:val="24"/>
        </w:rPr>
        <w:t>Counsel for the applicant to make submissions in support of the application and</w:t>
      </w:r>
      <w:r w:rsidRPr="00E36FF3">
        <w:rPr>
          <w:rFonts w:ascii="Times New Roman" w:hAnsi="Times New Roman" w:cs="Times New Roman"/>
          <w:sz w:val="24"/>
          <w:szCs w:val="24"/>
        </w:rPr>
        <w:t xml:space="preserve"> Mr</w:t>
      </w:r>
      <w:r w:rsidRPr="00E36FF3">
        <w:rPr>
          <w:rFonts w:ascii="Times New Roman" w:hAnsi="Times New Roman" w:cs="Times New Roman"/>
          <w:i/>
          <w:iCs/>
          <w:sz w:val="24"/>
          <w:szCs w:val="24"/>
        </w:rPr>
        <w:t xml:space="preserve"> </w:t>
      </w:r>
      <w:r>
        <w:rPr>
          <w:rFonts w:ascii="Times New Roman" w:hAnsi="Times New Roman" w:cs="Times New Roman"/>
          <w:i/>
          <w:iCs/>
          <w:sz w:val="24"/>
          <w:szCs w:val="24"/>
        </w:rPr>
        <w:t xml:space="preserve">Jaravaza </w:t>
      </w:r>
      <w:r>
        <w:rPr>
          <w:rFonts w:ascii="Times New Roman" w:hAnsi="Times New Roman" w:cs="Times New Roman"/>
          <w:sz w:val="24"/>
          <w:szCs w:val="24"/>
        </w:rPr>
        <w:t xml:space="preserve">Counsel for the respondent </w:t>
      </w:r>
      <w:r w:rsidRPr="00031056">
        <w:rPr>
          <w:rFonts w:ascii="Times New Roman" w:hAnsi="Times New Roman" w:cs="Times New Roman"/>
          <w:sz w:val="24"/>
          <w:szCs w:val="24"/>
        </w:rPr>
        <w:t>to</w:t>
      </w:r>
      <w:r>
        <w:rPr>
          <w:rFonts w:ascii="Times New Roman" w:hAnsi="Times New Roman" w:cs="Times New Roman"/>
          <w:i/>
          <w:iCs/>
          <w:sz w:val="24"/>
          <w:szCs w:val="24"/>
        </w:rPr>
        <w:t xml:space="preserve"> </w:t>
      </w:r>
      <w:r w:rsidRPr="00031056">
        <w:rPr>
          <w:rFonts w:ascii="Times New Roman" w:hAnsi="Times New Roman" w:cs="Times New Roman"/>
          <w:sz w:val="24"/>
          <w:szCs w:val="24"/>
        </w:rPr>
        <w:t xml:space="preserve">make </w:t>
      </w:r>
      <w:r>
        <w:rPr>
          <w:rFonts w:ascii="Times New Roman" w:hAnsi="Times New Roman" w:cs="Times New Roman"/>
          <w:sz w:val="24"/>
          <w:szCs w:val="24"/>
        </w:rPr>
        <w:t xml:space="preserve">submissions in support of the concession. </w:t>
      </w:r>
      <w:r w:rsidRPr="00E36FF3">
        <w:rPr>
          <w:rFonts w:ascii="Times New Roman" w:hAnsi="Times New Roman" w:cs="Times New Roman"/>
          <w:sz w:val="24"/>
          <w:szCs w:val="24"/>
        </w:rPr>
        <w:t xml:space="preserve"> </w:t>
      </w:r>
    </w:p>
    <w:p w14:paraId="048DDF5A" w14:textId="77777777" w:rsidR="00F6426C" w:rsidRPr="00872A4E" w:rsidRDefault="00F6426C" w:rsidP="00367560">
      <w:pPr>
        <w:rPr>
          <w:rFonts w:ascii="Times New Roman" w:hAnsi="Times New Roman" w:cs="Times New Roman"/>
          <w:sz w:val="24"/>
          <w:szCs w:val="24"/>
        </w:rPr>
      </w:pPr>
    </w:p>
    <w:p w14:paraId="1913D835" w14:textId="7C3C4A2E" w:rsidR="00367560" w:rsidRDefault="00872A4E" w:rsidP="00367560">
      <w:pPr>
        <w:rPr>
          <w:rFonts w:ascii="Times New Roman" w:hAnsi="Times New Roman" w:cs="Times New Roman"/>
          <w:sz w:val="24"/>
          <w:szCs w:val="24"/>
          <w:lang w:val="en-US"/>
        </w:rPr>
      </w:pPr>
      <w:r>
        <w:rPr>
          <w:rFonts w:ascii="Times New Roman" w:hAnsi="Times New Roman" w:cs="Times New Roman"/>
          <w:sz w:val="24"/>
          <w:szCs w:val="24"/>
          <w:lang w:val="en-US"/>
        </w:rPr>
        <w:t xml:space="preserve">[4] </w:t>
      </w:r>
      <w:r w:rsidR="00833105">
        <w:rPr>
          <w:rFonts w:ascii="Times New Roman" w:hAnsi="Times New Roman" w:cs="Times New Roman"/>
          <w:sz w:val="24"/>
          <w:szCs w:val="24"/>
          <w:lang w:val="en-US"/>
        </w:rPr>
        <w:t xml:space="preserve">In support of his bail application the applicant filed a bail statement and denied the charges levelled against him and stated that he was nowhere near the scene of crime. He contends that he is a </w:t>
      </w:r>
      <w:r w:rsidR="008A01A4">
        <w:rPr>
          <w:rFonts w:ascii="Times New Roman" w:hAnsi="Times New Roman" w:cs="Times New Roman"/>
          <w:sz w:val="24"/>
          <w:szCs w:val="24"/>
          <w:lang w:val="en-US"/>
        </w:rPr>
        <w:t>pirate t</w:t>
      </w:r>
      <w:r w:rsidR="00833105">
        <w:rPr>
          <w:rFonts w:ascii="Times New Roman" w:hAnsi="Times New Roman" w:cs="Times New Roman"/>
          <w:sz w:val="24"/>
          <w:szCs w:val="24"/>
          <w:lang w:val="en-US"/>
        </w:rPr>
        <w:t xml:space="preserve">axi driver and was </w:t>
      </w:r>
      <w:r w:rsidR="008A01A4">
        <w:rPr>
          <w:rFonts w:ascii="Times New Roman" w:hAnsi="Times New Roman" w:cs="Times New Roman"/>
          <w:sz w:val="24"/>
          <w:szCs w:val="24"/>
          <w:lang w:val="en-US"/>
        </w:rPr>
        <w:t xml:space="preserve">hired by one Ndabezinhle Sibanda (Sibanda) to transport him and his friends to Mawabeni area at Esigodini. He drove to Mawabeni and dropped Sibanda and his friends at their chosen destination. And on his return to Bulawayo, Sibanda phoned him to return to Mawabeni and collect two persons, he complied and made a turn to Mawabeni. The applicant avers that it was at the point he picked the two persons that he saw a </w:t>
      </w:r>
      <w:r w:rsidR="00D251A4">
        <w:rPr>
          <w:rFonts w:ascii="Times New Roman" w:hAnsi="Times New Roman" w:cs="Times New Roman"/>
          <w:sz w:val="24"/>
          <w:szCs w:val="24"/>
          <w:lang w:val="en-US"/>
        </w:rPr>
        <w:t xml:space="preserve">vehicle a </w:t>
      </w:r>
      <w:r w:rsidR="008A01A4">
        <w:rPr>
          <w:rFonts w:ascii="Times New Roman" w:hAnsi="Times New Roman" w:cs="Times New Roman"/>
          <w:sz w:val="24"/>
          <w:szCs w:val="24"/>
          <w:lang w:val="en-US"/>
        </w:rPr>
        <w:t>white Honda Fit blocking his way, thereafter another vehicle made a sudden stop and m</w:t>
      </w:r>
      <w:r w:rsidR="002723AB">
        <w:rPr>
          <w:rFonts w:ascii="Times New Roman" w:hAnsi="Times New Roman" w:cs="Times New Roman"/>
          <w:sz w:val="24"/>
          <w:szCs w:val="24"/>
          <w:lang w:val="en-US"/>
        </w:rPr>
        <w:t>e</w:t>
      </w:r>
      <w:r w:rsidR="008A01A4">
        <w:rPr>
          <w:rFonts w:ascii="Times New Roman" w:hAnsi="Times New Roman" w:cs="Times New Roman"/>
          <w:sz w:val="24"/>
          <w:szCs w:val="24"/>
          <w:lang w:val="en-US"/>
        </w:rPr>
        <w:t xml:space="preserve">n in civilian clothes armed with an AK47 </w:t>
      </w:r>
      <w:r w:rsidR="00D251A4">
        <w:rPr>
          <w:rFonts w:ascii="Times New Roman" w:hAnsi="Times New Roman" w:cs="Times New Roman"/>
          <w:sz w:val="24"/>
          <w:szCs w:val="24"/>
          <w:lang w:val="en-US"/>
        </w:rPr>
        <w:t xml:space="preserve">rifle </w:t>
      </w:r>
      <w:r w:rsidR="008A01A4">
        <w:rPr>
          <w:rFonts w:ascii="Times New Roman" w:hAnsi="Times New Roman" w:cs="Times New Roman"/>
          <w:sz w:val="24"/>
          <w:szCs w:val="24"/>
          <w:lang w:val="en-US"/>
        </w:rPr>
        <w:t xml:space="preserve">jumped out of the car towards his vehicle. He avers that he </w:t>
      </w:r>
      <w:r w:rsidR="008318D7">
        <w:rPr>
          <w:rFonts w:ascii="Times New Roman" w:hAnsi="Times New Roman" w:cs="Times New Roman"/>
          <w:sz w:val="24"/>
          <w:szCs w:val="24"/>
          <w:lang w:val="en-US"/>
        </w:rPr>
        <w:t xml:space="preserve">thought the persons armed with an AK47 were robbers and </w:t>
      </w:r>
      <w:r w:rsidR="008A01A4">
        <w:rPr>
          <w:rFonts w:ascii="Times New Roman" w:hAnsi="Times New Roman" w:cs="Times New Roman"/>
          <w:sz w:val="24"/>
          <w:szCs w:val="24"/>
          <w:lang w:val="en-US"/>
        </w:rPr>
        <w:t>panicked and made a sudden U-turn in an attempt to escape</w:t>
      </w:r>
      <w:r w:rsidR="008318D7">
        <w:rPr>
          <w:rFonts w:ascii="Times New Roman" w:hAnsi="Times New Roman" w:cs="Times New Roman"/>
          <w:sz w:val="24"/>
          <w:szCs w:val="24"/>
          <w:lang w:val="en-US"/>
        </w:rPr>
        <w:t xml:space="preserve">. </w:t>
      </w:r>
      <w:r w:rsidR="00367560">
        <w:rPr>
          <w:rFonts w:ascii="Times New Roman" w:hAnsi="Times New Roman" w:cs="Times New Roman"/>
          <w:sz w:val="24"/>
          <w:szCs w:val="24"/>
          <w:lang w:val="en-US"/>
        </w:rPr>
        <w:t>The applicant contends further that all the witnesses in their police statements confirm that he was not present when these crimes were committed. He did not know that the persons who hired him wanted to commit crimes. Cut to the bone,</w:t>
      </w:r>
      <w:r w:rsidR="008318D7">
        <w:rPr>
          <w:rFonts w:ascii="Times New Roman" w:hAnsi="Times New Roman" w:cs="Times New Roman"/>
          <w:sz w:val="24"/>
          <w:szCs w:val="24"/>
          <w:lang w:val="en-US"/>
        </w:rPr>
        <w:t xml:space="preserve"> the applicant </w:t>
      </w:r>
      <w:r w:rsidR="00367560">
        <w:rPr>
          <w:rFonts w:ascii="Times New Roman" w:hAnsi="Times New Roman" w:cs="Times New Roman"/>
          <w:sz w:val="24"/>
          <w:szCs w:val="24"/>
          <w:lang w:val="en-US"/>
        </w:rPr>
        <w:t>contends</w:t>
      </w:r>
      <w:r w:rsidR="008318D7">
        <w:rPr>
          <w:rFonts w:ascii="Times New Roman" w:hAnsi="Times New Roman" w:cs="Times New Roman"/>
          <w:sz w:val="24"/>
          <w:szCs w:val="24"/>
          <w:lang w:val="en-US"/>
        </w:rPr>
        <w:t xml:space="preserve"> that he </w:t>
      </w:r>
      <w:r w:rsidR="00367560">
        <w:rPr>
          <w:rFonts w:ascii="Times New Roman" w:hAnsi="Times New Roman" w:cs="Times New Roman"/>
          <w:sz w:val="24"/>
          <w:szCs w:val="24"/>
          <w:lang w:val="en-US"/>
        </w:rPr>
        <w:t xml:space="preserve">has a defence to the charges levelled against him and that the prosecution does not have a strong </w:t>
      </w:r>
      <w:r w:rsidR="00367560" w:rsidRPr="007B7D16">
        <w:rPr>
          <w:rFonts w:ascii="Times New Roman" w:hAnsi="Times New Roman" w:cs="Times New Roman"/>
          <w:i/>
          <w:iCs/>
          <w:sz w:val="24"/>
          <w:szCs w:val="24"/>
          <w:lang w:val="en-US"/>
        </w:rPr>
        <w:t>prima facie</w:t>
      </w:r>
      <w:r w:rsidR="00367560">
        <w:rPr>
          <w:rFonts w:ascii="Times New Roman" w:hAnsi="Times New Roman" w:cs="Times New Roman"/>
          <w:sz w:val="24"/>
          <w:szCs w:val="24"/>
          <w:lang w:val="en-US"/>
        </w:rPr>
        <w:t xml:space="preserve"> case against him. </w:t>
      </w:r>
    </w:p>
    <w:p w14:paraId="2484E361" w14:textId="77777777" w:rsidR="00367560" w:rsidRDefault="00367560">
      <w:pPr>
        <w:rPr>
          <w:rFonts w:ascii="Times New Roman" w:hAnsi="Times New Roman" w:cs="Times New Roman"/>
          <w:sz w:val="24"/>
          <w:szCs w:val="24"/>
          <w:lang w:val="en-US"/>
        </w:rPr>
      </w:pPr>
    </w:p>
    <w:p w14:paraId="5862D41F" w14:textId="50A98087" w:rsidR="008318D7" w:rsidRDefault="008318D7">
      <w:pPr>
        <w:rPr>
          <w:rFonts w:ascii="Times New Roman" w:hAnsi="Times New Roman" w:cs="Times New Roman"/>
          <w:sz w:val="24"/>
          <w:szCs w:val="24"/>
          <w:lang w:val="en-US"/>
        </w:rPr>
      </w:pPr>
      <w:r>
        <w:rPr>
          <w:rFonts w:ascii="Times New Roman" w:hAnsi="Times New Roman" w:cs="Times New Roman"/>
          <w:sz w:val="24"/>
          <w:szCs w:val="24"/>
          <w:lang w:val="en-US"/>
        </w:rPr>
        <w:t>[</w:t>
      </w:r>
      <w:r w:rsidR="00F6426C">
        <w:rPr>
          <w:rFonts w:ascii="Times New Roman" w:hAnsi="Times New Roman" w:cs="Times New Roman"/>
          <w:sz w:val="24"/>
          <w:szCs w:val="24"/>
          <w:lang w:val="en-US"/>
        </w:rPr>
        <w:t>5</w:t>
      </w:r>
      <w:r>
        <w:rPr>
          <w:rFonts w:ascii="Times New Roman" w:hAnsi="Times New Roman" w:cs="Times New Roman"/>
          <w:sz w:val="24"/>
          <w:szCs w:val="24"/>
          <w:lang w:val="en-US"/>
        </w:rPr>
        <w:t xml:space="preserve">] The applicant </w:t>
      </w:r>
      <w:r w:rsidR="00367560">
        <w:rPr>
          <w:rFonts w:ascii="Times New Roman" w:hAnsi="Times New Roman" w:cs="Times New Roman"/>
          <w:sz w:val="24"/>
          <w:szCs w:val="24"/>
          <w:lang w:val="en-US"/>
        </w:rPr>
        <w:t>has harsh criticism for the police for allegedly stating tha</w:t>
      </w:r>
      <w:r>
        <w:rPr>
          <w:rFonts w:ascii="Times New Roman" w:hAnsi="Times New Roman" w:cs="Times New Roman"/>
          <w:sz w:val="24"/>
          <w:szCs w:val="24"/>
          <w:lang w:val="en-US"/>
        </w:rPr>
        <w:t xml:space="preserve">t armed robberies are on the increase in Bulawayo </w:t>
      </w:r>
      <w:r w:rsidR="00553A0D">
        <w:rPr>
          <w:rFonts w:ascii="Times New Roman" w:hAnsi="Times New Roman" w:cs="Times New Roman"/>
          <w:sz w:val="24"/>
          <w:szCs w:val="24"/>
          <w:lang w:val="en-US"/>
        </w:rPr>
        <w:t xml:space="preserve">in particular </w:t>
      </w:r>
      <w:r>
        <w:rPr>
          <w:rFonts w:ascii="Times New Roman" w:hAnsi="Times New Roman" w:cs="Times New Roman"/>
          <w:sz w:val="24"/>
          <w:szCs w:val="24"/>
          <w:lang w:val="en-US"/>
        </w:rPr>
        <w:t>and the whol</w:t>
      </w:r>
      <w:r w:rsidR="002723AB">
        <w:rPr>
          <w:rFonts w:ascii="Times New Roman" w:hAnsi="Times New Roman" w:cs="Times New Roman"/>
          <w:sz w:val="24"/>
          <w:szCs w:val="24"/>
          <w:lang w:val="en-US"/>
        </w:rPr>
        <w:t>e country</w:t>
      </w:r>
      <w:r w:rsidR="00553A0D">
        <w:rPr>
          <w:rFonts w:ascii="Times New Roman" w:hAnsi="Times New Roman" w:cs="Times New Roman"/>
          <w:sz w:val="24"/>
          <w:szCs w:val="24"/>
          <w:lang w:val="en-US"/>
        </w:rPr>
        <w:t xml:space="preserve"> in general</w:t>
      </w:r>
      <w:r w:rsidR="00367560">
        <w:rPr>
          <w:rFonts w:ascii="Times New Roman" w:hAnsi="Times New Roman" w:cs="Times New Roman"/>
          <w:sz w:val="24"/>
          <w:szCs w:val="24"/>
          <w:lang w:val="en-US"/>
        </w:rPr>
        <w:t xml:space="preserve">, and therefore </w:t>
      </w:r>
      <w:r>
        <w:rPr>
          <w:rFonts w:ascii="Times New Roman" w:hAnsi="Times New Roman" w:cs="Times New Roman"/>
          <w:sz w:val="24"/>
          <w:szCs w:val="24"/>
          <w:lang w:val="en-US"/>
        </w:rPr>
        <w:t>if accused person</w:t>
      </w:r>
      <w:r w:rsidR="00367560">
        <w:rPr>
          <w:rFonts w:ascii="Times New Roman" w:hAnsi="Times New Roman" w:cs="Times New Roman"/>
          <w:sz w:val="24"/>
          <w:szCs w:val="24"/>
          <w:lang w:val="en-US"/>
        </w:rPr>
        <w:t xml:space="preserve">s facing robbery allegations </w:t>
      </w:r>
      <w:r>
        <w:rPr>
          <w:rFonts w:ascii="Times New Roman" w:hAnsi="Times New Roman" w:cs="Times New Roman"/>
          <w:sz w:val="24"/>
          <w:szCs w:val="24"/>
          <w:lang w:val="en-US"/>
        </w:rPr>
        <w:t xml:space="preserve">are </w:t>
      </w:r>
      <w:r w:rsidR="002723AB">
        <w:rPr>
          <w:rFonts w:ascii="Times New Roman" w:hAnsi="Times New Roman" w:cs="Times New Roman"/>
          <w:sz w:val="24"/>
          <w:szCs w:val="24"/>
          <w:lang w:val="en-US"/>
        </w:rPr>
        <w:t>admitted to</w:t>
      </w:r>
      <w:r>
        <w:rPr>
          <w:rFonts w:ascii="Times New Roman" w:hAnsi="Times New Roman" w:cs="Times New Roman"/>
          <w:sz w:val="24"/>
          <w:szCs w:val="24"/>
          <w:lang w:val="en-US"/>
        </w:rPr>
        <w:t xml:space="preserve"> bail, a mistrust would </w:t>
      </w:r>
      <w:r w:rsidR="002723AB">
        <w:rPr>
          <w:rFonts w:ascii="Times New Roman" w:hAnsi="Times New Roman" w:cs="Times New Roman"/>
          <w:sz w:val="24"/>
          <w:szCs w:val="24"/>
          <w:lang w:val="en-US"/>
        </w:rPr>
        <w:t>exist</w:t>
      </w:r>
      <w:r>
        <w:rPr>
          <w:rFonts w:ascii="Times New Roman" w:hAnsi="Times New Roman" w:cs="Times New Roman"/>
          <w:sz w:val="24"/>
          <w:szCs w:val="24"/>
          <w:lang w:val="en-US"/>
        </w:rPr>
        <w:t xml:space="preserve"> between the courts and the community</w:t>
      </w:r>
      <w:r w:rsidR="00367560">
        <w:rPr>
          <w:rFonts w:ascii="Times New Roman" w:hAnsi="Times New Roman" w:cs="Times New Roman"/>
          <w:sz w:val="24"/>
          <w:szCs w:val="24"/>
          <w:lang w:val="en-US"/>
        </w:rPr>
        <w:t>.</w:t>
      </w:r>
      <w:r>
        <w:rPr>
          <w:rFonts w:ascii="Times New Roman" w:hAnsi="Times New Roman" w:cs="Times New Roman"/>
          <w:sz w:val="24"/>
          <w:szCs w:val="24"/>
          <w:lang w:val="en-US"/>
        </w:rPr>
        <w:t xml:space="preserve"> A contention is made that if the courts deny deserving candidates for bail on the basis that </w:t>
      </w:r>
      <w:r w:rsidR="00367560">
        <w:rPr>
          <w:rFonts w:ascii="Times New Roman" w:hAnsi="Times New Roman" w:cs="Times New Roman"/>
          <w:sz w:val="24"/>
          <w:szCs w:val="24"/>
          <w:lang w:val="en-US"/>
        </w:rPr>
        <w:t xml:space="preserve">armed </w:t>
      </w:r>
      <w:r>
        <w:rPr>
          <w:rFonts w:ascii="Times New Roman" w:hAnsi="Times New Roman" w:cs="Times New Roman"/>
          <w:sz w:val="24"/>
          <w:szCs w:val="24"/>
          <w:lang w:val="en-US"/>
        </w:rPr>
        <w:t xml:space="preserve">robbery cases are on the </w:t>
      </w:r>
      <w:r w:rsidR="002723AB">
        <w:rPr>
          <w:rFonts w:ascii="Times New Roman" w:hAnsi="Times New Roman" w:cs="Times New Roman"/>
          <w:sz w:val="24"/>
          <w:szCs w:val="24"/>
          <w:lang w:val="en-US"/>
        </w:rPr>
        <w:t>rise, society</w:t>
      </w:r>
      <w:r>
        <w:rPr>
          <w:rFonts w:ascii="Times New Roman" w:hAnsi="Times New Roman" w:cs="Times New Roman"/>
          <w:sz w:val="24"/>
          <w:szCs w:val="24"/>
          <w:lang w:val="en-US"/>
        </w:rPr>
        <w:t xml:space="preserve"> will start to mistrust the courts and such will be sad day in the justice delivery system </w:t>
      </w:r>
      <w:r w:rsidR="007B7D16">
        <w:rPr>
          <w:rFonts w:ascii="Times New Roman" w:hAnsi="Times New Roman" w:cs="Times New Roman"/>
          <w:sz w:val="24"/>
          <w:szCs w:val="24"/>
          <w:lang w:val="en-US"/>
        </w:rPr>
        <w:t>in the country.</w:t>
      </w:r>
    </w:p>
    <w:p w14:paraId="29CEDCB5" w14:textId="77777777" w:rsidR="00E07319" w:rsidRDefault="00E07319">
      <w:pPr>
        <w:rPr>
          <w:rFonts w:ascii="Times New Roman" w:hAnsi="Times New Roman" w:cs="Times New Roman"/>
          <w:sz w:val="24"/>
          <w:szCs w:val="24"/>
          <w:lang w:val="en-US"/>
        </w:rPr>
      </w:pPr>
    </w:p>
    <w:p w14:paraId="4B19D069" w14:textId="2B73F431" w:rsidR="00F94939" w:rsidRPr="00872A4E" w:rsidRDefault="007B7D16">
      <w:pPr>
        <w:rPr>
          <w:rFonts w:ascii="Times New Roman" w:hAnsi="Times New Roman" w:cs="Times New Roman"/>
          <w:sz w:val="24"/>
          <w:szCs w:val="24"/>
          <w:lang w:val="en-US"/>
        </w:rPr>
      </w:pPr>
      <w:r>
        <w:rPr>
          <w:rFonts w:ascii="Times New Roman" w:hAnsi="Times New Roman" w:cs="Times New Roman"/>
          <w:sz w:val="24"/>
          <w:szCs w:val="24"/>
          <w:lang w:val="en-US"/>
        </w:rPr>
        <w:t>[</w:t>
      </w:r>
      <w:r w:rsidR="00553A0D">
        <w:rPr>
          <w:rFonts w:ascii="Times New Roman" w:hAnsi="Times New Roman" w:cs="Times New Roman"/>
          <w:sz w:val="24"/>
          <w:szCs w:val="24"/>
          <w:lang w:val="en-US"/>
        </w:rPr>
        <w:t>6</w:t>
      </w:r>
      <w:r>
        <w:rPr>
          <w:rFonts w:ascii="Times New Roman" w:hAnsi="Times New Roman" w:cs="Times New Roman"/>
          <w:sz w:val="24"/>
          <w:szCs w:val="24"/>
          <w:lang w:val="en-US"/>
        </w:rPr>
        <w:t xml:space="preserve">] </w:t>
      </w:r>
      <w:r w:rsidR="00A234B8">
        <w:rPr>
          <w:rFonts w:ascii="Times New Roman" w:hAnsi="Times New Roman" w:cs="Times New Roman"/>
          <w:sz w:val="24"/>
          <w:szCs w:val="24"/>
          <w:lang w:val="en-US"/>
        </w:rPr>
        <w:t xml:space="preserve">The respondent filed a </w:t>
      </w:r>
      <w:r w:rsidR="00553A0D">
        <w:rPr>
          <w:rFonts w:ascii="Times New Roman" w:hAnsi="Times New Roman" w:cs="Times New Roman"/>
          <w:sz w:val="24"/>
          <w:szCs w:val="24"/>
          <w:lang w:val="en-US"/>
        </w:rPr>
        <w:t xml:space="preserve">written </w:t>
      </w:r>
      <w:r w:rsidR="00A234B8">
        <w:rPr>
          <w:rFonts w:ascii="Times New Roman" w:hAnsi="Times New Roman" w:cs="Times New Roman"/>
          <w:sz w:val="24"/>
          <w:szCs w:val="24"/>
          <w:lang w:val="en-US"/>
        </w:rPr>
        <w:t xml:space="preserve">response in support of </w:t>
      </w:r>
      <w:r w:rsidR="002721B5">
        <w:rPr>
          <w:rFonts w:ascii="Times New Roman" w:hAnsi="Times New Roman" w:cs="Times New Roman"/>
          <w:sz w:val="24"/>
          <w:szCs w:val="24"/>
          <w:lang w:val="en-US"/>
        </w:rPr>
        <w:t>its</w:t>
      </w:r>
      <w:r w:rsidR="00A234B8">
        <w:rPr>
          <w:rFonts w:ascii="Times New Roman" w:hAnsi="Times New Roman" w:cs="Times New Roman"/>
          <w:sz w:val="24"/>
          <w:szCs w:val="24"/>
          <w:lang w:val="en-US"/>
        </w:rPr>
        <w:t xml:space="preserve"> concession. In the response it </w:t>
      </w:r>
      <w:r w:rsidR="002721B5">
        <w:rPr>
          <w:rFonts w:ascii="Times New Roman" w:hAnsi="Times New Roman" w:cs="Times New Roman"/>
          <w:sz w:val="24"/>
          <w:szCs w:val="24"/>
          <w:lang w:val="en-US"/>
        </w:rPr>
        <w:t xml:space="preserve">is </w:t>
      </w:r>
      <w:r w:rsidR="004C615B">
        <w:rPr>
          <w:rFonts w:ascii="Times New Roman" w:hAnsi="Times New Roman" w:cs="Times New Roman"/>
          <w:sz w:val="24"/>
          <w:szCs w:val="24"/>
          <w:lang w:val="en-US"/>
        </w:rPr>
        <w:t>submitted</w:t>
      </w:r>
      <w:r w:rsidR="00A234B8">
        <w:rPr>
          <w:rFonts w:ascii="Times New Roman" w:hAnsi="Times New Roman" w:cs="Times New Roman"/>
          <w:sz w:val="24"/>
          <w:szCs w:val="24"/>
          <w:lang w:val="en-US"/>
        </w:rPr>
        <w:t xml:space="preserve"> that the applicant’s co-accused was admitted to bail pending trial, and t</w:t>
      </w:r>
      <w:r w:rsidR="002721B5">
        <w:rPr>
          <w:rFonts w:ascii="Times New Roman" w:hAnsi="Times New Roman" w:cs="Times New Roman"/>
          <w:sz w:val="24"/>
          <w:szCs w:val="24"/>
          <w:lang w:val="en-US"/>
        </w:rPr>
        <w:t>hat in terms</w:t>
      </w:r>
      <w:r w:rsidR="00A234B8">
        <w:rPr>
          <w:rFonts w:ascii="Times New Roman" w:hAnsi="Times New Roman" w:cs="Times New Roman"/>
          <w:sz w:val="24"/>
          <w:szCs w:val="24"/>
          <w:lang w:val="en-US"/>
        </w:rPr>
        <w:t xml:space="preserve"> principle of uniformity accused persons ought to be treated in a similar fashion. </w:t>
      </w:r>
      <w:r w:rsidR="002721B5">
        <w:rPr>
          <w:rFonts w:ascii="Times New Roman" w:hAnsi="Times New Roman" w:cs="Times New Roman"/>
          <w:sz w:val="24"/>
          <w:szCs w:val="24"/>
          <w:lang w:val="en-US"/>
        </w:rPr>
        <w:t xml:space="preserve">Mr </w:t>
      </w:r>
      <w:r w:rsidR="002721B5" w:rsidRPr="002721B5">
        <w:rPr>
          <w:rFonts w:ascii="Times New Roman" w:hAnsi="Times New Roman" w:cs="Times New Roman"/>
          <w:i/>
          <w:iCs/>
          <w:sz w:val="24"/>
          <w:szCs w:val="24"/>
          <w:lang w:val="en-US"/>
        </w:rPr>
        <w:t>Jaravaz</w:t>
      </w:r>
      <w:r w:rsidR="00553A0D">
        <w:rPr>
          <w:rFonts w:ascii="Times New Roman" w:hAnsi="Times New Roman" w:cs="Times New Roman"/>
          <w:i/>
          <w:iCs/>
          <w:sz w:val="24"/>
          <w:szCs w:val="24"/>
          <w:lang w:val="en-US"/>
        </w:rPr>
        <w:t xml:space="preserve">a </w:t>
      </w:r>
      <w:r w:rsidR="00A234B8">
        <w:rPr>
          <w:rFonts w:ascii="Times New Roman" w:hAnsi="Times New Roman" w:cs="Times New Roman"/>
          <w:sz w:val="24"/>
          <w:szCs w:val="24"/>
          <w:lang w:val="en-US"/>
        </w:rPr>
        <w:t xml:space="preserve">relied on </w:t>
      </w:r>
      <w:r w:rsidR="00A234B8" w:rsidRPr="00844D9A">
        <w:rPr>
          <w:rFonts w:ascii="Times New Roman" w:hAnsi="Times New Roman" w:cs="Times New Roman"/>
          <w:i/>
          <w:iCs/>
          <w:sz w:val="24"/>
          <w:szCs w:val="24"/>
          <w:lang w:val="en-US"/>
        </w:rPr>
        <w:t>S v Lotriet and Anor</w:t>
      </w:r>
      <w:r w:rsidR="00A234B8">
        <w:rPr>
          <w:rFonts w:ascii="Times New Roman" w:hAnsi="Times New Roman" w:cs="Times New Roman"/>
          <w:sz w:val="24"/>
          <w:szCs w:val="24"/>
          <w:lang w:val="en-US"/>
        </w:rPr>
        <w:t xml:space="preserve"> 2001 (2) ZLR 229 for the submission that accused persons who find themselves in similar circumstances should be </w:t>
      </w:r>
      <w:r w:rsidR="00B67FE4">
        <w:rPr>
          <w:rFonts w:ascii="Times New Roman" w:hAnsi="Times New Roman" w:cs="Times New Roman"/>
          <w:sz w:val="24"/>
          <w:szCs w:val="24"/>
          <w:lang w:val="en-US"/>
        </w:rPr>
        <w:t>treated</w:t>
      </w:r>
      <w:r w:rsidR="00A234B8">
        <w:rPr>
          <w:rFonts w:ascii="Times New Roman" w:hAnsi="Times New Roman" w:cs="Times New Roman"/>
          <w:sz w:val="24"/>
          <w:szCs w:val="24"/>
          <w:lang w:val="en-US"/>
        </w:rPr>
        <w:t xml:space="preserve"> </w:t>
      </w:r>
      <w:r w:rsidR="00844D9A">
        <w:rPr>
          <w:rFonts w:ascii="Times New Roman" w:hAnsi="Times New Roman" w:cs="Times New Roman"/>
          <w:sz w:val="24"/>
          <w:szCs w:val="24"/>
          <w:lang w:val="en-US"/>
        </w:rPr>
        <w:t>without any differentiation</w:t>
      </w:r>
      <w:r w:rsidR="00553A0D">
        <w:rPr>
          <w:rFonts w:ascii="Times New Roman" w:hAnsi="Times New Roman" w:cs="Times New Roman"/>
          <w:sz w:val="24"/>
          <w:szCs w:val="24"/>
          <w:lang w:val="en-US"/>
        </w:rPr>
        <w:t xml:space="preserve"> or discrimination</w:t>
      </w:r>
      <w:r w:rsidR="00844D9A">
        <w:rPr>
          <w:rFonts w:ascii="Times New Roman" w:hAnsi="Times New Roman" w:cs="Times New Roman"/>
          <w:sz w:val="24"/>
          <w:szCs w:val="24"/>
          <w:lang w:val="en-US"/>
        </w:rPr>
        <w:t xml:space="preserve">. </w:t>
      </w:r>
      <w:r w:rsidR="00553A0D">
        <w:rPr>
          <w:rFonts w:ascii="Times New Roman" w:hAnsi="Times New Roman" w:cs="Times New Roman"/>
          <w:sz w:val="24"/>
          <w:szCs w:val="24"/>
          <w:lang w:val="en-US"/>
        </w:rPr>
        <w:t>Counsel</w:t>
      </w:r>
      <w:r w:rsidR="00844D9A">
        <w:rPr>
          <w:rFonts w:ascii="Times New Roman" w:hAnsi="Times New Roman" w:cs="Times New Roman"/>
          <w:sz w:val="24"/>
          <w:szCs w:val="24"/>
          <w:lang w:val="en-US"/>
        </w:rPr>
        <w:t xml:space="preserve"> submitted </w:t>
      </w:r>
      <w:r w:rsidR="004C615B">
        <w:rPr>
          <w:rFonts w:ascii="Times New Roman" w:hAnsi="Times New Roman" w:cs="Times New Roman"/>
          <w:sz w:val="24"/>
          <w:szCs w:val="24"/>
          <w:lang w:val="en-US"/>
        </w:rPr>
        <w:t xml:space="preserve">further </w:t>
      </w:r>
      <w:r w:rsidR="00844D9A">
        <w:rPr>
          <w:rFonts w:ascii="Times New Roman" w:hAnsi="Times New Roman" w:cs="Times New Roman"/>
          <w:sz w:val="24"/>
          <w:szCs w:val="24"/>
          <w:lang w:val="en-US"/>
        </w:rPr>
        <w:t xml:space="preserve">that the complainant’s statement does not </w:t>
      </w:r>
      <w:r w:rsidR="004C615B">
        <w:rPr>
          <w:rFonts w:ascii="Times New Roman" w:hAnsi="Times New Roman" w:cs="Times New Roman"/>
          <w:sz w:val="24"/>
          <w:szCs w:val="24"/>
          <w:lang w:val="en-US"/>
        </w:rPr>
        <w:t>speak</w:t>
      </w:r>
      <w:r w:rsidR="00844D9A">
        <w:rPr>
          <w:rFonts w:ascii="Times New Roman" w:hAnsi="Times New Roman" w:cs="Times New Roman"/>
          <w:sz w:val="24"/>
          <w:szCs w:val="24"/>
          <w:lang w:val="en-US"/>
        </w:rPr>
        <w:t xml:space="preserve"> to </w:t>
      </w:r>
      <w:r w:rsidR="00844D9A">
        <w:rPr>
          <w:rFonts w:ascii="Times New Roman" w:hAnsi="Times New Roman" w:cs="Times New Roman"/>
          <w:sz w:val="24"/>
          <w:szCs w:val="24"/>
          <w:lang w:val="en-US"/>
        </w:rPr>
        <w:lastRenderedPageBreak/>
        <w:t xml:space="preserve">the role played by the applicant in the commission of these crimes.  Counsel further argued </w:t>
      </w:r>
      <w:r w:rsidR="000A15E1">
        <w:rPr>
          <w:rFonts w:ascii="Times New Roman" w:hAnsi="Times New Roman" w:cs="Times New Roman"/>
          <w:sz w:val="24"/>
          <w:szCs w:val="24"/>
          <w:lang w:val="en-US"/>
        </w:rPr>
        <w:t xml:space="preserve">that </w:t>
      </w:r>
      <w:r w:rsidR="00844D9A">
        <w:rPr>
          <w:rFonts w:ascii="Times New Roman" w:hAnsi="Times New Roman" w:cs="Times New Roman"/>
          <w:sz w:val="24"/>
          <w:szCs w:val="24"/>
          <w:lang w:val="en-US"/>
        </w:rPr>
        <w:t xml:space="preserve">the evidence shows that the co-accused who was admitted to bail seems to have been in a </w:t>
      </w:r>
      <w:r w:rsidR="00553A0D">
        <w:rPr>
          <w:rFonts w:ascii="Times New Roman" w:hAnsi="Times New Roman" w:cs="Times New Roman"/>
          <w:sz w:val="24"/>
          <w:szCs w:val="24"/>
          <w:lang w:val="en-US"/>
        </w:rPr>
        <w:t xml:space="preserve">more </w:t>
      </w:r>
      <w:r w:rsidR="00844D9A">
        <w:rPr>
          <w:rFonts w:ascii="Times New Roman" w:hAnsi="Times New Roman" w:cs="Times New Roman"/>
          <w:sz w:val="24"/>
          <w:szCs w:val="24"/>
          <w:lang w:val="en-US"/>
        </w:rPr>
        <w:t>precarious position as compared to the applicant. The net effect of Counsel’s submissions was that the</w:t>
      </w:r>
      <w:r w:rsidR="002723AB">
        <w:rPr>
          <w:rFonts w:ascii="Times New Roman" w:hAnsi="Times New Roman" w:cs="Times New Roman"/>
          <w:sz w:val="24"/>
          <w:szCs w:val="24"/>
          <w:lang w:val="en-US"/>
        </w:rPr>
        <w:t xml:space="preserve"> interests of justice will not be prejudiced by the release of the applicant to bail </w:t>
      </w:r>
      <w:r w:rsidR="00844D9A">
        <w:rPr>
          <w:rFonts w:ascii="Times New Roman" w:hAnsi="Times New Roman" w:cs="Times New Roman"/>
          <w:sz w:val="24"/>
          <w:szCs w:val="24"/>
          <w:lang w:val="en-US"/>
        </w:rPr>
        <w:t xml:space="preserve">pending trial. </w:t>
      </w:r>
    </w:p>
    <w:p w14:paraId="6B94E30A" w14:textId="77777777" w:rsidR="00F94939" w:rsidRDefault="00F94939">
      <w:pPr>
        <w:rPr>
          <w:rFonts w:ascii="Times New Roman" w:hAnsi="Times New Roman" w:cs="Times New Roman"/>
          <w:sz w:val="24"/>
          <w:szCs w:val="24"/>
          <w:lang w:val="en-US"/>
        </w:rPr>
      </w:pPr>
    </w:p>
    <w:p w14:paraId="0AD9D204" w14:textId="34631819" w:rsidR="00F94939" w:rsidRPr="00DF5EC8" w:rsidRDefault="00F94939">
      <w:pPr>
        <w:rPr>
          <w:rFonts w:ascii="Times New Roman" w:hAnsi="Times New Roman" w:cs="Times New Roman"/>
          <w:sz w:val="24"/>
          <w:szCs w:val="24"/>
          <w:lang w:val="en-US"/>
        </w:rPr>
      </w:pPr>
      <w:r w:rsidRPr="00F94939">
        <w:rPr>
          <w:rFonts w:ascii="Times New Roman" w:hAnsi="Times New Roman" w:cs="Times New Roman"/>
          <w:sz w:val="24"/>
          <w:szCs w:val="24"/>
          <w:lang w:val="en-US"/>
        </w:rPr>
        <w:t>[</w:t>
      </w:r>
      <w:r w:rsidR="00553A0D">
        <w:rPr>
          <w:rFonts w:ascii="Times New Roman" w:hAnsi="Times New Roman" w:cs="Times New Roman"/>
          <w:sz w:val="24"/>
          <w:szCs w:val="24"/>
          <w:lang w:val="en-US"/>
        </w:rPr>
        <w:t>7</w:t>
      </w:r>
      <w:r w:rsidRPr="00F94939">
        <w:rPr>
          <w:rFonts w:ascii="Times New Roman" w:hAnsi="Times New Roman" w:cs="Times New Roman"/>
          <w:sz w:val="24"/>
          <w:szCs w:val="24"/>
          <w:lang w:val="en-US"/>
        </w:rPr>
        <w:t>]</w:t>
      </w:r>
      <w:r w:rsidR="00B122EB">
        <w:rPr>
          <w:rFonts w:ascii="Times New Roman" w:hAnsi="Times New Roman" w:cs="Times New Roman"/>
          <w:sz w:val="24"/>
          <w:szCs w:val="24"/>
        </w:rPr>
        <w:t xml:space="preserve"> </w:t>
      </w:r>
      <w:r w:rsidRPr="00F94939">
        <w:rPr>
          <w:rFonts w:ascii="Times New Roman" w:hAnsi="Times New Roman" w:cs="Times New Roman"/>
          <w:sz w:val="24"/>
          <w:szCs w:val="24"/>
        </w:rPr>
        <w:t xml:space="preserve">It is important to highlight that </w:t>
      </w:r>
      <w:r w:rsidR="00DF5EC8">
        <w:rPr>
          <w:rFonts w:ascii="Times New Roman" w:hAnsi="Times New Roman" w:cs="Times New Roman"/>
          <w:sz w:val="24"/>
          <w:szCs w:val="24"/>
        </w:rPr>
        <w:t xml:space="preserve">the </w:t>
      </w:r>
      <w:r w:rsidRPr="00F94939">
        <w:rPr>
          <w:rFonts w:ascii="Times New Roman" w:hAnsi="Times New Roman" w:cs="Times New Roman"/>
          <w:sz w:val="24"/>
          <w:szCs w:val="24"/>
        </w:rPr>
        <w:t>applicant is facing a</w:t>
      </w:r>
      <w:r w:rsidR="00DF5EC8">
        <w:rPr>
          <w:rFonts w:ascii="Times New Roman" w:hAnsi="Times New Roman" w:cs="Times New Roman"/>
          <w:sz w:val="24"/>
          <w:szCs w:val="24"/>
        </w:rPr>
        <w:t>n offence</w:t>
      </w:r>
      <w:r w:rsidRPr="00F94939">
        <w:rPr>
          <w:rFonts w:ascii="Times New Roman" w:hAnsi="Times New Roman" w:cs="Times New Roman"/>
          <w:sz w:val="24"/>
          <w:szCs w:val="24"/>
        </w:rPr>
        <w:t xml:space="preserve"> referred to in Part 1 of Schedule 3 of the Criminal Procedure and Evidence Act [Chapter 9:07], being robbery, involving the use by the accused or any co-perpetrators or participants of a firearm. </w:t>
      </w:r>
      <w:r w:rsidR="00DF5EC8">
        <w:rPr>
          <w:rFonts w:ascii="Times New Roman" w:hAnsi="Times New Roman" w:cs="Times New Roman"/>
          <w:sz w:val="24"/>
          <w:szCs w:val="24"/>
        </w:rPr>
        <w:t xml:space="preserve">Section </w:t>
      </w:r>
      <w:r w:rsidRPr="00F94939">
        <w:rPr>
          <w:rFonts w:ascii="Times New Roman" w:hAnsi="Times New Roman" w:cs="Times New Roman"/>
          <w:sz w:val="24"/>
          <w:szCs w:val="24"/>
        </w:rPr>
        <w:t>117(6) (a) of the Criminal Procedure and Evidence Act [Chapter 9:07] says:</w:t>
      </w:r>
    </w:p>
    <w:p w14:paraId="6B3A7BAF" w14:textId="7C069D4D" w:rsidR="00F94939" w:rsidRPr="00F94939" w:rsidRDefault="00F94939" w:rsidP="00F94939">
      <w:pPr>
        <w:spacing w:line="276" w:lineRule="auto"/>
        <w:ind w:left="720"/>
        <w:rPr>
          <w:rFonts w:ascii="Times New Roman" w:hAnsi="Times New Roman" w:cs="Times New Roman"/>
          <w:sz w:val="24"/>
          <w:szCs w:val="24"/>
        </w:rPr>
      </w:pPr>
      <w:r w:rsidRPr="00F94939">
        <w:rPr>
          <w:rFonts w:ascii="Times New Roman" w:hAnsi="Times New Roman" w:cs="Times New Roman"/>
          <w:sz w:val="24"/>
          <w:szCs w:val="24"/>
        </w:rPr>
        <w:t>Notwithstanding any provision of this Act, where an accused is charged with an offence referred to in— (a) Part I of the Third Schedule, the judge or (subject to proviso (iii) to section 116) the magistrate hearing the matter shall order that the accused be detained in custody until he or she is dealt with in accordance with the law, unless the accused, having been given a reasonable opportunity to do so, adduces evidence which satisfies the judge or magistrate that exceptional circumstances exist which in the interests of justice permit his or her release.</w:t>
      </w:r>
    </w:p>
    <w:p w14:paraId="7D8031F4" w14:textId="77777777" w:rsidR="00F94939" w:rsidRPr="00F94939" w:rsidRDefault="00F94939" w:rsidP="00F94939">
      <w:pPr>
        <w:spacing w:line="276" w:lineRule="auto"/>
        <w:rPr>
          <w:rFonts w:ascii="Times New Roman" w:hAnsi="Times New Roman" w:cs="Times New Roman"/>
          <w:sz w:val="24"/>
          <w:szCs w:val="24"/>
        </w:rPr>
      </w:pPr>
    </w:p>
    <w:p w14:paraId="706D9542" w14:textId="4EDE3B0E" w:rsidR="00F94939" w:rsidRDefault="000E6AA5" w:rsidP="00F94939">
      <w:pPr>
        <w:rPr>
          <w:rFonts w:ascii="Times New Roman" w:hAnsi="Times New Roman" w:cs="Times New Roman"/>
          <w:sz w:val="24"/>
          <w:szCs w:val="24"/>
        </w:rPr>
      </w:pPr>
      <w:r>
        <w:rPr>
          <w:rFonts w:ascii="Times New Roman" w:hAnsi="Times New Roman" w:cs="Times New Roman"/>
          <w:sz w:val="24"/>
          <w:szCs w:val="24"/>
        </w:rPr>
        <w:t>[</w:t>
      </w:r>
      <w:r w:rsidR="00553A0D">
        <w:rPr>
          <w:rFonts w:ascii="Times New Roman" w:hAnsi="Times New Roman" w:cs="Times New Roman"/>
          <w:sz w:val="24"/>
          <w:szCs w:val="24"/>
        </w:rPr>
        <w:t>8</w:t>
      </w:r>
      <w:r>
        <w:rPr>
          <w:rFonts w:ascii="Times New Roman" w:hAnsi="Times New Roman" w:cs="Times New Roman"/>
          <w:sz w:val="24"/>
          <w:szCs w:val="24"/>
        </w:rPr>
        <w:t xml:space="preserve">] </w:t>
      </w:r>
      <w:r w:rsidR="004C615B">
        <w:rPr>
          <w:rFonts w:ascii="Times New Roman" w:hAnsi="Times New Roman" w:cs="Times New Roman"/>
          <w:sz w:val="24"/>
          <w:szCs w:val="24"/>
        </w:rPr>
        <w:t xml:space="preserve">It follows that s </w:t>
      </w:r>
      <w:r w:rsidR="004C615B" w:rsidRPr="00F94939">
        <w:rPr>
          <w:rFonts w:ascii="Times New Roman" w:hAnsi="Times New Roman" w:cs="Times New Roman"/>
          <w:sz w:val="24"/>
          <w:szCs w:val="24"/>
        </w:rPr>
        <w:t xml:space="preserve">117(6) (a) </w:t>
      </w:r>
      <w:r w:rsidR="00DF5EC8">
        <w:rPr>
          <w:rFonts w:ascii="Times New Roman" w:hAnsi="Times New Roman" w:cs="Times New Roman"/>
          <w:sz w:val="24"/>
          <w:szCs w:val="24"/>
        </w:rPr>
        <w:t xml:space="preserve">CP &amp; E Act </w:t>
      </w:r>
      <w:r w:rsidR="004C615B">
        <w:rPr>
          <w:rFonts w:ascii="Times New Roman" w:hAnsi="Times New Roman" w:cs="Times New Roman"/>
          <w:sz w:val="24"/>
          <w:szCs w:val="24"/>
        </w:rPr>
        <w:t>lifts the bar</w:t>
      </w:r>
      <w:r w:rsidR="00F94939" w:rsidRPr="00F94939">
        <w:rPr>
          <w:rFonts w:ascii="Times New Roman" w:hAnsi="Times New Roman" w:cs="Times New Roman"/>
          <w:sz w:val="24"/>
          <w:szCs w:val="24"/>
        </w:rPr>
        <w:t xml:space="preserve"> for granting bail in </w:t>
      </w:r>
      <w:r w:rsidR="004C615B">
        <w:rPr>
          <w:rFonts w:ascii="Times New Roman" w:hAnsi="Times New Roman" w:cs="Times New Roman"/>
          <w:sz w:val="24"/>
          <w:szCs w:val="24"/>
        </w:rPr>
        <w:t>a</w:t>
      </w:r>
      <w:r w:rsidR="00F94939" w:rsidRPr="00F94939">
        <w:rPr>
          <w:rFonts w:ascii="Times New Roman" w:hAnsi="Times New Roman" w:cs="Times New Roman"/>
          <w:sz w:val="24"/>
          <w:szCs w:val="24"/>
        </w:rPr>
        <w:t xml:space="preserve"> crime of robbery involving the use of a fir</w:t>
      </w:r>
      <w:r w:rsidR="004C615B">
        <w:rPr>
          <w:rFonts w:ascii="Times New Roman" w:hAnsi="Times New Roman" w:cs="Times New Roman"/>
          <w:sz w:val="24"/>
          <w:szCs w:val="24"/>
        </w:rPr>
        <w:t>earm</w:t>
      </w:r>
      <w:r w:rsidR="00F94939" w:rsidRPr="00F94939">
        <w:rPr>
          <w:rFonts w:ascii="Times New Roman" w:hAnsi="Times New Roman" w:cs="Times New Roman"/>
          <w:sz w:val="24"/>
          <w:szCs w:val="24"/>
        </w:rPr>
        <w:t xml:space="preserve"> a bit higher. This is what the applicant has to contend with. The burden of proof is on the applicant to</w:t>
      </w:r>
      <w:r w:rsidR="004C615B">
        <w:rPr>
          <w:rFonts w:ascii="Times New Roman" w:hAnsi="Times New Roman" w:cs="Times New Roman"/>
          <w:sz w:val="24"/>
          <w:szCs w:val="24"/>
        </w:rPr>
        <w:t xml:space="preserve"> show that the interest of justice will not be prejudiced by his release on bail</w:t>
      </w:r>
      <w:r w:rsidR="00F94939" w:rsidRPr="00F94939">
        <w:rPr>
          <w:rFonts w:ascii="Times New Roman" w:hAnsi="Times New Roman" w:cs="Times New Roman"/>
          <w:sz w:val="24"/>
          <w:szCs w:val="24"/>
        </w:rPr>
        <w:t>. For him to discharge such a burden of proof, he must adduce evidence which satisfies the court that exceptional circumstances exist which in the interests of justice permit his releas</w:t>
      </w:r>
      <w:r w:rsidR="00553A0D">
        <w:rPr>
          <w:rFonts w:ascii="Times New Roman" w:hAnsi="Times New Roman" w:cs="Times New Roman"/>
          <w:sz w:val="24"/>
          <w:szCs w:val="24"/>
        </w:rPr>
        <w:t xml:space="preserve">e on bail. </w:t>
      </w:r>
    </w:p>
    <w:p w14:paraId="2C3C3259" w14:textId="77777777" w:rsidR="004C615B" w:rsidRDefault="004C615B" w:rsidP="00F94939">
      <w:pPr>
        <w:rPr>
          <w:rFonts w:ascii="Times New Roman" w:hAnsi="Times New Roman" w:cs="Times New Roman"/>
          <w:sz w:val="24"/>
          <w:szCs w:val="24"/>
        </w:rPr>
      </w:pPr>
    </w:p>
    <w:p w14:paraId="781FDEA4" w14:textId="293402AE" w:rsidR="00DF5EC8" w:rsidRDefault="000E6AA5" w:rsidP="000E6AA5">
      <w:pPr>
        <w:rPr>
          <w:rFonts w:ascii="Times New Roman" w:hAnsi="Times New Roman" w:cs="Times New Roman"/>
          <w:sz w:val="24"/>
          <w:szCs w:val="24"/>
        </w:rPr>
      </w:pPr>
      <w:r>
        <w:rPr>
          <w:rFonts w:ascii="Times New Roman" w:hAnsi="Times New Roman" w:cs="Times New Roman"/>
          <w:sz w:val="24"/>
          <w:szCs w:val="24"/>
        </w:rPr>
        <w:t>[</w:t>
      </w:r>
      <w:r w:rsidR="00553A0D">
        <w:rPr>
          <w:rFonts w:ascii="Times New Roman" w:hAnsi="Times New Roman" w:cs="Times New Roman"/>
          <w:sz w:val="24"/>
          <w:szCs w:val="24"/>
        </w:rPr>
        <w:t>9</w:t>
      </w:r>
      <w:r>
        <w:rPr>
          <w:rFonts w:ascii="Times New Roman" w:hAnsi="Times New Roman" w:cs="Times New Roman"/>
          <w:sz w:val="24"/>
          <w:szCs w:val="24"/>
        </w:rPr>
        <w:t xml:space="preserve">] In this case the application was filed without an affidavit of evidence. I queried this with Mr </w:t>
      </w:r>
      <w:r w:rsidRPr="000E6AA5">
        <w:rPr>
          <w:rFonts w:ascii="Times New Roman" w:hAnsi="Times New Roman" w:cs="Times New Roman"/>
          <w:i/>
          <w:iCs/>
          <w:sz w:val="24"/>
          <w:szCs w:val="24"/>
        </w:rPr>
        <w:t>Tashaya</w:t>
      </w:r>
      <w:r>
        <w:rPr>
          <w:rFonts w:ascii="Times New Roman" w:hAnsi="Times New Roman" w:cs="Times New Roman"/>
          <w:sz w:val="24"/>
          <w:szCs w:val="24"/>
        </w:rPr>
        <w:t>, after some measure of reluctance Counsel conceded that indeed an accused charge</w:t>
      </w:r>
      <w:r w:rsidR="004C615B">
        <w:rPr>
          <w:rFonts w:ascii="Times New Roman" w:hAnsi="Times New Roman" w:cs="Times New Roman"/>
          <w:sz w:val="24"/>
          <w:szCs w:val="24"/>
        </w:rPr>
        <w:t>d</w:t>
      </w:r>
      <w:r>
        <w:rPr>
          <w:rFonts w:ascii="Times New Roman" w:hAnsi="Times New Roman" w:cs="Times New Roman"/>
          <w:sz w:val="24"/>
          <w:szCs w:val="24"/>
        </w:rPr>
        <w:t xml:space="preserve"> with a Part 1 Schedule 3 offence must adduce evidence to show that </w:t>
      </w:r>
      <w:r w:rsidRPr="00F94939">
        <w:rPr>
          <w:rFonts w:ascii="Times New Roman" w:hAnsi="Times New Roman" w:cs="Times New Roman"/>
          <w:sz w:val="24"/>
          <w:szCs w:val="24"/>
        </w:rPr>
        <w:t xml:space="preserve">exceptional circumstances exist which in the interests of justice permit his </w:t>
      </w:r>
      <w:r>
        <w:rPr>
          <w:rFonts w:ascii="Times New Roman" w:hAnsi="Times New Roman" w:cs="Times New Roman"/>
          <w:sz w:val="24"/>
          <w:szCs w:val="24"/>
        </w:rPr>
        <w:t xml:space="preserve">release on bail. </w:t>
      </w:r>
      <w:r w:rsidR="00DF5EC8">
        <w:rPr>
          <w:rFonts w:ascii="Times New Roman" w:hAnsi="Times New Roman" w:cs="Times New Roman"/>
          <w:sz w:val="24"/>
          <w:szCs w:val="24"/>
        </w:rPr>
        <w:t xml:space="preserve">Without evidence the applicant would not have surmounted the first huddle, and in my view a court would not even begin to engage with such an application. I permitted the applicant to file an affidavit for the purposes of complying with the requirements of the law. </w:t>
      </w:r>
    </w:p>
    <w:p w14:paraId="24711003" w14:textId="77777777" w:rsidR="000E6AA5" w:rsidRDefault="000E6AA5" w:rsidP="00F94939">
      <w:pPr>
        <w:rPr>
          <w:rFonts w:ascii="Times New Roman" w:hAnsi="Times New Roman" w:cs="Times New Roman"/>
          <w:sz w:val="24"/>
          <w:szCs w:val="24"/>
        </w:rPr>
      </w:pPr>
    </w:p>
    <w:p w14:paraId="5D5021D9" w14:textId="5154B450" w:rsidR="00B67FE4" w:rsidRDefault="002C5120" w:rsidP="00F94939">
      <w:pPr>
        <w:rPr>
          <w:rFonts w:ascii="Times New Roman" w:hAnsi="Times New Roman" w:cs="Times New Roman"/>
          <w:sz w:val="24"/>
          <w:szCs w:val="24"/>
        </w:rPr>
      </w:pPr>
      <w:r>
        <w:rPr>
          <w:rFonts w:ascii="Times New Roman" w:hAnsi="Times New Roman" w:cs="Times New Roman"/>
          <w:sz w:val="24"/>
          <w:szCs w:val="24"/>
        </w:rPr>
        <w:t>[</w:t>
      </w:r>
      <w:r w:rsidR="00553A0D">
        <w:rPr>
          <w:rFonts w:ascii="Times New Roman" w:hAnsi="Times New Roman" w:cs="Times New Roman"/>
          <w:sz w:val="24"/>
          <w:szCs w:val="24"/>
        </w:rPr>
        <w:t>10</w:t>
      </w:r>
      <w:r>
        <w:rPr>
          <w:rFonts w:ascii="Times New Roman" w:hAnsi="Times New Roman" w:cs="Times New Roman"/>
          <w:sz w:val="24"/>
          <w:szCs w:val="24"/>
        </w:rPr>
        <w:t xml:space="preserve">] </w:t>
      </w:r>
      <w:r w:rsidR="00B67FE4" w:rsidRPr="00B70E8A">
        <w:rPr>
          <w:rFonts w:ascii="Times New Roman" w:hAnsi="Times New Roman" w:cs="Times New Roman"/>
          <w:sz w:val="24"/>
          <w:szCs w:val="24"/>
        </w:rPr>
        <w:t xml:space="preserve">On the strength of </w:t>
      </w:r>
      <w:r w:rsidR="00B67FE4" w:rsidRPr="00B70E8A">
        <w:rPr>
          <w:rFonts w:ascii="Times New Roman" w:hAnsi="Times New Roman" w:cs="Times New Roman"/>
          <w:i/>
          <w:iCs/>
          <w:sz w:val="24"/>
          <w:szCs w:val="24"/>
        </w:rPr>
        <w:t>S v Lotriet &amp; Another</w:t>
      </w:r>
      <w:r w:rsidR="00B67FE4" w:rsidRPr="00B70E8A">
        <w:rPr>
          <w:rFonts w:ascii="Times New Roman" w:hAnsi="Times New Roman" w:cs="Times New Roman"/>
          <w:sz w:val="24"/>
          <w:szCs w:val="24"/>
        </w:rPr>
        <w:t xml:space="preserve"> 2001 (2) ZLR 225 both Mr </w:t>
      </w:r>
      <w:proofErr w:type="spellStart"/>
      <w:r w:rsidR="00B67FE4" w:rsidRPr="00B70E8A">
        <w:rPr>
          <w:rFonts w:ascii="Times New Roman" w:hAnsi="Times New Roman" w:cs="Times New Roman"/>
          <w:i/>
          <w:iCs/>
          <w:sz w:val="24"/>
          <w:szCs w:val="24"/>
        </w:rPr>
        <w:t>Tahsaya</w:t>
      </w:r>
      <w:proofErr w:type="spellEnd"/>
      <w:r w:rsidR="00B67FE4" w:rsidRPr="00B70E8A">
        <w:rPr>
          <w:rFonts w:ascii="Times New Roman" w:hAnsi="Times New Roman" w:cs="Times New Roman"/>
          <w:sz w:val="24"/>
          <w:szCs w:val="24"/>
        </w:rPr>
        <w:t xml:space="preserve"> and Mr </w:t>
      </w:r>
      <w:proofErr w:type="spellStart"/>
      <w:r w:rsidR="00B67FE4" w:rsidRPr="00B70E8A">
        <w:rPr>
          <w:rFonts w:ascii="Times New Roman" w:hAnsi="Times New Roman" w:cs="Times New Roman"/>
          <w:i/>
          <w:iCs/>
          <w:sz w:val="24"/>
          <w:szCs w:val="24"/>
        </w:rPr>
        <w:t>Jaravaza</w:t>
      </w:r>
      <w:proofErr w:type="spellEnd"/>
      <w:r w:rsidR="00B67FE4" w:rsidRPr="00B70E8A">
        <w:rPr>
          <w:rFonts w:ascii="Times New Roman" w:hAnsi="Times New Roman" w:cs="Times New Roman"/>
          <w:sz w:val="24"/>
          <w:szCs w:val="24"/>
        </w:rPr>
        <w:t xml:space="preserve"> argued </w:t>
      </w:r>
      <w:r w:rsidR="00AC18AA" w:rsidRPr="00B70E8A">
        <w:rPr>
          <w:rFonts w:ascii="Times New Roman" w:hAnsi="Times New Roman" w:cs="Times New Roman"/>
          <w:sz w:val="24"/>
          <w:szCs w:val="24"/>
        </w:rPr>
        <w:t xml:space="preserve">in unison </w:t>
      </w:r>
      <w:r w:rsidR="00B67FE4" w:rsidRPr="00B70E8A">
        <w:rPr>
          <w:rFonts w:ascii="Times New Roman" w:hAnsi="Times New Roman" w:cs="Times New Roman"/>
          <w:sz w:val="24"/>
          <w:szCs w:val="24"/>
        </w:rPr>
        <w:t xml:space="preserve">that the applicant deserves to be treated in a similar fashion as his </w:t>
      </w:r>
      <w:r w:rsidR="00B67FE4" w:rsidRPr="00B70E8A">
        <w:rPr>
          <w:rFonts w:ascii="Times New Roman" w:hAnsi="Times New Roman" w:cs="Times New Roman"/>
          <w:sz w:val="24"/>
          <w:szCs w:val="24"/>
        </w:rPr>
        <w:lastRenderedPageBreak/>
        <w:t>co</w:t>
      </w:r>
      <w:r w:rsidR="007F4C5C">
        <w:rPr>
          <w:rFonts w:ascii="Times New Roman" w:hAnsi="Times New Roman" w:cs="Times New Roman"/>
          <w:sz w:val="24"/>
          <w:szCs w:val="24"/>
        </w:rPr>
        <w:t>-</w:t>
      </w:r>
      <w:r w:rsidR="00B67FE4" w:rsidRPr="00B70E8A">
        <w:rPr>
          <w:rFonts w:ascii="Times New Roman" w:hAnsi="Times New Roman" w:cs="Times New Roman"/>
          <w:sz w:val="24"/>
          <w:szCs w:val="24"/>
        </w:rPr>
        <w:t>accused person who ha</w:t>
      </w:r>
      <w:r w:rsidR="00553A0D">
        <w:rPr>
          <w:rFonts w:ascii="Times New Roman" w:hAnsi="Times New Roman" w:cs="Times New Roman"/>
          <w:sz w:val="24"/>
          <w:szCs w:val="24"/>
        </w:rPr>
        <w:t>d</w:t>
      </w:r>
      <w:r w:rsidR="00B67FE4" w:rsidRPr="00B70E8A">
        <w:rPr>
          <w:rFonts w:ascii="Times New Roman" w:hAnsi="Times New Roman" w:cs="Times New Roman"/>
          <w:sz w:val="24"/>
          <w:szCs w:val="24"/>
        </w:rPr>
        <w:t xml:space="preserve"> been admitted to bail. It </w:t>
      </w:r>
      <w:r w:rsidR="003838A1">
        <w:rPr>
          <w:rFonts w:ascii="Times New Roman" w:hAnsi="Times New Roman" w:cs="Times New Roman"/>
          <w:sz w:val="24"/>
          <w:szCs w:val="24"/>
        </w:rPr>
        <w:t>is trite</w:t>
      </w:r>
      <w:r w:rsidR="00B67FE4" w:rsidRPr="00B70E8A">
        <w:rPr>
          <w:rFonts w:ascii="Times New Roman" w:hAnsi="Times New Roman" w:cs="Times New Roman"/>
          <w:sz w:val="24"/>
          <w:szCs w:val="24"/>
        </w:rPr>
        <w:t xml:space="preserve"> that persons who find themselves</w:t>
      </w:r>
      <w:r w:rsidR="003838A1">
        <w:rPr>
          <w:rFonts w:ascii="Times New Roman" w:hAnsi="Times New Roman" w:cs="Times New Roman"/>
          <w:sz w:val="24"/>
          <w:szCs w:val="24"/>
        </w:rPr>
        <w:t xml:space="preserve"> in</w:t>
      </w:r>
      <w:r w:rsidR="00B67FE4" w:rsidRPr="00B70E8A">
        <w:rPr>
          <w:rFonts w:ascii="Times New Roman" w:hAnsi="Times New Roman" w:cs="Times New Roman"/>
          <w:sz w:val="24"/>
          <w:szCs w:val="24"/>
        </w:rPr>
        <w:t xml:space="preserve"> similar circumstances should be dealt with uniformly. </w:t>
      </w:r>
      <w:r w:rsidR="00553A0D">
        <w:rPr>
          <w:rFonts w:ascii="Times New Roman" w:hAnsi="Times New Roman" w:cs="Times New Roman"/>
          <w:sz w:val="24"/>
          <w:szCs w:val="24"/>
        </w:rPr>
        <w:t xml:space="preserve">In </w:t>
      </w:r>
      <w:r w:rsidR="00553A0D" w:rsidRPr="00B70E8A">
        <w:rPr>
          <w:rFonts w:ascii="Times New Roman" w:hAnsi="Times New Roman" w:cs="Times New Roman"/>
          <w:i/>
          <w:iCs/>
          <w:sz w:val="24"/>
          <w:szCs w:val="24"/>
        </w:rPr>
        <w:t>S v Lotriet &amp; Another</w:t>
      </w:r>
      <w:r w:rsidR="00553A0D" w:rsidRPr="00B70E8A">
        <w:rPr>
          <w:rFonts w:ascii="Times New Roman" w:hAnsi="Times New Roman" w:cs="Times New Roman"/>
          <w:sz w:val="24"/>
          <w:szCs w:val="24"/>
        </w:rPr>
        <w:t xml:space="preserve"> </w:t>
      </w:r>
      <w:r w:rsidR="00553A0D">
        <w:rPr>
          <w:rFonts w:ascii="Times New Roman" w:hAnsi="Times New Roman" w:cs="Times New Roman"/>
          <w:sz w:val="24"/>
          <w:szCs w:val="24"/>
        </w:rPr>
        <w:t>(</w:t>
      </w:r>
      <w:r w:rsidR="00553A0D" w:rsidRPr="00553A0D">
        <w:rPr>
          <w:rFonts w:ascii="Times New Roman" w:hAnsi="Times New Roman" w:cs="Times New Roman"/>
          <w:i/>
          <w:iCs/>
          <w:sz w:val="24"/>
          <w:szCs w:val="24"/>
        </w:rPr>
        <w:t>supra</w:t>
      </w:r>
      <w:r w:rsidR="00553A0D">
        <w:rPr>
          <w:rFonts w:ascii="Times New Roman" w:hAnsi="Times New Roman" w:cs="Times New Roman"/>
          <w:sz w:val="24"/>
          <w:szCs w:val="24"/>
        </w:rPr>
        <w:t xml:space="preserve">) the court commented that it was vital that in the administration of justice there does not appear any form of discrimination, particularly in a matter where the liberty of a person is involved. </w:t>
      </w:r>
      <w:r w:rsidR="00B67FE4" w:rsidRPr="00B70E8A">
        <w:rPr>
          <w:rFonts w:ascii="Times New Roman" w:hAnsi="Times New Roman" w:cs="Times New Roman"/>
          <w:sz w:val="24"/>
          <w:szCs w:val="24"/>
        </w:rPr>
        <w:t xml:space="preserve">This accords not only with common sense and justice but constitutes one of the tenets of the rule of law. In </w:t>
      </w:r>
      <w:r w:rsidR="00B67FE4" w:rsidRPr="00B70E8A">
        <w:rPr>
          <w:rFonts w:ascii="Times New Roman" w:hAnsi="Times New Roman" w:cs="Times New Roman"/>
          <w:i/>
          <w:iCs/>
          <w:sz w:val="24"/>
          <w:szCs w:val="24"/>
        </w:rPr>
        <w:t xml:space="preserve">Shamu v The State </w:t>
      </w:r>
      <w:r w:rsidR="00B67FE4" w:rsidRPr="00B70E8A">
        <w:rPr>
          <w:rFonts w:ascii="Times New Roman" w:hAnsi="Times New Roman" w:cs="Times New Roman"/>
          <w:sz w:val="24"/>
          <w:szCs w:val="24"/>
        </w:rPr>
        <w:t xml:space="preserve">HMA 18/21 ZISENGWE J made the pertinent point that: </w:t>
      </w:r>
    </w:p>
    <w:p w14:paraId="4106625D" w14:textId="77777777" w:rsidR="00553A0D" w:rsidRPr="00B70E8A" w:rsidRDefault="00553A0D" w:rsidP="00F94939">
      <w:pPr>
        <w:rPr>
          <w:rFonts w:ascii="Times New Roman" w:hAnsi="Times New Roman" w:cs="Times New Roman"/>
          <w:sz w:val="24"/>
          <w:szCs w:val="24"/>
        </w:rPr>
      </w:pPr>
    </w:p>
    <w:p w14:paraId="4637F4FA" w14:textId="0F44FD57" w:rsidR="00B67FE4" w:rsidRPr="00B70E8A" w:rsidRDefault="00AC18AA" w:rsidP="00B70E8A">
      <w:pPr>
        <w:spacing w:line="276" w:lineRule="auto"/>
        <w:ind w:left="720"/>
        <w:rPr>
          <w:rFonts w:ascii="Times New Roman" w:hAnsi="Times New Roman" w:cs="Times New Roman"/>
          <w:sz w:val="24"/>
          <w:szCs w:val="24"/>
        </w:rPr>
      </w:pPr>
      <w:r w:rsidRPr="00B70E8A">
        <w:rPr>
          <w:rFonts w:ascii="Times New Roman" w:hAnsi="Times New Roman" w:cs="Times New Roman"/>
          <w:sz w:val="24"/>
          <w:szCs w:val="24"/>
        </w:rPr>
        <w:t>“</w:t>
      </w:r>
      <w:r w:rsidR="00B67FE4" w:rsidRPr="00B70E8A">
        <w:rPr>
          <w:rFonts w:ascii="Times New Roman" w:hAnsi="Times New Roman" w:cs="Times New Roman"/>
          <w:sz w:val="24"/>
          <w:szCs w:val="24"/>
        </w:rPr>
        <w:t>That said, it is however equally indisputable that situations may indeed arise which justify the differential treatment of individuals who are jointly charged in a particular criminal case. Such differentiation should be based on the equal application of certain objective criteria either pertaining to the individual’s personal circumstances (such as his health, age, whether or not he has previous convictions, pending matters, whether he is out on bail in respect of other similar cases and so forth) or it may be based on circumstances related to the commission of the offence. The latter may relate to the level of his alleged participation in the commission of the offence as well as his conduct in the wake of thereof particularly the question of whether or not he or she exhibited an intention to abscond.</w:t>
      </w:r>
      <w:r w:rsidRPr="00B70E8A">
        <w:rPr>
          <w:rFonts w:ascii="Times New Roman" w:hAnsi="Times New Roman" w:cs="Times New Roman"/>
          <w:sz w:val="24"/>
          <w:szCs w:val="24"/>
        </w:rPr>
        <w:t xml:space="preserve">” </w:t>
      </w:r>
    </w:p>
    <w:p w14:paraId="0356E06E" w14:textId="77777777" w:rsidR="00AC18AA" w:rsidRPr="00B70E8A" w:rsidRDefault="00AC18AA" w:rsidP="00B70E8A">
      <w:pPr>
        <w:spacing w:line="276" w:lineRule="auto"/>
        <w:rPr>
          <w:rFonts w:ascii="Times New Roman" w:hAnsi="Times New Roman" w:cs="Times New Roman"/>
          <w:sz w:val="24"/>
          <w:szCs w:val="24"/>
        </w:rPr>
      </w:pPr>
    </w:p>
    <w:p w14:paraId="5B2961D0" w14:textId="50A0F76B" w:rsidR="007F4C5C" w:rsidRDefault="00A01A37" w:rsidP="009621D2">
      <w:pPr>
        <w:rPr>
          <w:rFonts w:ascii="Times New Roman" w:hAnsi="Times New Roman" w:cs="Times New Roman"/>
          <w:sz w:val="24"/>
          <w:szCs w:val="24"/>
        </w:rPr>
      </w:pPr>
      <w:r>
        <w:rPr>
          <w:rFonts w:ascii="Times New Roman" w:hAnsi="Times New Roman" w:cs="Times New Roman"/>
          <w:sz w:val="24"/>
          <w:szCs w:val="24"/>
        </w:rPr>
        <w:t>[</w:t>
      </w:r>
      <w:r w:rsidR="00222B24">
        <w:rPr>
          <w:rFonts w:ascii="Times New Roman" w:hAnsi="Times New Roman" w:cs="Times New Roman"/>
          <w:sz w:val="24"/>
          <w:szCs w:val="24"/>
        </w:rPr>
        <w:t>11</w:t>
      </w:r>
      <w:r>
        <w:rPr>
          <w:rFonts w:ascii="Times New Roman" w:hAnsi="Times New Roman" w:cs="Times New Roman"/>
          <w:sz w:val="24"/>
          <w:szCs w:val="24"/>
        </w:rPr>
        <w:t xml:space="preserve">] </w:t>
      </w:r>
      <w:r w:rsidR="007F4C5C">
        <w:rPr>
          <w:rFonts w:ascii="Times New Roman" w:hAnsi="Times New Roman" w:cs="Times New Roman"/>
          <w:sz w:val="24"/>
          <w:szCs w:val="24"/>
        </w:rPr>
        <w:t>I</w:t>
      </w:r>
      <w:r w:rsidR="00AC18AA" w:rsidRPr="00B70E8A">
        <w:rPr>
          <w:rFonts w:ascii="Times New Roman" w:hAnsi="Times New Roman" w:cs="Times New Roman"/>
          <w:sz w:val="24"/>
          <w:szCs w:val="24"/>
        </w:rPr>
        <w:t>t is seriously inadequate for Counsel to merely argue that the applicant is entitled to bail on the basis of the principle of uniformity without showing that his circumstances are s</w:t>
      </w:r>
      <w:r w:rsidR="003838A1">
        <w:rPr>
          <w:rFonts w:ascii="Times New Roman" w:hAnsi="Times New Roman" w:cs="Times New Roman"/>
          <w:sz w:val="24"/>
          <w:szCs w:val="24"/>
        </w:rPr>
        <w:t>imilar</w:t>
      </w:r>
      <w:r w:rsidR="00AC18AA" w:rsidRPr="00B70E8A">
        <w:rPr>
          <w:rFonts w:ascii="Times New Roman" w:hAnsi="Times New Roman" w:cs="Times New Roman"/>
          <w:sz w:val="24"/>
          <w:szCs w:val="24"/>
        </w:rPr>
        <w:t xml:space="preserve"> with </w:t>
      </w:r>
      <w:r w:rsidR="003838A1">
        <w:rPr>
          <w:rFonts w:ascii="Times New Roman" w:hAnsi="Times New Roman" w:cs="Times New Roman"/>
          <w:sz w:val="24"/>
          <w:szCs w:val="24"/>
        </w:rPr>
        <w:t xml:space="preserve">those of </w:t>
      </w:r>
      <w:r w:rsidR="00AC18AA" w:rsidRPr="00B70E8A">
        <w:rPr>
          <w:rFonts w:ascii="Times New Roman" w:hAnsi="Times New Roman" w:cs="Times New Roman"/>
          <w:sz w:val="24"/>
          <w:szCs w:val="24"/>
        </w:rPr>
        <w:t xml:space="preserve">his co-accused person who has been admitted to bail. </w:t>
      </w:r>
      <w:r w:rsidR="003838A1">
        <w:rPr>
          <w:rFonts w:ascii="Times New Roman" w:hAnsi="Times New Roman" w:cs="Times New Roman"/>
          <w:sz w:val="24"/>
          <w:szCs w:val="24"/>
        </w:rPr>
        <w:t xml:space="preserve"> </w:t>
      </w:r>
      <w:r w:rsidR="003F62C5">
        <w:rPr>
          <w:rFonts w:ascii="Times New Roman" w:hAnsi="Times New Roman" w:cs="Times New Roman"/>
          <w:sz w:val="24"/>
          <w:szCs w:val="24"/>
        </w:rPr>
        <w:t>For completeness</w:t>
      </w:r>
      <w:r w:rsidR="00222B24">
        <w:rPr>
          <w:rFonts w:ascii="Times New Roman" w:hAnsi="Times New Roman" w:cs="Times New Roman"/>
          <w:sz w:val="24"/>
          <w:szCs w:val="24"/>
        </w:rPr>
        <w:t>,</w:t>
      </w:r>
      <w:r w:rsidR="003F62C5">
        <w:rPr>
          <w:rFonts w:ascii="Times New Roman" w:hAnsi="Times New Roman" w:cs="Times New Roman"/>
          <w:sz w:val="24"/>
          <w:szCs w:val="24"/>
        </w:rPr>
        <w:t xml:space="preserve"> I </w:t>
      </w:r>
      <w:r w:rsidR="002C55D7">
        <w:rPr>
          <w:rFonts w:ascii="Times New Roman" w:hAnsi="Times New Roman" w:cs="Times New Roman"/>
          <w:sz w:val="24"/>
          <w:szCs w:val="24"/>
        </w:rPr>
        <w:t xml:space="preserve">perused </w:t>
      </w:r>
      <w:r w:rsidR="003F62C5">
        <w:rPr>
          <w:rFonts w:ascii="Times New Roman" w:hAnsi="Times New Roman" w:cs="Times New Roman"/>
          <w:sz w:val="24"/>
          <w:szCs w:val="24"/>
        </w:rPr>
        <w:t xml:space="preserve">the record in respect of the co-accused </w:t>
      </w:r>
      <w:r w:rsidR="002C55D7">
        <w:rPr>
          <w:rFonts w:ascii="Times New Roman" w:hAnsi="Times New Roman" w:cs="Times New Roman"/>
          <w:sz w:val="24"/>
          <w:szCs w:val="24"/>
        </w:rPr>
        <w:t>Tinashe Tarusenga</w:t>
      </w:r>
      <w:r w:rsidR="003838A1">
        <w:rPr>
          <w:rFonts w:ascii="Times New Roman" w:hAnsi="Times New Roman" w:cs="Times New Roman"/>
          <w:sz w:val="24"/>
          <w:szCs w:val="24"/>
        </w:rPr>
        <w:t xml:space="preserve"> (Tarusenga)</w:t>
      </w:r>
      <w:r w:rsidR="002C55D7">
        <w:rPr>
          <w:rFonts w:ascii="Times New Roman" w:hAnsi="Times New Roman" w:cs="Times New Roman"/>
          <w:sz w:val="24"/>
          <w:szCs w:val="24"/>
        </w:rPr>
        <w:t xml:space="preserve">. </w:t>
      </w:r>
      <w:r w:rsidR="003F62C5">
        <w:rPr>
          <w:rFonts w:ascii="Times New Roman" w:hAnsi="Times New Roman" w:cs="Times New Roman"/>
          <w:sz w:val="24"/>
          <w:szCs w:val="24"/>
        </w:rPr>
        <w:t>A court is entitled to refer to its own records and proceedings and take notice of their contents</w:t>
      </w:r>
      <w:r w:rsidR="002501CD">
        <w:rPr>
          <w:rFonts w:ascii="Times New Roman" w:hAnsi="Times New Roman" w:cs="Times New Roman"/>
          <w:sz w:val="24"/>
          <w:szCs w:val="24"/>
        </w:rPr>
        <w:t xml:space="preserve">. </w:t>
      </w:r>
      <w:r w:rsidR="003F62C5">
        <w:rPr>
          <w:rFonts w:ascii="Times New Roman" w:hAnsi="Times New Roman" w:cs="Times New Roman"/>
          <w:sz w:val="24"/>
          <w:szCs w:val="24"/>
        </w:rPr>
        <w:t xml:space="preserve">See </w:t>
      </w:r>
      <w:proofErr w:type="spellStart"/>
      <w:r w:rsidR="003F62C5" w:rsidRPr="002C55D7">
        <w:rPr>
          <w:rFonts w:ascii="Times New Roman" w:hAnsi="Times New Roman" w:cs="Times New Roman"/>
          <w:i/>
          <w:iCs/>
          <w:sz w:val="24"/>
          <w:szCs w:val="24"/>
        </w:rPr>
        <w:t>Mhungu</w:t>
      </w:r>
      <w:proofErr w:type="spellEnd"/>
      <w:r w:rsidR="003F62C5" w:rsidRPr="002C55D7">
        <w:rPr>
          <w:rFonts w:ascii="Times New Roman" w:hAnsi="Times New Roman" w:cs="Times New Roman"/>
          <w:i/>
          <w:iCs/>
          <w:sz w:val="24"/>
          <w:szCs w:val="24"/>
        </w:rPr>
        <w:t xml:space="preserve"> v </w:t>
      </w:r>
      <w:proofErr w:type="spellStart"/>
      <w:r w:rsidR="003F62C5" w:rsidRPr="002C55D7">
        <w:rPr>
          <w:rFonts w:ascii="Times New Roman" w:hAnsi="Times New Roman" w:cs="Times New Roman"/>
          <w:i/>
          <w:iCs/>
          <w:sz w:val="24"/>
          <w:szCs w:val="24"/>
        </w:rPr>
        <w:t>Mtindi</w:t>
      </w:r>
      <w:proofErr w:type="spellEnd"/>
      <w:r w:rsidR="003F62C5">
        <w:rPr>
          <w:rFonts w:ascii="Times New Roman" w:hAnsi="Times New Roman" w:cs="Times New Roman"/>
          <w:sz w:val="24"/>
          <w:szCs w:val="24"/>
        </w:rPr>
        <w:t xml:space="preserve"> 1986 (2) ZLR (S) at 173A-B.</w:t>
      </w:r>
      <w:r w:rsidR="003838A1">
        <w:rPr>
          <w:rFonts w:ascii="Times New Roman" w:hAnsi="Times New Roman" w:cs="Times New Roman"/>
          <w:sz w:val="24"/>
          <w:szCs w:val="24"/>
        </w:rPr>
        <w:t xml:space="preserve"> </w:t>
      </w:r>
      <w:r w:rsidR="004B3C6B">
        <w:rPr>
          <w:rFonts w:ascii="Times New Roman" w:hAnsi="Times New Roman" w:cs="Times New Roman"/>
          <w:sz w:val="24"/>
          <w:szCs w:val="24"/>
        </w:rPr>
        <w:t xml:space="preserve"> </w:t>
      </w:r>
    </w:p>
    <w:p w14:paraId="03314CBD" w14:textId="77777777" w:rsidR="007F4C5C" w:rsidRDefault="007F4C5C" w:rsidP="009621D2">
      <w:pPr>
        <w:rPr>
          <w:rFonts w:ascii="Times New Roman" w:hAnsi="Times New Roman" w:cs="Times New Roman"/>
          <w:sz w:val="24"/>
          <w:szCs w:val="24"/>
        </w:rPr>
      </w:pPr>
    </w:p>
    <w:p w14:paraId="2A69FF77" w14:textId="14C91FC4" w:rsidR="009621D2" w:rsidRPr="009621D2" w:rsidRDefault="007F4C5C" w:rsidP="009621D2">
      <w:pPr>
        <w:rPr>
          <w:rFonts w:ascii="Times New Roman" w:hAnsi="Times New Roman" w:cs="Times New Roman"/>
          <w:sz w:val="24"/>
          <w:szCs w:val="24"/>
        </w:rPr>
      </w:pPr>
      <w:r>
        <w:rPr>
          <w:rFonts w:ascii="Times New Roman" w:hAnsi="Times New Roman" w:cs="Times New Roman"/>
          <w:sz w:val="24"/>
          <w:szCs w:val="24"/>
        </w:rPr>
        <w:t>[1</w:t>
      </w:r>
      <w:r w:rsidR="00222B24">
        <w:rPr>
          <w:rFonts w:ascii="Times New Roman" w:hAnsi="Times New Roman" w:cs="Times New Roman"/>
          <w:sz w:val="24"/>
          <w:szCs w:val="24"/>
        </w:rPr>
        <w:t>2</w:t>
      </w:r>
      <w:r>
        <w:rPr>
          <w:rFonts w:ascii="Times New Roman" w:hAnsi="Times New Roman" w:cs="Times New Roman"/>
          <w:sz w:val="24"/>
          <w:szCs w:val="24"/>
        </w:rPr>
        <w:t xml:space="preserve">] </w:t>
      </w:r>
      <w:r w:rsidR="002501CD">
        <w:rPr>
          <w:rFonts w:ascii="Times New Roman" w:hAnsi="Times New Roman" w:cs="Times New Roman"/>
          <w:sz w:val="24"/>
          <w:szCs w:val="24"/>
        </w:rPr>
        <w:t xml:space="preserve">The co-accused </w:t>
      </w:r>
      <w:proofErr w:type="spellStart"/>
      <w:r w:rsidR="002501CD">
        <w:rPr>
          <w:rFonts w:ascii="Times New Roman" w:hAnsi="Times New Roman" w:cs="Times New Roman"/>
          <w:sz w:val="24"/>
          <w:szCs w:val="24"/>
        </w:rPr>
        <w:t>Mr.</w:t>
      </w:r>
      <w:r w:rsidR="004B3C6B">
        <w:rPr>
          <w:rFonts w:ascii="Times New Roman" w:hAnsi="Times New Roman" w:cs="Times New Roman"/>
          <w:sz w:val="24"/>
          <w:szCs w:val="24"/>
        </w:rPr>
        <w:t>Tarusenga</w:t>
      </w:r>
      <w:proofErr w:type="spellEnd"/>
      <w:r w:rsidR="004B3C6B">
        <w:rPr>
          <w:rFonts w:ascii="Times New Roman" w:hAnsi="Times New Roman" w:cs="Times New Roman"/>
          <w:sz w:val="24"/>
          <w:szCs w:val="24"/>
        </w:rPr>
        <w:t xml:space="preserve"> has been admitted</w:t>
      </w:r>
      <w:r w:rsidR="009621D2">
        <w:rPr>
          <w:rFonts w:ascii="Times New Roman" w:hAnsi="Times New Roman" w:cs="Times New Roman"/>
          <w:sz w:val="24"/>
          <w:szCs w:val="24"/>
        </w:rPr>
        <w:t xml:space="preserve"> </w:t>
      </w:r>
      <w:r w:rsidR="004B3C6B">
        <w:rPr>
          <w:rFonts w:ascii="Times New Roman" w:hAnsi="Times New Roman" w:cs="Times New Roman"/>
          <w:sz w:val="24"/>
          <w:szCs w:val="24"/>
        </w:rPr>
        <w:t>to bail</w:t>
      </w:r>
      <w:r w:rsidR="00222B24">
        <w:rPr>
          <w:rFonts w:ascii="Times New Roman" w:hAnsi="Times New Roman" w:cs="Times New Roman"/>
          <w:sz w:val="24"/>
          <w:szCs w:val="24"/>
        </w:rPr>
        <w:t xml:space="preserve"> by this court</w:t>
      </w:r>
      <w:r w:rsidR="002501CD">
        <w:rPr>
          <w:rFonts w:ascii="Times New Roman" w:hAnsi="Times New Roman" w:cs="Times New Roman"/>
          <w:sz w:val="24"/>
          <w:szCs w:val="24"/>
        </w:rPr>
        <w:t xml:space="preserve"> (</w:t>
      </w:r>
      <w:r w:rsidR="002501CD" w:rsidRPr="002501CD">
        <w:rPr>
          <w:rFonts w:ascii="Times New Roman" w:hAnsi="Times New Roman" w:cs="Times New Roman"/>
          <w:i/>
          <w:iCs/>
          <w:sz w:val="24"/>
          <w:szCs w:val="24"/>
        </w:rPr>
        <w:t>per</w:t>
      </w:r>
      <w:r w:rsidR="002501CD">
        <w:rPr>
          <w:rFonts w:ascii="Times New Roman" w:hAnsi="Times New Roman" w:cs="Times New Roman"/>
          <w:sz w:val="24"/>
          <w:szCs w:val="24"/>
        </w:rPr>
        <w:t xml:space="preserve"> NDLOVU J)</w:t>
      </w:r>
      <w:r>
        <w:rPr>
          <w:rFonts w:ascii="Times New Roman" w:hAnsi="Times New Roman" w:cs="Times New Roman"/>
          <w:sz w:val="24"/>
          <w:szCs w:val="24"/>
        </w:rPr>
        <w:t>.</w:t>
      </w:r>
      <w:r w:rsidR="004B3C6B">
        <w:rPr>
          <w:rFonts w:ascii="Times New Roman" w:hAnsi="Times New Roman" w:cs="Times New Roman"/>
          <w:sz w:val="24"/>
          <w:szCs w:val="24"/>
        </w:rPr>
        <w:t xml:space="preserve"> </w:t>
      </w:r>
      <w:r>
        <w:rPr>
          <w:rFonts w:ascii="Times New Roman" w:hAnsi="Times New Roman" w:cs="Times New Roman"/>
          <w:sz w:val="24"/>
          <w:szCs w:val="24"/>
        </w:rPr>
        <w:t>His</w:t>
      </w:r>
      <w:r w:rsidR="004B3C6B">
        <w:rPr>
          <w:rFonts w:ascii="Times New Roman" w:hAnsi="Times New Roman" w:cs="Times New Roman"/>
          <w:sz w:val="24"/>
          <w:szCs w:val="24"/>
        </w:rPr>
        <w:t xml:space="preserve"> </w:t>
      </w:r>
      <w:r w:rsidR="002C55D7">
        <w:rPr>
          <w:rFonts w:ascii="Times New Roman" w:hAnsi="Times New Roman" w:cs="Times New Roman"/>
          <w:sz w:val="24"/>
          <w:szCs w:val="24"/>
        </w:rPr>
        <w:t xml:space="preserve">version is that at around 5:20 am. </w:t>
      </w:r>
      <w:r w:rsidR="004B3C6B">
        <w:rPr>
          <w:rFonts w:ascii="Times New Roman" w:hAnsi="Times New Roman" w:cs="Times New Roman"/>
          <w:sz w:val="24"/>
          <w:szCs w:val="24"/>
        </w:rPr>
        <w:t>a</w:t>
      </w:r>
      <w:r w:rsidR="003838A1">
        <w:rPr>
          <w:rFonts w:ascii="Times New Roman" w:hAnsi="Times New Roman" w:cs="Times New Roman"/>
          <w:sz w:val="24"/>
          <w:szCs w:val="24"/>
        </w:rPr>
        <w:t xml:space="preserve">t Filabusi turn off </w:t>
      </w:r>
      <w:r w:rsidR="002C55D7">
        <w:rPr>
          <w:rFonts w:ascii="Times New Roman" w:hAnsi="Times New Roman" w:cs="Times New Roman"/>
          <w:sz w:val="24"/>
          <w:szCs w:val="24"/>
        </w:rPr>
        <w:t xml:space="preserve">he boarded </w:t>
      </w:r>
      <w:r w:rsidR="003838A1">
        <w:rPr>
          <w:rFonts w:ascii="Times New Roman" w:hAnsi="Times New Roman" w:cs="Times New Roman"/>
          <w:sz w:val="24"/>
          <w:szCs w:val="24"/>
        </w:rPr>
        <w:t xml:space="preserve">a </w:t>
      </w:r>
      <w:r w:rsidR="002C55D7">
        <w:rPr>
          <w:rFonts w:ascii="Times New Roman" w:hAnsi="Times New Roman" w:cs="Times New Roman"/>
          <w:sz w:val="24"/>
          <w:szCs w:val="24"/>
        </w:rPr>
        <w:t>black Honda Fit heading to Bulawayo. The vehicle had five occupants</w:t>
      </w:r>
      <w:r w:rsidR="00A21E11">
        <w:rPr>
          <w:rFonts w:ascii="Times New Roman" w:hAnsi="Times New Roman" w:cs="Times New Roman"/>
          <w:sz w:val="24"/>
          <w:szCs w:val="24"/>
        </w:rPr>
        <w:t xml:space="preserve">, and because he was </w:t>
      </w:r>
      <w:r w:rsidR="006503EC">
        <w:rPr>
          <w:rFonts w:ascii="Times New Roman" w:hAnsi="Times New Roman" w:cs="Times New Roman"/>
          <w:sz w:val="24"/>
          <w:szCs w:val="24"/>
        </w:rPr>
        <w:t>exhausted,</w:t>
      </w:r>
      <w:r w:rsidR="00A21E11">
        <w:rPr>
          <w:rFonts w:ascii="Times New Roman" w:hAnsi="Times New Roman" w:cs="Times New Roman"/>
          <w:sz w:val="24"/>
          <w:szCs w:val="24"/>
        </w:rPr>
        <w:t xml:space="preserve"> he slept and woke up at Mawabeni where the vehicle</w:t>
      </w:r>
      <w:r w:rsidR="003838A1">
        <w:rPr>
          <w:rFonts w:ascii="Times New Roman" w:hAnsi="Times New Roman" w:cs="Times New Roman"/>
          <w:sz w:val="24"/>
          <w:szCs w:val="24"/>
        </w:rPr>
        <w:t xml:space="preserve"> had</w:t>
      </w:r>
      <w:r w:rsidR="00A21E11">
        <w:rPr>
          <w:rFonts w:ascii="Times New Roman" w:hAnsi="Times New Roman" w:cs="Times New Roman"/>
          <w:sz w:val="24"/>
          <w:szCs w:val="24"/>
        </w:rPr>
        <w:t xml:space="preserve"> parked beside the road. One of the passengers disembarked from the vehicle and went to a nearby homestead allegedly to collect his money. </w:t>
      </w:r>
      <w:r>
        <w:rPr>
          <w:rFonts w:ascii="Times New Roman" w:hAnsi="Times New Roman" w:cs="Times New Roman"/>
          <w:sz w:val="24"/>
          <w:szCs w:val="24"/>
        </w:rPr>
        <w:t>The occupants of the vehicle</w:t>
      </w:r>
      <w:r w:rsidR="006503EC">
        <w:rPr>
          <w:rFonts w:ascii="Times New Roman" w:hAnsi="Times New Roman" w:cs="Times New Roman"/>
          <w:sz w:val="24"/>
          <w:szCs w:val="24"/>
        </w:rPr>
        <w:t xml:space="preserve"> </w:t>
      </w:r>
      <w:r w:rsidR="003838A1">
        <w:rPr>
          <w:rFonts w:ascii="Times New Roman" w:hAnsi="Times New Roman" w:cs="Times New Roman"/>
          <w:sz w:val="24"/>
          <w:szCs w:val="24"/>
        </w:rPr>
        <w:t xml:space="preserve">later </w:t>
      </w:r>
      <w:r w:rsidR="006503EC">
        <w:rPr>
          <w:rFonts w:ascii="Times New Roman" w:hAnsi="Times New Roman" w:cs="Times New Roman"/>
          <w:sz w:val="24"/>
          <w:szCs w:val="24"/>
        </w:rPr>
        <w:t xml:space="preserve">asked </w:t>
      </w:r>
      <w:r>
        <w:rPr>
          <w:rFonts w:ascii="Times New Roman" w:hAnsi="Times New Roman" w:cs="Times New Roman"/>
          <w:sz w:val="24"/>
          <w:szCs w:val="24"/>
        </w:rPr>
        <w:t xml:space="preserve">him </w:t>
      </w:r>
      <w:r w:rsidR="006503EC">
        <w:rPr>
          <w:rFonts w:ascii="Times New Roman" w:hAnsi="Times New Roman" w:cs="Times New Roman"/>
          <w:sz w:val="24"/>
          <w:szCs w:val="24"/>
        </w:rPr>
        <w:t>to board</w:t>
      </w:r>
      <w:r w:rsidR="004B3C6B">
        <w:rPr>
          <w:rFonts w:ascii="Times New Roman" w:hAnsi="Times New Roman" w:cs="Times New Roman"/>
          <w:sz w:val="24"/>
          <w:szCs w:val="24"/>
        </w:rPr>
        <w:t xml:space="preserve"> another</w:t>
      </w:r>
      <w:r w:rsidR="006503EC">
        <w:rPr>
          <w:rFonts w:ascii="Times New Roman" w:hAnsi="Times New Roman" w:cs="Times New Roman"/>
          <w:sz w:val="24"/>
          <w:szCs w:val="24"/>
        </w:rPr>
        <w:t xml:space="preserve"> white Honda Fit</w:t>
      </w:r>
      <w:r>
        <w:rPr>
          <w:rFonts w:ascii="Times New Roman" w:hAnsi="Times New Roman" w:cs="Times New Roman"/>
          <w:sz w:val="24"/>
          <w:szCs w:val="24"/>
        </w:rPr>
        <w:t>. T</w:t>
      </w:r>
      <w:r w:rsidR="006503EC">
        <w:rPr>
          <w:rFonts w:ascii="Times New Roman" w:hAnsi="Times New Roman" w:cs="Times New Roman"/>
          <w:sz w:val="24"/>
          <w:szCs w:val="24"/>
        </w:rPr>
        <w:t xml:space="preserve">hereafter he was arrested for </w:t>
      </w:r>
      <w:r w:rsidR="004B3C6B">
        <w:rPr>
          <w:rFonts w:ascii="Times New Roman" w:hAnsi="Times New Roman" w:cs="Times New Roman"/>
          <w:sz w:val="24"/>
          <w:szCs w:val="24"/>
        </w:rPr>
        <w:t xml:space="preserve">armed </w:t>
      </w:r>
      <w:r w:rsidR="006503EC">
        <w:rPr>
          <w:rFonts w:ascii="Times New Roman" w:hAnsi="Times New Roman" w:cs="Times New Roman"/>
          <w:sz w:val="24"/>
          <w:szCs w:val="24"/>
        </w:rPr>
        <w:t>robbery. It is clear that the version of the applicant is materially at variance with that of his co-accus</w:t>
      </w:r>
      <w:r w:rsidR="004B3C6B">
        <w:rPr>
          <w:rFonts w:ascii="Times New Roman" w:hAnsi="Times New Roman" w:cs="Times New Roman"/>
          <w:sz w:val="24"/>
          <w:szCs w:val="24"/>
        </w:rPr>
        <w:t xml:space="preserve">ed </w:t>
      </w:r>
      <w:r w:rsidR="006503EC">
        <w:rPr>
          <w:rFonts w:ascii="Times New Roman" w:hAnsi="Times New Roman" w:cs="Times New Roman"/>
          <w:sz w:val="24"/>
          <w:szCs w:val="24"/>
        </w:rPr>
        <w:t>Tarusenga</w:t>
      </w:r>
      <w:r w:rsidR="004B3C6B">
        <w:rPr>
          <w:rFonts w:ascii="Times New Roman" w:hAnsi="Times New Roman" w:cs="Times New Roman"/>
          <w:sz w:val="24"/>
          <w:szCs w:val="24"/>
        </w:rPr>
        <w:t>.</w:t>
      </w:r>
      <w:r w:rsidR="006503EC">
        <w:rPr>
          <w:rFonts w:ascii="Times New Roman" w:hAnsi="Times New Roman" w:cs="Times New Roman"/>
          <w:sz w:val="24"/>
          <w:szCs w:val="24"/>
        </w:rPr>
        <w:t xml:space="preserve"> Therefore, the applicant cannot on the facts of this case rely on the principle of uniformity, because his version </w:t>
      </w:r>
      <w:r>
        <w:rPr>
          <w:rFonts w:ascii="Times New Roman" w:hAnsi="Times New Roman" w:cs="Times New Roman"/>
          <w:sz w:val="24"/>
          <w:szCs w:val="24"/>
        </w:rPr>
        <w:t xml:space="preserve">is </w:t>
      </w:r>
      <w:r w:rsidR="004B3C6B">
        <w:rPr>
          <w:rFonts w:ascii="Times New Roman" w:hAnsi="Times New Roman" w:cs="Times New Roman"/>
          <w:sz w:val="24"/>
          <w:szCs w:val="24"/>
        </w:rPr>
        <w:t xml:space="preserve">diametrically different with </w:t>
      </w:r>
      <w:r w:rsidR="004B3C6B">
        <w:rPr>
          <w:rFonts w:ascii="Times New Roman" w:hAnsi="Times New Roman" w:cs="Times New Roman"/>
          <w:sz w:val="24"/>
          <w:szCs w:val="24"/>
        </w:rPr>
        <w:lastRenderedPageBreak/>
        <w:t>that</w:t>
      </w:r>
      <w:r w:rsidR="006503EC">
        <w:rPr>
          <w:rFonts w:ascii="Times New Roman" w:hAnsi="Times New Roman" w:cs="Times New Roman"/>
          <w:sz w:val="24"/>
          <w:szCs w:val="24"/>
        </w:rPr>
        <w:t xml:space="preserve"> of his co-accused who was released on bail. </w:t>
      </w:r>
      <w:r w:rsidR="004B3C6B">
        <w:rPr>
          <w:rFonts w:ascii="Times New Roman" w:hAnsi="Times New Roman" w:cs="Times New Roman"/>
          <w:sz w:val="24"/>
          <w:szCs w:val="24"/>
        </w:rPr>
        <w:t xml:space="preserve">In fact, a closer analysis shows that their versions are mutually destructive. </w:t>
      </w:r>
    </w:p>
    <w:p w14:paraId="3C14A65F" w14:textId="77777777" w:rsidR="006503EC" w:rsidRPr="009621D2" w:rsidRDefault="006503EC" w:rsidP="00AC18AA">
      <w:pPr>
        <w:rPr>
          <w:rFonts w:ascii="Times New Roman" w:hAnsi="Times New Roman" w:cs="Times New Roman"/>
          <w:sz w:val="24"/>
          <w:szCs w:val="24"/>
          <w:lang w:val="en-US"/>
        </w:rPr>
      </w:pPr>
    </w:p>
    <w:p w14:paraId="3417ED39" w14:textId="2BB797CA" w:rsidR="00C34CF7" w:rsidRDefault="00891513" w:rsidP="0073703D">
      <w:pPr>
        <w:rPr>
          <w:rFonts w:ascii="Times New Roman" w:hAnsi="Times New Roman" w:cs="Times New Roman"/>
          <w:sz w:val="24"/>
          <w:szCs w:val="24"/>
          <w:lang w:val="en-US"/>
        </w:rPr>
      </w:pPr>
      <w:r>
        <w:rPr>
          <w:rFonts w:ascii="Times New Roman" w:hAnsi="Times New Roman" w:cs="Times New Roman"/>
          <w:sz w:val="24"/>
          <w:szCs w:val="24"/>
          <w:lang w:val="en-US"/>
        </w:rPr>
        <w:t>[1</w:t>
      </w:r>
      <w:r w:rsidR="00222B24">
        <w:rPr>
          <w:rFonts w:ascii="Times New Roman" w:hAnsi="Times New Roman" w:cs="Times New Roman"/>
          <w:sz w:val="24"/>
          <w:szCs w:val="24"/>
          <w:lang w:val="en-US"/>
        </w:rPr>
        <w:t>3</w:t>
      </w:r>
      <w:r>
        <w:rPr>
          <w:rFonts w:ascii="Times New Roman" w:hAnsi="Times New Roman" w:cs="Times New Roman"/>
          <w:sz w:val="24"/>
          <w:szCs w:val="24"/>
          <w:lang w:val="en-US"/>
        </w:rPr>
        <w:t xml:space="preserve">] </w:t>
      </w:r>
      <w:r w:rsidR="00C34CF7">
        <w:rPr>
          <w:rFonts w:ascii="Times New Roman" w:hAnsi="Times New Roman" w:cs="Times New Roman"/>
          <w:sz w:val="24"/>
          <w:szCs w:val="24"/>
          <w:lang w:val="en-US"/>
        </w:rPr>
        <w:t xml:space="preserve">Whether the applicant remained in the vehicle as a hired taxi driver or as </w:t>
      </w:r>
      <w:r w:rsidR="001E46F3">
        <w:rPr>
          <w:rFonts w:ascii="Times New Roman" w:hAnsi="Times New Roman" w:cs="Times New Roman"/>
          <w:sz w:val="24"/>
          <w:szCs w:val="24"/>
          <w:lang w:val="en-US"/>
        </w:rPr>
        <w:t xml:space="preserve">the driver of a gate away car </w:t>
      </w:r>
      <w:r w:rsidR="00C34CF7">
        <w:rPr>
          <w:rFonts w:ascii="Times New Roman" w:hAnsi="Times New Roman" w:cs="Times New Roman"/>
          <w:sz w:val="24"/>
          <w:szCs w:val="24"/>
          <w:lang w:val="en-US"/>
        </w:rPr>
        <w:t xml:space="preserve">is for the trial court to decide. </w:t>
      </w:r>
      <w:r w:rsidR="001E46F3">
        <w:rPr>
          <w:rFonts w:ascii="Times New Roman" w:hAnsi="Times New Roman" w:cs="Times New Roman"/>
          <w:sz w:val="24"/>
          <w:szCs w:val="24"/>
          <w:lang w:val="en-US"/>
        </w:rPr>
        <w:t xml:space="preserve">What is clear is that the statement the complainant </w:t>
      </w:r>
      <w:r>
        <w:rPr>
          <w:rFonts w:ascii="Times New Roman" w:hAnsi="Times New Roman" w:cs="Times New Roman"/>
          <w:sz w:val="24"/>
          <w:szCs w:val="24"/>
          <w:lang w:val="en-US"/>
        </w:rPr>
        <w:t xml:space="preserve">gave to the police does not mention the applicant. It is </w:t>
      </w:r>
      <w:r w:rsidR="001E46F3">
        <w:rPr>
          <w:rFonts w:ascii="Times New Roman" w:hAnsi="Times New Roman" w:cs="Times New Roman"/>
          <w:sz w:val="24"/>
          <w:szCs w:val="24"/>
          <w:lang w:val="en-US"/>
        </w:rPr>
        <w:t xml:space="preserve">Tarusenga </w:t>
      </w:r>
      <w:r>
        <w:rPr>
          <w:rFonts w:ascii="Times New Roman" w:hAnsi="Times New Roman" w:cs="Times New Roman"/>
          <w:sz w:val="24"/>
          <w:szCs w:val="24"/>
          <w:lang w:val="en-US"/>
        </w:rPr>
        <w:t xml:space="preserve">who appears prominently </w:t>
      </w:r>
      <w:r w:rsidR="001E46F3">
        <w:rPr>
          <w:rFonts w:ascii="Times New Roman" w:hAnsi="Times New Roman" w:cs="Times New Roman"/>
          <w:sz w:val="24"/>
          <w:szCs w:val="24"/>
          <w:lang w:val="en-US"/>
        </w:rPr>
        <w:t xml:space="preserve">in the </w:t>
      </w:r>
      <w:r>
        <w:rPr>
          <w:rFonts w:ascii="Times New Roman" w:hAnsi="Times New Roman" w:cs="Times New Roman"/>
          <w:sz w:val="24"/>
          <w:szCs w:val="24"/>
          <w:lang w:val="en-US"/>
        </w:rPr>
        <w:t xml:space="preserve">statement and the role he played in </w:t>
      </w:r>
      <w:r w:rsidR="001E46F3">
        <w:rPr>
          <w:rFonts w:ascii="Times New Roman" w:hAnsi="Times New Roman" w:cs="Times New Roman"/>
          <w:sz w:val="24"/>
          <w:szCs w:val="24"/>
          <w:lang w:val="en-US"/>
        </w:rPr>
        <w:t xml:space="preserve">commission of these </w:t>
      </w:r>
      <w:r w:rsidR="005420A5">
        <w:rPr>
          <w:rFonts w:ascii="Times New Roman" w:hAnsi="Times New Roman" w:cs="Times New Roman"/>
          <w:sz w:val="24"/>
          <w:szCs w:val="24"/>
          <w:lang w:val="en-US"/>
        </w:rPr>
        <w:t xml:space="preserve">heinous </w:t>
      </w:r>
      <w:r w:rsidR="001E46F3">
        <w:rPr>
          <w:rFonts w:ascii="Times New Roman" w:hAnsi="Times New Roman" w:cs="Times New Roman"/>
          <w:sz w:val="24"/>
          <w:szCs w:val="24"/>
          <w:lang w:val="en-US"/>
        </w:rPr>
        <w:t>crimes</w:t>
      </w:r>
      <w:r>
        <w:rPr>
          <w:rFonts w:ascii="Times New Roman" w:hAnsi="Times New Roman" w:cs="Times New Roman"/>
          <w:sz w:val="24"/>
          <w:szCs w:val="24"/>
          <w:lang w:val="en-US"/>
        </w:rPr>
        <w:t xml:space="preserve"> is highlighted</w:t>
      </w:r>
      <w:r w:rsidR="001E46F3">
        <w:rPr>
          <w:rFonts w:ascii="Times New Roman" w:hAnsi="Times New Roman" w:cs="Times New Roman"/>
          <w:sz w:val="24"/>
          <w:szCs w:val="24"/>
          <w:lang w:val="en-US"/>
        </w:rPr>
        <w:t xml:space="preserve">. It is in this context that </w:t>
      </w:r>
      <w:r w:rsidR="00D060AE">
        <w:rPr>
          <w:rFonts w:ascii="Times New Roman" w:hAnsi="Times New Roman" w:cs="Times New Roman"/>
          <w:sz w:val="24"/>
          <w:szCs w:val="24"/>
          <w:lang w:val="en-US"/>
        </w:rPr>
        <w:t xml:space="preserve">Mr </w:t>
      </w:r>
      <w:r w:rsidR="00D060AE" w:rsidRPr="00D060AE">
        <w:rPr>
          <w:rFonts w:ascii="Times New Roman" w:hAnsi="Times New Roman" w:cs="Times New Roman"/>
          <w:i/>
          <w:iCs/>
          <w:sz w:val="24"/>
          <w:szCs w:val="24"/>
          <w:lang w:val="en-US"/>
        </w:rPr>
        <w:t>Jaravaza</w:t>
      </w:r>
      <w:r w:rsidR="001E46F3" w:rsidRPr="00D060AE">
        <w:rPr>
          <w:rFonts w:ascii="Times New Roman" w:hAnsi="Times New Roman" w:cs="Times New Roman"/>
          <w:i/>
          <w:iCs/>
          <w:sz w:val="24"/>
          <w:szCs w:val="24"/>
          <w:lang w:val="en-US"/>
        </w:rPr>
        <w:t xml:space="preserve"> </w:t>
      </w:r>
      <w:r w:rsidR="001E46F3">
        <w:rPr>
          <w:rFonts w:ascii="Times New Roman" w:hAnsi="Times New Roman" w:cs="Times New Roman"/>
          <w:sz w:val="24"/>
          <w:szCs w:val="24"/>
          <w:lang w:val="en-US"/>
        </w:rPr>
        <w:t xml:space="preserve">submission that Tarusenga is in a </w:t>
      </w:r>
      <w:r w:rsidR="00222B24">
        <w:rPr>
          <w:rFonts w:ascii="Times New Roman" w:hAnsi="Times New Roman" w:cs="Times New Roman"/>
          <w:sz w:val="24"/>
          <w:szCs w:val="24"/>
          <w:lang w:val="en-US"/>
        </w:rPr>
        <w:t xml:space="preserve">more </w:t>
      </w:r>
      <w:r w:rsidR="001E46F3">
        <w:rPr>
          <w:rFonts w:ascii="Times New Roman" w:hAnsi="Times New Roman" w:cs="Times New Roman"/>
          <w:sz w:val="24"/>
          <w:szCs w:val="24"/>
          <w:lang w:val="en-US"/>
        </w:rPr>
        <w:t xml:space="preserve">precarious position compared to the applicant finds justification.  </w:t>
      </w:r>
    </w:p>
    <w:p w14:paraId="0F5C5FE2" w14:textId="77777777" w:rsidR="00B70E8A" w:rsidRDefault="00B70E8A" w:rsidP="00B70E8A">
      <w:pPr>
        <w:rPr>
          <w:rFonts w:ascii="Times New Roman" w:hAnsi="Times New Roman" w:cs="Times New Roman"/>
          <w:sz w:val="24"/>
          <w:szCs w:val="24"/>
        </w:rPr>
      </w:pPr>
    </w:p>
    <w:p w14:paraId="4D4769AC" w14:textId="028E43F7" w:rsidR="00AB2D2E" w:rsidRDefault="00AB2D2E" w:rsidP="00AB2D2E">
      <w:pPr>
        <w:rPr>
          <w:rFonts w:ascii="Times New Roman" w:hAnsi="Times New Roman" w:cs="Times New Roman"/>
          <w:sz w:val="24"/>
          <w:szCs w:val="24"/>
        </w:rPr>
      </w:pPr>
      <w:r>
        <w:rPr>
          <w:rFonts w:ascii="Times New Roman" w:hAnsi="Times New Roman" w:cs="Times New Roman"/>
          <w:sz w:val="24"/>
          <w:szCs w:val="24"/>
        </w:rPr>
        <w:t>[</w:t>
      </w:r>
      <w:r w:rsidR="00D060AE">
        <w:rPr>
          <w:rFonts w:ascii="Times New Roman" w:hAnsi="Times New Roman" w:cs="Times New Roman"/>
          <w:sz w:val="24"/>
          <w:szCs w:val="24"/>
        </w:rPr>
        <w:t>1</w:t>
      </w:r>
      <w:r w:rsidR="00222B24">
        <w:rPr>
          <w:rFonts w:ascii="Times New Roman" w:hAnsi="Times New Roman" w:cs="Times New Roman"/>
          <w:sz w:val="24"/>
          <w:szCs w:val="24"/>
        </w:rPr>
        <w:t>4</w:t>
      </w:r>
      <w:r>
        <w:rPr>
          <w:rFonts w:ascii="Times New Roman" w:hAnsi="Times New Roman" w:cs="Times New Roman"/>
          <w:sz w:val="24"/>
          <w:szCs w:val="24"/>
        </w:rPr>
        <w:t xml:space="preserve">] </w:t>
      </w:r>
      <w:r w:rsidR="00D4351C">
        <w:rPr>
          <w:rFonts w:ascii="Times New Roman" w:hAnsi="Times New Roman" w:cs="Times New Roman"/>
          <w:sz w:val="24"/>
          <w:szCs w:val="24"/>
        </w:rPr>
        <w:t xml:space="preserve">The question is whether there are </w:t>
      </w:r>
      <w:r>
        <w:rPr>
          <w:rFonts w:ascii="Times New Roman" w:hAnsi="Times New Roman" w:cs="Times New Roman"/>
          <w:sz w:val="24"/>
          <w:szCs w:val="24"/>
        </w:rPr>
        <w:t>exceptional circumstances that permit the release of the applicant to bail pending trial</w:t>
      </w:r>
      <w:r w:rsidR="00D4351C">
        <w:rPr>
          <w:rFonts w:ascii="Times New Roman" w:hAnsi="Times New Roman" w:cs="Times New Roman"/>
          <w:sz w:val="24"/>
          <w:szCs w:val="24"/>
        </w:rPr>
        <w:t xml:space="preserve">. </w:t>
      </w:r>
      <w:r w:rsidR="00222B24">
        <w:rPr>
          <w:rFonts w:ascii="Times New Roman" w:hAnsi="Times New Roman" w:cs="Times New Roman"/>
          <w:sz w:val="24"/>
          <w:szCs w:val="24"/>
        </w:rPr>
        <w:t xml:space="preserve">In showing the existence of exceptional circumstances the applicant is given a broad scope, he may deal with the circumstances relating to the nature of the crime, his personal circumstances; or anything that is cogent. See </w:t>
      </w:r>
      <w:r w:rsidR="00222B24" w:rsidRPr="007E4CA2">
        <w:rPr>
          <w:rFonts w:ascii="Times New Roman" w:hAnsi="Times New Roman" w:cs="Times New Roman"/>
          <w:i/>
          <w:iCs/>
          <w:sz w:val="24"/>
          <w:szCs w:val="24"/>
        </w:rPr>
        <w:t xml:space="preserve">S v Dlamini </w:t>
      </w:r>
      <w:r w:rsidR="00222B24">
        <w:rPr>
          <w:rFonts w:ascii="Times New Roman" w:hAnsi="Times New Roman" w:cs="Times New Roman"/>
          <w:sz w:val="24"/>
          <w:szCs w:val="24"/>
        </w:rPr>
        <w:t>1</w:t>
      </w:r>
      <w:r w:rsidR="00222B24" w:rsidRPr="008E7E7C">
        <w:rPr>
          <w:rFonts w:ascii="Times New Roman" w:hAnsi="Times New Roman" w:cs="Times New Roman"/>
          <w:sz w:val="24"/>
          <w:szCs w:val="24"/>
        </w:rPr>
        <w:t>999 (2) SACR 51 (CC).</w:t>
      </w:r>
      <w:r w:rsidR="00222B24">
        <w:rPr>
          <w:rFonts w:ascii="Times New Roman" w:hAnsi="Times New Roman" w:cs="Times New Roman"/>
          <w:sz w:val="24"/>
          <w:szCs w:val="24"/>
        </w:rPr>
        <w:t xml:space="preserve"> </w:t>
      </w:r>
      <w:r w:rsidR="00D060AE">
        <w:rPr>
          <w:rFonts w:ascii="Times New Roman" w:hAnsi="Times New Roman" w:cs="Times New Roman"/>
          <w:sz w:val="24"/>
          <w:szCs w:val="24"/>
        </w:rPr>
        <w:t>T</w:t>
      </w:r>
      <w:r>
        <w:rPr>
          <w:rFonts w:ascii="Times New Roman" w:hAnsi="Times New Roman" w:cs="Times New Roman"/>
          <w:sz w:val="24"/>
          <w:szCs w:val="24"/>
        </w:rPr>
        <w:t xml:space="preserve">he complainant is his statement does not mention the role played by the applicant in these crimes; </w:t>
      </w:r>
      <w:r w:rsidR="00D060AE">
        <w:rPr>
          <w:rFonts w:ascii="Times New Roman" w:hAnsi="Times New Roman" w:cs="Times New Roman"/>
          <w:sz w:val="24"/>
          <w:szCs w:val="24"/>
        </w:rPr>
        <w:t>I juxtapose this with the applicant’s contention that</w:t>
      </w:r>
      <w:r>
        <w:rPr>
          <w:rFonts w:ascii="Times New Roman" w:hAnsi="Times New Roman" w:cs="Times New Roman"/>
          <w:sz w:val="24"/>
          <w:szCs w:val="24"/>
        </w:rPr>
        <w:t xml:space="preserve"> </w:t>
      </w:r>
      <w:r w:rsidR="00D060AE">
        <w:rPr>
          <w:rFonts w:ascii="Times New Roman" w:hAnsi="Times New Roman" w:cs="Times New Roman"/>
          <w:sz w:val="24"/>
          <w:szCs w:val="24"/>
        </w:rPr>
        <w:t>he was</w:t>
      </w:r>
      <w:r>
        <w:rPr>
          <w:rFonts w:ascii="Times New Roman" w:hAnsi="Times New Roman" w:cs="Times New Roman"/>
          <w:sz w:val="24"/>
          <w:szCs w:val="24"/>
        </w:rPr>
        <w:t xml:space="preserve"> hired to provide transport by the perpetrators of these crimes</w:t>
      </w:r>
      <w:r w:rsidR="00222B24">
        <w:rPr>
          <w:rFonts w:ascii="Times New Roman" w:hAnsi="Times New Roman" w:cs="Times New Roman"/>
          <w:sz w:val="24"/>
          <w:szCs w:val="24"/>
        </w:rPr>
        <w:t xml:space="preserve">, and that he did not know that their mission was to </w:t>
      </w:r>
      <w:r w:rsidR="00D76C7A">
        <w:rPr>
          <w:rFonts w:ascii="Times New Roman" w:hAnsi="Times New Roman" w:cs="Times New Roman"/>
          <w:sz w:val="24"/>
          <w:szCs w:val="24"/>
        </w:rPr>
        <w:t xml:space="preserve">heinous </w:t>
      </w:r>
      <w:r w:rsidR="00222B24">
        <w:rPr>
          <w:rFonts w:ascii="Times New Roman" w:hAnsi="Times New Roman" w:cs="Times New Roman"/>
          <w:sz w:val="24"/>
          <w:szCs w:val="24"/>
        </w:rPr>
        <w:t>commit crimes</w:t>
      </w:r>
      <w:r>
        <w:rPr>
          <w:rFonts w:ascii="Times New Roman" w:hAnsi="Times New Roman" w:cs="Times New Roman"/>
          <w:sz w:val="24"/>
          <w:szCs w:val="24"/>
        </w:rPr>
        <w:t xml:space="preserve">.  </w:t>
      </w:r>
      <w:r w:rsidR="008C41CC">
        <w:rPr>
          <w:rFonts w:ascii="Times New Roman" w:hAnsi="Times New Roman" w:cs="Times New Roman"/>
          <w:sz w:val="24"/>
          <w:szCs w:val="24"/>
        </w:rPr>
        <w:t xml:space="preserve">I cannot say, on the basis of the material before me at this stage, that the State has a strong </w:t>
      </w:r>
      <w:r w:rsidR="008C41CC" w:rsidRPr="008C41CC">
        <w:rPr>
          <w:rFonts w:ascii="Times New Roman" w:hAnsi="Times New Roman" w:cs="Times New Roman"/>
          <w:i/>
          <w:iCs/>
          <w:sz w:val="24"/>
          <w:szCs w:val="24"/>
        </w:rPr>
        <w:t xml:space="preserve">prima facie </w:t>
      </w:r>
      <w:r w:rsidR="008C41CC">
        <w:rPr>
          <w:rFonts w:ascii="Times New Roman" w:hAnsi="Times New Roman" w:cs="Times New Roman"/>
          <w:sz w:val="24"/>
          <w:szCs w:val="24"/>
        </w:rPr>
        <w:t xml:space="preserve">case against the applicant. </w:t>
      </w:r>
      <w:r>
        <w:rPr>
          <w:rFonts w:ascii="Times New Roman" w:hAnsi="Times New Roman" w:cs="Times New Roman"/>
          <w:sz w:val="24"/>
          <w:szCs w:val="24"/>
        </w:rPr>
        <w:t xml:space="preserve">It is for these reasons that I lean towards granting the applicant bail. I say so because the court should always grant bail where possible and should lean in favour of the liberty of the accused provided that the interests of justice will not be prejudiced. </w:t>
      </w:r>
    </w:p>
    <w:p w14:paraId="1CA25D30" w14:textId="77777777" w:rsidR="003F087F" w:rsidRDefault="003F087F" w:rsidP="00AB2D2E">
      <w:pPr>
        <w:rPr>
          <w:rFonts w:ascii="Times New Roman" w:hAnsi="Times New Roman" w:cs="Times New Roman"/>
          <w:sz w:val="24"/>
          <w:szCs w:val="24"/>
        </w:rPr>
      </w:pPr>
    </w:p>
    <w:p w14:paraId="74F06ABC" w14:textId="71E804B9" w:rsidR="003F087F" w:rsidRDefault="003F087F" w:rsidP="003F087F">
      <w:pPr>
        <w:rPr>
          <w:rFonts w:ascii="Times New Roman" w:hAnsi="Times New Roman" w:cs="Times New Roman"/>
          <w:sz w:val="24"/>
          <w:szCs w:val="24"/>
        </w:rPr>
      </w:pPr>
      <w:r>
        <w:rPr>
          <w:rFonts w:ascii="Times New Roman" w:hAnsi="Times New Roman" w:cs="Times New Roman"/>
          <w:sz w:val="24"/>
          <w:szCs w:val="24"/>
        </w:rPr>
        <w:t>[1</w:t>
      </w:r>
      <w:r w:rsidR="008C41CC">
        <w:rPr>
          <w:rFonts w:ascii="Times New Roman" w:hAnsi="Times New Roman" w:cs="Times New Roman"/>
          <w:sz w:val="24"/>
          <w:szCs w:val="24"/>
        </w:rPr>
        <w:t>5</w:t>
      </w:r>
      <w:r>
        <w:rPr>
          <w:rFonts w:ascii="Times New Roman" w:hAnsi="Times New Roman" w:cs="Times New Roman"/>
          <w:sz w:val="24"/>
          <w:szCs w:val="24"/>
        </w:rPr>
        <w:t>] Before disposing of this matter, there is one issue that I must advert to. It is the issue of the spart of armed robberies in Bulawayo and the country in general. The prevalence of armed robberies and the arrest of this tide is a legitimate concern to the police and the public at large</w:t>
      </w:r>
      <w:r w:rsidR="005B558F">
        <w:rPr>
          <w:rFonts w:ascii="Times New Roman" w:hAnsi="Times New Roman" w:cs="Times New Roman"/>
          <w:sz w:val="24"/>
          <w:szCs w:val="24"/>
        </w:rPr>
        <w:t xml:space="preserve">. </w:t>
      </w:r>
      <w:r w:rsidR="00486503">
        <w:rPr>
          <w:rFonts w:ascii="Times New Roman" w:hAnsi="Times New Roman" w:cs="Times New Roman"/>
          <w:sz w:val="24"/>
          <w:szCs w:val="24"/>
        </w:rPr>
        <w:t xml:space="preserve">The police have a constitutional mandate to fight crime, and its efforts in this regard must not be unnecessarily castigated </w:t>
      </w:r>
      <w:r w:rsidR="008C41CC">
        <w:rPr>
          <w:rFonts w:ascii="Times New Roman" w:hAnsi="Times New Roman" w:cs="Times New Roman"/>
          <w:sz w:val="24"/>
          <w:szCs w:val="24"/>
        </w:rPr>
        <w:t xml:space="preserve">and disparaged </w:t>
      </w:r>
      <w:r w:rsidR="00486503">
        <w:rPr>
          <w:rFonts w:ascii="Times New Roman" w:hAnsi="Times New Roman" w:cs="Times New Roman"/>
          <w:sz w:val="24"/>
          <w:szCs w:val="24"/>
        </w:rPr>
        <w:t xml:space="preserve">without cause. </w:t>
      </w:r>
      <w:r>
        <w:rPr>
          <w:rFonts w:ascii="Times New Roman" w:hAnsi="Times New Roman" w:cs="Times New Roman"/>
          <w:sz w:val="24"/>
          <w:szCs w:val="24"/>
        </w:rPr>
        <w:t>The criticism levelled against the police for it</w:t>
      </w:r>
      <w:r w:rsidR="005B558F">
        <w:rPr>
          <w:rFonts w:ascii="Times New Roman" w:hAnsi="Times New Roman" w:cs="Times New Roman"/>
          <w:sz w:val="24"/>
          <w:szCs w:val="24"/>
        </w:rPr>
        <w:t>s</w:t>
      </w:r>
      <w:r>
        <w:rPr>
          <w:rFonts w:ascii="Times New Roman" w:hAnsi="Times New Roman" w:cs="Times New Roman"/>
          <w:sz w:val="24"/>
          <w:szCs w:val="24"/>
        </w:rPr>
        <w:t xml:space="preserve"> fight against </w:t>
      </w:r>
      <w:r w:rsidR="005B558F">
        <w:rPr>
          <w:rFonts w:ascii="Times New Roman" w:hAnsi="Times New Roman" w:cs="Times New Roman"/>
          <w:sz w:val="24"/>
          <w:szCs w:val="24"/>
        </w:rPr>
        <w:t xml:space="preserve">this category of </w:t>
      </w:r>
      <w:r>
        <w:rPr>
          <w:rFonts w:ascii="Times New Roman" w:hAnsi="Times New Roman" w:cs="Times New Roman"/>
          <w:sz w:val="24"/>
          <w:szCs w:val="24"/>
        </w:rPr>
        <w:t xml:space="preserve">crime is rather unfortunate. In my view a court is entitled </w:t>
      </w:r>
      <w:r w:rsidR="005B558F">
        <w:rPr>
          <w:rFonts w:ascii="Times New Roman" w:hAnsi="Times New Roman" w:cs="Times New Roman"/>
          <w:sz w:val="24"/>
          <w:szCs w:val="24"/>
        </w:rPr>
        <w:t>in</w:t>
      </w:r>
      <w:r>
        <w:rPr>
          <w:rFonts w:ascii="Times New Roman" w:hAnsi="Times New Roman" w:cs="Times New Roman"/>
          <w:sz w:val="24"/>
          <w:szCs w:val="24"/>
        </w:rPr>
        <w:t xml:space="preserve"> considering a bail application to factor </w:t>
      </w:r>
      <w:r w:rsidR="005B558F">
        <w:rPr>
          <w:rFonts w:ascii="Times New Roman" w:hAnsi="Times New Roman" w:cs="Times New Roman"/>
          <w:sz w:val="24"/>
          <w:szCs w:val="24"/>
        </w:rPr>
        <w:t>into the equation</w:t>
      </w:r>
      <w:r>
        <w:rPr>
          <w:rFonts w:ascii="Times New Roman" w:hAnsi="Times New Roman" w:cs="Times New Roman"/>
          <w:sz w:val="24"/>
          <w:szCs w:val="24"/>
        </w:rPr>
        <w:t xml:space="preserve"> the protection of society from serious crimes like armed robber</w:t>
      </w:r>
      <w:r w:rsidR="005B558F">
        <w:rPr>
          <w:rFonts w:ascii="Times New Roman" w:hAnsi="Times New Roman" w:cs="Times New Roman"/>
          <w:sz w:val="24"/>
          <w:szCs w:val="24"/>
        </w:rPr>
        <w:t>y and accord such appropriate weight.</w:t>
      </w:r>
      <w:r>
        <w:rPr>
          <w:rFonts w:ascii="Times New Roman" w:hAnsi="Times New Roman" w:cs="Times New Roman"/>
          <w:sz w:val="24"/>
          <w:szCs w:val="24"/>
        </w:rPr>
        <w:t xml:space="preserve"> </w:t>
      </w:r>
      <w:r w:rsidR="005B558F">
        <w:rPr>
          <w:rFonts w:ascii="Times New Roman" w:hAnsi="Times New Roman" w:cs="Times New Roman"/>
          <w:sz w:val="24"/>
          <w:szCs w:val="24"/>
        </w:rPr>
        <w:t>As long as it is understood that</w:t>
      </w:r>
      <w:r>
        <w:rPr>
          <w:rFonts w:ascii="Times New Roman" w:hAnsi="Times New Roman" w:cs="Times New Roman"/>
          <w:sz w:val="24"/>
          <w:szCs w:val="24"/>
        </w:rPr>
        <w:t xml:space="preserve"> the actual refusal of bail for the purposes of protecting society is only justified in extreme circumstances.</w:t>
      </w:r>
    </w:p>
    <w:p w14:paraId="1BE54446" w14:textId="77777777" w:rsidR="00CA0AFF" w:rsidRDefault="00CA0AFF" w:rsidP="00AB2D2E">
      <w:pPr>
        <w:rPr>
          <w:rFonts w:ascii="Times New Roman" w:hAnsi="Times New Roman" w:cs="Times New Roman"/>
          <w:sz w:val="24"/>
          <w:szCs w:val="24"/>
        </w:rPr>
      </w:pPr>
    </w:p>
    <w:p w14:paraId="4CB58A23" w14:textId="32AD87DF" w:rsidR="00CA0AFF" w:rsidRDefault="00C160FA" w:rsidP="00AB2D2E">
      <w:pPr>
        <w:rPr>
          <w:rFonts w:ascii="Times New Roman" w:hAnsi="Times New Roman" w:cs="Times New Roman"/>
          <w:sz w:val="24"/>
          <w:szCs w:val="24"/>
        </w:rPr>
      </w:pPr>
      <w:r w:rsidRPr="00C160FA">
        <w:rPr>
          <w:rFonts w:ascii="Times New Roman" w:hAnsi="Times New Roman" w:cs="Times New Roman"/>
          <w:sz w:val="24"/>
          <w:szCs w:val="24"/>
        </w:rPr>
        <w:t>[1</w:t>
      </w:r>
      <w:r w:rsidR="005420A5">
        <w:rPr>
          <w:rFonts w:ascii="Times New Roman" w:hAnsi="Times New Roman" w:cs="Times New Roman"/>
          <w:sz w:val="24"/>
          <w:szCs w:val="24"/>
        </w:rPr>
        <w:t>6</w:t>
      </w:r>
      <w:r w:rsidRPr="00C160FA">
        <w:rPr>
          <w:rFonts w:ascii="Times New Roman" w:hAnsi="Times New Roman" w:cs="Times New Roman"/>
          <w:sz w:val="24"/>
          <w:szCs w:val="24"/>
        </w:rPr>
        <w:t xml:space="preserve">] </w:t>
      </w:r>
      <w:r w:rsidR="005B558F">
        <w:rPr>
          <w:rFonts w:ascii="Times New Roman" w:hAnsi="Times New Roman" w:cs="Times New Roman"/>
          <w:sz w:val="24"/>
          <w:szCs w:val="24"/>
        </w:rPr>
        <w:t>In the circumstances</w:t>
      </w:r>
      <w:r w:rsidR="00C83384">
        <w:rPr>
          <w:rFonts w:ascii="Times New Roman" w:hAnsi="Times New Roman" w:cs="Times New Roman"/>
          <w:sz w:val="24"/>
          <w:szCs w:val="24"/>
        </w:rPr>
        <w:t>,</w:t>
      </w:r>
      <w:r w:rsidR="005B558F">
        <w:rPr>
          <w:rFonts w:ascii="Times New Roman" w:hAnsi="Times New Roman" w:cs="Times New Roman"/>
          <w:sz w:val="24"/>
          <w:szCs w:val="24"/>
        </w:rPr>
        <w:t xml:space="preserve"> </w:t>
      </w:r>
      <w:r w:rsidR="00D76B79">
        <w:rPr>
          <w:rFonts w:ascii="Times New Roman" w:hAnsi="Times New Roman" w:cs="Times New Roman"/>
          <w:sz w:val="24"/>
          <w:szCs w:val="24"/>
        </w:rPr>
        <w:t xml:space="preserve">the concession that the applicant is a good candidate for release on bail was well made. </w:t>
      </w:r>
      <w:r w:rsidR="005B558F">
        <w:rPr>
          <w:rFonts w:ascii="Times New Roman" w:hAnsi="Times New Roman" w:cs="Times New Roman"/>
          <w:sz w:val="24"/>
          <w:szCs w:val="24"/>
        </w:rPr>
        <w:t>I am</w:t>
      </w:r>
      <w:r w:rsidRPr="00C160FA">
        <w:rPr>
          <w:rFonts w:ascii="Times New Roman" w:hAnsi="Times New Roman" w:cs="Times New Roman"/>
          <w:sz w:val="24"/>
          <w:szCs w:val="24"/>
        </w:rPr>
        <w:t xml:space="preserve"> persuaded that the applicant has shown that there are exceptional circumstances that permit </w:t>
      </w:r>
      <w:r w:rsidR="005B558F">
        <w:rPr>
          <w:rFonts w:ascii="Times New Roman" w:hAnsi="Times New Roman" w:cs="Times New Roman"/>
          <w:sz w:val="24"/>
          <w:szCs w:val="24"/>
        </w:rPr>
        <w:t>his</w:t>
      </w:r>
      <w:r w:rsidRPr="00C160FA">
        <w:rPr>
          <w:rFonts w:ascii="Times New Roman" w:hAnsi="Times New Roman" w:cs="Times New Roman"/>
          <w:sz w:val="24"/>
          <w:szCs w:val="24"/>
        </w:rPr>
        <w:t xml:space="preserve"> relea</w:t>
      </w:r>
      <w:r w:rsidR="005B558F">
        <w:rPr>
          <w:rFonts w:ascii="Times New Roman" w:hAnsi="Times New Roman" w:cs="Times New Roman"/>
          <w:sz w:val="24"/>
          <w:szCs w:val="24"/>
        </w:rPr>
        <w:t xml:space="preserve">se on </w:t>
      </w:r>
      <w:r w:rsidRPr="00C160FA">
        <w:rPr>
          <w:rFonts w:ascii="Times New Roman" w:hAnsi="Times New Roman" w:cs="Times New Roman"/>
          <w:sz w:val="24"/>
          <w:szCs w:val="24"/>
        </w:rPr>
        <w:t xml:space="preserve">bail pending trial. The interests of justice </w:t>
      </w:r>
      <w:r w:rsidR="005B558F">
        <w:rPr>
          <w:rFonts w:ascii="Times New Roman" w:hAnsi="Times New Roman" w:cs="Times New Roman"/>
          <w:sz w:val="24"/>
          <w:szCs w:val="24"/>
        </w:rPr>
        <w:t xml:space="preserve">will not be prejudiced by the release of the applicant </w:t>
      </w:r>
      <w:r w:rsidRPr="00C160FA">
        <w:rPr>
          <w:rFonts w:ascii="Times New Roman" w:hAnsi="Times New Roman" w:cs="Times New Roman"/>
          <w:sz w:val="24"/>
          <w:szCs w:val="24"/>
        </w:rPr>
        <w:t>on bail</w:t>
      </w:r>
      <w:r w:rsidR="005B558F">
        <w:rPr>
          <w:rFonts w:ascii="Times New Roman" w:hAnsi="Times New Roman" w:cs="Times New Roman"/>
          <w:sz w:val="24"/>
          <w:szCs w:val="24"/>
        </w:rPr>
        <w:t xml:space="preserve"> pending trial</w:t>
      </w:r>
      <w:r w:rsidRPr="00C160FA">
        <w:rPr>
          <w:rFonts w:ascii="Times New Roman" w:hAnsi="Times New Roman" w:cs="Times New Roman"/>
          <w:sz w:val="24"/>
          <w:szCs w:val="24"/>
        </w:rPr>
        <w:t xml:space="preserve">. </w:t>
      </w:r>
    </w:p>
    <w:p w14:paraId="726BE786" w14:textId="77777777" w:rsidR="00C72568" w:rsidRDefault="00C72568" w:rsidP="00AB2D2E">
      <w:pPr>
        <w:rPr>
          <w:rFonts w:ascii="Times New Roman" w:hAnsi="Times New Roman" w:cs="Times New Roman"/>
          <w:sz w:val="24"/>
          <w:szCs w:val="24"/>
        </w:rPr>
      </w:pPr>
    </w:p>
    <w:p w14:paraId="188FA34F" w14:textId="79DD970D" w:rsidR="00C160FA" w:rsidRDefault="00C160FA" w:rsidP="00AB2D2E">
      <w:pPr>
        <w:rPr>
          <w:rFonts w:ascii="Times New Roman" w:hAnsi="Times New Roman" w:cs="Times New Roman"/>
          <w:sz w:val="24"/>
          <w:szCs w:val="24"/>
        </w:rPr>
      </w:pPr>
      <w:r>
        <w:rPr>
          <w:rFonts w:ascii="Times New Roman" w:hAnsi="Times New Roman" w:cs="Times New Roman"/>
          <w:sz w:val="24"/>
          <w:szCs w:val="24"/>
        </w:rPr>
        <w:t xml:space="preserve">In the result I make the following order: </w:t>
      </w:r>
    </w:p>
    <w:p w14:paraId="285E1020" w14:textId="77777777" w:rsidR="00E0456E" w:rsidRDefault="00E0456E" w:rsidP="00AB2D2E">
      <w:pPr>
        <w:rPr>
          <w:rFonts w:ascii="Times New Roman" w:hAnsi="Times New Roman" w:cs="Times New Roman"/>
          <w:sz w:val="24"/>
          <w:szCs w:val="24"/>
        </w:rPr>
      </w:pPr>
    </w:p>
    <w:p w14:paraId="22D2A65A" w14:textId="0328096B" w:rsidR="00E0456E" w:rsidRDefault="00E0456E" w:rsidP="00E0456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w:t>
      </w:r>
      <w:r w:rsidR="00C83384">
        <w:rPr>
          <w:rFonts w:ascii="Times New Roman" w:hAnsi="Times New Roman" w:cs="Times New Roman"/>
          <w:sz w:val="24"/>
          <w:szCs w:val="24"/>
        </w:rPr>
        <w:t xml:space="preserve">bail application be and is hereby granted </w:t>
      </w:r>
      <w:r>
        <w:rPr>
          <w:rFonts w:ascii="Times New Roman" w:hAnsi="Times New Roman" w:cs="Times New Roman"/>
          <w:sz w:val="24"/>
          <w:szCs w:val="24"/>
        </w:rPr>
        <w:t xml:space="preserve">on the following conditions: </w:t>
      </w:r>
    </w:p>
    <w:p w14:paraId="19A7511A" w14:textId="160AD06A" w:rsidR="00E0456E" w:rsidRDefault="00023E22" w:rsidP="00E0456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w:t>
      </w:r>
      <w:r w:rsidR="00C83384">
        <w:rPr>
          <w:rFonts w:ascii="Times New Roman" w:hAnsi="Times New Roman" w:cs="Times New Roman"/>
          <w:sz w:val="24"/>
          <w:szCs w:val="24"/>
        </w:rPr>
        <w:t>pplicant to pay US$ 150.00 as bail recognizance to be deposited with the Registrar of the High Court, Bulawayo.</w:t>
      </w:r>
    </w:p>
    <w:p w14:paraId="4C6820FE" w14:textId="57B97A0D" w:rsidR="00C83384" w:rsidRDefault="00023E22" w:rsidP="00E0456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w:t>
      </w:r>
      <w:r w:rsidR="00C83384">
        <w:rPr>
          <w:rFonts w:ascii="Times New Roman" w:hAnsi="Times New Roman" w:cs="Times New Roman"/>
          <w:sz w:val="24"/>
          <w:szCs w:val="24"/>
        </w:rPr>
        <w:t xml:space="preserve">pplicant to report at Tshabalala Police Station twice a week on Mondays and Fridays between the hours of 6 a.m. and 6 p.m. until this matter is finalised. </w:t>
      </w:r>
    </w:p>
    <w:p w14:paraId="35B5506D" w14:textId="3C1D44EF" w:rsidR="00C83384" w:rsidRDefault="00023E22" w:rsidP="00E0456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w:t>
      </w:r>
      <w:r w:rsidR="00C83384">
        <w:rPr>
          <w:rFonts w:ascii="Times New Roman" w:hAnsi="Times New Roman" w:cs="Times New Roman"/>
          <w:sz w:val="24"/>
          <w:szCs w:val="24"/>
        </w:rPr>
        <w:t>pplicant to reside at house number 4271 Emganwini</w:t>
      </w:r>
      <w:r>
        <w:rPr>
          <w:rFonts w:ascii="Times New Roman" w:hAnsi="Times New Roman" w:cs="Times New Roman"/>
          <w:sz w:val="24"/>
          <w:szCs w:val="24"/>
        </w:rPr>
        <w:t>,</w:t>
      </w:r>
      <w:r w:rsidR="00C83384">
        <w:rPr>
          <w:rFonts w:ascii="Times New Roman" w:hAnsi="Times New Roman" w:cs="Times New Roman"/>
          <w:sz w:val="24"/>
          <w:szCs w:val="24"/>
        </w:rPr>
        <w:t xml:space="preserve"> Bulawayo until the finalisation of this matter. </w:t>
      </w:r>
    </w:p>
    <w:p w14:paraId="4007A861" w14:textId="1CC8BA3A" w:rsidR="00023E22" w:rsidRPr="00E0456E" w:rsidRDefault="00023E22" w:rsidP="00E0456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Applicant not to interfere with witnesses and</w:t>
      </w:r>
      <w:r w:rsidR="005420A5">
        <w:rPr>
          <w:rFonts w:ascii="Times New Roman" w:hAnsi="Times New Roman" w:cs="Times New Roman"/>
          <w:sz w:val="24"/>
          <w:szCs w:val="24"/>
        </w:rPr>
        <w:t xml:space="preserve"> /or </w:t>
      </w:r>
      <w:r>
        <w:rPr>
          <w:rFonts w:ascii="Times New Roman" w:hAnsi="Times New Roman" w:cs="Times New Roman"/>
          <w:sz w:val="24"/>
          <w:szCs w:val="24"/>
        </w:rPr>
        <w:t xml:space="preserve">police investigations. </w:t>
      </w:r>
    </w:p>
    <w:p w14:paraId="5AC8620A" w14:textId="77777777" w:rsidR="002501CD" w:rsidRDefault="002501CD" w:rsidP="00AB2D2E">
      <w:pPr>
        <w:rPr>
          <w:rFonts w:ascii="Times New Roman" w:hAnsi="Times New Roman" w:cs="Times New Roman"/>
          <w:b/>
          <w:bCs/>
          <w:sz w:val="24"/>
          <w:szCs w:val="24"/>
        </w:rPr>
      </w:pPr>
    </w:p>
    <w:p w14:paraId="6AE604D4" w14:textId="77777777" w:rsidR="002501CD" w:rsidRDefault="002501CD" w:rsidP="00AB2D2E">
      <w:pPr>
        <w:rPr>
          <w:rFonts w:ascii="Times New Roman" w:hAnsi="Times New Roman" w:cs="Times New Roman"/>
          <w:b/>
          <w:bCs/>
          <w:sz w:val="24"/>
          <w:szCs w:val="24"/>
        </w:rPr>
      </w:pPr>
    </w:p>
    <w:p w14:paraId="155D4D2A" w14:textId="546612A4" w:rsidR="00C160FA" w:rsidRDefault="00023E22" w:rsidP="00AB2D2E">
      <w:pPr>
        <w:rPr>
          <w:rFonts w:ascii="Times New Roman" w:hAnsi="Times New Roman" w:cs="Times New Roman"/>
          <w:b/>
          <w:bCs/>
          <w:sz w:val="24"/>
          <w:szCs w:val="24"/>
        </w:rPr>
      </w:pPr>
      <w:r w:rsidRPr="00023E22">
        <w:rPr>
          <w:rFonts w:ascii="Times New Roman" w:hAnsi="Times New Roman" w:cs="Times New Roman"/>
          <w:b/>
          <w:bCs/>
          <w:sz w:val="24"/>
          <w:szCs w:val="24"/>
        </w:rPr>
        <w:t xml:space="preserve">It is so ordered. </w:t>
      </w:r>
    </w:p>
    <w:p w14:paraId="5212FF93" w14:textId="77777777" w:rsidR="002501CD" w:rsidRPr="00023E22" w:rsidRDefault="002501CD" w:rsidP="00AB2D2E">
      <w:pPr>
        <w:rPr>
          <w:rFonts w:ascii="Times New Roman" w:hAnsi="Times New Roman" w:cs="Times New Roman"/>
          <w:b/>
          <w:bCs/>
          <w:sz w:val="24"/>
          <w:szCs w:val="24"/>
        </w:rPr>
      </w:pPr>
    </w:p>
    <w:p w14:paraId="4CF16CCA" w14:textId="77777777" w:rsidR="00C160FA" w:rsidRDefault="00C160FA" w:rsidP="00AB2D2E">
      <w:pPr>
        <w:rPr>
          <w:rFonts w:ascii="Times New Roman" w:hAnsi="Times New Roman" w:cs="Times New Roman"/>
          <w:sz w:val="24"/>
          <w:szCs w:val="24"/>
        </w:rPr>
      </w:pPr>
    </w:p>
    <w:p w14:paraId="52C1AD4F" w14:textId="77777777" w:rsidR="00507EF1" w:rsidRPr="00C160FA" w:rsidRDefault="00507EF1" w:rsidP="00AB2D2E">
      <w:pPr>
        <w:rPr>
          <w:rFonts w:ascii="Times New Roman" w:hAnsi="Times New Roman" w:cs="Times New Roman"/>
          <w:sz w:val="24"/>
          <w:szCs w:val="24"/>
        </w:rPr>
      </w:pPr>
    </w:p>
    <w:p w14:paraId="47ADC52C" w14:textId="77777777" w:rsidR="00AB2D2E" w:rsidRDefault="00AB2D2E" w:rsidP="00AB2D2E">
      <w:pPr>
        <w:rPr>
          <w:rFonts w:ascii="Times New Roman" w:hAnsi="Times New Roman" w:cs="Times New Roman"/>
          <w:sz w:val="24"/>
          <w:szCs w:val="24"/>
        </w:rPr>
      </w:pPr>
    </w:p>
    <w:p w14:paraId="4401EA78" w14:textId="409E32EE" w:rsidR="00F94939" w:rsidRPr="00CA0AFF" w:rsidRDefault="00CA0AFF" w:rsidP="00CA0AFF">
      <w:pPr>
        <w:spacing w:line="276" w:lineRule="auto"/>
        <w:rPr>
          <w:rFonts w:ascii="Times New Roman" w:hAnsi="Times New Roman" w:cs="Times New Roman"/>
          <w:sz w:val="24"/>
          <w:szCs w:val="24"/>
        </w:rPr>
      </w:pPr>
      <w:r w:rsidRPr="00CA0AFF">
        <w:rPr>
          <w:rFonts w:ascii="Times New Roman" w:hAnsi="Times New Roman" w:cs="Times New Roman"/>
          <w:i/>
          <w:iCs/>
          <w:sz w:val="24"/>
          <w:szCs w:val="24"/>
        </w:rPr>
        <w:t>Sengweni Legal Practitioners,</w:t>
      </w:r>
      <w:r w:rsidRPr="00CA0AFF">
        <w:rPr>
          <w:rFonts w:ascii="Times New Roman" w:hAnsi="Times New Roman" w:cs="Times New Roman"/>
          <w:sz w:val="24"/>
          <w:szCs w:val="24"/>
        </w:rPr>
        <w:t xml:space="preserve"> applicant’s legal practitioners </w:t>
      </w:r>
    </w:p>
    <w:p w14:paraId="0133B6E5" w14:textId="5B8386E4" w:rsidR="00CA0AFF" w:rsidRPr="00CA0AFF" w:rsidRDefault="00CA0AFF" w:rsidP="00CA0AFF">
      <w:pPr>
        <w:spacing w:line="276" w:lineRule="auto"/>
        <w:rPr>
          <w:rFonts w:ascii="Times New Roman" w:hAnsi="Times New Roman" w:cs="Times New Roman"/>
          <w:sz w:val="24"/>
          <w:szCs w:val="24"/>
        </w:rPr>
      </w:pPr>
      <w:r w:rsidRPr="00CA0AFF">
        <w:rPr>
          <w:rFonts w:ascii="Times New Roman" w:hAnsi="Times New Roman" w:cs="Times New Roman"/>
          <w:i/>
          <w:iCs/>
          <w:sz w:val="24"/>
          <w:szCs w:val="24"/>
        </w:rPr>
        <w:t>National Prosecuting Authority,</w:t>
      </w:r>
      <w:r w:rsidRPr="00CA0AFF">
        <w:rPr>
          <w:rFonts w:ascii="Times New Roman" w:hAnsi="Times New Roman" w:cs="Times New Roman"/>
          <w:sz w:val="24"/>
          <w:szCs w:val="24"/>
        </w:rPr>
        <w:t xml:space="preserve"> respondent’s Legal Practitioners </w:t>
      </w:r>
    </w:p>
    <w:sectPr w:rsidR="00CA0AFF" w:rsidRPr="00CA0AF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6920F4" w14:textId="77777777" w:rsidR="00D53A7B" w:rsidRDefault="00D53A7B" w:rsidP="0094497F">
      <w:pPr>
        <w:spacing w:line="240" w:lineRule="auto"/>
      </w:pPr>
      <w:r>
        <w:separator/>
      </w:r>
    </w:p>
  </w:endnote>
  <w:endnote w:type="continuationSeparator" w:id="0">
    <w:p w14:paraId="72FCC749" w14:textId="77777777" w:rsidR="00D53A7B" w:rsidRDefault="00D53A7B" w:rsidP="009449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958E41" w14:textId="77777777" w:rsidR="00D53A7B" w:rsidRDefault="00D53A7B" w:rsidP="0094497F">
      <w:pPr>
        <w:spacing w:line="240" w:lineRule="auto"/>
      </w:pPr>
      <w:r>
        <w:separator/>
      </w:r>
    </w:p>
  </w:footnote>
  <w:footnote w:type="continuationSeparator" w:id="0">
    <w:p w14:paraId="03C58CDF" w14:textId="77777777" w:rsidR="00D53A7B" w:rsidRDefault="00D53A7B" w:rsidP="0094497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4128460"/>
      <w:docPartObj>
        <w:docPartGallery w:val="Page Numbers (Top of Page)"/>
        <w:docPartUnique/>
      </w:docPartObj>
    </w:sdtPr>
    <w:sdtEndPr>
      <w:rPr>
        <w:noProof/>
      </w:rPr>
    </w:sdtEndPr>
    <w:sdtContent>
      <w:p w14:paraId="5F5CC99A" w14:textId="77777777" w:rsidR="0094497F" w:rsidRDefault="0094497F">
        <w:pPr>
          <w:pStyle w:val="Header"/>
          <w:jc w:val="right"/>
          <w:rPr>
            <w:noProof/>
          </w:rPr>
        </w:pPr>
        <w:r>
          <w:fldChar w:fldCharType="begin"/>
        </w:r>
        <w:r>
          <w:instrText xml:space="preserve"> PAGE   \* MERGEFORMAT </w:instrText>
        </w:r>
        <w:r>
          <w:fldChar w:fldCharType="separate"/>
        </w:r>
        <w:r w:rsidR="002E6ECA">
          <w:rPr>
            <w:noProof/>
          </w:rPr>
          <w:t>6</w:t>
        </w:r>
        <w:r>
          <w:rPr>
            <w:noProof/>
          </w:rPr>
          <w:fldChar w:fldCharType="end"/>
        </w:r>
      </w:p>
      <w:p w14:paraId="27706EFB" w14:textId="7CA2B31F" w:rsidR="0094497F" w:rsidRDefault="002E6ECA">
        <w:pPr>
          <w:pStyle w:val="Header"/>
          <w:jc w:val="right"/>
          <w:rPr>
            <w:noProof/>
          </w:rPr>
        </w:pPr>
        <w:r>
          <w:rPr>
            <w:noProof/>
          </w:rPr>
          <w:t>HB</w:t>
        </w:r>
        <w:r w:rsidR="0094497F">
          <w:rPr>
            <w:noProof/>
          </w:rPr>
          <w:t xml:space="preserve"> 204/23</w:t>
        </w:r>
      </w:p>
      <w:p w14:paraId="10B692FA" w14:textId="02B1E611" w:rsidR="0094497F" w:rsidRDefault="0094497F">
        <w:pPr>
          <w:pStyle w:val="Header"/>
          <w:jc w:val="right"/>
        </w:pPr>
        <w:r>
          <w:rPr>
            <w:noProof/>
          </w:rPr>
          <w:t>HCBCR 16/23</w:t>
        </w:r>
      </w:p>
    </w:sdtContent>
  </w:sdt>
  <w:p w14:paraId="7EE1DD4A" w14:textId="77777777" w:rsidR="0094497F" w:rsidRDefault="009449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702456"/>
    <w:multiLevelType w:val="hybridMultilevel"/>
    <w:tmpl w:val="44DAAA9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79A2126E"/>
    <w:multiLevelType w:val="hybridMultilevel"/>
    <w:tmpl w:val="24DC5E5E"/>
    <w:lvl w:ilvl="0" w:tplc="211CA48C">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9CC"/>
    <w:rsid w:val="00023E22"/>
    <w:rsid w:val="00031056"/>
    <w:rsid w:val="00032EA9"/>
    <w:rsid w:val="000A15E1"/>
    <w:rsid w:val="000E6AA5"/>
    <w:rsid w:val="001E46F3"/>
    <w:rsid w:val="00222B24"/>
    <w:rsid w:val="002501CD"/>
    <w:rsid w:val="002721B5"/>
    <w:rsid w:val="002723AB"/>
    <w:rsid w:val="00280941"/>
    <w:rsid w:val="002C5120"/>
    <w:rsid w:val="002C55D7"/>
    <w:rsid w:val="002E6ECA"/>
    <w:rsid w:val="00367560"/>
    <w:rsid w:val="003838A1"/>
    <w:rsid w:val="003F087F"/>
    <w:rsid w:val="003F1421"/>
    <w:rsid w:val="003F62C5"/>
    <w:rsid w:val="0040161A"/>
    <w:rsid w:val="00486503"/>
    <w:rsid w:val="004B3C6B"/>
    <w:rsid w:val="004C615B"/>
    <w:rsid w:val="00507EF1"/>
    <w:rsid w:val="005420A5"/>
    <w:rsid w:val="00553A0D"/>
    <w:rsid w:val="00594D2E"/>
    <w:rsid w:val="005B558F"/>
    <w:rsid w:val="006503EC"/>
    <w:rsid w:val="00703824"/>
    <w:rsid w:val="0073703D"/>
    <w:rsid w:val="007B7D16"/>
    <w:rsid w:val="007E4E16"/>
    <w:rsid w:val="007F4C5C"/>
    <w:rsid w:val="008318D7"/>
    <w:rsid w:val="00833105"/>
    <w:rsid w:val="00844D9A"/>
    <w:rsid w:val="00872A4E"/>
    <w:rsid w:val="00891513"/>
    <w:rsid w:val="008A01A4"/>
    <w:rsid w:val="008C41CC"/>
    <w:rsid w:val="0094497F"/>
    <w:rsid w:val="009621D2"/>
    <w:rsid w:val="009B3AB6"/>
    <w:rsid w:val="009F4C6C"/>
    <w:rsid w:val="009F5E2D"/>
    <w:rsid w:val="00A01A37"/>
    <w:rsid w:val="00A16290"/>
    <w:rsid w:val="00A21E11"/>
    <w:rsid w:val="00A234B8"/>
    <w:rsid w:val="00A83068"/>
    <w:rsid w:val="00AB2D2E"/>
    <w:rsid w:val="00AC18AA"/>
    <w:rsid w:val="00AD1FF6"/>
    <w:rsid w:val="00B1182B"/>
    <w:rsid w:val="00B122EB"/>
    <w:rsid w:val="00B67FE4"/>
    <w:rsid w:val="00B70E8A"/>
    <w:rsid w:val="00C160FA"/>
    <w:rsid w:val="00C34CF7"/>
    <w:rsid w:val="00C34FE3"/>
    <w:rsid w:val="00C72568"/>
    <w:rsid w:val="00C83384"/>
    <w:rsid w:val="00CA0AFF"/>
    <w:rsid w:val="00CA79CC"/>
    <w:rsid w:val="00CD7C1B"/>
    <w:rsid w:val="00D060AE"/>
    <w:rsid w:val="00D167F6"/>
    <w:rsid w:val="00D251A4"/>
    <w:rsid w:val="00D4351C"/>
    <w:rsid w:val="00D53A7B"/>
    <w:rsid w:val="00D76B79"/>
    <w:rsid w:val="00D76C7A"/>
    <w:rsid w:val="00DF5EC8"/>
    <w:rsid w:val="00E0456E"/>
    <w:rsid w:val="00E07319"/>
    <w:rsid w:val="00E36FF3"/>
    <w:rsid w:val="00E50273"/>
    <w:rsid w:val="00E532FA"/>
    <w:rsid w:val="00E7316D"/>
    <w:rsid w:val="00F3476A"/>
    <w:rsid w:val="00F6426C"/>
    <w:rsid w:val="00F9493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7DF1F"/>
  <w15:chartTrackingRefBased/>
  <w15:docId w15:val="{A010E947-1984-4B1D-8480-E643A8FD5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0AFF"/>
    <w:pPr>
      <w:keepLines/>
      <w:spacing w:before="100" w:beforeAutospacing="1" w:after="100" w:afterAutospacing="1" w:line="240" w:lineRule="auto"/>
      <w:contextualSpacing/>
      <w:jc w:val="left"/>
    </w:pPr>
    <w:rPr>
      <w:rFonts w:ascii="Times New Roman" w:hAnsi="Times New Roman"/>
      <w:kern w:val="0"/>
      <w:sz w:val="24"/>
      <w:lang w:val="en-US"/>
      <w14:ligatures w14:val="none"/>
    </w:rPr>
  </w:style>
  <w:style w:type="paragraph" w:styleId="ListParagraph">
    <w:name w:val="List Paragraph"/>
    <w:basedOn w:val="Normal"/>
    <w:uiPriority w:val="34"/>
    <w:qFormat/>
    <w:rsid w:val="00E0456E"/>
    <w:pPr>
      <w:ind w:left="720"/>
      <w:contextualSpacing/>
    </w:pPr>
  </w:style>
  <w:style w:type="paragraph" w:styleId="Header">
    <w:name w:val="header"/>
    <w:basedOn w:val="Normal"/>
    <w:link w:val="HeaderChar"/>
    <w:uiPriority w:val="99"/>
    <w:unhideWhenUsed/>
    <w:rsid w:val="0094497F"/>
    <w:pPr>
      <w:tabs>
        <w:tab w:val="center" w:pos="4513"/>
        <w:tab w:val="right" w:pos="9026"/>
      </w:tabs>
      <w:spacing w:line="240" w:lineRule="auto"/>
    </w:pPr>
  </w:style>
  <w:style w:type="character" w:customStyle="1" w:styleId="HeaderChar">
    <w:name w:val="Header Char"/>
    <w:basedOn w:val="DefaultParagraphFont"/>
    <w:link w:val="Header"/>
    <w:uiPriority w:val="99"/>
    <w:rsid w:val="0094497F"/>
  </w:style>
  <w:style w:type="paragraph" w:styleId="Footer">
    <w:name w:val="footer"/>
    <w:basedOn w:val="Normal"/>
    <w:link w:val="FooterChar"/>
    <w:uiPriority w:val="99"/>
    <w:unhideWhenUsed/>
    <w:rsid w:val="0094497F"/>
    <w:pPr>
      <w:tabs>
        <w:tab w:val="center" w:pos="4513"/>
        <w:tab w:val="right" w:pos="9026"/>
      </w:tabs>
      <w:spacing w:line="240" w:lineRule="auto"/>
    </w:pPr>
  </w:style>
  <w:style w:type="character" w:customStyle="1" w:styleId="FooterChar">
    <w:name w:val="Footer Char"/>
    <w:basedOn w:val="DefaultParagraphFont"/>
    <w:link w:val="Footer"/>
    <w:uiPriority w:val="99"/>
    <w:rsid w:val="0094497F"/>
  </w:style>
  <w:style w:type="paragraph" w:styleId="BalloonText">
    <w:name w:val="Balloon Text"/>
    <w:basedOn w:val="Normal"/>
    <w:link w:val="BalloonTextChar"/>
    <w:uiPriority w:val="99"/>
    <w:semiHidden/>
    <w:unhideWhenUsed/>
    <w:rsid w:val="009449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49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723</TotalTime>
  <Pages>1</Pages>
  <Words>2045</Words>
  <Characters>11663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Dube-Banda</dc:creator>
  <cp:keywords/>
  <dc:description/>
  <cp:lastModifiedBy>usr</cp:lastModifiedBy>
  <cp:revision>42</cp:revision>
  <cp:lastPrinted>2023-10-12T10:16:00Z</cp:lastPrinted>
  <dcterms:created xsi:type="dcterms:W3CDTF">2023-09-23T16:51:00Z</dcterms:created>
  <dcterms:modified xsi:type="dcterms:W3CDTF">2023-10-12T10:17:00Z</dcterms:modified>
</cp:coreProperties>
</file>