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154" w:rsidRDefault="003E36DE" w:rsidP="00FA3154">
      <w:pPr>
        <w:spacing w:after="0" w:line="240" w:lineRule="auto"/>
        <w:rPr>
          <w:rFonts w:ascii="Times New Roman" w:hAnsi="Times New Roman" w:cs="Times New Roman"/>
          <w:sz w:val="24"/>
          <w:szCs w:val="24"/>
        </w:rPr>
      </w:pPr>
      <w:r>
        <w:rPr>
          <w:rFonts w:ascii="Times New Roman" w:hAnsi="Times New Roman" w:cs="Times New Roman"/>
          <w:sz w:val="24"/>
          <w:szCs w:val="24"/>
        </w:rPr>
        <w:t>THE STATE</w:t>
      </w:r>
    </w:p>
    <w:p w:rsidR="00FA3154" w:rsidRDefault="00FA3154" w:rsidP="00FA3154">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p>
    <w:p w:rsidR="00FA3154" w:rsidRDefault="0004201D" w:rsidP="00FA3154">
      <w:pPr>
        <w:spacing w:after="0" w:line="240" w:lineRule="auto"/>
        <w:rPr>
          <w:rFonts w:ascii="Times New Roman" w:hAnsi="Times New Roman" w:cs="Times New Roman"/>
          <w:sz w:val="24"/>
          <w:szCs w:val="24"/>
        </w:rPr>
      </w:pPr>
      <w:r>
        <w:rPr>
          <w:rFonts w:ascii="Times New Roman" w:hAnsi="Times New Roman" w:cs="Times New Roman"/>
          <w:sz w:val="24"/>
          <w:szCs w:val="24"/>
        </w:rPr>
        <w:t>WITNESS MUTENGWI</w:t>
      </w:r>
    </w:p>
    <w:p w:rsidR="00FA3154" w:rsidRDefault="00FA3154" w:rsidP="00FA3154">
      <w:pPr>
        <w:spacing w:after="0" w:line="240" w:lineRule="auto"/>
        <w:rPr>
          <w:rFonts w:ascii="Times New Roman" w:hAnsi="Times New Roman" w:cs="Times New Roman"/>
          <w:sz w:val="24"/>
          <w:szCs w:val="24"/>
        </w:rPr>
      </w:pPr>
    </w:p>
    <w:p w:rsidR="00FA3154" w:rsidRDefault="00FA3154" w:rsidP="00FA3154">
      <w:pPr>
        <w:tabs>
          <w:tab w:val="left" w:pos="7215"/>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FA3154" w:rsidRDefault="00FA3154" w:rsidP="00FA315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FA3154" w:rsidRDefault="003E36DE" w:rsidP="00FA3154">
      <w:pPr>
        <w:spacing w:after="0" w:line="240" w:lineRule="auto"/>
        <w:rPr>
          <w:rFonts w:ascii="Times New Roman" w:hAnsi="Times New Roman" w:cs="Times New Roman"/>
          <w:sz w:val="24"/>
          <w:szCs w:val="24"/>
        </w:rPr>
      </w:pPr>
      <w:r>
        <w:rPr>
          <w:rFonts w:ascii="Times New Roman" w:hAnsi="Times New Roman" w:cs="Times New Roman"/>
          <w:sz w:val="24"/>
          <w:szCs w:val="24"/>
        </w:rPr>
        <w:t>MWAYERA J</w:t>
      </w:r>
    </w:p>
    <w:p w:rsidR="00FA3154" w:rsidRDefault="00F43B4B" w:rsidP="00FA315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MUTARE, </w:t>
      </w:r>
      <w:r w:rsidR="00DC568F">
        <w:rPr>
          <w:rFonts w:ascii="Times New Roman" w:hAnsi="Times New Roman" w:cs="Times New Roman"/>
          <w:sz w:val="24"/>
          <w:szCs w:val="24"/>
        </w:rPr>
        <w:t>5 November</w:t>
      </w:r>
      <w:r w:rsidR="008147C2">
        <w:rPr>
          <w:rFonts w:ascii="Times New Roman" w:hAnsi="Times New Roman" w:cs="Times New Roman"/>
          <w:sz w:val="24"/>
          <w:szCs w:val="24"/>
        </w:rPr>
        <w:t xml:space="preserve"> </w:t>
      </w:r>
      <w:r w:rsidR="00206C40">
        <w:rPr>
          <w:rFonts w:ascii="Times New Roman" w:hAnsi="Times New Roman" w:cs="Times New Roman"/>
          <w:sz w:val="24"/>
          <w:szCs w:val="24"/>
        </w:rPr>
        <w:t>2019</w:t>
      </w:r>
      <w:r w:rsidR="00FA3154">
        <w:rPr>
          <w:rFonts w:ascii="Times New Roman" w:hAnsi="Times New Roman" w:cs="Times New Roman"/>
          <w:sz w:val="24"/>
          <w:szCs w:val="24"/>
        </w:rPr>
        <w:t xml:space="preserve"> </w:t>
      </w:r>
    </w:p>
    <w:p w:rsidR="00FA3154" w:rsidRDefault="00FA3154" w:rsidP="00FA3154">
      <w:pPr>
        <w:spacing w:after="0" w:line="240" w:lineRule="auto"/>
        <w:rPr>
          <w:rFonts w:ascii="Times New Roman" w:hAnsi="Times New Roman" w:cs="Times New Roman"/>
          <w:sz w:val="24"/>
          <w:szCs w:val="24"/>
        </w:rPr>
      </w:pPr>
    </w:p>
    <w:p w:rsidR="00FA3154" w:rsidRDefault="00FA3154" w:rsidP="00FA3154">
      <w:pPr>
        <w:spacing w:after="0" w:line="240" w:lineRule="auto"/>
        <w:jc w:val="center"/>
        <w:rPr>
          <w:rFonts w:ascii="Times New Roman" w:hAnsi="Times New Roman" w:cs="Times New Roman"/>
          <w:sz w:val="24"/>
          <w:szCs w:val="24"/>
        </w:rPr>
      </w:pPr>
      <w:bookmarkStart w:id="0" w:name="_GoBack"/>
      <w:bookmarkEnd w:id="0"/>
    </w:p>
    <w:p w:rsidR="00FA3154" w:rsidRDefault="004021E1" w:rsidP="00FA3154">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Criminal Trial: </w:t>
      </w:r>
      <w:r w:rsidR="00241D41">
        <w:rPr>
          <w:rFonts w:ascii="Times New Roman" w:hAnsi="Times New Roman" w:cs="Times New Roman"/>
          <w:b/>
          <w:sz w:val="24"/>
          <w:szCs w:val="24"/>
        </w:rPr>
        <w:t>Mental Health Act- Section 29</w:t>
      </w:r>
    </w:p>
    <w:p w:rsidR="00FA3154" w:rsidRDefault="00FA3154" w:rsidP="00FA3154">
      <w:pPr>
        <w:spacing w:after="0" w:line="240" w:lineRule="auto"/>
        <w:rPr>
          <w:rFonts w:ascii="Times New Roman" w:hAnsi="Times New Roman" w:cs="Times New Roman"/>
          <w:sz w:val="24"/>
          <w:szCs w:val="24"/>
        </w:rPr>
      </w:pPr>
    </w:p>
    <w:p w:rsidR="003E36DE" w:rsidRDefault="003E36DE" w:rsidP="003E36DE">
      <w:pPr>
        <w:spacing w:after="0" w:line="240" w:lineRule="auto"/>
        <w:rPr>
          <w:rFonts w:ascii="Times New Roman" w:hAnsi="Times New Roman" w:cs="Times New Roman"/>
          <w:sz w:val="24"/>
          <w:szCs w:val="24"/>
        </w:rPr>
      </w:pPr>
    </w:p>
    <w:p w:rsidR="003E36DE" w:rsidRDefault="003E36DE" w:rsidP="003E36DE">
      <w:pPr>
        <w:spacing w:after="0" w:line="240" w:lineRule="auto"/>
        <w:rPr>
          <w:rFonts w:ascii="Times New Roman" w:hAnsi="Times New Roman" w:cs="Times New Roman"/>
          <w:sz w:val="24"/>
          <w:szCs w:val="24"/>
        </w:rPr>
      </w:pPr>
      <w:r>
        <w:rPr>
          <w:rFonts w:ascii="Times New Roman" w:hAnsi="Times New Roman" w:cs="Times New Roman"/>
          <w:sz w:val="24"/>
          <w:szCs w:val="24"/>
        </w:rPr>
        <w:t>ASSESORS:</w:t>
      </w:r>
      <w:r>
        <w:rPr>
          <w:rFonts w:ascii="Times New Roman" w:hAnsi="Times New Roman" w:cs="Times New Roman"/>
          <w:sz w:val="24"/>
          <w:szCs w:val="24"/>
        </w:rPr>
        <w:tab/>
        <w:t>1.</w:t>
      </w:r>
      <w:r w:rsidRPr="004C5EE6">
        <w:rPr>
          <w:rFonts w:ascii="Times New Roman" w:hAnsi="Times New Roman" w:cs="Times New Roman"/>
          <w:sz w:val="24"/>
          <w:szCs w:val="24"/>
        </w:rPr>
        <w:t xml:space="preserve"> </w:t>
      </w:r>
      <w:r w:rsidR="00DC568F">
        <w:rPr>
          <w:rFonts w:ascii="Times New Roman" w:hAnsi="Times New Roman" w:cs="Times New Roman"/>
          <w:sz w:val="24"/>
          <w:szCs w:val="24"/>
        </w:rPr>
        <w:t xml:space="preserve">Mr </w:t>
      </w:r>
      <w:proofErr w:type="spellStart"/>
      <w:r w:rsidR="00DC568F">
        <w:rPr>
          <w:rFonts w:ascii="Times New Roman" w:hAnsi="Times New Roman" w:cs="Times New Roman"/>
          <w:sz w:val="24"/>
          <w:szCs w:val="24"/>
        </w:rPr>
        <w:t>Mudzinge</w:t>
      </w:r>
      <w:proofErr w:type="spellEnd"/>
    </w:p>
    <w:p w:rsidR="003E36DE" w:rsidRDefault="003E36DE" w:rsidP="003E36DE">
      <w:pPr>
        <w:spacing w:after="0" w:line="240" w:lineRule="auto"/>
        <w:ind w:left="720" w:firstLine="720"/>
        <w:rPr>
          <w:rFonts w:ascii="Times New Roman" w:hAnsi="Times New Roman" w:cs="Times New Roman"/>
          <w:sz w:val="24"/>
          <w:szCs w:val="24"/>
        </w:rPr>
      </w:pPr>
      <w:r>
        <w:rPr>
          <w:rFonts w:ascii="Times New Roman" w:hAnsi="Times New Roman" w:cs="Times New Roman"/>
          <w:sz w:val="24"/>
          <w:szCs w:val="24"/>
        </w:rPr>
        <w:t>2.</w:t>
      </w:r>
      <w:r w:rsidRPr="007146A6">
        <w:rPr>
          <w:rFonts w:ascii="Times New Roman" w:hAnsi="Times New Roman" w:cs="Times New Roman"/>
          <w:sz w:val="24"/>
          <w:szCs w:val="24"/>
        </w:rPr>
        <w:t xml:space="preserve"> </w:t>
      </w:r>
      <w:r w:rsidR="00212116">
        <w:rPr>
          <w:rFonts w:ascii="Times New Roman" w:hAnsi="Times New Roman" w:cs="Times New Roman"/>
          <w:sz w:val="24"/>
          <w:szCs w:val="24"/>
        </w:rPr>
        <w:t xml:space="preserve">Mrs </w:t>
      </w:r>
      <w:proofErr w:type="spellStart"/>
      <w:r w:rsidR="00212116">
        <w:rPr>
          <w:rFonts w:ascii="Times New Roman" w:hAnsi="Times New Roman" w:cs="Times New Roman"/>
          <w:sz w:val="24"/>
          <w:szCs w:val="24"/>
        </w:rPr>
        <w:t>Mawoneke</w:t>
      </w:r>
      <w:proofErr w:type="spellEnd"/>
    </w:p>
    <w:p w:rsidR="00FA3154" w:rsidRDefault="00FA3154" w:rsidP="00FA3154">
      <w:pPr>
        <w:spacing w:after="0" w:line="240" w:lineRule="auto"/>
        <w:rPr>
          <w:rFonts w:ascii="Times New Roman" w:hAnsi="Times New Roman" w:cs="Times New Roman"/>
          <w:b/>
          <w:sz w:val="24"/>
          <w:szCs w:val="24"/>
        </w:rPr>
      </w:pPr>
    </w:p>
    <w:p w:rsidR="00FA3154" w:rsidRDefault="00FA3154" w:rsidP="00FA3154">
      <w:pPr>
        <w:spacing w:after="0" w:line="240" w:lineRule="auto"/>
        <w:rPr>
          <w:rFonts w:ascii="Times New Roman" w:hAnsi="Times New Roman" w:cs="Times New Roman"/>
          <w:b/>
          <w:sz w:val="24"/>
          <w:szCs w:val="24"/>
        </w:rPr>
      </w:pPr>
    </w:p>
    <w:p w:rsidR="00FA3154" w:rsidRDefault="00DC568F" w:rsidP="00FA3154">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M </w:t>
      </w:r>
      <w:proofErr w:type="spellStart"/>
      <w:r>
        <w:rPr>
          <w:rFonts w:ascii="Times New Roman" w:hAnsi="Times New Roman" w:cs="Times New Roman"/>
          <w:i/>
          <w:sz w:val="24"/>
          <w:szCs w:val="24"/>
        </w:rPr>
        <w:t>Musarurwa</w:t>
      </w:r>
      <w:proofErr w:type="spellEnd"/>
      <w:r w:rsidR="003E36DE">
        <w:rPr>
          <w:rFonts w:ascii="Times New Roman" w:hAnsi="Times New Roman" w:cs="Times New Roman"/>
          <w:sz w:val="24"/>
          <w:szCs w:val="24"/>
        </w:rPr>
        <w:t>, for the State</w:t>
      </w:r>
    </w:p>
    <w:p w:rsidR="00FA3154" w:rsidRDefault="00DC568F" w:rsidP="00FA3154">
      <w:pPr>
        <w:spacing w:after="0" w:line="240" w:lineRule="auto"/>
        <w:ind w:left="720" w:hanging="720"/>
        <w:rPr>
          <w:rFonts w:ascii="Times New Roman" w:hAnsi="Times New Roman" w:cs="Times New Roman"/>
          <w:sz w:val="24"/>
          <w:szCs w:val="24"/>
        </w:rPr>
      </w:pPr>
      <w:r>
        <w:rPr>
          <w:rFonts w:ascii="Times New Roman" w:hAnsi="Times New Roman" w:cs="Times New Roman"/>
          <w:i/>
          <w:sz w:val="24"/>
          <w:szCs w:val="24"/>
        </w:rPr>
        <w:t xml:space="preserve">BN </w:t>
      </w:r>
      <w:proofErr w:type="spellStart"/>
      <w:r>
        <w:rPr>
          <w:rFonts w:ascii="Times New Roman" w:hAnsi="Times New Roman" w:cs="Times New Roman"/>
          <w:i/>
          <w:sz w:val="24"/>
          <w:szCs w:val="24"/>
        </w:rPr>
        <w:t>Mungure</w:t>
      </w:r>
      <w:proofErr w:type="spellEnd"/>
      <w:r w:rsidR="00FA3154">
        <w:rPr>
          <w:rFonts w:ascii="Times New Roman" w:hAnsi="Times New Roman" w:cs="Times New Roman"/>
          <w:sz w:val="24"/>
          <w:szCs w:val="24"/>
        </w:rPr>
        <w:t>, for the</w:t>
      </w:r>
      <w:r w:rsidR="00206C40">
        <w:rPr>
          <w:rFonts w:ascii="Times New Roman" w:hAnsi="Times New Roman" w:cs="Times New Roman"/>
          <w:sz w:val="24"/>
          <w:szCs w:val="24"/>
        </w:rPr>
        <w:t xml:space="preserve"> </w:t>
      </w:r>
      <w:r w:rsidR="003E36DE">
        <w:rPr>
          <w:rFonts w:ascii="Times New Roman" w:hAnsi="Times New Roman" w:cs="Times New Roman"/>
          <w:sz w:val="24"/>
          <w:szCs w:val="24"/>
        </w:rPr>
        <w:t>Accused</w:t>
      </w:r>
    </w:p>
    <w:p w:rsidR="0027142C" w:rsidRPr="00206C40" w:rsidRDefault="0027142C" w:rsidP="001A1A68">
      <w:pPr>
        <w:spacing w:after="0" w:line="240" w:lineRule="auto"/>
        <w:rPr>
          <w:rFonts w:ascii="Times New Roman" w:hAnsi="Times New Roman" w:cs="Times New Roman"/>
          <w:sz w:val="24"/>
          <w:szCs w:val="24"/>
        </w:rPr>
      </w:pPr>
    </w:p>
    <w:p w:rsidR="00C137E2" w:rsidRDefault="00C137E2" w:rsidP="001A1A68">
      <w:pPr>
        <w:spacing w:after="0" w:line="240" w:lineRule="auto"/>
        <w:rPr>
          <w:rFonts w:ascii="Times New Roman" w:hAnsi="Times New Roman" w:cs="Times New Roman"/>
          <w:sz w:val="24"/>
          <w:szCs w:val="24"/>
        </w:rPr>
      </w:pPr>
    </w:p>
    <w:p w:rsidR="0004201D" w:rsidRPr="0004201D" w:rsidRDefault="00D8392F" w:rsidP="0004201D">
      <w:pPr>
        <w:spacing w:after="0" w:line="360" w:lineRule="auto"/>
        <w:ind w:firstLine="720"/>
        <w:jc w:val="both"/>
        <w:rPr>
          <w:rFonts w:ascii="Times New Roman" w:eastAsia="Calibri" w:hAnsi="Times New Roman" w:cs="Times New Roman"/>
          <w:sz w:val="24"/>
          <w:szCs w:val="24"/>
        </w:rPr>
      </w:pPr>
      <w:r>
        <w:rPr>
          <w:rFonts w:ascii="Times New Roman" w:hAnsi="Times New Roman" w:cs="Times New Roman"/>
          <w:sz w:val="24"/>
          <w:szCs w:val="24"/>
        </w:rPr>
        <w:t>MWAYERA J:</w:t>
      </w:r>
      <w:r w:rsidR="00041326">
        <w:rPr>
          <w:rFonts w:ascii="Times New Roman" w:hAnsi="Times New Roman" w:cs="Times New Roman"/>
          <w:sz w:val="24"/>
          <w:szCs w:val="24"/>
        </w:rPr>
        <w:t xml:space="preserve"> </w:t>
      </w:r>
      <w:r w:rsidR="0004201D" w:rsidRPr="0004201D">
        <w:rPr>
          <w:rFonts w:ascii="Times New Roman" w:eastAsia="Calibri" w:hAnsi="Times New Roman" w:cs="Times New Roman"/>
          <w:sz w:val="24"/>
          <w:szCs w:val="24"/>
        </w:rPr>
        <w:t>The accused pleaded not guilty to a charge of murder as defined in Section 47 (1) of the Criminal Law (Codification) and Reform Act [</w:t>
      </w:r>
      <w:r w:rsidR="0004201D" w:rsidRPr="0004201D">
        <w:rPr>
          <w:rFonts w:ascii="Times New Roman" w:eastAsia="Calibri" w:hAnsi="Times New Roman" w:cs="Times New Roman"/>
          <w:i/>
          <w:sz w:val="24"/>
          <w:szCs w:val="24"/>
        </w:rPr>
        <w:t>Chapter 9:23</w:t>
      </w:r>
      <w:r w:rsidR="0004201D" w:rsidRPr="0004201D">
        <w:rPr>
          <w:rFonts w:ascii="Times New Roman" w:eastAsia="Calibri" w:hAnsi="Times New Roman" w:cs="Times New Roman"/>
          <w:sz w:val="24"/>
          <w:szCs w:val="24"/>
        </w:rPr>
        <w:t>]. The brief allegations forming the basis of the charge being that on the 26</w:t>
      </w:r>
      <w:r w:rsidR="0004201D" w:rsidRPr="0004201D">
        <w:rPr>
          <w:rFonts w:ascii="Times New Roman" w:eastAsia="Calibri" w:hAnsi="Times New Roman" w:cs="Times New Roman"/>
          <w:sz w:val="24"/>
          <w:szCs w:val="24"/>
          <w:vertAlign w:val="superscript"/>
        </w:rPr>
        <w:t>th</w:t>
      </w:r>
      <w:r w:rsidR="0004201D" w:rsidRPr="0004201D">
        <w:rPr>
          <w:rFonts w:ascii="Times New Roman" w:eastAsia="Calibri" w:hAnsi="Times New Roman" w:cs="Times New Roman"/>
          <w:sz w:val="24"/>
          <w:szCs w:val="24"/>
        </w:rPr>
        <w:t xml:space="preserve"> June 2018 at </w:t>
      </w:r>
      <w:proofErr w:type="spellStart"/>
      <w:r w:rsidR="0004201D" w:rsidRPr="0004201D">
        <w:rPr>
          <w:rFonts w:ascii="Times New Roman" w:eastAsia="Calibri" w:hAnsi="Times New Roman" w:cs="Times New Roman"/>
          <w:sz w:val="24"/>
          <w:szCs w:val="24"/>
        </w:rPr>
        <w:t>Mapinge</w:t>
      </w:r>
      <w:proofErr w:type="spellEnd"/>
      <w:r w:rsidR="0004201D" w:rsidRPr="0004201D">
        <w:rPr>
          <w:rFonts w:ascii="Times New Roman" w:eastAsia="Calibri" w:hAnsi="Times New Roman" w:cs="Times New Roman"/>
          <w:sz w:val="24"/>
          <w:szCs w:val="24"/>
        </w:rPr>
        <w:t xml:space="preserve"> Village, </w:t>
      </w:r>
      <w:proofErr w:type="spellStart"/>
      <w:r w:rsidR="0004201D" w:rsidRPr="0004201D">
        <w:rPr>
          <w:rFonts w:ascii="Times New Roman" w:eastAsia="Calibri" w:hAnsi="Times New Roman" w:cs="Times New Roman"/>
          <w:sz w:val="24"/>
          <w:szCs w:val="24"/>
        </w:rPr>
        <w:t>Mutema</w:t>
      </w:r>
      <w:proofErr w:type="spellEnd"/>
      <w:r w:rsidR="0004201D" w:rsidRPr="0004201D">
        <w:rPr>
          <w:rFonts w:ascii="Times New Roman" w:eastAsia="Calibri" w:hAnsi="Times New Roman" w:cs="Times New Roman"/>
          <w:sz w:val="24"/>
          <w:szCs w:val="24"/>
        </w:rPr>
        <w:t xml:space="preserve">, </w:t>
      </w:r>
      <w:proofErr w:type="spellStart"/>
      <w:r w:rsidR="0004201D" w:rsidRPr="0004201D">
        <w:rPr>
          <w:rFonts w:ascii="Times New Roman" w:eastAsia="Calibri" w:hAnsi="Times New Roman" w:cs="Times New Roman"/>
          <w:sz w:val="24"/>
          <w:szCs w:val="24"/>
        </w:rPr>
        <w:t>Chipinge</w:t>
      </w:r>
      <w:proofErr w:type="spellEnd"/>
      <w:r w:rsidR="0004201D" w:rsidRPr="0004201D">
        <w:rPr>
          <w:rFonts w:ascii="Times New Roman" w:eastAsia="Calibri" w:hAnsi="Times New Roman" w:cs="Times New Roman"/>
          <w:sz w:val="24"/>
          <w:szCs w:val="24"/>
        </w:rPr>
        <w:t xml:space="preserve">, the accused unlawfully caused the death of </w:t>
      </w:r>
      <w:proofErr w:type="spellStart"/>
      <w:r w:rsidR="0004201D" w:rsidRPr="0004201D">
        <w:rPr>
          <w:rFonts w:ascii="Times New Roman" w:eastAsia="Calibri" w:hAnsi="Times New Roman" w:cs="Times New Roman"/>
          <w:sz w:val="24"/>
          <w:szCs w:val="24"/>
        </w:rPr>
        <w:t>Patikai</w:t>
      </w:r>
      <w:proofErr w:type="spellEnd"/>
      <w:r w:rsidR="0004201D" w:rsidRPr="0004201D">
        <w:rPr>
          <w:rFonts w:ascii="Times New Roman" w:eastAsia="Calibri" w:hAnsi="Times New Roman" w:cs="Times New Roman"/>
          <w:sz w:val="24"/>
          <w:szCs w:val="24"/>
        </w:rPr>
        <w:t xml:space="preserve"> </w:t>
      </w:r>
      <w:proofErr w:type="spellStart"/>
      <w:r w:rsidR="0004201D" w:rsidRPr="0004201D">
        <w:rPr>
          <w:rFonts w:ascii="Times New Roman" w:eastAsia="Calibri" w:hAnsi="Times New Roman" w:cs="Times New Roman"/>
          <w:sz w:val="24"/>
          <w:szCs w:val="24"/>
        </w:rPr>
        <w:t>Madaro</w:t>
      </w:r>
      <w:proofErr w:type="spellEnd"/>
      <w:r w:rsidR="0004201D" w:rsidRPr="0004201D">
        <w:rPr>
          <w:rFonts w:ascii="Times New Roman" w:eastAsia="Calibri" w:hAnsi="Times New Roman" w:cs="Times New Roman"/>
          <w:sz w:val="24"/>
          <w:szCs w:val="24"/>
        </w:rPr>
        <w:t xml:space="preserve"> by stoning him and striking him several times on the head with a machete and a stone realising that there was a real risk or possibility that conduct might cause death and continued to engage in that conduct despite the risk or possibility resulting in injuries from which </w:t>
      </w:r>
      <w:proofErr w:type="spellStart"/>
      <w:r w:rsidR="0004201D" w:rsidRPr="0004201D">
        <w:rPr>
          <w:rFonts w:ascii="Times New Roman" w:eastAsia="Calibri" w:hAnsi="Times New Roman" w:cs="Times New Roman"/>
          <w:sz w:val="24"/>
          <w:szCs w:val="24"/>
        </w:rPr>
        <w:t>Patikai</w:t>
      </w:r>
      <w:proofErr w:type="spellEnd"/>
      <w:r w:rsidR="0004201D" w:rsidRPr="0004201D">
        <w:rPr>
          <w:rFonts w:ascii="Times New Roman" w:eastAsia="Calibri" w:hAnsi="Times New Roman" w:cs="Times New Roman"/>
          <w:sz w:val="24"/>
          <w:szCs w:val="24"/>
        </w:rPr>
        <w:t xml:space="preserve"> </w:t>
      </w:r>
      <w:proofErr w:type="spellStart"/>
      <w:r w:rsidR="0004201D" w:rsidRPr="0004201D">
        <w:rPr>
          <w:rFonts w:ascii="Times New Roman" w:eastAsia="Calibri" w:hAnsi="Times New Roman" w:cs="Times New Roman"/>
          <w:sz w:val="24"/>
          <w:szCs w:val="24"/>
        </w:rPr>
        <w:t>Madaro</w:t>
      </w:r>
      <w:proofErr w:type="spellEnd"/>
      <w:r w:rsidR="0004201D" w:rsidRPr="0004201D">
        <w:rPr>
          <w:rFonts w:ascii="Times New Roman" w:eastAsia="Calibri" w:hAnsi="Times New Roman" w:cs="Times New Roman"/>
          <w:sz w:val="24"/>
          <w:szCs w:val="24"/>
        </w:rPr>
        <w:t xml:space="preserve"> died. </w:t>
      </w:r>
    </w:p>
    <w:p w:rsidR="0004201D" w:rsidRPr="0004201D" w:rsidRDefault="0004201D" w:rsidP="0004201D">
      <w:pPr>
        <w:spacing w:after="0" w:line="360" w:lineRule="auto"/>
        <w:jc w:val="both"/>
        <w:rPr>
          <w:rFonts w:ascii="Times New Roman" w:eastAsia="Calibri" w:hAnsi="Times New Roman" w:cs="Times New Roman"/>
          <w:sz w:val="24"/>
          <w:szCs w:val="24"/>
        </w:rPr>
      </w:pPr>
      <w:r w:rsidRPr="0004201D">
        <w:rPr>
          <w:rFonts w:ascii="Times New Roman" w:eastAsia="Calibri" w:hAnsi="Times New Roman" w:cs="Times New Roman"/>
          <w:sz w:val="24"/>
          <w:szCs w:val="24"/>
        </w:rPr>
        <w:tab/>
        <w:t xml:space="preserve">Both State and defence counsel mutually agreed that the matter proceeds in terms of the Mental Health Act </w:t>
      </w:r>
      <w:r w:rsidR="004021E1">
        <w:rPr>
          <w:rFonts w:ascii="Times New Roman" w:eastAsia="Calibri" w:hAnsi="Times New Roman" w:cs="Times New Roman"/>
          <w:sz w:val="24"/>
          <w:szCs w:val="24"/>
        </w:rPr>
        <w:t>[</w:t>
      </w:r>
      <w:r w:rsidR="004021E1" w:rsidRPr="004021E1">
        <w:rPr>
          <w:rFonts w:ascii="Times New Roman" w:eastAsia="Calibri" w:hAnsi="Times New Roman" w:cs="Times New Roman"/>
          <w:i/>
          <w:sz w:val="24"/>
          <w:szCs w:val="24"/>
        </w:rPr>
        <w:t>Chapter 15:12</w:t>
      </w:r>
      <w:r w:rsidR="004021E1">
        <w:rPr>
          <w:rFonts w:ascii="Times New Roman" w:eastAsia="Calibri" w:hAnsi="Times New Roman" w:cs="Times New Roman"/>
          <w:sz w:val="24"/>
          <w:szCs w:val="24"/>
        </w:rPr>
        <w:t xml:space="preserve">] </w:t>
      </w:r>
      <w:r w:rsidRPr="0004201D">
        <w:rPr>
          <w:rFonts w:ascii="Times New Roman" w:eastAsia="Calibri" w:hAnsi="Times New Roman" w:cs="Times New Roman"/>
          <w:sz w:val="24"/>
          <w:szCs w:val="24"/>
        </w:rPr>
        <w:t>and came out with a state</w:t>
      </w:r>
      <w:r w:rsidR="00DC568F">
        <w:rPr>
          <w:rFonts w:ascii="Times New Roman" w:eastAsia="Calibri" w:hAnsi="Times New Roman" w:cs="Times New Roman"/>
          <w:sz w:val="24"/>
          <w:szCs w:val="24"/>
        </w:rPr>
        <w:t xml:space="preserve">ment of agreed facts. As </w:t>
      </w:r>
      <w:r w:rsidR="00EB0E3F">
        <w:rPr>
          <w:rFonts w:ascii="Times New Roman" w:eastAsia="Calibri" w:hAnsi="Times New Roman" w:cs="Times New Roman"/>
          <w:sz w:val="24"/>
          <w:szCs w:val="24"/>
        </w:rPr>
        <w:t>discern</w:t>
      </w:r>
      <w:r w:rsidR="00EB0E3F" w:rsidRPr="0004201D">
        <w:rPr>
          <w:rFonts w:ascii="Times New Roman" w:eastAsia="Calibri" w:hAnsi="Times New Roman" w:cs="Times New Roman"/>
          <w:sz w:val="24"/>
          <w:szCs w:val="24"/>
        </w:rPr>
        <w:t>ed</w:t>
      </w:r>
      <w:r w:rsidRPr="0004201D">
        <w:rPr>
          <w:rFonts w:ascii="Times New Roman" w:eastAsia="Calibri" w:hAnsi="Times New Roman" w:cs="Times New Roman"/>
          <w:sz w:val="24"/>
          <w:szCs w:val="24"/>
        </w:rPr>
        <w:t xml:space="preserve"> from the statement of agreed facts the accused and deceased are son and father</w:t>
      </w:r>
      <w:r w:rsidR="004021E1">
        <w:rPr>
          <w:rFonts w:ascii="Times New Roman" w:eastAsia="Calibri" w:hAnsi="Times New Roman" w:cs="Times New Roman"/>
          <w:sz w:val="24"/>
          <w:szCs w:val="24"/>
        </w:rPr>
        <w:t xml:space="preserve"> respectively</w:t>
      </w:r>
      <w:r w:rsidRPr="0004201D">
        <w:rPr>
          <w:rFonts w:ascii="Times New Roman" w:eastAsia="Calibri" w:hAnsi="Times New Roman" w:cs="Times New Roman"/>
          <w:sz w:val="24"/>
          <w:szCs w:val="24"/>
        </w:rPr>
        <w:t xml:space="preserve">. The accused is alleged to have struck his father the deceased with a stone and a machete on the head several times. The deceased’s body was taken for post mortem and cause of death was established as exsanguination. He bled to an extent that there was no sufficient blood to sustain life. </w:t>
      </w:r>
    </w:p>
    <w:p w:rsidR="0004201D" w:rsidRPr="0004201D" w:rsidRDefault="0004201D" w:rsidP="0004201D">
      <w:pPr>
        <w:spacing w:after="0" w:line="360" w:lineRule="auto"/>
        <w:ind w:firstLine="720"/>
        <w:jc w:val="both"/>
        <w:rPr>
          <w:rFonts w:ascii="Times New Roman" w:eastAsia="Calibri" w:hAnsi="Times New Roman" w:cs="Times New Roman"/>
          <w:sz w:val="24"/>
          <w:szCs w:val="24"/>
        </w:rPr>
      </w:pPr>
      <w:r w:rsidRPr="0004201D">
        <w:rPr>
          <w:rFonts w:ascii="Times New Roman" w:eastAsia="Calibri" w:hAnsi="Times New Roman" w:cs="Times New Roman"/>
          <w:sz w:val="24"/>
          <w:szCs w:val="24"/>
        </w:rPr>
        <w:t xml:space="preserve">Evidence of Doctor Patience </w:t>
      </w:r>
      <w:proofErr w:type="spellStart"/>
      <w:r w:rsidRPr="0004201D">
        <w:rPr>
          <w:rFonts w:ascii="Times New Roman" w:eastAsia="Calibri" w:hAnsi="Times New Roman" w:cs="Times New Roman"/>
          <w:sz w:val="24"/>
          <w:szCs w:val="24"/>
        </w:rPr>
        <w:t>Maunganidze</w:t>
      </w:r>
      <w:proofErr w:type="spellEnd"/>
      <w:r w:rsidRPr="0004201D">
        <w:rPr>
          <w:rFonts w:ascii="Times New Roman" w:eastAsia="Calibri" w:hAnsi="Times New Roman" w:cs="Times New Roman"/>
          <w:sz w:val="24"/>
          <w:szCs w:val="24"/>
        </w:rPr>
        <w:t xml:space="preserve"> confirmed that at the time of commission of the offence the accused was mentally disordered and that at the time of hearing the accused had recovered</w:t>
      </w:r>
      <w:r w:rsidR="00DC568F">
        <w:rPr>
          <w:rFonts w:ascii="Times New Roman" w:eastAsia="Calibri" w:hAnsi="Times New Roman" w:cs="Times New Roman"/>
          <w:sz w:val="24"/>
          <w:szCs w:val="24"/>
        </w:rPr>
        <w:t xml:space="preserve"> and was fit to stand trial. Further the doctor stated </w:t>
      </w:r>
      <w:r w:rsidRPr="0004201D">
        <w:rPr>
          <w:rFonts w:ascii="Times New Roman" w:eastAsia="Calibri" w:hAnsi="Times New Roman" w:cs="Times New Roman"/>
          <w:sz w:val="24"/>
          <w:szCs w:val="24"/>
        </w:rPr>
        <w:t>that the accused had stabilised</w:t>
      </w:r>
      <w:r w:rsidR="00241D41">
        <w:rPr>
          <w:rFonts w:ascii="Times New Roman" w:eastAsia="Calibri" w:hAnsi="Times New Roman" w:cs="Times New Roman"/>
          <w:sz w:val="24"/>
          <w:szCs w:val="24"/>
        </w:rPr>
        <w:t xml:space="preserve"> and was</w:t>
      </w:r>
      <w:r w:rsidRPr="0004201D">
        <w:rPr>
          <w:rFonts w:ascii="Times New Roman" w:eastAsia="Calibri" w:hAnsi="Times New Roman" w:cs="Times New Roman"/>
          <w:sz w:val="24"/>
          <w:szCs w:val="24"/>
        </w:rPr>
        <w:t xml:space="preserve"> on medication for mental disorder</w:t>
      </w:r>
      <w:r w:rsidR="00DC568F">
        <w:rPr>
          <w:rFonts w:ascii="Times New Roman" w:eastAsia="Calibri" w:hAnsi="Times New Roman" w:cs="Times New Roman"/>
          <w:sz w:val="24"/>
          <w:szCs w:val="24"/>
        </w:rPr>
        <w:t xml:space="preserve"> namely chlorpromazine</w:t>
      </w:r>
      <w:r w:rsidRPr="0004201D">
        <w:rPr>
          <w:rFonts w:ascii="Times New Roman" w:eastAsia="Calibri" w:hAnsi="Times New Roman" w:cs="Times New Roman"/>
          <w:sz w:val="24"/>
          <w:szCs w:val="24"/>
        </w:rPr>
        <w:t>. The affidavit statement by Doctor</w:t>
      </w:r>
      <w:r w:rsidR="00DC568F">
        <w:rPr>
          <w:rFonts w:ascii="Times New Roman" w:eastAsia="Calibri" w:hAnsi="Times New Roman" w:cs="Times New Roman"/>
          <w:sz w:val="24"/>
          <w:szCs w:val="24"/>
        </w:rPr>
        <w:t xml:space="preserve"> </w:t>
      </w:r>
      <w:proofErr w:type="spellStart"/>
      <w:r w:rsidR="00DC568F">
        <w:rPr>
          <w:rFonts w:ascii="Times New Roman" w:eastAsia="Calibri" w:hAnsi="Times New Roman" w:cs="Times New Roman"/>
          <w:sz w:val="24"/>
          <w:szCs w:val="24"/>
        </w:rPr>
        <w:t>Maunganidze</w:t>
      </w:r>
      <w:proofErr w:type="spellEnd"/>
      <w:r w:rsidR="00DC568F">
        <w:rPr>
          <w:rFonts w:ascii="Times New Roman" w:eastAsia="Calibri" w:hAnsi="Times New Roman" w:cs="Times New Roman"/>
          <w:sz w:val="24"/>
          <w:szCs w:val="24"/>
        </w:rPr>
        <w:t xml:space="preserve"> was tendered as </w:t>
      </w:r>
      <w:r w:rsidRPr="0004201D">
        <w:rPr>
          <w:rFonts w:ascii="Times New Roman" w:eastAsia="Calibri" w:hAnsi="Times New Roman" w:cs="Times New Roman"/>
          <w:sz w:val="24"/>
          <w:szCs w:val="24"/>
        </w:rPr>
        <w:t xml:space="preserve">exhibit </w:t>
      </w:r>
      <w:r w:rsidR="00DC568F">
        <w:rPr>
          <w:rFonts w:ascii="Times New Roman" w:eastAsia="Calibri" w:hAnsi="Times New Roman" w:cs="Times New Roman"/>
          <w:sz w:val="24"/>
          <w:szCs w:val="24"/>
        </w:rPr>
        <w:t xml:space="preserve">1 by consent. The post mortem report was </w:t>
      </w:r>
      <w:r w:rsidR="00DC568F">
        <w:rPr>
          <w:rFonts w:ascii="Times New Roman" w:eastAsia="Calibri" w:hAnsi="Times New Roman" w:cs="Times New Roman"/>
          <w:sz w:val="24"/>
          <w:szCs w:val="24"/>
        </w:rPr>
        <w:lastRenderedPageBreak/>
        <w:t xml:space="preserve">tendered as </w:t>
      </w:r>
      <w:proofErr w:type="spellStart"/>
      <w:r w:rsidR="00DC568F">
        <w:rPr>
          <w:rFonts w:ascii="Times New Roman" w:eastAsia="Calibri" w:hAnsi="Times New Roman" w:cs="Times New Roman"/>
          <w:sz w:val="24"/>
          <w:szCs w:val="24"/>
        </w:rPr>
        <w:t>exh</w:t>
      </w:r>
      <w:proofErr w:type="spellEnd"/>
      <w:r w:rsidR="00DC568F">
        <w:rPr>
          <w:rFonts w:ascii="Times New Roman" w:eastAsia="Calibri" w:hAnsi="Times New Roman" w:cs="Times New Roman"/>
          <w:sz w:val="24"/>
          <w:szCs w:val="24"/>
        </w:rPr>
        <w:t xml:space="preserve"> 2 and the </w:t>
      </w:r>
      <w:r w:rsidRPr="0004201D">
        <w:rPr>
          <w:rFonts w:ascii="Times New Roman" w:eastAsia="Calibri" w:hAnsi="Times New Roman" w:cs="Times New Roman"/>
          <w:sz w:val="24"/>
          <w:szCs w:val="24"/>
        </w:rPr>
        <w:t>certificate of weight and measurements of the stone</w:t>
      </w:r>
      <w:r w:rsidR="00DC568F">
        <w:rPr>
          <w:rFonts w:ascii="Times New Roman" w:eastAsia="Calibri" w:hAnsi="Times New Roman" w:cs="Times New Roman"/>
          <w:sz w:val="24"/>
          <w:szCs w:val="24"/>
        </w:rPr>
        <w:t xml:space="preserve"> </w:t>
      </w:r>
      <w:r w:rsidR="004021E1">
        <w:rPr>
          <w:rFonts w:ascii="Times New Roman" w:eastAsia="Calibri" w:hAnsi="Times New Roman" w:cs="Times New Roman"/>
          <w:sz w:val="24"/>
          <w:szCs w:val="24"/>
        </w:rPr>
        <w:t xml:space="preserve">and </w:t>
      </w:r>
      <w:r w:rsidRPr="0004201D">
        <w:rPr>
          <w:rFonts w:ascii="Times New Roman" w:eastAsia="Calibri" w:hAnsi="Times New Roman" w:cs="Times New Roman"/>
          <w:sz w:val="24"/>
          <w:szCs w:val="24"/>
        </w:rPr>
        <w:t>machete</w:t>
      </w:r>
      <w:r w:rsidR="00DC568F">
        <w:rPr>
          <w:rFonts w:ascii="Times New Roman" w:eastAsia="Calibri" w:hAnsi="Times New Roman" w:cs="Times New Roman"/>
          <w:sz w:val="24"/>
          <w:szCs w:val="24"/>
        </w:rPr>
        <w:t xml:space="preserve"> </w:t>
      </w:r>
      <w:proofErr w:type="spellStart"/>
      <w:r w:rsidR="00DC568F">
        <w:rPr>
          <w:rFonts w:ascii="Times New Roman" w:eastAsia="Calibri" w:hAnsi="Times New Roman" w:cs="Times New Roman"/>
          <w:sz w:val="24"/>
          <w:szCs w:val="24"/>
        </w:rPr>
        <w:t>exh</w:t>
      </w:r>
      <w:proofErr w:type="spellEnd"/>
      <w:r w:rsidR="00DC568F">
        <w:rPr>
          <w:rFonts w:ascii="Times New Roman" w:eastAsia="Calibri" w:hAnsi="Times New Roman" w:cs="Times New Roman"/>
          <w:sz w:val="24"/>
          <w:szCs w:val="24"/>
        </w:rPr>
        <w:t xml:space="preserve"> 3</w:t>
      </w:r>
      <w:r w:rsidRPr="0004201D">
        <w:rPr>
          <w:rFonts w:ascii="Times New Roman" w:eastAsia="Calibri" w:hAnsi="Times New Roman" w:cs="Times New Roman"/>
          <w:sz w:val="24"/>
          <w:szCs w:val="24"/>
        </w:rPr>
        <w:t>. The stone and the machete wer</w:t>
      </w:r>
      <w:r w:rsidR="00DC568F">
        <w:rPr>
          <w:rFonts w:ascii="Times New Roman" w:eastAsia="Calibri" w:hAnsi="Times New Roman" w:cs="Times New Roman"/>
          <w:sz w:val="24"/>
          <w:szCs w:val="24"/>
        </w:rPr>
        <w:t xml:space="preserve">e produced in court by consent as </w:t>
      </w:r>
      <w:proofErr w:type="spellStart"/>
      <w:r w:rsidR="00DC568F">
        <w:rPr>
          <w:rFonts w:ascii="Times New Roman" w:eastAsia="Calibri" w:hAnsi="Times New Roman" w:cs="Times New Roman"/>
          <w:sz w:val="24"/>
          <w:szCs w:val="24"/>
        </w:rPr>
        <w:t>exh</w:t>
      </w:r>
      <w:proofErr w:type="spellEnd"/>
      <w:r w:rsidR="00DC568F">
        <w:rPr>
          <w:rFonts w:ascii="Times New Roman" w:eastAsia="Calibri" w:hAnsi="Times New Roman" w:cs="Times New Roman"/>
          <w:sz w:val="24"/>
          <w:szCs w:val="24"/>
        </w:rPr>
        <w:t xml:space="preserve"> 4 and 5 respectively.</w:t>
      </w:r>
    </w:p>
    <w:p w:rsidR="0004201D" w:rsidRPr="0004201D" w:rsidRDefault="0004201D" w:rsidP="0004201D">
      <w:pPr>
        <w:spacing w:after="0" w:line="360" w:lineRule="auto"/>
        <w:ind w:firstLine="720"/>
        <w:jc w:val="both"/>
        <w:rPr>
          <w:rFonts w:ascii="Times New Roman" w:eastAsia="Calibri" w:hAnsi="Times New Roman" w:cs="Times New Roman"/>
          <w:sz w:val="24"/>
          <w:szCs w:val="24"/>
        </w:rPr>
      </w:pPr>
      <w:r w:rsidRPr="0004201D">
        <w:rPr>
          <w:rFonts w:ascii="Times New Roman" w:eastAsia="Calibri" w:hAnsi="Times New Roman" w:cs="Times New Roman"/>
          <w:sz w:val="24"/>
          <w:szCs w:val="24"/>
        </w:rPr>
        <w:t>Upon considering the circumstances of the alleged commission of the offence and the statement of agreed facts as submitted by both State and defence counsel, the court agreed with both counsels’ statement and request for the court to proceed with the matter in terms of the Menta</w:t>
      </w:r>
      <w:r w:rsidR="00161C05">
        <w:rPr>
          <w:rFonts w:ascii="Times New Roman" w:eastAsia="Calibri" w:hAnsi="Times New Roman" w:cs="Times New Roman"/>
          <w:sz w:val="24"/>
          <w:szCs w:val="24"/>
        </w:rPr>
        <w:t>l Health Act and retur</w:t>
      </w:r>
      <w:r w:rsidRPr="0004201D">
        <w:rPr>
          <w:rFonts w:ascii="Times New Roman" w:eastAsia="Calibri" w:hAnsi="Times New Roman" w:cs="Times New Roman"/>
          <w:sz w:val="24"/>
          <w:szCs w:val="24"/>
        </w:rPr>
        <w:t xml:space="preserve">n a special verdict. This naturally flows from the fact that the offence of murder which the accused is facing compromises of the </w:t>
      </w:r>
      <w:proofErr w:type="spellStart"/>
      <w:r w:rsidRPr="0004201D">
        <w:rPr>
          <w:rFonts w:ascii="Times New Roman" w:eastAsia="Calibri" w:hAnsi="Times New Roman" w:cs="Times New Roman"/>
          <w:i/>
          <w:sz w:val="24"/>
          <w:szCs w:val="24"/>
        </w:rPr>
        <w:t>actus</w:t>
      </w:r>
      <w:proofErr w:type="spellEnd"/>
      <w:r w:rsidRPr="0004201D">
        <w:rPr>
          <w:rFonts w:ascii="Times New Roman" w:eastAsia="Calibri" w:hAnsi="Times New Roman" w:cs="Times New Roman"/>
          <w:i/>
          <w:sz w:val="24"/>
          <w:szCs w:val="24"/>
        </w:rPr>
        <w:t xml:space="preserve"> </w:t>
      </w:r>
      <w:proofErr w:type="spellStart"/>
      <w:r w:rsidRPr="0004201D">
        <w:rPr>
          <w:rFonts w:ascii="Times New Roman" w:eastAsia="Calibri" w:hAnsi="Times New Roman" w:cs="Times New Roman"/>
          <w:i/>
          <w:sz w:val="24"/>
          <w:szCs w:val="24"/>
        </w:rPr>
        <w:t>reas</w:t>
      </w:r>
      <w:proofErr w:type="spellEnd"/>
      <w:r w:rsidRPr="0004201D">
        <w:rPr>
          <w:rFonts w:ascii="Times New Roman" w:eastAsia="Calibri" w:hAnsi="Times New Roman" w:cs="Times New Roman"/>
          <w:sz w:val="24"/>
          <w:szCs w:val="24"/>
        </w:rPr>
        <w:t xml:space="preserve"> and the </w:t>
      </w:r>
      <w:proofErr w:type="spellStart"/>
      <w:r w:rsidRPr="0004201D">
        <w:rPr>
          <w:rFonts w:ascii="Times New Roman" w:eastAsia="Calibri" w:hAnsi="Times New Roman" w:cs="Times New Roman"/>
          <w:i/>
          <w:sz w:val="24"/>
          <w:szCs w:val="24"/>
        </w:rPr>
        <w:t>mens</w:t>
      </w:r>
      <w:proofErr w:type="spellEnd"/>
      <w:r w:rsidRPr="0004201D">
        <w:rPr>
          <w:rFonts w:ascii="Times New Roman" w:eastAsia="Calibri" w:hAnsi="Times New Roman" w:cs="Times New Roman"/>
          <w:i/>
          <w:sz w:val="24"/>
          <w:szCs w:val="24"/>
        </w:rPr>
        <w:t xml:space="preserve"> </w:t>
      </w:r>
      <w:proofErr w:type="spellStart"/>
      <w:r w:rsidRPr="0004201D">
        <w:rPr>
          <w:rFonts w:ascii="Times New Roman" w:eastAsia="Calibri" w:hAnsi="Times New Roman" w:cs="Times New Roman"/>
          <w:i/>
          <w:sz w:val="24"/>
          <w:szCs w:val="24"/>
        </w:rPr>
        <w:t>rea</w:t>
      </w:r>
      <w:proofErr w:type="spellEnd"/>
      <w:r w:rsidR="00161C05">
        <w:rPr>
          <w:rFonts w:ascii="Times New Roman" w:eastAsia="Calibri" w:hAnsi="Times New Roman" w:cs="Times New Roman"/>
          <w:sz w:val="24"/>
          <w:szCs w:val="24"/>
        </w:rPr>
        <w:t>. I</w:t>
      </w:r>
      <w:r w:rsidRPr="0004201D">
        <w:rPr>
          <w:rFonts w:ascii="Times New Roman" w:eastAsia="Calibri" w:hAnsi="Times New Roman" w:cs="Times New Roman"/>
          <w:sz w:val="24"/>
          <w:szCs w:val="24"/>
        </w:rPr>
        <w:t>n view of the</w:t>
      </w:r>
      <w:r w:rsidR="004021E1">
        <w:rPr>
          <w:rFonts w:ascii="Times New Roman" w:eastAsia="Calibri" w:hAnsi="Times New Roman" w:cs="Times New Roman"/>
          <w:sz w:val="24"/>
          <w:szCs w:val="24"/>
        </w:rPr>
        <w:t xml:space="preserve"> undisputed</w:t>
      </w:r>
      <w:r w:rsidRPr="0004201D">
        <w:rPr>
          <w:rFonts w:ascii="Times New Roman" w:eastAsia="Calibri" w:hAnsi="Times New Roman" w:cs="Times New Roman"/>
          <w:sz w:val="24"/>
          <w:szCs w:val="24"/>
        </w:rPr>
        <w:t xml:space="preserve"> fact of the mental disorder, the accused could not have been able to formulate the requisite intention. It is with that in mind that a special verdict of not guilty by re</w:t>
      </w:r>
      <w:r w:rsidR="00161C05">
        <w:rPr>
          <w:rFonts w:ascii="Times New Roman" w:eastAsia="Calibri" w:hAnsi="Times New Roman" w:cs="Times New Roman"/>
          <w:sz w:val="24"/>
          <w:szCs w:val="24"/>
        </w:rPr>
        <w:t>ason of insanity has to be retur</w:t>
      </w:r>
      <w:r w:rsidRPr="0004201D">
        <w:rPr>
          <w:rFonts w:ascii="Times New Roman" w:eastAsia="Calibri" w:hAnsi="Times New Roman" w:cs="Times New Roman"/>
          <w:sz w:val="24"/>
          <w:szCs w:val="24"/>
        </w:rPr>
        <w:t xml:space="preserve">ned. </w:t>
      </w:r>
    </w:p>
    <w:p w:rsidR="0004201D" w:rsidRPr="0004201D" w:rsidRDefault="0004201D" w:rsidP="0004201D">
      <w:pPr>
        <w:spacing w:after="0" w:line="360" w:lineRule="auto"/>
        <w:ind w:firstLine="720"/>
        <w:jc w:val="both"/>
        <w:rPr>
          <w:rFonts w:ascii="Times New Roman" w:eastAsia="Calibri" w:hAnsi="Times New Roman" w:cs="Times New Roman"/>
          <w:sz w:val="24"/>
          <w:szCs w:val="24"/>
        </w:rPr>
      </w:pPr>
      <w:r w:rsidRPr="0004201D">
        <w:rPr>
          <w:rFonts w:ascii="Times New Roman" w:eastAsia="Calibri" w:hAnsi="Times New Roman" w:cs="Times New Roman"/>
          <w:sz w:val="24"/>
          <w:szCs w:val="24"/>
        </w:rPr>
        <w:t>Pursuant to the special verdict, the defence and State counsel made further submissions as regards the fate of the accused after the special verdict. We must comment that such consideration of the fate after the special ve</w:t>
      </w:r>
      <w:r w:rsidR="00161C05">
        <w:rPr>
          <w:rFonts w:ascii="Times New Roman" w:eastAsia="Calibri" w:hAnsi="Times New Roman" w:cs="Times New Roman"/>
          <w:sz w:val="24"/>
          <w:szCs w:val="24"/>
        </w:rPr>
        <w:t xml:space="preserve">rdict is an administrative function </w:t>
      </w:r>
      <w:r w:rsidRPr="0004201D">
        <w:rPr>
          <w:rFonts w:ascii="Times New Roman" w:eastAsia="Calibri" w:hAnsi="Times New Roman" w:cs="Times New Roman"/>
          <w:sz w:val="24"/>
          <w:szCs w:val="24"/>
        </w:rPr>
        <w:t xml:space="preserve">which is important as a measure to protect not only the accused but society at large. The defence presented that the accused’s maternal grandmother is willing to stay with accused. Evidence adduced from Angeline a daughter to the grandmother is to the effect that that grandmother is 69 years old and hypertensive and that the husband </w:t>
      </w:r>
      <w:r w:rsidR="000926B8">
        <w:rPr>
          <w:rFonts w:ascii="Times New Roman" w:eastAsia="Calibri" w:hAnsi="Times New Roman" w:cs="Times New Roman"/>
          <w:sz w:val="24"/>
          <w:szCs w:val="24"/>
        </w:rPr>
        <w:t xml:space="preserve">to that grandmother who would </w:t>
      </w:r>
      <w:r w:rsidR="00241D41">
        <w:rPr>
          <w:rFonts w:ascii="Times New Roman" w:eastAsia="Calibri" w:hAnsi="Times New Roman" w:cs="Times New Roman"/>
          <w:sz w:val="24"/>
          <w:szCs w:val="24"/>
        </w:rPr>
        <w:t>be the</w:t>
      </w:r>
      <w:r w:rsidRPr="0004201D">
        <w:rPr>
          <w:rFonts w:ascii="Times New Roman" w:eastAsia="Calibri" w:hAnsi="Times New Roman" w:cs="Times New Roman"/>
          <w:sz w:val="24"/>
          <w:szCs w:val="24"/>
        </w:rPr>
        <w:t xml:space="preserve"> father is someone who has suffered a stroke because of being hypertensive.</w:t>
      </w:r>
    </w:p>
    <w:p w:rsidR="0004201D" w:rsidRPr="0004201D" w:rsidRDefault="0004201D" w:rsidP="0004201D">
      <w:pPr>
        <w:spacing w:after="0" w:line="360" w:lineRule="auto"/>
        <w:ind w:firstLine="720"/>
        <w:jc w:val="both"/>
        <w:rPr>
          <w:rFonts w:ascii="Times New Roman" w:eastAsia="Calibri" w:hAnsi="Times New Roman" w:cs="Times New Roman"/>
          <w:sz w:val="24"/>
          <w:szCs w:val="24"/>
        </w:rPr>
      </w:pPr>
      <w:r w:rsidRPr="0004201D">
        <w:rPr>
          <w:rFonts w:ascii="Times New Roman" w:eastAsia="Calibri" w:hAnsi="Times New Roman" w:cs="Times New Roman"/>
          <w:sz w:val="24"/>
          <w:szCs w:val="24"/>
        </w:rPr>
        <w:t xml:space="preserve">When testifying </w:t>
      </w:r>
      <w:r w:rsidR="000926B8">
        <w:rPr>
          <w:rFonts w:ascii="Times New Roman" w:eastAsia="Calibri" w:hAnsi="Times New Roman" w:cs="Times New Roman"/>
          <w:sz w:val="24"/>
          <w:szCs w:val="24"/>
        </w:rPr>
        <w:t xml:space="preserve">Angeline </w:t>
      </w:r>
      <w:proofErr w:type="spellStart"/>
      <w:r w:rsidR="000926B8">
        <w:rPr>
          <w:rFonts w:ascii="Times New Roman" w:eastAsia="Calibri" w:hAnsi="Times New Roman" w:cs="Times New Roman"/>
          <w:sz w:val="24"/>
          <w:szCs w:val="24"/>
        </w:rPr>
        <w:t>Sakubaya</w:t>
      </w:r>
      <w:proofErr w:type="spellEnd"/>
      <w:r w:rsidRPr="0004201D">
        <w:rPr>
          <w:rFonts w:ascii="Times New Roman" w:eastAsia="Calibri" w:hAnsi="Times New Roman" w:cs="Times New Roman"/>
          <w:sz w:val="24"/>
          <w:szCs w:val="24"/>
        </w:rPr>
        <w:t xml:space="preserve"> emotionally showed the attachment to the accused </w:t>
      </w:r>
      <w:r w:rsidR="000926B8">
        <w:rPr>
          <w:rFonts w:ascii="Times New Roman" w:eastAsia="Calibri" w:hAnsi="Times New Roman" w:cs="Times New Roman"/>
          <w:sz w:val="24"/>
          <w:szCs w:val="24"/>
        </w:rPr>
        <w:t xml:space="preserve">as is </w:t>
      </w:r>
      <w:r w:rsidRPr="0004201D">
        <w:rPr>
          <w:rFonts w:ascii="Times New Roman" w:eastAsia="Calibri" w:hAnsi="Times New Roman" w:cs="Times New Roman"/>
          <w:sz w:val="24"/>
          <w:szCs w:val="24"/>
        </w:rPr>
        <w:t xml:space="preserve">naturally expected. </w:t>
      </w:r>
      <w:r w:rsidR="000926B8">
        <w:rPr>
          <w:rFonts w:ascii="Times New Roman" w:eastAsia="Calibri" w:hAnsi="Times New Roman" w:cs="Times New Roman"/>
          <w:sz w:val="24"/>
          <w:szCs w:val="24"/>
        </w:rPr>
        <w:t>She actually pointed out that the accused’</w:t>
      </w:r>
      <w:r w:rsidR="00EB0E3F">
        <w:rPr>
          <w:rFonts w:ascii="Times New Roman" w:eastAsia="Calibri" w:hAnsi="Times New Roman" w:cs="Times New Roman"/>
          <w:sz w:val="24"/>
          <w:szCs w:val="24"/>
        </w:rPr>
        <w:t>s</w:t>
      </w:r>
      <w:r w:rsidR="000926B8">
        <w:rPr>
          <w:rFonts w:ascii="Times New Roman" w:eastAsia="Calibri" w:hAnsi="Times New Roman" w:cs="Times New Roman"/>
          <w:sz w:val="24"/>
          <w:szCs w:val="24"/>
        </w:rPr>
        <w:t xml:space="preserve"> other name is ‘Jesus’. </w:t>
      </w:r>
      <w:r w:rsidRPr="0004201D">
        <w:rPr>
          <w:rFonts w:ascii="Times New Roman" w:eastAsia="Calibri" w:hAnsi="Times New Roman" w:cs="Times New Roman"/>
          <w:sz w:val="24"/>
          <w:szCs w:val="24"/>
        </w:rPr>
        <w:t>Decisions are not however supposed to be arrived at on emotions. The interests of justi</w:t>
      </w:r>
      <w:r w:rsidR="000926B8">
        <w:rPr>
          <w:rFonts w:ascii="Times New Roman" w:eastAsia="Calibri" w:hAnsi="Times New Roman" w:cs="Times New Roman"/>
          <w:sz w:val="24"/>
          <w:szCs w:val="24"/>
        </w:rPr>
        <w:t xml:space="preserve">ce are paramount. The </w:t>
      </w:r>
      <w:r w:rsidRPr="0004201D">
        <w:rPr>
          <w:rFonts w:ascii="Times New Roman" w:eastAsia="Calibri" w:hAnsi="Times New Roman" w:cs="Times New Roman"/>
          <w:sz w:val="24"/>
          <w:szCs w:val="24"/>
        </w:rPr>
        <w:t xml:space="preserve">administrative measure is for purposes of ensuring protection of not only the accused but the community at large. Given the vicious component of the physical aspect of the alleged striking of the father using a stone and a machete </w:t>
      </w:r>
      <w:r w:rsidR="00EB0E3F">
        <w:rPr>
          <w:rFonts w:ascii="Times New Roman" w:eastAsia="Calibri" w:hAnsi="Times New Roman" w:cs="Times New Roman"/>
          <w:sz w:val="24"/>
          <w:szCs w:val="24"/>
        </w:rPr>
        <w:t xml:space="preserve">several times on the head, </w:t>
      </w:r>
      <w:r w:rsidRPr="0004201D">
        <w:rPr>
          <w:rFonts w:ascii="Times New Roman" w:eastAsia="Calibri" w:hAnsi="Times New Roman" w:cs="Times New Roman"/>
          <w:sz w:val="24"/>
          <w:szCs w:val="24"/>
        </w:rPr>
        <w:t>one</w:t>
      </w:r>
      <w:r w:rsidR="00EB0E3F">
        <w:rPr>
          <w:rFonts w:ascii="Times New Roman" w:eastAsia="Calibri" w:hAnsi="Times New Roman" w:cs="Times New Roman"/>
          <w:sz w:val="24"/>
          <w:szCs w:val="24"/>
        </w:rPr>
        <w:t xml:space="preserve"> cannot rule out that since </w:t>
      </w:r>
      <w:r w:rsidRPr="0004201D">
        <w:rPr>
          <w:rFonts w:ascii="Times New Roman" w:eastAsia="Calibri" w:hAnsi="Times New Roman" w:cs="Times New Roman"/>
          <w:sz w:val="24"/>
          <w:szCs w:val="24"/>
        </w:rPr>
        <w:t xml:space="preserve">it occurred just </w:t>
      </w:r>
      <w:r w:rsidR="00EB0E3F">
        <w:rPr>
          <w:rFonts w:ascii="Times New Roman" w:eastAsia="Calibri" w:hAnsi="Times New Roman" w:cs="Times New Roman"/>
          <w:sz w:val="24"/>
          <w:szCs w:val="24"/>
        </w:rPr>
        <w:t xml:space="preserve">barely </w:t>
      </w:r>
      <w:r w:rsidRPr="0004201D">
        <w:rPr>
          <w:rFonts w:ascii="Times New Roman" w:eastAsia="Calibri" w:hAnsi="Times New Roman" w:cs="Times New Roman"/>
          <w:sz w:val="24"/>
          <w:szCs w:val="24"/>
        </w:rPr>
        <w:t xml:space="preserve">a year ago the accused still requires further management and treatment for purposes of his own protection and </w:t>
      </w:r>
      <w:r w:rsidR="00EB0E3F">
        <w:rPr>
          <w:rFonts w:ascii="Times New Roman" w:eastAsia="Calibri" w:hAnsi="Times New Roman" w:cs="Times New Roman"/>
          <w:sz w:val="24"/>
          <w:szCs w:val="24"/>
        </w:rPr>
        <w:t xml:space="preserve">protection of </w:t>
      </w:r>
      <w:r w:rsidRPr="0004201D">
        <w:rPr>
          <w:rFonts w:ascii="Times New Roman" w:eastAsia="Calibri" w:hAnsi="Times New Roman" w:cs="Times New Roman"/>
          <w:sz w:val="24"/>
          <w:szCs w:val="24"/>
        </w:rPr>
        <w:t xml:space="preserve">those who are </w:t>
      </w:r>
      <w:r w:rsidR="00EB0E3F">
        <w:rPr>
          <w:rFonts w:ascii="Times New Roman" w:eastAsia="Calibri" w:hAnsi="Times New Roman" w:cs="Times New Roman"/>
          <w:sz w:val="24"/>
          <w:szCs w:val="24"/>
        </w:rPr>
        <w:t>offering to take care of him who appear to be</w:t>
      </w:r>
      <w:r w:rsidRPr="0004201D">
        <w:rPr>
          <w:rFonts w:ascii="Times New Roman" w:eastAsia="Calibri" w:hAnsi="Times New Roman" w:cs="Times New Roman"/>
          <w:sz w:val="24"/>
          <w:szCs w:val="24"/>
        </w:rPr>
        <w:t xml:space="preserve"> vulnerable people who are old </w:t>
      </w:r>
      <w:r w:rsidR="00EB0E3F">
        <w:rPr>
          <w:rFonts w:ascii="Times New Roman" w:eastAsia="Calibri" w:hAnsi="Times New Roman" w:cs="Times New Roman"/>
          <w:sz w:val="24"/>
          <w:szCs w:val="24"/>
        </w:rPr>
        <w:t xml:space="preserve">and </w:t>
      </w:r>
      <w:r w:rsidRPr="0004201D">
        <w:rPr>
          <w:rFonts w:ascii="Times New Roman" w:eastAsia="Calibri" w:hAnsi="Times New Roman" w:cs="Times New Roman"/>
          <w:sz w:val="24"/>
          <w:szCs w:val="24"/>
        </w:rPr>
        <w:t xml:space="preserve">also of ill health. </w:t>
      </w:r>
    </w:p>
    <w:p w:rsidR="0004201D" w:rsidRPr="0004201D" w:rsidRDefault="0004201D" w:rsidP="0004201D">
      <w:pPr>
        <w:spacing w:after="0" w:line="360" w:lineRule="auto"/>
        <w:ind w:firstLine="720"/>
        <w:jc w:val="both"/>
        <w:rPr>
          <w:rFonts w:ascii="Times New Roman" w:eastAsia="Calibri" w:hAnsi="Times New Roman" w:cs="Times New Roman"/>
          <w:sz w:val="24"/>
          <w:szCs w:val="24"/>
        </w:rPr>
      </w:pPr>
      <w:r w:rsidRPr="0004201D">
        <w:rPr>
          <w:rFonts w:ascii="Times New Roman" w:eastAsia="Calibri" w:hAnsi="Times New Roman" w:cs="Times New Roman"/>
          <w:sz w:val="24"/>
          <w:szCs w:val="24"/>
        </w:rPr>
        <w:t>There is need for adherence to medication, the court takes judicial notice of the likelihood of relapsing in the event of defaulting on medication for mental disorder. Retention at a psychiatric unit for further management and treatment is therefore seen as a protective measure to assist the accused with regular intake of medicati</w:t>
      </w:r>
      <w:r w:rsidR="00EB0E3F">
        <w:rPr>
          <w:rFonts w:ascii="Times New Roman" w:eastAsia="Calibri" w:hAnsi="Times New Roman" w:cs="Times New Roman"/>
          <w:sz w:val="24"/>
          <w:szCs w:val="24"/>
        </w:rPr>
        <w:t>on and when he fully recovers will</w:t>
      </w:r>
      <w:r w:rsidRPr="0004201D">
        <w:rPr>
          <w:rFonts w:ascii="Times New Roman" w:eastAsia="Calibri" w:hAnsi="Times New Roman" w:cs="Times New Roman"/>
          <w:sz w:val="24"/>
          <w:szCs w:val="24"/>
        </w:rPr>
        <w:t xml:space="preserve"> be released by the relevant tribunal</w:t>
      </w:r>
      <w:r w:rsidR="00EB0E3F">
        <w:rPr>
          <w:rFonts w:ascii="Times New Roman" w:eastAsia="Calibri" w:hAnsi="Times New Roman" w:cs="Times New Roman"/>
          <w:sz w:val="24"/>
          <w:szCs w:val="24"/>
        </w:rPr>
        <w:t xml:space="preserve"> in terms of the law</w:t>
      </w:r>
      <w:r w:rsidRPr="0004201D">
        <w:rPr>
          <w:rFonts w:ascii="Times New Roman" w:eastAsia="Calibri" w:hAnsi="Times New Roman" w:cs="Times New Roman"/>
          <w:sz w:val="24"/>
          <w:szCs w:val="24"/>
        </w:rPr>
        <w:t xml:space="preserve">. It is therefore our considered view that </w:t>
      </w:r>
      <w:r w:rsidRPr="0004201D">
        <w:rPr>
          <w:rFonts w:ascii="Times New Roman" w:eastAsia="Calibri" w:hAnsi="Times New Roman" w:cs="Times New Roman"/>
          <w:sz w:val="24"/>
          <w:szCs w:val="24"/>
        </w:rPr>
        <w:lastRenderedPageBreak/>
        <w:t xml:space="preserve">it is desirable for the </w:t>
      </w:r>
      <w:r w:rsidR="004021E1">
        <w:rPr>
          <w:rFonts w:ascii="Times New Roman" w:eastAsia="Calibri" w:hAnsi="Times New Roman" w:cs="Times New Roman"/>
          <w:sz w:val="24"/>
          <w:szCs w:val="24"/>
        </w:rPr>
        <w:t>accused to be institutionalised. This</w:t>
      </w:r>
      <w:r w:rsidR="00241D41">
        <w:rPr>
          <w:rFonts w:ascii="Times New Roman" w:eastAsia="Calibri" w:hAnsi="Times New Roman" w:cs="Times New Roman"/>
          <w:sz w:val="24"/>
          <w:szCs w:val="24"/>
        </w:rPr>
        <w:t xml:space="preserve"> will guarantee the safety of the acc</w:t>
      </w:r>
      <w:r w:rsidR="004021E1">
        <w:rPr>
          <w:rFonts w:ascii="Times New Roman" w:eastAsia="Calibri" w:hAnsi="Times New Roman" w:cs="Times New Roman"/>
          <w:sz w:val="24"/>
          <w:szCs w:val="24"/>
        </w:rPr>
        <w:t xml:space="preserve">used and community at large in </w:t>
      </w:r>
      <w:r w:rsidRPr="0004201D">
        <w:rPr>
          <w:rFonts w:ascii="Times New Roman" w:eastAsia="Calibri" w:hAnsi="Times New Roman" w:cs="Times New Roman"/>
          <w:sz w:val="24"/>
          <w:szCs w:val="24"/>
        </w:rPr>
        <w:t xml:space="preserve">that </w:t>
      </w:r>
      <w:r w:rsidR="004021E1">
        <w:rPr>
          <w:rFonts w:ascii="Times New Roman" w:eastAsia="Calibri" w:hAnsi="Times New Roman" w:cs="Times New Roman"/>
          <w:sz w:val="24"/>
          <w:szCs w:val="24"/>
        </w:rPr>
        <w:t xml:space="preserve">the </w:t>
      </w:r>
      <w:r w:rsidRPr="0004201D">
        <w:rPr>
          <w:rFonts w:ascii="Times New Roman" w:eastAsia="Calibri" w:hAnsi="Times New Roman" w:cs="Times New Roman"/>
          <w:sz w:val="24"/>
          <w:szCs w:val="24"/>
        </w:rPr>
        <w:t xml:space="preserve">accused </w:t>
      </w:r>
      <w:r w:rsidR="004021E1">
        <w:rPr>
          <w:rFonts w:ascii="Times New Roman" w:eastAsia="Calibri" w:hAnsi="Times New Roman" w:cs="Times New Roman"/>
          <w:sz w:val="24"/>
          <w:szCs w:val="24"/>
        </w:rPr>
        <w:t>will continue to receive</w:t>
      </w:r>
      <w:r w:rsidRPr="0004201D">
        <w:rPr>
          <w:rFonts w:ascii="Times New Roman" w:eastAsia="Calibri" w:hAnsi="Times New Roman" w:cs="Times New Roman"/>
          <w:sz w:val="24"/>
          <w:szCs w:val="24"/>
        </w:rPr>
        <w:t xml:space="preserve"> special assistance at an appropriate institution. </w:t>
      </w:r>
    </w:p>
    <w:p w:rsidR="00EB0E3F" w:rsidRDefault="0004201D" w:rsidP="00EB0E3F">
      <w:pPr>
        <w:spacing w:after="0" w:line="360" w:lineRule="auto"/>
        <w:ind w:firstLine="720"/>
        <w:jc w:val="both"/>
        <w:rPr>
          <w:rFonts w:ascii="Times New Roman" w:eastAsia="Calibri" w:hAnsi="Times New Roman" w:cs="Times New Roman"/>
          <w:sz w:val="24"/>
          <w:szCs w:val="24"/>
        </w:rPr>
      </w:pPr>
      <w:r w:rsidRPr="0004201D">
        <w:rPr>
          <w:rFonts w:ascii="Times New Roman" w:eastAsia="Calibri" w:hAnsi="Times New Roman" w:cs="Times New Roman"/>
          <w:sz w:val="24"/>
          <w:szCs w:val="24"/>
        </w:rPr>
        <w:t>Accordingly it is ordered</w:t>
      </w:r>
      <w:r w:rsidR="00EB0E3F">
        <w:rPr>
          <w:rFonts w:ascii="Times New Roman" w:eastAsia="Calibri" w:hAnsi="Times New Roman" w:cs="Times New Roman"/>
          <w:sz w:val="24"/>
          <w:szCs w:val="24"/>
        </w:rPr>
        <w:t xml:space="preserve"> that:</w:t>
      </w:r>
    </w:p>
    <w:p w:rsidR="00EB0E3F" w:rsidRDefault="00EB0E3F" w:rsidP="00EB0E3F">
      <w:pPr>
        <w:pStyle w:val="ListParagraph"/>
        <w:numPr>
          <w:ilvl w:val="0"/>
          <w:numId w:val="33"/>
        </w:num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w:t>
      </w:r>
      <w:r w:rsidR="0004201D" w:rsidRPr="00EB0E3F">
        <w:rPr>
          <w:rFonts w:ascii="Times New Roman" w:eastAsia="Calibri" w:hAnsi="Times New Roman" w:cs="Times New Roman"/>
          <w:sz w:val="24"/>
          <w:szCs w:val="24"/>
        </w:rPr>
        <w:t xml:space="preserve">e accused is found not guilty by reason of insanity. </w:t>
      </w:r>
    </w:p>
    <w:p w:rsidR="0004201D" w:rsidRPr="00EB0E3F" w:rsidRDefault="0004201D" w:rsidP="00EB0E3F">
      <w:pPr>
        <w:pStyle w:val="ListParagraph"/>
        <w:numPr>
          <w:ilvl w:val="0"/>
          <w:numId w:val="33"/>
        </w:numPr>
        <w:spacing w:after="0" w:line="360" w:lineRule="auto"/>
        <w:jc w:val="both"/>
        <w:rPr>
          <w:rFonts w:ascii="Times New Roman" w:eastAsia="Calibri" w:hAnsi="Times New Roman" w:cs="Times New Roman"/>
          <w:sz w:val="24"/>
          <w:szCs w:val="24"/>
        </w:rPr>
      </w:pPr>
      <w:r w:rsidRPr="00EB0E3F">
        <w:rPr>
          <w:rFonts w:ascii="Times New Roman" w:eastAsia="Calibri" w:hAnsi="Times New Roman" w:cs="Times New Roman"/>
          <w:sz w:val="24"/>
          <w:szCs w:val="24"/>
        </w:rPr>
        <w:t xml:space="preserve">The accused is to be returned to </w:t>
      </w:r>
      <w:proofErr w:type="spellStart"/>
      <w:r w:rsidRPr="00EB0E3F">
        <w:rPr>
          <w:rFonts w:ascii="Times New Roman" w:eastAsia="Calibri" w:hAnsi="Times New Roman" w:cs="Times New Roman"/>
          <w:sz w:val="24"/>
          <w:szCs w:val="24"/>
        </w:rPr>
        <w:t>Chikurubi</w:t>
      </w:r>
      <w:proofErr w:type="spellEnd"/>
      <w:r w:rsidRPr="00EB0E3F">
        <w:rPr>
          <w:rFonts w:ascii="Times New Roman" w:eastAsia="Calibri" w:hAnsi="Times New Roman" w:cs="Times New Roman"/>
          <w:sz w:val="24"/>
          <w:szCs w:val="24"/>
        </w:rPr>
        <w:t xml:space="preserve"> Psychiatric Unit or any other suitable institution for further management and treatment until he is released by </w:t>
      </w:r>
      <w:r w:rsidR="004021E1">
        <w:rPr>
          <w:rFonts w:ascii="Times New Roman" w:eastAsia="Calibri" w:hAnsi="Times New Roman" w:cs="Times New Roman"/>
          <w:sz w:val="24"/>
          <w:szCs w:val="24"/>
        </w:rPr>
        <w:t xml:space="preserve">a </w:t>
      </w:r>
      <w:r w:rsidRPr="00EB0E3F">
        <w:rPr>
          <w:rFonts w:ascii="Times New Roman" w:eastAsia="Calibri" w:hAnsi="Times New Roman" w:cs="Times New Roman"/>
          <w:sz w:val="24"/>
          <w:szCs w:val="24"/>
        </w:rPr>
        <w:t>competent tribunal in terms of the law.</w:t>
      </w:r>
    </w:p>
    <w:p w:rsidR="0004201D" w:rsidRPr="0004201D" w:rsidRDefault="0004201D" w:rsidP="0004201D">
      <w:pPr>
        <w:spacing w:after="0" w:line="480" w:lineRule="auto"/>
        <w:ind w:firstLine="720"/>
        <w:jc w:val="both"/>
        <w:rPr>
          <w:rFonts w:ascii="Times New Roman" w:eastAsia="Calibri" w:hAnsi="Times New Roman" w:cs="Times New Roman"/>
          <w:sz w:val="24"/>
          <w:szCs w:val="24"/>
        </w:rPr>
      </w:pPr>
    </w:p>
    <w:p w:rsidR="00DF62B3" w:rsidRDefault="00DF62B3" w:rsidP="00DF62B3">
      <w:pPr>
        <w:spacing w:after="0" w:line="240" w:lineRule="auto"/>
        <w:jc w:val="both"/>
        <w:rPr>
          <w:rFonts w:ascii="Times New Roman" w:hAnsi="Times New Roman" w:cs="Times New Roman"/>
          <w:i/>
          <w:sz w:val="24"/>
          <w:szCs w:val="24"/>
        </w:rPr>
      </w:pPr>
    </w:p>
    <w:p w:rsidR="00DF62B3" w:rsidRDefault="00DF62B3" w:rsidP="00DF62B3">
      <w:pPr>
        <w:spacing w:after="0" w:line="240" w:lineRule="auto"/>
        <w:jc w:val="both"/>
        <w:rPr>
          <w:rFonts w:ascii="Times New Roman" w:hAnsi="Times New Roman" w:cs="Times New Roman"/>
          <w:i/>
          <w:sz w:val="24"/>
          <w:szCs w:val="24"/>
        </w:rPr>
      </w:pPr>
    </w:p>
    <w:p w:rsidR="00DF62B3" w:rsidRDefault="00DF62B3" w:rsidP="00DF62B3">
      <w:pPr>
        <w:spacing w:after="0" w:line="240" w:lineRule="auto"/>
        <w:jc w:val="both"/>
        <w:rPr>
          <w:rFonts w:ascii="Times New Roman" w:hAnsi="Times New Roman" w:cs="Times New Roman"/>
          <w:i/>
          <w:sz w:val="24"/>
          <w:szCs w:val="24"/>
        </w:rPr>
      </w:pPr>
    </w:p>
    <w:p w:rsidR="00DF62B3" w:rsidRDefault="00DF62B3" w:rsidP="00DF62B3">
      <w:pPr>
        <w:spacing w:after="0" w:line="240" w:lineRule="auto"/>
        <w:jc w:val="both"/>
        <w:rPr>
          <w:rFonts w:ascii="Times New Roman" w:hAnsi="Times New Roman" w:cs="Times New Roman"/>
          <w:i/>
          <w:sz w:val="24"/>
          <w:szCs w:val="24"/>
        </w:rPr>
      </w:pPr>
    </w:p>
    <w:p w:rsidR="00DF62B3" w:rsidRDefault="00DF62B3" w:rsidP="00DF62B3">
      <w:pPr>
        <w:spacing w:after="0" w:line="240" w:lineRule="auto"/>
        <w:jc w:val="both"/>
        <w:rPr>
          <w:rFonts w:ascii="Times New Roman" w:hAnsi="Times New Roman" w:cs="Times New Roman"/>
          <w:i/>
          <w:sz w:val="24"/>
          <w:szCs w:val="24"/>
        </w:rPr>
      </w:pPr>
    </w:p>
    <w:p w:rsidR="00DF62B3" w:rsidRDefault="00DF62B3" w:rsidP="00DF62B3">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National Prosecuting Authority,</w:t>
      </w:r>
      <w:r>
        <w:rPr>
          <w:rFonts w:ascii="Times New Roman" w:hAnsi="Times New Roman" w:cs="Times New Roman"/>
          <w:sz w:val="24"/>
          <w:szCs w:val="24"/>
        </w:rPr>
        <w:t xml:space="preserve"> state’s legal practitioners </w:t>
      </w:r>
    </w:p>
    <w:p w:rsidR="00DF62B3" w:rsidRDefault="00EB0E3F" w:rsidP="00DF62B3">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Makombe</w:t>
      </w:r>
      <w:proofErr w:type="spellEnd"/>
      <w:r>
        <w:rPr>
          <w:rFonts w:ascii="Times New Roman" w:hAnsi="Times New Roman" w:cs="Times New Roman"/>
          <w:i/>
          <w:sz w:val="24"/>
          <w:szCs w:val="24"/>
        </w:rPr>
        <w:t xml:space="preserve"> &amp; Associates</w:t>
      </w:r>
      <w:r w:rsidR="00DF62B3">
        <w:rPr>
          <w:rFonts w:ascii="Times New Roman" w:hAnsi="Times New Roman" w:cs="Times New Roman"/>
          <w:sz w:val="24"/>
          <w:szCs w:val="24"/>
        </w:rPr>
        <w:t xml:space="preserve">, accused legal practitioners </w:t>
      </w:r>
    </w:p>
    <w:p w:rsidR="00865480" w:rsidRDefault="00865480" w:rsidP="00F404AE">
      <w:pPr>
        <w:spacing w:after="0" w:line="360" w:lineRule="auto"/>
        <w:jc w:val="both"/>
        <w:rPr>
          <w:rFonts w:ascii="Times New Roman" w:hAnsi="Times New Roman" w:cs="Times New Roman"/>
          <w:sz w:val="24"/>
          <w:szCs w:val="24"/>
        </w:rPr>
      </w:pPr>
    </w:p>
    <w:sectPr w:rsidR="00865480" w:rsidSect="008319B6">
      <w:headerReference w:type="default" r:id="rId8"/>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56BA" w:rsidRDefault="008156BA" w:rsidP="00086343">
      <w:pPr>
        <w:spacing w:after="0" w:line="240" w:lineRule="auto"/>
      </w:pPr>
      <w:r>
        <w:separator/>
      </w:r>
    </w:p>
  </w:endnote>
  <w:endnote w:type="continuationSeparator" w:id="0">
    <w:p w:rsidR="008156BA" w:rsidRDefault="008156BA" w:rsidP="00086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56BA" w:rsidRDefault="008156BA" w:rsidP="00086343">
      <w:pPr>
        <w:spacing w:after="0" w:line="240" w:lineRule="auto"/>
      </w:pPr>
      <w:r>
        <w:separator/>
      </w:r>
    </w:p>
  </w:footnote>
  <w:footnote w:type="continuationSeparator" w:id="0">
    <w:p w:rsidR="008156BA" w:rsidRDefault="008156BA" w:rsidP="000863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6498901"/>
      <w:docPartObj>
        <w:docPartGallery w:val="Page Numbers (Top of Page)"/>
        <w:docPartUnique/>
      </w:docPartObj>
    </w:sdtPr>
    <w:sdtEndPr>
      <w:rPr>
        <w:noProof/>
      </w:rPr>
    </w:sdtEndPr>
    <w:sdtContent>
      <w:p w:rsidR="00516A1B" w:rsidRDefault="00516A1B">
        <w:pPr>
          <w:pStyle w:val="Header"/>
          <w:jc w:val="right"/>
          <w:rPr>
            <w:noProof/>
          </w:rPr>
        </w:pPr>
        <w:r>
          <w:fldChar w:fldCharType="begin"/>
        </w:r>
        <w:r>
          <w:instrText xml:space="preserve"> PAGE   \* MERGEFORMAT </w:instrText>
        </w:r>
        <w:r>
          <w:fldChar w:fldCharType="separate"/>
        </w:r>
        <w:r w:rsidR="00FF3EBE">
          <w:rPr>
            <w:noProof/>
          </w:rPr>
          <w:t>3</w:t>
        </w:r>
        <w:r>
          <w:rPr>
            <w:noProof/>
          </w:rPr>
          <w:fldChar w:fldCharType="end"/>
        </w:r>
      </w:p>
      <w:p w:rsidR="00516A1B" w:rsidRDefault="00516A1B" w:rsidP="00294943">
        <w:pPr>
          <w:pStyle w:val="Header"/>
          <w:jc w:val="center"/>
          <w:rPr>
            <w:noProof/>
          </w:rPr>
        </w:pPr>
        <w:r>
          <w:rPr>
            <w:noProof/>
          </w:rPr>
          <w:t xml:space="preserve">                                                          </w:t>
        </w:r>
        <w:r>
          <w:rPr>
            <w:noProof/>
          </w:rPr>
          <w:tab/>
          <w:t xml:space="preserve">                                                                            </w:t>
        </w:r>
        <w:r w:rsidR="004970A5">
          <w:rPr>
            <w:noProof/>
          </w:rPr>
          <w:t xml:space="preserve"> </w:t>
        </w:r>
        <w:r w:rsidR="00FF3EBE">
          <w:rPr>
            <w:noProof/>
          </w:rPr>
          <w:t xml:space="preserve">                         HMT 81</w:t>
        </w:r>
        <w:r>
          <w:rPr>
            <w:noProof/>
          </w:rPr>
          <w:t>-19</w:t>
        </w:r>
      </w:p>
      <w:p w:rsidR="00516A1B" w:rsidRDefault="00516A1B" w:rsidP="00493B51">
        <w:pPr>
          <w:pStyle w:val="Header"/>
          <w:jc w:val="center"/>
        </w:pPr>
        <w:r>
          <w:rPr>
            <w:noProof/>
          </w:rPr>
          <w:t xml:space="preserve">                                                                                                                                        </w:t>
        </w:r>
        <w:r w:rsidR="002E0642">
          <w:rPr>
            <w:noProof/>
          </w:rPr>
          <w:t xml:space="preserve">       </w:t>
        </w:r>
        <w:r w:rsidR="0004201D">
          <w:rPr>
            <w:noProof/>
          </w:rPr>
          <w:t xml:space="preserve">                   CRB 44</w:t>
        </w:r>
        <w:r>
          <w:rPr>
            <w:noProof/>
          </w:rPr>
          <w:t>/19</w:t>
        </w:r>
      </w:p>
    </w:sdtContent>
  </w:sdt>
  <w:p w:rsidR="00516A1B" w:rsidRDefault="00516A1B" w:rsidP="00086343">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B5EAF"/>
    <w:multiLevelType w:val="hybridMultilevel"/>
    <w:tmpl w:val="9C2A8AFE"/>
    <w:lvl w:ilvl="0" w:tplc="5F8E2E7C">
      <w:start w:val="9"/>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07F74D58"/>
    <w:multiLevelType w:val="hybridMultilevel"/>
    <w:tmpl w:val="C3FAEA64"/>
    <w:lvl w:ilvl="0" w:tplc="BC34CBDE">
      <w:start w:val="1"/>
      <w:numFmt w:val="decimal"/>
      <w:lvlText w:val="(%1)"/>
      <w:lvlJc w:val="left"/>
      <w:pPr>
        <w:ind w:left="1080" w:hanging="720"/>
      </w:pPr>
      <w:rPr>
        <w:rFonts w:ascii="Times New Roman" w:eastAsiaTheme="minorHAnsi"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0F195357"/>
    <w:multiLevelType w:val="hybridMultilevel"/>
    <w:tmpl w:val="7CF2C294"/>
    <w:lvl w:ilvl="0" w:tplc="0436EEE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11F5133F"/>
    <w:multiLevelType w:val="hybridMultilevel"/>
    <w:tmpl w:val="650CE4B4"/>
    <w:lvl w:ilvl="0" w:tplc="A6CED7A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14750385"/>
    <w:multiLevelType w:val="hybridMultilevel"/>
    <w:tmpl w:val="9DB4B27E"/>
    <w:lvl w:ilvl="0" w:tplc="B8E6C1E8">
      <w:start w:val="1"/>
      <w:numFmt w:val="upp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16A902AE"/>
    <w:multiLevelType w:val="hybridMultilevel"/>
    <w:tmpl w:val="32CE5A70"/>
    <w:lvl w:ilvl="0" w:tplc="4BA2E34A">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nsid w:val="1A6F5CC6"/>
    <w:multiLevelType w:val="hybridMultilevel"/>
    <w:tmpl w:val="7A9C57CC"/>
    <w:lvl w:ilvl="0" w:tplc="7C7E6F3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nsid w:val="1E4E5B62"/>
    <w:multiLevelType w:val="hybridMultilevel"/>
    <w:tmpl w:val="F03E035E"/>
    <w:lvl w:ilvl="0" w:tplc="B8D6710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nsid w:val="25737073"/>
    <w:multiLevelType w:val="hybridMultilevel"/>
    <w:tmpl w:val="2798436E"/>
    <w:lvl w:ilvl="0" w:tplc="595A4D2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nsid w:val="27122192"/>
    <w:multiLevelType w:val="hybridMultilevel"/>
    <w:tmpl w:val="C5CCBCA6"/>
    <w:lvl w:ilvl="0" w:tplc="915E3BA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nsid w:val="36E10D01"/>
    <w:multiLevelType w:val="hybridMultilevel"/>
    <w:tmpl w:val="D36EC23C"/>
    <w:lvl w:ilvl="0" w:tplc="CC94E4C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nsid w:val="382C3F9C"/>
    <w:multiLevelType w:val="hybridMultilevel"/>
    <w:tmpl w:val="DA28D1F8"/>
    <w:lvl w:ilvl="0" w:tplc="1444D5A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nsid w:val="3AC60609"/>
    <w:multiLevelType w:val="hybridMultilevel"/>
    <w:tmpl w:val="9B9E7170"/>
    <w:lvl w:ilvl="0" w:tplc="BD609DC8">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3">
    <w:nsid w:val="3B0D2D0E"/>
    <w:multiLevelType w:val="hybridMultilevel"/>
    <w:tmpl w:val="2DF8D64A"/>
    <w:lvl w:ilvl="0" w:tplc="5E28ABE0">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4">
    <w:nsid w:val="3BA57172"/>
    <w:multiLevelType w:val="hybridMultilevel"/>
    <w:tmpl w:val="A12EE6C2"/>
    <w:lvl w:ilvl="0" w:tplc="4874E83A">
      <w:start w:val="1"/>
      <w:numFmt w:val="lowerRoman"/>
      <w:lvlText w:val="%1."/>
      <w:lvlJc w:val="left"/>
      <w:pPr>
        <w:ind w:left="1080" w:hanging="720"/>
      </w:pPr>
      <w:rPr>
        <w:rFonts w:hint="default"/>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nsid w:val="3E8C516E"/>
    <w:multiLevelType w:val="hybridMultilevel"/>
    <w:tmpl w:val="E93AF9E8"/>
    <w:lvl w:ilvl="0" w:tplc="F8CC674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nsid w:val="4C03584D"/>
    <w:multiLevelType w:val="hybridMultilevel"/>
    <w:tmpl w:val="5F64171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nsid w:val="562A3F0D"/>
    <w:multiLevelType w:val="hybridMultilevel"/>
    <w:tmpl w:val="81BEDB40"/>
    <w:lvl w:ilvl="0" w:tplc="2DB251F4">
      <w:start w:val="2"/>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8">
    <w:nsid w:val="568574E8"/>
    <w:multiLevelType w:val="hybridMultilevel"/>
    <w:tmpl w:val="064A919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nsid w:val="57D8516F"/>
    <w:multiLevelType w:val="hybridMultilevel"/>
    <w:tmpl w:val="8BDAAB90"/>
    <w:lvl w:ilvl="0" w:tplc="E0C0BC4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0">
    <w:nsid w:val="58312514"/>
    <w:multiLevelType w:val="hybridMultilevel"/>
    <w:tmpl w:val="7D3024AA"/>
    <w:lvl w:ilvl="0" w:tplc="868C10CA">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1">
    <w:nsid w:val="5B3A0054"/>
    <w:multiLevelType w:val="hybridMultilevel"/>
    <w:tmpl w:val="2BC0B710"/>
    <w:lvl w:ilvl="0" w:tplc="B628C918">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2">
    <w:nsid w:val="5BA2296B"/>
    <w:multiLevelType w:val="hybridMultilevel"/>
    <w:tmpl w:val="3470F80C"/>
    <w:lvl w:ilvl="0" w:tplc="E5BABF30">
      <w:start w:val="2"/>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3">
    <w:nsid w:val="5C50257D"/>
    <w:multiLevelType w:val="hybridMultilevel"/>
    <w:tmpl w:val="EC6A3CBA"/>
    <w:lvl w:ilvl="0" w:tplc="FB0E122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4">
    <w:nsid w:val="5E162D84"/>
    <w:multiLevelType w:val="hybridMultilevel"/>
    <w:tmpl w:val="D3DAEC32"/>
    <w:lvl w:ilvl="0" w:tplc="42BCA2CC">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5">
    <w:nsid w:val="5E5B15A3"/>
    <w:multiLevelType w:val="hybridMultilevel"/>
    <w:tmpl w:val="6D863EB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6">
    <w:nsid w:val="65F35AD5"/>
    <w:multiLevelType w:val="hybridMultilevel"/>
    <w:tmpl w:val="5CC800BE"/>
    <w:lvl w:ilvl="0" w:tplc="E3C20B6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7">
    <w:nsid w:val="69B6426B"/>
    <w:multiLevelType w:val="hybridMultilevel"/>
    <w:tmpl w:val="CA5015AC"/>
    <w:lvl w:ilvl="0" w:tplc="B80AE30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8">
    <w:nsid w:val="6C820A5C"/>
    <w:multiLevelType w:val="hybridMultilevel"/>
    <w:tmpl w:val="206078B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9">
    <w:nsid w:val="6CEA2404"/>
    <w:multiLevelType w:val="hybridMultilevel"/>
    <w:tmpl w:val="406E5052"/>
    <w:lvl w:ilvl="0" w:tplc="E174BCA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0">
    <w:nsid w:val="78063F83"/>
    <w:multiLevelType w:val="hybridMultilevel"/>
    <w:tmpl w:val="28548256"/>
    <w:lvl w:ilvl="0" w:tplc="CF30E426">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1">
    <w:nsid w:val="791311CA"/>
    <w:multiLevelType w:val="hybridMultilevel"/>
    <w:tmpl w:val="F53ED080"/>
    <w:lvl w:ilvl="0" w:tplc="50843754">
      <w:start w:val="1"/>
      <w:numFmt w:val="decimal"/>
      <w:lvlText w:val="%1."/>
      <w:lvlJc w:val="left"/>
      <w:pPr>
        <w:ind w:left="1080" w:hanging="360"/>
      </w:pPr>
      <w:rPr>
        <w:rFonts w:hint="default"/>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2">
    <w:nsid w:val="7B1F3892"/>
    <w:multiLevelType w:val="hybridMultilevel"/>
    <w:tmpl w:val="78EC95C2"/>
    <w:lvl w:ilvl="0" w:tplc="8ED4EE6E">
      <w:start w:val="2"/>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2"/>
  </w:num>
  <w:num w:numId="2">
    <w:abstractNumId w:val="29"/>
  </w:num>
  <w:num w:numId="3">
    <w:abstractNumId w:val="1"/>
  </w:num>
  <w:num w:numId="4">
    <w:abstractNumId w:val="26"/>
  </w:num>
  <w:num w:numId="5">
    <w:abstractNumId w:val="14"/>
  </w:num>
  <w:num w:numId="6">
    <w:abstractNumId w:val="7"/>
  </w:num>
  <w:num w:numId="7">
    <w:abstractNumId w:val="25"/>
  </w:num>
  <w:num w:numId="8">
    <w:abstractNumId w:val="6"/>
  </w:num>
  <w:num w:numId="9">
    <w:abstractNumId w:val="27"/>
  </w:num>
  <w:num w:numId="10">
    <w:abstractNumId w:val="18"/>
  </w:num>
  <w:num w:numId="11">
    <w:abstractNumId w:val="15"/>
  </w:num>
  <w:num w:numId="12">
    <w:abstractNumId w:val="8"/>
  </w:num>
  <w:num w:numId="13">
    <w:abstractNumId w:val="30"/>
  </w:num>
  <w:num w:numId="14">
    <w:abstractNumId w:val="12"/>
  </w:num>
  <w:num w:numId="15">
    <w:abstractNumId w:val="4"/>
  </w:num>
  <w:num w:numId="16">
    <w:abstractNumId w:val="21"/>
  </w:num>
  <w:num w:numId="17">
    <w:abstractNumId w:val="5"/>
  </w:num>
  <w:num w:numId="18">
    <w:abstractNumId w:val="16"/>
  </w:num>
  <w:num w:numId="19">
    <w:abstractNumId w:val="23"/>
  </w:num>
  <w:num w:numId="20">
    <w:abstractNumId w:val="31"/>
  </w:num>
  <w:num w:numId="21">
    <w:abstractNumId w:val="10"/>
  </w:num>
  <w:num w:numId="22">
    <w:abstractNumId w:val="19"/>
  </w:num>
  <w:num w:numId="23">
    <w:abstractNumId w:val="20"/>
  </w:num>
  <w:num w:numId="24">
    <w:abstractNumId w:val="0"/>
  </w:num>
  <w:num w:numId="25">
    <w:abstractNumId w:val="32"/>
  </w:num>
  <w:num w:numId="26">
    <w:abstractNumId w:val="22"/>
  </w:num>
  <w:num w:numId="27">
    <w:abstractNumId w:val="17"/>
  </w:num>
  <w:num w:numId="28">
    <w:abstractNumId w:val="24"/>
  </w:num>
  <w:num w:numId="29">
    <w:abstractNumId w:val="11"/>
  </w:num>
  <w:num w:numId="30">
    <w:abstractNumId w:val="9"/>
  </w:num>
  <w:num w:numId="31">
    <w:abstractNumId w:val="28"/>
  </w:num>
  <w:num w:numId="32">
    <w:abstractNumId w:val="13"/>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CC0"/>
    <w:rsid w:val="00001629"/>
    <w:rsid w:val="000022D5"/>
    <w:rsid w:val="00002B37"/>
    <w:rsid w:val="0000308C"/>
    <w:rsid w:val="00003406"/>
    <w:rsid w:val="000050DD"/>
    <w:rsid w:val="00007C59"/>
    <w:rsid w:val="00010088"/>
    <w:rsid w:val="00011FFF"/>
    <w:rsid w:val="00012C3C"/>
    <w:rsid w:val="000136EF"/>
    <w:rsid w:val="0001398E"/>
    <w:rsid w:val="00014375"/>
    <w:rsid w:val="00014B11"/>
    <w:rsid w:val="000162E6"/>
    <w:rsid w:val="00017ED0"/>
    <w:rsid w:val="000230F2"/>
    <w:rsid w:val="000238C0"/>
    <w:rsid w:val="0002559F"/>
    <w:rsid w:val="000279CA"/>
    <w:rsid w:val="00027EC1"/>
    <w:rsid w:val="00031938"/>
    <w:rsid w:val="00032419"/>
    <w:rsid w:val="00032969"/>
    <w:rsid w:val="00032E1C"/>
    <w:rsid w:val="00035F27"/>
    <w:rsid w:val="00040035"/>
    <w:rsid w:val="000400CF"/>
    <w:rsid w:val="0004029B"/>
    <w:rsid w:val="0004053D"/>
    <w:rsid w:val="0004114A"/>
    <w:rsid w:val="00041326"/>
    <w:rsid w:val="00041799"/>
    <w:rsid w:val="0004201D"/>
    <w:rsid w:val="000437CE"/>
    <w:rsid w:val="00043F95"/>
    <w:rsid w:val="000449A5"/>
    <w:rsid w:val="00044DC7"/>
    <w:rsid w:val="00044E45"/>
    <w:rsid w:val="000469B3"/>
    <w:rsid w:val="00046A3E"/>
    <w:rsid w:val="00047D17"/>
    <w:rsid w:val="000512AB"/>
    <w:rsid w:val="000523FD"/>
    <w:rsid w:val="00055AF1"/>
    <w:rsid w:val="00056548"/>
    <w:rsid w:val="00056EDB"/>
    <w:rsid w:val="00060141"/>
    <w:rsid w:val="00064FFA"/>
    <w:rsid w:val="00065A06"/>
    <w:rsid w:val="000662F2"/>
    <w:rsid w:val="000668C6"/>
    <w:rsid w:val="000673E4"/>
    <w:rsid w:val="00072326"/>
    <w:rsid w:val="0007525F"/>
    <w:rsid w:val="0007762F"/>
    <w:rsid w:val="000776DD"/>
    <w:rsid w:val="00082326"/>
    <w:rsid w:val="000830BD"/>
    <w:rsid w:val="00083E34"/>
    <w:rsid w:val="00083F05"/>
    <w:rsid w:val="000847F0"/>
    <w:rsid w:val="00085896"/>
    <w:rsid w:val="00085E91"/>
    <w:rsid w:val="00086158"/>
    <w:rsid w:val="00086343"/>
    <w:rsid w:val="00086619"/>
    <w:rsid w:val="00086786"/>
    <w:rsid w:val="00090535"/>
    <w:rsid w:val="0009160D"/>
    <w:rsid w:val="000926B8"/>
    <w:rsid w:val="00094FFE"/>
    <w:rsid w:val="000966B3"/>
    <w:rsid w:val="0009737C"/>
    <w:rsid w:val="000A0D41"/>
    <w:rsid w:val="000A3661"/>
    <w:rsid w:val="000A4732"/>
    <w:rsid w:val="000A6B76"/>
    <w:rsid w:val="000A6BB3"/>
    <w:rsid w:val="000A7061"/>
    <w:rsid w:val="000B030C"/>
    <w:rsid w:val="000B0728"/>
    <w:rsid w:val="000B0A01"/>
    <w:rsid w:val="000B1D93"/>
    <w:rsid w:val="000B26C9"/>
    <w:rsid w:val="000B3130"/>
    <w:rsid w:val="000B3709"/>
    <w:rsid w:val="000B3A91"/>
    <w:rsid w:val="000B5242"/>
    <w:rsid w:val="000B5889"/>
    <w:rsid w:val="000B680F"/>
    <w:rsid w:val="000B6F61"/>
    <w:rsid w:val="000B777B"/>
    <w:rsid w:val="000C0AB8"/>
    <w:rsid w:val="000C1D80"/>
    <w:rsid w:val="000C1DBA"/>
    <w:rsid w:val="000C34B0"/>
    <w:rsid w:val="000C5022"/>
    <w:rsid w:val="000C5788"/>
    <w:rsid w:val="000C7CB7"/>
    <w:rsid w:val="000C7EE1"/>
    <w:rsid w:val="000D0CEE"/>
    <w:rsid w:val="000D1AA6"/>
    <w:rsid w:val="000D35BA"/>
    <w:rsid w:val="000D35D5"/>
    <w:rsid w:val="000D598B"/>
    <w:rsid w:val="000D5AA0"/>
    <w:rsid w:val="000E05E5"/>
    <w:rsid w:val="000E23AF"/>
    <w:rsid w:val="000E292C"/>
    <w:rsid w:val="000E2952"/>
    <w:rsid w:val="000E2A41"/>
    <w:rsid w:val="000E2F86"/>
    <w:rsid w:val="000E3670"/>
    <w:rsid w:val="000E683D"/>
    <w:rsid w:val="000E77A5"/>
    <w:rsid w:val="000F0F15"/>
    <w:rsid w:val="000F1FF7"/>
    <w:rsid w:val="000F210C"/>
    <w:rsid w:val="000F3822"/>
    <w:rsid w:val="000F38A8"/>
    <w:rsid w:val="000F3C8E"/>
    <w:rsid w:val="000F53D7"/>
    <w:rsid w:val="000F6C61"/>
    <w:rsid w:val="000F7CC8"/>
    <w:rsid w:val="0010113C"/>
    <w:rsid w:val="001012ED"/>
    <w:rsid w:val="001018B1"/>
    <w:rsid w:val="00102549"/>
    <w:rsid w:val="00103193"/>
    <w:rsid w:val="001050EC"/>
    <w:rsid w:val="00105FAC"/>
    <w:rsid w:val="0010639E"/>
    <w:rsid w:val="00110674"/>
    <w:rsid w:val="00111F99"/>
    <w:rsid w:val="00112236"/>
    <w:rsid w:val="00112746"/>
    <w:rsid w:val="00112C98"/>
    <w:rsid w:val="001136AE"/>
    <w:rsid w:val="00114CB1"/>
    <w:rsid w:val="00115630"/>
    <w:rsid w:val="00116186"/>
    <w:rsid w:val="001170CA"/>
    <w:rsid w:val="0011760F"/>
    <w:rsid w:val="00120BEA"/>
    <w:rsid w:val="00121FBB"/>
    <w:rsid w:val="001220BA"/>
    <w:rsid w:val="00122CC3"/>
    <w:rsid w:val="001232D3"/>
    <w:rsid w:val="001235F7"/>
    <w:rsid w:val="00123B55"/>
    <w:rsid w:val="00126336"/>
    <w:rsid w:val="00127479"/>
    <w:rsid w:val="00127CFC"/>
    <w:rsid w:val="00130104"/>
    <w:rsid w:val="00131106"/>
    <w:rsid w:val="00131A2D"/>
    <w:rsid w:val="00132DEF"/>
    <w:rsid w:val="00134646"/>
    <w:rsid w:val="00142F09"/>
    <w:rsid w:val="00142F5E"/>
    <w:rsid w:val="00143388"/>
    <w:rsid w:val="00145FCB"/>
    <w:rsid w:val="00150B34"/>
    <w:rsid w:val="00152A22"/>
    <w:rsid w:val="00153323"/>
    <w:rsid w:val="00154B2C"/>
    <w:rsid w:val="001552CF"/>
    <w:rsid w:val="00155D7F"/>
    <w:rsid w:val="001611B0"/>
    <w:rsid w:val="00161C05"/>
    <w:rsid w:val="001628FF"/>
    <w:rsid w:val="00162E25"/>
    <w:rsid w:val="001630D7"/>
    <w:rsid w:val="00163224"/>
    <w:rsid w:val="00165B02"/>
    <w:rsid w:val="001667DF"/>
    <w:rsid w:val="0017139B"/>
    <w:rsid w:val="0017726C"/>
    <w:rsid w:val="00181434"/>
    <w:rsid w:val="00184B27"/>
    <w:rsid w:val="00185787"/>
    <w:rsid w:val="0018631C"/>
    <w:rsid w:val="00186958"/>
    <w:rsid w:val="0019109B"/>
    <w:rsid w:val="0019568B"/>
    <w:rsid w:val="00196510"/>
    <w:rsid w:val="0019744F"/>
    <w:rsid w:val="001977C5"/>
    <w:rsid w:val="00197EA0"/>
    <w:rsid w:val="001A13F0"/>
    <w:rsid w:val="001A1A68"/>
    <w:rsid w:val="001A4020"/>
    <w:rsid w:val="001A4968"/>
    <w:rsid w:val="001B07D0"/>
    <w:rsid w:val="001B0C42"/>
    <w:rsid w:val="001B156D"/>
    <w:rsid w:val="001B3A7F"/>
    <w:rsid w:val="001B4FFD"/>
    <w:rsid w:val="001B66CC"/>
    <w:rsid w:val="001C0EDE"/>
    <w:rsid w:val="001C1A02"/>
    <w:rsid w:val="001C27A7"/>
    <w:rsid w:val="001C34EB"/>
    <w:rsid w:val="001C46DD"/>
    <w:rsid w:val="001D3BEE"/>
    <w:rsid w:val="001E4F78"/>
    <w:rsid w:val="001E51BA"/>
    <w:rsid w:val="001F043C"/>
    <w:rsid w:val="001F1AEB"/>
    <w:rsid w:val="001F1B63"/>
    <w:rsid w:val="001F1E1F"/>
    <w:rsid w:val="001F24AD"/>
    <w:rsid w:val="001F3C24"/>
    <w:rsid w:val="001F3CCC"/>
    <w:rsid w:val="001F4988"/>
    <w:rsid w:val="001F562E"/>
    <w:rsid w:val="001F5952"/>
    <w:rsid w:val="001F5E7D"/>
    <w:rsid w:val="00200B65"/>
    <w:rsid w:val="00202599"/>
    <w:rsid w:val="00202FBF"/>
    <w:rsid w:val="002038F3"/>
    <w:rsid w:val="00206C40"/>
    <w:rsid w:val="00211C7D"/>
    <w:rsid w:val="00212116"/>
    <w:rsid w:val="00214B21"/>
    <w:rsid w:val="0021576F"/>
    <w:rsid w:val="00215C10"/>
    <w:rsid w:val="00216216"/>
    <w:rsid w:val="0022092A"/>
    <w:rsid w:val="002217C5"/>
    <w:rsid w:val="00223B65"/>
    <w:rsid w:val="00224017"/>
    <w:rsid w:val="00225DCE"/>
    <w:rsid w:val="00226ED3"/>
    <w:rsid w:val="002276DA"/>
    <w:rsid w:val="00230A91"/>
    <w:rsid w:val="0023317D"/>
    <w:rsid w:val="00236065"/>
    <w:rsid w:val="0023739A"/>
    <w:rsid w:val="0024017F"/>
    <w:rsid w:val="00241BDA"/>
    <w:rsid w:val="00241D41"/>
    <w:rsid w:val="00241FB7"/>
    <w:rsid w:val="002452A3"/>
    <w:rsid w:val="002467A1"/>
    <w:rsid w:val="00247266"/>
    <w:rsid w:val="002501C6"/>
    <w:rsid w:val="0025021A"/>
    <w:rsid w:val="00253519"/>
    <w:rsid w:val="00253EC9"/>
    <w:rsid w:val="002572BA"/>
    <w:rsid w:val="0026141E"/>
    <w:rsid w:val="002632FF"/>
    <w:rsid w:val="002645F7"/>
    <w:rsid w:val="00264BF5"/>
    <w:rsid w:val="00264F27"/>
    <w:rsid w:val="00265D1C"/>
    <w:rsid w:val="00267565"/>
    <w:rsid w:val="0027142C"/>
    <w:rsid w:val="00274FCF"/>
    <w:rsid w:val="002770F9"/>
    <w:rsid w:val="00280152"/>
    <w:rsid w:val="00282545"/>
    <w:rsid w:val="0028278B"/>
    <w:rsid w:val="00282EDB"/>
    <w:rsid w:val="00283EEA"/>
    <w:rsid w:val="00284190"/>
    <w:rsid w:val="00291587"/>
    <w:rsid w:val="002918A5"/>
    <w:rsid w:val="00293B84"/>
    <w:rsid w:val="00294943"/>
    <w:rsid w:val="002A11A5"/>
    <w:rsid w:val="002A12F6"/>
    <w:rsid w:val="002A410D"/>
    <w:rsid w:val="002A4344"/>
    <w:rsid w:val="002A659B"/>
    <w:rsid w:val="002A6BD7"/>
    <w:rsid w:val="002B2A86"/>
    <w:rsid w:val="002B2D74"/>
    <w:rsid w:val="002B3A84"/>
    <w:rsid w:val="002B4205"/>
    <w:rsid w:val="002C32B0"/>
    <w:rsid w:val="002C446A"/>
    <w:rsid w:val="002C464A"/>
    <w:rsid w:val="002C65EA"/>
    <w:rsid w:val="002C751C"/>
    <w:rsid w:val="002D006B"/>
    <w:rsid w:val="002D1BEF"/>
    <w:rsid w:val="002D1BF5"/>
    <w:rsid w:val="002D3A5B"/>
    <w:rsid w:val="002D405E"/>
    <w:rsid w:val="002D5110"/>
    <w:rsid w:val="002E0642"/>
    <w:rsid w:val="002E2588"/>
    <w:rsid w:val="002E2844"/>
    <w:rsid w:val="002E5077"/>
    <w:rsid w:val="002E63AE"/>
    <w:rsid w:val="002E7138"/>
    <w:rsid w:val="002F1980"/>
    <w:rsid w:val="002F2440"/>
    <w:rsid w:val="002F3668"/>
    <w:rsid w:val="002F39D0"/>
    <w:rsid w:val="002F499F"/>
    <w:rsid w:val="002F4BB0"/>
    <w:rsid w:val="002F54B1"/>
    <w:rsid w:val="002F70D7"/>
    <w:rsid w:val="002F7925"/>
    <w:rsid w:val="00300410"/>
    <w:rsid w:val="00301D4D"/>
    <w:rsid w:val="003027BA"/>
    <w:rsid w:val="003028C8"/>
    <w:rsid w:val="0030364F"/>
    <w:rsid w:val="00310098"/>
    <w:rsid w:val="0031012C"/>
    <w:rsid w:val="003114D6"/>
    <w:rsid w:val="00312059"/>
    <w:rsid w:val="00314318"/>
    <w:rsid w:val="003148C0"/>
    <w:rsid w:val="00315732"/>
    <w:rsid w:val="0031580F"/>
    <w:rsid w:val="00322FFA"/>
    <w:rsid w:val="003242E1"/>
    <w:rsid w:val="003258FA"/>
    <w:rsid w:val="0032713B"/>
    <w:rsid w:val="00331C2C"/>
    <w:rsid w:val="003344A4"/>
    <w:rsid w:val="003404B7"/>
    <w:rsid w:val="0034152B"/>
    <w:rsid w:val="00341EB9"/>
    <w:rsid w:val="00341F71"/>
    <w:rsid w:val="00342451"/>
    <w:rsid w:val="0034286C"/>
    <w:rsid w:val="00345251"/>
    <w:rsid w:val="003472DC"/>
    <w:rsid w:val="00350084"/>
    <w:rsid w:val="0035136B"/>
    <w:rsid w:val="0035194C"/>
    <w:rsid w:val="003539B0"/>
    <w:rsid w:val="00355836"/>
    <w:rsid w:val="00356C34"/>
    <w:rsid w:val="00356F89"/>
    <w:rsid w:val="0036028F"/>
    <w:rsid w:val="00360671"/>
    <w:rsid w:val="00362418"/>
    <w:rsid w:val="0036289A"/>
    <w:rsid w:val="00363E0B"/>
    <w:rsid w:val="00364DBE"/>
    <w:rsid w:val="00365583"/>
    <w:rsid w:val="003665BF"/>
    <w:rsid w:val="0036741C"/>
    <w:rsid w:val="0037005C"/>
    <w:rsid w:val="0037123D"/>
    <w:rsid w:val="00371711"/>
    <w:rsid w:val="00371BAC"/>
    <w:rsid w:val="003759CF"/>
    <w:rsid w:val="00375E22"/>
    <w:rsid w:val="0037736D"/>
    <w:rsid w:val="003823EA"/>
    <w:rsid w:val="003839C0"/>
    <w:rsid w:val="0038426C"/>
    <w:rsid w:val="003847CB"/>
    <w:rsid w:val="00386415"/>
    <w:rsid w:val="003905D8"/>
    <w:rsid w:val="00395A18"/>
    <w:rsid w:val="003A04A5"/>
    <w:rsid w:val="003A1757"/>
    <w:rsid w:val="003A27EA"/>
    <w:rsid w:val="003A3C83"/>
    <w:rsid w:val="003A4275"/>
    <w:rsid w:val="003A485E"/>
    <w:rsid w:val="003A5A8C"/>
    <w:rsid w:val="003A60AE"/>
    <w:rsid w:val="003A61D8"/>
    <w:rsid w:val="003A6BBD"/>
    <w:rsid w:val="003B108D"/>
    <w:rsid w:val="003B1284"/>
    <w:rsid w:val="003B35DF"/>
    <w:rsid w:val="003B3D23"/>
    <w:rsid w:val="003C0A7B"/>
    <w:rsid w:val="003C0BD9"/>
    <w:rsid w:val="003C283B"/>
    <w:rsid w:val="003C48B5"/>
    <w:rsid w:val="003C4E81"/>
    <w:rsid w:val="003C5B53"/>
    <w:rsid w:val="003C6953"/>
    <w:rsid w:val="003C7BE0"/>
    <w:rsid w:val="003D01FD"/>
    <w:rsid w:val="003D100D"/>
    <w:rsid w:val="003D1BD5"/>
    <w:rsid w:val="003D1CA4"/>
    <w:rsid w:val="003D2B35"/>
    <w:rsid w:val="003D4071"/>
    <w:rsid w:val="003D427E"/>
    <w:rsid w:val="003D4324"/>
    <w:rsid w:val="003D557F"/>
    <w:rsid w:val="003D6414"/>
    <w:rsid w:val="003E36DE"/>
    <w:rsid w:val="003E36E6"/>
    <w:rsid w:val="003E3F50"/>
    <w:rsid w:val="003E5515"/>
    <w:rsid w:val="003E5E28"/>
    <w:rsid w:val="003E77BA"/>
    <w:rsid w:val="003E7E7C"/>
    <w:rsid w:val="003F0710"/>
    <w:rsid w:val="003F0B48"/>
    <w:rsid w:val="003F1CC4"/>
    <w:rsid w:val="003F242B"/>
    <w:rsid w:val="003F5C42"/>
    <w:rsid w:val="003F5EB3"/>
    <w:rsid w:val="004002A6"/>
    <w:rsid w:val="00400AAB"/>
    <w:rsid w:val="004021E1"/>
    <w:rsid w:val="0040324D"/>
    <w:rsid w:val="00403588"/>
    <w:rsid w:val="004043B9"/>
    <w:rsid w:val="00404DB0"/>
    <w:rsid w:val="004059F4"/>
    <w:rsid w:val="00406C38"/>
    <w:rsid w:val="00407542"/>
    <w:rsid w:val="00412749"/>
    <w:rsid w:val="004137C6"/>
    <w:rsid w:val="00414293"/>
    <w:rsid w:val="00415442"/>
    <w:rsid w:val="00415462"/>
    <w:rsid w:val="00420689"/>
    <w:rsid w:val="00421EBF"/>
    <w:rsid w:val="00422459"/>
    <w:rsid w:val="004228CF"/>
    <w:rsid w:val="004234D6"/>
    <w:rsid w:val="004236D9"/>
    <w:rsid w:val="00424ACE"/>
    <w:rsid w:val="00430CB1"/>
    <w:rsid w:val="0043198D"/>
    <w:rsid w:val="00431BBC"/>
    <w:rsid w:val="00431E19"/>
    <w:rsid w:val="00432A25"/>
    <w:rsid w:val="00433502"/>
    <w:rsid w:val="0043358A"/>
    <w:rsid w:val="004341C3"/>
    <w:rsid w:val="00440390"/>
    <w:rsid w:val="004422BA"/>
    <w:rsid w:val="00442BC7"/>
    <w:rsid w:val="0044352C"/>
    <w:rsid w:val="00451BA5"/>
    <w:rsid w:val="00452828"/>
    <w:rsid w:val="004531A7"/>
    <w:rsid w:val="00461111"/>
    <w:rsid w:val="00461CCD"/>
    <w:rsid w:val="00462178"/>
    <w:rsid w:val="00462C62"/>
    <w:rsid w:val="004637CD"/>
    <w:rsid w:val="004642B5"/>
    <w:rsid w:val="00464452"/>
    <w:rsid w:val="004652B3"/>
    <w:rsid w:val="00467169"/>
    <w:rsid w:val="004673FE"/>
    <w:rsid w:val="004677CB"/>
    <w:rsid w:val="00472F6A"/>
    <w:rsid w:val="00476EE7"/>
    <w:rsid w:val="004771D4"/>
    <w:rsid w:val="004806AA"/>
    <w:rsid w:val="00480CCA"/>
    <w:rsid w:val="00483C06"/>
    <w:rsid w:val="00483FE1"/>
    <w:rsid w:val="004840FE"/>
    <w:rsid w:val="004846E1"/>
    <w:rsid w:val="0048477F"/>
    <w:rsid w:val="00485EBC"/>
    <w:rsid w:val="0048605F"/>
    <w:rsid w:val="00487D6A"/>
    <w:rsid w:val="00490B75"/>
    <w:rsid w:val="00493B51"/>
    <w:rsid w:val="00494E97"/>
    <w:rsid w:val="00494F1C"/>
    <w:rsid w:val="00496866"/>
    <w:rsid w:val="00496D33"/>
    <w:rsid w:val="00496DCD"/>
    <w:rsid w:val="004970A5"/>
    <w:rsid w:val="004A082F"/>
    <w:rsid w:val="004A0E86"/>
    <w:rsid w:val="004A1427"/>
    <w:rsid w:val="004A2666"/>
    <w:rsid w:val="004A2862"/>
    <w:rsid w:val="004A307F"/>
    <w:rsid w:val="004A3321"/>
    <w:rsid w:val="004A7C3E"/>
    <w:rsid w:val="004B0029"/>
    <w:rsid w:val="004B3011"/>
    <w:rsid w:val="004B32BD"/>
    <w:rsid w:val="004B3335"/>
    <w:rsid w:val="004B4457"/>
    <w:rsid w:val="004B5975"/>
    <w:rsid w:val="004B5F41"/>
    <w:rsid w:val="004B6EF8"/>
    <w:rsid w:val="004B7144"/>
    <w:rsid w:val="004C0DF4"/>
    <w:rsid w:val="004C1D8F"/>
    <w:rsid w:val="004C23FB"/>
    <w:rsid w:val="004C297E"/>
    <w:rsid w:val="004C31B0"/>
    <w:rsid w:val="004C432F"/>
    <w:rsid w:val="004C7866"/>
    <w:rsid w:val="004D097C"/>
    <w:rsid w:val="004D1B04"/>
    <w:rsid w:val="004D1F40"/>
    <w:rsid w:val="004D354E"/>
    <w:rsid w:val="004D38CD"/>
    <w:rsid w:val="004D3B14"/>
    <w:rsid w:val="004D40A1"/>
    <w:rsid w:val="004D6AB5"/>
    <w:rsid w:val="004D72C5"/>
    <w:rsid w:val="004E02F9"/>
    <w:rsid w:val="004E1605"/>
    <w:rsid w:val="004E1B56"/>
    <w:rsid w:val="004E1E67"/>
    <w:rsid w:val="004E20B6"/>
    <w:rsid w:val="004E29E2"/>
    <w:rsid w:val="004E36A5"/>
    <w:rsid w:val="004E3750"/>
    <w:rsid w:val="004E4018"/>
    <w:rsid w:val="004E43F9"/>
    <w:rsid w:val="004E504D"/>
    <w:rsid w:val="004F1E31"/>
    <w:rsid w:val="004F245B"/>
    <w:rsid w:val="004F3CE4"/>
    <w:rsid w:val="004F3D08"/>
    <w:rsid w:val="004F4DDE"/>
    <w:rsid w:val="004F7596"/>
    <w:rsid w:val="00500EEA"/>
    <w:rsid w:val="005019AC"/>
    <w:rsid w:val="00502338"/>
    <w:rsid w:val="00502C4B"/>
    <w:rsid w:val="00503F66"/>
    <w:rsid w:val="0050572D"/>
    <w:rsid w:val="005060F1"/>
    <w:rsid w:val="005066F6"/>
    <w:rsid w:val="0051076F"/>
    <w:rsid w:val="0051207B"/>
    <w:rsid w:val="00512199"/>
    <w:rsid w:val="00513245"/>
    <w:rsid w:val="005146C3"/>
    <w:rsid w:val="00515A3A"/>
    <w:rsid w:val="0051677A"/>
    <w:rsid w:val="00516A1B"/>
    <w:rsid w:val="00520319"/>
    <w:rsid w:val="00522AF1"/>
    <w:rsid w:val="00523CA9"/>
    <w:rsid w:val="005244EF"/>
    <w:rsid w:val="005257AF"/>
    <w:rsid w:val="00525BDA"/>
    <w:rsid w:val="00525E30"/>
    <w:rsid w:val="00527252"/>
    <w:rsid w:val="00527B2A"/>
    <w:rsid w:val="005312A8"/>
    <w:rsid w:val="0053225C"/>
    <w:rsid w:val="005353EE"/>
    <w:rsid w:val="005363C6"/>
    <w:rsid w:val="00536750"/>
    <w:rsid w:val="00537256"/>
    <w:rsid w:val="00537B34"/>
    <w:rsid w:val="005407AD"/>
    <w:rsid w:val="00542F7E"/>
    <w:rsid w:val="00543898"/>
    <w:rsid w:val="005446CA"/>
    <w:rsid w:val="00544909"/>
    <w:rsid w:val="00544E2D"/>
    <w:rsid w:val="00550786"/>
    <w:rsid w:val="005528AC"/>
    <w:rsid w:val="00552A5C"/>
    <w:rsid w:val="005620D1"/>
    <w:rsid w:val="0056334B"/>
    <w:rsid w:val="00563AFE"/>
    <w:rsid w:val="00566C60"/>
    <w:rsid w:val="005670FF"/>
    <w:rsid w:val="00570A84"/>
    <w:rsid w:val="00572D5A"/>
    <w:rsid w:val="0057321E"/>
    <w:rsid w:val="00575409"/>
    <w:rsid w:val="005766AF"/>
    <w:rsid w:val="00581247"/>
    <w:rsid w:val="00582A8A"/>
    <w:rsid w:val="00582AEE"/>
    <w:rsid w:val="005843B1"/>
    <w:rsid w:val="00584B6B"/>
    <w:rsid w:val="00586BD7"/>
    <w:rsid w:val="00590FCB"/>
    <w:rsid w:val="00592530"/>
    <w:rsid w:val="005940FD"/>
    <w:rsid w:val="00594D65"/>
    <w:rsid w:val="005967CC"/>
    <w:rsid w:val="00596CC2"/>
    <w:rsid w:val="00596D56"/>
    <w:rsid w:val="005A11CD"/>
    <w:rsid w:val="005A2961"/>
    <w:rsid w:val="005A3337"/>
    <w:rsid w:val="005A7EC2"/>
    <w:rsid w:val="005B0DC5"/>
    <w:rsid w:val="005B1D23"/>
    <w:rsid w:val="005B2F68"/>
    <w:rsid w:val="005B3049"/>
    <w:rsid w:val="005C1010"/>
    <w:rsid w:val="005C2906"/>
    <w:rsid w:val="005C4AD4"/>
    <w:rsid w:val="005C4FEC"/>
    <w:rsid w:val="005C60BD"/>
    <w:rsid w:val="005C6219"/>
    <w:rsid w:val="005D0409"/>
    <w:rsid w:val="005D11BB"/>
    <w:rsid w:val="005D2CCE"/>
    <w:rsid w:val="005D2E9F"/>
    <w:rsid w:val="005D49E1"/>
    <w:rsid w:val="005D4F53"/>
    <w:rsid w:val="005E05E6"/>
    <w:rsid w:val="005E2B25"/>
    <w:rsid w:val="005E3339"/>
    <w:rsid w:val="005E34E8"/>
    <w:rsid w:val="005E4754"/>
    <w:rsid w:val="005E4E72"/>
    <w:rsid w:val="005E5782"/>
    <w:rsid w:val="005F0984"/>
    <w:rsid w:val="005F0D8D"/>
    <w:rsid w:val="005F67CF"/>
    <w:rsid w:val="005F7A50"/>
    <w:rsid w:val="005F7D4C"/>
    <w:rsid w:val="00601D06"/>
    <w:rsid w:val="00602D72"/>
    <w:rsid w:val="006034C7"/>
    <w:rsid w:val="00603709"/>
    <w:rsid w:val="006046FA"/>
    <w:rsid w:val="00604E85"/>
    <w:rsid w:val="00607A8B"/>
    <w:rsid w:val="006111DD"/>
    <w:rsid w:val="006117FC"/>
    <w:rsid w:val="0061201C"/>
    <w:rsid w:val="00612981"/>
    <w:rsid w:val="006139B0"/>
    <w:rsid w:val="006144CA"/>
    <w:rsid w:val="00616FED"/>
    <w:rsid w:val="006230D2"/>
    <w:rsid w:val="006243DF"/>
    <w:rsid w:val="00624678"/>
    <w:rsid w:val="006251B6"/>
    <w:rsid w:val="00627BA0"/>
    <w:rsid w:val="00627D3F"/>
    <w:rsid w:val="0063094F"/>
    <w:rsid w:val="00631208"/>
    <w:rsid w:val="00631E38"/>
    <w:rsid w:val="0063386A"/>
    <w:rsid w:val="00633D79"/>
    <w:rsid w:val="006354C3"/>
    <w:rsid w:val="00635D60"/>
    <w:rsid w:val="0063657C"/>
    <w:rsid w:val="0063797B"/>
    <w:rsid w:val="00640733"/>
    <w:rsid w:val="006414C7"/>
    <w:rsid w:val="00641C54"/>
    <w:rsid w:val="00644264"/>
    <w:rsid w:val="00645C7F"/>
    <w:rsid w:val="00646B08"/>
    <w:rsid w:val="006472CD"/>
    <w:rsid w:val="006475A1"/>
    <w:rsid w:val="00650193"/>
    <w:rsid w:val="0065288F"/>
    <w:rsid w:val="00652A90"/>
    <w:rsid w:val="00653846"/>
    <w:rsid w:val="00654CA3"/>
    <w:rsid w:val="00655F5B"/>
    <w:rsid w:val="0065630E"/>
    <w:rsid w:val="00656B58"/>
    <w:rsid w:val="00657F88"/>
    <w:rsid w:val="00661735"/>
    <w:rsid w:val="00661908"/>
    <w:rsid w:val="006626B3"/>
    <w:rsid w:val="0066491D"/>
    <w:rsid w:val="006659D4"/>
    <w:rsid w:val="00665C39"/>
    <w:rsid w:val="00665C56"/>
    <w:rsid w:val="00666007"/>
    <w:rsid w:val="00666A20"/>
    <w:rsid w:val="00667FCE"/>
    <w:rsid w:val="0067190D"/>
    <w:rsid w:val="00672715"/>
    <w:rsid w:val="00673252"/>
    <w:rsid w:val="00673E26"/>
    <w:rsid w:val="00675CC3"/>
    <w:rsid w:val="006762ED"/>
    <w:rsid w:val="006764A1"/>
    <w:rsid w:val="00676A74"/>
    <w:rsid w:val="00676BC8"/>
    <w:rsid w:val="00677B2C"/>
    <w:rsid w:val="00677B49"/>
    <w:rsid w:val="00680A1B"/>
    <w:rsid w:val="00680AE4"/>
    <w:rsid w:val="00681A6B"/>
    <w:rsid w:val="00685D33"/>
    <w:rsid w:val="00686521"/>
    <w:rsid w:val="00692341"/>
    <w:rsid w:val="00692669"/>
    <w:rsid w:val="006938AA"/>
    <w:rsid w:val="0069643A"/>
    <w:rsid w:val="00696872"/>
    <w:rsid w:val="00696A01"/>
    <w:rsid w:val="006A2269"/>
    <w:rsid w:val="006A4353"/>
    <w:rsid w:val="006A4E95"/>
    <w:rsid w:val="006A5716"/>
    <w:rsid w:val="006A7533"/>
    <w:rsid w:val="006B0907"/>
    <w:rsid w:val="006B1B09"/>
    <w:rsid w:val="006B46C2"/>
    <w:rsid w:val="006C2111"/>
    <w:rsid w:val="006C3CA4"/>
    <w:rsid w:val="006C4FD7"/>
    <w:rsid w:val="006C7CCF"/>
    <w:rsid w:val="006D0F19"/>
    <w:rsid w:val="006D36ED"/>
    <w:rsid w:val="006D4276"/>
    <w:rsid w:val="006D4896"/>
    <w:rsid w:val="006D5528"/>
    <w:rsid w:val="006D65DA"/>
    <w:rsid w:val="006D6E7F"/>
    <w:rsid w:val="006E059C"/>
    <w:rsid w:val="006E0CF6"/>
    <w:rsid w:val="006E257C"/>
    <w:rsid w:val="006E2A68"/>
    <w:rsid w:val="006E4934"/>
    <w:rsid w:val="006E5CB4"/>
    <w:rsid w:val="006E6F11"/>
    <w:rsid w:val="006F39A0"/>
    <w:rsid w:val="006F4403"/>
    <w:rsid w:val="006F6F86"/>
    <w:rsid w:val="006F77A9"/>
    <w:rsid w:val="00700D09"/>
    <w:rsid w:val="007029CC"/>
    <w:rsid w:val="0070324D"/>
    <w:rsid w:val="00703F6A"/>
    <w:rsid w:val="0070598F"/>
    <w:rsid w:val="00707A32"/>
    <w:rsid w:val="007104EA"/>
    <w:rsid w:val="00711D79"/>
    <w:rsid w:val="007125E5"/>
    <w:rsid w:val="00713C54"/>
    <w:rsid w:val="007146A6"/>
    <w:rsid w:val="007149D5"/>
    <w:rsid w:val="007158CE"/>
    <w:rsid w:val="0071620B"/>
    <w:rsid w:val="0071634A"/>
    <w:rsid w:val="00717DB8"/>
    <w:rsid w:val="007207E4"/>
    <w:rsid w:val="0072230A"/>
    <w:rsid w:val="007223AA"/>
    <w:rsid w:val="00724BA6"/>
    <w:rsid w:val="00727ADA"/>
    <w:rsid w:val="00733E1C"/>
    <w:rsid w:val="007352CE"/>
    <w:rsid w:val="007402B5"/>
    <w:rsid w:val="00741DD4"/>
    <w:rsid w:val="00744EA7"/>
    <w:rsid w:val="007466D2"/>
    <w:rsid w:val="00746979"/>
    <w:rsid w:val="00747642"/>
    <w:rsid w:val="00747806"/>
    <w:rsid w:val="00747C7F"/>
    <w:rsid w:val="00750313"/>
    <w:rsid w:val="00752A50"/>
    <w:rsid w:val="00754D0C"/>
    <w:rsid w:val="00754F13"/>
    <w:rsid w:val="00755180"/>
    <w:rsid w:val="00757F79"/>
    <w:rsid w:val="00760C73"/>
    <w:rsid w:val="00760E60"/>
    <w:rsid w:val="007628DD"/>
    <w:rsid w:val="007642C1"/>
    <w:rsid w:val="007645C1"/>
    <w:rsid w:val="00766E3E"/>
    <w:rsid w:val="00767AA5"/>
    <w:rsid w:val="00770D39"/>
    <w:rsid w:val="00770E5D"/>
    <w:rsid w:val="007710DE"/>
    <w:rsid w:val="00773482"/>
    <w:rsid w:val="00774ABE"/>
    <w:rsid w:val="00775179"/>
    <w:rsid w:val="007755E9"/>
    <w:rsid w:val="0077560E"/>
    <w:rsid w:val="00775B2B"/>
    <w:rsid w:val="00775F71"/>
    <w:rsid w:val="00776DDD"/>
    <w:rsid w:val="00781D02"/>
    <w:rsid w:val="00782597"/>
    <w:rsid w:val="00782B8F"/>
    <w:rsid w:val="00791309"/>
    <w:rsid w:val="0079189E"/>
    <w:rsid w:val="00791D22"/>
    <w:rsid w:val="007931A5"/>
    <w:rsid w:val="00793668"/>
    <w:rsid w:val="0079370C"/>
    <w:rsid w:val="0079469C"/>
    <w:rsid w:val="00795E7F"/>
    <w:rsid w:val="00796A38"/>
    <w:rsid w:val="00796A92"/>
    <w:rsid w:val="0079747C"/>
    <w:rsid w:val="007A3138"/>
    <w:rsid w:val="007A36D9"/>
    <w:rsid w:val="007A377A"/>
    <w:rsid w:val="007A55C9"/>
    <w:rsid w:val="007A5719"/>
    <w:rsid w:val="007A7166"/>
    <w:rsid w:val="007B1FBE"/>
    <w:rsid w:val="007C185D"/>
    <w:rsid w:val="007C1C38"/>
    <w:rsid w:val="007C3984"/>
    <w:rsid w:val="007C55DB"/>
    <w:rsid w:val="007C7CDE"/>
    <w:rsid w:val="007D2A71"/>
    <w:rsid w:val="007D7E3B"/>
    <w:rsid w:val="007E0627"/>
    <w:rsid w:val="007E1351"/>
    <w:rsid w:val="007E2690"/>
    <w:rsid w:val="007E35F3"/>
    <w:rsid w:val="007E40E9"/>
    <w:rsid w:val="007E4DBF"/>
    <w:rsid w:val="007E50B1"/>
    <w:rsid w:val="007E544A"/>
    <w:rsid w:val="007E615A"/>
    <w:rsid w:val="007E6F0B"/>
    <w:rsid w:val="007E7335"/>
    <w:rsid w:val="007E7BB6"/>
    <w:rsid w:val="007F2B49"/>
    <w:rsid w:val="007F2E9F"/>
    <w:rsid w:val="007F6D41"/>
    <w:rsid w:val="007F7003"/>
    <w:rsid w:val="007F741A"/>
    <w:rsid w:val="008000B5"/>
    <w:rsid w:val="008015A5"/>
    <w:rsid w:val="00804787"/>
    <w:rsid w:val="008051C8"/>
    <w:rsid w:val="00807349"/>
    <w:rsid w:val="00810775"/>
    <w:rsid w:val="008117E2"/>
    <w:rsid w:val="00813315"/>
    <w:rsid w:val="0081389C"/>
    <w:rsid w:val="00813932"/>
    <w:rsid w:val="0081425D"/>
    <w:rsid w:val="008147C2"/>
    <w:rsid w:val="00814FA1"/>
    <w:rsid w:val="008156BA"/>
    <w:rsid w:val="00816C6A"/>
    <w:rsid w:val="00817365"/>
    <w:rsid w:val="00822748"/>
    <w:rsid w:val="00824E01"/>
    <w:rsid w:val="0082516F"/>
    <w:rsid w:val="00826245"/>
    <w:rsid w:val="008301F4"/>
    <w:rsid w:val="008312B5"/>
    <w:rsid w:val="008316EF"/>
    <w:rsid w:val="008319B6"/>
    <w:rsid w:val="00832BFF"/>
    <w:rsid w:val="0083472F"/>
    <w:rsid w:val="008353C2"/>
    <w:rsid w:val="00836C52"/>
    <w:rsid w:val="008374F2"/>
    <w:rsid w:val="008402BE"/>
    <w:rsid w:val="008417D8"/>
    <w:rsid w:val="00841BF0"/>
    <w:rsid w:val="008426A3"/>
    <w:rsid w:val="0084301B"/>
    <w:rsid w:val="00844D41"/>
    <w:rsid w:val="00846EAB"/>
    <w:rsid w:val="008515E7"/>
    <w:rsid w:val="00852657"/>
    <w:rsid w:val="00853A1A"/>
    <w:rsid w:val="00860498"/>
    <w:rsid w:val="00860FFE"/>
    <w:rsid w:val="00861076"/>
    <w:rsid w:val="00864D21"/>
    <w:rsid w:val="00864DDF"/>
    <w:rsid w:val="00865480"/>
    <w:rsid w:val="0086690C"/>
    <w:rsid w:val="0087102F"/>
    <w:rsid w:val="00873B14"/>
    <w:rsid w:val="00877594"/>
    <w:rsid w:val="008805B4"/>
    <w:rsid w:val="008829FD"/>
    <w:rsid w:val="00884396"/>
    <w:rsid w:val="00885C3A"/>
    <w:rsid w:val="00886AA5"/>
    <w:rsid w:val="008876A1"/>
    <w:rsid w:val="00890CF3"/>
    <w:rsid w:val="00891134"/>
    <w:rsid w:val="00895CB5"/>
    <w:rsid w:val="0089632E"/>
    <w:rsid w:val="008A260D"/>
    <w:rsid w:val="008A2C72"/>
    <w:rsid w:val="008A2ED8"/>
    <w:rsid w:val="008A2F06"/>
    <w:rsid w:val="008A3374"/>
    <w:rsid w:val="008A4934"/>
    <w:rsid w:val="008A514A"/>
    <w:rsid w:val="008A52F4"/>
    <w:rsid w:val="008A63B1"/>
    <w:rsid w:val="008B1185"/>
    <w:rsid w:val="008B15F4"/>
    <w:rsid w:val="008B33E6"/>
    <w:rsid w:val="008B371B"/>
    <w:rsid w:val="008B45FD"/>
    <w:rsid w:val="008B51E6"/>
    <w:rsid w:val="008B5770"/>
    <w:rsid w:val="008C1F3F"/>
    <w:rsid w:val="008C2F29"/>
    <w:rsid w:val="008C32B8"/>
    <w:rsid w:val="008C4809"/>
    <w:rsid w:val="008C4B35"/>
    <w:rsid w:val="008D0063"/>
    <w:rsid w:val="008D235D"/>
    <w:rsid w:val="008D24FB"/>
    <w:rsid w:val="008D3267"/>
    <w:rsid w:val="008D44A9"/>
    <w:rsid w:val="008D48DD"/>
    <w:rsid w:val="008D7EDD"/>
    <w:rsid w:val="008E03C0"/>
    <w:rsid w:val="008E048B"/>
    <w:rsid w:val="008E14DA"/>
    <w:rsid w:val="008E288D"/>
    <w:rsid w:val="008E4424"/>
    <w:rsid w:val="008E7437"/>
    <w:rsid w:val="008F0805"/>
    <w:rsid w:val="008F1E6E"/>
    <w:rsid w:val="008F5DCC"/>
    <w:rsid w:val="008F6F2C"/>
    <w:rsid w:val="008F6F96"/>
    <w:rsid w:val="00903000"/>
    <w:rsid w:val="00903722"/>
    <w:rsid w:val="00903BAE"/>
    <w:rsid w:val="00904D8B"/>
    <w:rsid w:val="0090512B"/>
    <w:rsid w:val="0090560C"/>
    <w:rsid w:val="00906905"/>
    <w:rsid w:val="00907B6F"/>
    <w:rsid w:val="009143C7"/>
    <w:rsid w:val="009150C8"/>
    <w:rsid w:val="00920F69"/>
    <w:rsid w:val="00921C08"/>
    <w:rsid w:val="00923301"/>
    <w:rsid w:val="0092339A"/>
    <w:rsid w:val="0092534D"/>
    <w:rsid w:val="0092553E"/>
    <w:rsid w:val="00925B72"/>
    <w:rsid w:val="0092607D"/>
    <w:rsid w:val="009312A4"/>
    <w:rsid w:val="009313AD"/>
    <w:rsid w:val="009328A9"/>
    <w:rsid w:val="00934678"/>
    <w:rsid w:val="00934C73"/>
    <w:rsid w:val="00934F9E"/>
    <w:rsid w:val="00935D83"/>
    <w:rsid w:val="00937147"/>
    <w:rsid w:val="00940FE0"/>
    <w:rsid w:val="00941EA9"/>
    <w:rsid w:val="00942C1C"/>
    <w:rsid w:val="00944A1A"/>
    <w:rsid w:val="00945B82"/>
    <w:rsid w:val="00946888"/>
    <w:rsid w:val="00950C00"/>
    <w:rsid w:val="00953158"/>
    <w:rsid w:val="009554E8"/>
    <w:rsid w:val="009557A9"/>
    <w:rsid w:val="00956782"/>
    <w:rsid w:val="0095744B"/>
    <w:rsid w:val="00960678"/>
    <w:rsid w:val="0096089F"/>
    <w:rsid w:val="0096195C"/>
    <w:rsid w:val="00961B22"/>
    <w:rsid w:val="00961DE8"/>
    <w:rsid w:val="0096450F"/>
    <w:rsid w:val="00965F10"/>
    <w:rsid w:val="00966AEF"/>
    <w:rsid w:val="009674AC"/>
    <w:rsid w:val="00970BB9"/>
    <w:rsid w:val="009711BD"/>
    <w:rsid w:val="00971EC3"/>
    <w:rsid w:val="0097240A"/>
    <w:rsid w:val="00973E3C"/>
    <w:rsid w:val="00976283"/>
    <w:rsid w:val="00980187"/>
    <w:rsid w:val="009804E1"/>
    <w:rsid w:val="00984342"/>
    <w:rsid w:val="00986FCC"/>
    <w:rsid w:val="009940CA"/>
    <w:rsid w:val="00994BDC"/>
    <w:rsid w:val="00995563"/>
    <w:rsid w:val="00996409"/>
    <w:rsid w:val="009A0E94"/>
    <w:rsid w:val="009A0ED7"/>
    <w:rsid w:val="009A2635"/>
    <w:rsid w:val="009A35EE"/>
    <w:rsid w:val="009A6BCA"/>
    <w:rsid w:val="009A7FEF"/>
    <w:rsid w:val="009B05FD"/>
    <w:rsid w:val="009B318C"/>
    <w:rsid w:val="009B369B"/>
    <w:rsid w:val="009B3AC6"/>
    <w:rsid w:val="009B3E00"/>
    <w:rsid w:val="009B53A0"/>
    <w:rsid w:val="009B700C"/>
    <w:rsid w:val="009B78E2"/>
    <w:rsid w:val="009C27B1"/>
    <w:rsid w:val="009C41A1"/>
    <w:rsid w:val="009C443D"/>
    <w:rsid w:val="009C4931"/>
    <w:rsid w:val="009C4FDC"/>
    <w:rsid w:val="009C5A55"/>
    <w:rsid w:val="009C6815"/>
    <w:rsid w:val="009C72DC"/>
    <w:rsid w:val="009C75E6"/>
    <w:rsid w:val="009D1442"/>
    <w:rsid w:val="009D1A30"/>
    <w:rsid w:val="009D1BD0"/>
    <w:rsid w:val="009D1F80"/>
    <w:rsid w:val="009D211F"/>
    <w:rsid w:val="009D229A"/>
    <w:rsid w:val="009D282B"/>
    <w:rsid w:val="009D2A0F"/>
    <w:rsid w:val="009D3F4D"/>
    <w:rsid w:val="009D601B"/>
    <w:rsid w:val="009E3ED5"/>
    <w:rsid w:val="009E59F6"/>
    <w:rsid w:val="009E6E76"/>
    <w:rsid w:val="009E74DD"/>
    <w:rsid w:val="009F0E3E"/>
    <w:rsid w:val="009F2E40"/>
    <w:rsid w:val="009F7509"/>
    <w:rsid w:val="009F7C02"/>
    <w:rsid w:val="00A00927"/>
    <w:rsid w:val="00A00A28"/>
    <w:rsid w:val="00A00F55"/>
    <w:rsid w:val="00A01635"/>
    <w:rsid w:val="00A05DA1"/>
    <w:rsid w:val="00A0677D"/>
    <w:rsid w:val="00A07D25"/>
    <w:rsid w:val="00A13393"/>
    <w:rsid w:val="00A13BC2"/>
    <w:rsid w:val="00A1471A"/>
    <w:rsid w:val="00A15E0E"/>
    <w:rsid w:val="00A2034D"/>
    <w:rsid w:val="00A208FE"/>
    <w:rsid w:val="00A25B78"/>
    <w:rsid w:val="00A267EC"/>
    <w:rsid w:val="00A30A81"/>
    <w:rsid w:val="00A3217B"/>
    <w:rsid w:val="00A328C1"/>
    <w:rsid w:val="00A33105"/>
    <w:rsid w:val="00A355A8"/>
    <w:rsid w:val="00A36C0F"/>
    <w:rsid w:val="00A36C3B"/>
    <w:rsid w:val="00A375B9"/>
    <w:rsid w:val="00A40AE7"/>
    <w:rsid w:val="00A43F02"/>
    <w:rsid w:val="00A4513B"/>
    <w:rsid w:val="00A45395"/>
    <w:rsid w:val="00A456CD"/>
    <w:rsid w:val="00A515F7"/>
    <w:rsid w:val="00A52B05"/>
    <w:rsid w:val="00A579AE"/>
    <w:rsid w:val="00A603FE"/>
    <w:rsid w:val="00A6045E"/>
    <w:rsid w:val="00A6269D"/>
    <w:rsid w:val="00A636F5"/>
    <w:rsid w:val="00A638E2"/>
    <w:rsid w:val="00A64C3F"/>
    <w:rsid w:val="00A64D5B"/>
    <w:rsid w:val="00A656F9"/>
    <w:rsid w:val="00A6579C"/>
    <w:rsid w:val="00A6720A"/>
    <w:rsid w:val="00A7008A"/>
    <w:rsid w:val="00A738E7"/>
    <w:rsid w:val="00A75673"/>
    <w:rsid w:val="00A771E1"/>
    <w:rsid w:val="00A7745C"/>
    <w:rsid w:val="00A80F12"/>
    <w:rsid w:val="00A813E9"/>
    <w:rsid w:val="00A81C59"/>
    <w:rsid w:val="00A82066"/>
    <w:rsid w:val="00A833E7"/>
    <w:rsid w:val="00A861EB"/>
    <w:rsid w:val="00A862D3"/>
    <w:rsid w:val="00A8720D"/>
    <w:rsid w:val="00A87BE1"/>
    <w:rsid w:val="00A90C59"/>
    <w:rsid w:val="00A93388"/>
    <w:rsid w:val="00A962DB"/>
    <w:rsid w:val="00AA09A3"/>
    <w:rsid w:val="00AA3974"/>
    <w:rsid w:val="00AA3F85"/>
    <w:rsid w:val="00AA4B93"/>
    <w:rsid w:val="00AA67CB"/>
    <w:rsid w:val="00AB0312"/>
    <w:rsid w:val="00AB0C6F"/>
    <w:rsid w:val="00AB23A8"/>
    <w:rsid w:val="00AB3233"/>
    <w:rsid w:val="00AC0B35"/>
    <w:rsid w:val="00AC1434"/>
    <w:rsid w:val="00AC2A83"/>
    <w:rsid w:val="00AC3C4E"/>
    <w:rsid w:val="00AC6B43"/>
    <w:rsid w:val="00AD0A17"/>
    <w:rsid w:val="00AD1FD7"/>
    <w:rsid w:val="00AD249D"/>
    <w:rsid w:val="00AD2694"/>
    <w:rsid w:val="00AD275D"/>
    <w:rsid w:val="00AD49F8"/>
    <w:rsid w:val="00AD5799"/>
    <w:rsid w:val="00AD672F"/>
    <w:rsid w:val="00AD6F7C"/>
    <w:rsid w:val="00AE09AA"/>
    <w:rsid w:val="00AE2BE3"/>
    <w:rsid w:val="00AE3C75"/>
    <w:rsid w:val="00AE3C8D"/>
    <w:rsid w:val="00AE50F1"/>
    <w:rsid w:val="00AE6BA8"/>
    <w:rsid w:val="00AE71AC"/>
    <w:rsid w:val="00AE728B"/>
    <w:rsid w:val="00AE7308"/>
    <w:rsid w:val="00AF3AE8"/>
    <w:rsid w:val="00AF4F75"/>
    <w:rsid w:val="00AF76C1"/>
    <w:rsid w:val="00B01487"/>
    <w:rsid w:val="00B031CE"/>
    <w:rsid w:val="00B06FAD"/>
    <w:rsid w:val="00B14C64"/>
    <w:rsid w:val="00B21735"/>
    <w:rsid w:val="00B23BAB"/>
    <w:rsid w:val="00B2417A"/>
    <w:rsid w:val="00B2575C"/>
    <w:rsid w:val="00B26333"/>
    <w:rsid w:val="00B26F9D"/>
    <w:rsid w:val="00B2742E"/>
    <w:rsid w:val="00B2747D"/>
    <w:rsid w:val="00B31540"/>
    <w:rsid w:val="00B323B6"/>
    <w:rsid w:val="00B333CC"/>
    <w:rsid w:val="00B33608"/>
    <w:rsid w:val="00B3583A"/>
    <w:rsid w:val="00B37E68"/>
    <w:rsid w:val="00B40AB5"/>
    <w:rsid w:val="00B418A1"/>
    <w:rsid w:val="00B429AE"/>
    <w:rsid w:val="00B42F29"/>
    <w:rsid w:val="00B44B70"/>
    <w:rsid w:val="00B50457"/>
    <w:rsid w:val="00B51167"/>
    <w:rsid w:val="00B51B55"/>
    <w:rsid w:val="00B52739"/>
    <w:rsid w:val="00B549C2"/>
    <w:rsid w:val="00B56A2C"/>
    <w:rsid w:val="00B56FAB"/>
    <w:rsid w:val="00B60A4F"/>
    <w:rsid w:val="00B61DE5"/>
    <w:rsid w:val="00B63574"/>
    <w:rsid w:val="00B64A56"/>
    <w:rsid w:val="00B6513D"/>
    <w:rsid w:val="00B656B1"/>
    <w:rsid w:val="00B671A4"/>
    <w:rsid w:val="00B678E7"/>
    <w:rsid w:val="00B70101"/>
    <w:rsid w:val="00B72E20"/>
    <w:rsid w:val="00B758F1"/>
    <w:rsid w:val="00B76393"/>
    <w:rsid w:val="00B802C6"/>
    <w:rsid w:val="00B91C79"/>
    <w:rsid w:val="00B94F0F"/>
    <w:rsid w:val="00B95D7A"/>
    <w:rsid w:val="00BA24F8"/>
    <w:rsid w:val="00BA2CD1"/>
    <w:rsid w:val="00BA37DF"/>
    <w:rsid w:val="00BA3DCC"/>
    <w:rsid w:val="00BB013F"/>
    <w:rsid w:val="00BB03A7"/>
    <w:rsid w:val="00BB1B65"/>
    <w:rsid w:val="00BB3B67"/>
    <w:rsid w:val="00BB79FC"/>
    <w:rsid w:val="00BC017B"/>
    <w:rsid w:val="00BC02D3"/>
    <w:rsid w:val="00BC1F0A"/>
    <w:rsid w:val="00BC2D95"/>
    <w:rsid w:val="00BC5210"/>
    <w:rsid w:val="00BC5736"/>
    <w:rsid w:val="00BC58B7"/>
    <w:rsid w:val="00BC70D7"/>
    <w:rsid w:val="00BD1E0F"/>
    <w:rsid w:val="00BD2A26"/>
    <w:rsid w:val="00BD60D4"/>
    <w:rsid w:val="00BE2058"/>
    <w:rsid w:val="00BE34B1"/>
    <w:rsid w:val="00BE36B2"/>
    <w:rsid w:val="00BE45A7"/>
    <w:rsid w:val="00BE47F9"/>
    <w:rsid w:val="00BE4B41"/>
    <w:rsid w:val="00BE5869"/>
    <w:rsid w:val="00BE677B"/>
    <w:rsid w:val="00BE679D"/>
    <w:rsid w:val="00BF46DA"/>
    <w:rsid w:val="00BF6B53"/>
    <w:rsid w:val="00BF6D8E"/>
    <w:rsid w:val="00BF6ED9"/>
    <w:rsid w:val="00C0218F"/>
    <w:rsid w:val="00C10402"/>
    <w:rsid w:val="00C11BE0"/>
    <w:rsid w:val="00C11D54"/>
    <w:rsid w:val="00C137E2"/>
    <w:rsid w:val="00C166D2"/>
    <w:rsid w:val="00C170A9"/>
    <w:rsid w:val="00C17B68"/>
    <w:rsid w:val="00C21FC2"/>
    <w:rsid w:val="00C22FE4"/>
    <w:rsid w:val="00C23355"/>
    <w:rsid w:val="00C238C2"/>
    <w:rsid w:val="00C253A6"/>
    <w:rsid w:val="00C27DE5"/>
    <w:rsid w:val="00C314C4"/>
    <w:rsid w:val="00C368B1"/>
    <w:rsid w:val="00C411E1"/>
    <w:rsid w:val="00C4277C"/>
    <w:rsid w:val="00C4384C"/>
    <w:rsid w:val="00C45176"/>
    <w:rsid w:val="00C451F3"/>
    <w:rsid w:val="00C45866"/>
    <w:rsid w:val="00C461FB"/>
    <w:rsid w:val="00C46AB1"/>
    <w:rsid w:val="00C47F26"/>
    <w:rsid w:val="00C50BF8"/>
    <w:rsid w:val="00C55E52"/>
    <w:rsid w:val="00C57848"/>
    <w:rsid w:val="00C60480"/>
    <w:rsid w:val="00C615B2"/>
    <w:rsid w:val="00C61B70"/>
    <w:rsid w:val="00C625F4"/>
    <w:rsid w:val="00C6266B"/>
    <w:rsid w:val="00C63435"/>
    <w:rsid w:val="00C67744"/>
    <w:rsid w:val="00C67EFE"/>
    <w:rsid w:val="00C70A57"/>
    <w:rsid w:val="00C7329E"/>
    <w:rsid w:val="00C7445F"/>
    <w:rsid w:val="00C744C3"/>
    <w:rsid w:val="00C75565"/>
    <w:rsid w:val="00C82571"/>
    <w:rsid w:val="00C82948"/>
    <w:rsid w:val="00C841D7"/>
    <w:rsid w:val="00C857C5"/>
    <w:rsid w:val="00C87FCB"/>
    <w:rsid w:val="00C9135C"/>
    <w:rsid w:val="00C9191E"/>
    <w:rsid w:val="00C96977"/>
    <w:rsid w:val="00CA1969"/>
    <w:rsid w:val="00CA1CD4"/>
    <w:rsid w:val="00CA3C9B"/>
    <w:rsid w:val="00CA6A13"/>
    <w:rsid w:val="00CB1290"/>
    <w:rsid w:val="00CB1626"/>
    <w:rsid w:val="00CB2AB7"/>
    <w:rsid w:val="00CB3F0B"/>
    <w:rsid w:val="00CB4B75"/>
    <w:rsid w:val="00CB62C8"/>
    <w:rsid w:val="00CB7229"/>
    <w:rsid w:val="00CC2A9A"/>
    <w:rsid w:val="00CC2CAA"/>
    <w:rsid w:val="00CC3FE3"/>
    <w:rsid w:val="00CC42F3"/>
    <w:rsid w:val="00CC4AE0"/>
    <w:rsid w:val="00CC7553"/>
    <w:rsid w:val="00CD2516"/>
    <w:rsid w:val="00CD2B32"/>
    <w:rsid w:val="00CD3494"/>
    <w:rsid w:val="00CD4D36"/>
    <w:rsid w:val="00CD50C2"/>
    <w:rsid w:val="00CD66F9"/>
    <w:rsid w:val="00CD7723"/>
    <w:rsid w:val="00CD79DB"/>
    <w:rsid w:val="00CE063C"/>
    <w:rsid w:val="00CE29E4"/>
    <w:rsid w:val="00CE37D6"/>
    <w:rsid w:val="00CE433E"/>
    <w:rsid w:val="00CE5BED"/>
    <w:rsid w:val="00CE6490"/>
    <w:rsid w:val="00CF1888"/>
    <w:rsid w:val="00CF4E6F"/>
    <w:rsid w:val="00CF5BD4"/>
    <w:rsid w:val="00CF6C83"/>
    <w:rsid w:val="00CF728D"/>
    <w:rsid w:val="00CF7A46"/>
    <w:rsid w:val="00CF7B77"/>
    <w:rsid w:val="00D00D80"/>
    <w:rsid w:val="00D01851"/>
    <w:rsid w:val="00D0295C"/>
    <w:rsid w:val="00D02A68"/>
    <w:rsid w:val="00D031B0"/>
    <w:rsid w:val="00D04788"/>
    <w:rsid w:val="00D0505D"/>
    <w:rsid w:val="00D10142"/>
    <w:rsid w:val="00D101F1"/>
    <w:rsid w:val="00D108A7"/>
    <w:rsid w:val="00D10B39"/>
    <w:rsid w:val="00D10CC0"/>
    <w:rsid w:val="00D11752"/>
    <w:rsid w:val="00D11A4A"/>
    <w:rsid w:val="00D121B9"/>
    <w:rsid w:val="00D1516B"/>
    <w:rsid w:val="00D1520C"/>
    <w:rsid w:val="00D20231"/>
    <w:rsid w:val="00D20FDE"/>
    <w:rsid w:val="00D22EC5"/>
    <w:rsid w:val="00D23F8D"/>
    <w:rsid w:val="00D25B59"/>
    <w:rsid w:val="00D31205"/>
    <w:rsid w:val="00D31605"/>
    <w:rsid w:val="00D33B9A"/>
    <w:rsid w:val="00D3429D"/>
    <w:rsid w:val="00D34AE6"/>
    <w:rsid w:val="00D35677"/>
    <w:rsid w:val="00D3798B"/>
    <w:rsid w:val="00D37D56"/>
    <w:rsid w:val="00D404AE"/>
    <w:rsid w:val="00D41A62"/>
    <w:rsid w:val="00D446C3"/>
    <w:rsid w:val="00D455BD"/>
    <w:rsid w:val="00D4624F"/>
    <w:rsid w:val="00D47076"/>
    <w:rsid w:val="00D47EFA"/>
    <w:rsid w:val="00D528BF"/>
    <w:rsid w:val="00D52DB3"/>
    <w:rsid w:val="00D56409"/>
    <w:rsid w:val="00D572F8"/>
    <w:rsid w:val="00D57DE8"/>
    <w:rsid w:val="00D619BF"/>
    <w:rsid w:val="00D61EEA"/>
    <w:rsid w:val="00D61F7C"/>
    <w:rsid w:val="00D6237A"/>
    <w:rsid w:val="00D6464E"/>
    <w:rsid w:val="00D64BA2"/>
    <w:rsid w:val="00D66385"/>
    <w:rsid w:val="00D7304C"/>
    <w:rsid w:val="00D743A2"/>
    <w:rsid w:val="00D74C13"/>
    <w:rsid w:val="00D75549"/>
    <w:rsid w:val="00D76C36"/>
    <w:rsid w:val="00D80A81"/>
    <w:rsid w:val="00D829F2"/>
    <w:rsid w:val="00D8392F"/>
    <w:rsid w:val="00D85C5A"/>
    <w:rsid w:val="00D8718B"/>
    <w:rsid w:val="00D91636"/>
    <w:rsid w:val="00D930D4"/>
    <w:rsid w:val="00D94FFB"/>
    <w:rsid w:val="00D957E9"/>
    <w:rsid w:val="00DA03DA"/>
    <w:rsid w:val="00DA05F5"/>
    <w:rsid w:val="00DA13E4"/>
    <w:rsid w:val="00DA2C2D"/>
    <w:rsid w:val="00DA2D99"/>
    <w:rsid w:val="00DA2DE5"/>
    <w:rsid w:val="00DA485B"/>
    <w:rsid w:val="00DA6802"/>
    <w:rsid w:val="00DA6A0B"/>
    <w:rsid w:val="00DA7E83"/>
    <w:rsid w:val="00DB477E"/>
    <w:rsid w:val="00DB6415"/>
    <w:rsid w:val="00DC05D9"/>
    <w:rsid w:val="00DC117C"/>
    <w:rsid w:val="00DC2EE9"/>
    <w:rsid w:val="00DC45B6"/>
    <w:rsid w:val="00DC547E"/>
    <w:rsid w:val="00DC568F"/>
    <w:rsid w:val="00DC6567"/>
    <w:rsid w:val="00DC6F96"/>
    <w:rsid w:val="00DD1430"/>
    <w:rsid w:val="00DD255A"/>
    <w:rsid w:val="00DD4CFE"/>
    <w:rsid w:val="00DD547F"/>
    <w:rsid w:val="00DE3524"/>
    <w:rsid w:val="00DE3C2E"/>
    <w:rsid w:val="00DE522A"/>
    <w:rsid w:val="00DF023C"/>
    <w:rsid w:val="00DF602E"/>
    <w:rsid w:val="00DF62B3"/>
    <w:rsid w:val="00DF743D"/>
    <w:rsid w:val="00DF7FC4"/>
    <w:rsid w:val="00E03017"/>
    <w:rsid w:val="00E03291"/>
    <w:rsid w:val="00E0348F"/>
    <w:rsid w:val="00E04D1C"/>
    <w:rsid w:val="00E10288"/>
    <w:rsid w:val="00E10962"/>
    <w:rsid w:val="00E124F8"/>
    <w:rsid w:val="00E13EF1"/>
    <w:rsid w:val="00E1495E"/>
    <w:rsid w:val="00E1640D"/>
    <w:rsid w:val="00E17134"/>
    <w:rsid w:val="00E20997"/>
    <w:rsid w:val="00E22E5D"/>
    <w:rsid w:val="00E23190"/>
    <w:rsid w:val="00E258A0"/>
    <w:rsid w:val="00E26119"/>
    <w:rsid w:val="00E26F83"/>
    <w:rsid w:val="00E26FC4"/>
    <w:rsid w:val="00E27963"/>
    <w:rsid w:val="00E3146A"/>
    <w:rsid w:val="00E3229E"/>
    <w:rsid w:val="00E34D02"/>
    <w:rsid w:val="00E36596"/>
    <w:rsid w:val="00E37142"/>
    <w:rsid w:val="00E37FF2"/>
    <w:rsid w:val="00E40670"/>
    <w:rsid w:val="00E41861"/>
    <w:rsid w:val="00E41A15"/>
    <w:rsid w:val="00E41CA2"/>
    <w:rsid w:val="00E41CBA"/>
    <w:rsid w:val="00E41DB9"/>
    <w:rsid w:val="00E4233A"/>
    <w:rsid w:val="00E42C77"/>
    <w:rsid w:val="00E45E51"/>
    <w:rsid w:val="00E46004"/>
    <w:rsid w:val="00E505B1"/>
    <w:rsid w:val="00E5093D"/>
    <w:rsid w:val="00E51787"/>
    <w:rsid w:val="00E554D9"/>
    <w:rsid w:val="00E5560E"/>
    <w:rsid w:val="00E56332"/>
    <w:rsid w:val="00E56B79"/>
    <w:rsid w:val="00E57870"/>
    <w:rsid w:val="00E57A8D"/>
    <w:rsid w:val="00E6164D"/>
    <w:rsid w:val="00E63D9F"/>
    <w:rsid w:val="00E65E02"/>
    <w:rsid w:val="00E67EE5"/>
    <w:rsid w:val="00E700F9"/>
    <w:rsid w:val="00E70108"/>
    <w:rsid w:val="00E7027E"/>
    <w:rsid w:val="00E702DE"/>
    <w:rsid w:val="00E71565"/>
    <w:rsid w:val="00E757C3"/>
    <w:rsid w:val="00E80581"/>
    <w:rsid w:val="00E808C5"/>
    <w:rsid w:val="00E81258"/>
    <w:rsid w:val="00E82509"/>
    <w:rsid w:val="00E8496A"/>
    <w:rsid w:val="00E9180F"/>
    <w:rsid w:val="00E92146"/>
    <w:rsid w:val="00E93261"/>
    <w:rsid w:val="00E93ED7"/>
    <w:rsid w:val="00E9568E"/>
    <w:rsid w:val="00E95C60"/>
    <w:rsid w:val="00E960F0"/>
    <w:rsid w:val="00EA30CE"/>
    <w:rsid w:val="00EA48CE"/>
    <w:rsid w:val="00EA5374"/>
    <w:rsid w:val="00EA592F"/>
    <w:rsid w:val="00EA5A70"/>
    <w:rsid w:val="00EA5F20"/>
    <w:rsid w:val="00EB0E3F"/>
    <w:rsid w:val="00EB30C1"/>
    <w:rsid w:val="00EB6488"/>
    <w:rsid w:val="00EC2523"/>
    <w:rsid w:val="00EC36A5"/>
    <w:rsid w:val="00EC5FEA"/>
    <w:rsid w:val="00EC689C"/>
    <w:rsid w:val="00EC74BF"/>
    <w:rsid w:val="00ED03E9"/>
    <w:rsid w:val="00ED0CF7"/>
    <w:rsid w:val="00ED191A"/>
    <w:rsid w:val="00ED2667"/>
    <w:rsid w:val="00ED65CF"/>
    <w:rsid w:val="00ED6F82"/>
    <w:rsid w:val="00ED709E"/>
    <w:rsid w:val="00EE0492"/>
    <w:rsid w:val="00EE06A6"/>
    <w:rsid w:val="00EE1E22"/>
    <w:rsid w:val="00EE38FF"/>
    <w:rsid w:val="00EF0852"/>
    <w:rsid w:val="00EF3D6A"/>
    <w:rsid w:val="00EF3FDA"/>
    <w:rsid w:val="00EF44F9"/>
    <w:rsid w:val="00F003D1"/>
    <w:rsid w:val="00F00602"/>
    <w:rsid w:val="00F0267A"/>
    <w:rsid w:val="00F02719"/>
    <w:rsid w:val="00F02C1F"/>
    <w:rsid w:val="00F03583"/>
    <w:rsid w:val="00F038C1"/>
    <w:rsid w:val="00F04882"/>
    <w:rsid w:val="00F06209"/>
    <w:rsid w:val="00F1235E"/>
    <w:rsid w:val="00F12A76"/>
    <w:rsid w:val="00F14732"/>
    <w:rsid w:val="00F1473D"/>
    <w:rsid w:val="00F14DA2"/>
    <w:rsid w:val="00F16E61"/>
    <w:rsid w:val="00F20D78"/>
    <w:rsid w:val="00F21525"/>
    <w:rsid w:val="00F2224A"/>
    <w:rsid w:val="00F22F31"/>
    <w:rsid w:val="00F26100"/>
    <w:rsid w:val="00F273C1"/>
    <w:rsid w:val="00F36D72"/>
    <w:rsid w:val="00F404AE"/>
    <w:rsid w:val="00F40A79"/>
    <w:rsid w:val="00F43B4B"/>
    <w:rsid w:val="00F44888"/>
    <w:rsid w:val="00F46684"/>
    <w:rsid w:val="00F47BEB"/>
    <w:rsid w:val="00F50279"/>
    <w:rsid w:val="00F50F88"/>
    <w:rsid w:val="00F53314"/>
    <w:rsid w:val="00F55DE4"/>
    <w:rsid w:val="00F56F2E"/>
    <w:rsid w:val="00F5705D"/>
    <w:rsid w:val="00F610FC"/>
    <w:rsid w:val="00F61EAC"/>
    <w:rsid w:val="00F63659"/>
    <w:rsid w:val="00F63AE9"/>
    <w:rsid w:val="00F64CC5"/>
    <w:rsid w:val="00F64F91"/>
    <w:rsid w:val="00F658ED"/>
    <w:rsid w:val="00F6771E"/>
    <w:rsid w:val="00F67E5C"/>
    <w:rsid w:val="00F71664"/>
    <w:rsid w:val="00F751B5"/>
    <w:rsid w:val="00F7735D"/>
    <w:rsid w:val="00F804E9"/>
    <w:rsid w:val="00F81802"/>
    <w:rsid w:val="00F82856"/>
    <w:rsid w:val="00F83414"/>
    <w:rsid w:val="00F8514F"/>
    <w:rsid w:val="00F858A3"/>
    <w:rsid w:val="00F8597F"/>
    <w:rsid w:val="00F86821"/>
    <w:rsid w:val="00F9024F"/>
    <w:rsid w:val="00F941E8"/>
    <w:rsid w:val="00F9434D"/>
    <w:rsid w:val="00F95425"/>
    <w:rsid w:val="00F956D3"/>
    <w:rsid w:val="00F95D5C"/>
    <w:rsid w:val="00F97FE9"/>
    <w:rsid w:val="00FA0E87"/>
    <w:rsid w:val="00FA2465"/>
    <w:rsid w:val="00FA2706"/>
    <w:rsid w:val="00FA3154"/>
    <w:rsid w:val="00FA7A74"/>
    <w:rsid w:val="00FB0379"/>
    <w:rsid w:val="00FB0E8B"/>
    <w:rsid w:val="00FB167B"/>
    <w:rsid w:val="00FB3568"/>
    <w:rsid w:val="00FB74FB"/>
    <w:rsid w:val="00FC0A18"/>
    <w:rsid w:val="00FC0B89"/>
    <w:rsid w:val="00FC125F"/>
    <w:rsid w:val="00FC40A7"/>
    <w:rsid w:val="00FD0885"/>
    <w:rsid w:val="00FD1E8E"/>
    <w:rsid w:val="00FD22EF"/>
    <w:rsid w:val="00FD244A"/>
    <w:rsid w:val="00FD26DE"/>
    <w:rsid w:val="00FD2734"/>
    <w:rsid w:val="00FD288E"/>
    <w:rsid w:val="00FD345C"/>
    <w:rsid w:val="00FD6005"/>
    <w:rsid w:val="00FD7011"/>
    <w:rsid w:val="00FE0182"/>
    <w:rsid w:val="00FE0883"/>
    <w:rsid w:val="00FE09C6"/>
    <w:rsid w:val="00FE1F85"/>
    <w:rsid w:val="00FE3181"/>
    <w:rsid w:val="00FE48BE"/>
    <w:rsid w:val="00FE6BC5"/>
    <w:rsid w:val="00FF1E89"/>
    <w:rsid w:val="00FF3EBE"/>
    <w:rsid w:val="00FF4D33"/>
    <w:rsid w:val="00FF7269"/>
    <w:rsid w:val="00FF7DE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9283FAE-A0E0-4B43-8E37-82FAB57B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3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343"/>
  </w:style>
  <w:style w:type="paragraph" w:styleId="Footer">
    <w:name w:val="footer"/>
    <w:basedOn w:val="Normal"/>
    <w:link w:val="FooterChar"/>
    <w:uiPriority w:val="99"/>
    <w:unhideWhenUsed/>
    <w:rsid w:val="000863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343"/>
  </w:style>
  <w:style w:type="paragraph" w:styleId="ListParagraph">
    <w:name w:val="List Paragraph"/>
    <w:basedOn w:val="Normal"/>
    <w:uiPriority w:val="34"/>
    <w:qFormat/>
    <w:rsid w:val="00570A84"/>
    <w:pPr>
      <w:ind w:left="720"/>
      <w:contextualSpacing/>
    </w:pPr>
  </w:style>
  <w:style w:type="paragraph" w:styleId="BalloonText">
    <w:name w:val="Balloon Text"/>
    <w:basedOn w:val="Normal"/>
    <w:link w:val="BalloonTextChar"/>
    <w:uiPriority w:val="99"/>
    <w:semiHidden/>
    <w:unhideWhenUsed/>
    <w:rsid w:val="00DC2E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EE9"/>
    <w:rPr>
      <w:rFonts w:ascii="Segoe UI" w:hAnsi="Segoe UI" w:cs="Segoe UI"/>
      <w:sz w:val="18"/>
      <w:szCs w:val="18"/>
    </w:rPr>
  </w:style>
  <w:style w:type="paragraph" w:styleId="NoSpacing">
    <w:name w:val="No Spacing"/>
    <w:uiPriority w:val="1"/>
    <w:qFormat/>
    <w:rsid w:val="00FA2465"/>
    <w:pPr>
      <w:spacing w:after="0" w:line="240" w:lineRule="auto"/>
    </w:pPr>
  </w:style>
  <w:style w:type="character" w:styleId="CommentReference">
    <w:name w:val="annotation reference"/>
    <w:basedOn w:val="DefaultParagraphFont"/>
    <w:uiPriority w:val="99"/>
    <w:semiHidden/>
    <w:unhideWhenUsed/>
    <w:rsid w:val="001235F7"/>
    <w:rPr>
      <w:sz w:val="16"/>
      <w:szCs w:val="16"/>
    </w:rPr>
  </w:style>
  <w:style w:type="paragraph" w:styleId="CommentText">
    <w:name w:val="annotation text"/>
    <w:basedOn w:val="Normal"/>
    <w:link w:val="CommentTextChar"/>
    <w:uiPriority w:val="99"/>
    <w:semiHidden/>
    <w:unhideWhenUsed/>
    <w:rsid w:val="001235F7"/>
    <w:pPr>
      <w:spacing w:line="240" w:lineRule="auto"/>
    </w:pPr>
    <w:rPr>
      <w:sz w:val="20"/>
      <w:szCs w:val="20"/>
    </w:rPr>
  </w:style>
  <w:style w:type="character" w:customStyle="1" w:styleId="CommentTextChar">
    <w:name w:val="Comment Text Char"/>
    <w:basedOn w:val="DefaultParagraphFont"/>
    <w:link w:val="CommentText"/>
    <w:uiPriority w:val="99"/>
    <w:semiHidden/>
    <w:rsid w:val="001235F7"/>
    <w:rPr>
      <w:sz w:val="20"/>
      <w:szCs w:val="20"/>
    </w:rPr>
  </w:style>
  <w:style w:type="paragraph" w:styleId="CommentSubject">
    <w:name w:val="annotation subject"/>
    <w:basedOn w:val="CommentText"/>
    <w:next w:val="CommentText"/>
    <w:link w:val="CommentSubjectChar"/>
    <w:uiPriority w:val="99"/>
    <w:semiHidden/>
    <w:unhideWhenUsed/>
    <w:rsid w:val="001235F7"/>
    <w:rPr>
      <w:b/>
      <w:bCs/>
    </w:rPr>
  </w:style>
  <w:style w:type="character" w:customStyle="1" w:styleId="CommentSubjectChar">
    <w:name w:val="Comment Subject Char"/>
    <w:basedOn w:val="CommentTextChar"/>
    <w:link w:val="CommentSubject"/>
    <w:uiPriority w:val="99"/>
    <w:semiHidden/>
    <w:rsid w:val="001235F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5482615">
      <w:bodyDiv w:val="1"/>
      <w:marLeft w:val="0"/>
      <w:marRight w:val="0"/>
      <w:marTop w:val="0"/>
      <w:marBottom w:val="0"/>
      <w:divBdr>
        <w:top w:val="none" w:sz="0" w:space="0" w:color="auto"/>
        <w:left w:val="none" w:sz="0" w:space="0" w:color="auto"/>
        <w:bottom w:val="none" w:sz="0" w:space="0" w:color="auto"/>
        <w:right w:val="none" w:sz="0" w:space="0" w:color="auto"/>
      </w:divBdr>
    </w:div>
    <w:div w:id="178330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2D48F-7391-4889-9BFB-B6750C922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808</Words>
  <Characters>4607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Tsitsi Mhike</cp:lastModifiedBy>
  <cp:revision>8</cp:revision>
  <cp:lastPrinted>2019-10-18T09:38:00Z</cp:lastPrinted>
  <dcterms:created xsi:type="dcterms:W3CDTF">2019-11-18T09:37:00Z</dcterms:created>
  <dcterms:modified xsi:type="dcterms:W3CDTF">2019-11-27T07:05:00Z</dcterms:modified>
</cp:coreProperties>
</file>