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32C" w:rsidRDefault="007E332C" w:rsidP="00CC7766">
      <w:pPr>
        <w:spacing w:after="0" w:line="240" w:lineRule="auto"/>
        <w:jc w:val="both"/>
        <w:rPr>
          <w:rFonts w:ascii="Times New Roman" w:hAnsi="Times New Roman" w:cs="Times New Roman"/>
          <w:sz w:val="24"/>
          <w:szCs w:val="24"/>
        </w:rPr>
      </w:pPr>
      <w:bookmarkStart w:id="0" w:name="_GoBack"/>
      <w:bookmarkEnd w:id="0"/>
    </w:p>
    <w:p w:rsidR="004F017F" w:rsidRPr="00BA3DD5" w:rsidRDefault="00CC7766" w:rsidP="00CC77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STATE</w:t>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BE14D8" w:rsidRPr="00BA3DD5">
        <w:rPr>
          <w:rFonts w:ascii="Times New Roman" w:hAnsi="Times New Roman" w:cs="Times New Roman"/>
          <w:sz w:val="24"/>
          <w:szCs w:val="24"/>
        </w:rPr>
        <w:tab/>
      </w:r>
      <w:r w:rsidR="000F7D2F">
        <w:rPr>
          <w:rFonts w:ascii="Times New Roman" w:hAnsi="Times New Roman" w:cs="Times New Roman"/>
          <w:sz w:val="24"/>
          <w:szCs w:val="24"/>
        </w:rPr>
        <w:tab/>
      </w:r>
      <w:r w:rsidR="000F7D2F">
        <w:rPr>
          <w:rFonts w:ascii="Times New Roman" w:hAnsi="Times New Roman" w:cs="Times New Roman"/>
          <w:sz w:val="24"/>
          <w:szCs w:val="24"/>
        </w:rPr>
        <w:tab/>
      </w:r>
    </w:p>
    <w:p w:rsidR="004F017F" w:rsidRPr="00BA3DD5" w:rsidRDefault="004F017F" w:rsidP="00CC7766">
      <w:pPr>
        <w:spacing w:after="0" w:line="240" w:lineRule="auto"/>
        <w:jc w:val="both"/>
        <w:rPr>
          <w:rFonts w:ascii="Times New Roman" w:hAnsi="Times New Roman" w:cs="Times New Roman"/>
          <w:sz w:val="24"/>
          <w:szCs w:val="24"/>
        </w:rPr>
      </w:pPr>
      <w:r w:rsidRPr="00BA3DD5">
        <w:rPr>
          <w:rFonts w:ascii="Times New Roman" w:hAnsi="Times New Roman" w:cs="Times New Roman"/>
          <w:sz w:val="24"/>
          <w:szCs w:val="24"/>
        </w:rPr>
        <w:t>versus</w:t>
      </w:r>
    </w:p>
    <w:p w:rsidR="00966050" w:rsidRDefault="00531FA1" w:rsidP="0031329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JULIET MUREGA</w:t>
      </w:r>
    </w:p>
    <w:p w:rsidR="001E18C7" w:rsidRDefault="001E18C7" w:rsidP="0031329B">
      <w:pPr>
        <w:spacing w:after="0" w:line="360" w:lineRule="auto"/>
        <w:jc w:val="both"/>
        <w:rPr>
          <w:rFonts w:ascii="Times New Roman" w:hAnsi="Times New Roman" w:cs="Times New Roman"/>
          <w:sz w:val="24"/>
          <w:szCs w:val="24"/>
        </w:rPr>
      </w:pPr>
    </w:p>
    <w:p w:rsidR="00EA3AA8" w:rsidRDefault="00BE14D8" w:rsidP="00966050">
      <w:pPr>
        <w:spacing w:after="0" w:line="240" w:lineRule="auto"/>
        <w:jc w:val="both"/>
        <w:rPr>
          <w:rFonts w:ascii="Times New Roman" w:hAnsi="Times New Roman" w:cs="Times New Roman"/>
          <w:sz w:val="24"/>
          <w:szCs w:val="24"/>
        </w:rPr>
      </w:pPr>
      <w:r w:rsidRPr="00BA3DD5">
        <w:rPr>
          <w:rFonts w:ascii="Times New Roman" w:hAnsi="Times New Roman" w:cs="Times New Roman"/>
          <w:sz w:val="24"/>
          <w:szCs w:val="24"/>
        </w:rPr>
        <w:t>HIGH COURT OF ZIMBABWE</w:t>
      </w:r>
    </w:p>
    <w:p w:rsidR="001D52F3" w:rsidRDefault="00F251CD"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MAFUSIRE J</w:t>
      </w:r>
    </w:p>
    <w:p w:rsidR="003E3F2A" w:rsidRDefault="001E18C7"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MASVINGO</w:t>
      </w:r>
      <w:r w:rsidR="00BE14D8" w:rsidRPr="00BA3DD5">
        <w:rPr>
          <w:rFonts w:ascii="Times New Roman" w:hAnsi="Times New Roman" w:cs="Times New Roman"/>
          <w:sz w:val="24"/>
          <w:szCs w:val="24"/>
        </w:rPr>
        <w:t xml:space="preserve">, </w:t>
      </w:r>
      <w:r w:rsidR="00531FA1">
        <w:rPr>
          <w:rFonts w:ascii="Times New Roman" w:hAnsi="Times New Roman" w:cs="Times New Roman"/>
          <w:sz w:val="24"/>
          <w:szCs w:val="24"/>
        </w:rPr>
        <w:t>22 &amp; 23 June 2017</w:t>
      </w:r>
      <w:r w:rsidR="007F0663">
        <w:rPr>
          <w:rFonts w:ascii="Times New Roman" w:hAnsi="Times New Roman" w:cs="Times New Roman"/>
          <w:sz w:val="24"/>
          <w:szCs w:val="24"/>
        </w:rPr>
        <w:t>;</w:t>
      </w:r>
      <w:r w:rsidR="00114BE4">
        <w:rPr>
          <w:rFonts w:ascii="Times New Roman" w:hAnsi="Times New Roman" w:cs="Times New Roman"/>
          <w:sz w:val="24"/>
          <w:szCs w:val="24"/>
        </w:rPr>
        <w:t xml:space="preserve"> </w:t>
      </w:r>
      <w:r>
        <w:rPr>
          <w:rFonts w:ascii="Times New Roman" w:hAnsi="Times New Roman" w:cs="Times New Roman"/>
          <w:sz w:val="24"/>
          <w:szCs w:val="24"/>
        </w:rPr>
        <w:t xml:space="preserve">12 </w:t>
      </w:r>
      <w:r w:rsidR="00531FA1">
        <w:rPr>
          <w:rFonts w:ascii="Times New Roman" w:hAnsi="Times New Roman" w:cs="Times New Roman"/>
          <w:sz w:val="24"/>
          <w:szCs w:val="24"/>
        </w:rPr>
        <w:t xml:space="preserve">July </w:t>
      </w:r>
      <w:r w:rsidR="00114BE4">
        <w:rPr>
          <w:rFonts w:ascii="Times New Roman" w:hAnsi="Times New Roman" w:cs="Times New Roman"/>
          <w:sz w:val="24"/>
          <w:szCs w:val="24"/>
        </w:rPr>
        <w:t>201</w:t>
      </w:r>
      <w:r w:rsidR="00531FA1">
        <w:rPr>
          <w:rFonts w:ascii="Times New Roman" w:hAnsi="Times New Roman" w:cs="Times New Roman"/>
          <w:sz w:val="24"/>
          <w:szCs w:val="24"/>
        </w:rPr>
        <w:t>7</w:t>
      </w:r>
    </w:p>
    <w:p w:rsidR="00531FA1" w:rsidRDefault="00531FA1" w:rsidP="00966050">
      <w:pPr>
        <w:spacing w:after="0" w:line="240" w:lineRule="auto"/>
        <w:jc w:val="both"/>
        <w:rPr>
          <w:rFonts w:ascii="Times New Roman" w:hAnsi="Times New Roman" w:cs="Times New Roman"/>
          <w:sz w:val="24"/>
          <w:szCs w:val="24"/>
        </w:rPr>
      </w:pPr>
    </w:p>
    <w:p w:rsidR="003E3F2A" w:rsidRPr="00BA3DD5" w:rsidRDefault="003E3F2A" w:rsidP="00966050">
      <w:pPr>
        <w:spacing w:after="0" w:line="240" w:lineRule="auto"/>
        <w:jc w:val="both"/>
        <w:rPr>
          <w:rFonts w:ascii="Times New Roman" w:hAnsi="Times New Roman" w:cs="Times New Roman"/>
          <w:sz w:val="24"/>
          <w:szCs w:val="24"/>
        </w:rPr>
      </w:pPr>
    </w:p>
    <w:p w:rsidR="00FF0E99" w:rsidRDefault="006D0E00" w:rsidP="0031329B">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Criminal </w:t>
      </w:r>
      <w:r w:rsidR="001E18C7">
        <w:rPr>
          <w:rFonts w:ascii="Times New Roman" w:hAnsi="Times New Roman" w:cs="Times New Roman"/>
          <w:b/>
          <w:sz w:val="24"/>
          <w:szCs w:val="24"/>
        </w:rPr>
        <w:t>trial</w:t>
      </w:r>
      <w:r w:rsidR="00C703D2">
        <w:rPr>
          <w:rFonts w:ascii="Times New Roman" w:hAnsi="Times New Roman" w:cs="Times New Roman"/>
          <w:b/>
          <w:sz w:val="24"/>
          <w:szCs w:val="24"/>
        </w:rPr>
        <w:t xml:space="preserve"> – application for discharge at the close of the State case</w:t>
      </w:r>
    </w:p>
    <w:p w:rsidR="001E18C7" w:rsidRDefault="001E18C7" w:rsidP="0031329B">
      <w:pPr>
        <w:spacing w:after="0" w:line="360" w:lineRule="auto"/>
        <w:jc w:val="both"/>
        <w:rPr>
          <w:rFonts w:ascii="Times New Roman" w:hAnsi="Times New Roman" w:cs="Times New Roman"/>
          <w:b/>
          <w:sz w:val="24"/>
          <w:szCs w:val="24"/>
        </w:rPr>
      </w:pPr>
    </w:p>
    <w:p w:rsidR="00F12A5B" w:rsidRDefault="00F12A5B" w:rsidP="0031329B">
      <w:pPr>
        <w:spacing w:after="0" w:line="360" w:lineRule="auto"/>
        <w:jc w:val="both"/>
        <w:rPr>
          <w:rFonts w:ascii="Times New Roman" w:hAnsi="Times New Roman" w:cs="Times New Roman"/>
          <w:sz w:val="24"/>
          <w:szCs w:val="24"/>
        </w:rPr>
      </w:pPr>
      <w:r w:rsidRPr="00F12A5B">
        <w:rPr>
          <w:rFonts w:ascii="Times New Roman" w:hAnsi="Times New Roman" w:cs="Times New Roman"/>
          <w:sz w:val="24"/>
          <w:szCs w:val="24"/>
        </w:rPr>
        <w:t xml:space="preserve">Assessors: Messrs </w:t>
      </w:r>
      <w:r w:rsidR="00531FA1">
        <w:rPr>
          <w:rFonts w:ascii="Times New Roman" w:hAnsi="Times New Roman" w:cs="Times New Roman"/>
          <w:sz w:val="24"/>
          <w:szCs w:val="24"/>
        </w:rPr>
        <w:t>Mushuku</w:t>
      </w:r>
      <w:r w:rsidRPr="00F12A5B">
        <w:rPr>
          <w:rFonts w:ascii="Times New Roman" w:hAnsi="Times New Roman" w:cs="Times New Roman"/>
          <w:sz w:val="24"/>
          <w:szCs w:val="24"/>
        </w:rPr>
        <w:t xml:space="preserve"> &amp; Mutomba</w:t>
      </w:r>
    </w:p>
    <w:p w:rsidR="00F12A5B" w:rsidRPr="00F12A5B" w:rsidRDefault="00F12A5B" w:rsidP="0031329B">
      <w:pPr>
        <w:spacing w:after="0" w:line="360" w:lineRule="auto"/>
        <w:jc w:val="both"/>
        <w:rPr>
          <w:rFonts w:ascii="Times New Roman" w:hAnsi="Times New Roman" w:cs="Times New Roman"/>
          <w:sz w:val="24"/>
          <w:szCs w:val="24"/>
        </w:rPr>
      </w:pPr>
    </w:p>
    <w:p w:rsidR="001E18C7" w:rsidRPr="001E18C7" w:rsidRDefault="001E18C7" w:rsidP="001E18C7">
      <w:pPr>
        <w:spacing w:after="0" w:line="240" w:lineRule="auto"/>
        <w:jc w:val="both"/>
        <w:rPr>
          <w:rFonts w:ascii="Times New Roman" w:hAnsi="Times New Roman" w:cs="Times New Roman"/>
          <w:sz w:val="24"/>
          <w:szCs w:val="24"/>
        </w:rPr>
      </w:pPr>
      <w:r w:rsidRPr="001E18C7">
        <w:rPr>
          <w:rFonts w:ascii="Times New Roman" w:hAnsi="Times New Roman" w:cs="Times New Roman"/>
          <w:sz w:val="24"/>
          <w:szCs w:val="24"/>
        </w:rPr>
        <w:t>M</w:t>
      </w:r>
      <w:r w:rsidR="00531FA1">
        <w:rPr>
          <w:rFonts w:ascii="Times New Roman" w:hAnsi="Times New Roman" w:cs="Times New Roman"/>
          <w:sz w:val="24"/>
          <w:szCs w:val="24"/>
        </w:rPr>
        <w:t>r</w:t>
      </w:r>
      <w:r w:rsidRPr="001E18C7">
        <w:rPr>
          <w:rFonts w:ascii="Times New Roman" w:hAnsi="Times New Roman" w:cs="Times New Roman"/>
          <w:sz w:val="24"/>
          <w:szCs w:val="24"/>
        </w:rPr>
        <w:t xml:space="preserve"> </w:t>
      </w:r>
      <w:r w:rsidR="00531FA1">
        <w:rPr>
          <w:rFonts w:ascii="Times New Roman" w:hAnsi="Times New Roman" w:cs="Times New Roman"/>
          <w:i/>
          <w:sz w:val="24"/>
          <w:szCs w:val="24"/>
        </w:rPr>
        <w:t>B.E</w:t>
      </w:r>
      <w:r w:rsidRPr="001E18C7">
        <w:rPr>
          <w:rFonts w:ascii="Times New Roman" w:hAnsi="Times New Roman" w:cs="Times New Roman"/>
          <w:i/>
          <w:sz w:val="24"/>
          <w:szCs w:val="24"/>
        </w:rPr>
        <w:t xml:space="preserve">. </w:t>
      </w:r>
      <w:r w:rsidR="00531FA1">
        <w:rPr>
          <w:rFonts w:ascii="Times New Roman" w:hAnsi="Times New Roman" w:cs="Times New Roman"/>
          <w:i/>
          <w:sz w:val="24"/>
          <w:szCs w:val="24"/>
        </w:rPr>
        <w:t>Mathose</w:t>
      </w:r>
      <w:r w:rsidRPr="001E18C7">
        <w:rPr>
          <w:rFonts w:ascii="Times New Roman" w:hAnsi="Times New Roman" w:cs="Times New Roman"/>
          <w:sz w:val="24"/>
          <w:szCs w:val="24"/>
        </w:rPr>
        <w:t>, for the State</w:t>
      </w:r>
    </w:p>
    <w:p w:rsidR="00326756" w:rsidRDefault="001E18C7" w:rsidP="001E18C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Mr </w:t>
      </w:r>
      <w:r w:rsidR="00531FA1">
        <w:rPr>
          <w:rFonts w:ascii="Times New Roman" w:hAnsi="Times New Roman" w:cs="Times New Roman"/>
          <w:i/>
          <w:sz w:val="24"/>
          <w:szCs w:val="24"/>
        </w:rPr>
        <w:t>M</w:t>
      </w:r>
      <w:r w:rsidRPr="001E18C7">
        <w:rPr>
          <w:rFonts w:ascii="Times New Roman" w:hAnsi="Times New Roman" w:cs="Times New Roman"/>
          <w:i/>
          <w:sz w:val="24"/>
          <w:szCs w:val="24"/>
        </w:rPr>
        <w:t xml:space="preserve">. </w:t>
      </w:r>
      <w:r w:rsidR="00531FA1">
        <w:rPr>
          <w:rFonts w:ascii="Times New Roman" w:hAnsi="Times New Roman" w:cs="Times New Roman"/>
          <w:i/>
          <w:sz w:val="24"/>
          <w:szCs w:val="24"/>
        </w:rPr>
        <w:t>Mureri</w:t>
      </w:r>
      <w:r>
        <w:rPr>
          <w:rFonts w:ascii="Times New Roman" w:hAnsi="Times New Roman" w:cs="Times New Roman"/>
          <w:sz w:val="24"/>
          <w:szCs w:val="24"/>
        </w:rPr>
        <w:t>, for the accused</w:t>
      </w:r>
    </w:p>
    <w:p w:rsidR="001E18C7" w:rsidRDefault="001E18C7" w:rsidP="005F4BBA">
      <w:pPr>
        <w:spacing w:after="0" w:line="360" w:lineRule="auto"/>
        <w:ind w:firstLine="720"/>
        <w:jc w:val="both"/>
        <w:rPr>
          <w:rFonts w:ascii="Times New Roman" w:hAnsi="Times New Roman" w:cs="Times New Roman"/>
          <w:sz w:val="24"/>
          <w:szCs w:val="24"/>
        </w:rPr>
      </w:pPr>
    </w:p>
    <w:p w:rsidR="007E332C" w:rsidRDefault="007E332C" w:rsidP="005F4BBA">
      <w:pPr>
        <w:spacing w:after="0" w:line="360" w:lineRule="auto"/>
        <w:ind w:firstLine="720"/>
        <w:jc w:val="both"/>
        <w:rPr>
          <w:rFonts w:ascii="Times New Roman" w:hAnsi="Times New Roman" w:cs="Times New Roman"/>
          <w:sz w:val="24"/>
          <w:szCs w:val="24"/>
        </w:rPr>
      </w:pPr>
    </w:p>
    <w:p w:rsidR="00E60B88" w:rsidRDefault="00BE14D8" w:rsidP="005F4BBA">
      <w:pPr>
        <w:spacing w:after="0" w:line="360" w:lineRule="auto"/>
        <w:ind w:firstLine="720"/>
        <w:jc w:val="both"/>
        <w:rPr>
          <w:rFonts w:ascii="Times New Roman" w:hAnsi="Times New Roman" w:cs="Times New Roman"/>
          <w:sz w:val="24"/>
          <w:szCs w:val="24"/>
        </w:rPr>
      </w:pPr>
      <w:r w:rsidRPr="00C4436D">
        <w:rPr>
          <w:rFonts w:ascii="Times New Roman" w:hAnsi="Times New Roman" w:cs="Times New Roman"/>
          <w:sz w:val="24"/>
          <w:szCs w:val="24"/>
        </w:rPr>
        <w:t>MAFUSIRE J</w:t>
      </w:r>
      <w:r w:rsidR="00E544F4" w:rsidRPr="00E544F4">
        <w:rPr>
          <w:rFonts w:ascii="Times New Roman" w:hAnsi="Times New Roman" w:cs="Times New Roman"/>
          <w:sz w:val="24"/>
          <w:szCs w:val="24"/>
        </w:rPr>
        <w:t>:</w:t>
      </w:r>
      <w:r w:rsidR="00531FA1">
        <w:rPr>
          <w:rFonts w:ascii="Times New Roman" w:hAnsi="Times New Roman" w:cs="Times New Roman"/>
          <w:sz w:val="24"/>
          <w:szCs w:val="24"/>
        </w:rPr>
        <w:t xml:space="preserve"> The deceased, Hardlife Ndlovu, died from complicated 55</w:t>
      </w:r>
      <w:r w:rsidR="00E60B88">
        <w:rPr>
          <w:rFonts w:ascii="Times New Roman" w:hAnsi="Times New Roman" w:cs="Times New Roman"/>
          <w:sz w:val="24"/>
          <w:szCs w:val="24"/>
        </w:rPr>
        <w:t xml:space="preserve">%, third to fourth degree burns, consistent with paraffin burns. The State </w:t>
      </w:r>
      <w:r w:rsidR="007F0663">
        <w:rPr>
          <w:rFonts w:ascii="Times New Roman" w:hAnsi="Times New Roman" w:cs="Times New Roman"/>
          <w:sz w:val="24"/>
          <w:szCs w:val="24"/>
        </w:rPr>
        <w:t xml:space="preserve">has </w:t>
      </w:r>
      <w:r w:rsidR="00E60B88">
        <w:rPr>
          <w:rFonts w:ascii="Times New Roman" w:hAnsi="Times New Roman" w:cs="Times New Roman"/>
          <w:sz w:val="24"/>
          <w:szCs w:val="24"/>
        </w:rPr>
        <w:t xml:space="preserve">charged the accused, his girlfriend, with murder as defined in s 47[1] of the </w:t>
      </w:r>
      <w:r w:rsidR="00F17757">
        <w:rPr>
          <w:rFonts w:ascii="Times New Roman" w:hAnsi="Times New Roman" w:cs="Times New Roman"/>
          <w:sz w:val="24"/>
          <w:szCs w:val="24"/>
        </w:rPr>
        <w:t xml:space="preserve">Criminal Law [Codification and Reform] Act, </w:t>
      </w:r>
      <w:r w:rsidR="007E332C">
        <w:rPr>
          <w:rFonts w:ascii="Times New Roman" w:hAnsi="Times New Roman" w:cs="Times New Roman"/>
          <w:sz w:val="24"/>
          <w:szCs w:val="24"/>
        </w:rPr>
        <w:t>[</w:t>
      </w:r>
      <w:r w:rsidR="00F17757" w:rsidRPr="00F17757">
        <w:rPr>
          <w:rFonts w:ascii="Times New Roman" w:hAnsi="Times New Roman" w:cs="Times New Roman"/>
          <w:i/>
          <w:sz w:val="24"/>
          <w:szCs w:val="24"/>
        </w:rPr>
        <w:t>Cap 9: 23</w:t>
      </w:r>
      <w:r w:rsidR="007E332C" w:rsidRPr="00E60B88">
        <w:rPr>
          <w:rFonts w:ascii="Times New Roman" w:hAnsi="Times New Roman" w:cs="Times New Roman"/>
          <w:sz w:val="24"/>
          <w:szCs w:val="24"/>
        </w:rPr>
        <w:t>]</w:t>
      </w:r>
      <w:r w:rsidR="001E18C7">
        <w:rPr>
          <w:rFonts w:ascii="Times New Roman" w:hAnsi="Times New Roman" w:cs="Times New Roman"/>
          <w:sz w:val="24"/>
          <w:szCs w:val="24"/>
        </w:rPr>
        <w:t xml:space="preserve">. </w:t>
      </w:r>
    </w:p>
    <w:p w:rsidR="005B1CD0" w:rsidRDefault="001E18C7"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allegations </w:t>
      </w:r>
      <w:r w:rsidR="00F17757">
        <w:rPr>
          <w:rFonts w:ascii="Times New Roman" w:hAnsi="Times New Roman" w:cs="Times New Roman"/>
          <w:sz w:val="24"/>
          <w:szCs w:val="24"/>
        </w:rPr>
        <w:t>against th</w:t>
      </w:r>
      <w:r w:rsidR="00E60B88">
        <w:rPr>
          <w:rFonts w:ascii="Times New Roman" w:hAnsi="Times New Roman" w:cs="Times New Roman"/>
          <w:sz w:val="24"/>
          <w:szCs w:val="24"/>
        </w:rPr>
        <w:t xml:space="preserve">e accused are that on 19 December 2015, at her lodgings in Runyararo North West suburb of Masvingo, she caused the deceased’s death by </w:t>
      </w:r>
      <w:r w:rsidR="007F0663">
        <w:rPr>
          <w:rFonts w:ascii="Times New Roman" w:hAnsi="Times New Roman" w:cs="Times New Roman"/>
          <w:sz w:val="24"/>
          <w:szCs w:val="24"/>
        </w:rPr>
        <w:t>drenching him with</w:t>
      </w:r>
      <w:r w:rsidR="00E60B88">
        <w:rPr>
          <w:rFonts w:ascii="Times New Roman" w:hAnsi="Times New Roman" w:cs="Times New Roman"/>
          <w:sz w:val="24"/>
          <w:szCs w:val="24"/>
        </w:rPr>
        <w:t xml:space="preserve"> paraffin from a burning paraffin stove and set him ablaze, intending to kill him, or continuing with her conduct despite realising </w:t>
      </w:r>
      <w:r w:rsidR="005B1CD0">
        <w:rPr>
          <w:rFonts w:ascii="Times New Roman" w:hAnsi="Times New Roman" w:cs="Times New Roman"/>
          <w:sz w:val="24"/>
          <w:szCs w:val="24"/>
        </w:rPr>
        <w:t xml:space="preserve">that there was a real risk or possibility that it might cause death. </w:t>
      </w:r>
    </w:p>
    <w:p w:rsidR="000A15CF" w:rsidRDefault="007F0663"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5B1CD0">
        <w:rPr>
          <w:rFonts w:ascii="Times New Roman" w:hAnsi="Times New Roman" w:cs="Times New Roman"/>
          <w:sz w:val="24"/>
          <w:szCs w:val="24"/>
        </w:rPr>
        <w:t xml:space="preserve">he accused </w:t>
      </w:r>
      <w:r>
        <w:rPr>
          <w:rFonts w:ascii="Times New Roman" w:hAnsi="Times New Roman" w:cs="Times New Roman"/>
          <w:sz w:val="24"/>
          <w:szCs w:val="24"/>
        </w:rPr>
        <w:t xml:space="preserve">has </w:t>
      </w:r>
      <w:r w:rsidR="005B1CD0">
        <w:rPr>
          <w:rFonts w:ascii="Times New Roman" w:hAnsi="Times New Roman" w:cs="Times New Roman"/>
          <w:sz w:val="24"/>
          <w:szCs w:val="24"/>
        </w:rPr>
        <w:t xml:space="preserve">pleaded not guilty. The State had lined </w:t>
      </w:r>
      <w:r w:rsidR="005F7FF7">
        <w:rPr>
          <w:rFonts w:ascii="Times New Roman" w:hAnsi="Times New Roman" w:cs="Times New Roman"/>
          <w:sz w:val="24"/>
          <w:szCs w:val="24"/>
        </w:rPr>
        <w:t xml:space="preserve">up </w:t>
      </w:r>
      <w:r w:rsidR="005B1CD0">
        <w:rPr>
          <w:rFonts w:ascii="Times New Roman" w:hAnsi="Times New Roman" w:cs="Times New Roman"/>
          <w:sz w:val="24"/>
          <w:szCs w:val="24"/>
        </w:rPr>
        <w:t xml:space="preserve">four witnesses. The first two were </w:t>
      </w:r>
      <w:r w:rsidR="00EE162D">
        <w:rPr>
          <w:rFonts w:ascii="Times New Roman" w:hAnsi="Times New Roman" w:cs="Times New Roman"/>
          <w:sz w:val="24"/>
          <w:szCs w:val="24"/>
        </w:rPr>
        <w:t xml:space="preserve">the accused’s </w:t>
      </w:r>
      <w:r w:rsidR="005B1CD0">
        <w:rPr>
          <w:rFonts w:ascii="Times New Roman" w:hAnsi="Times New Roman" w:cs="Times New Roman"/>
          <w:sz w:val="24"/>
          <w:szCs w:val="24"/>
        </w:rPr>
        <w:t>co-lodgers. The last two were the investigating officer and the medical doctor who conducted a post mortem examination on the deceased and compiled a report</w:t>
      </w:r>
      <w:r w:rsidR="000A15CF">
        <w:rPr>
          <w:rFonts w:ascii="Times New Roman" w:hAnsi="Times New Roman" w:cs="Times New Roman"/>
          <w:sz w:val="24"/>
          <w:szCs w:val="24"/>
        </w:rPr>
        <w:t xml:space="preserve">. The summary of the evidence of these last two witnesses was </w:t>
      </w:r>
      <w:r>
        <w:rPr>
          <w:rFonts w:ascii="Times New Roman" w:hAnsi="Times New Roman" w:cs="Times New Roman"/>
          <w:sz w:val="24"/>
          <w:szCs w:val="24"/>
        </w:rPr>
        <w:t xml:space="preserve">uncontentious. It was </w:t>
      </w:r>
      <w:r w:rsidR="000A15CF">
        <w:rPr>
          <w:rFonts w:ascii="Times New Roman" w:hAnsi="Times New Roman" w:cs="Times New Roman"/>
          <w:sz w:val="24"/>
          <w:szCs w:val="24"/>
        </w:rPr>
        <w:t xml:space="preserve">admitted into evidence without objection. </w:t>
      </w:r>
    </w:p>
    <w:p w:rsidR="000A15CF" w:rsidRDefault="000A15CF"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investigating officer’s evidence was on the recording of statements and exhibits.</w:t>
      </w:r>
      <w:r w:rsidR="007F0663">
        <w:rPr>
          <w:rFonts w:ascii="Times New Roman" w:hAnsi="Times New Roman" w:cs="Times New Roman"/>
          <w:sz w:val="24"/>
          <w:szCs w:val="24"/>
        </w:rPr>
        <w:t xml:space="preserve"> </w:t>
      </w:r>
      <w:r>
        <w:rPr>
          <w:rFonts w:ascii="Times New Roman" w:hAnsi="Times New Roman" w:cs="Times New Roman"/>
          <w:sz w:val="24"/>
          <w:szCs w:val="24"/>
        </w:rPr>
        <w:t>The doctor’s evidence was on his post mortem examination and the assessment of the extent and degree of the burns on the deceased</w:t>
      </w:r>
      <w:r w:rsidR="00763101">
        <w:rPr>
          <w:rFonts w:ascii="Times New Roman" w:hAnsi="Times New Roman" w:cs="Times New Roman"/>
          <w:sz w:val="24"/>
          <w:szCs w:val="24"/>
        </w:rPr>
        <w:t>,</w:t>
      </w:r>
      <w:r>
        <w:rPr>
          <w:rFonts w:ascii="Times New Roman" w:hAnsi="Times New Roman" w:cs="Times New Roman"/>
          <w:sz w:val="24"/>
          <w:szCs w:val="24"/>
        </w:rPr>
        <w:t xml:space="preserve"> as set out above. </w:t>
      </w:r>
    </w:p>
    <w:p w:rsidR="00AF6B45" w:rsidRDefault="000A15CF"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first two witnesses</w:t>
      </w:r>
      <w:r w:rsidR="00763101">
        <w:rPr>
          <w:rFonts w:ascii="Times New Roman" w:hAnsi="Times New Roman" w:cs="Times New Roman"/>
          <w:sz w:val="24"/>
          <w:szCs w:val="24"/>
        </w:rPr>
        <w:t>,</w:t>
      </w:r>
      <w:r>
        <w:rPr>
          <w:rFonts w:ascii="Times New Roman" w:hAnsi="Times New Roman" w:cs="Times New Roman"/>
          <w:sz w:val="24"/>
          <w:szCs w:val="24"/>
        </w:rPr>
        <w:t xml:space="preserve"> Stella Mutakwa [“Stella”] and Aletha Manatsa [“Aletha”], were key to the State case. But even before they opened their mouths</w:t>
      </w:r>
      <w:r w:rsidR="00DE2E22">
        <w:rPr>
          <w:rFonts w:ascii="Times New Roman" w:hAnsi="Times New Roman" w:cs="Times New Roman"/>
          <w:sz w:val="24"/>
          <w:szCs w:val="24"/>
        </w:rPr>
        <w:t>,</w:t>
      </w:r>
      <w:r>
        <w:rPr>
          <w:rFonts w:ascii="Times New Roman" w:hAnsi="Times New Roman" w:cs="Times New Roman"/>
          <w:sz w:val="24"/>
          <w:szCs w:val="24"/>
        </w:rPr>
        <w:t xml:space="preserve"> a great deal of the circumstances surrounding the death of the deceased was common cause</w:t>
      </w:r>
      <w:r w:rsidR="00763101">
        <w:rPr>
          <w:rFonts w:ascii="Times New Roman" w:hAnsi="Times New Roman" w:cs="Times New Roman"/>
          <w:sz w:val="24"/>
          <w:szCs w:val="24"/>
        </w:rPr>
        <w:t>,</w:t>
      </w:r>
      <w:r>
        <w:rPr>
          <w:rFonts w:ascii="Times New Roman" w:hAnsi="Times New Roman" w:cs="Times New Roman"/>
          <w:sz w:val="24"/>
          <w:szCs w:val="24"/>
        </w:rPr>
        <w:t xml:space="preserve"> or uncontentious. It was this. The deceased scuffled with the accused inside the accused</w:t>
      </w:r>
      <w:r w:rsidR="00763101">
        <w:rPr>
          <w:rFonts w:ascii="Times New Roman" w:hAnsi="Times New Roman" w:cs="Times New Roman"/>
          <w:sz w:val="24"/>
          <w:szCs w:val="24"/>
        </w:rPr>
        <w:t>’s</w:t>
      </w:r>
      <w:r>
        <w:rPr>
          <w:rFonts w:ascii="Times New Roman" w:hAnsi="Times New Roman" w:cs="Times New Roman"/>
          <w:sz w:val="24"/>
          <w:szCs w:val="24"/>
        </w:rPr>
        <w:t xml:space="preserve"> room. </w:t>
      </w:r>
      <w:r w:rsidR="00AF6B45">
        <w:rPr>
          <w:rFonts w:ascii="Times New Roman" w:hAnsi="Times New Roman" w:cs="Times New Roman"/>
          <w:sz w:val="24"/>
          <w:szCs w:val="24"/>
        </w:rPr>
        <w:t xml:space="preserve">The </w:t>
      </w:r>
      <w:r w:rsidR="005F7FF7">
        <w:rPr>
          <w:rFonts w:ascii="Times New Roman" w:hAnsi="Times New Roman" w:cs="Times New Roman"/>
          <w:sz w:val="24"/>
          <w:szCs w:val="24"/>
        </w:rPr>
        <w:t>decease</w:t>
      </w:r>
      <w:r w:rsidR="00AF6B45">
        <w:rPr>
          <w:rFonts w:ascii="Times New Roman" w:hAnsi="Times New Roman" w:cs="Times New Roman"/>
          <w:sz w:val="24"/>
          <w:szCs w:val="24"/>
        </w:rPr>
        <w:t xml:space="preserve">d’s clothes </w:t>
      </w:r>
      <w:r w:rsidR="005F7FF7">
        <w:rPr>
          <w:rFonts w:ascii="Times New Roman" w:hAnsi="Times New Roman" w:cs="Times New Roman"/>
          <w:sz w:val="24"/>
          <w:szCs w:val="24"/>
        </w:rPr>
        <w:t xml:space="preserve">had </w:t>
      </w:r>
      <w:r w:rsidR="00AF6B45">
        <w:rPr>
          <w:rFonts w:ascii="Times New Roman" w:hAnsi="Times New Roman" w:cs="Times New Roman"/>
          <w:sz w:val="24"/>
          <w:szCs w:val="24"/>
        </w:rPr>
        <w:t>caught fire. He was severely burnt. Neither Stella nor Aletha saw how the deceased’s clothes caught fire. Efforts were made to douse the fire to save the deceased. These did not succeed. The deceased was ferried to hospital. He died eleven days later.</w:t>
      </w:r>
    </w:p>
    <w:p w:rsidR="00B3606C" w:rsidRDefault="00AF6B45"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Stella said the deceased was assaulting the accused over some telephone call or message </w:t>
      </w:r>
      <w:r w:rsidR="00D32B8E">
        <w:rPr>
          <w:rFonts w:ascii="Times New Roman" w:hAnsi="Times New Roman" w:cs="Times New Roman"/>
          <w:sz w:val="24"/>
          <w:szCs w:val="24"/>
        </w:rPr>
        <w:t xml:space="preserve">that </w:t>
      </w:r>
      <w:r>
        <w:rPr>
          <w:rFonts w:ascii="Times New Roman" w:hAnsi="Times New Roman" w:cs="Times New Roman"/>
          <w:sz w:val="24"/>
          <w:szCs w:val="24"/>
        </w:rPr>
        <w:t>the accused had received</w:t>
      </w:r>
      <w:r w:rsidR="00B3606C">
        <w:rPr>
          <w:rFonts w:ascii="Times New Roman" w:hAnsi="Times New Roman" w:cs="Times New Roman"/>
          <w:sz w:val="24"/>
          <w:szCs w:val="24"/>
        </w:rPr>
        <w:t>. T</w:t>
      </w:r>
      <w:r>
        <w:rPr>
          <w:rFonts w:ascii="Times New Roman" w:hAnsi="Times New Roman" w:cs="Times New Roman"/>
          <w:sz w:val="24"/>
          <w:szCs w:val="24"/>
        </w:rPr>
        <w:t>he deceased su</w:t>
      </w:r>
      <w:r w:rsidR="00B3606C">
        <w:rPr>
          <w:rFonts w:ascii="Times New Roman" w:hAnsi="Times New Roman" w:cs="Times New Roman"/>
          <w:sz w:val="24"/>
          <w:szCs w:val="24"/>
        </w:rPr>
        <w:t>s</w:t>
      </w:r>
      <w:r>
        <w:rPr>
          <w:rFonts w:ascii="Times New Roman" w:hAnsi="Times New Roman" w:cs="Times New Roman"/>
          <w:sz w:val="24"/>
          <w:szCs w:val="24"/>
        </w:rPr>
        <w:t>pected</w:t>
      </w:r>
      <w:r w:rsidR="00B3606C">
        <w:rPr>
          <w:rFonts w:ascii="Times New Roman" w:hAnsi="Times New Roman" w:cs="Times New Roman"/>
          <w:sz w:val="24"/>
          <w:szCs w:val="24"/>
        </w:rPr>
        <w:t xml:space="preserve"> it was from some other boyfriend or boyfriends of the accused. She tried to restrain the deceased from assaulting the accused and to separate them but failed. She had been drawn into the accused</w:t>
      </w:r>
      <w:r w:rsidR="00763101">
        <w:rPr>
          <w:rFonts w:ascii="Times New Roman" w:hAnsi="Times New Roman" w:cs="Times New Roman"/>
          <w:sz w:val="24"/>
          <w:szCs w:val="24"/>
        </w:rPr>
        <w:t>’s</w:t>
      </w:r>
      <w:r w:rsidR="00B3606C">
        <w:rPr>
          <w:rFonts w:ascii="Times New Roman" w:hAnsi="Times New Roman" w:cs="Times New Roman"/>
          <w:sz w:val="24"/>
          <w:szCs w:val="24"/>
        </w:rPr>
        <w:t xml:space="preserve"> room by the noise from the accused’s two children </w:t>
      </w:r>
      <w:r w:rsidR="00763101">
        <w:rPr>
          <w:rFonts w:ascii="Times New Roman" w:hAnsi="Times New Roman" w:cs="Times New Roman"/>
          <w:sz w:val="24"/>
          <w:szCs w:val="24"/>
        </w:rPr>
        <w:t xml:space="preserve">who were </w:t>
      </w:r>
      <w:r w:rsidR="00B3606C">
        <w:rPr>
          <w:rFonts w:ascii="Times New Roman" w:hAnsi="Times New Roman" w:cs="Times New Roman"/>
          <w:sz w:val="24"/>
          <w:szCs w:val="24"/>
        </w:rPr>
        <w:t xml:space="preserve">crying. Inside the house was a </w:t>
      </w:r>
      <w:r w:rsidR="00763101">
        <w:rPr>
          <w:rFonts w:ascii="Times New Roman" w:hAnsi="Times New Roman" w:cs="Times New Roman"/>
          <w:sz w:val="24"/>
          <w:szCs w:val="24"/>
        </w:rPr>
        <w:t xml:space="preserve">lit </w:t>
      </w:r>
      <w:r w:rsidR="00B3606C">
        <w:rPr>
          <w:rFonts w:ascii="Times New Roman" w:hAnsi="Times New Roman" w:cs="Times New Roman"/>
          <w:sz w:val="24"/>
          <w:szCs w:val="24"/>
        </w:rPr>
        <w:t>paraffin stove. It gave the only light in the room. The time was around 18:00 hours.</w:t>
      </w:r>
    </w:p>
    <w:p w:rsidR="00DB458F" w:rsidRDefault="00B3606C"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Stella</w:t>
      </w:r>
      <w:r w:rsidR="00763101">
        <w:rPr>
          <w:rFonts w:ascii="Times New Roman" w:hAnsi="Times New Roman" w:cs="Times New Roman"/>
          <w:sz w:val="24"/>
          <w:szCs w:val="24"/>
        </w:rPr>
        <w:t xml:space="preserve"> </w:t>
      </w:r>
      <w:r>
        <w:rPr>
          <w:rFonts w:ascii="Times New Roman" w:hAnsi="Times New Roman" w:cs="Times New Roman"/>
          <w:sz w:val="24"/>
          <w:szCs w:val="24"/>
        </w:rPr>
        <w:t xml:space="preserve">said </w:t>
      </w:r>
      <w:r w:rsidR="00763101">
        <w:rPr>
          <w:rFonts w:ascii="Times New Roman" w:hAnsi="Times New Roman" w:cs="Times New Roman"/>
          <w:sz w:val="24"/>
          <w:szCs w:val="24"/>
        </w:rPr>
        <w:t>when she failed to separate the accused and the deceased</w:t>
      </w:r>
      <w:r w:rsidR="00DE2E22">
        <w:rPr>
          <w:rFonts w:ascii="Times New Roman" w:hAnsi="Times New Roman" w:cs="Times New Roman"/>
          <w:sz w:val="24"/>
          <w:szCs w:val="24"/>
        </w:rPr>
        <w:t>,</w:t>
      </w:r>
      <w:r w:rsidR="00763101">
        <w:rPr>
          <w:rFonts w:ascii="Times New Roman" w:hAnsi="Times New Roman" w:cs="Times New Roman"/>
          <w:sz w:val="24"/>
          <w:szCs w:val="24"/>
        </w:rPr>
        <w:t xml:space="preserve"> she decided to take the children outside. On her way back</w:t>
      </w:r>
      <w:r w:rsidR="00DE2E22">
        <w:rPr>
          <w:rFonts w:ascii="Times New Roman" w:hAnsi="Times New Roman" w:cs="Times New Roman"/>
          <w:sz w:val="24"/>
          <w:szCs w:val="24"/>
        </w:rPr>
        <w:t>,</w:t>
      </w:r>
      <w:r w:rsidR="00763101">
        <w:rPr>
          <w:rFonts w:ascii="Times New Roman" w:hAnsi="Times New Roman" w:cs="Times New Roman"/>
          <w:sz w:val="24"/>
          <w:szCs w:val="24"/>
        </w:rPr>
        <w:t xml:space="preserve"> s</w:t>
      </w:r>
      <w:r w:rsidR="009B78A8">
        <w:rPr>
          <w:rFonts w:ascii="Times New Roman" w:hAnsi="Times New Roman" w:cs="Times New Roman"/>
          <w:sz w:val="24"/>
          <w:szCs w:val="24"/>
        </w:rPr>
        <w:t xml:space="preserve">he </w:t>
      </w:r>
      <w:r>
        <w:rPr>
          <w:rFonts w:ascii="Times New Roman" w:hAnsi="Times New Roman" w:cs="Times New Roman"/>
          <w:sz w:val="24"/>
          <w:szCs w:val="24"/>
        </w:rPr>
        <w:t xml:space="preserve">heard </w:t>
      </w:r>
      <w:r w:rsidR="00763101">
        <w:rPr>
          <w:rFonts w:ascii="Times New Roman" w:hAnsi="Times New Roman" w:cs="Times New Roman"/>
          <w:sz w:val="24"/>
          <w:szCs w:val="24"/>
        </w:rPr>
        <w:t xml:space="preserve">the </w:t>
      </w:r>
      <w:r>
        <w:rPr>
          <w:rFonts w:ascii="Times New Roman" w:hAnsi="Times New Roman" w:cs="Times New Roman"/>
          <w:sz w:val="24"/>
          <w:szCs w:val="24"/>
        </w:rPr>
        <w:t>deceased screaming. He was saying, “Juliet, you have killed me!”</w:t>
      </w:r>
      <w:r w:rsidR="009B78A8">
        <w:rPr>
          <w:rFonts w:ascii="Times New Roman" w:hAnsi="Times New Roman" w:cs="Times New Roman"/>
          <w:sz w:val="24"/>
          <w:szCs w:val="24"/>
        </w:rPr>
        <w:t xml:space="preserve"> The deceased was burning</w:t>
      </w:r>
      <w:r>
        <w:rPr>
          <w:rFonts w:ascii="Times New Roman" w:hAnsi="Times New Roman" w:cs="Times New Roman"/>
          <w:sz w:val="24"/>
          <w:szCs w:val="24"/>
        </w:rPr>
        <w:t xml:space="preserve">. </w:t>
      </w:r>
      <w:r w:rsidR="009B78A8">
        <w:rPr>
          <w:rFonts w:ascii="Times New Roman" w:hAnsi="Times New Roman" w:cs="Times New Roman"/>
          <w:sz w:val="24"/>
          <w:szCs w:val="24"/>
        </w:rPr>
        <w:t xml:space="preserve">Stella asked the accused what had happened. </w:t>
      </w:r>
      <w:r w:rsidR="00763101">
        <w:rPr>
          <w:rFonts w:ascii="Times New Roman" w:hAnsi="Times New Roman" w:cs="Times New Roman"/>
          <w:sz w:val="24"/>
          <w:szCs w:val="24"/>
        </w:rPr>
        <w:t>The accused</w:t>
      </w:r>
      <w:r w:rsidR="009B78A8">
        <w:rPr>
          <w:rFonts w:ascii="Times New Roman" w:hAnsi="Times New Roman" w:cs="Times New Roman"/>
          <w:sz w:val="24"/>
          <w:szCs w:val="24"/>
        </w:rPr>
        <w:t xml:space="preserve"> did not answer. </w:t>
      </w:r>
      <w:r w:rsidR="00763101">
        <w:rPr>
          <w:rFonts w:ascii="Times New Roman" w:hAnsi="Times New Roman" w:cs="Times New Roman"/>
          <w:sz w:val="24"/>
          <w:szCs w:val="24"/>
        </w:rPr>
        <w:t>But she</w:t>
      </w:r>
      <w:r w:rsidR="009B78A8">
        <w:rPr>
          <w:rFonts w:ascii="Times New Roman" w:hAnsi="Times New Roman" w:cs="Times New Roman"/>
          <w:sz w:val="24"/>
          <w:szCs w:val="24"/>
        </w:rPr>
        <w:t xml:space="preserve"> was </w:t>
      </w:r>
      <w:r w:rsidR="00DB458F">
        <w:rPr>
          <w:rFonts w:ascii="Times New Roman" w:hAnsi="Times New Roman" w:cs="Times New Roman"/>
          <w:sz w:val="24"/>
          <w:szCs w:val="24"/>
        </w:rPr>
        <w:t xml:space="preserve">trying to put out </w:t>
      </w:r>
      <w:r w:rsidR="00763101">
        <w:rPr>
          <w:rFonts w:ascii="Times New Roman" w:hAnsi="Times New Roman" w:cs="Times New Roman"/>
          <w:sz w:val="24"/>
          <w:szCs w:val="24"/>
        </w:rPr>
        <w:t xml:space="preserve">the </w:t>
      </w:r>
      <w:r w:rsidR="00DB458F">
        <w:rPr>
          <w:rFonts w:ascii="Times New Roman" w:hAnsi="Times New Roman" w:cs="Times New Roman"/>
          <w:sz w:val="24"/>
          <w:szCs w:val="24"/>
        </w:rPr>
        <w:t xml:space="preserve">fire by </w:t>
      </w:r>
      <w:r w:rsidR="009B78A8">
        <w:rPr>
          <w:rFonts w:ascii="Times New Roman" w:hAnsi="Times New Roman" w:cs="Times New Roman"/>
          <w:sz w:val="24"/>
          <w:szCs w:val="24"/>
        </w:rPr>
        <w:t>pouring water on the deceased. S</w:t>
      </w:r>
      <w:r w:rsidR="00DB458F">
        <w:rPr>
          <w:rFonts w:ascii="Times New Roman" w:hAnsi="Times New Roman" w:cs="Times New Roman"/>
          <w:sz w:val="24"/>
          <w:szCs w:val="24"/>
        </w:rPr>
        <w:t>tella fetched a bucket and also poured water on the deceased. She also observed other people pouring water on</w:t>
      </w:r>
      <w:r w:rsidR="005B1C75">
        <w:rPr>
          <w:rFonts w:ascii="Times New Roman" w:hAnsi="Times New Roman" w:cs="Times New Roman"/>
          <w:sz w:val="24"/>
          <w:szCs w:val="24"/>
        </w:rPr>
        <w:t xml:space="preserve"> the deceased</w:t>
      </w:r>
      <w:r w:rsidR="00DB458F">
        <w:rPr>
          <w:rFonts w:ascii="Times New Roman" w:hAnsi="Times New Roman" w:cs="Times New Roman"/>
          <w:sz w:val="24"/>
          <w:szCs w:val="24"/>
        </w:rPr>
        <w:t xml:space="preserve"> through the window. Later on the deceased was seated outside the house. Aletha arrived.</w:t>
      </w:r>
    </w:p>
    <w:p w:rsidR="003A4FB0" w:rsidRDefault="00DB458F"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Aletha said </w:t>
      </w:r>
      <w:r w:rsidR="00E77EB8">
        <w:rPr>
          <w:rFonts w:ascii="Times New Roman" w:hAnsi="Times New Roman" w:cs="Times New Roman"/>
          <w:sz w:val="24"/>
          <w:szCs w:val="24"/>
        </w:rPr>
        <w:t>both she and the deceased owned stalls at some market place where they hawked goods. She and the deceased had a very cordial working relationship. On the day in question</w:t>
      </w:r>
      <w:r w:rsidR="005B1C75">
        <w:rPr>
          <w:rFonts w:ascii="Times New Roman" w:hAnsi="Times New Roman" w:cs="Times New Roman"/>
          <w:sz w:val="24"/>
          <w:szCs w:val="24"/>
        </w:rPr>
        <w:t>,</w:t>
      </w:r>
      <w:r w:rsidR="00E77EB8">
        <w:rPr>
          <w:rFonts w:ascii="Times New Roman" w:hAnsi="Times New Roman" w:cs="Times New Roman"/>
          <w:sz w:val="24"/>
          <w:szCs w:val="24"/>
        </w:rPr>
        <w:t xml:space="preserve"> s</w:t>
      </w:r>
      <w:r w:rsidR="005327AB">
        <w:rPr>
          <w:rFonts w:ascii="Times New Roman" w:hAnsi="Times New Roman" w:cs="Times New Roman"/>
          <w:sz w:val="24"/>
          <w:szCs w:val="24"/>
        </w:rPr>
        <w:t xml:space="preserve">he was in her room. She heard </w:t>
      </w:r>
      <w:r w:rsidR="00E77EB8">
        <w:rPr>
          <w:rFonts w:ascii="Times New Roman" w:hAnsi="Times New Roman" w:cs="Times New Roman"/>
          <w:sz w:val="24"/>
          <w:szCs w:val="24"/>
        </w:rPr>
        <w:t xml:space="preserve">noises </w:t>
      </w:r>
      <w:r w:rsidR="00763101">
        <w:rPr>
          <w:rFonts w:ascii="Times New Roman" w:hAnsi="Times New Roman" w:cs="Times New Roman"/>
          <w:sz w:val="24"/>
          <w:szCs w:val="24"/>
        </w:rPr>
        <w:t>from the accused’s room. The accused was</w:t>
      </w:r>
      <w:r w:rsidR="005327AB">
        <w:rPr>
          <w:rFonts w:ascii="Times New Roman" w:hAnsi="Times New Roman" w:cs="Times New Roman"/>
          <w:sz w:val="24"/>
          <w:szCs w:val="24"/>
        </w:rPr>
        <w:t xml:space="preserve"> </w:t>
      </w:r>
      <w:r>
        <w:rPr>
          <w:rFonts w:ascii="Times New Roman" w:hAnsi="Times New Roman" w:cs="Times New Roman"/>
          <w:sz w:val="24"/>
          <w:szCs w:val="24"/>
        </w:rPr>
        <w:t xml:space="preserve">screaming. </w:t>
      </w:r>
      <w:r w:rsidR="00E77EB8">
        <w:rPr>
          <w:rFonts w:ascii="Times New Roman" w:hAnsi="Times New Roman" w:cs="Times New Roman"/>
          <w:sz w:val="24"/>
          <w:szCs w:val="24"/>
        </w:rPr>
        <w:t xml:space="preserve">Aletha </w:t>
      </w:r>
      <w:r>
        <w:rPr>
          <w:rFonts w:ascii="Times New Roman" w:hAnsi="Times New Roman" w:cs="Times New Roman"/>
          <w:sz w:val="24"/>
          <w:szCs w:val="24"/>
        </w:rPr>
        <w:t xml:space="preserve">lit </w:t>
      </w:r>
      <w:r w:rsidR="003A4FB0">
        <w:rPr>
          <w:rFonts w:ascii="Times New Roman" w:hAnsi="Times New Roman" w:cs="Times New Roman"/>
          <w:sz w:val="24"/>
          <w:szCs w:val="24"/>
        </w:rPr>
        <w:t>a</w:t>
      </w:r>
      <w:r>
        <w:rPr>
          <w:rFonts w:ascii="Times New Roman" w:hAnsi="Times New Roman" w:cs="Times New Roman"/>
          <w:sz w:val="24"/>
          <w:szCs w:val="24"/>
        </w:rPr>
        <w:t xml:space="preserve"> torch and went </w:t>
      </w:r>
      <w:r w:rsidR="005327AB">
        <w:rPr>
          <w:rFonts w:ascii="Times New Roman" w:hAnsi="Times New Roman" w:cs="Times New Roman"/>
          <w:sz w:val="24"/>
          <w:szCs w:val="24"/>
        </w:rPr>
        <w:t xml:space="preserve">to investigate. </w:t>
      </w:r>
      <w:r w:rsidR="00E77EB8">
        <w:rPr>
          <w:rFonts w:ascii="Times New Roman" w:hAnsi="Times New Roman" w:cs="Times New Roman"/>
          <w:sz w:val="24"/>
          <w:szCs w:val="24"/>
        </w:rPr>
        <w:t xml:space="preserve">Inside accused’s room </w:t>
      </w:r>
      <w:r w:rsidR="005327AB">
        <w:rPr>
          <w:rFonts w:ascii="Times New Roman" w:hAnsi="Times New Roman" w:cs="Times New Roman"/>
          <w:sz w:val="24"/>
          <w:szCs w:val="24"/>
        </w:rPr>
        <w:t xml:space="preserve">was no other light except that from her torch. </w:t>
      </w:r>
      <w:r w:rsidR="00E77EB8">
        <w:rPr>
          <w:rFonts w:ascii="Times New Roman" w:hAnsi="Times New Roman" w:cs="Times New Roman"/>
          <w:sz w:val="24"/>
          <w:szCs w:val="24"/>
        </w:rPr>
        <w:t>Aletha</w:t>
      </w:r>
      <w:r w:rsidR="005327AB">
        <w:rPr>
          <w:rFonts w:ascii="Times New Roman" w:hAnsi="Times New Roman" w:cs="Times New Roman"/>
          <w:sz w:val="24"/>
          <w:szCs w:val="24"/>
        </w:rPr>
        <w:t xml:space="preserve"> did not see the paraffin stove. </w:t>
      </w:r>
    </w:p>
    <w:p w:rsidR="003A4FB0" w:rsidRDefault="005327AB"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From her torch light</w:t>
      </w:r>
      <w:r w:rsidR="005B1C75">
        <w:rPr>
          <w:rFonts w:ascii="Times New Roman" w:hAnsi="Times New Roman" w:cs="Times New Roman"/>
          <w:sz w:val="24"/>
          <w:szCs w:val="24"/>
        </w:rPr>
        <w:t>,</w:t>
      </w:r>
      <w:r>
        <w:rPr>
          <w:rFonts w:ascii="Times New Roman" w:hAnsi="Times New Roman" w:cs="Times New Roman"/>
          <w:sz w:val="24"/>
          <w:szCs w:val="24"/>
        </w:rPr>
        <w:t xml:space="preserve"> </w:t>
      </w:r>
      <w:r w:rsidR="003A4FB0">
        <w:rPr>
          <w:rFonts w:ascii="Times New Roman" w:hAnsi="Times New Roman" w:cs="Times New Roman"/>
          <w:sz w:val="24"/>
          <w:szCs w:val="24"/>
        </w:rPr>
        <w:t>Aletha</w:t>
      </w:r>
      <w:r w:rsidR="00DB458F">
        <w:rPr>
          <w:rFonts w:ascii="Times New Roman" w:hAnsi="Times New Roman" w:cs="Times New Roman"/>
          <w:sz w:val="24"/>
          <w:szCs w:val="24"/>
        </w:rPr>
        <w:t xml:space="preserve"> saw the accused and Stella scuffling with the deceased. Stella was on the bed. Both </w:t>
      </w:r>
      <w:r w:rsidR="003A4FB0">
        <w:rPr>
          <w:rFonts w:ascii="Times New Roman" w:hAnsi="Times New Roman" w:cs="Times New Roman"/>
          <w:sz w:val="24"/>
          <w:szCs w:val="24"/>
        </w:rPr>
        <w:t>Stella</w:t>
      </w:r>
      <w:r w:rsidR="00DB458F">
        <w:rPr>
          <w:rFonts w:ascii="Times New Roman" w:hAnsi="Times New Roman" w:cs="Times New Roman"/>
          <w:sz w:val="24"/>
          <w:szCs w:val="24"/>
        </w:rPr>
        <w:t xml:space="preserve"> and the accused held the deceased by the collar. Deceased was holding the accused. Aletha shouted at Stella and the accused to let go the deceased. They did not</w:t>
      </w:r>
      <w:r w:rsidR="003A4FB0">
        <w:rPr>
          <w:rFonts w:ascii="Times New Roman" w:hAnsi="Times New Roman" w:cs="Times New Roman"/>
          <w:sz w:val="24"/>
          <w:szCs w:val="24"/>
        </w:rPr>
        <w:t xml:space="preserve"> heed her</w:t>
      </w:r>
      <w:r w:rsidR="00DB458F">
        <w:rPr>
          <w:rFonts w:ascii="Times New Roman" w:hAnsi="Times New Roman" w:cs="Times New Roman"/>
          <w:sz w:val="24"/>
          <w:szCs w:val="24"/>
        </w:rPr>
        <w:t>. She rushed out of the room to go and fetch a neighbour, a policeman. He was not there. When she returned to the house</w:t>
      </w:r>
      <w:r>
        <w:rPr>
          <w:rFonts w:ascii="Times New Roman" w:hAnsi="Times New Roman" w:cs="Times New Roman"/>
          <w:sz w:val="24"/>
          <w:szCs w:val="24"/>
        </w:rPr>
        <w:t xml:space="preserve">, the deceased was seated outside screaming. The right limb of his trousers was on fire. She fetched a bucket of water and poured it onto the deceased. She then helped him </w:t>
      </w:r>
      <w:r w:rsidR="003A4FB0">
        <w:rPr>
          <w:rFonts w:ascii="Times New Roman" w:hAnsi="Times New Roman" w:cs="Times New Roman"/>
          <w:sz w:val="24"/>
          <w:szCs w:val="24"/>
        </w:rPr>
        <w:t>pull</w:t>
      </w:r>
      <w:r>
        <w:rPr>
          <w:rFonts w:ascii="Times New Roman" w:hAnsi="Times New Roman" w:cs="Times New Roman"/>
          <w:sz w:val="24"/>
          <w:szCs w:val="24"/>
        </w:rPr>
        <w:t xml:space="preserve"> down his trousers. </w:t>
      </w:r>
      <w:r w:rsidR="003A4FB0">
        <w:rPr>
          <w:rFonts w:ascii="Times New Roman" w:hAnsi="Times New Roman" w:cs="Times New Roman"/>
          <w:sz w:val="24"/>
          <w:szCs w:val="24"/>
        </w:rPr>
        <w:t xml:space="preserve">She asked the deceased what had </w:t>
      </w:r>
      <w:r w:rsidR="003A4FB0">
        <w:rPr>
          <w:rFonts w:ascii="Times New Roman" w:hAnsi="Times New Roman" w:cs="Times New Roman"/>
          <w:sz w:val="24"/>
          <w:szCs w:val="24"/>
        </w:rPr>
        <w:lastRenderedPageBreak/>
        <w:t>happened. He shouted, “I have been killed by these two women</w:t>
      </w:r>
      <w:r w:rsidR="00763101">
        <w:rPr>
          <w:rFonts w:ascii="Times New Roman" w:hAnsi="Times New Roman" w:cs="Times New Roman"/>
          <w:sz w:val="24"/>
          <w:szCs w:val="24"/>
        </w:rPr>
        <w:t>,</w:t>
      </w:r>
      <w:r w:rsidR="003A4FB0">
        <w:rPr>
          <w:rFonts w:ascii="Times New Roman" w:hAnsi="Times New Roman" w:cs="Times New Roman"/>
          <w:sz w:val="24"/>
          <w:szCs w:val="24"/>
        </w:rPr>
        <w:t>”</w:t>
      </w:r>
      <w:r w:rsidR="00E77EB8">
        <w:rPr>
          <w:rFonts w:ascii="Times New Roman" w:hAnsi="Times New Roman" w:cs="Times New Roman"/>
          <w:sz w:val="24"/>
          <w:szCs w:val="24"/>
        </w:rPr>
        <w:t xml:space="preserve"> </w:t>
      </w:r>
      <w:r w:rsidR="00763101">
        <w:rPr>
          <w:rFonts w:ascii="Times New Roman" w:hAnsi="Times New Roman" w:cs="Times New Roman"/>
          <w:sz w:val="24"/>
          <w:szCs w:val="24"/>
        </w:rPr>
        <w:t>meaning</w:t>
      </w:r>
      <w:r w:rsidR="00E77EB8">
        <w:rPr>
          <w:rFonts w:ascii="Times New Roman" w:hAnsi="Times New Roman" w:cs="Times New Roman"/>
          <w:sz w:val="24"/>
          <w:szCs w:val="24"/>
        </w:rPr>
        <w:t xml:space="preserve"> </w:t>
      </w:r>
      <w:r w:rsidR="003A4FB0">
        <w:rPr>
          <w:rFonts w:ascii="Times New Roman" w:hAnsi="Times New Roman" w:cs="Times New Roman"/>
          <w:sz w:val="24"/>
          <w:szCs w:val="24"/>
        </w:rPr>
        <w:t>Stella and the accused.</w:t>
      </w:r>
      <w:r>
        <w:rPr>
          <w:rFonts w:ascii="Times New Roman" w:hAnsi="Times New Roman" w:cs="Times New Roman"/>
          <w:sz w:val="24"/>
          <w:szCs w:val="24"/>
        </w:rPr>
        <w:t xml:space="preserve"> </w:t>
      </w:r>
    </w:p>
    <w:p w:rsidR="00E77EB8" w:rsidRDefault="00763101"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Aletha</w:t>
      </w:r>
      <w:r w:rsidR="003A4FB0">
        <w:rPr>
          <w:rFonts w:ascii="Times New Roman" w:hAnsi="Times New Roman" w:cs="Times New Roman"/>
          <w:sz w:val="24"/>
          <w:szCs w:val="24"/>
        </w:rPr>
        <w:t xml:space="preserve"> asked the accused what had happened. </w:t>
      </w:r>
      <w:r w:rsidR="00D926F1">
        <w:rPr>
          <w:rFonts w:ascii="Times New Roman" w:hAnsi="Times New Roman" w:cs="Times New Roman"/>
          <w:sz w:val="24"/>
          <w:szCs w:val="24"/>
        </w:rPr>
        <w:t>The accused</w:t>
      </w:r>
      <w:r w:rsidR="003A4FB0">
        <w:rPr>
          <w:rFonts w:ascii="Times New Roman" w:hAnsi="Times New Roman" w:cs="Times New Roman"/>
          <w:sz w:val="24"/>
          <w:szCs w:val="24"/>
        </w:rPr>
        <w:t xml:space="preserve"> retorted it was none of her business. None of the neighbours w</w:t>
      </w:r>
      <w:r w:rsidR="00E77EB8">
        <w:rPr>
          <w:rFonts w:ascii="Times New Roman" w:hAnsi="Times New Roman" w:cs="Times New Roman"/>
          <w:sz w:val="24"/>
          <w:szCs w:val="24"/>
        </w:rPr>
        <w:t>as</w:t>
      </w:r>
      <w:r w:rsidR="003A4FB0">
        <w:rPr>
          <w:rFonts w:ascii="Times New Roman" w:hAnsi="Times New Roman" w:cs="Times New Roman"/>
          <w:sz w:val="24"/>
          <w:szCs w:val="24"/>
        </w:rPr>
        <w:t xml:space="preserve"> helping out. Aletha rushed away to look for a car to ferry the deceased to hospital. She helped the deceased into the car. One of the women present insisted the accused should also accompany the</w:t>
      </w:r>
      <w:r w:rsidR="00D926F1">
        <w:rPr>
          <w:rFonts w:ascii="Times New Roman" w:hAnsi="Times New Roman" w:cs="Times New Roman"/>
          <w:sz w:val="24"/>
          <w:szCs w:val="24"/>
        </w:rPr>
        <w:t xml:space="preserve"> deceased </w:t>
      </w:r>
      <w:r w:rsidR="003A4FB0">
        <w:rPr>
          <w:rFonts w:ascii="Times New Roman" w:hAnsi="Times New Roman" w:cs="Times New Roman"/>
          <w:sz w:val="24"/>
          <w:szCs w:val="24"/>
        </w:rPr>
        <w:t>to hospital. On the</w:t>
      </w:r>
      <w:r w:rsidR="00E77EB8">
        <w:rPr>
          <w:rFonts w:ascii="Times New Roman" w:hAnsi="Times New Roman" w:cs="Times New Roman"/>
          <w:sz w:val="24"/>
          <w:szCs w:val="24"/>
        </w:rPr>
        <w:t>ir</w:t>
      </w:r>
      <w:r w:rsidR="003A4FB0">
        <w:rPr>
          <w:rFonts w:ascii="Times New Roman" w:hAnsi="Times New Roman" w:cs="Times New Roman"/>
          <w:sz w:val="24"/>
          <w:szCs w:val="24"/>
        </w:rPr>
        <w:t xml:space="preserve"> way</w:t>
      </w:r>
      <w:r w:rsidR="004F6C33">
        <w:rPr>
          <w:rFonts w:ascii="Times New Roman" w:hAnsi="Times New Roman" w:cs="Times New Roman"/>
          <w:sz w:val="24"/>
          <w:szCs w:val="24"/>
        </w:rPr>
        <w:t>,</w:t>
      </w:r>
      <w:r w:rsidR="00E77EB8">
        <w:rPr>
          <w:rFonts w:ascii="Times New Roman" w:hAnsi="Times New Roman" w:cs="Times New Roman"/>
          <w:sz w:val="24"/>
          <w:szCs w:val="24"/>
        </w:rPr>
        <w:t xml:space="preserve"> </w:t>
      </w:r>
      <w:r w:rsidR="003A4FB0">
        <w:rPr>
          <w:rFonts w:ascii="Times New Roman" w:hAnsi="Times New Roman" w:cs="Times New Roman"/>
          <w:sz w:val="24"/>
          <w:szCs w:val="24"/>
        </w:rPr>
        <w:t xml:space="preserve">it was decided to pass through the police station to make a report. On the way to the police the accused </w:t>
      </w:r>
      <w:r w:rsidR="000A1927">
        <w:rPr>
          <w:rFonts w:ascii="Times New Roman" w:hAnsi="Times New Roman" w:cs="Times New Roman"/>
          <w:sz w:val="24"/>
          <w:szCs w:val="24"/>
        </w:rPr>
        <w:t>asked for forgiveness</w:t>
      </w:r>
      <w:r w:rsidR="00E77EB8">
        <w:rPr>
          <w:rFonts w:ascii="Times New Roman" w:hAnsi="Times New Roman" w:cs="Times New Roman"/>
          <w:sz w:val="24"/>
          <w:szCs w:val="24"/>
        </w:rPr>
        <w:t xml:space="preserve"> over what had happened. Aletha retorted that if she was to apologise, it was to the deceased, not to herself.</w:t>
      </w:r>
    </w:p>
    <w:p w:rsidR="00E77EB8" w:rsidRDefault="00E77EB8"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deceased was admitted in hospital. From time to time Aletha visited him. Eventually he died from his wounds.</w:t>
      </w:r>
      <w:r w:rsidR="003A6EB4">
        <w:rPr>
          <w:rFonts w:ascii="Times New Roman" w:hAnsi="Times New Roman" w:cs="Times New Roman"/>
          <w:sz w:val="24"/>
          <w:szCs w:val="24"/>
        </w:rPr>
        <w:t xml:space="preserve"> </w:t>
      </w:r>
    </w:p>
    <w:p w:rsidR="003A6EB4" w:rsidRDefault="003A6EB4"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one stage during her testimony </w:t>
      </w:r>
      <w:r w:rsidR="00C23B7B">
        <w:rPr>
          <w:rFonts w:ascii="Times New Roman" w:hAnsi="Times New Roman" w:cs="Times New Roman"/>
          <w:sz w:val="24"/>
          <w:szCs w:val="24"/>
        </w:rPr>
        <w:t xml:space="preserve">in court </w:t>
      </w:r>
      <w:r>
        <w:rPr>
          <w:rFonts w:ascii="Times New Roman" w:hAnsi="Times New Roman" w:cs="Times New Roman"/>
          <w:sz w:val="24"/>
          <w:szCs w:val="24"/>
        </w:rPr>
        <w:t>Aletha wept. She said she was overcome by emotion from memories of seeing the accused dying.</w:t>
      </w:r>
    </w:p>
    <w:p w:rsidR="006C156F" w:rsidRDefault="00E77EB8"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After Aletha</w:t>
      </w:r>
      <w:r w:rsidR="00D71A86">
        <w:rPr>
          <w:rFonts w:ascii="Times New Roman" w:hAnsi="Times New Roman" w:cs="Times New Roman"/>
          <w:sz w:val="24"/>
          <w:szCs w:val="24"/>
        </w:rPr>
        <w:t>,</w:t>
      </w:r>
      <w:r>
        <w:rPr>
          <w:rFonts w:ascii="Times New Roman" w:hAnsi="Times New Roman" w:cs="Times New Roman"/>
          <w:sz w:val="24"/>
          <w:szCs w:val="24"/>
        </w:rPr>
        <w:t xml:space="preserve"> the State closed its case. Mr </w:t>
      </w:r>
      <w:r w:rsidRPr="006C156F">
        <w:rPr>
          <w:rFonts w:ascii="Times New Roman" w:hAnsi="Times New Roman" w:cs="Times New Roman"/>
          <w:i/>
          <w:sz w:val="24"/>
          <w:szCs w:val="24"/>
        </w:rPr>
        <w:t>Mureri</w:t>
      </w:r>
      <w:r w:rsidR="006C156F">
        <w:rPr>
          <w:rFonts w:ascii="Times New Roman" w:hAnsi="Times New Roman" w:cs="Times New Roman"/>
          <w:sz w:val="24"/>
          <w:szCs w:val="24"/>
        </w:rPr>
        <w:t xml:space="preserve">, </w:t>
      </w:r>
      <w:r w:rsidR="006C156F" w:rsidRPr="006C156F">
        <w:rPr>
          <w:rFonts w:ascii="Times New Roman" w:hAnsi="Times New Roman" w:cs="Times New Roman"/>
          <w:i/>
          <w:sz w:val="24"/>
          <w:szCs w:val="24"/>
        </w:rPr>
        <w:t xml:space="preserve">pro </w:t>
      </w:r>
      <w:r w:rsidR="00C23B7B" w:rsidRPr="006C156F">
        <w:rPr>
          <w:rFonts w:ascii="Times New Roman" w:hAnsi="Times New Roman" w:cs="Times New Roman"/>
          <w:i/>
          <w:sz w:val="24"/>
          <w:szCs w:val="24"/>
        </w:rPr>
        <w:t>Deo</w:t>
      </w:r>
      <w:r w:rsidR="006C156F">
        <w:rPr>
          <w:rFonts w:ascii="Times New Roman" w:hAnsi="Times New Roman" w:cs="Times New Roman"/>
          <w:sz w:val="24"/>
          <w:szCs w:val="24"/>
        </w:rPr>
        <w:t xml:space="preserve"> counsel for the accused, </w:t>
      </w:r>
      <w:r>
        <w:rPr>
          <w:rFonts w:ascii="Times New Roman" w:hAnsi="Times New Roman" w:cs="Times New Roman"/>
          <w:sz w:val="24"/>
          <w:szCs w:val="24"/>
        </w:rPr>
        <w:t xml:space="preserve">immediately applied for a discharge of the accused on the basis that the State had led no such evidence as would </w:t>
      </w:r>
      <w:r w:rsidR="006C156F">
        <w:rPr>
          <w:rFonts w:ascii="Times New Roman" w:hAnsi="Times New Roman" w:cs="Times New Roman"/>
          <w:sz w:val="24"/>
          <w:szCs w:val="24"/>
        </w:rPr>
        <w:t xml:space="preserve">warrant the accused being placed on her defence. </w:t>
      </w:r>
      <w:r w:rsidR="00D32B8E">
        <w:rPr>
          <w:rFonts w:ascii="Times New Roman" w:hAnsi="Times New Roman" w:cs="Times New Roman"/>
          <w:sz w:val="24"/>
          <w:szCs w:val="24"/>
        </w:rPr>
        <w:t>He said</w:t>
      </w:r>
      <w:r w:rsidR="00CB38CF">
        <w:rPr>
          <w:rFonts w:ascii="Times New Roman" w:hAnsi="Times New Roman" w:cs="Times New Roman"/>
          <w:sz w:val="24"/>
          <w:szCs w:val="24"/>
        </w:rPr>
        <w:t xml:space="preserve"> n</w:t>
      </w:r>
      <w:r w:rsidR="006C156F">
        <w:rPr>
          <w:rFonts w:ascii="Times New Roman" w:hAnsi="Times New Roman" w:cs="Times New Roman"/>
          <w:sz w:val="24"/>
          <w:szCs w:val="24"/>
        </w:rPr>
        <w:t xml:space="preserve">one of the witnesses had seen what happened inside the accused’s </w:t>
      </w:r>
      <w:r w:rsidR="00CB38CF">
        <w:rPr>
          <w:rFonts w:ascii="Times New Roman" w:hAnsi="Times New Roman" w:cs="Times New Roman"/>
          <w:sz w:val="24"/>
          <w:szCs w:val="24"/>
        </w:rPr>
        <w:t>room</w:t>
      </w:r>
      <w:r w:rsidR="006C156F">
        <w:rPr>
          <w:rFonts w:ascii="Times New Roman" w:hAnsi="Times New Roman" w:cs="Times New Roman"/>
          <w:sz w:val="24"/>
          <w:szCs w:val="24"/>
        </w:rPr>
        <w:t xml:space="preserve">. None of them had said how </w:t>
      </w:r>
      <w:r w:rsidR="00D926F1">
        <w:rPr>
          <w:rFonts w:ascii="Times New Roman" w:hAnsi="Times New Roman" w:cs="Times New Roman"/>
          <w:sz w:val="24"/>
          <w:szCs w:val="24"/>
        </w:rPr>
        <w:t xml:space="preserve">exactly </w:t>
      </w:r>
      <w:r w:rsidR="006C156F">
        <w:rPr>
          <w:rFonts w:ascii="Times New Roman" w:hAnsi="Times New Roman" w:cs="Times New Roman"/>
          <w:sz w:val="24"/>
          <w:szCs w:val="24"/>
        </w:rPr>
        <w:t xml:space="preserve">the </w:t>
      </w:r>
      <w:r w:rsidR="00F03491">
        <w:rPr>
          <w:rFonts w:ascii="Times New Roman" w:hAnsi="Times New Roman" w:cs="Times New Roman"/>
          <w:sz w:val="24"/>
          <w:szCs w:val="24"/>
        </w:rPr>
        <w:t>decea</w:t>
      </w:r>
      <w:r w:rsidR="006C156F">
        <w:rPr>
          <w:rFonts w:ascii="Times New Roman" w:hAnsi="Times New Roman" w:cs="Times New Roman"/>
          <w:sz w:val="24"/>
          <w:szCs w:val="24"/>
        </w:rPr>
        <w:t xml:space="preserve">sed had caught fire. The State had failed to disprove material averments in the defence outline </w:t>
      </w:r>
      <w:r w:rsidR="006C156F" w:rsidRPr="006C156F">
        <w:rPr>
          <w:rFonts w:ascii="Times New Roman" w:hAnsi="Times New Roman" w:cs="Times New Roman"/>
          <w:i/>
          <w:sz w:val="24"/>
          <w:szCs w:val="24"/>
        </w:rPr>
        <w:t>inter alia</w:t>
      </w:r>
      <w:r w:rsidR="006C156F">
        <w:rPr>
          <w:rFonts w:ascii="Times New Roman" w:hAnsi="Times New Roman" w:cs="Times New Roman"/>
          <w:sz w:val="24"/>
          <w:szCs w:val="24"/>
        </w:rPr>
        <w:t xml:space="preserve"> to the effect that during the scuffle inside the accused’s house, in which the deceased had been the aggressor, and the accused had been trying to wriggle out of his grip, the deceased had slipped and lost his balance. He had accidentally knocked down the </w:t>
      </w:r>
      <w:r w:rsidR="00D71A86">
        <w:rPr>
          <w:rFonts w:ascii="Times New Roman" w:hAnsi="Times New Roman" w:cs="Times New Roman"/>
          <w:sz w:val="24"/>
          <w:szCs w:val="24"/>
        </w:rPr>
        <w:t xml:space="preserve">lit </w:t>
      </w:r>
      <w:r w:rsidR="006C156F">
        <w:rPr>
          <w:rFonts w:ascii="Times New Roman" w:hAnsi="Times New Roman" w:cs="Times New Roman"/>
          <w:sz w:val="24"/>
          <w:szCs w:val="24"/>
        </w:rPr>
        <w:t>paraffin stove</w:t>
      </w:r>
      <w:r w:rsidR="00D71A86">
        <w:rPr>
          <w:rFonts w:ascii="Times New Roman" w:hAnsi="Times New Roman" w:cs="Times New Roman"/>
          <w:sz w:val="24"/>
          <w:szCs w:val="24"/>
        </w:rPr>
        <w:t>.</w:t>
      </w:r>
      <w:r w:rsidR="006C156F">
        <w:rPr>
          <w:rFonts w:ascii="Times New Roman" w:hAnsi="Times New Roman" w:cs="Times New Roman"/>
          <w:sz w:val="24"/>
          <w:szCs w:val="24"/>
        </w:rPr>
        <w:t xml:space="preserve"> The paraffin had spilled. His clothes had caught fire and had started to burn. </w:t>
      </w:r>
    </w:p>
    <w:p w:rsidR="003A6EB4" w:rsidRDefault="006C156F"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w:t>
      </w:r>
      <w:r w:rsidRPr="003A6EB4">
        <w:rPr>
          <w:rFonts w:ascii="Times New Roman" w:hAnsi="Times New Roman" w:cs="Times New Roman"/>
          <w:i/>
          <w:sz w:val="24"/>
          <w:szCs w:val="24"/>
        </w:rPr>
        <w:t>Mureri</w:t>
      </w:r>
      <w:r>
        <w:rPr>
          <w:rFonts w:ascii="Times New Roman" w:hAnsi="Times New Roman" w:cs="Times New Roman"/>
          <w:sz w:val="24"/>
          <w:szCs w:val="24"/>
        </w:rPr>
        <w:t xml:space="preserve"> also said Stella’s evidence largely supported the defence case. He said Aletha’s evidence was </w:t>
      </w:r>
      <w:r w:rsidR="003A6EB4">
        <w:rPr>
          <w:rFonts w:ascii="Times New Roman" w:hAnsi="Times New Roman" w:cs="Times New Roman"/>
          <w:sz w:val="24"/>
          <w:szCs w:val="24"/>
        </w:rPr>
        <w:t xml:space="preserve">discredited. Her exaggerated concern for the accused and the assistance that she allegedly rendered him on the day in question was </w:t>
      </w:r>
      <w:r w:rsidR="00D71A86">
        <w:rPr>
          <w:rFonts w:ascii="Times New Roman" w:hAnsi="Times New Roman" w:cs="Times New Roman"/>
          <w:sz w:val="24"/>
          <w:szCs w:val="24"/>
        </w:rPr>
        <w:t xml:space="preserve">only </w:t>
      </w:r>
      <w:r w:rsidR="003A6EB4">
        <w:rPr>
          <w:rFonts w:ascii="Times New Roman" w:hAnsi="Times New Roman" w:cs="Times New Roman"/>
          <w:sz w:val="24"/>
          <w:szCs w:val="24"/>
        </w:rPr>
        <w:t>explain</w:t>
      </w:r>
      <w:r w:rsidR="00D71A86">
        <w:rPr>
          <w:rFonts w:ascii="Times New Roman" w:hAnsi="Times New Roman" w:cs="Times New Roman"/>
          <w:sz w:val="24"/>
          <w:szCs w:val="24"/>
        </w:rPr>
        <w:t xml:space="preserve">able </w:t>
      </w:r>
      <w:r w:rsidR="003A6EB4">
        <w:rPr>
          <w:rFonts w:ascii="Times New Roman" w:hAnsi="Times New Roman" w:cs="Times New Roman"/>
          <w:sz w:val="24"/>
          <w:szCs w:val="24"/>
        </w:rPr>
        <w:t xml:space="preserve">by the fact </w:t>
      </w:r>
      <w:r w:rsidR="00D71A86">
        <w:rPr>
          <w:rFonts w:ascii="Times New Roman" w:hAnsi="Times New Roman" w:cs="Times New Roman"/>
          <w:sz w:val="24"/>
          <w:szCs w:val="24"/>
        </w:rPr>
        <w:t xml:space="preserve">that </w:t>
      </w:r>
      <w:r w:rsidR="003A6EB4">
        <w:rPr>
          <w:rFonts w:ascii="Times New Roman" w:hAnsi="Times New Roman" w:cs="Times New Roman"/>
          <w:sz w:val="24"/>
          <w:szCs w:val="24"/>
        </w:rPr>
        <w:t>she was, or had been</w:t>
      </w:r>
      <w:r w:rsidR="00D71A86">
        <w:rPr>
          <w:rFonts w:ascii="Times New Roman" w:hAnsi="Times New Roman" w:cs="Times New Roman"/>
          <w:sz w:val="24"/>
          <w:szCs w:val="24"/>
        </w:rPr>
        <w:t>,</w:t>
      </w:r>
      <w:r w:rsidR="003A6EB4">
        <w:rPr>
          <w:rFonts w:ascii="Times New Roman" w:hAnsi="Times New Roman" w:cs="Times New Roman"/>
          <w:sz w:val="24"/>
          <w:szCs w:val="24"/>
        </w:rPr>
        <w:t xml:space="preserve"> in a love relationship with the deceased. He said the State had not disproved these material averments. As such</w:t>
      </w:r>
      <w:r w:rsidR="00C23B7B">
        <w:rPr>
          <w:rFonts w:ascii="Times New Roman" w:hAnsi="Times New Roman" w:cs="Times New Roman"/>
          <w:sz w:val="24"/>
          <w:szCs w:val="24"/>
        </w:rPr>
        <w:t>,</w:t>
      </w:r>
      <w:r w:rsidR="003A6EB4">
        <w:rPr>
          <w:rFonts w:ascii="Times New Roman" w:hAnsi="Times New Roman" w:cs="Times New Roman"/>
          <w:sz w:val="24"/>
          <w:szCs w:val="24"/>
        </w:rPr>
        <w:t xml:space="preserve"> there was no cogent evidence on which the court, acting carefully, might convict.</w:t>
      </w:r>
    </w:p>
    <w:p w:rsidR="00427E81" w:rsidRDefault="00FE5D37"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w:t>
      </w:r>
      <w:r w:rsidR="00D71A86">
        <w:rPr>
          <w:rFonts w:ascii="Times New Roman" w:hAnsi="Times New Roman" w:cs="Times New Roman"/>
          <w:sz w:val="24"/>
          <w:szCs w:val="24"/>
        </w:rPr>
        <w:t>r</w:t>
      </w:r>
      <w:r>
        <w:rPr>
          <w:rFonts w:ascii="Times New Roman" w:hAnsi="Times New Roman" w:cs="Times New Roman"/>
          <w:sz w:val="24"/>
          <w:szCs w:val="24"/>
        </w:rPr>
        <w:t xml:space="preserve"> </w:t>
      </w:r>
      <w:r w:rsidR="00D71A86">
        <w:rPr>
          <w:rFonts w:ascii="Times New Roman" w:hAnsi="Times New Roman" w:cs="Times New Roman"/>
          <w:i/>
          <w:sz w:val="24"/>
          <w:szCs w:val="24"/>
        </w:rPr>
        <w:t>Mathose</w:t>
      </w:r>
      <w:r w:rsidR="00D71A86">
        <w:rPr>
          <w:rFonts w:ascii="Times New Roman" w:hAnsi="Times New Roman" w:cs="Times New Roman"/>
          <w:sz w:val="24"/>
          <w:szCs w:val="24"/>
        </w:rPr>
        <w:t xml:space="preserve">, for the State, </w:t>
      </w:r>
      <w:r>
        <w:rPr>
          <w:rFonts w:ascii="Times New Roman" w:hAnsi="Times New Roman" w:cs="Times New Roman"/>
          <w:sz w:val="24"/>
          <w:szCs w:val="24"/>
        </w:rPr>
        <w:t>argued that at this stage the cour</w:t>
      </w:r>
      <w:r w:rsidR="00812F75">
        <w:rPr>
          <w:rFonts w:ascii="Times New Roman" w:hAnsi="Times New Roman" w:cs="Times New Roman"/>
          <w:sz w:val="24"/>
          <w:szCs w:val="24"/>
        </w:rPr>
        <w:t>t</w:t>
      </w:r>
      <w:r>
        <w:rPr>
          <w:rFonts w:ascii="Times New Roman" w:hAnsi="Times New Roman" w:cs="Times New Roman"/>
          <w:sz w:val="24"/>
          <w:szCs w:val="24"/>
        </w:rPr>
        <w:t xml:space="preserve"> is not being called up</w:t>
      </w:r>
      <w:r w:rsidR="00812F75">
        <w:rPr>
          <w:rFonts w:ascii="Times New Roman" w:hAnsi="Times New Roman" w:cs="Times New Roman"/>
          <w:sz w:val="24"/>
          <w:szCs w:val="24"/>
        </w:rPr>
        <w:t>o</w:t>
      </w:r>
      <w:r>
        <w:rPr>
          <w:rFonts w:ascii="Times New Roman" w:hAnsi="Times New Roman" w:cs="Times New Roman"/>
          <w:sz w:val="24"/>
          <w:szCs w:val="24"/>
        </w:rPr>
        <w:t xml:space="preserve">n to assess the evidence </w:t>
      </w:r>
      <w:r w:rsidR="00D71A86">
        <w:rPr>
          <w:rFonts w:ascii="Times New Roman" w:hAnsi="Times New Roman" w:cs="Times New Roman"/>
          <w:sz w:val="24"/>
          <w:szCs w:val="24"/>
        </w:rPr>
        <w:t>on</w:t>
      </w:r>
      <w:r w:rsidR="003B3C48">
        <w:rPr>
          <w:rFonts w:ascii="Times New Roman" w:hAnsi="Times New Roman" w:cs="Times New Roman"/>
          <w:sz w:val="24"/>
          <w:szCs w:val="24"/>
        </w:rPr>
        <w:t xml:space="preserve"> proof beyond any reasonable doubt</w:t>
      </w:r>
      <w:r>
        <w:rPr>
          <w:rFonts w:ascii="Times New Roman" w:hAnsi="Times New Roman" w:cs="Times New Roman"/>
          <w:sz w:val="24"/>
          <w:szCs w:val="24"/>
        </w:rPr>
        <w:t xml:space="preserve">. All that the court </w:t>
      </w:r>
      <w:r w:rsidR="00D23C3A">
        <w:rPr>
          <w:rFonts w:ascii="Times New Roman" w:hAnsi="Times New Roman" w:cs="Times New Roman"/>
          <w:sz w:val="24"/>
          <w:szCs w:val="24"/>
        </w:rPr>
        <w:t>has to do</w:t>
      </w:r>
      <w:r>
        <w:rPr>
          <w:rFonts w:ascii="Times New Roman" w:hAnsi="Times New Roman" w:cs="Times New Roman"/>
          <w:sz w:val="24"/>
          <w:szCs w:val="24"/>
        </w:rPr>
        <w:t xml:space="preserve"> is to see if the State has made ou</w:t>
      </w:r>
      <w:r w:rsidR="008017BC">
        <w:rPr>
          <w:rFonts w:ascii="Times New Roman" w:hAnsi="Times New Roman" w:cs="Times New Roman"/>
          <w:sz w:val="24"/>
          <w:szCs w:val="24"/>
        </w:rPr>
        <w:t>t</w:t>
      </w:r>
      <w:r>
        <w:rPr>
          <w:rFonts w:ascii="Times New Roman" w:hAnsi="Times New Roman" w:cs="Times New Roman"/>
          <w:sz w:val="24"/>
          <w:szCs w:val="24"/>
        </w:rPr>
        <w:t xml:space="preserve"> such a </w:t>
      </w:r>
      <w:r w:rsidRPr="008017BC">
        <w:rPr>
          <w:rFonts w:ascii="Times New Roman" w:hAnsi="Times New Roman" w:cs="Times New Roman"/>
          <w:i/>
          <w:sz w:val="24"/>
          <w:szCs w:val="24"/>
        </w:rPr>
        <w:t>prima</w:t>
      </w:r>
      <w:r w:rsidR="008017BC">
        <w:rPr>
          <w:rFonts w:ascii="Times New Roman" w:hAnsi="Times New Roman" w:cs="Times New Roman"/>
          <w:sz w:val="24"/>
          <w:szCs w:val="24"/>
        </w:rPr>
        <w:t xml:space="preserve"> </w:t>
      </w:r>
      <w:r w:rsidR="008017BC" w:rsidRPr="008017BC">
        <w:rPr>
          <w:rFonts w:ascii="Times New Roman" w:hAnsi="Times New Roman" w:cs="Times New Roman"/>
          <w:i/>
          <w:sz w:val="24"/>
          <w:szCs w:val="24"/>
        </w:rPr>
        <w:t>facie</w:t>
      </w:r>
      <w:r>
        <w:rPr>
          <w:rFonts w:ascii="Times New Roman" w:hAnsi="Times New Roman" w:cs="Times New Roman"/>
          <w:sz w:val="24"/>
          <w:szCs w:val="24"/>
        </w:rPr>
        <w:t xml:space="preserve"> case as would warrant calling the accused to explain.</w:t>
      </w:r>
      <w:r w:rsidR="00320CF9">
        <w:rPr>
          <w:rFonts w:ascii="Times New Roman" w:hAnsi="Times New Roman" w:cs="Times New Roman"/>
          <w:sz w:val="24"/>
          <w:szCs w:val="24"/>
        </w:rPr>
        <w:t xml:space="preserve"> He said the State needs not prove the commission of the crime. </w:t>
      </w:r>
      <w:r w:rsidR="00427E81">
        <w:rPr>
          <w:rFonts w:ascii="Times New Roman" w:hAnsi="Times New Roman" w:cs="Times New Roman"/>
          <w:sz w:val="24"/>
          <w:szCs w:val="24"/>
        </w:rPr>
        <w:t xml:space="preserve">But it must have </w:t>
      </w:r>
      <w:r w:rsidR="00320CF9">
        <w:rPr>
          <w:rFonts w:ascii="Times New Roman" w:hAnsi="Times New Roman" w:cs="Times New Roman"/>
          <w:sz w:val="24"/>
          <w:szCs w:val="24"/>
        </w:rPr>
        <w:t xml:space="preserve">led </w:t>
      </w:r>
      <w:r w:rsidR="00320CF9">
        <w:rPr>
          <w:rFonts w:ascii="Times New Roman" w:hAnsi="Times New Roman" w:cs="Times New Roman"/>
          <w:sz w:val="24"/>
          <w:szCs w:val="24"/>
        </w:rPr>
        <w:lastRenderedPageBreak/>
        <w:t>such evidence as would justif</w:t>
      </w:r>
      <w:r w:rsidR="00427E81">
        <w:rPr>
          <w:rFonts w:ascii="Times New Roman" w:hAnsi="Times New Roman" w:cs="Times New Roman"/>
          <w:sz w:val="24"/>
          <w:szCs w:val="24"/>
        </w:rPr>
        <w:t>y</w:t>
      </w:r>
      <w:r w:rsidR="00320CF9">
        <w:rPr>
          <w:rFonts w:ascii="Times New Roman" w:hAnsi="Times New Roman" w:cs="Times New Roman"/>
          <w:sz w:val="24"/>
          <w:szCs w:val="24"/>
        </w:rPr>
        <w:t xml:space="preserve"> the transfer of the </w:t>
      </w:r>
      <w:r w:rsidR="00427E81">
        <w:rPr>
          <w:rFonts w:ascii="Times New Roman" w:hAnsi="Times New Roman" w:cs="Times New Roman"/>
          <w:sz w:val="24"/>
          <w:szCs w:val="24"/>
        </w:rPr>
        <w:t xml:space="preserve">onus </w:t>
      </w:r>
      <w:r w:rsidR="00320CF9">
        <w:rPr>
          <w:rFonts w:ascii="Times New Roman" w:hAnsi="Times New Roman" w:cs="Times New Roman"/>
          <w:sz w:val="24"/>
          <w:szCs w:val="24"/>
        </w:rPr>
        <w:t xml:space="preserve">to the accused </w:t>
      </w:r>
      <w:r w:rsidR="00427E81">
        <w:rPr>
          <w:rFonts w:ascii="Times New Roman" w:hAnsi="Times New Roman" w:cs="Times New Roman"/>
          <w:sz w:val="24"/>
          <w:szCs w:val="24"/>
        </w:rPr>
        <w:t>t</w:t>
      </w:r>
      <w:r w:rsidR="00320CF9">
        <w:rPr>
          <w:rFonts w:ascii="Times New Roman" w:hAnsi="Times New Roman" w:cs="Times New Roman"/>
          <w:sz w:val="24"/>
          <w:szCs w:val="24"/>
        </w:rPr>
        <w:t xml:space="preserve">o explain </w:t>
      </w:r>
      <w:r w:rsidR="00D926F1">
        <w:rPr>
          <w:rFonts w:ascii="Times New Roman" w:hAnsi="Times New Roman" w:cs="Times New Roman"/>
          <w:sz w:val="24"/>
          <w:szCs w:val="24"/>
        </w:rPr>
        <w:t>her</w:t>
      </w:r>
      <w:r w:rsidR="00320CF9">
        <w:rPr>
          <w:rFonts w:ascii="Times New Roman" w:hAnsi="Times New Roman" w:cs="Times New Roman"/>
          <w:sz w:val="24"/>
          <w:szCs w:val="24"/>
        </w:rPr>
        <w:t xml:space="preserve"> conduct on the basis of </w:t>
      </w:r>
      <w:r w:rsidR="00427E81">
        <w:rPr>
          <w:rFonts w:ascii="Times New Roman" w:hAnsi="Times New Roman" w:cs="Times New Roman"/>
          <w:sz w:val="24"/>
          <w:szCs w:val="24"/>
        </w:rPr>
        <w:t>h</w:t>
      </w:r>
      <w:r w:rsidR="00D926F1">
        <w:rPr>
          <w:rFonts w:ascii="Times New Roman" w:hAnsi="Times New Roman" w:cs="Times New Roman"/>
          <w:sz w:val="24"/>
          <w:szCs w:val="24"/>
        </w:rPr>
        <w:t>er</w:t>
      </w:r>
      <w:r w:rsidR="00320CF9">
        <w:rPr>
          <w:rFonts w:ascii="Times New Roman" w:hAnsi="Times New Roman" w:cs="Times New Roman"/>
          <w:sz w:val="24"/>
          <w:szCs w:val="24"/>
        </w:rPr>
        <w:t xml:space="preserve"> special knowledge of the incident.</w:t>
      </w:r>
    </w:p>
    <w:p w:rsidR="0098658B" w:rsidRDefault="00427E81"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98658B">
        <w:rPr>
          <w:rFonts w:ascii="Times New Roman" w:hAnsi="Times New Roman" w:cs="Times New Roman"/>
          <w:sz w:val="24"/>
          <w:szCs w:val="24"/>
        </w:rPr>
        <w:t xml:space="preserve">n application for discharge at the close of the State case is made in terms of s 198[3] of the Criminal Procedure &amp; Evidence Act, </w:t>
      </w:r>
      <w:r w:rsidR="007E332C">
        <w:rPr>
          <w:rFonts w:ascii="Times New Roman" w:hAnsi="Times New Roman" w:cs="Times New Roman"/>
          <w:sz w:val="24"/>
          <w:szCs w:val="24"/>
        </w:rPr>
        <w:t>[</w:t>
      </w:r>
      <w:r w:rsidR="0098658B" w:rsidRPr="00B24463">
        <w:rPr>
          <w:rFonts w:ascii="Times New Roman" w:hAnsi="Times New Roman" w:cs="Times New Roman"/>
          <w:i/>
          <w:sz w:val="24"/>
          <w:szCs w:val="24"/>
        </w:rPr>
        <w:t>Cap 9: 07</w:t>
      </w:r>
      <w:r w:rsidR="007E332C" w:rsidRPr="00D926F1">
        <w:rPr>
          <w:rFonts w:ascii="Times New Roman" w:hAnsi="Times New Roman" w:cs="Times New Roman"/>
          <w:sz w:val="24"/>
          <w:szCs w:val="24"/>
        </w:rPr>
        <w:t>]</w:t>
      </w:r>
      <w:r w:rsidR="0098658B">
        <w:rPr>
          <w:rFonts w:ascii="Times New Roman" w:hAnsi="Times New Roman" w:cs="Times New Roman"/>
          <w:sz w:val="24"/>
          <w:szCs w:val="24"/>
        </w:rPr>
        <w:t>. The section reads:</w:t>
      </w:r>
    </w:p>
    <w:p w:rsidR="00B24463" w:rsidRDefault="00B24463" w:rsidP="005F4BBA">
      <w:pPr>
        <w:spacing w:after="0" w:line="360" w:lineRule="auto"/>
        <w:ind w:firstLine="720"/>
        <w:jc w:val="both"/>
        <w:rPr>
          <w:rFonts w:ascii="Times New Roman" w:hAnsi="Times New Roman" w:cs="Times New Roman"/>
          <w:sz w:val="24"/>
          <w:szCs w:val="24"/>
        </w:rPr>
      </w:pPr>
    </w:p>
    <w:p w:rsidR="0098658B" w:rsidRDefault="0098658B" w:rsidP="00B24463">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B24463" w:rsidRPr="00B24463">
        <w:rPr>
          <w:rFonts w:ascii="Times New Roman" w:hAnsi="Times New Roman" w:cs="Times New Roman"/>
        </w:rPr>
        <w:t>If at the close of the case for the prosecution the court considers that there is no evidence that the accused committed the offence charged in the indictment, summons or charge, or any other offence of which he might be convicted ther</w:t>
      </w:r>
      <w:r w:rsidR="00B24463">
        <w:rPr>
          <w:rFonts w:ascii="Times New Roman" w:hAnsi="Times New Roman" w:cs="Times New Roman"/>
        </w:rPr>
        <w:t>e</w:t>
      </w:r>
      <w:r w:rsidR="00B24463" w:rsidRPr="00B24463">
        <w:rPr>
          <w:rFonts w:ascii="Times New Roman" w:hAnsi="Times New Roman" w:cs="Times New Roman"/>
        </w:rPr>
        <w:t>on, it shall return a verdict of not guilty</w:t>
      </w:r>
      <w:r w:rsidR="00B24463">
        <w:rPr>
          <w:rFonts w:ascii="Times New Roman" w:hAnsi="Times New Roman" w:cs="Times New Roman"/>
          <w:sz w:val="24"/>
          <w:szCs w:val="24"/>
        </w:rPr>
        <w:t>.</w:t>
      </w:r>
      <w:r>
        <w:rPr>
          <w:rFonts w:ascii="Times New Roman" w:hAnsi="Times New Roman" w:cs="Times New Roman"/>
          <w:sz w:val="24"/>
          <w:szCs w:val="24"/>
        </w:rPr>
        <w:t>”</w:t>
      </w:r>
    </w:p>
    <w:p w:rsidR="0098658B" w:rsidRDefault="0098658B" w:rsidP="005F4BBA">
      <w:pPr>
        <w:spacing w:after="0" w:line="360" w:lineRule="auto"/>
        <w:ind w:firstLine="720"/>
        <w:jc w:val="both"/>
        <w:rPr>
          <w:rFonts w:ascii="Times New Roman" w:hAnsi="Times New Roman" w:cs="Times New Roman"/>
          <w:sz w:val="24"/>
          <w:szCs w:val="24"/>
        </w:rPr>
      </w:pPr>
    </w:p>
    <w:p w:rsidR="0098658B" w:rsidRDefault="00427E81" w:rsidP="005F4BB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w:t>
      </w:r>
      <w:r w:rsidR="0098658B">
        <w:rPr>
          <w:rFonts w:ascii="Times New Roman" w:hAnsi="Times New Roman" w:cs="Times New Roman"/>
          <w:sz w:val="24"/>
          <w:szCs w:val="24"/>
        </w:rPr>
        <w:t>here the court considers that there is no evidence that the accused committed the offence</w:t>
      </w:r>
      <w:r w:rsidR="00816D06">
        <w:rPr>
          <w:rFonts w:ascii="Times New Roman" w:hAnsi="Times New Roman" w:cs="Times New Roman"/>
          <w:sz w:val="24"/>
          <w:szCs w:val="24"/>
        </w:rPr>
        <w:t>,</w:t>
      </w:r>
      <w:r w:rsidR="0098658B">
        <w:rPr>
          <w:rFonts w:ascii="Times New Roman" w:hAnsi="Times New Roman" w:cs="Times New Roman"/>
          <w:sz w:val="24"/>
          <w:szCs w:val="24"/>
        </w:rPr>
        <w:t xml:space="preserve"> it has no discretion but to acquit</w:t>
      </w:r>
      <w:r>
        <w:rPr>
          <w:rFonts w:ascii="Times New Roman" w:hAnsi="Times New Roman" w:cs="Times New Roman"/>
          <w:sz w:val="24"/>
          <w:szCs w:val="24"/>
        </w:rPr>
        <w:t xml:space="preserve">: see </w:t>
      </w:r>
      <w:r w:rsidRPr="00427E81">
        <w:rPr>
          <w:rFonts w:ascii="Times New Roman" w:hAnsi="Times New Roman" w:cs="Times New Roman"/>
          <w:i/>
          <w:sz w:val="24"/>
          <w:szCs w:val="24"/>
        </w:rPr>
        <w:t>Attorney-General v Bvuma &amp; Anor</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and </w:t>
      </w:r>
      <w:r w:rsidRPr="00716549">
        <w:rPr>
          <w:rFonts w:ascii="Times New Roman" w:hAnsi="Times New Roman" w:cs="Times New Roman"/>
          <w:i/>
          <w:sz w:val="24"/>
          <w:szCs w:val="24"/>
        </w:rPr>
        <w:t>S v Tsvangirai &amp; Ors</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r w:rsidR="0098658B">
        <w:rPr>
          <w:rFonts w:ascii="Times New Roman" w:hAnsi="Times New Roman" w:cs="Times New Roman"/>
          <w:sz w:val="24"/>
          <w:szCs w:val="24"/>
        </w:rPr>
        <w:t>.</w:t>
      </w:r>
      <w:r w:rsidR="00B24463">
        <w:rPr>
          <w:rFonts w:ascii="Times New Roman" w:hAnsi="Times New Roman" w:cs="Times New Roman"/>
          <w:sz w:val="24"/>
          <w:szCs w:val="24"/>
        </w:rPr>
        <w:t xml:space="preserve"> </w:t>
      </w:r>
      <w:r w:rsidR="0098658B">
        <w:rPr>
          <w:rFonts w:ascii="Times New Roman" w:hAnsi="Times New Roman" w:cs="Times New Roman"/>
          <w:sz w:val="24"/>
          <w:szCs w:val="24"/>
        </w:rPr>
        <w:t>There are three basic considerations</w:t>
      </w:r>
      <w:r w:rsidR="00B24463">
        <w:rPr>
          <w:rFonts w:ascii="Times New Roman" w:hAnsi="Times New Roman" w:cs="Times New Roman"/>
          <w:sz w:val="24"/>
          <w:szCs w:val="24"/>
        </w:rPr>
        <w:t xml:space="preserve">. The court </w:t>
      </w:r>
      <w:r w:rsidR="00B24463" w:rsidRPr="00B24463">
        <w:rPr>
          <w:rFonts w:ascii="Times New Roman" w:hAnsi="Times New Roman" w:cs="Times New Roman"/>
          <w:b/>
          <w:i/>
          <w:sz w:val="24"/>
          <w:szCs w:val="24"/>
          <w:u w:val="single"/>
        </w:rPr>
        <w:t>shall</w:t>
      </w:r>
      <w:r w:rsidR="00B24463">
        <w:rPr>
          <w:rFonts w:ascii="Times New Roman" w:hAnsi="Times New Roman" w:cs="Times New Roman"/>
          <w:sz w:val="24"/>
          <w:szCs w:val="24"/>
        </w:rPr>
        <w:t xml:space="preserve"> discharge at the close of the State case:</w:t>
      </w:r>
    </w:p>
    <w:p w:rsidR="008261F4" w:rsidRDefault="008261F4" w:rsidP="005F4BBA">
      <w:pPr>
        <w:spacing w:after="0" w:line="360" w:lineRule="auto"/>
        <w:ind w:firstLine="720"/>
        <w:jc w:val="both"/>
        <w:rPr>
          <w:rFonts w:ascii="Times New Roman" w:hAnsi="Times New Roman" w:cs="Times New Roman"/>
          <w:sz w:val="24"/>
          <w:szCs w:val="24"/>
        </w:rPr>
      </w:pPr>
    </w:p>
    <w:p w:rsidR="0098658B" w:rsidRDefault="0098658B" w:rsidP="00AA287B">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rPr>
        <w:tab/>
      </w:r>
      <w:r w:rsidR="00F54756">
        <w:rPr>
          <w:rFonts w:ascii="Times New Roman" w:hAnsi="Times New Roman" w:cs="Times New Roman"/>
          <w:sz w:val="24"/>
          <w:szCs w:val="24"/>
        </w:rPr>
        <w:t xml:space="preserve">where </w:t>
      </w:r>
      <w:r w:rsidR="008261F4">
        <w:rPr>
          <w:rFonts w:ascii="Times New Roman" w:hAnsi="Times New Roman" w:cs="Times New Roman"/>
          <w:sz w:val="24"/>
          <w:szCs w:val="24"/>
        </w:rPr>
        <w:t>t</w:t>
      </w:r>
      <w:r>
        <w:rPr>
          <w:rFonts w:ascii="Times New Roman" w:hAnsi="Times New Roman" w:cs="Times New Roman"/>
          <w:sz w:val="24"/>
          <w:szCs w:val="24"/>
        </w:rPr>
        <w:t xml:space="preserve">here is no evidence </w:t>
      </w:r>
      <w:r w:rsidR="008261F4">
        <w:rPr>
          <w:rFonts w:ascii="Times New Roman" w:hAnsi="Times New Roman" w:cs="Times New Roman"/>
          <w:sz w:val="24"/>
          <w:szCs w:val="24"/>
        </w:rPr>
        <w:t>to prove an essential element of the offen</w:t>
      </w:r>
      <w:r w:rsidR="00F03491">
        <w:rPr>
          <w:rFonts w:ascii="Times New Roman" w:hAnsi="Times New Roman" w:cs="Times New Roman"/>
          <w:sz w:val="24"/>
          <w:szCs w:val="24"/>
        </w:rPr>
        <w:t>c</w:t>
      </w:r>
      <w:r w:rsidR="008261F4">
        <w:rPr>
          <w:rFonts w:ascii="Times New Roman" w:hAnsi="Times New Roman" w:cs="Times New Roman"/>
          <w:sz w:val="24"/>
          <w:szCs w:val="24"/>
        </w:rPr>
        <w:t>e [</w:t>
      </w:r>
      <w:r w:rsidR="008261F4" w:rsidRPr="008261F4">
        <w:rPr>
          <w:rFonts w:ascii="Times New Roman" w:hAnsi="Times New Roman" w:cs="Times New Roman"/>
          <w:i/>
          <w:sz w:val="24"/>
          <w:szCs w:val="24"/>
        </w:rPr>
        <w:t>Bvuma &amp; Anor</w:t>
      </w:r>
      <w:r w:rsidR="008261F4">
        <w:rPr>
          <w:rFonts w:ascii="Times New Roman" w:hAnsi="Times New Roman" w:cs="Times New Roman"/>
          <w:sz w:val="24"/>
          <w:szCs w:val="24"/>
        </w:rPr>
        <w:t xml:space="preserve">, </w:t>
      </w:r>
      <w:r w:rsidR="008261F4" w:rsidRPr="008261F4">
        <w:rPr>
          <w:rFonts w:ascii="Times New Roman" w:hAnsi="Times New Roman" w:cs="Times New Roman"/>
          <w:i/>
          <w:sz w:val="24"/>
          <w:szCs w:val="24"/>
        </w:rPr>
        <w:t>supra</w:t>
      </w:r>
      <w:r w:rsidR="008261F4" w:rsidRPr="008261F4">
        <w:rPr>
          <w:rFonts w:ascii="Times New Roman" w:hAnsi="Times New Roman" w:cs="Times New Roman"/>
          <w:sz w:val="24"/>
          <w:szCs w:val="24"/>
        </w:rPr>
        <w:t xml:space="preserve">, </w:t>
      </w:r>
      <w:r w:rsidR="00F51B03">
        <w:rPr>
          <w:rFonts w:ascii="Times New Roman" w:hAnsi="Times New Roman" w:cs="Times New Roman"/>
          <w:sz w:val="24"/>
          <w:szCs w:val="24"/>
        </w:rPr>
        <w:t>at p</w:t>
      </w:r>
      <w:r w:rsidR="008261F4" w:rsidRPr="008261F4">
        <w:rPr>
          <w:rFonts w:ascii="Times New Roman" w:hAnsi="Times New Roman" w:cs="Times New Roman"/>
          <w:sz w:val="24"/>
          <w:szCs w:val="24"/>
        </w:rPr>
        <w:t xml:space="preserve"> 102</w:t>
      </w:r>
      <w:r w:rsidR="008261F4">
        <w:rPr>
          <w:rFonts w:ascii="Times New Roman" w:hAnsi="Times New Roman" w:cs="Times New Roman"/>
          <w:sz w:val="24"/>
          <w:szCs w:val="24"/>
        </w:rPr>
        <w:t>];</w:t>
      </w:r>
    </w:p>
    <w:p w:rsidR="008261F4" w:rsidRDefault="008261F4" w:rsidP="00AA287B">
      <w:pPr>
        <w:spacing w:after="0" w:line="240" w:lineRule="auto"/>
        <w:ind w:firstLine="720"/>
        <w:jc w:val="both"/>
        <w:rPr>
          <w:rFonts w:ascii="Times New Roman" w:hAnsi="Times New Roman" w:cs="Times New Roman"/>
          <w:sz w:val="24"/>
          <w:szCs w:val="24"/>
        </w:rPr>
      </w:pPr>
    </w:p>
    <w:p w:rsidR="008261F4" w:rsidRDefault="008261F4" w:rsidP="00AA287B">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r>
      <w:r w:rsidR="00F54756">
        <w:rPr>
          <w:rFonts w:ascii="Times New Roman" w:hAnsi="Times New Roman" w:cs="Times New Roman"/>
          <w:sz w:val="24"/>
          <w:szCs w:val="24"/>
        </w:rPr>
        <w:t xml:space="preserve">where </w:t>
      </w:r>
      <w:r w:rsidR="0098658B">
        <w:rPr>
          <w:rFonts w:ascii="Times New Roman" w:hAnsi="Times New Roman" w:cs="Times New Roman"/>
          <w:sz w:val="24"/>
          <w:szCs w:val="24"/>
        </w:rPr>
        <w:t xml:space="preserve">there is no </w:t>
      </w:r>
      <w:r>
        <w:rPr>
          <w:rFonts w:ascii="Times New Roman" w:hAnsi="Times New Roman" w:cs="Times New Roman"/>
          <w:sz w:val="24"/>
          <w:szCs w:val="24"/>
        </w:rPr>
        <w:t>evidence on which a reasonable court, acting carefully, might properly convict [</w:t>
      </w:r>
      <w:r w:rsidRPr="00F51B03">
        <w:rPr>
          <w:rFonts w:ascii="Times New Roman" w:hAnsi="Times New Roman" w:cs="Times New Roman"/>
          <w:i/>
          <w:sz w:val="24"/>
          <w:szCs w:val="24"/>
        </w:rPr>
        <w:t>Attorney-General v Mzizi</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and </w:t>
      </w:r>
    </w:p>
    <w:p w:rsidR="008261F4" w:rsidRDefault="008261F4" w:rsidP="00AA287B">
      <w:pPr>
        <w:spacing w:after="0" w:line="240" w:lineRule="auto"/>
        <w:ind w:firstLine="720"/>
        <w:jc w:val="both"/>
        <w:rPr>
          <w:rFonts w:ascii="Times New Roman" w:hAnsi="Times New Roman" w:cs="Times New Roman"/>
          <w:sz w:val="24"/>
          <w:szCs w:val="24"/>
        </w:rPr>
      </w:pPr>
    </w:p>
    <w:p w:rsidR="0098658B" w:rsidRDefault="0098658B" w:rsidP="00AA287B">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sz w:val="24"/>
          <w:szCs w:val="24"/>
        </w:rPr>
        <w:tab/>
      </w:r>
      <w:r w:rsidR="00F54756">
        <w:rPr>
          <w:rFonts w:ascii="Times New Roman" w:hAnsi="Times New Roman" w:cs="Times New Roman"/>
          <w:sz w:val="24"/>
          <w:szCs w:val="24"/>
        </w:rPr>
        <w:t xml:space="preserve">where </w:t>
      </w:r>
      <w:r>
        <w:rPr>
          <w:rFonts w:ascii="Times New Roman" w:hAnsi="Times New Roman" w:cs="Times New Roman"/>
          <w:sz w:val="24"/>
          <w:szCs w:val="24"/>
        </w:rPr>
        <w:t xml:space="preserve">the evidence adduced </w:t>
      </w:r>
      <w:r w:rsidR="008261F4">
        <w:rPr>
          <w:rFonts w:ascii="Times New Roman" w:hAnsi="Times New Roman" w:cs="Times New Roman"/>
          <w:sz w:val="24"/>
          <w:szCs w:val="24"/>
        </w:rPr>
        <w:t>on behalf of the State is so manifestly unreliable that no reasonable court could safely convict on it [</w:t>
      </w:r>
      <w:r w:rsidR="00716549">
        <w:rPr>
          <w:rFonts w:ascii="Times New Roman" w:hAnsi="Times New Roman" w:cs="Times New Roman"/>
          <w:i/>
          <w:sz w:val="24"/>
          <w:szCs w:val="24"/>
        </w:rPr>
        <w:t>S v T</w:t>
      </w:r>
      <w:r w:rsidR="00F51B03" w:rsidRPr="00AA287B">
        <w:rPr>
          <w:rFonts w:ascii="Times New Roman" w:hAnsi="Times New Roman" w:cs="Times New Roman"/>
          <w:i/>
          <w:sz w:val="24"/>
          <w:szCs w:val="24"/>
        </w:rPr>
        <w:t>arwirei</w:t>
      </w:r>
      <w:r w:rsidR="00716549" w:rsidRPr="00716549">
        <w:rPr>
          <w:rStyle w:val="FootnoteReference"/>
          <w:rFonts w:ascii="Times New Roman" w:hAnsi="Times New Roman" w:cs="Times New Roman"/>
          <w:sz w:val="24"/>
          <w:szCs w:val="24"/>
        </w:rPr>
        <w:footnoteReference w:id="4"/>
      </w:r>
      <w:r w:rsidR="00F51B03">
        <w:rPr>
          <w:rFonts w:ascii="Times New Roman" w:hAnsi="Times New Roman" w:cs="Times New Roman"/>
          <w:sz w:val="24"/>
          <w:szCs w:val="24"/>
        </w:rPr>
        <w:t>]</w:t>
      </w:r>
      <w:r w:rsidR="00AA287B">
        <w:rPr>
          <w:rFonts w:ascii="Times New Roman" w:hAnsi="Times New Roman" w:cs="Times New Roman"/>
          <w:sz w:val="24"/>
          <w:szCs w:val="24"/>
        </w:rPr>
        <w:t>.</w:t>
      </w:r>
      <w:r w:rsidR="008261F4">
        <w:rPr>
          <w:rFonts w:ascii="Times New Roman" w:hAnsi="Times New Roman" w:cs="Times New Roman"/>
          <w:sz w:val="24"/>
          <w:szCs w:val="24"/>
        </w:rPr>
        <w:t xml:space="preserve"> </w:t>
      </w:r>
    </w:p>
    <w:p w:rsidR="0098658B" w:rsidRDefault="0098658B" w:rsidP="005F4BBA">
      <w:pPr>
        <w:spacing w:after="0" w:line="360" w:lineRule="auto"/>
        <w:ind w:firstLine="720"/>
        <w:jc w:val="both"/>
        <w:rPr>
          <w:rFonts w:ascii="Times New Roman" w:hAnsi="Times New Roman" w:cs="Times New Roman"/>
          <w:sz w:val="24"/>
          <w:szCs w:val="24"/>
        </w:rPr>
      </w:pPr>
    </w:p>
    <w:p w:rsidR="00716549" w:rsidRDefault="00716549" w:rsidP="0044477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present case</w:t>
      </w:r>
      <w:r w:rsidR="00F03491">
        <w:rPr>
          <w:rFonts w:ascii="Times New Roman" w:hAnsi="Times New Roman" w:cs="Times New Roman"/>
          <w:sz w:val="24"/>
          <w:szCs w:val="24"/>
        </w:rPr>
        <w:t>,</w:t>
      </w:r>
      <w:r>
        <w:rPr>
          <w:rFonts w:ascii="Times New Roman" w:hAnsi="Times New Roman" w:cs="Times New Roman"/>
          <w:sz w:val="24"/>
          <w:szCs w:val="24"/>
        </w:rPr>
        <w:t xml:space="preserve"> </w:t>
      </w:r>
      <w:r w:rsidR="007D78D9">
        <w:rPr>
          <w:rFonts w:ascii="Times New Roman" w:hAnsi="Times New Roman" w:cs="Times New Roman"/>
          <w:sz w:val="24"/>
          <w:szCs w:val="24"/>
        </w:rPr>
        <w:t xml:space="preserve">it is common cause that </w:t>
      </w:r>
      <w:r>
        <w:rPr>
          <w:rFonts w:ascii="Times New Roman" w:hAnsi="Times New Roman" w:cs="Times New Roman"/>
          <w:sz w:val="24"/>
          <w:szCs w:val="24"/>
        </w:rPr>
        <w:t xml:space="preserve">there </w:t>
      </w:r>
      <w:r w:rsidR="007D78D9">
        <w:rPr>
          <w:rFonts w:ascii="Times New Roman" w:hAnsi="Times New Roman" w:cs="Times New Roman"/>
          <w:sz w:val="24"/>
          <w:szCs w:val="24"/>
        </w:rPr>
        <w:t>wa</w:t>
      </w:r>
      <w:r>
        <w:rPr>
          <w:rFonts w:ascii="Times New Roman" w:hAnsi="Times New Roman" w:cs="Times New Roman"/>
          <w:sz w:val="24"/>
          <w:szCs w:val="24"/>
        </w:rPr>
        <w:t xml:space="preserve">s no eye witness to the deceased catching fire. At the crucial moment, Stella had gone out of the room. Aletha </w:t>
      </w:r>
      <w:r w:rsidR="007D78D9">
        <w:rPr>
          <w:rFonts w:ascii="Times New Roman" w:hAnsi="Times New Roman" w:cs="Times New Roman"/>
          <w:sz w:val="24"/>
          <w:szCs w:val="24"/>
        </w:rPr>
        <w:t>had not yet come in</w:t>
      </w:r>
      <w:r>
        <w:rPr>
          <w:rFonts w:ascii="Times New Roman" w:hAnsi="Times New Roman" w:cs="Times New Roman"/>
          <w:sz w:val="24"/>
          <w:szCs w:val="24"/>
        </w:rPr>
        <w:t xml:space="preserve">. </w:t>
      </w:r>
      <w:r w:rsidR="005B63B5">
        <w:rPr>
          <w:rFonts w:ascii="Times New Roman" w:hAnsi="Times New Roman" w:cs="Times New Roman"/>
          <w:sz w:val="24"/>
          <w:szCs w:val="24"/>
        </w:rPr>
        <w:t>T</w:t>
      </w:r>
      <w:r>
        <w:rPr>
          <w:rFonts w:ascii="Times New Roman" w:hAnsi="Times New Roman" w:cs="Times New Roman"/>
          <w:sz w:val="24"/>
          <w:szCs w:val="24"/>
        </w:rPr>
        <w:t xml:space="preserve">he accused was </w:t>
      </w:r>
      <w:r w:rsidR="005B63B5">
        <w:rPr>
          <w:rFonts w:ascii="Times New Roman" w:hAnsi="Times New Roman" w:cs="Times New Roman"/>
          <w:sz w:val="24"/>
          <w:szCs w:val="24"/>
        </w:rPr>
        <w:t xml:space="preserve">all </w:t>
      </w:r>
      <w:r w:rsidR="00D926F1">
        <w:rPr>
          <w:rFonts w:ascii="Times New Roman" w:hAnsi="Times New Roman" w:cs="Times New Roman"/>
          <w:sz w:val="24"/>
          <w:szCs w:val="24"/>
        </w:rPr>
        <w:t xml:space="preserve">by herself </w:t>
      </w:r>
      <w:r>
        <w:rPr>
          <w:rFonts w:ascii="Times New Roman" w:hAnsi="Times New Roman" w:cs="Times New Roman"/>
          <w:sz w:val="24"/>
          <w:szCs w:val="24"/>
        </w:rPr>
        <w:t xml:space="preserve">with the deceased. </w:t>
      </w:r>
    </w:p>
    <w:p w:rsidR="003A611F" w:rsidRDefault="003A611F" w:rsidP="0044477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Pr="005B63B5">
        <w:rPr>
          <w:rFonts w:ascii="Times New Roman" w:hAnsi="Times New Roman" w:cs="Times New Roman"/>
          <w:i/>
          <w:sz w:val="24"/>
          <w:szCs w:val="24"/>
        </w:rPr>
        <w:t>Matione v S</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the Supreme Court upheld a complaint by the State that a trial magistrate had misdirected herself by deciding that a State witness was not worthy of belief by accepting as evidence the version put by the accused in cross-examination. In </w:t>
      </w:r>
      <w:r w:rsidRPr="003A611F">
        <w:rPr>
          <w:rFonts w:ascii="Times New Roman" w:hAnsi="Times New Roman" w:cs="Times New Roman"/>
          <w:i/>
          <w:sz w:val="24"/>
          <w:szCs w:val="24"/>
        </w:rPr>
        <w:t>Tarwirei</w:t>
      </w:r>
      <w:r>
        <w:rPr>
          <w:rFonts w:ascii="Times New Roman" w:hAnsi="Times New Roman" w:cs="Times New Roman"/>
          <w:sz w:val="24"/>
          <w:szCs w:val="24"/>
        </w:rPr>
        <w:t xml:space="preserve"> above, McNALLY JA, commenting on a similar misdirection by the trial magistrate, said at p</w:t>
      </w:r>
      <w:r w:rsidR="003E5B81">
        <w:rPr>
          <w:rFonts w:ascii="Times New Roman" w:hAnsi="Times New Roman" w:cs="Times New Roman"/>
          <w:sz w:val="24"/>
          <w:szCs w:val="24"/>
        </w:rPr>
        <w:t xml:space="preserve"> </w:t>
      </w:r>
      <w:r>
        <w:rPr>
          <w:rFonts w:ascii="Times New Roman" w:hAnsi="Times New Roman" w:cs="Times New Roman"/>
          <w:sz w:val="24"/>
          <w:szCs w:val="24"/>
        </w:rPr>
        <w:t>577B – C of the judgment:</w:t>
      </w:r>
    </w:p>
    <w:p w:rsidR="003A611F" w:rsidRDefault="003A611F" w:rsidP="00444773">
      <w:pPr>
        <w:spacing w:after="0" w:line="360" w:lineRule="auto"/>
        <w:ind w:firstLine="720"/>
        <w:jc w:val="both"/>
        <w:rPr>
          <w:rFonts w:ascii="Times New Roman" w:hAnsi="Times New Roman" w:cs="Times New Roman"/>
          <w:sz w:val="24"/>
          <w:szCs w:val="24"/>
        </w:rPr>
      </w:pPr>
    </w:p>
    <w:p w:rsidR="003E5B81" w:rsidRDefault="003A611F" w:rsidP="003E5B81">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w:t>
      </w:r>
      <w:r w:rsidRPr="003E5B81">
        <w:rPr>
          <w:rFonts w:ascii="Times New Roman" w:hAnsi="Times New Roman" w:cs="Times New Roman"/>
        </w:rPr>
        <w:t xml:space="preserve">In the present case, it seems to me that the magistrate made the same error as was made at first instance in </w:t>
      </w:r>
      <w:r w:rsidRPr="003E5B81">
        <w:rPr>
          <w:rFonts w:ascii="Times New Roman" w:hAnsi="Times New Roman" w:cs="Times New Roman"/>
          <w:i/>
        </w:rPr>
        <w:t>R v Newcastle-upon-Tyne Justices</w:t>
      </w:r>
      <w:r w:rsidRPr="003E5B81">
        <w:rPr>
          <w:rFonts w:ascii="Times New Roman" w:hAnsi="Times New Roman" w:cs="Times New Roman"/>
        </w:rPr>
        <w:t xml:space="preserve">, Ex p </w:t>
      </w:r>
      <w:r w:rsidRPr="003E5B81">
        <w:rPr>
          <w:rFonts w:ascii="Times New Roman" w:hAnsi="Times New Roman" w:cs="Times New Roman"/>
          <w:i/>
        </w:rPr>
        <w:t>Hindle</w:t>
      </w:r>
      <w:r w:rsidRPr="003E5B81">
        <w:rPr>
          <w:rFonts w:ascii="Times New Roman" w:hAnsi="Times New Roman" w:cs="Times New Roman"/>
        </w:rPr>
        <w:t xml:space="preserve"> [1984] All ER 770 (QBD) at 777j – 778b. He believed the cross-examiner as against the witnesses being cross-examined. The cross-examiner happened to be the accused in person. But the error was to believe what he said while putting his case to the witnesses. This was not evidence. It was not adopted and accepted by the witnesses. It was denied</w:t>
      </w:r>
      <w:r w:rsidR="003E5B81" w:rsidRPr="003E5B81">
        <w:rPr>
          <w:rFonts w:ascii="Times New Roman" w:hAnsi="Times New Roman" w:cs="Times New Roman"/>
        </w:rPr>
        <w:t xml:space="preserve"> by them. So it could only become evidence when the accused took the oath and made the statements under oath</w:t>
      </w:r>
      <w:r w:rsidR="003E5B81">
        <w:rPr>
          <w:rFonts w:ascii="Times New Roman" w:hAnsi="Times New Roman" w:cs="Times New Roman"/>
          <w:sz w:val="24"/>
          <w:szCs w:val="24"/>
        </w:rPr>
        <w:t>.”</w:t>
      </w:r>
    </w:p>
    <w:p w:rsidR="003E5B81" w:rsidRDefault="003E5B81" w:rsidP="00444773">
      <w:pPr>
        <w:spacing w:after="0" w:line="360" w:lineRule="auto"/>
        <w:ind w:firstLine="720"/>
        <w:jc w:val="both"/>
        <w:rPr>
          <w:rFonts w:ascii="Times New Roman" w:hAnsi="Times New Roman" w:cs="Times New Roman"/>
          <w:sz w:val="24"/>
          <w:szCs w:val="24"/>
        </w:rPr>
      </w:pPr>
    </w:p>
    <w:p w:rsidR="009717BF" w:rsidRDefault="003E5B81" w:rsidP="0044477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3A611F">
        <w:rPr>
          <w:rFonts w:ascii="Times New Roman" w:hAnsi="Times New Roman" w:cs="Times New Roman"/>
          <w:sz w:val="24"/>
          <w:szCs w:val="24"/>
        </w:rPr>
        <w:t>That is exactly, or substantially</w:t>
      </w:r>
      <w:r w:rsidR="00D926F1">
        <w:rPr>
          <w:rFonts w:ascii="Times New Roman" w:hAnsi="Times New Roman" w:cs="Times New Roman"/>
          <w:sz w:val="24"/>
          <w:szCs w:val="24"/>
        </w:rPr>
        <w:t>,</w:t>
      </w:r>
      <w:r w:rsidR="003A611F">
        <w:rPr>
          <w:rFonts w:ascii="Times New Roman" w:hAnsi="Times New Roman" w:cs="Times New Roman"/>
          <w:sz w:val="24"/>
          <w:szCs w:val="24"/>
        </w:rPr>
        <w:t xml:space="preserve"> what defence counsel is urging us to do</w:t>
      </w:r>
      <w:r>
        <w:rPr>
          <w:rFonts w:ascii="Times New Roman" w:hAnsi="Times New Roman" w:cs="Times New Roman"/>
          <w:sz w:val="24"/>
          <w:szCs w:val="24"/>
        </w:rPr>
        <w:t xml:space="preserve"> in the present case</w:t>
      </w:r>
      <w:r w:rsidR="003A611F">
        <w:rPr>
          <w:rFonts w:ascii="Times New Roman" w:hAnsi="Times New Roman" w:cs="Times New Roman"/>
          <w:sz w:val="24"/>
          <w:szCs w:val="24"/>
        </w:rPr>
        <w:t xml:space="preserve">. </w:t>
      </w:r>
      <w:r>
        <w:rPr>
          <w:rFonts w:ascii="Times New Roman" w:hAnsi="Times New Roman" w:cs="Times New Roman"/>
          <w:sz w:val="24"/>
          <w:szCs w:val="24"/>
        </w:rPr>
        <w:t>T</w:t>
      </w:r>
      <w:r w:rsidR="00716549">
        <w:rPr>
          <w:rFonts w:ascii="Times New Roman" w:hAnsi="Times New Roman" w:cs="Times New Roman"/>
          <w:sz w:val="24"/>
          <w:szCs w:val="24"/>
        </w:rPr>
        <w:t xml:space="preserve">he accused’s version, in her defence outline, and through cross-examination by counsel, is that as they scuffled, the deceased slipped and fell onto the lit paraffin stove. It is not an unreasonable </w:t>
      </w:r>
      <w:r w:rsidR="007D78D9">
        <w:rPr>
          <w:rFonts w:ascii="Times New Roman" w:hAnsi="Times New Roman" w:cs="Times New Roman"/>
          <w:sz w:val="24"/>
          <w:szCs w:val="24"/>
        </w:rPr>
        <w:t>explanation for the fire</w:t>
      </w:r>
      <w:r w:rsidR="00716549">
        <w:rPr>
          <w:rFonts w:ascii="Times New Roman" w:hAnsi="Times New Roman" w:cs="Times New Roman"/>
          <w:sz w:val="24"/>
          <w:szCs w:val="24"/>
        </w:rPr>
        <w:t>. But at this stage</w:t>
      </w:r>
      <w:r w:rsidR="00D926F1">
        <w:rPr>
          <w:rFonts w:ascii="Times New Roman" w:hAnsi="Times New Roman" w:cs="Times New Roman"/>
          <w:sz w:val="24"/>
          <w:szCs w:val="24"/>
        </w:rPr>
        <w:t>,</w:t>
      </w:r>
      <w:r w:rsidR="00716549">
        <w:rPr>
          <w:rFonts w:ascii="Times New Roman" w:hAnsi="Times New Roman" w:cs="Times New Roman"/>
          <w:sz w:val="24"/>
          <w:szCs w:val="24"/>
        </w:rPr>
        <w:t xml:space="preserve"> no such evidence is before the court.</w:t>
      </w:r>
      <w:r w:rsidR="005B63B5">
        <w:rPr>
          <w:rFonts w:ascii="Times New Roman" w:hAnsi="Times New Roman" w:cs="Times New Roman"/>
          <w:sz w:val="24"/>
          <w:szCs w:val="24"/>
        </w:rPr>
        <w:t xml:space="preserve"> It is just a purview of what the accused will come and say in </w:t>
      </w:r>
      <w:r>
        <w:rPr>
          <w:rFonts w:ascii="Times New Roman" w:hAnsi="Times New Roman" w:cs="Times New Roman"/>
          <w:sz w:val="24"/>
          <w:szCs w:val="24"/>
        </w:rPr>
        <w:t xml:space="preserve">her </w:t>
      </w:r>
      <w:r w:rsidR="005B63B5">
        <w:rPr>
          <w:rFonts w:ascii="Times New Roman" w:hAnsi="Times New Roman" w:cs="Times New Roman"/>
          <w:sz w:val="24"/>
          <w:szCs w:val="24"/>
        </w:rPr>
        <w:t>evidence. She has not yet said it.</w:t>
      </w:r>
      <w:r>
        <w:rPr>
          <w:rFonts w:ascii="Times New Roman" w:hAnsi="Times New Roman" w:cs="Times New Roman"/>
          <w:sz w:val="24"/>
          <w:szCs w:val="24"/>
        </w:rPr>
        <w:t xml:space="preserve"> So we cannot pay regard to </w:t>
      </w:r>
      <w:r w:rsidR="00E158CF">
        <w:rPr>
          <w:rFonts w:ascii="Times New Roman" w:hAnsi="Times New Roman" w:cs="Times New Roman"/>
          <w:sz w:val="24"/>
          <w:szCs w:val="24"/>
        </w:rPr>
        <w:t>it</w:t>
      </w:r>
      <w:r>
        <w:rPr>
          <w:rFonts w:ascii="Times New Roman" w:hAnsi="Times New Roman" w:cs="Times New Roman"/>
          <w:sz w:val="24"/>
          <w:szCs w:val="24"/>
        </w:rPr>
        <w:t>.</w:t>
      </w:r>
    </w:p>
    <w:p w:rsidR="003E5B81" w:rsidRDefault="009717BF" w:rsidP="0044477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says the deceased caught fire because the accused </w:t>
      </w:r>
      <w:r w:rsidR="00D926F1">
        <w:rPr>
          <w:rFonts w:ascii="Times New Roman" w:hAnsi="Times New Roman" w:cs="Times New Roman"/>
          <w:sz w:val="24"/>
          <w:szCs w:val="24"/>
        </w:rPr>
        <w:t xml:space="preserve">drenched </w:t>
      </w:r>
      <w:r>
        <w:rPr>
          <w:rFonts w:ascii="Times New Roman" w:hAnsi="Times New Roman" w:cs="Times New Roman"/>
          <w:sz w:val="24"/>
          <w:szCs w:val="24"/>
        </w:rPr>
        <w:t xml:space="preserve">him </w:t>
      </w:r>
      <w:r w:rsidR="00D926F1">
        <w:rPr>
          <w:rFonts w:ascii="Times New Roman" w:hAnsi="Times New Roman" w:cs="Times New Roman"/>
          <w:sz w:val="24"/>
          <w:szCs w:val="24"/>
        </w:rPr>
        <w:t xml:space="preserve">with </w:t>
      </w:r>
      <w:r>
        <w:rPr>
          <w:rFonts w:ascii="Times New Roman" w:hAnsi="Times New Roman" w:cs="Times New Roman"/>
          <w:sz w:val="24"/>
          <w:szCs w:val="24"/>
        </w:rPr>
        <w:t xml:space="preserve">paraffin from a burning stove. </w:t>
      </w:r>
      <w:r w:rsidR="003E5B81">
        <w:rPr>
          <w:rFonts w:ascii="Times New Roman" w:hAnsi="Times New Roman" w:cs="Times New Roman"/>
          <w:sz w:val="24"/>
          <w:szCs w:val="24"/>
        </w:rPr>
        <w:t>It is true that</w:t>
      </w:r>
      <w:r>
        <w:rPr>
          <w:rFonts w:ascii="Times New Roman" w:hAnsi="Times New Roman" w:cs="Times New Roman"/>
          <w:sz w:val="24"/>
          <w:szCs w:val="24"/>
        </w:rPr>
        <w:t xml:space="preserve"> </w:t>
      </w:r>
      <w:r w:rsidR="003E5B81">
        <w:rPr>
          <w:rFonts w:ascii="Times New Roman" w:hAnsi="Times New Roman" w:cs="Times New Roman"/>
          <w:sz w:val="24"/>
          <w:szCs w:val="24"/>
        </w:rPr>
        <w:t xml:space="preserve">none of the </w:t>
      </w:r>
      <w:r>
        <w:rPr>
          <w:rFonts w:ascii="Times New Roman" w:hAnsi="Times New Roman" w:cs="Times New Roman"/>
          <w:sz w:val="24"/>
          <w:szCs w:val="24"/>
        </w:rPr>
        <w:t>State witness</w:t>
      </w:r>
      <w:r w:rsidR="00E158CF">
        <w:rPr>
          <w:rFonts w:ascii="Times New Roman" w:hAnsi="Times New Roman" w:cs="Times New Roman"/>
          <w:sz w:val="24"/>
          <w:szCs w:val="24"/>
        </w:rPr>
        <w:t>es</w:t>
      </w:r>
      <w:r>
        <w:rPr>
          <w:rFonts w:ascii="Times New Roman" w:hAnsi="Times New Roman" w:cs="Times New Roman"/>
          <w:sz w:val="24"/>
          <w:szCs w:val="24"/>
        </w:rPr>
        <w:t xml:space="preserve"> has said that. </w:t>
      </w:r>
      <w:r w:rsidR="003E5B81">
        <w:rPr>
          <w:rFonts w:ascii="Times New Roman" w:hAnsi="Times New Roman" w:cs="Times New Roman"/>
          <w:sz w:val="24"/>
          <w:szCs w:val="24"/>
        </w:rPr>
        <w:t xml:space="preserve">It is also true that the State has now closed its case. Therefore, there is no one that shall be coming to say that on behalf of the State. </w:t>
      </w:r>
    </w:p>
    <w:p w:rsidR="00650D14" w:rsidRDefault="003E5B81" w:rsidP="0044477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However, a life was lost. T</w:t>
      </w:r>
      <w:r w:rsidR="009717BF">
        <w:rPr>
          <w:rFonts w:ascii="Times New Roman" w:hAnsi="Times New Roman" w:cs="Times New Roman"/>
          <w:sz w:val="24"/>
          <w:szCs w:val="24"/>
        </w:rPr>
        <w:t>he evidence shows the deceased died from burns. Through the post mortem report which was admitted without objection, th</w:t>
      </w:r>
      <w:r>
        <w:rPr>
          <w:rFonts w:ascii="Times New Roman" w:hAnsi="Times New Roman" w:cs="Times New Roman"/>
          <w:sz w:val="24"/>
          <w:szCs w:val="24"/>
        </w:rPr>
        <w:t>os</w:t>
      </w:r>
      <w:r w:rsidR="009717BF">
        <w:rPr>
          <w:rFonts w:ascii="Times New Roman" w:hAnsi="Times New Roman" w:cs="Times New Roman"/>
          <w:sz w:val="24"/>
          <w:szCs w:val="24"/>
        </w:rPr>
        <w:t xml:space="preserve">e burns were consistent </w:t>
      </w:r>
      <w:r>
        <w:rPr>
          <w:rFonts w:ascii="Times New Roman" w:hAnsi="Times New Roman" w:cs="Times New Roman"/>
          <w:sz w:val="24"/>
          <w:szCs w:val="24"/>
        </w:rPr>
        <w:t xml:space="preserve">with </w:t>
      </w:r>
      <w:r w:rsidR="009717BF">
        <w:rPr>
          <w:rFonts w:ascii="Times New Roman" w:hAnsi="Times New Roman" w:cs="Times New Roman"/>
          <w:sz w:val="24"/>
          <w:szCs w:val="24"/>
        </w:rPr>
        <w:t xml:space="preserve">burns from paraffin. It is common cause </w:t>
      </w:r>
      <w:r>
        <w:rPr>
          <w:rFonts w:ascii="Times New Roman" w:hAnsi="Times New Roman" w:cs="Times New Roman"/>
          <w:sz w:val="24"/>
          <w:szCs w:val="24"/>
        </w:rPr>
        <w:t xml:space="preserve">that </w:t>
      </w:r>
      <w:r w:rsidR="009717BF">
        <w:rPr>
          <w:rFonts w:ascii="Times New Roman" w:hAnsi="Times New Roman" w:cs="Times New Roman"/>
          <w:sz w:val="24"/>
          <w:szCs w:val="24"/>
        </w:rPr>
        <w:t xml:space="preserve">the paraffin burns were those sustained by the deceased on the night of his scuffle with the </w:t>
      </w:r>
      <w:r w:rsidR="0016692F">
        <w:rPr>
          <w:rFonts w:ascii="Times New Roman" w:hAnsi="Times New Roman" w:cs="Times New Roman"/>
          <w:sz w:val="24"/>
          <w:szCs w:val="24"/>
        </w:rPr>
        <w:t>accu</w:t>
      </w:r>
      <w:r w:rsidR="009717BF">
        <w:rPr>
          <w:rFonts w:ascii="Times New Roman" w:hAnsi="Times New Roman" w:cs="Times New Roman"/>
          <w:sz w:val="24"/>
          <w:szCs w:val="24"/>
        </w:rPr>
        <w:t xml:space="preserve">sed. </w:t>
      </w:r>
      <w:r w:rsidR="00650D14">
        <w:rPr>
          <w:rFonts w:ascii="Times New Roman" w:hAnsi="Times New Roman" w:cs="Times New Roman"/>
          <w:sz w:val="24"/>
          <w:szCs w:val="24"/>
        </w:rPr>
        <w:t xml:space="preserve">The accused was alone with the deceased inside the room. There was a lit paraffin stove. He caught fire from it. </w:t>
      </w:r>
      <w:r w:rsidR="009717BF">
        <w:rPr>
          <w:rFonts w:ascii="Times New Roman" w:hAnsi="Times New Roman" w:cs="Times New Roman"/>
          <w:sz w:val="24"/>
          <w:szCs w:val="24"/>
        </w:rPr>
        <w:t xml:space="preserve">The State is inferring that the accused intentionally caused </w:t>
      </w:r>
      <w:r w:rsidR="00650D14">
        <w:rPr>
          <w:rFonts w:ascii="Times New Roman" w:hAnsi="Times New Roman" w:cs="Times New Roman"/>
          <w:sz w:val="24"/>
          <w:szCs w:val="24"/>
        </w:rPr>
        <w:t xml:space="preserve">or directed </w:t>
      </w:r>
      <w:r w:rsidR="009717BF">
        <w:rPr>
          <w:rFonts w:ascii="Times New Roman" w:hAnsi="Times New Roman" w:cs="Times New Roman"/>
          <w:sz w:val="24"/>
          <w:szCs w:val="24"/>
        </w:rPr>
        <w:t>th</w:t>
      </w:r>
      <w:r w:rsidR="00650D14">
        <w:rPr>
          <w:rFonts w:ascii="Times New Roman" w:hAnsi="Times New Roman" w:cs="Times New Roman"/>
          <w:sz w:val="24"/>
          <w:szCs w:val="24"/>
        </w:rPr>
        <w:t>at fire on him.</w:t>
      </w:r>
      <w:r w:rsidR="009717BF">
        <w:rPr>
          <w:rFonts w:ascii="Times New Roman" w:hAnsi="Times New Roman" w:cs="Times New Roman"/>
          <w:sz w:val="24"/>
          <w:szCs w:val="24"/>
        </w:rPr>
        <w:t xml:space="preserve"> </w:t>
      </w:r>
      <w:r w:rsidR="009717BF" w:rsidRPr="009717BF">
        <w:rPr>
          <w:rFonts w:ascii="Times New Roman" w:hAnsi="Times New Roman" w:cs="Times New Roman"/>
          <w:i/>
          <w:sz w:val="24"/>
          <w:szCs w:val="24"/>
        </w:rPr>
        <w:t>Prima facie</w:t>
      </w:r>
      <w:r w:rsidR="009717BF">
        <w:rPr>
          <w:rFonts w:ascii="Times New Roman" w:hAnsi="Times New Roman" w:cs="Times New Roman"/>
          <w:sz w:val="24"/>
          <w:szCs w:val="24"/>
        </w:rPr>
        <w:t>, that is not an unreasonable inference, given all the surrounding circumstances, including some kind of</w:t>
      </w:r>
      <w:r w:rsidR="00650D14">
        <w:rPr>
          <w:rFonts w:ascii="Times New Roman" w:hAnsi="Times New Roman" w:cs="Times New Roman"/>
          <w:sz w:val="24"/>
          <w:szCs w:val="24"/>
        </w:rPr>
        <w:t xml:space="preserve"> a</w:t>
      </w:r>
      <w:r w:rsidR="009717BF">
        <w:rPr>
          <w:rFonts w:ascii="Times New Roman" w:hAnsi="Times New Roman" w:cs="Times New Roman"/>
          <w:sz w:val="24"/>
          <w:szCs w:val="24"/>
        </w:rPr>
        <w:t xml:space="preserve"> dying declaration by the deceased to Stella </w:t>
      </w:r>
      <w:r w:rsidR="00650D14">
        <w:rPr>
          <w:rFonts w:ascii="Times New Roman" w:hAnsi="Times New Roman" w:cs="Times New Roman"/>
          <w:sz w:val="24"/>
          <w:szCs w:val="24"/>
        </w:rPr>
        <w:t xml:space="preserve">that the accused had killed him; to </w:t>
      </w:r>
      <w:r w:rsidR="009717BF">
        <w:rPr>
          <w:rFonts w:ascii="Times New Roman" w:hAnsi="Times New Roman" w:cs="Times New Roman"/>
          <w:sz w:val="24"/>
          <w:szCs w:val="24"/>
        </w:rPr>
        <w:t>Aletha</w:t>
      </w:r>
      <w:r w:rsidR="00650D14">
        <w:rPr>
          <w:rFonts w:ascii="Times New Roman" w:hAnsi="Times New Roman" w:cs="Times New Roman"/>
          <w:sz w:val="24"/>
          <w:szCs w:val="24"/>
        </w:rPr>
        <w:t xml:space="preserve"> that he had been killed by Stella and the accused; and the all</w:t>
      </w:r>
      <w:r w:rsidR="00D2441F">
        <w:rPr>
          <w:rFonts w:ascii="Times New Roman" w:hAnsi="Times New Roman" w:cs="Times New Roman"/>
          <w:sz w:val="24"/>
          <w:szCs w:val="24"/>
        </w:rPr>
        <w:t xml:space="preserve">eged apology by the accused to </w:t>
      </w:r>
      <w:r w:rsidR="00650D14">
        <w:rPr>
          <w:rFonts w:ascii="Times New Roman" w:hAnsi="Times New Roman" w:cs="Times New Roman"/>
          <w:sz w:val="24"/>
          <w:szCs w:val="24"/>
        </w:rPr>
        <w:t xml:space="preserve">Aletha on the way to the police station. </w:t>
      </w:r>
    </w:p>
    <w:p w:rsidR="00650D14" w:rsidRDefault="00650D14" w:rsidP="0044477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consider that in these circumstances, the onus has s</w:t>
      </w:r>
      <w:r w:rsidR="00332F59">
        <w:rPr>
          <w:rFonts w:ascii="Times New Roman" w:hAnsi="Times New Roman" w:cs="Times New Roman"/>
          <w:sz w:val="24"/>
          <w:szCs w:val="24"/>
        </w:rPr>
        <w:t>hift</w:t>
      </w:r>
      <w:r>
        <w:rPr>
          <w:rFonts w:ascii="Times New Roman" w:hAnsi="Times New Roman" w:cs="Times New Roman"/>
          <w:sz w:val="24"/>
          <w:szCs w:val="24"/>
        </w:rPr>
        <w:t xml:space="preserve">ed to </w:t>
      </w:r>
      <w:r w:rsidR="00332F59">
        <w:rPr>
          <w:rFonts w:ascii="Times New Roman" w:hAnsi="Times New Roman" w:cs="Times New Roman"/>
          <w:sz w:val="24"/>
          <w:szCs w:val="24"/>
        </w:rPr>
        <w:t xml:space="preserve">the accused to explain how the </w:t>
      </w:r>
      <w:r w:rsidR="0016692F">
        <w:rPr>
          <w:rFonts w:ascii="Times New Roman" w:hAnsi="Times New Roman" w:cs="Times New Roman"/>
          <w:sz w:val="24"/>
          <w:szCs w:val="24"/>
        </w:rPr>
        <w:t>deceased</w:t>
      </w:r>
      <w:r w:rsidR="00332F59">
        <w:rPr>
          <w:rFonts w:ascii="Times New Roman" w:hAnsi="Times New Roman" w:cs="Times New Roman"/>
          <w:sz w:val="24"/>
          <w:szCs w:val="24"/>
        </w:rPr>
        <w:t xml:space="preserve"> caught fire. How he </w:t>
      </w:r>
      <w:r w:rsidR="00E21953">
        <w:rPr>
          <w:rFonts w:ascii="Times New Roman" w:hAnsi="Times New Roman" w:cs="Times New Roman"/>
          <w:sz w:val="24"/>
          <w:szCs w:val="24"/>
        </w:rPr>
        <w:t>caught fire</w:t>
      </w:r>
      <w:r w:rsidR="00332F59">
        <w:rPr>
          <w:rFonts w:ascii="Times New Roman" w:hAnsi="Times New Roman" w:cs="Times New Roman"/>
          <w:sz w:val="24"/>
          <w:szCs w:val="24"/>
        </w:rPr>
        <w:t xml:space="preserve"> is something peculiarly within her special knowledge. The court would want to</w:t>
      </w:r>
      <w:r w:rsidR="00FF2E35">
        <w:rPr>
          <w:rFonts w:ascii="Times New Roman" w:hAnsi="Times New Roman" w:cs="Times New Roman"/>
          <w:sz w:val="24"/>
          <w:szCs w:val="24"/>
        </w:rPr>
        <w:t xml:space="preserve"> know</w:t>
      </w:r>
      <w:r w:rsidR="00332F59">
        <w:rPr>
          <w:rFonts w:ascii="Times New Roman" w:hAnsi="Times New Roman" w:cs="Times New Roman"/>
          <w:sz w:val="24"/>
          <w:szCs w:val="24"/>
        </w:rPr>
        <w:t xml:space="preserve">. It would want to hear her side of the story. </w:t>
      </w:r>
      <w:r>
        <w:rPr>
          <w:rFonts w:ascii="Times New Roman" w:hAnsi="Times New Roman" w:cs="Times New Roman"/>
          <w:sz w:val="24"/>
          <w:szCs w:val="24"/>
        </w:rPr>
        <w:t>Only after all the evidence is on record will the court assess her guilt or innocence or otherwise.</w:t>
      </w:r>
    </w:p>
    <w:p w:rsidR="008D2A5D" w:rsidRDefault="00650D14" w:rsidP="00650D1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circumstances, the application for discharge at the close of the State case is hereby dismissed. The accused shall be put on her defence.</w:t>
      </w:r>
      <w:r w:rsidR="00332F59">
        <w:rPr>
          <w:rFonts w:ascii="Times New Roman" w:hAnsi="Times New Roman" w:cs="Times New Roman"/>
          <w:sz w:val="24"/>
          <w:szCs w:val="24"/>
        </w:rPr>
        <w:t xml:space="preserve"> </w:t>
      </w:r>
    </w:p>
    <w:p w:rsidR="0033771F" w:rsidRDefault="0033771F" w:rsidP="009500E4">
      <w:pPr>
        <w:spacing w:after="0" w:line="360" w:lineRule="auto"/>
        <w:jc w:val="both"/>
        <w:rPr>
          <w:rFonts w:ascii="Times New Roman" w:hAnsi="Times New Roman" w:cs="Times New Roman"/>
          <w:sz w:val="24"/>
          <w:szCs w:val="24"/>
        </w:rPr>
      </w:pPr>
    </w:p>
    <w:p w:rsidR="008D2A5D" w:rsidRDefault="005B45B9" w:rsidP="008D2A5D">
      <w:pPr>
        <w:spacing w:after="0" w:line="360" w:lineRule="auto"/>
        <w:ind w:firstLine="720"/>
        <w:jc w:val="right"/>
        <w:rPr>
          <w:rFonts w:ascii="Times New Roman" w:hAnsi="Times New Roman" w:cs="Times New Roman"/>
          <w:sz w:val="24"/>
          <w:szCs w:val="24"/>
        </w:rPr>
      </w:pPr>
      <w:r>
        <w:rPr>
          <w:rFonts w:ascii="Times New Roman" w:hAnsi="Times New Roman" w:cs="Times New Roman"/>
          <w:sz w:val="24"/>
          <w:szCs w:val="24"/>
        </w:rPr>
        <w:lastRenderedPageBreak/>
        <w:t>12</w:t>
      </w:r>
      <w:r w:rsidR="008D2A5D">
        <w:rPr>
          <w:rFonts w:ascii="Times New Roman" w:hAnsi="Times New Roman" w:cs="Times New Roman"/>
          <w:sz w:val="24"/>
          <w:szCs w:val="24"/>
        </w:rPr>
        <w:t xml:space="preserve"> </w:t>
      </w:r>
      <w:r w:rsidR="007F0663">
        <w:rPr>
          <w:rFonts w:ascii="Times New Roman" w:hAnsi="Times New Roman" w:cs="Times New Roman"/>
          <w:sz w:val="24"/>
          <w:szCs w:val="24"/>
        </w:rPr>
        <w:t>July</w:t>
      </w:r>
      <w:r w:rsidR="008D2A5D">
        <w:rPr>
          <w:rFonts w:ascii="Times New Roman" w:hAnsi="Times New Roman" w:cs="Times New Roman"/>
          <w:sz w:val="24"/>
          <w:szCs w:val="24"/>
        </w:rPr>
        <w:t xml:space="preserve"> 201</w:t>
      </w:r>
      <w:r w:rsidR="007F0663">
        <w:rPr>
          <w:rFonts w:ascii="Times New Roman" w:hAnsi="Times New Roman" w:cs="Times New Roman"/>
          <w:sz w:val="24"/>
          <w:szCs w:val="24"/>
        </w:rPr>
        <w:t>7</w:t>
      </w:r>
    </w:p>
    <w:p w:rsidR="008D2A5D" w:rsidRPr="007459AC" w:rsidRDefault="008D2A5D" w:rsidP="007459AC">
      <w:pPr>
        <w:spacing w:after="0" w:line="360" w:lineRule="auto"/>
        <w:jc w:val="right"/>
        <w:rPr>
          <w:rFonts w:ascii="Times New Roman" w:hAnsi="Times New Roman" w:cs="Times New Roman"/>
          <w:i/>
          <w:sz w:val="24"/>
          <w:szCs w:val="24"/>
        </w:rPr>
      </w:pPr>
      <w:r>
        <w:rPr>
          <w:noProof/>
          <w:lang w:val="en-GB" w:eastAsia="en-GB"/>
        </w:rPr>
        <w:drawing>
          <wp:inline distT="0" distB="0" distL="0" distR="0" wp14:anchorId="13E71372" wp14:editId="22E1B0CB">
            <wp:extent cx="771525" cy="352425"/>
            <wp:effectExtent l="0" t="0" r="9525" b="9525"/>
            <wp:docPr id="1" name="Picture 1" descr="C:\Documents and Settings\MakopaT.MAKOPAT\Desktop\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MakopaT.MAKOPAT\Desktop\Signature.JPG"/>
                    <pic:cNvPicPr>
                      <a:picLocks noChangeAspect="1" noChangeArrowheads="1"/>
                    </pic:cNvPicPr>
                  </pic:nvPicPr>
                  <pic:blipFill>
                    <a:blip r:embed="rId8">
                      <a:extLst>
                        <a:ext uri="{28A0092B-C50C-407E-A947-70E740481C1C}">
                          <a14:useLocalDpi xmlns:a14="http://schemas.microsoft.com/office/drawing/2010/main" val="0"/>
                        </a:ext>
                      </a:extLst>
                    </a:blip>
                    <a:srcRect l="12308"/>
                    <a:stretch>
                      <a:fillRect/>
                    </a:stretch>
                  </pic:blipFill>
                  <pic:spPr bwMode="auto">
                    <a:xfrm>
                      <a:off x="0" y="0"/>
                      <a:ext cx="771525" cy="352425"/>
                    </a:xfrm>
                    <a:prstGeom prst="rect">
                      <a:avLst/>
                    </a:prstGeom>
                    <a:noFill/>
                    <a:ln>
                      <a:noFill/>
                    </a:ln>
                  </pic:spPr>
                </pic:pic>
              </a:graphicData>
            </a:graphic>
          </wp:inline>
        </w:drawing>
      </w:r>
    </w:p>
    <w:p w:rsidR="00406CEF" w:rsidRDefault="00406CEF" w:rsidP="00964850">
      <w:pPr>
        <w:spacing w:after="0" w:line="240" w:lineRule="auto"/>
        <w:jc w:val="both"/>
        <w:rPr>
          <w:rFonts w:ascii="Times New Roman" w:hAnsi="Times New Roman" w:cs="Times New Roman"/>
          <w:i/>
          <w:sz w:val="24"/>
          <w:szCs w:val="24"/>
        </w:rPr>
      </w:pPr>
    </w:p>
    <w:p w:rsidR="00406CEF" w:rsidRDefault="005B45B9" w:rsidP="00964850">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National Prosecuting Authority</w:t>
      </w:r>
      <w:r w:rsidRPr="005B45B9">
        <w:rPr>
          <w:rFonts w:ascii="Times New Roman" w:hAnsi="Times New Roman" w:cs="Times New Roman"/>
          <w:sz w:val="24"/>
          <w:szCs w:val="24"/>
        </w:rPr>
        <w:t>, legal practitioners for the State;</w:t>
      </w:r>
    </w:p>
    <w:p w:rsidR="00F01ED1" w:rsidRPr="00E544F4" w:rsidRDefault="007F0663" w:rsidP="007F0663">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Matutu &amp; Mureri</w:t>
      </w:r>
      <w:r w:rsidR="0006467E" w:rsidRPr="00E544F4">
        <w:rPr>
          <w:rFonts w:ascii="Times New Roman" w:hAnsi="Times New Roman" w:cs="Times New Roman"/>
          <w:i/>
          <w:sz w:val="24"/>
          <w:szCs w:val="24"/>
        </w:rPr>
        <w:t>,</w:t>
      </w:r>
      <w:r w:rsidR="003C09FB">
        <w:rPr>
          <w:rFonts w:ascii="Times New Roman" w:hAnsi="Times New Roman" w:cs="Times New Roman"/>
          <w:sz w:val="24"/>
          <w:szCs w:val="24"/>
        </w:rPr>
        <w:t xml:space="preserve"> </w:t>
      </w:r>
      <w:r w:rsidR="0006467E" w:rsidRPr="00E544F4">
        <w:rPr>
          <w:rFonts w:ascii="Times New Roman" w:hAnsi="Times New Roman" w:cs="Times New Roman"/>
          <w:sz w:val="24"/>
          <w:szCs w:val="24"/>
        </w:rPr>
        <w:t xml:space="preserve">legal </w:t>
      </w:r>
      <w:r w:rsidR="006867E6" w:rsidRPr="00E544F4">
        <w:rPr>
          <w:rFonts w:ascii="Times New Roman" w:hAnsi="Times New Roman" w:cs="Times New Roman"/>
          <w:sz w:val="24"/>
          <w:szCs w:val="24"/>
        </w:rPr>
        <w:t>practitioners</w:t>
      </w:r>
      <w:r w:rsidR="00F01ED1">
        <w:rPr>
          <w:rFonts w:ascii="Times New Roman" w:hAnsi="Times New Roman" w:cs="Times New Roman"/>
          <w:sz w:val="24"/>
          <w:szCs w:val="24"/>
        </w:rPr>
        <w:t xml:space="preserve"> for </w:t>
      </w:r>
      <w:r w:rsidR="000857EC">
        <w:rPr>
          <w:rFonts w:ascii="Times New Roman" w:hAnsi="Times New Roman" w:cs="Times New Roman"/>
          <w:sz w:val="24"/>
          <w:szCs w:val="24"/>
        </w:rPr>
        <w:t xml:space="preserve">the </w:t>
      </w:r>
      <w:r w:rsidR="005B45B9">
        <w:rPr>
          <w:rFonts w:ascii="Times New Roman" w:hAnsi="Times New Roman" w:cs="Times New Roman"/>
          <w:sz w:val="24"/>
          <w:szCs w:val="24"/>
        </w:rPr>
        <w:t>accused</w:t>
      </w:r>
    </w:p>
    <w:sectPr w:rsidR="00F01ED1" w:rsidRPr="00E544F4" w:rsidSect="005674B7">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680" w:rsidRDefault="00375680" w:rsidP="00EA00E7">
      <w:pPr>
        <w:spacing w:after="0" w:line="240" w:lineRule="auto"/>
      </w:pPr>
      <w:r>
        <w:separator/>
      </w:r>
    </w:p>
  </w:endnote>
  <w:endnote w:type="continuationSeparator" w:id="0">
    <w:p w:rsidR="00375680" w:rsidRDefault="00375680"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680" w:rsidRDefault="00375680" w:rsidP="00EA00E7">
      <w:pPr>
        <w:spacing w:after="0" w:line="240" w:lineRule="auto"/>
      </w:pPr>
      <w:r>
        <w:separator/>
      </w:r>
    </w:p>
  </w:footnote>
  <w:footnote w:type="continuationSeparator" w:id="0">
    <w:p w:rsidR="00375680" w:rsidRDefault="00375680" w:rsidP="00EA00E7">
      <w:pPr>
        <w:spacing w:after="0" w:line="240" w:lineRule="auto"/>
      </w:pPr>
      <w:r>
        <w:continuationSeparator/>
      </w:r>
    </w:p>
  </w:footnote>
  <w:footnote w:id="1">
    <w:p w:rsidR="00763101" w:rsidRDefault="00763101">
      <w:pPr>
        <w:pStyle w:val="FootnoteText"/>
      </w:pPr>
      <w:r>
        <w:rPr>
          <w:rStyle w:val="FootnoteReference"/>
        </w:rPr>
        <w:footnoteRef/>
      </w:r>
      <w:r>
        <w:t xml:space="preserve"> 1987 [2] ZLR 96 [S]</w:t>
      </w:r>
    </w:p>
  </w:footnote>
  <w:footnote w:id="2">
    <w:p w:rsidR="00763101" w:rsidRDefault="00763101">
      <w:pPr>
        <w:pStyle w:val="FootnoteText"/>
      </w:pPr>
      <w:r>
        <w:rPr>
          <w:rStyle w:val="FootnoteReference"/>
        </w:rPr>
        <w:footnoteRef/>
      </w:r>
      <w:r>
        <w:t xml:space="preserve"> 2003 [2] ZLR 88 [H]</w:t>
      </w:r>
    </w:p>
  </w:footnote>
  <w:footnote w:id="3">
    <w:p w:rsidR="00763101" w:rsidRDefault="00763101">
      <w:pPr>
        <w:pStyle w:val="FootnoteText"/>
      </w:pPr>
      <w:r>
        <w:rPr>
          <w:rStyle w:val="FootnoteReference"/>
        </w:rPr>
        <w:footnoteRef/>
      </w:r>
      <w:r>
        <w:t xml:space="preserve"> 1991 [2] ZLR 321 [S] @ 323B</w:t>
      </w:r>
    </w:p>
  </w:footnote>
  <w:footnote w:id="4">
    <w:p w:rsidR="00763101" w:rsidRDefault="00763101">
      <w:pPr>
        <w:pStyle w:val="FootnoteText"/>
      </w:pPr>
      <w:r>
        <w:rPr>
          <w:rStyle w:val="FootnoteReference"/>
        </w:rPr>
        <w:footnoteRef/>
      </w:r>
      <w:r>
        <w:t xml:space="preserve"> 1997 [1] ZLR 575 [S], at p 576</w:t>
      </w:r>
    </w:p>
  </w:footnote>
  <w:footnote w:id="5">
    <w:p w:rsidR="00763101" w:rsidRDefault="00763101" w:rsidP="003A611F">
      <w:pPr>
        <w:pStyle w:val="FootnoteText"/>
      </w:pPr>
      <w:r>
        <w:rPr>
          <w:rStyle w:val="FootnoteReference"/>
        </w:rPr>
        <w:footnoteRef/>
      </w:r>
      <w:r>
        <w:t xml:space="preserve"> SC 36-15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9107"/>
      <w:docPartObj>
        <w:docPartGallery w:val="Page Numbers (Top of Page)"/>
        <w:docPartUnique/>
      </w:docPartObj>
    </w:sdtPr>
    <w:sdtEndPr>
      <w:rPr>
        <w:rFonts w:ascii="Times New Roman" w:hAnsi="Times New Roman" w:cs="Times New Roman"/>
        <w:sz w:val="24"/>
        <w:szCs w:val="24"/>
      </w:rPr>
    </w:sdtEndPr>
    <w:sdtContent>
      <w:p w:rsidR="00763101" w:rsidRPr="00E544F4" w:rsidRDefault="00763101">
        <w:pPr>
          <w:pStyle w:val="Header"/>
          <w:jc w:val="right"/>
          <w:rPr>
            <w:rFonts w:ascii="Times New Roman" w:hAnsi="Times New Roman" w:cs="Times New Roman"/>
            <w:sz w:val="24"/>
            <w:szCs w:val="24"/>
          </w:rPr>
        </w:pPr>
        <w:r w:rsidRPr="00E544F4">
          <w:rPr>
            <w:rFonts w:ascii="Times New Roman" w:hAnsi="Times New Roman" w:cs="Times New Roman"/>
            <w:sz w:val="24"/>
            <w:szCs w:val="24"/>
          </w:rPr>
          <w:fldChar w:fldCharType="begin"/>
        </w:r>
        <w:r w:rsidRPr="00E544F4">
          <w:rPr>
            <w:rFonts w:ascii="Times New Roman" w:hAnsi="Times New Roman" w:cs="Times New Roman"/>
            <w:sz w:val="24"/>
            <w:szCs w:val="24"/>
          </w:rPr>
          <w:instrText xml:space="preserve"> PAGE   \* MERGEFORMAT </w:instrText>
        </w:r>
        <w:r w:rsidRPr="00E544F4">
          <w:rPr>
            <w:rFonts w:ascii="Times New Roman" w:hAnsi="Times New Roman" w:cs="Times New Roman"/>
            <w:sz w:val="24"/>
            <w:szCs w:val="24"/>
          </w:rPr>
          <w:fldChar w:fldCharType="separate"/>
        </w:r>
        <w:r w:rsidR="00F51750">
          <w:rPr>
            <w:rFonts w:ascii="Times New Roman" w:hAnsi="Times New Roman" w:cs="Times New Roman"/>
            <w:noProof/>
            <w:sz w:val="24"/>
            <w:szCs w:val="24"/>
          </w:rPr>
          <w:t>1</w:t>
        </w:r>
        <w:r w:rsidRPr="00E544F4">
          <w:rPr>
            <w:rFonts w:ascii="Times New Roman" w:hAnsi="Times New Roman" w:cs="Times New Roman"/>
            <w:sz w:val="24"/>
            <w:szCs w:val="24"/>
          </w:rPr>
          <w:fldChar w:fldCharType="end"/>
        </w:r>
      </w:p>
      <w:p w:rsidR="00763101" w:rsidRPr="00E544F4" w:rsidRDefault="00763101">
        <w:pPr>
          <w:pStyle w:val="Header"/>
          <w:jc w:val="right"/>
          <w:rPr>
            <w:rFonts w:ascii="Times New Roman" w:hAnsi="Times New Roman" w:cs="Times New Roman"/>
            <w:sz w:val="24"/>
            <w:szCs w:val="24"/>
          </w:rPr>
        </w:pPr>
        <w:r w:rsidRPr="00E544F4">
          <w:rPr>
            <w:rFonts w:ascii="Times New Roman" w:hAnsi="Times New Roman" w:cs="Times New Roman"/>
            <w:sz w:val="24"/>
            <w:szCs w:val="24"/>
          </w:rPr>
          <w:t>H</w:t>
        </w:r>
        <w:r>
          <w:rPr>
            <w:rFonts w:ascii="Times New Roman" w:hAnsi="Times New Roman" w:cs="Times New Roman"/>
            <w:sz w:val="24"/>
            <w:szCs w:val="24"/>
          </w:rPr>
          <w:t xml:space="preserve">MA </w:t>
        </w:r>
        <w:r w:rsidR="006C4809">
          <w:rPr>
            <w:rFonts w:ascii="Times New Roman" w:hAnsi="Times New Roman" w:cs="Times New Roman"/>
            <w:sz w:val="24"/>
            <w:szCs w:val="24"/>
          </w:rPr>
          <w:t>36</w:t>
        </w:r>
        <w:r>
          <w:rPr>
            <w:rFonts w:ascii="Times New Roman" w:hAnsi="Times New Roman" w:cs="Times New Roman"/>
            <w:sz w:val="24"/>
            <w:szCs w:val="24"/>
          </w:rPr>
          <w:t>-17</w:t>
        </w:r>
      </w:p>
      <w:p w:rsidR="00763101" w:rsidRPr="00E544F4" w:rsidRDefault="00763101">
        <w:pPr>
          <w:pStyle w:val="Header"/>
          <w:jc w:val="right"/>
          <w:rPr>
            <w:rFonts w:ascii="Times New Roman" w:hAnsi="Times New Roman" w:cs="Times New Roman"/>
            <w:sz w:val="24"/>
            <w:szCs w:val="24"/>
          </w:rPr>
        </w:pPr>
        <w:r>
          <w:rPr>
            <w:rFonts w:ascii="Times New Roman" w:hAnsi="Times New Roman" w:cs="Times New Roman"/>
            <w:sz w:val="24"/>
            <w:szCs w:val="24"/>
          </w:rPr>
          <w:t>Ref Case No HC [CRB] 65/17</w:t>
        </w:r>
      </w:p>
    </w:sdtContent>
  </w:sdt>
  <w:p w:rsidR="00763101" w:rsidRDefault="0076310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87935"/>
    <w:multiLevelType w:val="hybridMultilevel"/>
    <w:tmpl w:val="41E450A4"/>
    <w:lvl w:ilvl="0" w:tplc="C14AD508">
      <w:start w:val="9"/>
      <w:numFmt w:val="lowerLetter"/>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B626C3A"/>
    <w:multiLevelType w:val="hybridMultilevel"/>
    <w:tmpl w:val="403838E2"/>
    <w:lvl w:ilvl="0" w:tplc="4EAEC2A8">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0C5245AD"/>
    <w:multiLevelType w:val="hybridMultilevel"/>
    <w:tmpl w:val="85D0ED9C"/>
    <w:lvl w:ilvl="0" w:tplc="74845A96">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 w15:restartNumberingAfterBreak="0">
    <w:nsid w:val="152024F4"/>
    <w:multiLevelType w:val="hybridMultilevel"/>
    <w:tmpl w:val="4176AB7E"/>
    <w:lvl w:ilvl="0" w:tplc="95C66AB6">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 w15:restartNumberingAfterBreak="0">
    <w:nsid w:val="18994AFE"/>
    <w:multiLevelType w:val="hybridMultilevel"/>
    <w:tmpl w:val="CCA2FF40"/>
    <w:lvl w:ilvl="0" w:tplc="B276EA8E">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5" w15:restartNumberingAfterBreak="0">
    <w:nsid w:val="1F971B1A"/>
    <w:multiLevelType w:val="hybridMultilevel"/>
    <w:tmpl w:val="4224D6CE"/>
    <w:lvl w:ilvl="0" w:tplc="2196F6F2">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25CD69E8"/>
    <w:multiLevelType w:val="hybridMultilevel"/>
    <w:tmpl w:val="4F2CCC16"/>
    <w:lvl w:ilvl="0" w:tplc="14905C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B879F3"/>
    <w:multiLevelType w:val="hybridMultilevel"/>
    <w:tmpl w:val="E548A9C8"/>
    <w:lvl w:ilvl="0" w:tplc="9BD2715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15:restartNumberingAfterBreak="0">
    <w:nsid w:val="2FF339F3"/>
    <w:multiLevelType w:val="hybridMultilevel"/>
    <w:tmpl w:val="BF522A7A"/>
    <w:lvl w:ilvl="0" w:tplc="464A071A">
      <w:start w:val="2"/>
      <w:numFmt w:val="lowerRoman"/>
      <w:lvlText w:val="(%1)"/>
      <w:lvlJc w:val="left"/>
      <w:pPr>
        <w:ind w:left="1080" w:hanging="72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33627D20"/>
    <w:multiLevelType w:val="hybridMultilevel"/>
    <w:tmpl w:val="577EE1F2"/>
    <w:lvl w:ilvl="0" w:tplc="A5F423DE">
      <w:start w:val="9"/>
      <w:numFmt w:val="lowerLetter"/>
      <w:lvlText w:val="(%1)"/>
      <w:lvlJc w:val="left"/>
      <w:pPr>
        <w:ind w:left="720" w:hanging="360"/>
      </w:pPr>
      <w:rPr>
        <w:rFonts w:hint="default"/>
        <w:b w:val="0"/>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33AD3B7E"/>
    <w:multiLevelType w:val="hybridMultilevel"/>
    <w:tmpl w:val="2B582CC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1" w15:restartNumberingAfterBreak="0">
    <w:nsid w:val="37020D12"/>
    <w:multiLevelType w:val="hybridMultilevel"/>
    <w:tmpl w:val="0C3E2CF2"/>
    <w:lvl w:ilvl="0" w:tplc="6ACA322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2" w15:restartNumberingAfterBreak="0">
    <w:nsid w:val="44D8612A"/>
    <w:multiLevelType w:val="hybridMultilevel"/>
    <w:tmpl w:val="9AF2BEFE"/>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3" w15:restartNumberingAfterBreak="0">
    <w:nsid w:val="50510164"/>
    <w:multiLevelType w:val="hybridMultilevel"/>
    <w:tmpl w:val="09845F4C"/>
    <w:lvl w:ilvl="0" w:tplc="C4604A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53A6726"/>
    <w:multiLevelType w:val="hybridMultilevel"/>
    <w:tmpl w:val="F2927EE6"/>
    <w:lvl w:ilvl="0" w:tplc="BBECF4C0">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5" w15:restartNumberingAfterBreak="0">
    <w:nsid w:val="593F1195"/>
    <w:multiLevelType w:val="hybridMultilevel"/>
    <w:tmpl w:val="97180918"/>
    <w:lvl w:ilvl="0" w:tplc="3FD2AD04">
      <w:start w:val="1"/>
      <w:numFmt w:val="lowerRoman"/>
      <w:lvlText w:val="(%1)"/>
      <w:lvlJc w:val="left"/>
      <w:pPr>
        <w:ind w:left="1080" w:hanging="360"/>
      </w:pPr>
      <w:rPr>
        <w:rFonts w:ascii="Times New Roman" w:eastAsiaTheme="minorHAnsi" w:hAnsi="Times New Roman" w:cs="Times New Roman"/>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15:restartNumberingAfterBreak="0">
    <w:nsid w:val="5F6438FF"/>
    <w:multiLevelType w:val="hybridMultilevel"/>
    <w:tmpl w:val="BB1E1B20"/>
    <w:lvl w:ilvl="0" w:tplc="3009000B">
      <w:start w:val="1"/>
      <w:numFmt w:val="bullet"/>
      <w:lvlText w:val=""/>
      <w:lvlJc w:val="left"/>
      <w:pPr>
        <w:ind w:left="1440" w:hanging="360"/>
      </w:pPr>
      <w:rPr>
        <w:rFonts w:ascii="Wingdings" w:hAnsi="Wingdings"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7" w15:restartNumberingAfterBreak="0">
    <w:nsid w:val="62AF1837"/>
    <w:multiLevelType w:val="hybridMultilevel"/>
    <w:tmpl w:val="5E6E076A"/>
    <w:lvl w:ilvl="0" w:tplc="D8CC8CCE">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8" w15:restartNumberingAfterBreak="0">
    <w:nsid w:val="65DC7FAD"/>
    <w:multiLevelType w:val="hybridMultilevel"/>
    <w:tmpl w:val="56EADD8C"/>
    <w:lvl w:ilvl="0" w:tplc="2E56F068">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15:restartNumberingAfterBreak="0">
    <w:nsid w:val="68973458"/>
    <w:multiLevelType w:val="hybridMultilevel"/>
    <w:tmpl w:val="A8042FBA"/>
    <w:lvl w:ilvl="0" w:tplc="52F885AC">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0" w15:restartNumberingAfterBreak="0">
    <w:nsid w:val="70CD28F1"/>
    <w:multiLevelType w:val="hybridMultilevel"/>
    <w:tmpl w:val="26E20862"/>
    <w:lvl w:ilvl="0" w:tplc="7514DAEC">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1" w15:restartNumberingAfterBreak="0">
    <w:nsid w:val="7337600B"/>
    <w:multiLevelType w:val="hybridMultilevel"/>
    <w:tmpl w:val="AF6AF2F6"/>
    <w:lvl w:ilvl="0" w:tplc="34C6E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2" w15:restartNumberingAfterBreak="0">
    <w:nsid w:val="73A24FD0"/>
    <w:multiLevelType w:val="hybridMultilevel"/>
    <w:tmpl w:val="B6461A82"/>
    <w:lvl w:ilvl="0" w:tplc="09F6973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3" w15:restartNumberingAfterBreak="0">
    <w:nsid w:val="74AB201D"/>
    <w:multiLevelType w:val="multilevel"/>
    <w:tmpl w:val="9E50EEFE"/>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4" w15:restartNumberingAfterBreak="0">
    <w:nsid w:val="78663CDE"/>
    <w:multiLevelType w:val="hybridMultilevel"/>
    <w:tmpl w:val="E2380C40"/>
    <w:lvl w:ilvl="0" w:tplc="46CAFFB8">
      <w:start w:val="1"/>
      <w:numFmt w:val="lowerLetter"/>
      <w:lvlText w:val="(%1)"/>
      <w:lvlJc w:val="left"/>
      <w:pPr>
        <w:ind w:left="720" w:hanging="360"/>
      </w:pPr>
      <w:rPr>
        <w:rFonts w:hint="default"/>
        <w:u w:val="none"/>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15:restartNumberingAfterBreak="0">
    <w:nsid w:val="7BD01F4B"/>
    <w:multiLevelType w:val="hybridMultilevel"/>
    <w:tmpl w:val="F7F29954"/>
    <w:lvl w:ilvl="0" w:tplc="2F8A2BD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15"/>
  </w:num>
  <w:num w:numId="2">
    <w:abstractNumId w:val="6"/>
  </w:num>
  <w:num w:numId="3">
    <w:abstractNumId w:val="7"/>
  </w:num>
  <w:num w:numId="4">
    <w:abstractNumId w:val="11"/>
  </w:num>
  <w:num w:numId="5">
    <w:abstractNumId w:val="14"/>
  </w:num>
  <w:num w:numId="6">
    <w:abstractNumId w:val="5"/>
  </w:num>
  <w:num w:numId="7">
    <w:abstractNumId w:val="4"/>
  </w:num>
  <w:num w:numId="8">
    <w:abstractNumId w:val="21"/>
  </w:num>
  <w:num w:numId="9">
    <w:abstractNumId w:val="2"/>
  </w:num>
  <w:num w:numId="10">
    <w:abstractNumId w:val="19"/>
  </w:num>
  <w:num w:numId="11">
    <w:abstractNumId w:val="22"/>
  </w:num>
  <w:num w:numId="12">
    <w:abstractNumId w:val="25"/>
  </w:num>
  <w:num w:numId="13">
    <w:abstractNumId w:val="1"/>
  </w:num>
  <w:num w:numId="14">
    <w:abstractNumId w:val="12"/>
  </w:num>
  <w:num w:numId="15">
    <w:abstractNumId w:val="3"/>
  </w:num>
  <w:num w:numId="16">
    <w:abstractNumId w:val="17"/>
  </w:num>
  <w:num w:numId="17">
    <w:abstractNumId w:val="20"/>
  </w:num>
  <w:num w:numId="18">
    <w:abstractNumId w:val="18"/>
  </w:num>
  <w:num w:numId="19">
    <w:abstractNumId w:val="24"/>
  </w:num>
  <w:num w:numId="20">
    <w:abstractNumId w:val="0"/>
  </w:num>
  <w:num w:numId="21">
    <w:abstractNumId w:val="9"/>
  </w:num>
  <w:num w:numId="22">
    <w:abstractNumId w:val="8"/>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6"/>
  </w:num>
  <w:num w:numId="26">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17F"/>
    <w:rsid w:val="00000776"/>
    <w:rsid w:val="0000087E"/>
    <w:rsid w:val="0000141A"/>
    <w:rsid w:val="000014FC"/>
    <w:rsid w:val="000017C6"/>
    <w:rsid w:val="00001962"/>
    <w:rsid w:val="00001BAF"/>
    <w:rsid w:val="00001EEA"/>
    <w:rsid w:val="000029F8"/>
    <w:rsid w:val="000031AC"/>
    <w:rsid w:val="00003D3A"/>
    <w:rsid w:val="00003D8A"/>
    <w:rsid w:val="000046B5"/>
    <w:rsid w:val="00004A86"/>
    <w:rsid w:val="0000528B"/>
    <w:rsid w:val="000052B4"/>
    <w:rsid w:val="000053BC"/>
    <w:rsid w:val="00005565"/>
    <w:rsid w:val="00005636"/>
    <w:rsid w:val="00007385"/>
    <w:rsid w:val="00007499"/>
    <w:rsid w:val="000074E6"/>
    <w:rsid w:val="00007A23"/>
    <w:rsid w:val="00011216"/>
    <w:rsid w:val="0001180F"/>
    <w:rsid w:val="000138BF"/>
    <w:rsid w:val="00013D3A"/>
    <w:rsid w:val="000144E8"/>
    <w:rsid w:val="00014AA2"/>
    <w:rsid w:val="00015299"/>
    <w:rsid w:val="00015328"/>
    <w:rsid w:val="00016C3D"/>
    <w:rsid w:val="00017D4B"/>
    <w:rsid w:val="000202AA"/>
    <w:rsid w:val="00020393"/>
    <w:rsid w:val="000206A2"/>
    <w:rsid w:val="000219C1"/>
    <w:rsid w:val="00021DCC"/>
    <w:rsid w:val="00022BD9"/>
    <w:rsid w:val="00024863"/>
    <w:rsid w:val="00024E01"/>
    <w:rsid w:val="000257DD"/>
    <w:rsid w:val="000300FD"/>
    <w:rsid w:val="000304CF"/>
    <w:rsid w:val="000306A5"/>
    <w:rsid w:val="00030DC2"/>
    <w:rsid w:val="00031D04"/>
    <w:rsid w:val="00032DF7"/>
    <w:rsid w:val="0003388A"/>
    <w:rsid w:val="000350A4"/>
    <w:rsid w:val="000356A7"/>
    <w:rsid w:val="00036A96"/>
    <w:rsid w:val="00037F60"/>
    <w:rsid w:val="00040B95"/>
    <w:rsid w:val="000412A5"/>
    <w:rsid w:val="000418DA"/>
    <w:rsid w:val="00043C17"/>
    <w:rsid w:val="00045A6F"/>
    <w:rsid w:val="00046683"/>
    <w:rsid w:val="00046B6D"/>
    <w:rsid w:val="000471B0"/>
    <w:rsid w:val="000472DE"/>
    <w:rsid w:val="00050992"/>
    <w:rsid w:val="000509CC"/>
    <w:rsid w:val="00052AA2"/>
    <w:rsid w:val="00053220"/>
    <w:rsid w:val="00053E02"/>
    <w:rsid w:val="00054346"/>
    <w:rsid w:val="0005472A"/>
    <w:rsid w:val="00054FB3"/>
    <w:rsid w:val="00054FFF"/>
    <w:rsid w:val="00055160"/>
    <w:rsid w:val="000551BC"/>
    <w:rsid w:val="0005550B"/>
    <w:rsid w:val="000555C6"/>
    <w:rsid w:val="00056DC2"/>
    <w:rsid w:val="000579F7"/>
    <w:rsid w:val="00060BD9"/>
    <w:rsid w:val="00061DBB"/>
    <w:rsid w:val="00062B7C"/>
    <w:rsid w:val="000630EB"/>
    <w:rsid w:val="000637DD"/>
    <w:rsid w:val="0006407F"/>
    <w:rsid w:val="0006467E"/>
    <w:rsid w:val="00064897"/>
    <w:rsid w:val="00064E32"/>
    <w:rsid w:val="00065E13"/>
    <w:rsid w:val="0006755E"/>
    <w:rsid w:val="000703FE"/>
    <w:rsid w:val="00072EC7"/>
    <w:rsid w:val="0007375F"/>
    <w:rsid w:val="00073A32"/>
    <w:rsid w:val="00074602"/>
    <w:rsid w:val="000772DC"/>
    <w:rsid w:val="00077D30"/>
    <w:rsid w:val="00077E32"/>
    <w:rsid w:val="00081825"/>
    <w:rsid w:val="00081C7F"/>
    <w:rsid w:val="00081D71"/>
    <w:rsid w:val="00081F93"/>
    <w:rsid w:val="00082372"/>
    <w:rsid w:val="00083812"/>
    <w:rsid w:val="00083FDF"/>
    <w:rsid w:val="0008420F"/>
    <w:rsid w:val="00084428"/>
    <w:rsid w:val="000857EC"/>
    <w:rsid w:val="00085B0F"/>
    <w:rsid w:val="000860FD"/>
    <w:rsid w:val="00086E80"/>
    <w:rsid w:val="000872DA"/>
    <w:rsid w:val="00087B0F"/>
    <w:rsid w:val="00091CC8"/>
    <w:rsid w:val="00092194"/>
    <w:rsid w:val="00093EF1"/>
    <w:rsid w:val="00093FE4"/>
    <w:rsid w:val="00094809"/>
    <w:rsid w:val="00094A67"/>
    <w:rsid w:val="00095A5A"/>
    <w:rsid w:val="000960A7"/>
    <w:rsid w:val="00096A4F"/>
    <w:rsid w:val="00097857"/>
    <w:rsid w:val="00097BE9"/>
    <w:rsid w:val="00097E3B"/>
    <w:rsid w:val="00097E5D"/>
    <w:rsid w:val="000A15CF"/>
    <w:rsid w:val="000A1927"/>
    <w:rsid w:val="000A20B2"/>
    <w:rsid w:val="000A2941"/>
    <w:rsid w:val="000A29A6"/>
    <w:rsid w:val="000A2A65"/>
    <w:rsid w:val="000A34E6"/>
    <w:rsid w:val="000A3AC4"/>
    <w:rsid w:val="000A3FED"/>
    <w:rsid w:val="000A563B"/>
    <w:rsid w:val="000A599B"/>
    <w:rsid w:val="000A623A"/>
    <w:rsid w:val="000A6CA4"/>
    <w:rsid w:val="000A6CC3"/>
    <w:rsid w:val="000B04C8"/>
    <w:rsid w:val="000B08D8"/>
    <w:rsid w:val="000B0B49"/>
    <w:rsid w:val="000B0FF6"/>
    <w:rsid w:val="000B210B"/>
    <w:rsid w:val="000B220D"/>
    <w:rsid w:val="000B26E3"/>
    <w:rsid w:val="000B2E47"/>
    <w:rsid w:val="000B3682"/>
    <w:rsid w:val="000B3898"/>
    <w:rsid w:val="000B3DBE"/>
    <w:rsid w:val="000B4872"/>
    <w:rsid w:val="000B4AA5"/>
    <w:rsid w:val="000B5C8E"/>
    <w:rsid w:val="000B6960"/>
    <w:rsid w:val="000B6C47"/>
    <w:rsid w:val="000C1379"/>
    <w:rsid w:val="000C2034"/>
    <w:rsid w:val="000C22CA"/>
    <w:rsid w:val="000C2AA1"/>
    <w:rsid w:val="000C367D"/>
    <w:rsid w:val="000C3D0D"/>
    <w:rsid w:val="000C44EA"/>
    <w:rsid w:val="000C6168"/>
    <w:rsid w:val="000C61E1"/>
    <w:rsid w:val="000C6420"/>
    <w:rsid w:val="000C6911"/>
    <w:rsid w:val="000D00CA"/>
    <w:rsid w:val="000D0819"/>
    <w:rsid w:val="000D212A"/>
    <w:rsid w:val="000D38AF"/>
    <w:rsid w:val="000D3EE6"/>
    <w:rsid w:val="000D670C"/>
    <w:rsid w:val="000D6F89"/>
    <w:rsid w:val="000D7175"/>
    <w:rsid w:val="000E06EB"/>
    <w:rsid w:val="000E38A9"/>
    <w:rsid w:val="000E429E"/>
    <w:rsid w:val="000E43C3"/>
    <w:rsid w:val="000E5BA6"/>
    <w:rsid w:val="000E5D42"/>
    <w:rsid w:val="000E646B"/>
    <w:rsid w:val="000E6904"/>
    <w:rsid w:val="000E7162"/>
    <w:rsid w:val="000E7211"/>
    <w:rsid w:val="000F0970"/>
    <w:rsid w:val="000F2F36"/>
    <w:rsid w:val="000F467A"/>
    <w:rsid w:val="000F495C"/>
    <w:rsid w:val="000F4AF1"/>
    <w:rsid w:val="000F65F4"/>
    <w:rsid w:val="000F661E"/>
    <w:rsid w:val="000F7663"/>
    <w:rsid w:val="000F774D"/>
    <w:rsid w:val="000F77E4"/>
    <w:rsid w:val="000F7D2F"/>
    <w:rsid w:val="000F7EFC"/>
    <w:rsid w:val="00100BEF"/>
    <w:rsid w:val="0010184D"/>
    <w:rsid w:val="00102AD7"/>
    <w:rsid w:val="00102FDE"/>
    <w:rsid w:val="00103A7C"/>
    <w:rsid w:val="00105F5E"/>
    <w:rsid w:val="00106727"/>
    <w:rsid w:val="00107132"/>
    <w:rsid w:val="00107622"/>
    <w:rsid w:val="00107FA2"/>
    <w:rsid w:val="00111347"/>
    <w:rsid w:val="00112800"/>
    <w:rsid w:val="00112860"/>
    <w:rsid w:val="00113520"/>
    <w:rsid w:val="001138D9"/>
    <w:rsid w:val="00113F4F"/>
    <w:rsid w:val="00113FB6"/>
    <w:rsid w:val="00114BE4"/>
    <w:rsid w:val="00114C9C"/>
    <w:rsid w:val="00114DF0"/>
    <w:rsid w:val="001152FD"/>
    <w:rsid w:val="00115639"/>
    <w:rsid w:val="001157DC"/>
    <w:rsid w:val="00115B93"/>
    <w:rsid w:val="00115F6E"/>
    <w:rsid w:val="0011605C"/>
    <w:rsid w:val="00116CD0"/>
    <w:rsid w:val="00120164"/>
    <w:rsid w:val="00120330"/>
    <w:rsid w:val="0012134F"/>
    <w:rsid w:val="00121351"/>
    <w:rsid w:val="00122990"/>
    <w:rsid w:val="00123789"/>
    <w:rsid w:val="00123CC7"/>
    <w:rsid w:val="00124FD1"/>
    <w:rsid w:val="00127135"/>
    <w:rsid w:val="001309D4"/>
    <w:rsid w:val="00131F03"/>
    <w:rsid w:val="001323FB"/>
    <w:rsid w:val="00132705"/>
    <w:rsid w:val="00132BFC"/>
    <w:rsid w:val="00133A93"/>
    <w:rsid w:val="00133D94"/>
    <w:rsid w:val="00134427"/>
    <w:rsid w:val="00134D22"/>
    <w:rsid w:val="001354EE"/>
    <w:rsid w:val="00135501"/>
    <w:rsid w:val="00135AB2"/>
    <w:rsid w:val="001368D6"/>
    <w:rsid w:val="00137251"/>
    <w:rsid w:val="001413DD"/>
    <w:rsid w:val="00141AFC"/>
    <w:rsid w:val="00142645"/>
    <w:rsid w:val="0014319F"/>
    <w:rsid w:val="00143D99"/>
    <w:rsid w:val="0014417E"/>
    <w:rsid w:val="00144A5E"/>
    <w:rsid w:val="00145378"/>
    <w:rsid w:val="00146025"/>
    <w:rsid w:val="001465DB"/>
    <w:rsid w:val="00146C76"/>
    <w:rsid w:val="0014700C"/>
    <w:rsid w:val="00150AF2"/>
    <w:rsid w:val="00151853"/>
    <w:rsid w:val="00152085"/>
    <w:rsid w:val="00152284"/>
    <w:rsid w:val="00153A37"/>
    <w:rsid w:val="0015418E"/>
    <w:rsid w:val="00154693"/>
    <w:rsid w:val="00154EBE"/>
    <w:rsid w:val="001552D2"/>
    <w:rsid w:val="0015541F"/>
    <w:rsid w:val="0015614F"/>
    <w:rsid w:val="00156FD8"/>
    <w:rsid w:val="001606FE"/>
    <w:rsid w:val="00160D9A"/>
    <w:rsid w:val="00161353"/>
    <w:rsid w:val="00161876"/>
    <w:rsid w:val="00161A3E"/>
    <w:rsid w:val="00161AC6"/>
    <w:rsid w:val="00162798"/>
    <w:rsid w:val="00162B1A"/>
    <w:rsid w:val="00163B99"/>
    <w:rsid w:val="001640A4"/>
    <w:rsid w:val="001653C9"/>
    <w:rsid w:val="001654A3"/>
    <w:rsid w:val="0016692F"/>
    <w:rsid w:val="0016739C"/>
    <w:rsid w:val="0016745E"/>
    <w:rsid w:val="00170023"/>
    <w:rsid w:val="00170526"/>
    <w:rsid w:val="00170777"/>
    <w:rsid w:val="00170A44"/>
    <w:rsid w:val="00170DB5"/>
    <w:rsid w:val="00171C32"/>
    <w:rsid w:val="00172CC5"/>
    <w:rsid w:val="00173C22"/>
    <w:rsid w:val="00173EC5"/>
    <w:rsid w:val="00173F8E"/>
    <w:rsid w:val="00174283"/>
    <w:rsid w:val="00174B78"/>
    <w:rsid w:val="00177623"/>
    <w:rsid w:val="00177963"/>
    <w:rsid w:val="00177DFC"/>
    <w:rsid w:val="001807C6"/>
    <w:rsid w:val="00181B8D"/>
    <w:rsid w:val="001839FD"/>
    <w:rsid w:val="00184999"/>
    <w:rsid w:val="0018505C"/>
    <w:rsid w:val="0018540F"/>
    <w:rsid w:val="001860D7"/>
    <w:rsid w:val="001862BF"/>
    <w:rsid w:val="00186D56"/>
    <w:rsid w:val="001875CC"/>
    <w:rsid w:val="00187A75"/>
    <w:rsid w:val="00190418"/>
    <w:rsid w:val="00190563"/>
    <w:rsid w:val="00192192"/>
    <w:rsid w:val="00193113"/>
    <w:rsid w:val="0019457E"/>
    <w:rsid w:val="001953F5"/>
    <w:rsid w:val="001A0165"/>
    <w:rsid w:val="001A01F4"/>
    <w:rsid w:val="001A0570"/>
    <w:rsid w:val="001A0E82"/>
    <w:rsid w:val="001A14C6"/>
    <w:rsid w:val="001A175F"/>
    <w:rsid w:val="001A345B"/>
    <w:rsid w:val="001A4532"/>
    <w:rsid w:val="001A4E8E"/>
    <w:rsid w:val="001A5EAB"/>
    <w:rsid w:val="001A676D"/>
    <w:rsid w:val="001A7EBF"/>
    <w:rsid w:val="001B0364"/>
    <w:rsid w:val="001B0F1D"/>
    <w:rsid w:val="001B0F58"/>
    <w:rsid w:val="001B1FE0"/>
    <w:rsid w:val="001B43AD"/>
    <w:rsid w:val="001B4518"/>
    <w:rsid w:val="001B5023"/>
    <w:rsid w:val="001B5084"/>
    <w:rsid w:val="001B5500"/>
    <w:rsid w:val="001B5FEA"/>
    <w:rsid w:val="001B63B0"/>
    <w:rsid w:val="001B64BB"/>
    <w:rsid w:val="001B6C85"/>
    <w:rsid w:val="001B76F7"/>
    <w:rsid w:val="001B78B2"/>
    <w:rsid w:val="001B7F33"/>
    <w:rsid w:val="001C0081"/>
    <w:rsid w:val="001C2084"/>
    <w:rsid w:val="001C34E1"/>
    <w:rsid w:val="001C4E07"/>
    <w:rsid w:val="001C5683"/>
    <w:rsid w:val="001C5D48"/>
    <w:rsid w:val="001C67BF"/>
    <w:rsid w:val="001C69C6"/>
    <w:rsid w:val="001C6E56"/>
    <w:rsid w:val="001C6F75"/>
    <w:rsid w:val="001C733A"/>
    <w:rsid w:val="001C76F1"/>
    <w:rsid w:val="001D0A28"/>
    <w:rsid w:val="001D0BDE"/>
    <w:rsid w:val="001D0C75"/>
    <w:rsid w:val="001D11AA"/>
    <w:rsid w:val="001D16D4"/>
    <w:rsid w:val="001D1BBC"/>
    <w:rsid w:val="001D1FD5"/>
    <w:rsid w:val="001D245C"/>
    <w:rsid w:val="001D25D4"/>
    <w:rsid w:val="001D32C5"/>
    <w:rsid w:val="001D39BF"/>
    <w:rsid w:val="001D4767"/>
    <w:rsid w:val="001D52F3"/>
    <w:rsid w:val="001D5884"/>
    <w:rsid w:val="001D5BA8"/>
    <w:rsid w:val="001D61F1"/>
    <w:rsid w:val="001D68C0"/>
    <w:rsid w:val="001D7CD3"/>
    <w:rsid w:val="001E01E7"/>
    <w:rsid w:val="001E18C7"/>
    <w:rsid w:val="001E1CD1"/>
    <w:rsid w:val="001E29C3"/>
    <w:rsid w:val="001E2C8C"/>
    <w:rsid w:val="001E2DCC"/>
    <w:rsid w:val="001E3BAC"/>
    <w:rsid w:val="001E3EBE"/>
    <w:rsid w:val="001E4681"/>
    <w:rsid w:val="001E4ACD"/>
    <w:rsid w:val="001E6952"/>
    <w:rsid w:val="001E7338"/>
    <w:rsid w:val="001F0F1F"/>
    <w:rsid w:val="001F0F3C"/>
    <w:rsid w:val="001F1C71"/>
    <w:rsid w:val="001F2051"/>
    <w:rsid w:val="001F310F"/>
    <w:rsid w:val="001F3A09"/>
    <w:rsid w:val="001F41FE"/>
    <w:rsid w:val="001F4CD6"/>
    <w:rsid w:val="001F6ECF"/>
    <w:rsid w:val="001F799B"/>
    <w:rsid w:val="001F7BF2"/>
    <w:rsid w:val="00200C07"/>
    <w:rsid w:val="00200C93"/>
    <w:rsid w:val="00200FFF"/>
    <w:rsid w:val="00201B5E"/>
    <w:rsid w:val="00201EFB"/>
    <w:rsid w:val="0020335D"/>
    <w:rsid w:val="00205670"/>
    <w:rsid w:val="00206809"/>
    <w:rsid w:val="00207C8D"/>
    <w:rsid w:val="00210407"/>
    <w:rsid w:val="00210CA3"/>
    <w:rsid w:val="00211EBD"/>
    <w:rsid w:val="00211EE0"/>
    <w:rsid w:val="00212433"/>
    <w:rsid w:val="00212D49"/>
    <w:rsid w:val="002130AD"/>
    <w:rsid w:val="002134B1"/>
    <w:rsid w:val="00213BDC"/>
    <w:rsid w:val="00214A70"/>
    <w:rsid w:val="002152B8"/>
    <w:rsid w:val="0021662B"/>
    <w:rsid w:val="00216885"/>
    <w:rsid w:val="0021718C"/>
    <w:rsid w:val="00217A7B"/>
    <w:rsid w:val="0022003A"/>
    <w:rsid w:val="00220131"/>
    <w:rsid w:val="00220EAC"/>
    <w:rsid w:val="002210C8"/>
    <w:rsid w:val="00221137"/>
    <w:rsid w:val="00222200"/>
    <w:rsid w:val="00222471"/>
    <w:rsid w:val="00222D51"/>
    <w:rsid w:val="00222F90"/>
    <w:rsid w:val="00222FC7"/>
    <w:rsid w:val="00223BD6"/>
    <w:rsid w:val="00227238"/>
    <w:rsid w:val="00227541"/>
    <w:rsid w:val="00230BE4"/>
    <w:rsid w:val="00230FF4"/>
    <w:rsid w:val="00232B5B"/>
    <w:rsid w:val="0023326E"/>
    <w:rsid w:val="00233FB7"/>
    <w:rsid w:val="0023406C"/>
    <w:rsid w:val="00234495"/>
    <w:rsid w:val="0023454D"/>
    <w:rsid w:val="00235142"/>
    <w:rsid w:val="00235450"/>
    <w:rsid w:val="00236064"/>
    <w:rsid w:val="00236077"/>
    <w:rsid w:val="002365E0"/>
    <w:rsid w:val="0023786D"/>
    <w:rsid w:val="00240258"/>
    <w:rsid w:val="002431F8"/>
    <w:rsid w:val="00243558"/>
    <w:rsid w:val="0024423A"/>
    <w:rsid w:val="00245B62"/>
    <w:rsid w:val="00245F2A"/>
    <w:rsid w:val="002463E1"/>
    <w:rsid w:val="00246AAA"/>
    <w:rsid w:val="00247F2E"/>
    <w:rsid w:val="00250BB1"/>
    <w:rsid w:val="00250E9A"/>
    <w:rsid w:val="00252BC1"/>
    <w:rsid w:val="00252E99"/>
    <w:rsid w:val="00253483"/>
    <w:rsid w:val="00253B5F"/>
    <w:rsid w:val="00254934"/>
    <w:rsid w:val="00254DB2"/>
    <w:rsid w:val="002574B0"/>
    <w:rsid w:val="002603D6"/>
    <w:rsid w:val="002611AC"/>
    <w:rsid w:val="00261349"/>
    <w:rsid w:val="0026137A"/>
    <w:rsid w:val="0026190C"/>
    <w:rsid w:val="00261CE2"/>
    <w:rsid w:val="00262945"/>
    <w:rsid w:val="002635EC"/>
    <w:rsid w:val="0026368E"/>
    <w:rsid w:val="00263BCD"/>
    <w:rsid w:val="002666E4"/>
    <w:rsid w:val="00270DEF"/>
    <w:rsid w:val="0027111B"/>
    <w:rsid w:val="0027113C"/>
    <w:rsid w:val="00271B4B"/>
    <w:rsid w:val="00271DA6"/>
    <w:rsid w:val="00275A06"/>
    <w:rsid w:val="00276498"/>
    <w:rsid w:val="00276749"/>
    <w:rsid w:val="00280B7A"/>
    <w:rsid w:val="00280D61"/>
    <w:rsid w:val="00281B37"/>
    <w:rsid w:val="00282E6F"/>
    <w:rsid w:val="00285ED4"/>
    <w:rsid w:val="00285F08"/>
    <w:rsid w:val="00286C71"/>
    <w:rsid w:val="00287BE8"/>
    <w:rsid w:val="00287C53"/>
    <w:rsid w:val="00287E04"/>
    <w:rsid w:val="00291F25"/>
    <w:rsid w:val="0029221F"/>
    <w:rsid w:val="0029280C"/>
    <w:rsid w:val="0029302B"/>
    <w:rsid w:val="00293124"/>
    <w:rsid w:val="00293B0F"/>
    <w:rsid w:val="00295A8C"/>
    <w:rsid w:val="002964F3"/>
    <w:rsid w:val="00297928"/>
    <w:rsid w:val="00297A05"/>
    <w:rsid w:val="002A0B63"/>
    <w:rsid w:val="002A24E0"/>
    <w:rsid w:val="002A2796"/>
    <w:rsid w:val="002A2F41"/>
    <w:rsid w:val="002A3421"/>
    <w:rsid w:val="002A3840"/>
    <w:rsid w:val="002A3E81"/>
    <w:rsid w:val="002A70F3"/>
    <w:rsid w:val="002A76DE"/>
    <w:rsid w:val="002A7ECB"/>
    <w:rsid w:val="002B0DC9"/>
    <w:rsid w:val="002B18F5"/>
    <w:rsid w:val="002B236B"/>
    <w:rsid w:val="002B298F"/>
    <w:rsid w:val="002B2EC1"/>
    <w:rsid w:val="002B3B0F"/>
    <w:rsid w:val="002B3F7B"/>
    <w:rsid w:val="002B4166"/>
    <w:rsid w:val="002B4D4D"/>
    <w:rsid w:val="002B5E80"/>
    <w:rsid w:val="002B5EF7"/>
    <w:rsid w:val="002B6946"/>
    <w:rsid w:val="002B6E20"/>
    <w:rsid w:val="002B7449"/>
    <w:rsid w:val="002C0614"/>
    <w:rsid w:val="002C2C26"/>
    <w:rsid w:val="002C4358"/>
    <w:rsid w:val="002C4D3B"/>
    <w:rsid w:val="002C5055"/>
    <w:rsid w:val="002C652F"/>
    <w:rsid w:val="002C7154"/>
    <w:rsid w:val="002C7666"/>
    <w:rsid w:val="002C777B"/>
    <w:rsid w:val="002D0535"/>
    <w:rsid w:val="002D1787"/>
    <w:rsid w:val="002D24F0"/>
    <w:rsid w:val="002D26D8"/>
    <w:rsid w:val="002D282E"/>
    <w:rsid w:val="002D28BC"/>
    <w:rsid w:val="002D2DF4"/>
    <w:rsid w:val="002D3F49"/>
    <w:rsid w:val="002D3F7B"/>
    <w:rsid w:val="002D5C78"/>
    <w:rsid w:val="002D6519"/>
    <w:rsid w:val="002D7EB8"/>
    <w:rsid w:val="002E08A6"/>
    <w:rsid w:val="002E2CAC"/>
    <w:rsid w:val="002E3E27"/>
    <w:rsid w:val="002E412E"/>
    <w:rsid w:val="002E43A8"/>
    <w:rsid w:val="002E4600"/>
    <w:rsid w:val="002E6457"/>
    <w:rsid w:val="002E66F3"/>
    <w:rsid w:val="002E6711"/>
    <w:rsid w:val="002E6BE7"/>
    <w:rsid w:val="002F089B"/>
    <w:rsid w:val="002F12D1"/>
    <w:rsid w:val="002F15AD"/>
    <w:rsid w:val="002F2200"/>
    <w:rsid w:val="002F30EF"/>
    <w:rsid w:val="002F332F"/>
    <w:rsid w:val="002F367F"/>
    <w:rsid w:val="002F3837"/>
    <w:rsid w:val="002F3DD8"/>
    <w:rsid w:val="002F4C4C"/>
    <w:rsid w:val="002F5B54"/>
    <w:rsid w:val="002F5DCE"/>
    <w:rsid w:val="002F66F1"/>
    <w:rsid w:val="002F6F55"/>
    <w:rsid w:val="00300C83"/>
    <w:rsid w:val="00300E87"/>
    <w:rsid w:val="003019E3"/>
    <w:rsid w:val="00302F4B"/>
    <w:rsid w:val="0030382D"/>
    <w:rsid w:val="00303880"/>
    <w:rsid w:val="00304766"/>
    <w:rsid w:val="0030575B"/>
    <w:rsid w:val="003063E9"/>
    <w:rsid w:val="00306411"/>
    <w:rsid w:val="00306E4F"/>
    <w:rsid w:val="0030703E"/>
    <w:rsid w:val="003079FC"/>
    <w:rsid w:val="00307B3D"/>
    <w:rsid w:val="0031118E"/>
    <w:rsid w:val="003112E5"/>
    <w:rsid w:val="0031329B"/>
    <w:rsid w:val="003134B2"/>
    <w:rsid w:val="00313914"/>
    <w:rsid w:val="00313F21"/>
    <w:rsid w:val="0031477D"/>
    <w:rsid w:val="00315A34"/>
    <w:rsid w:val="00315BF7"/>
    <w:rsid w:val="00316A29"/>
    <w:rsid w:val="0031783B"/>
    <w:rsid w:val="0031793B"/>
    <w:rsid w:val="00320CF9"/>
    <w:rsid w:val="00320E98"/>
    <w:rsid w:val="00321253"/>
    <w:rsid w:val="00321AE4"/>
    <w:rsid w:val="00321CEC"/>
    <w:rsid w:val="00322231"/>
    <w:rsid w:val="0032334D"/>
    <w:rsid w:val="0032337D"/>
    <w:rsid w:val="00324549"/>
    <w:rsid w:val="00325B2F"/>
    <w:rsid w:val="003260CA"/>
    <w:rsid w:val="00326756"/>
    <w:rsid w:val="00326D49"/>
    <w:rsid w:val="0032746F"/>
    <w:rsid w:val="00330015"/>
    <w:rsid w:val="003305CC"/>
    <w:rsid w:val="003306F2"/>
    <w:rsid w:val="00331036"/>
    <w:rsid w:val="00332081"/>
    <w:rsid w:val="00332F59"/>
    <w:rsid w:val="00334652"/>
    <w:rsid w:val="00335464"/>
    <w:rsid w:val="003359F6"/>
    <w:rsid w:val="00335CDA"/>
    <w:rsid w:val="00336D22"/>
    <w:rsid w:val="00337225"/>
    <w:rsid w:val="0033771F"/>
    <w:rsid w:val="003413D0"/>
    <w:rsid w:val="0034211D"/>
    <w:rsid w:val="0034304E"/>
    <w:rsid w:val="00345C5D"/>
    <w:rsid w:val="00346C30"/>
    <w:rsid w:val="00346D42"/>
    <w:rsid w:val="003472BF"/>
    <w:rsid w:val="00347B38"/>
    <w:rsid w:val="003503A7"/>
    <w:rsid w:val="00350B53"/>
    <w:rsid w:val="00350DC1"/>
    <w:rsid w:val="00350E11"/>
    <w:rsid w:val="003516BC"/>
    <w:rsid w:val="00351A53"/>
    <w:rsid w:val="00351B38"/>
    <w:rsid w:val="00353C7A"/>
    <w:rsid w:val="003543C3"/>
    <w:rsid w:val="0035489B"/>
    <w:rsid w:val="003553EA"/>
    <w:rsid w:val="003558A4"/>
    <w:rsid w:val="0035776A"/>
    <w:rsid w:val="003577F8"/>
    <w:rsid w:val="00360001"/>
    <w:rsid w:val="00360068"/>
    <w:rsid w:val="00360CDB"/>
    <w:rsid w:val="00361A75"/>
    <w:rsid w:val="00362224"/>
    <w:rsid w:val="00363B2C"/>
    <w:rsid w:val="003641A8"/>
    <w:rsid w:val="00364F5B"/>
    <w:rsid w:val="003650EA"/>
    <w:rsid w:val="00365166"/>
    <w:rsid w:val="00365735"/>
    <w:rsid w:val="00365FD4"/>
    <w:rsid w:val="00367AFF"/>
    <w:rsid w:val="00372244"/>
    <w:rsid w:val="00373CC0"/>
    <w:rsid w:val="0037485C"/>
    <w:rsid w:val="00375680"/>
    <w:rsid w:val="0037587D"/>
    <w:rsid w:val="00376370"/>
    <w:rsid w:val="003775FC"/>
    <w:rsid w:val="00380122"/>
    <w:rsid w:val="0038037A"/>
    <w:rsid w:val="00381090"/>
    <w:rsid w:val="00381A49"/>
    <w:rsid w:val="00381D7D"/>
    <w:rsid w:val="003822DA"/>
    <w:rsid w:val="00382D54"/>
    <w:rsid w:val="00383428"/>
    <w:rsid w:val="00383BA9"/>
    <w:rsid w:val="00385ED2"/>
    <w:rsid w:val="00386B22"/>
    <w:rsid w:val="0038735D"/>
    <w:rsid w:val="003875B4"/>
    <w:rsid w:val="003901D6"/>
    <w:rsid w:val="00391C46"/>
    <w:rsid w:val="003932B7"/>
    <w:rsid w:val="00393BCF"/>
    <w:rsid w:val="00393F3B"/>
    <w:rsid w:val="00394057"/>
    <w:rsid w:val="00394615"/>
    <w:rsid w:val="003946BA"/>
    <w:rsid w:val="0039499E"/>
    <w:rsid w:val="00396ACA"/>
    <w:rsid w:val="00397E83"/>
    <w:rsid w:val="003A13AB"/>
    <w:rsid w:val="003A17BF"/>
    <w:rsid w:val="003A217A"/>
    <w:rsid w:val="003A3F5C"/>
    <w:rsid w:val="003A499E"/>
    <w:rsid w:val="003A4FB0"/>
    <w:rsid w:val="003A5406"/>
    <w:rsid w:val="003A5D7F"/>
    <w:rsid w:val="003A611F"/>
    <w:rsid w:val="003A68A7"/>
    <w:rsid w:val="003A6EB4"/>
    <w:rsid w:val="003A706A"/>
    <w:rsid w:val="003A787D"/>
    <w:rsid w:val="003B0DC2"/>
    <w:rsid w:val="003B12B9"/>
    <w:rsid w:val="003B1335"/>
    <w:rsid w:val="003B13FB"/>
    <w:rsid w:val="003B2E91"/>
    <w:rsid w:val="003B393E"/>
    <w:rsid w:val="003B3C48"/>
    <w:rsid w:val="003B3E80"/>
    <w:rsid w:val="003B4C64"/>
    <w:rsid w:val="003B4E2F"/>
    <w:rsid w:val="003B4FBF"/>
    <w:rsid w:val="003B6563"/>
    <w:rsid w:val="003B7807"/>
    <w:rsid w:val="003C09FB"/>
    <w:rsid w:val="003C0EB6"/>
    <w:rsid w:val="003C4764"/>
    <w:rsid w:val="003C5B0B"/>
    <w:rsid w:val="003C5C98"/>
    <w:rsid w:val="003C5EF2"/>
    <w:rsid w:val="003C7E30"/>
    <w:rsid w:val="003D1763"/>
    <w:rsid w:val="003D1B19"/>
    <w:rsid w:val="003D2547"/>
    <w:rsid w:val="003D2C0B"/>
    <w:rsid w:val="003D5114"/>
    <w:rsid w:val="003D581D"/>
    <w:rsid w:val="003D6063"/>
    <w:rsid w:val="003D620C"/>
    <w:rsid w:val="003D67BB"/>
    <w:rsid w:val="003D7A48"/>
    <w:rsid w:val="003E0B7C"/>
    <w:rsid w:val="003E0F56"/>
    <w:rsid w:val="003E1186"/>
    <w:rsid w:val="003E24B7"/>
    <w:rsid w:val="003E2B20"/>
    <w:rsid w:val="003E3F2A"/>
    <w:rsid w:val="003E4148"/>
    <w:rsid w:val="003E4327"/>
    <w:rsid w:val="003E462A"/>
    <w:rsid w:val="003E5B81"/>
    <w:rsid w:val="003E63B7"/>
    <w:rsid w:val="003E6EC5"/>
    <w:rsid w:val="003E768E"/>
    <w:rsid w:val="003E7771"/>
    <w:rsid w:val="003F1E9B"/>
    <w:rsid w:val="003F379F"/>
    <w:rsid w:val="003F3F9E"/>
    <w:rsid w:val="003F43C0"/>
    <w:rsid w:val="003F4E5C"/>
    <w:rsid w:val="003F6537"/>
    <w:rsid w:val="003F741F"/>
    <w:rsid w:val="003F7965"/>
    <w:rsid w:val="00400787"/>
    <w:rsid w:val="00402838"/>
    <w:rsid w:val="0040335A"/>
    <w:rsid w:val="004038F3"/>
    <w:rsid w:val="00405BA5"/>
    <w:rsid w:val="00406035"/>
    <w:rsid w:val="00406CEF"/>
    <w:rsid w:val="0040722F"/>
    <w:rsid w:val="004105E5"/>
    <w:rsid w:val="00411394"/>
    <w:rsid w:val="004118A1"/>
    <w:rsid w:val="004126E9"/>
    <w:rsid w:val="00412829"/>
    <w:rsid w:val="00412C79"/>
    <w:rsid w:val="00413147"/>
    <w:rsid w:val="00413273"/>
    <w:rsid w:val="00415025"/>
    <w:rsid w:val="00415436"/>
    <w:rsid w:val="004159F0"/>
    <w:rsid w:val="00415FA5"/>
    <w:rsid w:val="00416408"/>
    <w:rsid w:val="00417750"/>
    <w:rsid w:val="00420A8C"/>
    <w:rsid w:val="0042214B"/>
    <w:rsid w:val="00422387"/>
    <w:rsid w:val="004229D9"/>
    <w:rsid w:val="0042321F"/>
    <w:rsid w:val="00423222"/>
    <w:rsid w:val="004239B4"/>
    <w:rsid w:val="0042497C"/>
    <w:rsid w:val="00424A53"/>
    <w:rsid w:val="00425BC1"/>
    <w:rsid w:val="004260F6"/>
    <w:rsid w:val="004265A7"/>
    <w:rsid w:val="00427254"/>
    <w:rsid w:val="00427E81"/>
    <w:rsid w:val="00431E0C"/>
    <w:rsid w:val="004331CF"/>
    <w:rsid w:val="00433326"/>
    <w:rsid w:val="00433798"/>
    <w:rsid w:val="004341F5"/>
    <w:rsid w:val="004346A8"/>
    <w:rsid w:val="004351EC"/>
    <w:rsid w:val="00435920"/>
    <w:rsid w:val="00436DD3"/>
    <w:rsid w:val="004371FE"/>
    <w:rsid w:val="00437578"/>
    <w:rsid w:val="0043769A"/>
    <w:rsid w:val="00440148"/>
    <w:rsid w:val="00441392"/>
    <w:rsid w:val="0044213E"/>
    <w:rsid w:val="00442D94"/>
    <w:rsid w:val="0044358B"/>
    <w:rsid w:val="00444773"/>
    <w:rsid w:val="00445575"/>
    <w:rsid w:val="00445880"/>
    <w:rsid w:val="00446843"/>
    <w:rsid w:val="00447400"/>
    <w:rsid w:val="00447CE5"/>
    <w:rsid w:val="00450FC1"/>
    <w:rsid w:val="00452508"/>
    <w:rsid w:val="00453165"/>
    <w:rsid w:val="00453C7B"/>
    <w:rsid w:val="004564B1"/>
    <w:rsid w:val="004569C8"/>
    <w:rsid w:val="004575E7"/>
    <w:rsid w:val="00457A15"/>
    <w:rsid w:val="00457C52"/>
    <w:rsid w:val="004603A7"/>
    <w:rsid w:val="00461678"/>
    <w:rsid w:val="00461AFE"/>
    <w:rsid w:val="00461C64"/>
    <w:rsid w:val="00462110"/>
    <w:rsid w:val="0046498A"/>
    <w:rsid w:val="004658E6"/>
    <w:rsid w:val="00466A63"/>
    <w:rsid w:val="00466B8C"/>
    <w:rsid w:val="00467C56"/>
    <w:rsid w:val="00467DE0"/>
    <w:rsid w:val="00467DF6"/>
    <w:rsid w:val="004700BF"/>
    <w:rsid w:val="00470ADF"/>
    <w:rsid w:val="004713D2"/>
    <w:rsid w:val="0047395F"/>
    <w:rsid w:val="004756C7"/>
    <w:rsid w:val="00475B3D"/>
    <w:rsid w:val="004760A1"/>
    <w:rsid w:val="0047615E"/>
    <w:rsid w:val="004767F5"/>
    <w:rsid w:val="004777FB"/>
    <w:rsid w:val="004778E1"/>
    <w:rsid w:val="00477CB2"/>
    <w:rsid w:val="00480A14"/>
    <w:rsid w:val="00480C9B"/>
    <w:rsid w:val="00481ECC"/>
    <w:rsid w:val="0048299F"/>
    <w:rsid w:val="00482D6B"/>
    <w:rsid w:val="00482DC5"/>
    <w:rsid w:val="004832EB"/>
    <w:rsid w:val="004837CD"/>
    <w:rsid w:val="00484C81"/>
    <w:rsid w:val="004868FA"/>
    <w:rsid w:val="004878D4"/>
    <w:rsid w:val="004878E7"/>
    <w:rsid w:val="00487D84"/>
    <w:rsid w:val="00487EFD"/>
    <w:rsid w:val="004912EB"/>
    <w:rsid w:val="0049145C"/>
    <w:rsid w:val="00491BC5"/>
    <w:rsid w:val="004928B0"/>
    <w:rsid w:val="00492F8A"/>
    <w:rsid w:val="00493ECB"/>
    <w:rsid w:val="00494168"/>
    <w:rsid w:val="004954E2"/>
    <w:rsid w:val="0049631D"/>
    <w:rsid w:val="0049647A"/>
    <w:rsid w:val="004974DA"/>
    <w:rsid w:val="004977B4"/>
    <w:rsid w:val="00497A6B"/>
    <w:rsid w:val="004A05F8"/>
    <w:rsid w:val="004A0B8E"/>
    <w:rsid w:val="004A1152"/>
    <w:rsid w:val="004A25C3"/>
    <w:rsid w:val="004A2867"/>
    <w:rsid w:val="004A304E"/>
    <w:rsid w:val="004A3E4D"/>
    <w:rsid w:val="004A420E"/>
    <w:rsid w:val="004A7483"/>
    <w:rsid w:val="004B0F07"/>
    <w:rsid w:val="004B0F6F"/>
    <w:rsid w:val="004B30FB"/>
    <w:rsid w:val="004B319B"/>
    <w:rsid w:val="004B38F9"/>
    <w:rsid w:val="004B3AB6"/>
    <w:rsid w:val="004B3D65"/>
    <w:rsid w:val="004B3D89"/>
    <w:rsid w:val="004B4B77"/>
    <w:rsid w:val="004B4EE7"/>
    <w:rsid w:val="004B5FAA"/>
    <w:rsid w:val="004B68B2"/>
    <w:rsid w:val="004C137C"/>
    <w:rsid w:val="004C16AA"/>
    <w:rsid w:val="004C24C3"/>
    <w:rsid w:val="004C3432"/>
    <w:rsid w:val="004C384C"/>
    <w:rsid w:val="004C49F1"/>
    <w:rsid w:val="004C4AD7"/>
    <w:rsid w:val="004C5058"/>
    <w:rsid w:val="004C5BEE"/>
    <w:rsid w:val="004C67C6"/>
    <w:rsid w:val="004C70FB"/>
    <w:rsid w:val="004D0B1F"/>
    <w:rsid w:val="004D15FB"/>
    <w:rsid w:val="004D2E26"/>
    <w:rsid w:val="004D3AAA"/>
    <w:rsid w:val="004D3D56"/>
    <w:rsid w:val="004D4B20"/>
    <w:rsid w:val="004D5688"/>
    <w:rsid w:val="004D57CC"/>
    <w:rsid w:val="004D5F6A"/>
    <w:rsid w:val="004D60D2"/>
    <w:rsid w:val="004D69AE"/>
    <w:rsid w:val="004E0D3D"/>
    <w:rsid w:val="004E1C63"/>
    <w:rsid w:val="004E1F9A"/>
    <w:rsid w:val="004E2D2C"/>
    <w:rsid w:val="004E3205"/>
    <w:rsid w:val="004E32A1"/>
    <w:rsid w:val="004E3332"/>
    <w:rsid w:val="004E5A6F"/>
    <w:rsid w:val="004E5D48"/>
    <w:rsid w:val="004E623A"/>
    <w:rsid w:val="004E67E7"/>
    <w:rsid w:val="004E718D"/>
    <w:rsid w:val="004E7725"/>
    <w:rsid w:val="004F017F"/>
    <w:rsid w:val="004F0A74"/>
    <w:rsid w:val="004F111F"/>
    <w:rsid w:val="004F2778"/>
    <w:rsid w:val="004F31E3"/>
    <w:rsid w:val="004F3682"/>
    <w:rsid w:val="004F37C1"/>
    <w:rsid w:val="004F54A0"/>
    <w:rsid w:val="004F5B17"/>
    <w:rsid w:val="004F6C33"/>
    <w:rsid w:val="00500275"/>
    <w:rsid w:val="00500D65"/>
    <w:rsid w:val="00501BD5"/>
    <w:rsid w:val="005021D8"/>
    <w:rsid w:val="005026CD"/>
    <w:rsid w:val="00503C79"/>
    <w:rsid w:val="00503EB8"/>
    <w:rsid w:val="00504E4B"/>
    <w:rsid w:val="00505A0A"/>
    <w:rsid w:val="00506920"/>
    <w:rsid w:val="00511402"/>
    <w:rsid w:val="00511B24"/>
    <w:rsid w:val="0051222D"/>
    <w:rsid w:val="00512EA1"/>
    <w:rsid w:val="005130F7"/>
    <w:rsid w:val="005131B1"/>
    <w:rsid w:val="0051423D"/>
    <w:rsid w:val="0051620E"/>
    <w:rsid w:val="00516883"/>
    <w:rsid w:val="00516E74"/>
    <w:rsid w:val="00517150"/>
    <w:rsid w:val="005207AE"/>
    <w:rsid w:val="00520CCB"/>
    <w:rsid w:val="00520DB4"/>
    <w:rsid w:val="0052186B"/>
    <w:rsid w:val="0052274D"/>
    <w:rsid w:val="00524106"/>
    <w:rsid w:val="005247C9"/>
    <w:rsid w:val="00525093"/>
    <w:rsid w:val="0052562F"/>
    <w:rsid w:val="005262CD"/>
    <w:rsid w:val="00527B93"/>
    <w:rsid w:val="00527C94"/>
    <w:rsid w:val="00527E27"/>
    <w:rsid w:val="00527F64"/>
    <w:rsid w:val="00530760"/>
    <w:rsid w:val="00530FCE"/>
    <w:rsid w:val="00531AF2"/>
    <w:rsid w:val="00531FA1"/>
    <w:rsid w:val="00531FDD"/>
    <w:rsid w:val="005327AB"/>
    <w:rsid w:val="00533102"/>
    <w:rsid w:val="005351CA"/>
    <w:rsid w:val="00536FDA"/>
    <w:rsid w:val="00537969"/>
    <w:rsid w:val="00537CD1"/>
    <w:rsid w:val="00540CA7"/>
    <w:rsid w:val="005414BB"/>
    <w:rsid w:val="0054181B"/>
    <w:rsid w:val="00541F24"/>
    <w:rsid w:val="00543034"/>
    <w:rsid w:val="00543563"/>
    <w:rsid w:val="00544676"/>
    <w:rsid w:val="00544739"/>
    <w:rsid w:val="00544C28"/>
    <w:rsid w:val="005455A1"/>
    <w:rsid w:val="0054617A"/>
    <w:rsid w:val="00546B7D"/>
    <w:rsid w:val="005515B4"/>
    <w:rsid w:val="00552610"/>
    <w:rsid w:val="00553050"/>
    <w:rsid w:val="00554698"/>
    <w:rsid w:val="00554BAE"/>
    <w:rsid w:val="00554DE2"/>
    <w:rsid w:val="00554F40"/>
    <w:rsid w:val="00555A8A"/>
    <w:rsid w:val="00555F01"/>
    <w:rsid w:val="00560662"/>
    <w:rsid w:val="005606AC"/>
    <w:rsid w:val="00561302"/>
    <w:rsid w:val="00562990"/>
    <w:rsid w:val="00562BBD"/>
    <w:rsid w:val="00562F09"/>
    <w:rsid w:val="00563197"/>
    <w:rsid w:val="005631E5"/>
    <w:rsid w:val="0056403A"/>
    <w:rsid w:val="00566191"/>
    <w:rsid w:val="005674B7"/>
    <w:rsid w:val="00570FD7"/>
    <w:rsid w:val="0057183E"/>
    <w:rsid w:val="005720A5"/>
    <w:rsid w:val="00572164"/>
    <w:rsid w:val="00572E1C"/>
    <w:rsid w:val="00573EF5"/>
    <w:rsid w:val="0057403D"/>
    <w:rsid w:val="005754F2"/>
    <w:rsid w:val="00575B9D"/>
    <w:rsid w:val="005762DD"/>
    <w:rsid w:val="00580A5E"/>
    <w:rsid w:val="00581303"/>
    <w:rsid w:val="00581F66"/>
    <w:rsid w:val="005824AB"/>
    <w:rsid w:val="0058255A"/>
    <w:rsid w:val="005836EE"/>
    <w:rsid w:val="005840DF"/>
    <w:rsid w:val="00584533"/>
    <w:rsid w:val="005853DE"/>
    <w:rsid w:val="00585681"/>
    <w:rsid w:val="00585DD9"/>
    <w:rsid w:val="00587805"/>
    <w:rsid w:val="00587C72"/>
    <w:rsid w:val="005901E2"/>
    <w:rsid w:val="0059160C"/>
    <w:rsid w:val="0059232D"/>
    <w:rsid w:val="005926C7"/>
    <w:rsid w:val="00594947"/>
    <w:rsid w:val="005949BD"/>
    <w:rsid w:val="00595E65"/>
    <w:rsid w:val="00596FA0"/>
    <w:rsid w:val="005A0413"/>
    <w:rsid w:val="005A05C0"/>
    <w:rsid w:val="005A0949"/>
    <w:rsid w:val="005A0A0D"/>
    <w:rsid w:val="005A0C2D"/>
    <w:rsid w:val="005A0CB1"/>
    <w:rsid w:val="005A262F"/>
    <w:rsid w:val="005A2D17"/>
    <w:rsid w:val="005A42A9"/>
    <w:rsid w:val="005A4EC4"/>
    <w:rsid w:val="005A5D05"/>
    <w:rsid w:val="005A6635"/>
    <w:rsid w:val="005A67E7"/>
    <w:rsid w:val="005B0DF1"/>
    <w:rsid w:val="005B12BE"/>
    <w:rsid w:val="005B1C75"/>
    <w:rsid w:val="005B1CD0"/>
    <w:rsid w:val="005B28F0"/>
    <w:rsid w:val="005B3F64"/>
    <w:rsid w:val="005B45B9"/>
    <w:rsid w:val="005B47CE"/>
    <w:rsid w:val="005B5013"/>
    <w:rsid w:val="005B63B5"/>
    <w:rsid w:val="005B6500"/>
    <w:rsid w:val="005B75EB"/>
    <w:rsid w:val="005C09C4"/>
    <w:rsid w:val="005C0EF3"/>
    <w:rsid w:val="005C1644"/>
    <w:rsid w:val="005C17D9"/>
    <w:rsid w:val="005C25C0"/>
    <w:rsid w:val="005C337B"/>
    <w:rsid w:val="005C3F28"/>
    <w:rsid w:val="005D0636"/>
    <w:rsid w:val="005D1BD9"/>
    <w:rsid w:val="005D2AC9"/>
    <w:rsid w:val="005D2E78"/>
    <w:rsid w:val="005D3509"/>
    <w:rsid w:val="005D3DFB"/>
    <w:rsid w:val="005D3F10"/>
    <w:rsid w:val="005D4AF1"/>
    <w:rsid w:val="005D5317"/>
    <w:rsid w:val="005D5A8B"/>
    <w:rsid w:val="005D5DCB"/>
    <w:rsid w:val="005D645B"/>
    <w:rsid w:val="005D6703"/>
    <w:rsid w:val="005D6834"/>
    <w:rsid w:val="005E0665"/>
    <w:rsid w:val="005E0F3E"/>
    <w:rsid w:val="005E1B44"/>
    <w:rsid w:val="005E330A"/>
    <w:rsid w:val="005E3A56"/>
    <w:rsid w:val="005E3EC6"/>
    <w:rsid w:val="005E50CD"/>
    <w:rsid w:val="005E53D1"/>
    <w:rsid w:val="005E56AD"/>
    <w:rsid w:val="005E57CF"/>
    <w:rsid w:val="005E7107"/>
    <w:rsid w:val="005F0A12"/>
    <w:rsid w:val="005F17E8"/>
    <w:rsid w:val="005F190D"/>
    <w:rsid w:val="005F2842"/>
    <w:rsid w:val="005F35ED"/>
    <w:rsid w:val="005F3C44"/>
    <w:rsid w:val="005F4BBA"/>
    <w:rsid w:val="005F4F11"/>
    <w:rsid w:val="005F54AB"/>
    <w:rsid w:val="005F58EA"/>
    <w:rsid w:val="005F6995"/>
    <w:rsid w:val="005F776B"/>
    <w:rsid w:val="005F7FF7"/>
    <w:rsid w:val="00600636"/>
    <w:rsid w:val="00600AB3"/>
    <w:rsid w:val="0060165E"/>
    <w:rsid w:val="00601C4A"/>
    <w:rsid w:val="00601C94"/>
    <w:rsid w:val="006021C1"/>
    <w:rsid w:val="006021C6"/>
    <w:rsid w:val="00602C18"/>
    <w:rsid w:val="0060305D"/>
    <w:rsid w:val="00603A4F"/>
    <w:rsid w:val="00604A20"/>
    <w:rsid w:val="00604DEB"/>
    <w:rsid w:val="0060540E"/>
    <w:rsid w:val="00605AC6"/>
    <w:rsid w:val="006061FE"/>
    <w:rsid w:val="00607350"/>
    <w:rsid w:val="00607AEF"/>
    <w:rsid w:val="00607C8A"/>
    <w:rsid w:val="00610CF7"/>
    <w:rsid w:val="00612296"/>
    <w:rsid w:val="00612C73"/>
    <w:rsid w:val="0061317A"/>
    <w:rsid w:val="006138F1"/>
    <w:rsid w:val="00615168"/>
    <w:rsid w:val="00616074"/>
    <w:rsid w:val="00616126"/>
    <w:rsid w:val="0062268F"/>
    <w:rsid w:val="00622FF6"/>
    <w:rsid w:val="006231D9"/>
    <w:rsid w:val="006240A3"/>
    <w:rsid w:val="00625164"/>
    <w:rsid w:val="006259B6"/>
    <w:rsid w:val="00626260"/>
    <w:rsid w:val="00626A62"/>
    <w:rsid w:val="00627E90"/>
    <w:rsid w:val="006306EF"/>
    <w:rsid w:val="00631434"/>
    <w:rsid w:val="006318BB"/>
    <w:rsid w:val="0063195F"/>
    <w:rsid w:val="0063318C"/>
    <w:rsid w:val="00633606"/>
    <w:rsid w:val="00636524"/>
    <w:rsid w:val="0063654A"/>
    <w:rsid w:val="006367E2"/>
    <w:rsid w:val="00636917"/>
    <w:rsid w:val="00637389"/>
    <w:rsid w:val="0063795F"/>
    <w:rsid w:val="006408C1"/>
    <w:rsid w:val="006408FB"/>
    <w:rsid w:val="00640A26"/>
    <w:rsid w:val="00640C50"/>
    <w:rsid w:val="00641082"/>
    <w:rsid w:val="00643681"/>
    <w:rsid w:val="006456C7"/>
    <w:rsid w:val="006458FA"/>
    <w:rsid w:val="0064666E"/>
    <w:rsid w:val="00647A49"/>
    <w:rsid w:val="00647EFF"/>
    <w:rsid w:val="00650362"/>
    <w:rsid w:val="00650656"/>
    <w:rsid w:val="00650BC6"/>
    <w:rsid w:val="00650D14"/>
    <w:rsid w:val="00650F95"/>
    <w:rsid w:val="0065381A"/>
    <w:rsid w:val="00655248"/>
    <w:rsid w:val="00655369"/>
    <w:rsid w:val="0065564B"/>
    <w:rsid w:val="00655CCE"/>
    <w:rsid w:val="00656F6F"/>
    <w:rsid w:val="006574B2"/>
    <w:rsid w:val="00657C85"/>
    <w:rsid w:val="0066040B"/>
    <w:rsid w:val="00661534"/>
    <w:rsid w:val="00661647"/>
    <w:rsid w:val="00661F78"/>
    <w:rsid w:val="0066344D"/>
    <w:rsid w:val="006636C3"/>
    <w:rsid w:val="00664B47"/>
    <w:rsid w:val="0066513B"/>
    <w:rsid w:val="00666498"/>
    <w:rsid w:val="006668EF"/>
    <w:rsid w:val="00667B07"/>
    <w:rsid w:val="00670D6C"/>
    <w:rsid w:val="00671065"/>
    <w:rsid w:val="00671743"/>
    <w:rsid w:val="00672885"/>
    <w:rsid w:val="00672D97"/>
    <w:rsid w:val="00672E73"/>
    <w:rsid w:val="006738FE"/>
    <w:rsid w:val="006744EB"/>
    <w:rsid w:val="00675684"/>
    <w:rsid w:val="00675734"/>
    <w:rsid w:val="00675C8B"/>
    <w:rsid w:val="00675CCB"/>
    <w:rsid w:val="006767F6"/>
    <w:rsid w:val="00680526"/>
    <w:rsid w:val="00681752"/>
    <w:rsid w:val="00684307"/>
    <w:rsid w:val="00684F39"/>
    <w:rsid w:val="006867E6"/>
    <w:rsid w:val="00686C27"/>
    <w:rsid w:val="00686DC8"/>
    <w:rsid w:val="006915F2"/>
    <w:rsid w:val="00691A31"/>
    <w:rsid w:val="00691AFE"/>
    <w:rsid w:val="006923C2"/>
    <w:rsid w:val="0069260D"/>
    <w:rsid w:val="006927A8"/>
    <w:rsid w:val="0069337A"/>
    <w:rsid w:val="00693531"/>
    <w:rsid w:val="00693E90"/>
    <w:rsid w:val="00694AC6"/>
    <w:rsid w:val="00694CB9"/>
    <w:rsid w:val="00695712"/>
    <w:rsid w:val="00695C40"/>
    <w:rsid w:val="00695E21"/>
    <w:rsid w:val="0069650F"/>
    <w:rsid w:val="00696BB1"/>
    <w:rsid w:val="00696C73"/>
    <w:rsid w:val="00696DE0"/>
    <w:rsid w:val="00697330"/>
    <w:rsid w:val="006975A9"/>
    <w:rsid w:val="006A0EE1"/>
    <w:rsid w:val="006A2EEF"/>
    <w:rsid w:val="006A4782"/>
    <w:rsid w:val="006A5BDB"/>
    <w:rsid w:val="006A62C9"/>
    <w:rsid w:val="006A6BD3"/>
    <w:rsid w:val="006B00FA"/>
    <w:rsid w:val="006B082C"/>
    <w:rsid w:val="006B0B8A"/>
    <w:rsid w:val="006B1908"/>
    <w:rsid w:val="006B1BD1"/>
    <w:rsid w:val="006B2227"/>
    <w:rsid w:val="006B2C96"/>
    <w:rsid w:val="006B32C7"/>
    <w:rsid w:val="006B3341"/>
    <w:rsid w:val="006B3CAB"/>
    <w:rsid w:val="006B4E76"/>
    <w:rsid w:val="006B51BF"/>
    <w:rsid w:val="006B721F"/>
    <w:rsid w:val="006B73B4"/>
    <w:rsid w:val="006B7474"/>
    <w:rsid w:val="006B7818"/>
    <w:rsid w:val="006C0449"/>
    <w:rsid w:val="006C09C8"/>
    <w:rsid w:val="006C0D58"/>
    <w:rsid w:val="006C0E1C"/>
    <w:rsid w:val="006C1112"/>
    <w:rsid w:val="006C156F"/>
    <w:rsid w:val="006C24F8"/>
    <w:rsid w:val="006C3E4B"/>
    <w:rsid w:val="006C42C9"/>
    <w:rsid w:val="006C4809"/>
    <w:rsid w:val="006C4F00"/>
    <w:rsid w:val="006C57AD"/>
    <w:rsid w:val="006D0E00"/>
    <w:rsid w:val="006D1C41"/>
    <w:rsid w:val="006D244F"/>
    <w:rsid w:val="006D2915"/>
    <w:rsid w:val="006D2E3A"/>
    <w:rsid w:val="006D303C"/>
    <w:rsid w:val="006D3394"/>
    <w:rsid w:val="006D438B"/>
    <w:rsid w:val="006D47DE"/>
    <w:rsid w:val="006D4C78"/>
    <w:rsid w:val="006D50C3"/>
    <w:rsid w:val="006D549D"/>
    <w:rsid w:val="006D562D"/>
    <w:rsid w:val="006D6760"/>
    <w:rsid w:val="006D6EA5"/>
    <w:rsid w:val="006D7B5F"/>
    <w:rsid w:val="006D7C85"/>
    <w:rsid w:val="006E029D"/>
    <w:rsid w:val="006E0DE4"/>
    <w:rsid w:val="006E128A"/>
    <w:rsid w:val="006E17FA"/>
    <w:rsid w:val="006E1D89"/>
    <w:rsid w:val="006E1E7D"/>
    <w:rsid w:val="006E24DB"/>
    <w:rsid w:val="006E2CE2"/>
    <w:rsid w:val="006E3656"/>
    <w:rsid w:val="006E3C23"/>
    <w:rsid w:val="006E46B0"/>
    <w:rsid w:val="006E56AA"/>
    <w:rsid w:val="006E582F"/>
    <w:rsid w:val="006E6941"/>
    <w:rsid w:val="006E6B0E"/>
    <w:rsid w:val="006E7374"/>
    <w:rsid w:val="006F0A77"/>
    <w:rsid w:val="006F0ADB"/>
    <w:rsid w:val="006F0E7B"/>
    <w:rsid w:val="006F253B"/>
    <w:rsid w:val="006F3136"/>
    <w:rsid w:val="006F59C2"/>
    <w:rsid w:val="006F60E2"/>
    <w:rsid w:val="006F66AD"/>
    <w:rsid w:val="006F7310"/>
    <w:rsid w:val="006F738C"/>
    <w:rsid w:val="00700B1A"/>
    <w:rsid w:val="00700D33"/>
    <w:rsid w:val="00701E8E"/>
    <w:rsid w:val="00702B41"/>
    <w:rsid w:val="00703692"/>
    <w:rsid w:val="007037A8"/>
    <w:rsid w:val="00703D49"/>
    <w:rsid w:val="00703D94"/>
    <w:rsid w:val="00703E22"/>
    <w:rsid w:val="007040C2"/>
    <w:rsid w:val="007048C3"/>
    <w:rsid w:val="00705B50"/>
    <w:rsid w:val="00706607"/>
    <w:rsid w:val="00706B20"/>
    <w:rsid w:val="00706E14"/>
    <w:rsid w:val="00707967"/>
    <w:rsid w:val="00707F09"/>
    <w:rsid w:val="0071001E"/>
    <w:rsid w:val="00711527"/>
    <w:rsid w:val="007117E3"/>
    <w:rsid w:val="00711803"/>
    <w:rsid w:val="0071190B"/>
    <w:rsid w:val="00711EED"/>
    <w:rsid w:val="007123A0"/>
    <w:rsid w:val="007134B1"/>
    <w:rsid w:val="00714D7D"/>
    <w:rsid w:val="00715A72"/>
    <w:rsid w:val="007163A8"/>
    <w:rsid w:val="00716549"/>
    <w:rsid w:val="00716BEA"/>
    <w:rsid w:val="007171E0"/>
    <w:rsid w:val="00717473"/>
    <w:rsid w:val="007203DA"/>
    <w:rsid w:val="0072101E"/>
    <w:rsid w:val="00721F2E"/>
    <w:rsid w:val="00722092"/>
    <w:rsid w:val="00722C7A"/>
    <w:rsid w:val="0072330F"/>
    <w:rsid w:val="00725573"/>
    <w:rsid w:val="007269EE"/>
    <w:rsid w:val="00726D95"/>
    <w:rsid w:val="007275C4"/>
    <w:rsid w:val="007300C8"/>
    <w:rsid w:val="00731ED9"/>
    <w:rsid w:val="00731FB7"/>
    <w:rsid w:val="007321D9"/>
    <w:rsid w:val="00732D0A"/>
    <w:rsid w:val="007334E8"/>
    <w:rsid w:val="00733684"/>
    <w:rsid w:val="00733853"/>
    <w:rsid w:val="00733CFC"/>
    <w:rsid w:val="00734482"/>
    <w:rsid w:val="00735DFE"/>
    <w:rsid w:val="00736E42"/>
    <w:rsid w:val="00737C15"/>
    <w:rsid w:val="00737D3D"/>
    <w:rsid w:val="00740214"/>
    <w:rsid w:val="00740BBD"/>
    <w:rsid w:val="00740D64"/>
    <w:rsid w:val="00740DA7"/>
    <w:rsid w:val="00741CC8"/>
    <w:rsid w:val="00742AF7"/>
    <w:rsid w:val="00743064"/>
    <w:rsid w:val="00743401"/>
    <w:rsid w:val="00743575"/>
    <w:rsid w:val="007436E3"/>
    <w:rsid w:val="007459AC"/>
    <w:rsid w:val="00746112"/>
    <w:rsid w:val="00746AC3"/>
    <w:rsid w:val="00746C91"/>
    <w:rsid w:val="00746F55"/>
    <w:rsid w:val="007474B0"/>
    <w:rsid w:val="00750891"/>
    <w:rsid w:val="0075095D"/>
    <w:rsid w:val="00750D1E"/>
    <w:rsid w:val="00751389"/>
    <w:rsid w:val="00751475"/>
    <w:rsid w:val="0075171A"/>
    <w:rsid w:val="00751C38"/>
    <w:rsid w:val="0075222F"/>
    <w:rsid w:val="00752B95"/>
    <w:rsid w:val="00752F25"/>
    <w:rsid w:val="00753513"/>
    <w:rsid w:val="0075386D"/>
    <w:rsid w:val="0075443C"/>
    <w:rsid w:val="00754C7D"/>
    <w:rsid w:val="007551CF"/>
    <w:rsid w:val="00755B52"/>
    <w:rsid w:val="007562C0"/>
    <w:rsid w:val="007572BA"/>
    <w:rsid w:val="0075785D"/>
    <w:rsid w:val="00757A03"/>
    <w:rsid w:val="0076147E"/>
    <w:rsid w:val="007619D9"/>
    <w:rsid w:val="00761F3F"/>
    <w:rsid w:val="00762949"/>
    <w:rsid w:val="00762EAA"/>
    <w:rsid w:val="00763101"/>
    <w:rsid w:val="00763225"/>
    <w:rsid w:val="00763560"/>
    <w:rsid w:val="0076371C"/>
    <w:rsid w:val="00764700"/>
    <w:rsid w:val="007650E0"/>
    <w:rsid w:val="007656FC"/>
    <w:rsid w:val="007669CA"/>
    <w:rsid w:val="00766E28"/>
    <w:rsid w:val="00767625"/>
    <w:rsid w:val="0076766F"/>
    <w:rsid w:val="00770337"/>
    <w:rsid w:val="00770C9C"/>
    <w:rsid w:val="00770D2E"/>
    <w:rsid w:val="0077205B"/>
    <w:rsid w:val="007720A7"/>
    <w:rsid w:val="0077235D"/>
    <w:rsid w:val="00772816"/>
    <w:rsid w:val="00773734"/>
    <w:rsid w:val="00775ACF"/>
    <w:rsid w:val="00775D7D"/>
    <w:rsid w:val="00777D05"/>
    <w:rsid w:val="00777D4A"/>
    <w:rsid w:val="0078030F"/>
    <w:rsid w:val="00780586"/>
    <w:rsid w:val="00780777"/>
    <w:rsid w:val="00781881"/>
    <w:rsid w:val="00781E42"/>
    <w:rsid w:val="00782357"/>
    <w:rsid w:val="0078362A"/>
    <w:rsid w:val="007840B4"/>
    <w:rsid w:val="0078605E"/>
    <w:rsid w:val="00786639"/>
    <w:rsid w:val="00786A61"/>
    <w:rsid w:val="00786B93"/>
    <w:rsid w:val="00787D85"/>
    <w:rsid w:val="007901E9"/>
    <w:rsid w:val="00790387"/>
    <w:rsid w:val="00790B99"/>
    <w:rsid w:val="00791B2B"/>
    <w:rsid w:val="00792D95"/>
    <w:rsid w:val="007931EC"/>
    <w:rsid w:val="00793658"/>
    <w:rsid w:val="007936CC"/>
    <w:rsid w:val="00793F3A"/>
    <w:rsid w:val="0079442D"/>
    <w:rsid w:val="007946EA"/>
    <w:rsid w:val="00794C71"/>
    <w:rsid w:val="00795103"/>
    <w:rsid w:val="00795D59"/>
    <w:rsid w:val="00797183"/>
    <w:rsid w:val="00797D43"/>
    <w:rsid w:val="00797E59"/>
    <w:rsid w:val="00797F44"/>
    <w:rsid w:val="007A14BC"/>
    <w:rsid w:val="007A2100"/>
    <w:rsid w:val="007A225A"/>
    <w:rsid w:val="007A22D1"/>
    <w:rsid w:val="007A2B71"/>
    <w:rsid w:val="007A3173"/>
    <w:rsid w:val="007A31E6"/>
    <w:rsid w:val="007A3908"/>
    <w:rsid w:val="007A4308"/>
    <w:rsid w:val="007A51E5"/>
    <w:rsid w:val="007A5B32"/>
    <w:rsid w:val="007A5DEF"/>
    <w:rsid w:val="007A5F6F"/>
    <w:rsid w:val="007A7124"/>
    <w:rsid w:val="007A7B72"/>
    <w:rsid w:val="007B095F"/>
    <w:rsid w:val="007B0F3F"/>
    <w:rsid w:val="007B21EF"/>
    <w:rsid w:val="007B3FDD"/>
    <w:rsid w:val="007B40A8"/>
    <w:rsid w:val="007B4117"/>
    <w:rsid w:val="007B5582"/>
    <w:rsid w:val="007B5D7D"/>
    <w:rsid w:val="007B5E60"/>
    <w:rsid w:val="007B66A5"/>
    <w:rsid w:val="007B72FD"/>
    <w:rsid w:val="007B7E85"/>
    <w:rsid w:val="007C1288"/>
    <w:rsid w:val="007C1957"/>
    <w:rsid w:val="007C1ABA"/>
    <w:rsid w:val="007C2C4E"/>
    <w:rsid w:val="007C2FDB"/>
    <w:rsid w:val="007C3DE9"/>
    <w:rsid w:val="007C3E77"/>
    <w:rsid w:val="007C4280"/>
    <w:rsid w:val="007C43F6"/>
    <w:rsid w:val="007C499D"/>
    <w:rsid w:val="007C4DB8"/>
    <w:rsid w:val="007C5434"/>
    <w:rsid w:val="007C56FF"/>
    <w:rsid w:val="007C5955"/>
    <w:rsid w:val="007C7412"/>
    <w:rsid w:val="007C7E69"/>
    <w:rsid w:val="007D01D0"/>
    <w:rsid w:val="007D02CB"/>
    <w:rsid w:val="007D09B4"/>
    <w:rsid w:val="007D2D7B"/>
    <w:rsid w:val="007D344C"/>
    <w:rsid w:val="007D3499"/>
    <w:rsid w:val="007D34F0"/>
    <w:rsid w:val="007D4001"/>
    <w:rsid w:val="007D499F"/>
    <w:rsid w:val="007D5919"/>
    <w:rsid w:val="007D5939"/>
    <w:rsid w:val="007D64F4"/>
    <w:rsid w:val="007D6FA2"/>
    <w:rsid w:val="007D729D"/>
    <w:rsid w:val="007D78D9"/>
    <w:rsid w:val="007E187E"/>
    <w:rsid w:val="007E1A44"/>
    <w:rsid w:val="007E2320"/>
    <w:rsid w:val="007E25B5"/>
    <w:rsid w:val="007E2AD6"/>
    <w:rsid w:val="007E2F80"/>
    <w:rsid w:val="007E332C"/>
    <w:rsid w:val="007E3ECD"/>
    <w:rsid w:val="007E4788"/>
    <w:rsid w:val="007E49C0"/>
    <w:rsid w:val="007E4F3D"/>
    <w:rsid w:val="007E5C1D"/>
    <w:rsid w:val="007E5CD4"/>
    <w:rsid w:val="007E6F2D"/>
    <w:rsid w:val="007E6FB4"/>
    <w:rsid w:val="007E74F4"/>
    <w:rsid w:val="007F0335"/>
    <w:rsid w:val="007F0614"/>
    <w:rsid w:val="007F0663"/>
    <w:rsid w:val="007F1572"/>
    <w:rsid w:val="007F24A2"/>
    <w:rsid w:val="007F38C3"/>
    <w:rsid w:val="007F3AE8"/>
    <w:rsid w:val="007F3F31"/>
    <w:rsid w:val="007F4DD7"/>
    <w:rsid w:val="007F5EDA"/>
    <w:rsid w:val="007F6230"/>
    <w:rsid w:val="007F6D8C"/>
    <w:rsid w:val="007F6FAC"/>
    <w:rsid w:val="0080133E"/>
    <w:rsid w:val="008017BC"/>
    <w:rsid w:val="00802E49"/>
    <w:rsid w:val="00803164"/>
    <w:rsid w:val="008059A0"/>
    <w:rsid w:val="008060C2"/>
    <w:rsid w:val="00806E9C"/>
    <w:rsid w:val="0080758B"/>
    <w:rsid w:val="00810E48"/>
    <w:rsid w:val="008111A1"/>
    <w:rsid w:val="00811E3D"/>
    <w:rsid w:val="00812F75"/>
    <w:rsid w:val="00813BBA"/>
    <w:rsid w:val="00813C17"/>
    <w:rsid w:val="0081404B"/>
    <w:rsid w:val="008145A7"/>
    <w:rsid w:val="008149FB"/>
    <w:rsid w:val="0081514D"/>
    <w:rsid w:val="00816D06"/>
    <w:rsid w:val="00816EB2"/>
    <w:rsid w:val="00816F08"/>
    <w:rsid w:val="00817795"/>
    <w:rsid w:val="00817D41"/>
    <w:rsid w:val="0082244A"/>
    <w:rsid w:val="00822F4F"/>
    <w:rsid w:val="00825820"/>
    <w:rsid w:val="00826133"/>
    <w:rsid w:val="00826197"/>
    <w:rsid w:val="008261F4"/>
    <w:rsid w:val="008266D9"/>
    <w:rsid w:val="00826A06"/>
    <w:rsid w:val="00830000"/>
    <w:rsid w:val="008313BF"/>
    <w:rsid w:val="008313FC"/>
    <w:rsid w:val="008314E0"/>
    <w:rsid w:val="008315BB"/>
    <w:rsid w:val="00831B8C"/>
    <w:rsid w:val="00833766"/>
    <w:rsid w:val="00835C98"/>
    <w:rsid w:val="00836391"/>
    <w:rsid w:val="00837DA8"/>
    <w:rsid w:val="008404E2"/>
    <w:rsid w:val="008416A7"/>
    <w:rsid w:val="008429A7"/>
    <w:rsid w:val="008432EA"/>
    <w:rsid w:val="00843D5C"/>
    <w:rsid w:val="0084451C"/>
    <w:rsid w:val="008449B8"/>
    <w:rsid w:val="0084544F"/>
    <w:rsid w:val="008475E3"/>
    <w:rsid w:val="00851B03"/>
    <w:rsid w:val="00852215"/>
    <w:rsid w:val="00852E67"/>
    <w:rsid w:val="008548D1"/>
    <w:rsid w:val="008557F2"/>
    <w:rsid w:val="008573DB"/>
    <w:rsid w:val="0085743E"/>
    <w:rsid w:val="00857AAF"/>
    <w:rsid w:val="00857B91"/>
    <w:rsid w:val="00860163"/>
    <w:rsid w:val="0086259B"/>
    <w:rsid w:val="0086283D"/>
    <w:rsid w:val="008629FE"/>
    <w:rsid w:val="00864E8A"/>
    <w:rsid w:val="00866EFF"/>
    <w:rsid w:val="00870A4E"/>
    <w:rsid w:val="0087114F"/>
    <w:rsid w:val="00871477"/>
    <w:rsid w:val="0087169F"/>
    <w:rsid w:val="008717C1"/>
    <w:rsid w:val="00871F69"/>
    <w:rsid w:val="008742F9"/>
    <w:rsid w:val="00874EB3"/>
    <w:rsid w:val="00876CFA"/>
    <w:rsid w:val="00877A20"/>
    <w:rsid w:val="00880562"/>
    <w:rsid w:val="00880BF4"/>
    <w:rsid w:val="0088125C"/>
    <w:rsid w:val="0088130A"/>
    <w:rsid w:val="00881510"/>
    <w:rsid w:val="00881954"/>
    <w:rsid w:val="00882B89"/>
    <w:rsid w:val="00883094"/>
    <w:rsid w:val="00883222"/>
    <w:rsid w:val="00885582"/>
    <w:rsid w:val="008858BE"/>
    <w:rsid w:val="00885BFD"/>
    <w:rsid w:val="0088666A"/>
    <w:rsid w:val="008879DD"/>
    <w:rsid w:val="00890E28"/>
    <w:rsid w:val="008914D9"/>
    <w:rsid w:val="00891D74"/>
    <w:rsid w:val="00891DE9"/>
    <w:rsid w:val="008923DA"/>
    <w:rsid w:val="008928AA"/>
    <w:rsid w:val="008930CB"/>
    <w:rsid w:val="00893CA2"/>
    <w:rsid w:val="00893E54"/>
    <w:rsid w:val="00894F9D"/>
    <w:rsid w:val="0089517D"/>
    <w:rsid w:val="008954E5"/>
    <w:rsid w:val="0089688B"/>
    <w:rsid w:val="008A0A65"/>
    <w:rsid w:val="008A0D5D"/>
    <w:rsid w:val="008A127B"/>
    <w:rsid w:val="008A1C11"/>
    <w:rsid w:val="008A2111"/>
    <w:rsid w:val="008A27E2"/>
    <w:rsid w:val="008A4F11"/>
    <w:rsid w:val="008A5D44"/>
    <w:rsid w:val="008B026C"/>
    <w:rsid w:val="008B1025"/>
    <w:rsid w:val="008B11A7"/>
    <w:rsid w:val="008B2B76"/>
    <w:rsid w:val="008B37B9"/>
    <w:rsid w:val="008B41E8"/>
    <w:rsid w:val="008B69C8"/>
    <w:rsid w:val="008B71AC"/>
    <w:rsid w:val="008C2807"/>
    <w:rsid w:val="008C2AAF"/>
    <w:rsid w:val="008C3722"/>
    <w:rsid w:val="008C3F9C"/>
    <w:rsid w:val="008C4388"/>
    <w:rsid w:val="008C438A"/>
    <w:rsid w:val="008C47A4"/>
    <w:rsid w:val="008C4839"/>
    <w:rsid w:val="008C5A1D"/>
    <w:rsid w:val="008C6154"/>
    <w:rsid w:val="008C7280"/>
    <w:rsid w:val="008C7CB2"/>
    <w:rsid w:val="008C7F9C"/>
    <w:rsid w:val="008D025F"/>
    <w:rsid w:val="008D160F"/>
    <w:rsid w:val="008D1981"/>
    <w:rsid w:val="008D27F4"/>
    <w:rsid w:val="008D2A5D"/>
    <w:rsid w:val="008D359B"/>
    <w:rsid w:val="008D3A42"/>
    <w:rsid w:val="008D4706"/>
    <w:rsid w:val="008D5012"/>
    <w:rsid w:val="008D5273"/>
    <w:rsid w:val="008D6CE4"/>
    <w:rsid w:val="008D7016"/>
    <w:rsid w:val="008D7468"/>
    <w:rsid w:val="008E0AFE"/>
    <w:rsid w:val="008E230D"/>
    <w:rsid w:val="008E2464"/>
    <w:rsid w:val="008E259F"/>
    <w:rsid w:val="008E2A7F"/>
    <w:rsid w:val="008E2FAC"/>
    <w:rsid w:val="008E3DE5"/>
    <w:rsid w:val="008E49FF"/>
    <w:rsid w:val="008E5741"/>
    <w:rsid w:val="008E5838"/>
    <w:rsid w:val="008E628F"/>
    <w:rsid w:val="008E7801"/>
    <w:rsid w:val="008E78E7"/>
    <w:rsid w:val="008F00E4"/>
    <w:rsid w:val="008F043D"/>
    <w:rsid w:val="008F0A1D"/>
    <w:rsid w:val="008F114C"/>
    <w:rsid w:val="008F1AEC"/>
    <w:rsid w:val="008F1EDD"/>
    <w:rsid w:val="008F1FEB"/>
    <w:rsid w:val="008F2176"/>
    <w:rsid w:val="008F238F"/>
    <w:rsid w:val="008F26AA"/>
    <w:rsid w:val="008F2C57"/>
    <w:rsid w:val="008F2CE5"/>
    <w:rsid w:val="008F4EE9"/>
    <w:rsid w:val="008F52E9"/>
    <w:rsid w:val="008F53F0"/>
    <w:rsid w:val="008F58CD"/>
    <w:rsid w:val="008F5D23"/>
    <w:rsid w:val="008F7112"/>
    <w:rsid w:val="008F7CB5"/>
    <w:rsid w:val="008F7E57"/>
    <w:rsid w:val="009014D1"/>
    <w:rsid w:val="00901665"/>
    <w:rsid w:val="0090172F"/>
    <w:rsid w:val="0090234F"/>
    <w:rsid w:val="00902821"/>
    <w:rsid w:val="00902AC1"/>
    <w:rsid w:val="009041A9"/>
    <w:rsid w:val="00904BAA"/>
    <w:rsid w:val="00910224"/>
    <w:rsid w:val="00911197"/>
    <w:rsid w:val="009114E0"/>
    <w:rsid w:val="00912F89"/>
    <w:rsid w:val="0091395F"/>
    <w:rsid w:val="00914D86"/>
    <w:rsid w:val="0091606C"/>
    <w:rsid w:val="009162F9"/>
    <w:rsid w:val="0091689B"/>
    <w:rsid w:val="009170E9"/>
    <w:rsid w:val="009174E2"/>
    <w:rsid w:val="00917BD3"/>
    <w:rsid w:val="00920124"/>
    <w:rsid w:val="009211AA"/>
    <w:rsid w:val="00922197"/>
    <w:rsid w:val="009221E5"/>
    <w:rsid w:val="009223B6"/>
    <w:rsid w:val="00922F18"/>
    <w:rsid w:val="009236A6"/>
    <w:rsid w:val="00923B53"/>
    <w:rsid w:val="00924C55"/>
    <w:rsid w:val="00925691"/>
    <w:rsid w:val="00925BED"/>
    <w:rsid w:val="0092673D"/>
    <w:rsid w:val="00926A11"/>
    <w:rsid w:val="00927318"/>
    <w:rsid w:val="00927678"/>
    <w:rsid w:val="00930D2B"/>
    <w:rsid w:val="00930D54"/>
    <w:rsid w:val="00931FEF"/>
    <w:rsid w:val="0093210E"/>
    <w:rsid w:val="009321D6"/>
    <w:rsid w:val="009329C2"/>
    <w:rsid w:val="00932FE0"/>
    <w:rsid w:val="00935652"/>
    <w:rsid w:val="00935C1E"/>
    <w:rsid w:val="009372E1"/>
    <w:rsid w:val="00937A96"/>
    <w:rsid w:val="00937AE7"/>
    <w:rsid w:val="00937FA3"/>
    <w:rsid w:val="00940981"/>
    <w:rsid w:val="00941410"/>
    <w:rsid w:val="00941B8A"/>
    <w:rsid w:val="009432BA"/>
    <w:rsid w:val="009437B2"/>
    <w:rsid w:val="00943DDC"/>
    <w:rsid w:val="009440E4"/>
    <w:rsid w:val="00944CB4"/>
    <w:rsid w:val="0094681A"/>
    <w:rsid w:val="00947FB1"/>
    <w:rsid w:val="009500E4"/>
    <w:rsid w:val="0095083D"/>
    <w:rsid w:val="00952A03"/>
    <w:rsid w:val="00952D77"/>
    <w:rsid w:val="00954AA7"/>
    <w:rsid w:val="00954F56"/>
    <w:rsid w:val="009555DC"/>
    <w:rsid w:val="00955807"/>
    <w:rsid w:val="00955C45"/>
    <w:rsid w:val="00956C04"/>
    <w:rsid w:val="00956ED7"/>
    <w:rsid w:val="00957142"/>
    <w:rsid w:val="009577EC"/>
    <w:rsid w:val="0096023A"/>
    <w:rsid w:val="009608E9"/>
    <w:rsid w:val="00962405"/>
    <w:rsid w:val="00962706"/>
    <w:rsid w:val="00962AF9"/>
    <w:rsid w:val="00962C2B"/>
    <w:rsid w:val="0096412A"/>
    <w:rsid w:val="00964850"/>
    <w:rsid w:val="00964953"/>
    <w:rsid w:val="00965815"/>
    <w:rsid w:val="00965CA7"/>
    <w:rsid w:val="00965F60"/>
    <w:rsid w:val="00966050"/>
    <w:rsid w:val="00966541"/>
    <w:rsid w:val="00966E3B"/>
    <w:rsid w:val="00967473"/>
    <w:rsid w:val="00967A36"/>
    <w:rsid w:val="00970AE5"/>
    <w:rsid w:val="00971139"/>
    <w:rsid w:val="009717BF"/>
    <w:rsid w:val="009721FE"/>
    <w:rsid w:val="0097321F"/>
    <w:rsid w:val="00973B34"/>
    <w:rsid w:val="00976625"/>
    <w:rsid w:val="009769F4"/>
    <w:rsid w:val="00977733"/>
    <w:rsid w:val="00977961"/>
    <w:rsid w:val="00977C21"/>
    <w:rsid w:val="00981696"/>
    <w:rsid w:val="009817B8"/>
    <w:rsid w:val="00981A56"/>
    <w:rsid w:val="009821C6"/>
    <w:rsid w:val="0098244A"/>
    <w:rsid w:val="00983416"/>
    <w:rsid w:val="00984EF2"/>
    <w:rsid w:val="0098652C"/>
    <w:rsid w:val="0098658B"/>
    <w:rsid w:val="00986692"/>
    <w:rsid w:val="00990087"/>
    <w:rsid w:val="00991490"/>
    <w:rsid w:val="00991CB0"/>
    <w:rsid w:val="00992587"/>
    <w:rsid w:val="00992881"/>
    <w:rsid w:val="00992EA2"/>
    <w:rsid w:val="00993D9A"/>
    <w:rsid w:val="00993FE6"/>
    <w:rsid w:val="009940D0"/>
    <w:rsid w:val="009945D9"/>
    <w:rsid w:val="0099548A"/>
    <w:rsid w:val="009955FC"/>
    <w:rsid w:val="009958ED"/>
    <w:rsid w:val="0099752E"/>
    <w:rsid w:val="009A34D4"/>
    <w:rsid w:val="009A39E0"/>
    <w:rsid w:val="009A3EE7"/>
    <w:rsid w:val="009A60AD"/>
    <w:rsid w:val="009A6DE5"/>
    <w:rsid w:val="009A6F88"/>
    <w:rsid w:val="009B0770"/>
    <w:rsid w:val="009B0793"/>
    <w:rsid w:val="009B1DF6"/>
    <w:rsid w:val="009B4962"/>
    <w:rsid w:val="009B683B"/>
    <w:rsid w:val="009B6F8F"/>
    <w:rsid w:val="009B70FE"/>
    <w:rsid w:val="009B78A8"/>
    <w:rsid w:val="009C22CB"/>
    <w:rsid w:val="009C2A02"/>
    <w:rsid w:val="009C33D5"/>
    <w:rsid w:val="009C558B"/>
    <w:rsid w:val="009C636E"/>
    <w:rsid w:val="009C6BFB"/>
    <w:rsid w:val="009C6E61"/>
    <w:rsid w:val="009C766C"/>
    <w:rsid w:val="009C7704"/>
    <w:rsid w:val="009D20E1"/>
    <w:rsid w:val="009D2199"/>
    <w:rsid w:val="009D2414"/>
    <w:rsid w:val="009D26A6"/>
    <w:rsid w:val="009D2CBC"/>
    <w:rsid w:val="009D2D56"/>
    <w:rsid w:val="009D3859"/>
    <w:rsid w:val="009D3D03"/>
    <w:rsid w:val="009D3FBD"/>
    <w:rsid w:val="009D4038"/>
    <w:rsid w:val="009D453D"/>
    <w:rsid w:val="009D6643"/>
    <w:rsid w:val="009D721F"/>
    <w:rsid w:val="009D72F4"/>
    <w:rsid w:val="009D76DD"/>
    <w:rsid w:val="009D782B"/>
    <w:rsid w:val="009E01C3"/>
    <w:rsid w:val="009E0A4A"/>
    <w:rsid w:val="009E0DF3"/>
    <w:rsid w:val="009E2E4A"/>
    <w:rsid w:val="009E3277"/>
    <w:rsid w:val="009E33DA"/>
    <w:rsid w:val="009E370F"/>
    <w:rsid w:val="009E377C"/>
    <w:rsid w:val="009E3977"/>
    <w:rsid w:val="009E3FBE"/>
    <w:rsid w:val="009E42FD"/>
    <w:rsid w:val="009E541A"/>
    <w:rsid w:val="009E59A5"/>
    <w:rsid w:val="009E5F09"/>
    <w:rsid w:val="009E72EC"/>
    <w:rsid w:val="009F111C"/>
    <w:rsid w:val="009F126D"/>
    <w:rsid w:val="009F1D06"/>
    <w:rsid w:val="009F22FE"/>
    <w:rsid w:val="009F3A30"/>
    <w:rsid w:val="009F58E6"/>
    <w:rsid w:val="009F7DC9"/>
    <w:rsid w:val="00A00D0A"/>
    <w:rsid w:val="00A01A2C"/>
    <w:rsid w:val="00A023C4"/>
    <w:rsid w:val="00A038EE"/>
    <w:rsid w:val="00A03F40"/>
    <w:rsid w:val="00A043EB"/>
    <w:rsid w:val="00A0541C"/>
    <w:rsid w:val="00A071A5"/>
    <w:rsid w:val="00A072E7"/>
    <w:rsid w:val="00A075C3"/>
    <w:rsid w:val="00A076B1"/>
    <w:rsid w:val="00A10813"/>
    <w:rsid w:val="00A115C9"/>
    <w:rsid w:val="00A11CBA"/>
    <w:rsid w:val="00A11F34"/>
    <w:rsid w:val="00A128CD"/>
    <w:rsid w:val="00A1298F"/>
    <w:rsid w:val="00A13AE6"/>
    <w:rsid w:val="00A15077"/>
    <w:rsid w:val="00A15C0C"/>
    <w:rsid w:val="00A17789"/>
    <w:rsid w:val="00A20CF9"/>
    <w:rsid w:val="00A20D59"/>
    <w:rsid w:val="00A21E0C"/>
    <w:rsid w:val="00A22DC9"/>
    <w:rsid w:val="00A22E70"/>
    <w:rsid w:val="00A231C9"/>
    <w:rsid w:val="00A23F25"/>
    <w:rsid w:val="00A24364"/>
    <w:rsid w:val="00A243CB"/>
    <w:rsid w:val="00A26450"/>
    <w:rsid w:val="00A31CC3"/>
    <w:rsid w:val="00A326CB"/>
    <w:rsid w:val="00A32FDD"/>
    <w:rsid w:val="00A33F82"/>
    <w:rsid w:val="00A3409E"/>
    <w:rsid w:val="00A341D2"/>
    <w:rsid w:val="00A35A51"/>
    <w:rsid w:val="00A37872"/>
    <w:rsid w:val="00A42635"/>
    <w:rsid w:val="00A43234"/>
    <w:rsid w:val="00A44EA4"/>
    <w:rsid w:val="00A466FA"/>
    <w:rsid w:val="00A470C5"/>
    <w:rsid w:val="00A47592"/>
    <w:rsid w:val="00A4766B"/>
    <w:rsid w:val="00A51ACD"/>
    <w:rsid w:val="00A51DF8"/>
    <w:rsid w:val="00A5233D"/>
    <w:rsid w:val="00A53ECF"/>
    <w:rsid w:val="00A554AE"/>
    <w:rsid w:val="00A554E5"/>
    <w:rsid w:val="00A56A25"/>
    <w:rsid w:val="00A577F4"/>
    <w:rsid w:val="00A60521"/>
    <w:rsid w:val="00A605DB"/>
    <w:rsid w:val="00A63561"/>
    <w:rsid w:val="00A63C2C"/>
    <w:rsid w:val="00A64467"/>
    <w:rsid w:val="00A64483"/>
    <w:rsid w:val="00A6488F"/>
    <w:rsid w:val="00A66880"/>
    <w:rsid w:val="00A66DEF"/>
    <w:rsid w:val="00A674A6"/>
    <w:rsid w:val="00A70BA5"/>
    <w:rsid w:val="00A70C7D"/>
    <w:rsid w:val="00A70DD4"/>
    <w:rsid w:val="00A712E0"/>
    <w:rsid w:val="00A71980"/>
    <w:rsid w:val="00A71DA1"/>
    <w:rsid w:val="00A72570"/>
    <w:rsid w:val="00A72A4A"/>
    <w:rsid w:val="00A73941"/>
    <w:rsid w:val="00A74137"/>
    <w:rsid w:val="00A74441"/>
    <w:rsid w:val="00A76EA0"/>
    <w:rsid w:val="00A801F8"/>
    <w:rsid w:val="00A813E1"/>
    <w:rsid w:val="00A8219D"/>
    <w:rsid w:val="00A821AE"/>
    <w:rsid w:val="00A823B4"/>
    <w:rsid w:val="00A82D8B"/>
    <w:rsid w:val="00A83FBF"/>
    <w:rsid w:val="00A84E0C"/>
    <w:rsid w:val="00A876BF"/>
    <w:rsid w:val="00A905C6"/>
    <w:rsid w:val="00A90FBD"/>
    <w:rsid w:val="00A91E77"/>
    <w:rsid w:val="00A92135"/>
    <w:rsid w:val="00A92767"/>
    <w:rsid w:val="00A93DE2"/>
    <w:rsid w:val="00A940AE"/>
    <w:rsid w:val="00A946F9"/>
    <w:rsid w:val="00A95662"/>
    <w:rsid w:val="00A95D82"/>
    <w:rsid w:val="00A97254"/>
    <w:rsid w:val="00A9733A"/>
    <w:rsid w:val="00A97868"/>
    <w:rsid w:val="00AA1FF8"/>
    <w:rsid w:val="00AA2168"/>
    <w:rsid w:val="00AA2243"/>
    <w:rsid w:val="00AA287B"/>
    <w:rsid w:val="00AA306A"/>
    <w:rsid w:val="00AA369B"/>
    <w:rsid w:val="00AA772A"/>
    <w:rsid w:val="00AA79AD"/>
    <w:rsid w:val="00AB0FF0"/>
    <w:rsid w:val="00AB1656"/>
    <w:rsid w:val="00AB2E3B"/>
    <w:rsid w:val="00AB2E6C"/>
    <w:rsid w:val="00AB5412"/>
    <w:rsid w:val="00AB55BF"/>
    <w:rsid w:val="00AB5E6B"/>
    <w:rsid w:val="00AB73FC"/>
    <w:rsid w:val="00AB7F86"/>
    <w:rsid w:val="00AC0BB9"/>
    <w:rsid w:val="00AC21C4"/>
    <w:rsid w:val="00AC43B3"/>
    <w:rsid w:val="00AC5C50"/>
    <w:rsid w:val="00AC7205"/>
    <w:rsid w:val="00AC747B"/>
    <w:rsid w:val="00AD1A7B"/>
    <w:rsid w:val="00AD24AF"/>
    <w:rsid w:val="00AD3345"/>
    <w:rsid w:val="00AD3869"/>
    <w:rsid w:val="00AD4278"/>
    <w:rsid w:val="00AD487F"/>
    <w:rsid w:val="00AD4889"/>
    <w:rsid w:val="00AD5343"/>
    <w:rsid w:val="00AD5FD4"/>
    <w:rsid w:val="00AD6512"/>
    <w:rsid w:val="00AE1181"/>
    <w:rsid w:val="00AE13C5"/>
    <w:rsid w:val="00AE1E98"/>
    <w:rsid w:val="00AE3141"/>
    <w:rsid w:val="00AE3AB8"/>
    <w:rsid w:val="00AE541B"/>
    <w:rsid w:val="00AE5EDF"/>
    <w:rsid w:val="00AE610B"/>
    <w:rsid w:val="00AE6ED4"/>
    <w:rsid w:val="00AF12D7"/>
    <w:rsid w:val="00AF1664"/>
    <w:rsid w:val="00AF1C68"/>
    <w:rsid w:val="00AF204C"/>
    <w:rsid w:val="00AF2B67"/>
    <w:rsid w:val="00AF2DD5"/>
    <w:rsid w:val="00AF3ABC"/>
    <w:rsid w:val="00AF3E9C"/>
    <w:rsid w:val="00AF491A"/>
    <w:rsid w:val="00AF56BF"/>
    <w:rsid w:val="00AF5A30"/>
    <w:rsid w:val="00AF5D1C"/>
    <w:rsid w:val="00AF6B45"/>
    <w:rsid w:val="00AF7413"/>
    <w:rsid w:val="00B000A9"/>
    <w:rsid w:val="00B005EF"/>
    <w:rsid w:val="00B00730"/>
    <w:rsid w:val="00B01838"/>
    <w:rsid w:val="00B0192D"/>
    <w:rsid w:val="00B01D7A"/>
    <w:rsid w:val="00B02089"/>
    <w:rsid w:val="00B04EB1"/>
    <w:rsid w:val="00B057DD"/>
    <w:rsid w:val="00B05864"/>
    <w:rsid w:val="00B05B33"/>
    <w:rsid w:val="00B06B42"/>
    <w:rsid w:val="00B077FB"/>
    <w:rsid w:val="00B100D4"/>
    <w:rsid w:val="00B11DA0"/>
    <w:rsid w:val="00B11DBD"/>
    <w:rsid w:val="00B12A3D"/>
    <w:rsid w:val="00B12F45"/>
    <w:rsid w:val="00B13B12"/>
    <w:rsid w:val="00B15838"/>
    <w:rsid w:val="00B16252"/>
    <w:rsid w:val="00B162A8"/>
    <w:rsid w:val="00B16F49"/>
    <w:rsid w:val="00B1776D"/>
    <w:rsid w:val="00B178B5"/>
    <w:rsid w:val="00B201EB"/>
    <w:rsid w:val="00B203DB"/>
    <w:rsid w:val="00B213AD"/>
    <w:rsid w:val="00B218E2"/>
    <w:rsid w:val="00B24219"/>
    <w:rsid w:val="00B24463"/>
    <w:rsid w:val="00B24B37"/>
    <w:rsid w:val="00B24E8C"/>
    <w:rsid w:val="00B25833"/>
    <w:rsid w:val="00B25D4D"/>
    <w:rsid w:val="00B25D79"/>
    <w:rsid w:val="00B266B5"/>
    <w:rsid w:val="00B26A2F"/>
    <w:rsid w:val="00B278F1"/>
    <w:rsid w:val="00B2794C"/>
    <w:rsid w:val="00B27C54"/>
    <w:rsid w:val="00B27EDE"/>
    <w:rsid w:val="00B308FC"/>
    <w:rsid w:val="00B32898"/>
    <w:rsid w:val="00B32B0E"/>
    <w:rsid w:val="00B32BEF"/>
    <w:rsid w:val="00B33021"/>
    <w:rsid w:val="00B3398D"/>
    <w:rsid w:val="00B33B2A"/>
    <w:rsid w:val="00B34E68"/>
    <w:rsid w:val="00B3606C"/>
    <w:rsid w:val="00B364A0"/>
    <w:rsid w:val="00B365DF"/>
    <w:rsid w:val="00B37300"/>
    <w:rsid w:val="00B375EC"/>
    <w:rsid w:val="00B37865"/>
    <w:rsid w:val="00B4042E"/>
    <w:rsid w:val="00B409E0"/>
    <w:rsid w:val="00B409E7"/>
    <w:rsid w:val="00B40FA6"/>
    <w:rsid w:val="00B4159C"/>
    <w:rsid w:val="00B42E36"/>
    <w:rsid w:val="00B43149"/>
    <w:rsid w:val="00B43718"/>
    <w:rsid w:val="00B4383F"/>
    <w:rsid w:val="00B44653"/>
    <w:rsid w:val="00B46885"/>
    <w:rsid w:val="00B471B7"/>
    <w:rsid w:val="00B501E9"/>
    <w:rsid w:val="00B50BF5"/>
    <w:rsid w:val="00B51340"/>
    <w:rsid w:val="00B515C6"/>
    <w:rsid w:val="00B5217A"/>
    <w:rsid w:val="00B52872"/>
    <w:rsid w:val="00B54718"/>
    <w:rsid w:val="00B57192"/>
    <w:rsid w:val="00B60E32"/>
    <w:rsid w:val="00B6165A"/>
    <w:rsid w:val="00B6185F"/>
    <w:rsid w:val="00B61945"/>
    <w:rsid w:val="00B6212D"/>
    <w:rsid w:val="00B63A40"/>
    <w:rsid w:val="00B64278"/>
    <w:rsid w:val="00B6437B"/>
    <w:rsid w:val="00B65E79"/>
    <w:rsid w:val="00B6632E"/>
    <w:rsid w:val="00B66AA2"/>
    <w:rsid w:val="00B679FE"/>
    <w:rsid w:val="00B67D38"/>
    <w:rsid w:val="00B71689"/>
    <w:rsid w:val="00B71A24"/>
    <w:rsid w:val="00B72A3F"/>
    <w:rsid w:val="00B73351"/>
    <w:rsid w:val="00B734E6"/>
    <w:rsid w:val="00B80F58"/>
    <w:rsid w:val="00B812B5"/>
    <w:rsid w:val="00B81F4F"/>
    <w:rsid w:val="00B827AB"/>
    <w:rsid w:val="00B828BD"/>
    <w:rsid w:val="00B845C6"/>
    <w:rsid w:val="00B84B39"/>
    <w:rsid w:val="00B8659B"/>
    <w:rsid w:val="00B868EF"/>
    <w:rsid w:val="00B86E58"/>
    <w:rsid w:val="00B87A0D"/>
    <w:rsid w:val="00B90D9D"/>
    <w:rsid w:val="00B91CD9"/>
    <w:rsid w:val="00B93554"/>
    <w:rsid w:val="00B936F6"/>
    <w:rsid w:val="00B9408D"/>
    <w:rsid w:val="00B95198"/>
    <w:rsid w:val="00B95BE0"/>
    <w:rsid w:val="00B961EA"/>
    <w:rsid w:val="00B9629A"/>
    <w:rsid w:val="00B9676A"/>
    <w:rsid w:val="00B96B2F"/>
    <w:rsid w:val="00B96B5C"/>
    <w:rsid w:val="00B96DF8"/>
    <w:rsid w:val="00B97AD4"/>
    <w:rsid w:val="00BA03AC"/>
    <w:rsid w:val="00BA10A8"/>
    <w:rsid w:val="00BA1F3C"/>
    <w:rsid w:val="00BA21C8"/>
    <w:rsid w:val="00BA2518"/>
    <w:rsid w:val="00BA2EE8"/>
    <w:rsid w:val="00BA3A0C"/>
    <w:rsid w:val="00BA3DD5"/>
    <w:rsid w:val="00BA421D"/>
    <w:rsid w:val="00BA4416"/>
    <w:rsid w:val="00BA4EB9"/>
    <w:rsid w:val="00BA5990"/>
    <w:rsid w:val="00BA6694"/>
    <w:rsid w:val="00BA708F"/>
    <w:rsid w:val="00BB0CBF"/>
    <w:rsid w:val="00BB0E73"/>
    <w:rsid w:val="00BB1471"/>
    <w:rsid w:val="00BB1973"/>
    <w:rsid w:val="00BB2FA0"/>
    <w:rsid w:val="00BB308B"/>
    <w:rsid w:val="00BB395E"/>
    <w:rsid w:val="00BB3D89"/>
    <w:rsid w:val="00BB44D0"/>
    <w:rsid w:val="00BB500C"/>
    <w:rsid w:val="00BB5110"/>
    <w:rsid w:val="00BB60C7"/>
    <w:rsid w:val="00BB6F8D"/>
    <w:rsid w:val="00BB70A5"/>
    <w:rsid w:val="00BB7E22"/>
    <w:rsid w:val="00BC0045"/>
    <w:rsid w:val="00BC0C7A"/>
    <w:rsid w:val="00BC147B"/>
    <w:rsid w:val="00BC14EB"/>
    <w:rsid w:val="00BC3468"/>
    <w:rsid w:val="00BC3624"/>
    <w:rsid w:val="00BC4F36"/>
    <w:rsid w:val="00BC5951"/>
    <w:rsid w:val="00BC5A79"/>
    <w:rsid w:val="00BC6A85"/>
    <w:rsid w:val="00BD00A8"/>
    <w:rsid w:val="00BD0B6D"/>
    <w:rsid w:val="00BD1CDB"/>
    <w:rsid w:val="00BD2036"/>
    <w:rsid w:val="00BD220E"/>
    <w:rsid w:val="00BD2AF5"/>
    <w:rsid w:val="00BD32A6"/>
    <w:rsid w:val="00BD3591"/>
    <w:rsid w:val="00BD41A2"/>
    <w:rsid w:val="00BD4689"/>
    <w:rsid w:val="00BD5730"/>
    <w:rsid w:val="00BD5CB8"/>
    <w:rsid w:val="00BD5DF9"/>
    <w:rsid w:val="00BD6F2C"/>
    <w:rsid w:val="00BD7401"/>
    <w:rsid w:val="00BE0DEA"/>
    <w:rsid w:val="00BE14D8"/>
    <w:rsid w:val="00BE1936"/>
    <w:rsid w:val="00BE19A9"/>
    <w:rsid w:val="00BE705C"/>
    <w:rsid w:val="00BE7D5A"/>
    <w:rsid w:val="00BF0B07"/>
    <w:rsid w:val="00BF0CF8"/>
    <w:rsid w:val="00BF24C1"/>
    <w:rsid w:val="00BF258B"/>
    <w:rsid w:val="00BF267F"/>
    <w:rsid w:val="00BF29C4"/>
    <w:rsid w:val="00BF387A"/>
    <w:rsid w:val="00BF3D95"/>
    <w:rsid w:val="00BF43D0"/>
    <w:rsid w:val="00BF50B1"/>
    <w:rsid w:val="00BF6B61"/>
    <w:rsid w:val="00C007A5"/>
    <w:rsid w:val="00C00965"/>
    <w:rsid w:val="00C00D47"/>
    <w:rsid w:val="00C01266"/>
    <w:rsid w:val="00C013C7"/>
    <w:rsid w:val="00C0169E"/>
    <w:rsid w:val="00C019B8"/>
    <w:rsid w:val="00C01D5D"/>
    <w:rsid w:val="00C02092"/>
    <w:rsid w:val="00C02E9E"/>
    <w:rsid w:val="00C03C7E"/>
    <w:rsid w:val="00C049DD"/>
    <w:rsid w:val="00C04BD5"/>
    <w:rsid w:val="00C05AFA"/>
    <w:rsid w:val="00C06BFD"/>
    <w:rsid w:val="00C06D6D"/>
    <w:rsid w:val="00C071CB"/>
    <w:rsid w:val="00C07BE0"/>
    <w:rsid w:val="00C1003B"/>
    <w:rsid w:val="00C10327"/>
    <w:rsid w:val="00C10FC5"/>
    <w:rsid w:val="00C12351"/>
    <w:rsid w:val="00C12540"/>
    <w:rsid w:val="00C1268B"/>
    <w:rsid w:val="00C13655"/>
    <w:rsid w:val="00C1374D"/>
    <w:rsid w:val="00C1391C"/>
    <w:rsid w:val="00C14A64"/>
    <w:rsid w:val="00C178F9"/>
    <w:rsid w:val="00C20676"/>
    <w:rsid w:val="00C20D59"/>
    <w:rsid w:val="00C21E6A"/>
    <w:rsid w:val="00C23B7B"/>
    <w:rsid w:val="00C25595"/>
    <w:rsid w:val="00C30471"/>
    <w:rsid w:val="00C31C2A"/>
    <w:rsid w:val="00C32648"/>
    <w:rsid w:val="00C33EE8"/>
    <w:rsid w:val="00C3557B"/>
    <w:rsid w:val="00C37BB0"/>
    <w:rsid w:val="00C40E65"/>
    <w:rsid w:val="00C4174A"/>
    <w:rsid w:val="00C4436D"/>
    <w:rsid w:val="00C45312"/>
    <w:rsid w:val="00C46A38"/>
    <w:rsid w:val="00C47610"/>
    <w:rsid w:val="00C50D8B"/>
    <w:rsid w:val="00C5137F"/>
    <w:rsid w:val="00C51582"/>
    <w:rsid w:val="00C5270A"/>
    <w:rsid w:val="00C52BE1"/>
    <w:rsid w:val="00C530DD"/>
    <w:rsid w:val="00C535C6"/>
    <w:rsid w:val="00C5487E"/>
    <w:rsid w:val="00C56546"/>
    <w:rsid w:val="00C56CBD"/>
    <w:rsid w:val="00C570A6"/>
    <w:rsid w:val="00C57146"/>
    <w:rsid w:val="00C578A0"/>
    <w:rsid w:val="00C6201B"/>
    <w:rsid w:val="00C62BB9"/>
    <w:rsid w:val="00C63820"/>
    <w:rsid w:val="00C644B5"/>
    <w:rsid w:val="00C645C4"/>
    <w:rsid w:val="00C656AB"/>
    <w:rsid w:val="00C656F3"/>
    <w:rsid w:val="00C66487"/>
    <w:rsid w:val="00C703D2"/>
    <w:rsid w:val="00C7068E"/>
    <w:rsid w:val="00C706AD"/>
    <w:rsid w:val="00C71321"/>
    <w:rsid w:val="00C716D8"/>
    <w:rsid w:val="00C72CE1"/>
    <w:rsid w:val="00C74328"/>
    <w:rsid w:val="00C74987"/>
    <w:rsid w:val="00C751D2"/>
    <w:rsid w:val="00C7697D"/>
    <w:rsid w:val="00C776E2"/>
    <w:rsid w:val="00C77F5E"/>
    <w:rsid w:val="00C8111A"/>
    <w:rsid w:val="00C83560"/>
    <w:rsid w:val="00C83945"/>
    <w:rsid w:val="00C83A9B"/>
    <w:rsid w:val="00C840AA"/>
    <w:rsid w:val="00C84118"/>
    <w:rsid w:val="00C843FC"/>
    <w:rsid w:val="00C85F55"/>
    <w:rsid w:val="00C8684A"/>
    <w:rsid w:val="00C903F9"/>
    <w:rsid w:val="00C90576"/>
    <w:rsid w:val="00C9162C"/>
    <w:rsid w:val="00C91937"/>
    <w:rsid w:val="00C92964"/>
    <w:rsid w:val="00C93501"/>
    <w:rsid w:val="00C93B3D"/>
    <w:rsid w:val="00C93CA1"/>
    <w:rsid w:val="00C946A0"/>
    <w:rsid w:val="00C948FE"/>
    <w:rsid w:val="00C95E01"/>
    <w:rsid w:val="00C9653E"/>
    <w:rsid w:val="00C96544"/>
    <w:rsid w:val="00C96C23"/>
    <w:rsid w:val="00C96E92"/>
    <w:rsid w:val="00C9701D"/>
    <w:rsid w:val="00CA1055"/>
    <w:rsid w:val="00CA195F"/>
    <w:rsid w:val="00CA24AE"/>
    <w:rsid w:val="00CA2C3D"/>
    <w:rsid w:val="00CA4E8F"/>
    <w:rsid w:val="00CA55E5"/>
    <w:rsid w:val="00CA5923"/>
    <w:rsid w:val="00CA5D50"/>
    <w:rsid w:val="00CA6233"/>
    <w:rsid w:val="00CA70C4"/>
    <w:rsid w:val="00CA756E"/>
    <w:rsid w:val="00CB2021"/>
    <w:rsid w:val="00CB265B"/>
    <w:rsid w:val="00CB32F5"/>
    <w:rsid w:val="00CB38CF"/>
    <w:rsid w:val="00CB414D"/>
    <w:rsid w:val="00CB6326"/>
    <w:rsid w:val="00CC0FB9"/>
    <w:rsid w:val="00CC2137"/>
    <w:rsid w:val="00CC30C3"/>
    <w:rsid w:val="00CC3984"/>
    <w:rsid w:val="00CC44E2"/>
    <w:rsid w:val="00CC49E2"/>
    <w:rsid w:val="00CC50E5"/>
    <w:rsid w:val="00CC516C"/>
    <w:rsid w:val="00CC5370"/>
    <w:rsid w:val="00CC5404"/>
    <w:rsid w:val="00CC5672"/>
    <w:rsid w:val="00CC61BF"/>
    <w:rsid w:val="00CC74B8"/>
    <w:rsid w:val="00CC753B"/>
    <w:rsid w:val="00CC7766"/>
    <w:rsid w:val="00CC7897"/>
    <w:rsid w:val="00CD0A08"/>
    <w:rsid w:val="00CD1735"/>
    <w:rsid w:val="00CD1925"/>
    <w:rsid w:val="00CD1F06"/>
    <w:rsid w:val="00CD350F"/>
    <w:rsid w:val="00CD4D38"/>
    <w:rsid w:val="00CD54E0"/>
    <w:rsid w:val="00CE07F5"/>
    <w:rsid w:val="00CE08B1"/>
    <w:rsid w:val="00CE1359"/>
    <w:rsid w:val="00CE1683"/>
    <w:rsid w:val="00CE20C0"/>
    <w:rsid w:val="00CE248D"/>
    <w:rsid w:val="00CE3786"/>
    <w:rsid w:val="00CF02A3"/>
    <w:rsid w:val="00CF0901"/>
    <w:rsid w:val="00CF165E"/>
    <w:rsid w:val="00CF19DF"/>
    <w:rsid w:val="00CF2FAD"/>
    <w:rsid w:val="00CF31C3"/>
    <w:rsid w:val="00CF40AB"/>
    <w:rsid w:val="00CF44F7"/>
    <w:rsid w:val="00CF6278"/>
    <w:rsid w:val="00CF6916"/>
    <w:rsid w:val="00CF6970"/>
    <w:rsid w:val="00CF6B0C"/>
    <w:rsid w:val="00CF6F88"/>
    <w:rsid w:val="00CF708B"/>
    <w:rsid w:val="00CF75AB"/>
    <w:rsid w:val="00D00176"/>
    <w:rsid w:val="00D00AE0"/>
    <w:rsid w:val="00D015E7"/>
    <w:rsid w:val="00D019F2"/>
    <w:rsid w:val="00D01A6F"/>
    <w:rsid w:val="00D023F2"/>
    <w:rsid w:val="00D026F1"/>
    <w:rsid w:val="00D04563"/>
    <w:rsid w:val="00D04A6F"/>
    <w:rsid w:val="00D0533E"/>
    <w:rsid w:val="00D05CD1"/>
    <w:rsid w:val="00D06F83"/>
    <w:rsid w:val="00D078BA"/>
    <w:rsid w:val="00D07A34"/>
    <w:rsid w:val="00D07BB7"/>
    <w:rsid w:val="00D07F12"/>
    <w:rsid w:val="00D108C1"/>
    <w:rsid w:val="00D11CA9"/>
    <w:rsid w:val="00D1215E"/>
    <w:rsid w:val="00D12390"/>
    <w:rsid w:val="00D13B6E"/>
    <w:rsid w:val="00D13E30"/>
    <w:rsid w:val="00D14315"/>
    <w:rsid w:val="00D1437A"/>
    <w:rsid w:val="00D14BBF"/>
    <w:rsid w:val="00D14C56"/>
    <w:rsid w:val="00D15267"/>
    <w:rsid w:val="00D17B8E"/>
    <w:rsid w:val="00D17D1E"/>
    <w:rsid w:val="00D2142A"/>
    <w:rsid w:val="00D22C82"/>
    <w:rsid w:val="00D23163"/>
    <w:rsid w:val="00D23C3A"/>
    <w:rsid w:val="00D23C7C"/>
    <w:rsid w:val="00D2441F"/>
    <w:rsid w:val="00D250AF"/>
    <w:rsid w:val="00D25136"/>
    <w:rsid w:val="00D256D6"/>
    <w:rsid w:val="00D25BD4"/>
    <w:rsid w:val="00D27744"/>
    <w:rsid w:val="00D30C10"/>
    <w:rsid w:val="00D31B6D"/>
    <w:rsid w:val="00D31BBB"/>
    <w:rsid w:val="00D31CEB"/>
    <w:rsid w:val="00D322F1"/>
    <w:rsid w:val="00D32B8E"/>
    <w:rsid w:val="00D33675"/>
    <w:rsid w:val="00D33763"/>
    <w:rsid w:val="00D344A6"/>
    <w:rsid w:val="00D34D62"/>
    <w:rsid w:val="00D35B2D"/>
    <w:rsid w:val="00D35B5B"/>
    <w:rsid w:val="00D35D94"/>
    <w:rsid w:val="00D363D5"/>
    <w:rsid w:val="00D36930"/>
    <w:rsid w:val="00D36CD0"/>
    <w:rsid w:val="00D36D2B"/>
    <w:rsid w:val="00D413CF"/>
    <w:rsid w:val="00D41BC6"/>
    <w:rsid w:val="00D427EC"/>
    <w:rsid w:val="00D43101"/>
    <w:rsid w:val="00D432BF"/>
    <w:rsid w:val="00D43704"/>
    <w:rsid w:val="00D43840"/>
    <w:rsid w:val="00D43992"/>
    <w:rsid w:val="00D43D63"/>
    <w:rsid w:val="00D441A1"/>
    <w:rsid w:val="00D444EB"/>
    <w:rsid w:val="00D457CC"/>
    <w:rsid w:val="00D46846"/>
    <w:rsid w:val="00D46E9E"/>
    <w:rsid w:val="00D47438"/>
    <w:rsid w:val="00D51916"/>
    <w:rsid w:val="00D5242A"/>
    <w:rsid w:val="00D53340"/>
    <w:rsid w:val="00D536CF"/>
    <w:rsid w:val="00D560B6"/>
    <w:rsid w:val="00D561B8"/>
    <w:rsid w:val="00D56DBA"/>
    <w:rsid w:val="00D575DA"/>
    <w:rsid w:val="00D57988"/>
    <w:rsid w:val="00D57CB6"/>
    <w:rsid w:val="00D60ADD"/>
    <w:rsid w:val="00D61ABB"/>
    <w:rsid w:val="00D61E95"/>
    <w:rsid w:val="00D6249E"/>
    <w:rsid w:val="00D63D1A"/>
    <w:rsid w:val="00D648BC"/>
    <w:rsid w:val="00D6499C"/>
    <w:rsid w:val="00D64C44"/>
    <w:rsid w:val="00D65004"/>
    <w:rsid w:val="00D6521A"/>
    <w:rsid w:val="00D65296"/>
    <w:rsid w:val="00D6618E"/>
    <w:rsid w:val="00D6715A"/>
    <w:rsid w:val="00D71A86"/>
    <w:rsid w:val="00D720E6"/>
    <w:rsid w:val="00D72A40"/>
    <w:rsid w:val="00D73297"/>
    <w:rsid w:val="00D735EC"/>
    <w:rsid w:val="00D73832"/>
    <w:rsid w:val="00D738BD"/>
    <w:rsid w:val="00D74B12"/>
    <w:rsid w:val="00D74F46"/>
    <w:rsid w:val="00D753B3"/>
    <w:rsid w:val="00D75B9D"/>
    <w:rsid w:val="00D764F3"/>
    <w:rsid w:val="00D76D60"/>
    <w:rsid w:val="00D7716E"/>
    <w:rsid w:val="00D77DAD"/>
    <w:rsid w:val="00D80E06"/>
    <w:rsid w:val="00D816A0"/>
    <w:rsid w:val="00D81A13"/>
    <w:rsid w:val="00D82979"/>
    <w:rsid w:val="00D84484"/>
    <w:rsid w:val="00D8479E"/>
    <w:rsid w:val="00D84839"/>
    <w:rsid w:val="00D85EB1"/>
    <w:rsid w:val="00D8778A"/>
    <w:rsid w:val="00D8789E"/>
    <w:rsid w:val="00D907C4"/>
    <w:rsid w:val="00D91214"/>
    <w:rsid w:val="00D91A35"/>
    <w:rsid w:val="00D924A3"/>
    <w:rsid w:val="00D926F1"/>
    <w:rsid w:val="00D931A6"/>
    <w:rsid w:val="00D93A0A"/>
    <w:rsid w:val="00D93B00"/>
    <w:rsid w:val="00D93E21"/>
    <w:rsid w:val="00D94160"/>
    <w:rsid w:val="00D9419B"/>
    <w:rsid w:val="00D94280"/>
    <w:rsid w:val="00D94EB3"/>
    <w:rsid w:val="00D95810"/>
    <w:rsid w:val="00D974F9"/>
    <w:rsid w:val="00D97C91"/>
    <w:rsid w:val="00DA10C5"/>
    <w:rsid w:val="00DA1821"/>
    <w:rsid w:val="00DA34C2"/>
    <w:rsid w:val="00DA3994"/>
    <w:rsid w:val="00DA3EA1"/>
    <w:rsid w:val="00DA4991"/>
    <w:rsid w:val="00DA4CF2"/>
    <w:rsid w:val="00DA6555"/>
    <w:rsid w:val="00DA6ED9"/>
    <w:rsid w:val="00DB0363"/>
    <w:rsid w:val="00DB0F21"/>
    <w:rsid w:val="00DB1068"/>
    <w:rsid w:val="00DB1835"/>
    <w:rsid w:val="00DB21C2"/>
    <w:rsid w:val="00DB3041"/>
    <w:rsid w:val="00DB3B9A"/>
    <w:rsid w:val="00DB3E6B"/>
    <w:rsid w:val="00DB451B"/>
    <w:rsid w:val="00DB458F"/>
    <w:rsid w:val="00DB479B"/>
    <w:rsid w:val="00DB4A53"/>
    <w:rsid w:val="00DB5604"/>
    <w:rsid w:val="00DB6190"/>
    <w:rsid w:val="00DB7E0A"/>
    <w:rsid w:val="00DC0153"/>
    <w:rsid w:val="00DC0301"/>
    <w:rsid w:val="00DC129B"/>
    <w:rsid w:val="00DC29B3"/>
    <w:rsid w:val="00DC2D06"/>
    <w:rsid w:val="00DC3F7D"/>
    <w:rsid w:val="00DC4F91"/>
    <w:rsid w:val="00DC5895"/>
    <w:rsid w:val="00DC5BD1"/>
    <w:rsid w:val="00DC6E37"/>
    <w:rsid w:val="00DC767A"/>
    <w:rsid w:val="00DC7FF9"/>
    <w:rsid w:val="00DD0743"/>
    <w:rsid w:val="00DD127E"/>
    <w:rsid w:val="00DD228C"/>
    <w:rsid w:val="00DD38AC"/>
    <w:rsid w:val="00DD4690"/>
    <w:rsid w:val="00DD685F"/>
    <w:rsid w:val="00DD6AD1"/>
    <w:rsid w:val="00DE0483"/>
    <w:rsid w:val="00DE08D4"/>
    <w:rsid w:val="00DE1EAB"/>
    <w:rsid w:val="00DE27C3"/>
    <w:rsid w:val="00DE2B2B"/>
    <w:rsid w:val="00DE2E22"/>
    <w:rsid w:val="00DE5469"/>
    <w:rsid w:val="00DE7B52"/>
    <w:rsid w:val="00DF0D77"/>
    <w:rsid w:val="00DF2172"/>
    <w:rsid w:val="00DF22C4"/>
    <w:rsid w:val="00DF273D"/>
    <w:rsid w:val="00DF37A1"/>
    <w:rsid w:val="00DF4EA6"/>
    <w:rsid w:val="00DF53CD"/>
    <w:rsid w:val="00DF5405"/>
    <w:rsid w:val="00DF5648"/>
    <w:rsid w:val="00DF579A"/>
    <w:rsid w:val="00DF622C"/>
    <w:rsid w:val="00E00888"/>
    <w:rsid w:val="00E008CF"/>
    <w:rsid w:val="00E02310"/>
    <w:rsid w:val="00E0327E"/>
    <w:rsid w:val="00E038EE"/>
    <w:rsid w:val="00E03CA6"/>
    <w:rsid w:val="00E03E84"/>
    <w:rsid w:val="00E04E30"/>
    <w:rsid w:val="00E05D82"/>
    <w:rsid w:val="00E07BB8"/>
    <w:rsid w:val="00E1038F"/>
    <w:rsid w:val="00E10E54"/>
    <w:rsid w:val="00E11015"/>
    <w:rsid w:val="00E118F8"/>
    <w:rsid w:val="00E13890"/>
    <w:rsid w:val="00E142EC"/>
    <w:rsid w:val="00E14DA4"/>
    <w:rsid w:val="00E1521B"/>
    <w:rsid w:val="00E156EC"/>
    <w:rsid w:val="00E158CF"/>
    <w:rsid w:val="00E16DFB"/>
    <w:rsid w:val="00E17369"/>
    <w:rsid w:val="00E1788D"/>
    <w:rsid w:val="00E204C6"/>
    <w:rsid w:val="00E211F0"/>
    <w:rsid w:val="00E21953"/>
    <w:rsid w:val="00E225A8"/>
    <w:rsid w:val="00E22B8E"/>
    <w:rsid w:val="00E22DD1"/>
    <w:rsid w:val="00E2343A"/>
    <w:rsid w:val="00E237CA"/>
    <w:rsid w:val="00E24152"/>
    <w:rsid w:val="00E25618"/>
    <w:rsid w:val="00E27EAB"/>
    <w:rsid w:val="00E300A3"/>
    <w:rsid w:val="00E3042C"/>
    <w:rsid w:val="00E309B3"/>
    <w:rsid w:val="00E327CF"/>
    <w:rsid w:val="00E327DA"/>
    <w:rsid w:val="00E33034"/>
    <w:rsid w:val="00E33541"/>
    <w:rsid w:val="00E33D91"/>
    <w:rsid w:val="00E33E19"/>
    <w:rsid w:val="00E34180"/>
    <w:rsid w:val="00E35055"/>
    <w:rsid w:val="00E35754"/>
    <w:rsid w:val="00E357D6"/>
    <w:rsid w:val="00E35807"/>
    <w:rsid w:val="00E368E4"/>
    <w:rsid w:val="00E3764C"/>
    <w:rsid w:val="00E404EC"/>
    <w:rsid w:val="00E4055E"/>
    <w:rsid w:val="00E41092"/>
    <w:rsid w:val="00E416A1"/>
    <w:rsid w:val="00E419A9"/>
    <w:rsid w:val="00E41CBF"/>
    <w:rsid w:val="00E43ADF"/>
    <w:rsid w:val="00E43C13"/>
    <w:rsid w:val="00E449E0"/>
    <w:rsid w:val="00E45F57"/>
    <w:rsid w:val="00E47F6C"/>
    <w:rsid w:val="00E5015F"/>
    <w:rsid w:val="00E5166E"/>
    <w:rsid w:val="00E516A3"/>
    <w:rsid w:val="00E518AB"/>
    <w:rsid w:val="00E52463"/>
    <w:rsid w:val="00E52979"/>
    <w:rsid w:val="00E53FBB"/>
    <w:rsid w:val="00E544F4"/>
    <w:rsid w:val="00E54C07"/>
    <w:rsid w:val="00E550EB"/>
    <w:rsid w:val="00E55614"/>
    <w:rsid w:val="00E55CBF"/>
    <w:rsid w:val="00E5720F"/>
    <w:rsid w:val="00E60B88"/>
    <w:rsid w:val="00E60D0D"/>
    <w:rsid w:val="00E61674"/>
    <w:rsid w:val="00E617AE"/>
    <w:rsid w:val="00E61D52"/>
    <w:rsid w:val="00E62092"/>
    <w:rsid w:val="00E62CD1"/>
    <w:rsid w:val="00E62D9B"/>
    <w:rsid w:val="00E631FD"/>
    <w:rsid w:val="00E64707"/>
    <w:rsid w:val="00E663AF"/>
    <w:rsid w:val="00E7005E"/>
    <w:rsid w:val="00E709FE"/>
    <w:rsid w:val="00E70C42"/>
    <w:rsid w:val="00E73551"/>
    <w:rsid w:val="00E743DF"/>
    <w:rsid w:val="00E74F0D"/>
    <w:rsid w:val="00E7527F"/>
    <w:rsid w:val="00E753CE"/>
    <w:rsid w:val="00E77A79"/>
    <w:rsid w:val="00E77EB8"/>
    <w:rsid w:val="00E80544"/>
    <w:rsid w:val="00E826F1"/>
    <w:rsid w:val="00E8295F"/>
    <w:rsid w:val="00E839ED"/>
    <w:rsid w:val="00E844A4"/>
    <w:rsid w:val="00E84777"/>
    <w:rsid w:val="00E84C0B"/>
    <w:rsid w:val="00E8542C"/>
    <w:rsid w:val="00E86571"/>
    <w:rsid w:val="00E87060"/>
    <w:rsid w:val="00E871AD"/>
    <w:rsid w:val="00E8770B"/>
    <w:rsid w:val="00E87921"/>
    <w:rsid w:val="00E906C1"/>
    <w:rsid w:val="00E93DDC"/>
    <w:rsid w:val="00E95873"/>
    <w:rsid w:val="00E95FEE"/>
    <w:rsid w:val="00E97E17"/>
    <w:rsid w:val="00EA00E7"/>
    <w:rsid w:val="00EA14C2"/>
    <w:rsid w:val="00EA1BC0"/>
    <w:rsid w:val="00EA20B9"/>
    <w:rsid w:val="00EA26BC"/>
    <w:rsid w:val="00EA37A4"/>
    <w:rsid w:val="00EA3AA8"/>
    <w:rsid w:val="00EA3BC3"/>
    <w:rsid w:val="00EA41FE"/>
    <w:rsid w:val="00EA4864"/>
    <w:rsid w:val="00EA4909"/>
    <w:rsid w:val="00EA4CB5"/>
    <w:rsid w:val="00EA5032"/>
    <w:rsid w:val="00EA542F"/>
    <w:rsid w:val="00EA5E40"/>
    <w:rsid w:val="00EA6045"/>
    <w:rsid w:val="00EA64AA"/>
    <w:rsid w:val="00EA7E10"/>
    <w:rsid w:val="00EB02B6"/>
    <w:rsid w:val="00EB1A9E"/>
    <w:rsid w:val="00EB1EBC"/>
    <w:rsid w:val="00EB26CE"/>
    <w:rsid w:val="00EB2928"/>
    <w:rsid w:val="00EB34CB"/>
    <w:rsid w:val="00EB37C9"/>
    <w:rsid w:val="00EB3F40"/>
    <w:rsid w:val="00EB3FB2"/>
    <w:rsid w:val="00EB7DE6"/>
    <w:rsid w:val="00EC11C7"/>
    <w:rsid w:val="00EC120A"/>
    <w:rsid w:val="00EC1B7D"/>
    <w:rsid w:val="00EC29BA"/>
    <w:rsid w:val="00EC2CE5"/>
    <w:rsid w:val="00EC337F"/>
    <w:rsid w:val="00EC3E75"/>
    <w:rsid w:val="00EC4C68"/>
    <w:rsid w:val="00EC5B8C"/>
    <w:rsid w:val="00EC62DA"/>
    <w:rsid w:val="00EC7209"/>
    <w:rsid w:val="00ED03C5"/>
    <w:rsid w:val="00ED05D3"/>
    <w:rsid w:val="00ED0C62"/>
    <w:rsid w:val="00ED1571"/>
    <w:rsid w:val="00ED1D9C"/>
    <w:rsid w:val="00ED244A"/>
    <w:rsid w:val="00ED2A23"/>
    <w:rsid w:val="00ED2A7F"/>
    <w:rsid w:val="00ED3597"/>
    <w:rsid w:val="00ED46B6"/>
    <w:rsid w:val="00ED473D"/>
    <w:rsid w:val="00ED4E11"/>
    <w:rsid w:val="00ED4E6F"/>
    <w:rsid w:val="00ED608B"/>
    <w:rsid w:val="00ED6278"/>
    <w:rsid w:val="00ED7107"/>
    <w:rsid w:val="00ED7253"/>
    <w:rsid w:val="00EE07E4"/>
    <w:rsid w:val="00EE09FA"/>
    <w:rsid w:val="00EE1394"/>
    <w:rsid w:val="00EE162D"/>
    <w:rsid w:val="00EE18BA"/>
    <w:rsid w:val="00EE1E67"/>
    <w:rsid w:val="00EE2866"/>
    <w:rsid w:val="00EE3E48"/>
    <w:rsid w:val="00EE451A"/>
    <w:rsid w:val="00EE46B8"/>
    <w:rsid w:val="00EE56F4"/>
    <w:rsid w:val="00EE64A4"/>
    <w:rsid w:val="00EE71F2"/>
    <w:rsid w:val="00EE7328"/>
    <w:rsid w:val="00EE7875"/>
    <w:rsid w:val="00EE7CFF"/>
    <w:rsid w:val="00EF1654"/>
    <w:rsid w:val="00EF23AB"/>
    <w:rsid w:val="00EF2DD6"/>
    <w:rsid w:val="00EF3C29"/>
    <w:rsid w:val="00EF453E"/>
    <w:rsid w:val="00EF4CD3"/>
    <w:rsid w:val="00EF4DA1"/>
    <w:rsid w:val="00EF4FEF"/>
    <w:rsid w:val="00EF5575"/>
    <w:rsid w:val="00EF6A1C"/>
    <w:rsid w:val="00F00105"/>
    <w:rsid w:val="00F00FD4"/>
    <w:rsid w:val="00F013F0"/>
    <w:rsid w:val="00F01D46"/>
    <w:rsid w:val="00F01ED1"/>
    <w:rsid w:val="00F021B7"/>
    <w:rsid w:val="00F03491"/>
    <w:rsid w:val="00F038C9"/>
    <w:rsid w:val="00F04223"/>
    <w:rsid w:val="00F046F7"/>
    <w:rsid w:val="00F06B83"/>
    <w:rsid w:val="00F06D16"/>
    <w:rsid w:val="00F07542"/>
    <w:rsid w:val="00F1092B"/>
    <w:rsid w:val="00F11F87"/>
    <w:rsid w:val="00F12A5B"/>
    <w:rsid w:val="00F13373"/>
    <w:rsid w:val="00F1488F"/>
    <w:rsid w:val="00F151A9"/>
    <w:rsid w:val="00F16084"/>
    <w:rsid w:val="00F16D42"/>
    <w:rsid w:val="00F17757"/>
    <w:rsid w:val="00F2216B"/>
    <w:rsid w:val="00F24DAB"/>
    <w:rsid w:val="00F24EEA"/>
    <w:rsid w:val="00F251CD"/>
    <w:rsid w:val="00F252B1"/>
    <w:rsid w:val="00F26179"/>
    <w:rsid w:val="00F262BE"/>
    <w:rsid w:val="00F26324"/>
    <w:rsid w:val="00F26C8A"/>
    <w:rsid w:val="00F27C80"/>
    <w:rsid w:val="00F27E36"/>
    <w:rsid w:val="00F32B03"/>
    <w:rsid w:val="00F334C6"/>
    <w:rsid w:val="00F337EB"/>
    <w:rsid w:val="00F34485"/>
    <w:rsid w:val="00F35426"/>
    <w:rsid w:val="00F35448"/>
    <w:rsid w:val="00F35A9C"/>
    <w:rsid w:val="00F35C7C"/>
    <w:rsid w:val="00F36491"/>
    <w:rsid w:val="00F36DB7"/>
    <w:rsid w:val="00F378B0"/>
    <w:rsid w:val="00F37F0A"/>
    <w:rsid w:val="00F401ED"/>
    <w:rsid w:val="00F41815"/>
    <w:rsid w:val="00F424CD"/>
    <w:rsid w:val="00F42801"/>
    <w:rsid w:val="00F4526D"/>
    <w:rsid w:val="00F46398"/>
    <w:rsid w:val="00F50EC9"/>
    <w:rsid w:val="00F50F09"/>
    <w:rsid w:val="00F514A2"/>
    <w:rsid w:val="00F51750"/>
    <w:rsid w:val="00F51B03"/>
    <w:rsid w:val="00F51BEC"/>
    <w:rsid w:val="00F536F2"/>
    <w:rsid w:val="00F5449C"/>
    <w:rsid w:val="00F54756"/>
    <w:rsid w:val="00F55018"/>
    <w:rsid w:val="00F55923"/>
    <w:rsid w:val="00F55A7B"/>
    <w:rsid w:val="00F55E2F"/>
    <w:rsid w:val="00F56595"/>
    <w:rsid w:val="00F579A1"/>
    <w:rsid w:val="00F6083B"/>
    <w:rsid w:val="00F60866"/>
    <w:rsid w:val="00F61277"/>
    <w:rsid w:val="00F6143E"/>
    <w:rsid w:val="00F61EBB"/>
    <w:rsid w:val="00F62063"/>
    <w:rsid w:val="00F6290E"/>
    <w:rsid w:val="00F633BD"/>
    <w:rsid w:val="00F645DA"/>
    <w:rsid w:val="00F650EC"/>
    <w:rsid w:val="00F654F5"/>
    <w:rsid w:val="00F658A2"/>
    <w:rsid w:val="00F664D8"/>
    <w:rsid w:val="00F67AC5"/>
    <w:rsid w:val="00F67DF3"/>
    <w:rsid w:val="00F70541"/>
    <w:rsid w:val="00F71992"/>
    <w:rsid w:val="00F71BAF"/>
    <w:rsid w:val="00F72C0B"/>
    <w:rsid w:val="00F733CE"/>
    <w:rsid w:val="00F73D19"/>
    <w:rsid w:val="00F760C5"/>
    <w:rsid w:val="00F76FEE"/>
    <w:rsid w:val="00F77133"/>
    <w:rsid w:val="00F80740"/>
    <w:rsid w:val="00F82A36"/>
    <w:rsid w:val="00F8333A"/>
    <w:rsid w:val="00F83630"/>
    <w:rsid w:val="00F86A40"/>
    <w:rsid w:val="00F87095"/>
    <w:rsid w:val="00F87D87"/>
    <w:rsid w:val="00F90F60"/>
    <w:rsid w:val="00F911FD"/>
    <w:rsid w:val="00F91E73"/>
    <w:rsid w:val="00F92F9B"/>
    <w:rsid w:val="00F93384"/>
    <w:rsid w:val="00F94072"/>
    <w:rsid w:val="00F9408A"/>
    <w:rsid w:val="00F94459"/>
    <w:rsid w:val="00F94945"/>
    <w:rsid w:val="00F94A66"/>
    <w:rsid w:val="00F964E7"/>
    <w:rsid w:val="00FA09C5"/>
    <w:rsid w:val="00FA1969"/>
    <w:rsid w:val="00FA1C01"/>
    <w:rsid w:val="00FA2D2D"/>
    <w:rsid w:val="00FA536E"/>
    <w:rsid w:val="00FA53FA"/>
    <w:rsid w:val="00FA6033"/>
    <w:rsid w:val="00FA7448"/>
    <w:rsid w:val="00FB01BD"/>
    <w:rsid w:val="00FB1833"/>
    <w:rsid w:val="00FB1DF7"/>
    <w:rsid w:val="00FB2510"/>
    <w:rsid w:val="00FB2521"/>
    <w:rsid w:val="00FB2DA4"/>
    <w:rsid w:val="00FB2F64"/>
    <w:rsid w:val="00FB3723"/>
    <w:rsid w:val="00FB38CC"/>
    <w:rsid w:val="00FB48F0"/>
    <w:rsid w:val="00FB6229"/>
    <w:rsid w:val="00FB6464"/>
    <w:rsid w:val="00FB654C"/>
    <w:rsid w:val="00FB6688"/>
    <w:rsid w:val="00FB6EF9"/>
    <w:rsid w:val="00FB7B2D"/>
    <w:rsid w:val="00FC0ECB"/>
    <w:rsid w:val="00FC1294"/>
    <w:rsid w:val="00FC133E"/>
    <w:rsid w:val="00FC382A"/>
    <w:rsid w:val="00FC3A44"/>
    <w:rsid w:val="00FC3E3F"/>
    <w:rsid w:val="00FC451D"/>
    <w:rsid w:val="00FC5BA4"/>
    <w:rsid w:val="00FC5FDF"/>
    <w:rsid w:val="00FC7507"/>
    <w:rsid w:val="00FC76AB"/>
    <w:rsid w:val="00FD033A"/>
    <w:rsid w:val="00FD1368"/>
    <w:rsid w:val="00FD1EA7"/>
    <w:rsid w:val="00FD3C97"/>
    <w:rsid w:val="00FD448C"/>
    <w:rsid w:val="00FD57AD"/>
    <w:rsid w:val="00FD5AE5"/>
    <w:rsid w:val="00FD72A1"/>
    <w:rsid w:val="00FD796F"/>
    <w:rsid w:val="00FE17F1"/>
    <w:rsid w:val="00FE1D39"/>
    <w:rsid w:val="00FE2A87"/>
    <w:rsid w:val="00FE4383"/>
    <w:rsid w:val="00FE441A"/>
    <w:rsid w:val="00FE5877"/>
    <w:rsid w:val="00FE5B71"/>
    <w:rsid w:val="00FE5D37"/>
    <w:rsid w:val="00FE695F"/>
    <w:rsid w:val="00FE6F05"/>
    <w:rsid w:val="00FE79E9"/>
    <w:rsid w:val="00FE7D99"/>
    <w:rsid w:val="00FF0C41"/>
    <w:rsid w:val="00FF0E99"/>
    <w:rsid w:val="00FF16EE"/>
    <w:rsid w:val="00FF22CE"/>
    <w:rsid w:val="00FF28A6"/>
    <w:rsid w:val="00FF2E35"/>
    <w:rsid w:val="00FF2FE8"/>
    <w:rsid w:val="00FF3290"/>
    <w:rsid w:val="00FF44AC"/>
    <w:rsid w:val="00FF4EDC"/>
    <w:rsid w:val="00FF6233"/>
    <w:rsid w:val="00FF7804"/>
    <w:rsid w:val="00FF7A88"/>
    <w:rsid w:val="00FF7D9C"/>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388DDC-30D1-473A-8FE2-B8E611662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semiHidden/>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1F047-C5FC-47BE-AD1A-B2C815103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1768</Words>
  <Characters>10079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 MAFUSIRE</dc:creator>
  <cp:lastModifiedBy>JSC</cp:lastModifiedBy>
  <cp:revision>2</cp:revision>
  <cp:lastPrinted>2017-07-12T12:11:00Z</cp:lastPrinted>
  <dcterms:created xsi:type="dcterms:W3CDTF">2017-07-12T12:14:00Z</dcterms:created>
  <dcterms:modified xsi:type="dcterms:W3CDTF">2017-07-12T12:14:00Z</dcterms:modified>
</cp:coreProperties>
</file>