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896BA5" w14:textId="09639BE1" w:rsidR="003D635A" w:rsidRDefault="009D435F" w:rsidP="00AE35B3">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GEORGE NYASHANU </w:t>
      </w:r>
    </w:p>
    <w:p w14:paraId="57F394DF" w14:textId="43E9F11E" w:rsidR="003D635A" w:rsidRDefault="009F02DF" w:rsidP="00AE35B3">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14:paraId="36A3197C" w14:textId="709BA2B1" w:rsidR="003D635A" w:rsidRDefault="00412DE7" w:rsidP="00AE35B3">
      <w:pPr>
        <w:pStyle w:val="NoSpacing"/>
        <w:jc w:val="both"/>
        <w:rPr>
          <w:rFonts w:ascii="Times New Roman" w:hAnsi="Times New Roman" w:cs="Times New Roman"/>
          <w:sz w:val="24"/>
          <w:szCs w:val="24"/>
        </w:rPr>
      </w:pPr>
      <w:r>
        <w:rPr>
          <w:rFonts w:ascii="Times New Roman" w:hAnsi="Times New Roman" w:cs="Times New Roman"/>
          <w:sz w:val="24"/>
          <w:szCs w:val="24"/>
        </w:rPr>
        <w:t xml:space="preserve">GEORGE MARONGEDZE </w:t>
      </w:r>
    </w:p>
    <w:p w14:paraId="507DE30C" w14:textId="18D4775C" w:rsidR="00705E9F" w:rsidRDefault="009D435F" w:rsidP="00AE35B3">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171545C5" w14:textId="58E3948B" w:rsidR="003D635A" w:rsidRDefault="00412DE7" w:rsidP="00AE35B3">
      <w:pPr>
        <w:pStyle w:val="NoSpacing"/>
        <w:jc w:val="both"/>
        <w:rPr>
          <w:rFonts w:ascii="Times New Roman" w:hAnsi="Times New Roman" w:cs="Times New Roman"/>
          <w:sz w:val="24"/>
          <w:szCs w:val="24"/>
        </w:rPr>
      </w:pPr>
      <w:r>
        <w:rPr>
          <w:rFonts w:ascii="Times New Roman" w:hAnsi="Times New Roman" w:cs="Times New Roman"/>
          <w:sz w:val="24"/>
          <w:szCs w:val="24"/>
        </w:rPr>
        <w:t>URBAN MOVEN MAHACHI CO-OP</w:t>
      </w:r>
      <w:r w:rsidR="005F29C5">
        <w:rPr>
          <w:rFonts w:ascii="Times New Roman" w:hAnsi="Times New Roman" w:cs="Times New Roman"/>
          <w:sz w:val="24"/>
          <w:szCs w:val="24"/>
        </w:rPr>
        <w:t xml:space="preserve"> </w:t>
      </w:r>
      <w:r>
        <w:rPr>
          <w:rFonts w:ascii="Times New Roman" w:hAnsi="Times New Roman" w:cs="Times New Roman"/>
          <w:sz w:val="24"/>
          <w:szCs w:val="24"/>
        </w:rPr>
        <w:t xml:space="preserve">SOCIETY LTD </w:t>
      </w:r>
    </w:p>
    <w:p w14:paraId="44894AD7" w14:textId="542B8CF4" w:rsidR="00965E3E" w:rsidRDefault="00412DE7" w:rsidP="00AE35B3">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14:paraId="54AB58E5" w14:textId="56E43597" w:rsidR="00965E3E" w:rsidRDefault="00412DE7" w:rsidP="00AE35B3">
      <w:pPr>
        <w:pStyle w:val="NoSpacing"/>
        <w:jc w:val="both"/>
        <w:rPr>
          <w:rFonts w:ascii="Times New Roman" w:hAnsi="Times New Roman" w:cs="Times New Roman"/>
          <w:sz w:val="24"/>
          <w:szCs w:val="24"/>
        </w:rPr>
      </w:pPr>
      <w:r>
        <w:rPr>
          <w:rFonts w:ascii="Times New Roman" w:hAnsi="Times New Roman" w:cs="Times New Roman"/>
          <w:sz w:val="24"/>
          <w:szCs w:val="24"/>
        </w:rPr>
        <w:t>URBAN DEVELOPMENT CO-OPERATION</w:t>
      </w:r>
    </w:p>
    <w:p w14:paraId="037FF9D7" w14:textId="77777777" w:rsidR="00D8768B" w:rsidRDefault="00D8768B" w:rsidP="00AE35B3">
      <w:pPr>
        <w:pStyle w:val="NoSpacing"/>
        <w:jc w:val="both"/>
        <w:rPr>
          <w:rFonts w:ascii="Times New Roman" w:hAnsi="Times New Roman" w:cs="Times New Roman"/>
          <w:sz w:val="24"/>
          <w:szCs w:val="24"/>
        </w:rPr>
      </w:pPr>
    </w:p>
    <w:p w14:paraId="262244E0" w14:textId="77777777" w:rsidR="003D635A" w:rsidRDefault="003D635A" w:rsidP="00AE35B3">
      <w:pPr>
        <w:pStyle w:val="NoSpacing"/>
        <w:jc w:val="both"/>
        <w:rPr>
          <w:rFonts w:ascii="Times New Roman" w:hAnsi="Times New Roman" w:cs="Times New Roman"/>
          <w:sz w:val="24"/>
          <w:szCs w:val="24"/>
        </w:rPr>
      </w:pPr>
    </w:p>
    <w:p w14:paraId="0BB90298" w14:textId="0D87686B" w:rsidR="003D635A" w:rsidRPr="007F1C3C" w:rsidRDefault="009F02DF" w:rsidP="00AE35B3">
      <w:pPr>
        <w:pStyle w:val="NoSpacing"/>
        <w:jc w:val="both"/>
        <w:rPr>
          <w:rFonts w:ascii="Times New Roman" w:hAnsi="Times New Roman" w:cs="Times New Roman"/>
          <w:sz w:val="24"/>
          <w:szCs w:val="24"/>
        </w:rPr>
      </w:pPr>
      <w:r w:rsidRPr="007F1C3C">
        <w:rPr>
          <w:rFonts w:ascii="Times New Roman" w:hAnsi="Times New Roman" w:cs="Times New Roman"/>
          <w:sz w:val="24"/>
          <w:szCs w:val="24"/>
        </w:rPr>
        <w:t>HIGH COURT OF ZIMBABWE</w:t>
      </w:r>
    </w:p>
    <w:p w14:paraId="53A5440E" w14:textId="300EEB12" w:rsidR="003D635A" w:rsidRPr="00574E44" w:rsidRDefault="005F29C5" w:rsidP="00AE35B3">
      <w:pPr>
        <w:pStyle w:val="NoSpacing"/>
        <w:jc w:val="both"/>
        <w:rPr>
          <w:rFonts w:ascii="Times New Roman" w:hAnsi="Times New Roman" w:cs="Times New Roman"/>
          <w:b/>
          <w:sz w:val="24"/>
          <w:szCs w:val="24"/>
        </w:rPr>
      </w:pPr>
      <w:r>
        <w:rPr>
          <w:rFonts w:ascii="Times New Roman" w:hAnsi="Times New Roman" w:cs="Times New Roman"/>
          <w:b/>
          <w:sz w:val="24"/>
          <w:szCs w:val="24"/>
        </w:rPr>
        <w:t xml:space="preserve">TAKUVA J </w:t>
      </w:r>
    </w:p>
    <w:p w14:paraId="2CD308C9" w14:textId="41EC04DA" w:rsidR="00F47826" w:rsidRDefault="00D93A69" w:rsidP="00AE35B3">
      <w:pPr>
        <w:jc w:val="both"/>
        <w:rPr>
          <w:rFonts w:ascii="Times New Roman" w:hAnsi="Times New Roman" w:cs="Times New Roman"/>
          <w:bCs/>
          <w:sz w:val="24"/>
          <w:szCs w:val="24"/>
        </w:rPr>
      </w:pPr>
      <w:r>
        <w:rPr>
          <w:rFonts w:ascii="Times New Roman" w:hAnsi="Times New Roman" w:cs="Times New Roman"/>
          <w:bCs/>
          <w:sz w:val="24"/>
          <w:szCs w:val="24"/>
        </w:rPr>
        <w:t>HA</w:t>
      </w:r>
      <w:r w:rsidR="00527910">
        <w:rPr>
          <w:rFonts w:ascii="Times New Roman" w:hAnsi="Times New Roman" w:cs="Times New Roman"/>
          <w:bCs/>
          <w:sz w:val="24"/>
          <w:szCs w:val="24"/>
        </w:rPr>
        <w:t>RARE, 23 January and 15 June 2026</w:t>
      </w:r>
    </w:p>
    <w:p w14:paraId="03A0F43A" w14:textId="77777777" w:rsidR="007F494F" w:rsidRPr="003F4D35" w:rsidRDefault="007F494F" w:rsidP="00E0093D">
      <w:pPr>
        <w:jc w:val="both"/>
        <w:rPr>
          <w:rFonts w:ascii="Times New Roman" w:hAnsi="Times New Roman" w:cs="Times New Roman"/>
          <w:bCs/>
          <w:sz w:val="24"/>
          <w:szCs w:val="24"/>
        </w:rPr>
      </w:pPr>
    </w:p>
    <w:p w14:paraId="6382F503" w14:textId="7C847A61" w:rsidR="00516FA2" w:rsidRPr="009719EF" w:rsidRDefault="00D8145E" w:rsidP="00AE35B3">
      <w:pPr>
        <w:jc w:val="both"/>
        <w:rPr>
          <w:rFonts w:ascii="Times New Roman" w:hAnsi="Times New Roman" w:cs="Times New Roman"/>
          <w:b/>
          <w:sz w:val="24"/>
          <w:szCs w:val="24"/>
        </w:rPr>
      </w:pPr>
      <w:r w:rsidRPr="009719EF">
        <w:rPr>
          <w:rFonts w:ascii="Times New Roman" w:hAnsi="Times New Roman" w:cs="Times New Roman"/>
          <w:b/>
          <w:sz w:val="24"/>
          <w:szCs w:val="24"/>
        </w:rPr>
        <w:t>Civil Trial</w:t>
      </w:r>
    </w:p>
    <w:p w14:paraId="7FCEF9E1" w14:textId="77777777" w:rsidR="00B319FF" w:rsidRDefault="00B319FF" w:rsidP="00AE35B3">
      <w:pPr>
        <w:jc w:val="both"/>
        <w:rPr>
          <w:rFonts w:ascii="Times New Roman" w:hAnsi="Times New Roman" w:cs="Times New Roman"/>
          <w:b/>
          <w:sz w:val="24"/>
          <w:szCs w:val="24"/>
          <w:u w:val="single"/>
        </w:rPr>
      </w:pPr>
    </w:p>
    <w:p w14:paraId="31FE5C77" w14:textId="153CE17F" w:rsidR="00516FA2" w:rsidRPr="004A14AE" w:rsidRDefault="002E315D" w:rsidP="00AE35B3">
      <w:pPr>
        <w:pStyle w:val="NoSpacing"/>
        <w:jc w:val="both"/>
        <w:rPr>
          <w:rFonts w:ascii="Times New Roman" w:hAnsi="Times New Roman" w:cs="Times New Roman"/>
          <w:sz w:val="24"/>
          <w:szCs w:val="24"/>
        </w:rPr>
      </w:pPr>
      <w:proofErr w:type="spellStart"/>
      <w:r>
        <w:rPr>
          <w:rFonts w:ascii="Times New Roman" w:hAnsi="Times New Roman" w:cs="Times New Roman"/>
          <w:i/>
          <w:sz w:val="24"/>
          <w:szCs w:val="24"/>
        </w:rPr>
        <w:t>T.</w:t>
      </w:r>
      <w:r w:rsidR="00297615">
        <w:rPr>
          <w:rFonts w:ascii="Times New Roman" w:hAnsi="Times New Roman" w:cs="Times New Roman"/>
          <w:i/>
          <w:sz w:val="24"/>
          <w:szCs w:val="24"/>
        </w:rPr>
        <w:t>Kabu</w:t>
      </w:r>
      <w:r>
        <w:rPr>
          <w:rFonts w:ascii="Times New Roman" w:hAnsi="Times New Roman" w:cs="Times New Roman"/>
          <w:i/>
          <w:sz w:val="24"/>
          <w:szCs w:val="24"/>
        </w:rPr>
        <w:t>d</w:t>
      </w:r>
      <w:r w:rsidR="00F04842" w:rsidRPr="00F04842">
        <w:rPr>
          <w:rFonts w:ascii="Times New Roman" w:hAnsi="Times New Roman" w:cs="Times New Roman"/>
          <w:i/>
          <w:sz w:val="24"/>
          <w:szCs w:val="24"/>
        </w:rPr>
        <w:t>ya</w:t>
      </w:r>
      <w:proofErr w:type="spellEnd"/>
      <w:r w:rsidR="00F04842">
        <w:rPr>
          <w:rFonts w:ascii="Times New Roman" w:hAnsi="Times New Roman" w:cs="Times New Roman"/>
          <w:sz w:val="24"/>
          <w:szCs w:val="24"/>
        </w:rPr>
        <w:t xml:space="preserve"> </w:t>
      </w:r>
      <w:r w:rsidR="00E32730">
        <w:rPr>
          <w:rFonts w:ascii="Times New Roman" w:hAnsi="Times New Roman" w:cs="Times New Roman"/>
          <w:sz w:val="24"/>
          <w:szCs w:val="24"/>
        </w:rPr>
        <w:t>for</w:t>
      </w:r>
      <w:r w:rsidR="004A14AE" w:rsidRPr="004A14AE">
        <w:rPr>
          <w:rFonts w:ascii="Times New Roman" w:hAnsi="Times New Roman" w:cs="Times New Roman"/>
          <w:sz w:val="24"/>
          <w:szCs w:val="24"/>
        </w:rPr>
        <w:t xml:space="preserve"> </w:t>
      </w:r>
      <w:r w:rsidR="005F29C5">
        <w:rPr>
          <w:rFonts w:ascii="Times New Roman" w:hAnsi="Times New Roman" w:cs="Times New Roman"/>
          <w:sz w:val="24"/>
          <w:szCs w:val="24"/>
        </w:rPr>
        <w:t xml:space="preserve">the </w:t>
      </w:r>
      <w:r w:rsidR="004A14AE" w:rsidRPr="004A14AE">
        <w:rPr>
          <w:rFonts w:ascii="Times New Roman" w:hAnsi="Times New Roman" w:cs="Times New Roman"/>
          <w:sz w:val="24"/>
          <w:szCs w:val="24"/>
        </w:rPr>
        <w:t xml:space="preserve">Plaintiff </w:t>
      </w:r>
    </w:p>
    <w:p w14:paraId="1B522148" w14:textId="55E4E835" w:rsidR="00C9273D" w:rsidRDefault="00F04842" w:rsidP="00AE35B3">
      <w:pPr>
        <w:pStyle w:val="NoSpacing"/>
        <w:jc w:val="both"/>
        <w:rPr>
          <w:rFonts w:ascii="Times New Roman" w:hAnsi="Times New Roman" w:cs="Times New Roman"/>
          <w:sz w:val="24"/>
          <w:szCs w:val="24"/>
        </w:rPr>
      </w:pPr>
      <w:r w:rsidRPr="00F04842">
        <w:rPr>
          <w:rFonts w:ascii="Times New Roman" w:hAnsi="Times New Roman" w:cs="Times New Roman"/>
          <w:i/>
          <w:sz w:val="24"/>
          <w:szCs w:val="24"/>
        </w:rPr>
        <w:t xml:space="preserve">Miss T.A </w:t>
      </w:r>
      <w:proofErr w:type="spellStart"/>
      <w:r w:rsidRPr="00F04842">
        <w:rPr>
          <w:rFonts w:ascii="Times New Roman" w:hAnsi="Times New Roman" w:cs="Times New Roman"/>
          <w:i/>
          <w:sz w:val="24"/>
          <w:szCs w:val="24"/>
        </w:rPr>
        <w:t>Chimutsipa</w:t>
      </w:r>
      <w:proofErr w:type="spellEnd"/>
      <w:r>
        <w:rPr>
          <w:rFonts w:ascii="Times New Roman" w:hAnsi="Times New Roman" w:cs="Times New Roman"/>
          <w:sz w:val="24"/>
          <w:szCs w:val="24"/>
        </w:rPr>
        <w:t xml:space="preserve"> </w:t>
      </w:r>
      <w:r w:rsidR="00B41CE4">
        <w:rPr>
          <w:rFonts w:ascii="Times New Roman" w:hAnsi="Times New Roman" w:cs="Times New Roman"/>
          <w:sz w:val="24"/>
          <w:szCs w:val="24"/>
        </w:rPr>
        <w:t>for</w:t>
      </w:r>
      <w:r w:rsidR="005F29C5">
        <w:rPr>
          <w:rFonts w:ascii="Times New Roman" w:hAnsi="Times New Roman" w:cs="Times New Roman"/>
          <w:sz w:val="24"/>
          <w:szCs w:val="24"/>
        </w:rPr>
        <w:t xml:space="preserve"> </w:t>
      </w:r>
      <w:r w:rsidR="00187630">
        <w:rPr>
          <w:rFonts w:ascii="Times New Roman" w:hAnsi="Times New Roman" w:cs="Times New Roman"/>
          <w:sz w:val="24"/>
          <w:szCs w:val="24"/>
        </w:rPr>
        <w:t xml:space="preserve">the </w:t>
      </w:r>
      <w:r w:rsidR="009B2BE7">
        <w:rPr>
          <w:rFonts w:ascii="Times New Roman" w:hAnsi="Times New Roman" w:cs="Times New Roman"/>
          <w:sz w:val="24"/>
          <w:szCs w:val="24"/>
        </w:rPr>
        <w:t>1</w:t>
      </w:r>
      <w:r w:rsidR="009B2BE7" w:rsidRPr="009B2BE7">
        <w:rPr>
          <w:rFonts w:ascii="Times New Roman" w:hAnsi="Times New Roman" w:cs="Times New Roman"/>
          <w:sz w:val="24"/>
          <w:szCs w:val="24"/>
          <w:vertAlign w:val="superscript"/>
        </w:rPr>
        <w:t>st</w:t>
      </w:r>
      <w:r w:rsidR="009B2BE7">
        <w:rPr>
          <w:rFonts w:ascii="Times New Roman" w:hAnsi="Times New Roman" w:cs="Times New Roman"/>
          <w:sz w:val="24"/>
          <w:szCs w:val="24"/>
        </w:rPr>
        <w:t xml:space="preserve"> </w:t>
      </w:r>
      <w:r w:rsidR="00187630">
        <w:rPr>
          <w:rFonts w:ascii="Times New Roman" w:hAnsi="Times New Roman" w:cs="Times New Roman"/>
          <w:sz w:val="24"/>
          <w:szCs w:val="24"/>
        </w:rPr>
        <w:t>Defendant</w:t>
      </w:r>
    </w:p>
    <w:p w14:paraId="243A5414" w14:textId="316CBEAD" w:rsidR="00516FA2" w:rsidRDefault="00C9273D" w:rsidP="00AE35B3">
      <w:pPr>
        <w:pStyle w:val="NoSpacing"/>
        <w:jc w:val="both"/>
        <w:rPr>
          <w:rFonts w:ascii="Times New Roman" w:hAnsi="Times New Roman" w:cs="Times New Roman"/>
          <w:i/>
          <w:sz w:val="24"/>
          <w:szCs w:val="24"/>
        </w:rPr>
      </w:pPr>
      <w:r>
        <w:rPr>
          <w:rFonts w:ascii="Times New Roman" w:hAnsi="Times New Roman" w:cs="Times New Roman"/>
          <w:sz w:val="24"/>
          <w:szCs w:val="24"/>
        </w:rPr>
        <w:t>No appearances for 2</w:t>
      </w:r>
      <w:r w:rsidRPr="00C9273D">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C9273D">
        <w:rPr>
          <w:rFonts w:ascii="Times New Roman" w:hAnsi="Times New Roman" w:cs="Times New Roman"/>
          <w:sz w:val="24"/>
          <w:szCs w:val="24"/>
          <w:vertAlign w:val="superscript"/>
        </w:rPr>
        <w:t>rd</w:t>
      </w:r>
      <w:r>
        <w:rPr>
          <w:rFonts w:ascii="Times New Roman" w:hAnsi="Times New Roman" w:cs="Times New Roman"/>
          <w:sz w:val="24"/>
          <w:szCs w:val="24"/>
        </w:rPr>
        <w:t xml:space="preserve"> Defendants</w:t>
      </w:r>
      <w:r w:rsidR="00B8330D">
        <w:rPr>
          <w:rFonts w:ascii="Times New Roman" w:hAnsi="Times New Roman" w:cs="Times New Roman"/>
          <w:sz w:val="24"/>
          <w:szCs w:val="24"/>
        </w:rPr>
        <w:t>.</w:t>
      </w:r>
      <w:r w:rsidR="004A14AE">
        <w:rPr>
          <w:rFonts w:ascii="Times New Roman" w:hAnsi="Times New Roman" w:cs="Times New Roman"/>
          <w:i/>
          <w:sz w:val="24"/>
          <w:szCs w:val="24"/>
        </w:rPr>
        <w:t xml:space="preserve"> </w:t>
      </w:r>
    </w:p>
    <w:p w14:paraId="173535AA" w14:textId="77777777" w:rsidR="00BF33BA" w:rsidRDefault="00BF33BA" w:rsidP="00AE35B3">
      <w:pPr>
        <w:pStyle w:val="NoSpacing"/>
        <w:jc w:val="both"/>
        <w:rPr>
          <w:rFonts w:ascii="Times New Roman" w:hAnsi="Times New Roman" w:cs="Times New Roman"/>
        </w:rPr>
      </w:pPr>
    </w:p>
    <w:p w14:paraId="6F5886A8" w14:textId="77777777" w:rsidR="00BF33BA" w:rsidRDefault="00BF33BA" w:rsidP="00AE35B3">
      <w:pPr>
        <w:pStyle w:val="NoSpacing"/>
        <w:jc w:val="both"/>
        <w:rPr>
          <w:rFonts w:ascii="Times New Roman" w:hAnsi="Times New Roman" w:cs="Times New Roman"/>
        </w:rPr>
      </w:pPr>
    </w:p>
    <w:p w14:paraId="3232DB4F" w14:textId="43DBB3FB" w:rsidR="00BF33BA" w:rsidRDefault="008062E1" w:rsidP="00AE35B3">
      <w:pPr>
        <w:pStyle w:val="NoSpacing"/>
        <w:jc w:val="both"/>
        <w:rPr>
          <w:rFonts w:ascii="Times New Roman" w:hAnsi="Times New Roman" w:cs="Times New Roman"/>
          <w:sz w:val="24"/>
          <w:szCs w:val="24"/>
        </w:rPr>
      </w:pPr>
      <w:r>
        <w:rPr>
          <w:rFonts w:ascii="Times New Roman" w:hAnsi="Times New Roman" w:cs="Times New Roman"/>
          <w:sz w:val="24"/>
          <w:szCs w:val="24"/>
        </w:rPr>
        <w:t xml:space="preserve">TAKUVA J </w:t>
      </w:r>
    </w:p>
    <w:p w14:paraId="46B2348A" w14:textId="77777777" w:rsidR="00B57CE9" w:rsidRDefault="00B57CE9" w:rsidP="00AE35B3">
      <w:pPr>
        <w:pStyle w:val="NoSpacing"/>
        <w:jc w:val="both"/>
        <w:rPr>
          <w:rFonts w:ascii="Times New Roman" w:hAnsi="Times New Roman" w:cs="Times New Roman"/>
          <w:sz w:val="24"/>
          <w:szCs w:val="24"/>
        </w:rPr>
      </w:pPr>
    </w:p>
    <w:p w14:paraId="41E07916" w14:textId="22009C43" w:rsidR="00D83074" w:rsidRDefault="00703504" w:rsidP="00AE35B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Plaintiff issued summon</w:t>
      </w:r>
      <w:r w:rsidR="00DC6F6F">
        <w:rPr>
          <w:rFonts w:ascii="Times New Roman" w:hAnsi="Times New Roman" w:cs="Times New Roman"/>
          <w:sz w:val="24"/>
          <w:szCs w:val="24"/>
        </w:rPr>
        <w:t xml:space="preserve">s against the defendant </w:t>
      </w:r>
      <w:r w:rsidR="00351E8A">
        <w:rPr>
          <w:rFonts w:ascii="Times New Roman" w:hAnsi="Times New Roman" w:cs="Times New Roman"/>
          <w:sz w:val="24"/>
          <w:szCs w:val="24"/>
        </w:rPr>
        <w:t>claiming</w:t>
      </w:r>
      <w:r w:rsidR="00DC6F6F">
        <w:rPr>
          <w:rFonts w:ascii="Times New Roman" w:hAnsi="Times New Roman" w:cs="Times New Roman"/>
          <w:sz w:val="24"/>
          <w:szCs w:val="24"/>
        </w:rPr>
        <w:t>:</w:t>
      </w:r>
    </w:p>
    <w:p w14:paraId="0B8FD788" w14:textId="2878D4B9" w:rsidR="00DC6F6F" w:rsidRPr="00002AC4" w:rsidRDefault="00002AC4" w:rsidP="00002AC4">
      <w:pPr>
        <w:spacing w:after="0" w:line="240" w:lineRule="auto"/>
        <w:ind w:firstLine="720"/>
        <w:jc w:val="both"/>
        <w:rPr>
          <w:rFonts w:ascii="Times New Roman" w:hAnsi="Times New Roman" w:cs="Times New Roman"/>
        </w:rPr>
      </w:pPr>
      <w:r w:rsidRPr="00002AC4">
        <w:rPr>
          <w:rFonts w:ascii="Times New Roman" w:hAnsi="Times New Roman" w:cs="Times New Roman"/>
        </w:rPr>
        <w:t>“</w:t>
      </w:r>
      <w:r w:rsidR="003671EA" w:rsidRPr="00002AC4">
        <w:rPr>
          <w:rFonts w:ascii="Times New Roman" w:hAnsi="Times New Roman" w:cs="Times New Roman"/>
        </w:rPr>
        <w:t>(</w:t>
      </w:r>
      <w:r w:rsidR="00A8698B" w:rsidRPr="00002AC4">
        <w:rPr>
          <w:rFonts w:ascii="Times New Roman" w:hAnsi="Times New Roman" w:cs="Times New Roman"/>
        </w:rPr>
        <w:t>1</w:t>
      </w:r>
      <w:r w:rsidR="003671EA" w:rsidRPr="00002AC4">
        <w:rPr>
          <w:rFonts w:ascii="Times New Roman" w:hAnsi="Times New Roman" w:cs="Times New Roman"/>
        </w:rPr>
        <w:t>)</w:t>
      </w:r>
      <w:r w:rsidR="003671EA" w:rsidRPr="00002AC4">
        <w:t xml:space="preserve"> </w:t>
      </w:r>
      <w:proofErr w:type="gramStart"/>
      <w:r w:rsidR="005446E4" w:rsidRPr="00002AC4">
        <w:rPr>
          <w:rFonts w:ascii="Times New Roman" w:hAnsi="Times New Roman" w:cs="Times New Roman"/>
        </w:rPr>
        <w:t>An</w:t>
      </w:r>
      <w:proofErr w:type="gramEnd"/>
      <w:r w:rsidR="005446E4" w:rsidRPr="00002AC4">
        <w:rPr>
          <w:rFonts w:ascii="Times New Roman" w:hAnsi="Times New Roman" w:cs="Times New Roman"/>
        </w:rPr>
        <w:t xml:space="preserve"> order declaring that,</w:t>
      </w:r>
    </w:p>
    <w:p w14:paraId="2A0AA794" w14:textId="39BE99C4" w:rsidR="00720E86" w:rsidRPr="00002AC4" w:rsidRDefault="00720E86" w:rsidP="00002AC4">
      <w:pPr>
        <w:spacing w:after="0" w:line="240" w:lineRule="auto"/>
        <w:ind w:firstLine="720"/>
        <w:jc w:val="both"/>
        <w:rPr>
          <w:rFonts w:ascii="Times New Roman" w:hAnsi="Times New Roman" w:cs="Times New Roman"/>
        </w:rPr>
      </w:pPr>
      <w:r w:rsidRPr="00002AC4">
        <w:rPr>
          <w:rFonts w:ascii="Times New Roman" w:hAnsi="Times New Roman" w:cs="Times New Roman"/>
        </w:rPr>
        <w:t>(</w:t>
      </w:r>
      <w:proofErr w:type="spellStart"/>
      <w:r w:rsidRPr="00002AC4">
        <w:rPr>
          <w:rFonts w:ascii="Times New Roman" w:hAnsi="Times New Roman" w:cs="Times New Roman"/>
        </w:rPr>
        <w:t>i</w:t>
      </w:r>
      <w:proofErr w:type="spellEnd"/>
      <w:r w:rsidRPr="00002AC4">
        <w:rPr>
          <w:rFonts w:ascii="Times New Roman" w:hAnsi="Times New Roman" w:cs="Times New Roman"/>
        </w:rPr>
        <w:t>)</w:t>
      </w:r>
      <w:r w:rsidRPr="00002AC4">
        <w:t xml:space="preserve"> </w:t>
      </w:r>
      <w:r w:rsidRPr="00002AC4">
        <w:rPr>
          <w:rFonts w:ascii="Times New Roman" w:hAnsi="Times New Roman" w:cs="Times New Roman"/>
        </w:rPr>
        <w:t>The plaintiff is the rightful and lawful owner of stand number 18824 Stoneridge</w:t>
      </w:r>
    </w:p>
    <w:p w14:paraId="3AA7DF0B" w14:textId="06188B00" w:rsidR="00FF13D0" w:rsidRPr="00002AC4" w:rsidRDefault="009D69A3" w:rsidP="00002AC4">
      <w:pPr>
        <w:spacing w:after="0" w:line="240" w:lineRule="auto"/>
        <w:ind w:firstLine="720"/>
        <w:jc w:val="both"/>
        <w:rPr>
          <w:rFonts w:ascii="Times New Roman" w:hAnsi="Times New Roman" w:cs="Times New Roman"/>
        </w:rPr>
      </w:pPr>
      <w:proofErr w:type="gramStart"/>
      <w:r w:rsidRPr="00002AC4">
        <w:rPr>
          <w:rFonts w:ascii="Times New Roman" w:hAnsi="Times New Roman" w:cs="Times New Roman"/>
        </w:rPr>
        <w:t>Farm Harare</w:t>
      </w:r>
      <w:r w:rsidR="006A50F8" w:rsidRPr="00002AC4">
        <w:rPr>
          <w:rFonts w:ascii="Times New Roman" w:hAnsi="Times New Roman" w:cs="Times New Roman"/>
        </w:rPr>
        <w:t>.</w:t>
      </w:r>
      <w:proofErr w:type="gramEnd"/>
    </w:p>
    <w:p w14:paraId="163C5B1E" w14:textId="782E3477" w:rsidR="003671EA" w:rsidRPr="00002AC4" w:rsidRDefault="00C479FA" w:rsidP="00002AC4">
      <w:pPr>
        <w:spacing w:after="0" w:line="240" w:lineRule="auto"/>
        <w:ind w:left="720"/>
        <w:jc w:val="both"/>
        <w:rPr>
          <w:rFonts w:ascii="Times New Roman" w:hAnsi="Times New Roman" w:cs="Times New Roman"/>
        </w:rPr>
      </w:pPr>
      <w:r w:rsidRPr="00002AC4">
        <w:rPr>
          <w:rFonts w:ascii="Times New Roman" w:hAnsi="Times New Roman" w:cs="Times New Roman"/>
        </w:rPr>
        <w:t>(ii)</w:t>
      </w:r>
      <w:r w:rsidR="00937D59" w:rsidRPr="00002AC4">
        <w:rPr>
          <w:rFonts w:ascii="Times New Roman" w:hAnsi="Times New Roman" w:cs="Times New Roman"/>
        </w:rPr>
        <w:t xml:space="preserve">That the clearance card by the </w:t>
      </w:r>
      <w:r w:rsidR="00777FDD" w:rsidRPr="00002AC4">
        <w:rPr>
          <w:rFonts w:ascii="Times New Roman" w:hAnsi="Times New Roman" w:cs="Times New Roman"/>
        </w:rPr>
        <w:t xml:space="preserve">third </w:t>
      </w:r>
      <w:r w:rsidR="00825583" w:rsidRPr="00002AC4">
        <w:rPr>
          <w:rFonts w:ascii="Times New Roman" w:hAnsi="Times New Roman" w:cs="Times New Roman"/>
        </w:rPr>
        <w:t>Defendant and</w:t>
      </w:r>
      <w:r w:rsidR="00937D59" w:rsidRPr="00002AC4">
        <w:rPr>
          <w:rFonts w:ascii="Times New Roman" w:hAnsi="Times New Roman" w:cs="Times New Roman"/>
        </w:rPr>
        <w:t xml:space="preserve"> confirmatory letter </w:t>
      </w:r>
      <w:r w:rsidR="00881FE8" w:rsidRPr="00002AC4">
        <w:rPr>
          <w:rFonts w:ascii="Times New Roman" w:hAnsi="Times New Roman" w:cs="Times New Roman"/>
        </w:rPr>
        <w:t xml:space="preserve">by the </w:t>
      </w:r>
      <w:r w:rsidR="00777FDD" w:rsidRPr="00002AC4">
        <w:rPr>
          <w:rFonts w:ascii="Times New Roman" w:hAnsi="Times New Roman" w:cs="Times New Roman"/>
        </w:rPr>
        <w:t xml:space="preserve">second </w:t>
      </w:r>
      <w:r w:rsidR="006A78A4" w:rsidRPr="00002AC4">
        <w:rPr>
          <w:rFonts w:ascii="Times New Roman" w:hAnsi="Times New Roman" w:cs="Times New Roman"/>
        </w:rPr>
        <w:t>Def</w:t>
      </w:r>
      <w:r w:rsidR="00825583" w:rsidRPr="00002AC4">
        <w:rPr>
          <w:rFonts w:ascii="Times New Roman" w:hAnsi="Times New Roman" w:cs="Times New Roman"/>
        </w:rPr>
        <w:t>endan</w:t>
      </w:r>
      <w:r w:rsidR="006A78A4" w:rsidRPr="00002AC4">
        <w:rPr>
          <w:rFonts w:ascii="Times New Roman" w:hAnsi="Times New Roman" w:cs="Times New Roman"/>
        </w:rPr>
        <w:t>t</w:t>
      </w:r>
      <w:r w:rsidR="00681E7D" w:rsidRPr="00002AC4">
        <w:rPr>
          <w:rFonts w:ascii="Times New Roman" w:hAnsi="Times New Roman" w:cs="Times New Roman"/>
        </w:rPr>
        <w:t xml:space="preserve"> </w:t>
      </w:r>
      <w:r w:rsidR="00B24C7C" w:rsidRPr="00002AC4">
        <w:rPr>
          <w:rFonts w:ascii="Times New Roman" w:hAnsi="Times New Roman" w:cs="Times New Roman"/>
        </w:rPr>
        <w:t xml:space="preserve">at law confer </w:t>
      </w:r>
      <w:r w:rsidR="00A203E6" w:rsidRPr="00002AC4">
        <w:rPr>
          <w:rFonts w:ascii="Times New Roman" w:hAnsi="Times New Roman" w:cs="Times New Roman"/>
        </w:rPr>
        <w:t>a right of ownershi</w:t>
      </w:r>
      <w:r w:rsidR="00825583" w:rsidRPr="00002AC4">
        <w:rPr>
          <w:rFonts w:ascii="Times New Roman" w:hAnsi="Times New Roman" w:cs="Times New Roman"/>
        </w:rPr>
        <w:t xml:space="preserve">p </w:t>
      </w:r>
      <w:r w:rsidR="00A203E6" w:rsidRPr="00002AC4">
        <w:rPr>
          <w:rFonts w:ascii="Times New Roman" w:hAnsi="Times New Roman" w:cs="Times New Roman"/>
        </w:rPr>
        <w:t>of the stand to the Plaintiff.</w:t>
      </w:r>
    </w:p>
    <w:p w14:paraId="746BB9EF" w14:textId="75D351A0" w:rsidR="00677002" w:rsidRPr="00002AC4" w:rsidRDefault="00F95AF9" w:rsidP="00141DAD">
      <w:pPr>
        <w:spacing w:after="0" w:line="240" w:lineRule="auto"/>
        <w:ind w:firstLine="720"/>
        <w:jc w:val="both"/>
        <w:rPr>
          <w:rFonts w:ascii="Times New Roman" w:hAnsi="Times New Roman" w:cs="Times New Roman"/>
        </w:rPr>
      </w:pPr>
      <w:r w:rsidRPr="00002AC4">
        <w:rPr>
          <w:rFonts w:ascii="Times New Roman" w:hAnsi="Times New Roman" w:cs="Times New Roman"/>
        </w:rPr>
        <w:t>(iii)</w:t>
      </w:r>
      <w:r w:rsidR="00777FDD" w:rsidRPr="00002AC4">
        <w:rPr>
          <w:rFonts w:ascii="Times New Roman" w:hAnsi="Times New Roman" w:cs="Times New Roman"/>
        </w:rPr>
        <w:t xml:space="preserve">The first </w:t>
      </w:r>
      <w:r w:rsidR="0097185B" w:rsidRPr="00002AC4">
        <w:rPr>
          <w:rFonts w:ascii="Times New Roman" w:hAnsi="Times New Roman" w:cs="Times New Roman"/>
        </w:rPr>
        <w:t>defendant is consequently illegally occupying the premises at the stand.</w:t>
      </w:r>
    </w:p>
    <w:p w14:paraId="63C8F6AA" w14:textId="60DABDFB" w:rsidR="00677002" w:rsidRPr="00002AC4" w:rsidRDefault="00683B75" w:rsidP="00002AC4">
      <w:pPr>
        <w:spacing w:after="0" w:line="240" w:lineRule="auto"/>
        <w:ind w:left="720"/>
        <w:jc w:val="both"/>
        <w:rPr>
          <w:rFonts w:ascii="Times New Roman" w:hAnsi="Times New Roman" w:cs="Times New Roman"/>
        </w:rPr>
      </w:pPr>
      <w:r w:rsidRPr="00002AC4">
        <w:rPr>
          <w:rFonts w:ascii="Times New Roman" w:hAnsi="Times New Roman" w:cs="Times New Roman"/>
        </w:rPr>
        <w:t>2. An</w:t>
      </w:r>
      <w:r w:rsidR="00770991" w:rsidRPr="00002AC4">
        <w:rPr>
          <w:rFonts w:ascii="Times New Roman" w:hAnsi="Times New Roman" w:cs="Times New Roman"/>
        </w:rPr>
        <w:t xml:space="preserve"> order evicting the first defendant and all those claiming occupation through him from stan</w:t>
      </w:r>
      <w:r w:rsidR="00EF0F72" w:rsidRPr="00002AC4">
        <w:rPr>
          <w:rFonts w:ascii="Times New Roman" w:hAnsi="Times New Roman" w:cs="Times New Roman"/>
        </w:rPr>
        <w:t xml:space="preserve">d No.18824 </w:t>
      </w:r>
      <w:r w:rsidR="00C82F0A" w:rsidRPr="00002AC4">
        <w:rPr>
          <w:rFonts w:ascii="Times New Roman" w:hAnsi="Times New Roman" w:cs="Times New Roman"/>
        </w:rPr>
        <w:t>Stoneridge Farm Harare</w:t>
      </w:r>
      <w:r w:rsidR="00784D87" w:rsidRPr="00002AC4">
        <w:rPr>
          <w:rFonts w:ascii="Times New Roman" w:hAnsi="Times New Roman" w:cs="Times New Roman"/>
        </w:rPr>
        <w:t>,</w:t>
      </w:r>
      <w:r w:rsidR="00C82F0A" w:rsidRPr="00002AC4">
        <w:rPr>
          <w:rFonts w:ascii="Times New Roman" w:hAnsi="Times New Roman" w:cs="Times New Roman"/>
        </w:rPr>
        <w:t xml:space="preserve"> and that in the event of the first</w:t>
      </w:r>
      <w:r w:rsidR="00485AB8" w:rsidRPr="00002AC4">
        <w:rPr>
          <w:rFonts w:ascii="Times New Roman" w:hAnsi="Times New Roman" w:cs="Times New Roman"/>
        </w:rPr>
        <w:t xml:space="preserve"> Defendant or any other person</w:t>
      </w:r>
      <w:r w:rsidR="00C82F0A" w:rsidRPr="00002AC4">
        <w:rPr>
          <w:rFonts w:ascii="Times New Roman" w:hAnsi="Times New Roman" w:cs="Times New Roman"/>
        </w:rPr>
        <w:t xml:space="preserve"> as </w:t>
      </w:r>
      <w:r w:rsidR="002864CB" w:rsidRPr="00002AC4">
        <w:rPr>
          <w:rFonts w:ascii="Times New Roman" w:hAnsi="Times New Roman" w:cs="Times New Roman"/>
        </w:rPr>
        <w:t>herein referred</w:t>
      </w:r>
      <w:r w:rsidR="004503FD" w:rsidRPr="00002AC4">
        <w:rPr>
          <w:rFonts w:ascii="Times New Roman" w:hAnsi="Times New Roman" w:cs="Times New Roman"/>
        </w:rPr>
        <w:t xml:space="preserve"> failing t</w:t>
      </w:r>
      <w:r w:rsidR="00002AC4" w:rsidRPr="00002AC4">
        <w:rPr>
          <w:rFonts w:ascii="Times New Roman" w:hAnsi="Times New Roman" w:cs="Times New Roman"/>
        </w:rPr>
        <w:t>o comply with this order within</w:t>
      </w:r>
      <w:r w:rsidR="004503FD" w:rsidRPr="00002AC4">
        <w:rPr>
          <w:rFonts w:ascii="Times New Roman" w:hAnsi="Times New Roman" w:cs="Times New Roman"/>
        </w:rPr>
        <w:t xml:space="preserve"> 14</w:t>
      </w:r>
      <w:r w:rsidR="00DD3D96">
        <w:rPr>
          <w:rFonts w:ascii="Times New Roman" w:hAnsi="Times New Roman" w:cs="Times New Roman"/>
        </w:rPr>
        <w:t xml:space="preserve"> </w:t>
      </w:r>
      <w:r w:rsidR="004503FD" w:rsidRPr="00002AC4">
        <w:rPr>
          <w:rFonts w:ascii="Times New Roman" w:hAnsi="Times New Roman" w:cs="Times New Roman"/>
        </w:rPr>
        <w:t xml:space="preserve">days </w:t>
      </w:r>
      <w:r w:rsidR="004F6251" w:rsidRPr="00002AC4">
        <w:rPr>
          <w:rFonts w:ascii="Times New Roman" w:hAnsi="Times New Roman" w:cs="Times New Roman"/>
        </w:rPr>
        <w:t xml:space="preserve">of the </w:t>
      </w:r>
      <w:r w:rsidR="002864CB" w:rsidRPr="00002AC4">
        <w:rPr>
          <w:rFonts w:ascii="Times New Roman" w:hAnsi="Times New Roman" w:cs="Times New Roman"/>
        </w:rPr>
        <w:t>order, the Sheriff of the High Court, or his deputy be allowed to evict such persons.</w:t>
      </w:r>
    </w:p>
    <w:p w14:paraId="07C075F3" w14:textId="1B829B1A" w:rsidR="00236042" w:rsidRDefault="007079F0" w:rsidP="00002AC4">
      <w:pPr>
        <w:spacing w:after="0" w:line="240" w:lineRule="auto"/>
        <w:ind w:firstLine="720"/>
        <w:jc w:val="both"/>
        <w:rPr>
          <w:rFonts w:ascii="Times New Roman" w:hAnsi="Times New Roman" w:cs="Times New Roman"/>
        </w:rPr>
      </w:pPr>
      <w:proofErr w:type="gramStart"/>
      <w:r w:rsidRPr="00002AC4">
        <w:rPr>
          <w:rFonts w:ascii="Times New Roman" w:hAnsi="Times New Roman" w:cs="Times New Roman"/>
        </w:rPr>
        <w:t>3. An</w:t>
      </w:r>
      <w:r w:rsidR="00236042" w:rsidRPr="00002AC4">
        <w:rPr>
          <w:rFonts w:ascii="Times New Roman" w:hAnsi="Times New Roman" w:cs="Times New Roman"/>
        </w:rPr>
        <w:t xml:space="preserve"> order for the first defendant to pay costs on a legal practitioner </w:t>
      </w:r>
      <w:r w:rsidR="00CA03F7" w:rsidRPr="00002AC4">
        <w:rPr>
          <w:rFonts w:ascii="Times New Roman" w:hAnsi="Times New Roman" w:cs="Times New Roman"/>
        </w:rPr>
        <w:t>and client scale.</w:t>
      </w:r>
      <w:r w:rsidR="00002AC4" w:rsidRPr="00002AC4">
        <w:rPr>
          <w:rFonts w:ascii="Times New Roman" w:hAnsi="Times New Roman" w:cs="Times New Roman"/>
        </w:rPr>
        <w:t>”</w:t>
      </w:r>
      <w:proofErr w:type="gramEnd"/>
    </w:p>
    <w:p w14:paraId="3904374D" w14:textId="77777777" w:rsidR="00002AC4" w:rsidRPr="00002AC4" w:rsidRDefault="00002AC4" w:rsidP="00002AC4">
      <w:pPr>
        <w:spacing w:after="0" w:line="240" w:lineRule="auto"/>
        <w:ind w:firstLine="720"/>
        <w:jc w:val="both"/>
        <w:rPr>
          <w:rFonts w:ascii="Times New Roman" w:hAnsi="Times New Roman" w:cs="Times New Roman"/>
        </w:rPr>
      </w:pPr>
    </w:p>
    <w:p w14:paraId="7AA398C8" w14:textId="3F3727E7" w:rsidR="00770991" w:rsidRDefault="00CA03F7" w:rsidP="009D69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1646E">
        <w:rPr>
          <w:rFonts w:ascii="Times New Roman" w:hAnsi="Times New Roman" w:cs="Times New Roman"/>
          <w:sz w:val="24"/>
          <w:szCs w:val="24"/>
        </w:rPr>
        <w:tab/>
      </w:r>
      <w:proofErr w:type="gramStart"/>
      <w:r w:rsidRPr="009719EF">
        <w:rPr>
          <w:rFonts w:ascii="Times New Roman" w:hAnsi="Times New Roman" w:cs="Times New Roman"/>
          <w:b/>
          <w:sz w:val="24"/>
          <w:szCs w:val="24"/>
          <w:u w:val="single"/>
        </w:rPr>
        <w:t>Background facts</w:t>
      </w:r>
      <w:r w:rsidR="009450CB">
        <w:rPr>
          <w:rFonts w:ascii="Times New Roman" w:hAnsi="Times New Roman" w:cs="Times New Roman"/>
          <w:b/>
          <w:sz w:val="24"/>
          <w:szCs w:val="24"/>
          <w:u w:val="single"/>
        </w:rPr>
        <w:t>.</w:t>
      </w:r>
      <w:proofErr w:type="gramEnd"/>
    </w:p>
    <w:p w14:paraId="5080B34F" w14:textId="30527FAD" w:rsidR="00677002" w:rsidRDefault="00FB5C93" w:rsidP="00F95AF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w:t>
      </w:r>
      <w:r w:rsidR="00ED183E">
        <w:rPr>
          <w:rFonts w:ascii="Times New Roman" w:hAnsi="Times New Roman" w:cs="Times New Roman"/>
          <w:sz w:val="24"/>
          <w:szCs w:val="24"/>
        </w:rPr>
        <w:t xml:space="preserve"> </w:t>
      </w:r>
      <w:r w:rsidR="00AA4284">
        <w:rPr>
          <w:rFonts w:ascii="Times New Roman" w:hAnsi="Times New Roman" w:cs="Times New Roman"/>
          <w:sz w:val="24"/>
          <w:szCs w:val="24"/>
        </w:rPr>
        <w:t>26</w:t>
      </w:r>
      <w:r w:rsidR="00AA4284" w:rsidRPr="00AA4284">
        <w:rPr>
          <w:rFonts w:ascii="Times New Roman" w:hAnsi="Times New Roman" w:cs="Times New Roman"/>
          <w:sz w:val="24"/>
          <w:szCs w:val="24"/>
          <w:vertAlign w:val="superscript"/>
        </w:rPr>
        <w:t>th</w:t>
      </w:r>
      <w:r w:rsidR="00AA4284">
        <w:rPr>
          <w:rFonts w:ascii="Times New Roman" w:hAnsi="Times New Roman" w:cs="Times New Roman"/>
          <w:sz w:val="24"/>
          <w:szCs w:val="24"/>
        </w:rPr>
        <w:t xml:space="preserve"> August 2004</w:t>
      </w:r>
      <w:r w:rsidR="004462B8">
        <w:rPr>
          <w:rFonts w:ascii="Times New Roman" w:hAnsi="Times New Roman" w:cs="Times New Roman"/>
          <w:sz w:val="24"/>
          <w:szCs w:val="24"/>
        </w:rPr>
        <w:t>, the</w:t>
      </w:r>
      <w:r w:rsidR="009450CB">
        <w:rPr>
          <w:rFonts w:ascii="Times New Roman" w:hAnsi="Times New Roman" w:cs="Times New Roman"/>
          <w:sz w:val="24"/>
          <w:szCs w:val="24"/>
        </w:rPr>
        <w:t xml:space="preserve"> second defendant, a</w:t>
      </w:r>
      <w:r>
        <w:rPr>
          <w:rFonts w:ascii="Times New Roman" w:hAnsi="Times New Roman" w:cs="Times New Roman"/>
          <w:sz w:val="24"/>
          <w:szCs w:val="24"/>
        </w:rPr>
        <w:t xml:space="preserve"> duly registered </w:t>
      </w:r>
      <w:r w:rsidR="004462B8">
        <w:rPr>
          <w:rFonts w:ascii="Times New Roman" w:hAnsi="Times New Roman" w:cs="Times New Roman"/>
          <w:sz w:val="24"/>
          <w:szCs w:val="24"/>
        </w:rPr>
        <w:t xml:space="preserve">housing co-operative was given authority to develop the remainder of Stoneridge </w:t>
      </w:r>
      <w:r w:rsidR="009B2775">
        <w:rPr>
          <w:rFonts w:ascii="Times New Roman" w:hAnsi="Times New Roman" w:cs="Times New Roman"/>
          <w:sz w:val="24"/>
          <w:szCs w:val="24"/>
        </w:rPr>
        <w:t>F</w:t>
      </w:r>
      <w:r w:rsidR="00AA4284">
        <w:rPr>
          <w:rFonts w:ascii="Times New Roman" w:hAnsi="Times New Roman" w:cs="Times New Roman"/>
          <w:sz w:val="24"/>
          <w:szCs w:val="24"/>
        </w:rPr>
        <w:t xml:space="preserve">arm </w:t>
      </w:r>
      <w:r w:rsidR="00ED5AEF">
        <w:rPr>
          <w:rFonts w:ascii="Times New Roman" w:hAnsi="Times New Roman" w:cs="Times New Roman"/>
          <w:sz w:val="24"/>
          <w:szCs w:val="24"/>
        </w:rPr>
        <w:t xml:space="preserve">into </w:t>
      </w:r>
      <w:r w:rsidR="007A68EA">
        <w:rPr>
          <w:rFonts w:ascii="Times New Roman" w:hAnsi="Times New Roman" w:cs="Times New Roman"/>
          <w:sz w:val="24"/>
          <w:szCs w:val="24"/>
        </w:rPr>
        <w:t xml:space="preserve">residential </w:t>
      </w:r>
      <w:r w:rsidR="00A429B5">
        <w:rPr>
          <w:rFonts w:ascii="Times New Roman" w:hAnsi="Times New Roman" w:cs="Times New Roman"/>
          <w:sz w:val="24"/>
          <w:szCs w:val="24"/>
        </w:rPr>
        <w:t>stands. The P</w:t>
      </w:r>
      <w:r w:rsidR="0060183F">
        <w:rPr>
          <w:rFonts w:ascii="Times New Roman" w:hAnsi="Times New Roman" w:cs="Times New Roman"/>
          <w:sz w:val="24"/>
          <w:szCs w:val="24"/>
        </w:rPr>
        <w:t xml:space="preserve">laintiff was allocated stand No.18824 in </w:t>
      </w:r>
      <w:r w:rsidR="0060183F" w:rsidRPr="0060183F">
        <w:rPr>
          <w:rFonts w:ascii="Times New Roman" w:hAnsi="Times New Roman" w:cs="Times New Roman"/>
          <w:sz w:val="24"/>
          <w:szCs w:val="24"/>
        </w:rPr>
        <w:t>Stoneridge Farm</w:t>
      </w:r>
      <w:r w:rsidR="008E1E03">
        <w:rPr>
          <w:rFonts w:ascii="Times New Roman" w:hAnsi="Times New Roman" w:cs="Times New Roman"/>
          <w:sz w:val="24"/>
          <w:szCs w:val="24"/>
        </w:rPr>
        <w:t xml:space="preserve"> around 12</w:t>
      </w:r>
      <w:r w:rsidR="0060183F">
        <w:rPr>
          <w:rFonts w:ascii="Times New Roman" w:hAnsi="Times New Roman" w:cs="Times New Roman"/>
          <w:sz w:val="24"/>
          <w:szCs w:val="24"/>
        </w:rPr>
        <w:t xml:space="preserve"> of January 2015.In 2016, the Ministry of Local </w:t>
      </w:r>
      <w:r w:rsidR="00C42E3E">
        <w:rPr>
          <w:rFonts w:ascii="Times New Roman" w:hAnsi="Times New Roman" w:cs="Times New Roman"/>
          <w:sz w:val="24"/>
          <w:szCs w:val="24"/>
        </w:rPr>
        <w:t>Government, Public</w:t>
      </w:r>
      <w:r w:rsidR="00530E10">
        <w:rPr>
          <w:rFonts w:ascii="Times New Roman" w:hAnsi="Times New Roman" w:cs="Times New Roman"/>
          <w:sz w:val="24"/>
          <w:szCs w:val="24"/>
        </w:rPr>
        <w:t xml:space="preserve"> Works </w:t>
      </w:r>
      <w:r w:rsidR="00E1716E">
        <w:rPr>
          <w:rFonts w:ascii="Times New Roman" w:hAnsi="Times New Roman" w:cs="Times New Roman"/>
          <w:sz w:val="24"/>
          <w:szCs w:val="24"/>
        </w:rPr>
        <w:t xml:space="preserve">and National Housing </w:t>
      </w:r>
      <w:r w:rsidR="001A1A5E">
        <w:rPr>
          <w:rFonts w:ascii="Times New Roman" w:hAnsi="Times New Roman" w:cs="Times New Roman"/>
          <w:sz w:val="24"/>
          <w:szCs w:val="24"/>
        </w:rPr>
        <w:t>handed the</w:t>
      </w:r>
      <w:r w:rsidR="00530E10">
        <w:rPr>
          <w:rFonts w:ascii="Times New Roman" w:hAnsi="Times New Roman" w:cs="Times New Roman"/>
          <w:sz w:val="24"/>
          <w:szCs w:val="24"/>
        </w:rPr>
        <w:t xml:space="preserve"> Harare South H</w:t>
      </w:r>
      <w:r w:rsidR="005A2D7A">
        <w:rPr>
          <w:rFonts w:ascii="Times New Roman" w:hAnsi="Times New Roman" w:cs="Times New Roman"/>
          <w:sz w:val="24"/>
          <w:szCs w:val="24"/>
        </w:rPr>
        <w:t>ousing project to the third</w:t>
      </w:r>
      <w:r w:rsidR="008E1E03">
        <w:rPr>
          <w:rFonts w:ascii="Times New Roman" w:hAnsi="Times New Roman" w:cs="Times New Roman"/>
          <w:sz w:val="24"/>
          <w:szCs w:val="24"/>
        </w:rPr>
        <w:t xml:space="preserve"> Defendant </w:t>
      </w:r>
      <w:r w:rsidR="001A1A5E">
        <w:rPr>
          <w:rFonts w:ascii="Times New Roman" w:hAnsi="Times New Roman" w:cs="Times New Roman"/>
          <w:sz w:val="24"/>
          <w:szCs w:val="24"/>
        </w:rPr>
        <w:t>who recognised</w:t>
      </w:r>
      <w:r w:rsidR="007B117F">
        <w:rPr>
          <w:rFonts w:ascii="Times New Roman" w:hAnsi="Times New Roman" w:cs="Times New Roman"/>
          <w:sz w:val="24"/>
          <w:szCs w:val="24"/>
        </w:rPr>
        <w:t xml:space="preserve"> the Plaintiff </w:t>
      </w:r>
      <w:r w:rsidR="00C42E3E">
        <w:rPr>
          <w:rFonts w:ascii="Times New Roman" w:hAnsi="Times New Roman" w:cs="Times New Roman"/>
          <w:sz w:val="24"/>
          <w:szCs w:val="24"/>
        </w:rPr>
        <w:t>as the</w:t>
      </w:r>
      <w:r w:rsidR="007B117F">
        <w:rPr>
          <w:rFonts w:ascii="Times New Roman" w:hAnsi="Times New Roman" w:cs="Times New Roman"/>
          <w:sz w:val="24"/>
          <w:szCs w:val="24"/>
        </w:rPr>
        <w:t xml:space="preserve"> registered </w:t>
      </w:r>
      <w:r w:rsidR="000D3292">
        <w:rPr>
          <w:rFonts w:ascii="Times New Roman" w:hAnsi="Times New Roman" w:cs="Times New Roman"/>
          <w:sz w:val="24"/>
          <w:szCs w:val="24"/>
        </w:rPr>
        <w:t>owner of the said stand.</w:t>
      </w:r>
    </w:p>
    <w:p w14:paraId="76B5B398" w14:textId="253EA147" w:rsidR="004864F0" w:rsidRDefault="000D3292" w:rsidP="004864F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Between 2015 and October 2022</w:t>
      </w:r>
      <w:r w:rsidR="006E59F4">
        <w:rPr>
          <w:rFonts w:ascii="Times New Roman" w:hAnsi="Times New Roman" w:cs="Times New Roman"/>
          <w:sz w:val="24"/>
          <w:szCs w:val="24"/>
        </w:rPr>
        <w:t>, The</w:t>
      </w:r>
      <w:r>
        <w:rPr>
          <w:rFonts w:ascii="Times New Roman" w:hAnsi="Times New Roman" w:cs="Times New Roman"/>
          <w:sz w:val="24"/>
          <w:szCs w:val="24"/>
        </w:rPr>
        <w:t xml:space="preserve"> </w:t>
      </w:r>
      <w:r w:rsidR="005C35D7">
        <w:rPr>
          <w:rFonts w:ascii="Times New Roman" w:hAnsi="Times New Roman" w:cs="Times New Roman"/>
          <w:sz w:val="24"/>
          <w:szCs w:val="24"/>
        </w:rPr>
        <w:t>Plaintiff</w:t>
      </w:r>
      <w:r w:rsidR="00A31A49">
        <w:rPr>
          <w:rFonts w:ascii="Times New Roman" w:hAnsi="Times New Roman" w:cs="Times New Roman"/>
          <w:sz w:val="24"/>
          <w:szCs w:val="24"/>
        </w:rPr>
        <w:t xml:space="preserve"> was </w:t>
      </w:r>
      <w:r w:rsidR="005C35D7">
        <w:rPr>
          <w:rFonts w:ascii="Times New Roman" w:hAnsi="Times New Roman" w:cs="Times New Roman"/>
          <w:sz w:val="24"/>
          <w:szCs w:val="24"/>
        </w:rPr>
        <w:t xml:space="preserve">in possession of the stand and </w:t>
      </w:r>
      <w:r w:rsidR="00A31A49">
        <w:rPr>
          <w:rFonts w:ascii="Times New Roman" w:hAnsi="Times New Roman" w:cs="Times New Roman"/>
          <w:sz w:val="24"/>
          <w:szCs w:val="24"/>
        </w:rPr>
        <w:t>he</w:t>
      </w:r>
      <w:r w:rsidR="005C35D7">
        <w:rPr>
          <w:rFonts w:ascii="Times New Roman" w:hAnsi="Times New Roman" w:cs="Times New Roman"/>
          <w:sz w:val="24"/>
          <w:szCs w:val="24"/>
        </w:rPr>
        <w:t xml:space="preserve"> built </w:t>
      </w:r>
      <w:r w:rsidR="00DD4294">
        <w:rPr>
          <w:rFonts w:ascii="Times New Roman" w:hAnsi="Times New Roman" w:cs="Times New Roman"/>
          <w:sz w:val="24"/>
          <w:szCs w:val="24"/>
        </w:rPr>
        <w:t>an unfi</w:t>
      </w:r>
      <w:r w:rsidR="00A31A49">
        <w:rPr>
          <w:rFonts w:ascii="Times New Roman" w:hAnsi="Times New Roman" w:cs="Times New Roman"/>
          <w:sz w:val="24"/>
          <w:szCs w:val="24"/>
        </w:rPr>
        <w:t xml:space="preserve">nished </w:t>
      </w:r>
      <w:r w:rsidR="006E59F4">
        <w:rPr>
          <w:rFonts w:ascii="Times New Roman" w:hAnsi="Times New Roman" w:cs="Times New Roman"/>
          <w:sz w:val="24"/>
          <w:szCs w:val="24"/>
        </w:rPr>
        <w:t>structure, drilled a borehole and has been conducting agricultural activities on the stand. Sometime in October 2022</w:t>
      </w:r>
      <w:r w:rsidR="00DF5335">
        <w:rPr>
          <w:rFonts w:ascii="Times New Roman" w:hAnsi="Times New Roman" w:cs="Times New Roman"/>
          <w:sz w:val="24"/>
          <w:szCs w:val="24"/>
        </w:rPr>
        <w:t xml:space="preserve"> </w:t>
      </w:r>
      <w:r w:rsidR="006E59F4">
        <w:rPr>
          <w:rFonts w:ascii="Times New Roman" w:hAnsi="Times New Roman" w:cs="Times New Roman"/>
          <w:sz w:val="24"/>
          <w:szCs w:val="24"/>
        </w:rPr>
        <w:t xml:space="preserve">the first </w:t>
      </w:r>
      <w:r w:rsidR="00604BE4">
        <w:rPr>
          <w:rFonts w:ascii="Times New Roman" w:hAnsi="Times New Roman" w:cs="Times New Roman"/>
          <w:sz w:val="24"/>
          <w:szCs w:val="24"/>
        </w:rPr>
        <w:t>Defendant</w:t>
      </w:r>
      <w:r w:rsidR="006E59F4">
        <w:rPr>
          <w:rFonts w:ascii="Times New Roman" w:hAnsi="Times New Roman" w:cs="Times New Roman"/>
          <w:sz w:val="24"/>
          <w:szCs w:val="24"/>
        </w:rPr>
        <w:t xml:space="preserve"> started developing the stand claiming </w:t>
      </w:r>
      <w:r w:rsidR="00DD4294">
        <w:rPr>
          <w:rFonts w:ascii="Times New Roman" w:hAnsi="Times New Roman" w:cs="Times New Roman"/>
          <w:sz w:val="24"/>
          <w:szCs w:val="24"/>
        </w:rPr>
        <w:t xml:space="preserve">its </w:t>
      </w:r>
      <w:r w:rsidR="006E59F4">
        <w:rPr>
          <w:rFonts w:ascii="Times New Roman" w:hAnsi="Times New Roman" w:cs="Times New Roman"/>
          <w:sz w:val="24"/>
          <w:szCs w:val="24"/>
        </w:rPr>
        <w:t>ownership</w:t>
      </w:r>
      <w:r w:rsidR="00DD4294">
        <w:rPr>
          <w:rFonts w:ascii="Times New Roman" w:hAnsi="Times New Roman" w:cs="Times New Roman"/>
          <w:sz w:val="24"/>
          <w:szCs w:val="24"/>
        </w:rPr>
        <w:t>, triggering</w:t>
      </w:r>
      <w:r w:rsidR="006E59F4">
        <w:rPr>
          <w:rFonts w:ascii="Times New Roman" w:hAnsi="Times New Roman" w:cs="Times New Roman"/>
          <w:sz w:val="24"/>
          <w:szCs w:val="24"/>
        </w:rPr>
        <w:t xml:space="preserve"> this action</w:t>
      </w:r>
      <w:r w:rsidR="00DD2376">
        <w:rPr>
          <w:rFonts w:ascii="Times New Roman" w:hAnsi="Times New Roman" w:cs="Times New Roman"/>
          <w:sz w:val="24"/>
          <w:szCs w:val="24"/>
        </w:rPr>
        <w:t>.</w:t>
      </w:r>
    </w:p>
    <w:p w14:paraId="58B83334" w14:textId="77777777" w:rsidR="00E66A18" w:rsidRDefault="00E66A18" w:rsidP="004864F0">
      <w:pPr>
        <w:spacing w:after="0" w:line="360" w:lineRule="auto"/>
        <w:ind w:firstLine="720"/>
        <w:jc w:val="both"/>
        <w:rPr>
          <w:rFonts w:ascii="Times New Roman" w:hAnsi="Times New Roman" w:cs="Times New Roman"/>
          <w:sz w:val="24"/>
          <w:szCs w:val="24"/>
        </w:rPr>
      </w:pPr>
    </w:p>
    <w:p w14:paraId="3033823E" w14:textId="222F84B0" w:rsidR="002F759F" w:rsidRPr="004864F0" w:rsidRDefault="009B2BE7" w:rsidP="004864F0">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u w:val="single"/>
        </w:rPr>
        <w:t xml:space="preserve">The </w:t>
      </w:r>
      <w:r w:rsidR="002F759F" w:rsidRPr="002F759F">
        <w:rPr>
          <w:rFonts w:ascii="Times New Roman" w:hAnsi="Times New Roman" w:cs="Times New Roman"/>
          <w:b/>
          <w:sz w:val="24"/>
          <w:szCs w:val="24"/>
          <w:u w:val="single"/>
        </w:rPr>
        <w:t xml:space="preserve">Issue </w:t>
      </w:r>
    </w:p>
    <w:p w14:paraId="02939B23" w14:textId="5426B319" w:rsidR="00AC65E0" w:rsidRDefault="002F759F" w:rsidP="00592C22">
      <w:pPr>
        <w:spacing w:after="0" w:line="360" w:lineRule="auto"/>
        <w:ind w:firstLine="720"/>
        <w:jc w:val="both"/>
        <w:rPr>
          <w:rFonts w:ascii="Times New Roman" w:hAnsi="Times New Roman" w:cs="Times New Roman"/>
          <w:sz w:val="24"/>
          <w:szCs w:val="24"/>
        </w:rPr>
      </w:pPr>
      <w:r w:rsidRPr="002F759F">
        <w:rPr>
          <w:rFonts w:ascii="Times New Roman" w:hAnsi="Times New Roman" w:cs="Times New Roman"/>
          <w:sz w:val="24"/>
          <w:szCs w:val="24"/>
        </w:rPr>
        <w:t xml:space="preserve">At </w:t>
      </w:r>
      <w:r>
        <w:rPr>
          <w:rFonts w:ascii="Times New Roman" w:hAnsi="Times New Roman" w:cs="Times New Roman"/>
          <w:sz w:val="24"/>
          <w:szCs w:val="24"/>
        </w:rPr>
        <w:t xml:space="preserve">the joint Pre –Trial Conference the sole issue agreed to is whether or not the Plaintiff is </w:t>
      </w:r>
      <w:r w:rsidR="00A373C5">
        <w:rPr>
          <w:rFonts w:ascii="Times New Roman" w:hAnsi="Times New Roman" w:cs="Times New Roman"/>
          <w:sz w:val="24"/>
          <w:szCs w:val="24"/>
        </w:rPr>
        <w:t>the</w:t>
      </w:r>
      <w:r>
        <w:rPr>
          <w:rFonts w:ascii="Times New Roman" w:hAnsi="Times New Roman" w:cs="Times New Roman"/>
          <w:sz w:val="24"/>
          <w:szCs w:val="24"/>
        </w:rPr>
        <w:t xml:space="preserve"> rightful </w:t>
      </w:r>
      <w:r w:rsidR="00A373C5">
        <w:rPr>
          <w:rFonts w:ascii="Times New Roman" w:hAnsi="Times New Roman" w:cs="Times New Roman"/>
          <w:sz w:val="24"/>
          <w:szCs w:val="24"/>
        </w:rPr>
        <w:t xml:space="preserve">and lawful owner of stand no.18824 Stoneridge </w:t>
      </w:r>
      <w:r w:rsidR="00D73AD4">
        <w:rPr>
          <w:rFonts w:ascii="Times New Roman" w:hAnsi="Times New Roman" w:cs="Times New Roman"/>
          <w:sz w:val="24"/>
          <w:szCs w:val="24"/>
        </w:rPr>
        <w:t>Farm, Harare</w:t>
      </w:r>
      <w:r w:rsidR="00A373C5">
        <w:rPr>
          <w:rFonts w:ascii="Times New Roman" w:hAnsi="Times New Roman" w:cs="Times New Roman"/>
          <w:sz w:val="24"/>
          <w:szCs w:val="24"/>
        </w:rPr>
        <w:t>.</w:t>
      </w:r>
    </w:p>
    <w:p w14:paraId="6BB197AD" w14:textId="77777777" w:rsidR="00592C22" w:rsidRDefault="00592C22" w:rsidP="00592C22">
      <w:pPr>
        <w:spacing w:after="0" w:line="360" w:lineRule="auto"/>
        <w:ind w:firstLine="720"/>
        <w:jc w:val="both"/>
        <w:rPr>
          <w:rFonts w:ascii="Times New Roman" w:hAnsi="Times New Roman" w:cs="Times New Roman"/>
          <w:sz w:val="24"/>
          <w:szCs w:val="24"/>
        </w:rPr>
      </w:pPr>
    </w:p>
    <w:p w14:paraId="73B339FF" w14:textId="7F11A583" w:rsidR="00AC65E0" w:rsidRDefault="00AC65E0" w:rsidP="002C664D">
      <w:pPr>
        <w:spacing w:after="0" w:line="360" w:lineRule="auto"/>
        <w:ind w:firstLine="720"/>
        <w:jc w:val="both"/>
        <w:rPr>
          <w:rFonts w:ascii="Times New Roman" w:hAnsi="Times New Roman" w:cs="Times New Roman"/>
          <w:b/>
          <w:sz w:val="24"/>
          <w:szCs w:val="24"/>
          <w:u w:val="single"/>
        </w:rPr>
      </w:pPr>
      <w:r>
        <w:rPr>
          <w:rFonts w:ascii="Times New Roman" w:hAnsi="Times New Roman" w:cs="Times New Roman"/>
          <w:sz w:val="24"/>
          <w:szCs w:val="24"/>
        </w:rPr>
        <w:t xml:space="preserve"> </w:t>
      </w:r>
      <w:r w:rsidRPr="00AC65E0">
        <w:rPr>
          <w:rFonts w:ascii="Times New Roman" w:hAnsi="Times New Roman" w:cs="Times New Roman"/>
          <w:b/>
          <w:sz w:val="24"/>
          <w:szCs w:val="24"/>
          <w:u w:val="single"/>
        </w:rPr>
        <w:t>Plaintiff’s case</w:t>
      </w:r>
    </w:p>
    <w:p w14:paraId="1A4923C3" w14:textId="1238F0BF" w:rsidR="00A64D09" w:rsidRDefault="001969B1" w:rsidP="005F29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Plaintiff led evidence </w:t>
      </w:r>
      <w:r w:rsidR="00D15DE8">
        <w:rPr>
          <w:rFonts w:ascii="Times New Roman" w:hAnsi="Times New Roman" w:cs="Times New Roman"/>
          <w:sz w:val="24"/>
          <w:szCs w:val="24"/>
        </w:rPr>
        <w:t xml:space="preserve">through Mr </w:t>
      </w:r>
      <w:proofErr w:type="spellStart"/>
      <w:r w:rsidR="00D15DE8">
        <w:rPr>
          <w:rFonts w:ascii="Times New Roman" w:hAnsi="Times New Roman" w:cs="Times New Roman"/>
          <w:sz w:val="24"/>
          <w:szCs w:val="24"/>
        </w:rPr>
        <w:t>Zvamaida</w:t>
      </w:r>
      <w:proofErr w:type="spellEnd"/>
      <w:r w:rsidR="00D15DE8">
        <w:rPr>
          <w:rFonts w:ascii="Times New Roman" w:hAnsi="Times New Roman" w:cs="Times New Roman"/>
          <w:sz w:val="24"/>
          <w:szCs w:val="24"/>
        </w:rPr>
        <w:t xml:space="preserve"> </w:t>
      </w:r>
      <w:proofErr w:type="spellStart"/>
      <w:r w:rsidR="00D15DE8">
        <w:rPr>
          <w:rFonts w:ascii="Times New Roman" w:hAnsi="Times New Roman" w:cs="Times New Roman"/>
          <w:sz w:val="24"/>
          <w:szCs w:val="24"/>
        </w:rPr>
        <w:t>Murwira</w:t>
      </w:r>
      <w:proofErr w:type="spellEnd"/>
      <w:r w:rsidR="00D15DE8">
        <w:rPr>
          <w:rFonts w:ascii="Times New Roman" w:hAnsi="Times New Roman" w:cs="Times New Roman"/>
          <w:sz w:val="24"/>
          <w:szCs w:val="24"/>
        </w:rPr>
        <w:t xml:space="preserve"> who testified that the second Def</w:t>
      </w:r>
      <w:r w:rsidR="001447E1">
        <w:rPr>
          <w:rFonts w:ascii="Times New Roman" w:hAnsi="Times New Roman" w:cs="Times New Roman"/>
          <w:sz w:val="24"/>
          <w:szCs w:val="24"/>
        </w:rPr>
        <w:t>endan</w:t>
      </w:r>
      <w:r w:rsidR="00D15DE8">
        <w:rPr>
          <w:rFonts w:ascii="Times New Roman" w:hAnsi="Times New Roman" w:cs="Times New Roman"/>
          <w:sz w:val="24"/>
          <w:szCs w:val="24"/>
        </w:rPr>
        <w:t xml:space="preserve">t was registered </w:t>
      </w:r>
      <w:r w:rsidR="0072717F">
        <w:rPr>
          <w:rFonts w:ascii="Times New Roman" w:hAnsi="Times New Roman" w:cs="Times New Roman"/>
          <w:sz w:val="24"/>
          <w:szCs w:val="24"/>
        </w:rPr>
        <w:t>as a housing cooperative</w:t>
      </w:r>
      <w:r w:rsidR="00545ECE">
        <w:rPr>
          <w:rFonts w:ascii="Times New Roman" w:hAnsi="Times New Roman" w:cs="Times New Roman"/>
          <w:sz w:val="24"/>
          <w:szCs w:val="24"/>
        </w:rPr>
        <w:t xml:space="preserve"> in terms of section 17 of the C</w:t>
      </w:r>
      <w:r w:rsidR="0072717F">
        <w:rPr>
          <w:rFonts w:ascii="Times New Roman" w:hAnsi="Times New Roman" w:cs="Times New Roman"/>
          <w:sz w:val="24"/>
          <w:szCs w:val="24"/>
        </w:rPr>
        <w:t xml:space="preserve">ooperative Societies Act </w:t>
      </w:r>
      <w:r w:rsidR="00A60AE4">
        <w:rPr>
          <w:rFonts w:ascii="Times New Roman" w:hAnsi="Times New Roman" w:cs="Times New Roman"/>
          <w:sz w:val="24"/>
          <w:szCs w:val="24"/>
        </w:rPr>
        <w:t>[</w:t>
      </w:r>
      <w:r w:rsidR="00A60AE4" w:rsidRPr="00A60AE4">
        <w:rPr>
          <w:rFonts w:ascii="Times New Roman" w:hAnsi="Times New Roman" w:cs="Times New Roman"/>
          <w:i/>
          <w:sz w:val="24"/>
          <w:szCs w:val="24"/>
        </w:rPr>
        <w:t>Chapter 24:04]</w:t>
      </w:r>
      <w:r w:rsidR="003E6A22" w:rsidRPr="003E6A22">
        <w:rPr>
          <w:rFonts w:ascii="Times New Roman" w:hAnsi="Times New Roman" w:cs="Times New Roman"/>
          <w:sz w:val="24"/>
          <w:szCs w:val="24"/>
        </w:rPr>
        <w:t>.</w:t>
      </w:r>
      <w:r w:rsidR="003E6A22">
        <w:rPr>
          <w:rFonts w:ascii="Times New Roman" w:hAnsi="Times New Roman" w:cs="Times New Roman"/>
          <w:sz w:val="24"/>
          <w:szCs w:val="24"/>
        </w:rPr>
        <w:t>H</w:t>
      </w:r>
      <w:r w:rsidR="00237F84">
        <w:rPr>
          <w:rFonts w:ascii="Times New Roman" w:hAnsi="Times New Roman" w:cs="Times New Roman"/>
          <w:sz w:val="24"/>
          <w:szCs w:val="24"/>
        </w:rPr>
        <w:t xml:space="preserve">e also </w:t>
      </w:r>
      <w:r w:rsidR="003E6A22">
        <w:rPr>
          <w:rFonts w:ascii="Times New Roman" w:hAnsi="Times New Roman" w:cs="Times New Roman"/>
          <w:sz w:val="24"/>
          <w:szCs w:val="24"/>
        </w:rPr>
        <w:t>confirmed that the second Def</w:t>
      </w:r>
      <w:r w:rsidR="009F74EB">
        <w:rPr>
          <w:rFonts w:ascii="Times New Roman" w:hAnsi="Times New Roman" w:cs="Times New Roman"/>
          <w:sz w:val="24"/>
          <w:szCs w:val="24"/>
        </w:rPr>
        <w:t>endan</w:t>
      </w:r>
      <w:r w:rsidR="003E6A22">
        <w:rPr>
          <w:rFonts w:ascii="Times New Roman" w:hAnsi="Times New Roman" w:cs="Times New Roman"/>
          <w:sz w:val="24"/>
          <w:szCs w:val="24"/>
        </w:rPr>
        <w:t xml:space="preserve">t obtained authority to develop the remainder </w:t>
      </w:r>
      <w:r w:rsidR="009F53D4">
        <w:rPr>
          <w:rFonts w:ascii="Times New Roman" w:hAnsi="Times New Roman" w:cs="Times New Roman"/>
          <w:sz w:val="24"/>
          <w:szCs w:val="24"/>
        </w:rPr>
        <w:t>of Stoneridge</w:t>
      </w:r>
      <w:r w:rsidR="00CC2F89">
        <w:rPr>
          <w:rFonts w:ascii="Times New Roman" w:hAnsi="Times New Roman" w:cs="Times New Roman"/>
          <w:sz w:val="24"/>
          <w:szCs w:val="24"/>
        </w:rPr>
        <w:t xml:space="preserve"> Farm on </w:t>
      </w:r>
      <w:r w:rsidR="009A3FA8">
        <w:rPr>
          <w:rFonts w:ascii="Times New Roman" w:hAnsi="Times New Roman" w:cs="Times New Roman"/>
          <w:sz w:val="24"/>
          <w:szCs w:val="24"/>
        </w:rPr>
        <w:t xml:space="preserve">the </w:t>
      </w:r>
      <w:r w:rsidR="00D65E61">
        <w:rPr>
          <w:rFonts w:ascii="Times New Roman" w:hAnsi="Times New Roman" w:cs="Times New Roman"/>
          <w:sz w:val="24"/>
          <w:szCs w:val="24"/>
        </w:rPr>
        <w:t>26</w:t>
      </w:r>
      <w:r w:rsidR="002E7734">
        <w:rPr>
          <w:rFonts w:ascii="Times New Roman" w:hAnsi="Times New Roman" w:cs="Times New Roman"/>
          <w:sz w:val="24"/>
          <w:szCs w:val="24"/>
          <w:vertAlign w:val="superscript"/>
        </w:rPr>
        <w:t xml:space="preserve"> </w:t>
      </w:r>
      <w:r w:rsidR="00D65E61">
        <w:rPr>
          <w:rFonts w:ascii="Times New Roman" w:hAnsi="Times New Roman" w:cs="Times New Roman"/>
          <w:sz w:val="24"/>
          <w:szCs w:val="24"/>
        </w:rPr>
        <w:t>August</w:t>
      </w:r>
      <w:r w:rsidR="00237F84">
        <w:rPr>
          <w:rFonts w:ascii="Times New Roman" w:hAnsi="Times New Roman" w:cs="Times New Roman"/>
          <w:sz w:val="24"/>
          <w:szCs w:val="24"/>
        </w:rPr>
        <w:t xml:space="preserve"> 2004.Further the witness testified that around </w:t>
      </w:r>
      <w:r w:rsidR="009F74EB">
        <w:rPr>
          <w:rFonts w:ascii="Times New Roman" w:hAnsi="Times New Roman" w:cs="Times New Roman"/>
          <w:sz w:val="24"/>
          <w:szCs w:val="24"/>
        </w:rPr>
        <w:t>12</w:t>
      </w:r>
      <w:r w:rsidR="009F74EB" w:rsidRPr="009F74EB">
        <w:rPr>
          <w:rFonts w:ascii="Times New Roman" w:hAnsi="Times New Roman" w:cs="Times New Roman"/>
          <w:sz w:val="24"/>
          <w:szCs w:val="24"/>
          <w:vertAlign w:val="superscript"/>
        </w:rPr>
        <w:t>th</w:t>
      </w:r>
      <w:r w:rsidR="009F74EB">
        <w:rPr>
          <w:rFonts w:ascii="Times New Roman" w:hAnsi="Times New Roman" w:cs="Times New Roman"/>
          <w:sz w:val="24"/>
          <w:szCs w:val="24"/>
        </w:rPr>
        <w:t xml:space="preserve"> January</w:t>
      </w:r>
      <w:r w:rsidR="009F53D4">
        <w:rPr>
          <w:rFonts w:ascii="Times New Roman" w:hAnsi="Times New Roman" w:cs="Times New Roman"/>
          <w:sz w:val="24"/>
          <w:szCs w:val="24"/>
        </w:rPr>
        <w:t xml:space="preserve"> 2015, Plaintiff was allocated a residential stand No.18824</w:t>
      </w:r>
      <w:r w:rsidR="009F53D4" w:rsidRPr="009F53D4">
        <w:t xml:space="preserve"> </w:t>
      </w:r>
      <w:r w:rsidR="004132EA">
        <w:rPr>
          <w:rFonts w:ascii="Times New Roman" w:hAnsi="Times New Roman" w:cs="Times New Roman"/>
          <w:sz w:val="24"/>
          <w:szCs w:val="24"/>
        </w:rPr>
        <w:t>Stoneridge by</w:t>
      </w:r>
      <w:r w:rsidR="009F53D4">
        <w:rPr>
          <w:rFonts w:ascii="Times New Roman" w:hAnsi="Times New Roman" w:cs="Times New Roman"/>
          <w:sz w:val="24"/>
          <w:szCs w:val="24"/>
        </w:rPr>
        <w:t xml:space="preserve"> the second Def</w:t>
      </w:r>
      <w:r w:rsidR="004132EA">
        <w:rPr>
          <w:rFonts w:ascii="Times New Roman" w:hAnsi="Times New Roman" w:cs="Times New Roman"/>
          <w:sz w:val="24"/>
          <w:szCs w:val="24"/>
        </w:rPr>
        <w:t>endan</w:t>
      </w:r>
      <w:r w:rsidR="009F53D4">
        <w:rPr>
          <w:rFonts w:ascii="Times New Roman" w:hAnsi="Times New Roman" w:cs="Times New Roman"/>
          <w:sz w:val="24"/>
          <w:szCs w:val="24"/>
        </w:rPr>
        <w:t>t.</w:t>
      </w:r>
    </w:p>
    <w:p w14:paraId="4A2F7FC9" w14:textId="2E2071B2" w:rsidR="003C1C6C" w:rsidRDefault="00F469BA" w:rsidP="00E3676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3C1C6C">
        <w:rPr>
          <w:rFonts w:ascii="Times New Roman" w:hAnsi="Times New Roman" w:cs="Times New Roman"/>
          <w:sz w:val="24"/>
          <w:szCs w:val="24"/>
        </w:rPr>
        <w:t>laintiff further led evidence from the Chairman of the second Def</w:t>
      </w:r>
      <w:r>
        <w:rPr>
          <w:rFonts w:ascii="Times New Roman" w:hAnsi="Times New Roman" w:cs="Times New Roman"/>
          <w:sz w:val="24"/>
          <w:szCs w:val="24"/>
        </w:rPr>
        <w:t>endan</w:t>
      </w:r>
      <w:r w:rsidR="003C1C6C">
        <w:rPr>
          <w:rFonts w:ascii="Times New Roman" w:hAnsi="Times New Roman" w:cs="Times New Roman"/>
          <w:sz w:val="24"/>
          <w:szCs w:val="24"/>
        </w:rPr>
        <w:t>t</w:t>
      </w:r>
      <w:r w:rsidR="00EC20F9">
        <w:rPr>
          <w:rFonts w:ascii="Times New Roman" w:hAnsi="Times New Roman" w:cs="Times New Roman"/>
          <w:sz w:val="24"/>
          <w:szCs w:val="24"/>
        </w:rPr>
        <w:t xml:space="preserve"> who confirmed that the second Def</w:t>
      </w:r>
      <w:r w:rsidR="00046196">
        <w:rPr>
          <w:rFonts w:ascii="Times New Roman" w:hAnsi="Times New Roman" w:cs="Times New Roman"/>
          <w:sz w:val="24"/>
          <w:szCs w:val="24"/>
        </w:rPr>
        <w:t>endan</w:t>
      </w:r>
      <w:r w:rsidR="00EC20F9">
        <w:rPr>
          <w:rFonts w:ascii="Times New Roman" w:hAnsi="Times New Roman" w:cs="Times New Roman"/>
          <w:sz w:val="24"/>
          <w:szCs w:val="24"/>
        </w:rPr>
        <w:t>t was formed in 2004.</w:t>
      </w:r>
      <w:r w:rsidR="00FB624C">
        <w:rPr>
          <w:rFonts w:ascii="Times New Roman" w:hAnsi="Times New Roman" w:cs="Times New Roman"/>
          <w:sz w:val="24"/>
          <w:szCs w:val="24"/>
        </w:rPr>
        <w:t xml:space="preserve">He confirmed that second </w:t>
      </w:r>
      <w:r>
        <w:rPr>
          <w:rFonts w:ascii="Times New Roman" w:hAnsi="Times New Roman" w:cs="Times New Roman"/>
          <w:sz w:val="24"/>
          <w:szCs w:val="24"/>
        </w:rPr>
        <w:t>Defendant was</w:t>
      </w:r>
      <w:r w:rsidR="00FB624C">
        <w:rPr>
          <w:rFonts w:ascii="Times New Roman" w:hAnsi="Times New Roman" w:cs="Times New Roman"/>
          <w:sz w:val="24"/>
          <w:szCs w:val="24"/>
        </w:rPr>
        <w:t xml:space="preserve"> granted authority to develop the farm into residential stands. This was during the land </w:t>
      </w:r>
      <w:r w:rsidR="00AC5DC5">
        <w:rPr>
          <w:rFonts w:ascii="Times New Roman" w:hAnsi="Times New Roman" w:cs="Times New Roman"/>
          <w:sz w:val="24"/>
          <w:szCs w:val="24"/>
        </w:rPr>
        <w:t>reform programme. The Cha</w:t>
      </w:r>
      <w:r w:rsidR="00F43389">
        <w:rPr>
          <w:rFonts w:ascii="Times New Roman" w:hAnsi="Times New Roman" w:cs="Times New Roman"/>
          <w:sz w:val="24"/>
          <w:szCs w:val="24"/>
        </w:rPr>
        <w:t xml:space="preserve">irman confirmed that </w:t>
      </w:r>
      <w:r w:rsidR="00046196">
        <w:rPr>
          <w:rFonts w:ascii="Times New Roman" w:hAnsi="Times New Roman" w:cs="Times New Roman"/>
          <w:sz w:val="24"/>
          <w:szCs w:val="24"/>
        </w:rPr>
        <w:t>the stand was allocated to the P</w:t>
      </w:r>
      <w:r w:rsidR="00F43389">
        <w:rPr>
          <w:rFonts w:ascii="Times New Roman" w:hAnsi="Times New Roman" w:cs="Times New Roman"/>
          <w:sz w:val="24"/>
          <w:szCs w:val="24"/>
        </w:rPr>
        <w:t xml:space="preserve">laintiff in </w:t>
      </w:r>
      <w:r w:rsidR="00046196">
        <w:rPr>
          <w:rFonts w:ascii="Times New Roman" w:hAnsi="Times New Roman" w:cs="Times New Roman"/>
          <w:sz w:val="24"/>
          <w:szCs w:val="24"/>
        </w:rPr>
        <w:t>January</w:t>
      </w:r>
      <w:r w:rsidR="00F43389">
        <w:rPr>
          <w:rFonts w:ascii="Times New Roman" w:hAnsi="Times New Roman" w:cs="Times New Roman"/>
          <w:sz w:val="24"/>
          <w:szCs w:val="24"/>
        </w:rPr>
        <w:t xml:space="preserve"> 2015 and he only heard </w:t>
      </w:r>
      <w:r w:rsidR="00A1606A">
        <w:rPr>
          <w:rFonts w:ascii="Times New Roman" w:hAnsi="Times New Roman" w:cs="Times New Roman"/>
          <w:sz w:val="24"/>
          <w:szCs w:val="24"/>
        </w:rPr>
        <w:t xml:space="preserve">of </w:t>
      </w:r>
      <w:r w:rsidR="00F43389">
        <w:rPr>
          <w:rFonts w:ascii="Times New Roman" w:hAnsi="Times New Roman" w:cs="Times New Roman"/>
          <w:sz w:val="24"/>
          <w:szCs w:val="24"/>
        </w:rPr>
        <w:t>first D</w:t>
      </w:r>
      <w:r w:rsidR="00C14384">
        <w:rPr>
          <w:rFonts w:ascii="Times New Roman" w:hAnsi="Times New Roman" w:cs="Times New Roman"/>
          <w:sz w:val="24"/>
          <w:szCs w:val="24"/>
        </w:rPr>
        <w:t>ef</w:t>
      </w:r>
      <w:r w:rsidR="00A1606A">
        <w:rPr>
          <w:rFonts w:ascii="Times New Roman" w:hAnsi="Times New Roman" w:cs="Times New Roman"/>
          <w:sz w:val="24"/>
          <w:szCs w:val="24"/>
        </w:rPr>
        <w:t>endan</w:t>
      </w:r>
      <w:r w:rsidR="00C14384">
        <w:rPr>
          <w:rFonts w:ascii="Times New Roman" w:hAnsi="Times New Roman" w:cs="Times New Roman"/>
          <w:sz w:val="24"/>
          <w:szCs w:val="24"/>
        </w:rPr>
        <w:t xml:space="preserve">t’s claim in 2022. </w:t>
      </w:r>
    </w:p>
    <w:p w14:paraId="00DB6F25" w14:textId="25ABE5C0" w:rsidR="00053CC5" w:rsidRDefault="00053CC5" w:rsidP="00E3676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7D439B5B" w14:textId="3E599AB8" w:rsidR="00053CC5" w:rsidRDefault="00053CC5" w:rsidP="00E3676C">
      <w:pPr>
        <w:spacing w:after="0" w:line="360" w:lineRule="auto"/>
        <w:ind w:firstLine="720"/>
        <w:jc w:val="both"/>
        <w:rPr>
          <w:rFonts w:ascii="Times New Roman" w:hAnsi="Times New Roman" w:cs="Times New Roman"/>
          <w:b/>
          <w:sz w:val="24"/>
          <w:szCs w:val="24"/>
          <w:u w:val="single"/>
        </w:rPr>
      </w:pPr>
      <w:r w:rsidRPr="00053CC5">
        <w:rPr>
          <w:rFonts w:ascii="Times New Roman" w:hAnsi="Times New Roman" w:cs="Times New Roman"/>
          <w:b/>
          <w:sz w:val="24"/>
          <w:szCs w:val="24"/>
          <w:u w:val="single"/>
        </w:rPr>
        <w:t>First Defendant</w:t>
      </w:r>
      <w:r>
        <w:rPr>
          <w:rFonts w:ascii="Times New Roman" w:hAnsi="Times New Roman" w:cs="Times New Roman"/>
          <w:b/>
          <w:sz w:val="24"/>
          <w:szCs w:val="24"/>
          <w:u w:val="single"/>
        </w:rPr>
        <w:t>’</w:t>
      </w:r>
      <w:r w:rsidRPr="00053CC5">
        <w:rPr>
          <w:rFonts w:ascii="Times New Roman" w:hAnsi="Times New Roman" w:cs="Times New Roman"/>
          <w:b/>
          <w:sz w:val="24"/>
          <w:szCs w:val="24"/>
          <w:u w:val="single"/>
        </w:rPr>
        <w:t>s Case</w:t>
      </w:r>
    </w:p>
    <w:p w14:paraId="6AAB1B4D" w14:textId="47643306" w:rsidR="009B1B38" w:rsidRPr="00F610C8" w:rsidRDefault="00DA17BC" w:rsidP="00F95AF9">
      <w:pPr>
        <w:spacing w:after="0" w:line="360" w:lineRule="auto"/>
        <w:ind w:firstLine="720"/>
        <w:jc w:val="both"/>
        <w:rPr>
          <w:rFonts w:ascii="Times New Roman" w:hAnsi="Times New Roman" w:cs="Times New Roman"/>
          <w:sz w:val="24"/>
          <w:szCs w:val="24"/>
        </w:rPr>
      </w:pPr>
      <w:r w:rsidRPr="00DA17BC">
        <w:rPr>
          <w:rFonts w:ascii="Times New Roman" w:hAnsi="Times New Roman" w:cs="Times New Roman"/>
          <w:sz w:val="24"/>
          <w:szCs w:val="24"/>
        </w:rPr>
        <w:t xml:space="preserve">The </w:t>
      </w:r>
      <w:r>
        <w:rPr>
          <w:rFonts w:ascii="Times New Roman" w:hAnsi="Times New Roman" w:cs="Times New Roman"/>
          <w:sz w:val="24"/>
          <w:szCs w:val="24"/>
        </w:rPr>
        <w:t>first Def</w:t>
      </w:r>
      <w:r w:rsidR="00710943">
        <w:rPr>
          <w:rFonts w:ascii="Times New Roman" w:hAnsi="Times New Roman" w:cs="Times New Roman"/>
          <w:sz w:val="24"/>
          <w:szCs w:val="24"/>
        </w:rPr>
        <w:t>endan</w:t>
      </w:r>
      <w:r>
        <w:rPr>
          <w:rFonts w:ascii="Times New Roman" w:hAnsi="Times New Roman" w:cs="Times New Roman"/>
          <w:sz w:val="24"/>
          <w:szCs w:val="24"/>
        </w:rPr>
        <w:t xml:space="preserve">t opposed the </w:t>
      </w:r>
      <w:r w:rsidR="00ED52E0">
        <w:rPr>
          <w:rFonts w:ascii="Times New Roman" w:hAnsi="Times New Roman" w:cs="Times New Roman"/>
          <w:sz w:val="24"/>
          <w:szCs w:val="24"/>
        </w:rPr>
        <w:t>claim</w:t>
      </w:r>
      <w:r>
        <w:rPr>
          <w:rFonts w:ascii="Times New Roman" w:hAnsi="Times New Roman" w:cs="Times New Roman"/>
          <w:sz w:val="24"/>
          <w:szCs w:val="24"/>
        </w:rPr>
        <w:t xml:space="preserve"> and led evidence from t</w:t>
      </w:r>
      <w:r w:rsidR="00116ABB">
        <w:rPr>
          <w:rFonts w:ascii="Times New Roman" w:hAnsi="Times New Roman" w:cs="Times New Roman"/>
          <w:sz w:val="24"/>
          <w:szCs w:val="24"/>
        </w:rPr>
        <w:t>w</w:t>
      </w:r>
      <w:r>
        <w:rPr>
          <w:rFonts w:ascii="Times New Roman" w:hAnsi="Times New Roman" w:cs="Times New Roman"/>
          <w:sz w:val="24"/>
          <w:szCs w:val="24"/>
        </w:rPr>
        <w:t>o witnesses</w:t>
      </w:r>
      <w:r w:rsidR="00ED52E0">
        <w:rPr>
          <w:rFonts w:ascii="Times New Roman" w:hAnsi="Times New Roman" w:cs="Times New Roman"/>
          <w:sz w:val="24"/>
          <w:szCs w:val="24"/>
        </w:rPr>
        <w:t xml:space="preserve"> George </w:t>
      </w:r>
      <w:proofErr w:type="spellStart"/>
      <w:r w:rsidR="00ED52E0">
        <w:rPr>
          <w:rFonts w:ascii="Times New Roman" w:hAnsi="Times New Roman" w:cs="Times New Roman"/>
          <w:sz w:val="24"/>
          <w:szCs w:val="24"/>
        </w:rPr>
        <w:t>Marongedze</w:t>
      </w:r>
      <w:proofErr w:type="spellEnd"/>
      <w:r w:rsidR="00ED52E0">
        <w:rPr>
          <w:rFonts w:ascii="Times New Roman" w:hAnsi="Times New Roman" w:cs="Times New Roman"/>
          <w:sz w:val="24"/>
          <w:szCs w:val="24"/>
        </w:rPr>
        <w:t xml:space="preserve"> and </w:t>
      </w:r>
      <w:r w:rsidR="003A6B5B">
        <w:rPr>
          <w:rFonts w:ascii="Times New Roman" w:hAnsi="Times New Roman" w:cs="Times New Roman"/>
          <w:sz w:val="24"/>
          <w:szCs w:val="24"/>
        </w:rPr>
        <w:t xml:space="preserve">Isaac </w:t>
      </w:r>
      <w:proofErr w:type="spellStart"/>
      <w:r w:rsidR="003A6B5B">
        <w:rPr>
          <w:rFonts w:ascii="Times New Roman" w:hAnsi="Times New Roman" w:cs="Times New Roman"/>
          <w:sz w:val="24"/>
          <w:szCs w:val="24"/>
        </w:rPr>
        <w:t>Madziwa</w:t>
      </w:r>
      <w:proofErr w:type="spellEnd"/>
      <w:r w:rsidR="003A6B5B">
        <w:rPr>
          <w:rFonts w:ascii="Times New Roman" w:hAnsi="Times New Roman" w:cs="Times New Roman"/>
          <w:sz w:val="24"/>
          <w:szCs w:val="24"/>
        </w:rPr>
        <w:t xml:space="preserve">. He maintained that </w:t>
      </w:r>
      <w:r w:rsidR="004550EA">
        <w:rPr>
          <w:rFonts w:ascii="Times New Roman" w:hAnsi="Times New Roman" w:cs="Times New Roman"/>
          <w:sz w:val="24"/>
          <w:szCs w:val="24"/>
        </w:rPr>
        <w:t xml:space="preserve">the stand was allocated in 2014 while they were </w:t>
      </w:r>
      <w:r w:rsidR="00296538">
        <w:rPr>
          <w:rFonts w:ascii="Times New Roman" w:hAnsi="Times New Roman" w:cs="Times New Roman"/>
          <w:sz w:val="24"/>
          <w:szCs w:val="24"/>
        </w:rPr>
        <w:t>still resident</w:t>
      </w:r>
      <w:r w:rsidR="004550EA">
        <w:rPr>
          <w:rFonts w:ascii="Times New Roman" w:hAnsi="Times New Roman" w:cs="Times New Roman"/>
          <w:sz w:val="24"/>
          <w:szCs w:val="24"/>
        </w:rPr>
        <w:t xml:space="preserve"> in </w:t>
      </w:r>
      <w:r w:rsidR="00E26921">
        <w:rPr>
          <w:rFonts w:ascii="Times New Roman" w:hAnsi="Times New Roman" w:cs="Times New Roman"/>
          <w:sz w:val="24"/>
          <w:szCs w:val="24"/>
        </w:rPr>
        <w:t>ARLINGTON. After the allocation</w:t>
      </w:r>
      <w:r w:rsidR="00DE6F80">
        <w:rPr>
          <w:rFonts w:ascii="Times New Roman" w:hAnsi="Times New Roman" w:cs="Times New Roman"/>
          <w:sz w:val="24"/>
          <w:szCs w:val="24"/>
        </w:rPr>
        <w:t>,</w:t>
      </w:r>
      <w:r w:rsidR="00E26921">
        <w:rPr>
          <w:rFonts w:ascii="Times New Roman" w:hAnsi="Times New Roman" w:cs="Times New Roman"/>
          <w:sz w:val="24"/>
          <w:szCs w:val="24"/>
        </w:rPr>
        <w:t xml:space="preserve"> first Def</w:t>
      </w:r>
      <w:r w:rsidR="005A1180">
        <w:rPr>
          <w:rFonts w:ascii="Times New Roman" w:hAnsi="Times New Roman" w:cs="Times New Roman"/>
          <w:sz w:val="24"/>
          <w:szCs w:val="24"/>
        </w:rPr>
        <w:t>endan</w:t>
      </w:r>
      <w:r w:rsidR="00E26921">
        <w:rPr>
          <w:rFonts w:ascii="Times New Roman" w:hAnsi="Times New Roman" w:cs="Times New Roman"/>
          <w:sz w:val="24"/>
          <w:szCs w:val="24"/>
        </w:rPr>
        <w:t xml:space="preserve">t stated that he would </w:t>
      </w:r>
      <w:r w:rsidR="00105ACB">
        <w:rPr>
          <w:rFonts w:ascii="Times New Roman" w:hAnsi="Times New Roman" w:cs="Times New Roman"/>
          <w:sz w:val="24"/>
          <w:szCs w:val="24"/>
        </w:rPr>
        <w:t>occasionally visit the stand.</w:t>
      </w:r>
      <w:r w:rsidR="005F29C5">
        <w:rPr>
          <w:rFonts w:ascii="Times New Roman" w:hAnsi="Times New Roman" w:cs="Times New Roman"/>
          <w:sz w:val="24"/>
          <w:szCs w:val="24"/>
        </w:rPr>
        <w:t xml:space="preserve"> </w:t>
      </w:r>
      <w:r w:rsidR="00105ACB">
        <w:rPr>
          <w:rFonts w:ascii="Times New Roman" w:hAnsi="Times New Roman" w:cs="Times New Roman"/>
          <w:sz w:val="24"/>
          <w:szCs w:val="24"/>
        </w:rPr>
        <w:t>The stand was allocated to him by BUDIRIRO</w:t>
      </w:r>
      <w:r w:rsidR="00937DDB">
        <w:rPr>
          <w:rFonts w:ascii="Times New Roman" w:hAnsi="Times New Roman" w:cs="Times New Roman"/>
          <w:sz w:val="24"/>
          <w:szCs w:val="24"/>
        </w:rPr>
        <w:t xml:space="preserve"> YEVATEMA</w:t>
      </w:r>
      <w:r w:rsidR="00C621DB">
        <w:rPr>
          <w:rFonts w:ascii="Times New Roman" w:hAnsi="Times New Roman" w:cs="Times New Roman"/>
          <w:sz w:val="24"/>
          <w:szCs w:val="24"/>
        </w:rPr>
        <w:t xml:space="preserve"> </w:t>
      </w:r>
      <w:r w:rsidR="00DE6F80">
        <w:rPr>
          <w:rFonts w:ascii="Times New Roman" w:hAnsi="Times New Roman" w:cs="Times New Roman"/>
          <w:sz w:val="24"/>
          <w:szCs w:val="24"/>
        </w:rPr>
        <w:t xml:space="preserve">Housing Cooperative </w:t>
      </w:r>
      <w:r w:rsidR="00C621DB">
        <w:rPr>
          <w:rFonts w:ascii="Times New Roman" w:hAnsi="Times New Roman" w:cs="Times New Roman"/>
          <w:sz w:val="24"/>
          <w:szCs w:val="24"/>
        </w:rPr>
        <w:t>and first Def</w:t>
      </w:r>
      <w:r w:rsidR="005A1180">
        <w:rPr>
          <w:rFonts w:ascii="Times New Roman" w:hAnsi="Times New Roman" w:cs="Times New Roman"/>
          <w:sz w:val="24"/>
          <w:szCs w:val="24"/>
        </w:rPr>
        <w:t>endan</w:t>
      </w:r>
      <w:r w:rsidR="00DE6F80">
        <w:rPr>
          <w:rFonts w:ascii="Times New Roman" w:hAnsi="Times New Roman" w:cs="Times New Roman"/>
          <w:sz w:val="24"/>
          <w:szCs w:val="24"/>
        </w:rPr>
        <w:t xml:space="preserve">t went </w:t>
      </w:r>
      <w:r w:rsidR="00F47428">
        <w:rPr>
          <w:rFonts w:ascii="Times New Roman" w:hAnsi="Times New Roman" w:cs="Times New Roman"/>
          <w:sz w:val="24"/>
          <w:szCs w:val="24"/>
        </w:rPr>
        <w:t xml:space="preserve">to </w:t>
      </w:r>
      <w:r w:rsidR="0021061A">
        <w:rPr>
          <w:rFonts w:ascii="Times New Roman" w:hAnsi="Times New Roman" w:cs="Times New Roman"/>
          <w:sz w:val="24"/>
          <w:szCs w:val="24"/>
        </w:rPr>
        <w:t xml:space="preserve">Stoneridge Farm in December 2015.At Stoneridge, they were </w:t>
      </w:r>
      <w:r w:rsidR="00463A45">
        <w:rPr>
          <w:rFonts w:ascii="Times New Roman" w:hAnsi="Times New Roman" w:cs="Times New Roman"/>
          <w:sz w:val="24"/>
          <w:szCs w:val="24"/>
        </w:rPr>
        <w:t>received at the second Def</w:t>
      </w:r>
      <w:r w:rsidR="001A12B4">
        <w:rPr>
          <w:rFonts w:ascii="Times New Roman" w:hAnsi="Times New Roman" w:cs="Times New Roman"/>
          <w:sz w:val="24"/>
          <w:szCs w:val="24"/>
        </w:rPr>
        <w:t>endan</w:t>
      </w:r>
      <w:r w:rsidR="00463A45">
        <w:rPr>
          <w:rFonts w:ascii="Times New Roman" w:hAnsi="Times New Roman" w:cs="Times New Roman"/>
          <w:sz w:val="24"/>
          <w:szCs w:val="24"/>
        </w:rPr>
        <w:t xml:space="preserve">t’s offices. According to the first </w:t>
      </w:r>
      <w:r w:rsidR="009320EE">
        <w:rPr>
          <w:rFonts w:ascii="Times New Roman" w:hAnsi="Times New Roman" w:cs="Times New Roman"/>
          <w:sz w:val="24"/>
          <w:szCs w:val="24"/>
        </w:rPr>
        <w:t>Def</w:t>
      </w:r>
      <w:r w:rsidR="004009E4">
        <w:rPr>
          <w:rFonts w:ascii="Times New Roman" w:hAnsi="Times New Roman" w:cs="Times New Roman"/>
          <w:sz w:val="24"/>
          <w:szCs w:val="24"/>
        </w:rPr>
        <w:t>endan</w:t>
      </w:r>
      <w:r w:rsidR="009320EE">
        <w:rPr>
          <w:rFonts w:ascii="Times New Roman" w:hAnsi="Times New Roman" w:cs="Times New Roman"/>
          <w:sz w:val="24"/>
          <w:szCs w:val="24"/>
        </w:rPr>
        <w:t>t, there</w:t>
      </w:r>
      <w:r w:rsidR="00463A45">
        <w:rPr>
          <w:rFonts w:ascii="Times New Roman" w:hAnsi="Times New Roman" w:cs="Times New Roman"/>
          <w:sz w:val="24"/>
          <w:szCs w:val="24"/>
        </w:rPr>
        <w:t xml:space="preserve"> were</w:t>
      </w:r>
      <w:r w:rsidR="009320EE">
        <w:rPr>
          <w:rFonts w:ascii="Times New Roman" w:hAnsi="Times New Roman" w:cs="Times New Roman"/>
          <w:sz w:val="24"/>
          <w:szCs w:val="24"/>
        </w:rPr>
        <w:t xml:space="preserve"> no people living there. The explanations given by the first Def</w:t>
      </w:r>
      <w:r w:rsidR="00096B19">
        <w:rPr>
          <w:rFonts w:ascii="Times New Roman" w:hAnsi="Times New Roman" w:cs="Times New Roman"/>
          <w:sz w:val="24"/>
          <w:szCs w:val="24"/>
        </w:rPr>
        <w:t>endan</w:t>
      </w:r>
      <w:r w:rsidR="009320EE">
        <w:rPr>
          <w:rFonts w:ascii="Times New Roman" w:hAnsi="Times New Roman" w:cs="Times New Roman"/>
          <w:sz w:val="24"/>
          <w:szCs w:val="24"/>
        </w:rPr>
        <w:t xml:space="preserve">t for </w:t>
      </w:r>
      <w:r w:rsidR="00657C47">
        <w:rPr>
          <w:rFonts w:ascii="Times New Roman" w:hAnsi="Times New Roman" w:cs="Times New Roman"/>
          <w:sz w:val="24"/>
          <w:szCs w:val="24"/>
        </w:rPr>
        <w:t>starting developments</w:t>
      </w:r>
      <w:r w:rsidR="009320EE">
        <w:rPr>
          <w:rFonts w:ascii="Times New Roman" w:hAnsi="Times New Roman" w:cs="Times New Roman"/>
          <w:sz w:val="24"/>
          <w:szCs w:val="24"/>
        </w:rPr>
        <w:t xml:space="preserve"> in 2022 was that </w:t>
      </w:r>
      <w:r w:rsidR="00657C47">
        <w:rPr>
          <w:rFonts w:ascii="Times New Roman" w:hAnsi="Times New Roman" w:cs="Times New Roman"/>
          <w:sz w:val="24"/>
          <w:szCs w:val="24"/>
        </w:rPr>
        <w:t>he was not feeling well during the entire seven (7) years.</w:t>
      </w:r>
    </w:p>
    <w:p w14:paraId="3FEE4575" w14:textId="1402198D" w:rsidR="00AB7A61" w:rsidRPr="00AE35B3" w:rsidRDefault="0038460F" w:rsidP="000866BE">
      <w:pPr>
        <w:pStyle w:val="NoSpacing"/>
        <w:spacing w:line="360" w:lineRule="auto"/>
        <w:ind w:firstLine="720"/>
        <w:jc w:val="both"/>
        <w:rPr>
          <w:rFonts w:ascii="Times New Roman" w:hAnsi="Times New Roman" w:cs="Times New Roman"/>
          <w:sz w:val="24"/>
          <w:szCs w:val="24"/>
        </w:rPr>
      </w:pPr>
      <w:r w:rsidRPr="00AE35B3">
        <w:rPr>
          <w:rFonts w:ascii="Times New Roman" w:hAnsi="Times New Roman" w:cs="Times New Roman"/>
          <w:sz w:val="24"/>
          <w:szCs w:val="24"/>
        </w:rPr>
        <w:lastRenderedPageBreak/>
        <w:t xml:space="preserve">Both first </w:t>
      </w:r>
      <w:r w:rsidR="00565FC9" w:rsidRPr="00AE35B3">
        <w:rPr>
          <w:rFonts w:ascii="Times New Roman" w:hAnsi="Times New Roman" w:cs="Times New Roman"/>
          <w:sz w:val="24"/>
          <w:szCs w:val="24"/>
        </w:rPr>
        <w:t>Def</w:t>
      </w:r>
      <w:r w:rsidR="00B30165" w:rsidRPr="00AE35B3">
        <w:rPr>
          <w:rFonts w:ascii="Times New Roman" w:hAnsi="Times New Roman" w:cs="Times New Roman"/>
          <w:sz w:val="24"/>
          <w:szCs w:val="24"/>
        </w:rPr>
        <w:t>endan</w:t>
      </w:r>
      <w:r w:rsidR="00565FC9" w:rsidRPr="00AE35B3">
        <w:rPr>
          <w:rFonts w:ascii="Times New Roman" w:hAnsi="Times New Roman" w:cs="Times New Roman"/>
          <w:sz w:val="24"/>
          <w:szCs w:val="24"/>
        </w:rPr>
        <w:t xml:space="preserve">t </w:t>
      </w:r>
      <w:r w:rsidRPr="00AE35B3">
        <w:rPr>
          <w:rFonts w:ascii="Times New Roman" w:hAnsi="Times New Roman" w:cs="Times New Roman"/>
          <w:sz w:val="24"/>
          <w:szCs w:val="24"/>
        </w:rPr>
        <w:t>and</w:t>
      </w:r>
      <w:r w:rsidR="00565FC9" w:rsidRPr="00AE35B3">
        <w:rPr>
          <w:rFonts w:ascii="Times New Roman" w:hAnsi="Times New Roman" w:cs="Times New Roman"/>
          <w:sz w:val="24"/>
          <w:szCs w:val="24"/>
        </w:rPr>
        <w:t xml:space="preserve"> </w:t>
      </w:r>
      <w:proofErr w:type="spellStart"/>
      <w:r w:rsidRPr="00AE35B3">
        <w:rPr>
          <w:rFonts w:ascii="Times New Roman" w:hAnsi="Times New Roman" w:cs="Times New Roman"/>
          <w:sz w:val="24"/>
          <w:szCs w:val="24"/>
        </w:rPr>
        <w:t>Madziwa</w:t>
      </w:r>
      <w:proofErr w:type="spellEnd"/>
      <w:r w:rsidR="00925062">
        <w:rPr>
          <w:rFonts w:ascii="Times New Roman" w:hAnsi="Times New Roman" w:cs="Times New Roman"/>
          <w:sz w:val="24"/>
          <w:szCs w:val="24"/>
        </w:rPr>
        <w:t xml:space="preserve"> insisted that they were </w:t>
      </w:r>
      <w:r w:rsidR="009B2BE7">
        <w:rPr>
          <w:rFonts w:ascii="Times New Roman" w:hAnsi="Times New Roman" w:cs="Times New Roman"/>
          <w:sz w:val="24"/>
          <w:szCs w:val="24"/>
        </w:rPr>
        <w:t>re</w:t>
      </w:r>
      <w:r w:rsidR="00565FC9" w:rsidRPr="00AE35B3">
        <w:rPr>
          <w:rFonts w:ascii="Times New Roman" w:hAnsi="Times New Roman" w:cs="Times New Roman"/>
          <w:sz w:val="24"/>
          <w:szCs w:val="24"/>
        </w:rPr>
        <w:t>located under the G</w:t>
      </w:r>
      <w:r w:rsidR="005C4B13" w:rsidRPr="00AE35B3">
        <w:rPr>
          <w:rFonts w:ascii="Times New Roman" w:hAnsi="Times New Roman" w:cs="Times New Roman"/>
          <w:sz w:val="24"/>
          <w:szCs w:val="24"/>
        </w:rPr>
        <w:t>o</w:t>
      </w:r>
      <w:r w:rsidR="00565FC9" w:rsidRPr="00AE35B3">
        <w:rPr>
          <w:rFonts w:ascii="Times New Roman" w:hAnsi="Times New Roman" w:cs="Times New Roman"/>
          <w:sz w:val="24"/>
          <w:szCs w:val="24"/>
        </w:rPr>
        <w:t>v</w:t>
      </w:r>
      <w:r w:rsidR="00925062">
        <w:rPr>
          <w:rFonts w:ascii="Times New Roman" w:hAnsi="Times New Roman" w:cs="Times New Roman"/>
          <w:sz w:val="24"/>
          <w:szCs w:val="24"/>
        </w:rPr>
        <w:t>ernmen</w:t>
      </w:r>
      <w:r w:rsidR="00565FC9" w:rsidRPr="00AE35B3">
        <w:rPr>
          <w:rFonts w:ascii="Times New Roman" w:hAnsi="Times New Roman" w:cs="Times New Roman"/>
          <w:sz w:val="24"/>
          <w:szCs w:val="24"/>
        </w:rPr>
        <w:t xml:space="preserve">t Layout Plan from Arlington through a directive in 2014.However they only moved </w:t>
      </w:r>
      <w:r w:rsidR="005C4B13" w:rsidRPr="00AE35B3">
        <w:rPr>
          <w:rFonts w:ascii="Times New Roman" w:hAnsi="Times New Roman" w:cs="Times New Roman"/>
          <w:sz w:val="24"/>
          <w:szCs w:val="24"/>
        </w:rPr>
        <w:t>in 2015</w:t>
      </w:r>
      <w:r w:rsidR="009B1B38" w:rsidRPr="00AE35B3">
        <w:rPr>
          <w:rFonts w:ascii="Times New Roman" w:hAnsi="Times New Roman" w:cs="Times New Roman"/>
          <w:sz w:val="24"/>
          <w:szCs w:val="24"/>
        </w:rPr>
        <w:t xml:space="preserve"> </w:t>
      </w:r>
      <w:r w:rsidR="008C7EF3" w:rsidRPr="00AE35B3">
        <w:rPr>
          <w:rFonts w:ascii="Times New Roman" w:hAnsi="Times New Roman" w:cs="Times New Roman"/>
          <w:sz w:val="24"/>
          <w:szCs w:val="24"/>
        </w:rPr>
        <w:t>after a Presidential directive that they immediately relocate to   Stoneridge</w:t>
      </w:r>
      <w:r w:rsidR="00CD3FD5" w:rsidRPr="00AE35B3">
        <w:rPr>
          <w:rFonts w:ascii="Times New Roman" w:hAnsi="Times New Roman" w:cs="Times New Roman"/>
          <w:sz w:val="24"/>
          <w:szCs w:val="24"/>
        </w:rPr>
        <w:t xml:space="preserve"> Park.</w:t>
      </w:r>
      <w:r w:rsidR="008C7EF3" w:rsidRPr="00AE35B3">
        <w:rPr>
          <w:rFonts w:ascii="Times New Roman" w:hAnsi="Times New Roman" w:cs="Times New Roman"/>
          <w:sz w:val="24"/>
          <w:szCs w:val="24"/>
        </w:rPr>
        <w:t xml:space="preserve"> </w:t>
      </w:r>
      <w:r w:rsidR="00D95223" w:rsidRPr="00AE35B3">
        <w:rPr>
          <w:rFonts w:ascii="Times New Roman" w:hAnsi="Times New Roman" w:cs="Times New Roman"/>
          <w:sz w:val="24"/>
          <w:szCs w:val="24"/>
        </w:rPr>
        <w:t xml:space="preserve">According to </w:t>
      </w:r>
      <w:proofErr w:type="spellStart"/>
      <w:r w:rsidR="00D95223" w:rsidRPr="00AE35B3">
        <w:rPr>
          <w:rFonts w:ascii="Times New Roman" w:hAnsi="Times New Roman" w:cs="Times New Roman"/>
          <w:sz w:val="24"/>
          <w:szCs w:val="24"/>
        </w:rPr>
        <w:t>Mr</w:t>
      </w:r>
      <w:proofErr w:type="spellEnd"/>
      <w:r w:rsidR="000238B6" w:rsidRPr="00AE35B3">
        <w:rPr>
          <w:rFonts w:ascii="Times New Roman" w:hAnsi="Times New Roman" w:cs="Times New Roman"/>
          <w:sz w:val="24"/>
          <w:szCs w:val="24"/>
        </w:rPr>
        <w:t xml:space="preserve"> </w:t>
      </w:r>
      <w:proofErr w:type="spellStart"/>
      <w:r w:rsidR="000D372B" w:rsidRPr="00AE35B3">
        <w:rPr>
          <w:rFonts w:ascii="Times New Roman" w:hAnsi="Times New Roman" w:cs="Times New Roman"/>
          <w:sz w:val="24"/>
          <w:szCs w:val="24"/>
        </w:rPr>
        <w:t>Madziwa</w:t>
      </w:r>
      <w:proofErr w:type="spellEnd"/>
      <w:r w:rsidR="000D372B" w:rsidRPr="00AE35B3">
        <w:rPr>
          <w:rFonts w:ascii="Times New Roman" w:hAnsi="Times New Roman" w:cs="Times New Roman"/>
          <w:sz w:val="24"/>
          <w:szCs w:val="24"/>
        </w:rPr>
        <w:t>, the</w:t>
      </w:r>
      <w:r w:rsidR="000238B6" w:rsidRPr="00AE35B3">
        <w:rPr>
          <w:rFonts w:ascii="Times New Roman" w:hAnsi="Times New Roman" w:cs="Times New Roman"/>
          <w:sz w:val="24"/>
          <w:szCs w:val="24"/>
        </w:rPr>
        <w:t xml:space="preserve"> first Def</w:t>
      </w:r>
      <w:r w:rsidR="000624AB" w:rsidRPr="00AE35B3">
        <w:rPr>
          <w:rFonts w:ascii="Times New Roman" w:hAnsi="Times New Roman" w:cs="Times New Roman"/>
          <w:sz w:val="24"/>
          <w:szCs w:val="24"/>
        </w:rPr>
        <w:t>endan</w:t>
      </w:r>
      <w:r w:rsidR="000238B6" w:rsidRPr="00AE35B3">
        <w:rPr>
          <w:rFonts w:ascii="Times New Roman" w:hAnsi="Times New Roman" w:cs="Times New Roman"/>
          <w:sz w:val="24"/>
          <w:szCs w:val="24"/>
        </w:rPr>
        <w:t xml:space="preserve">t is the owner of the stand by </w:t>
      </w:r>
    </w:p>
    <w:p w14:paraId="262B3E0C" w14:textId="77777777" w:rsidR="00FF6D05" w:rsidRDefault="00FF6D05" w:rsidP="00FF6D05">
      <w:pPr>
        <w:spacing w:after="0" w:line="360" w:lineRule="auto"/>
        <w:ind w:firstLine="720"/>
        <w:jc w:val="both"/>
        <w:rPr>
          <w:rFonts w:ascii="Times New Roman" w:hAnsi="Times New Roman" w:cs="Times New Roman"/>
          <w:sz w:val="24"/>
          <w:szCs w:val="24"/>
        </w:rPr>
      </w:pPr>
    </w:p>
    <w:p w14:paraId="234CC3C6" w14:textId="77777777" w:rsidR="009F278E" w:rsidRDefault="000238B6" w:rsidP="00AB7A61">
      <w:pPr>
        <w:spacing w:after="0" w:line="240" w:lineRule="auto"/>
        <w:ind w:firstLine="720"/>
        <w:jc w:val="both"/>
        <w:rPr>
          <w:rFonts w:ascii="Times New Roman" w:hAnsi="Times New Roman" w:cs="Times New Roman"/>
        </w:rPr>
      </w:pPr>
      <w:r w:rsidRPr="005565F4">
        <w:rPr>
          <w:rFonts w:ascii="Times New Roman" w:hAnsi="Times New Roman" w:cs="Times New Roman"/>
        </w:rPr>
        <w:t>“</w:t>
      </w:r>
      <w:r w:rsidR="000D372B" w:rsidRPr="005565F4">
        <w:rPr>
          <w:rFonts w:ascii="Times New Roman" w:hAnsi="Times New Roman" w:cs="Times New Roman"/>
        </w:rPr>
        <w:t xml:space="preserve">Virtue of the drawing of papers of which he picked no 188424 in 2014 at the time that they </w:t>
      </w:r>
      <w:r w:rsidR="009F278E">
        <w:rPr>
          <w:rFonts w:ascii="Times New Roman" w:hAnsi="Times New Roman" w:cs="Times New Roman"/>
        </w:rPr>
        <w:t xml:space="preserve">      </w:t>
      </w:r>
    </w:p>
    <w:p w14:paraId="2A8CB0AC" w14:textId="00BBE993" w:rsidR="00842E4E" w:rsidRDefault="009F278E" w:rsidP="00AB7A61">
      <w:pPr>
        <w:spacing w:after="0" w:line="240" w:lineRule="auto"/>
        <w:ind w:firstLine="720"/>
        <w:jc w:val="both"/>
        <w:rPr>
          <w:rFonts w:ascii="Times New Roman" w:hAnsi="Times New Roman" w:cs="Times New Roman"/>
        </w:rPr>
      </w:pPr>
      <w:r>
        <w:rPr>
          <w:rFonts w:ascii="Times New Roman" w:hAnsi="Times New Roman" w:cs="Times New Roman"/>
        </w:rPr>
        <w:t xml:space="preserve">    </w:t>
      </w:r>
      <w:proofErr w:type="gramStart"/>
      <w:r w:rsidR="000D372B" w:rsidRPr="005565F4">
        <w:rPr>
          <w:rFonts w:ascii="Times New Roman" w:hAnsi="Times New Roman" w:cs="Times New Roman"/>
        </w:rPr>
        <w:t>were</w:t>
      </w:r>
      <w:proofErr w:type="gramEnd"/>
      <w:r w:rsidR="000D372B" w:rsidRPr="005565F4">
        <w:rPr>
          <w:rFonts w:ascii="Times New Roman" w:hAnsi="Times New Roman" w:cs="Times New Roman"/>
        </w:rPr>
        <w:t xml:space="preserve"> notified of their need </w:t>
      </w:r>
      <w:r w:rsidR="005565F4" w:rsidRPr="005565F4">
        <w:rPr>
          <w:rFonts w:ascii="Times New Roman" w:hAnsi="Times New Roman" w:cs="Times New Roman"/>
        </w:rPr>
        <w:t xml:space="preserve">to move from </w:t>
      </w:r>
      <w:r w:rsidR="00A55052" w:rsidRPr="005565F4">
        <w:rPr>
          <w:rFonts w:ascii="Times New Roman" w:hAnsi="Times New Roman" w:cs="Times New Roman"/>
        </w:rPr>
        <w:t>Arlington</w:t>
      </w:r>
      <w:r w:rsidR="005565F4" w:rsidRPr="005565F4">
        <w:rPr>
          <w:rFonts w:ascii="Times New Roman" w:hAnsi="Times New Roman" w:cs="Times New Roman"/>
        </w:rPr>
        <w:t>”</w:t>
      </w:r>
    </w:p>
    <w:p w14:paraId="0C226083" w14:textId="72628D19" w:rsidR="00AA745E" w:rsidRPr="005565F4" w:rsidRDefault="005565F4" w:rsidP="005565F4">
      <w:pPr>
        <w:spacing w:after="0" w:line="240" w:lineRule="auto"/>
        <w:ind w:firstLine="720"/>
        <w:jc w:val="both"/>
        <w:rPr>
          <w:rFonts w:ascii="Times New Roman" w:hAnsi="Times New Roman" w:cs="Times New Roman"/>
        </w:rPr>
      </w:pPr>
      <w:r w:rsidRPr="005565F4">
        <w:rPr>
          <w:rFonts w:ascii="Times New Roman" w:hAnsi="Times New Roman" w:cs="Times New Roman"/>
        </w:rPr>
        <w:t xml:space="preserve">  </w:t>
      </w:r>
      <w:r w:rsidR="008C7EF3" w:rsidRPr="005565F4">
        <w:rPr>
          <w:rFonts w:ascii="Times New Roman" w:hAnsi="Times New Roman" w:cs="Times New Roman"/>
        </w:rPr>
        <w:t xml:space="preserve">                                     </w:t>
      </w:r>
    </w:p>
    <w:p w14:paraId="712C2A8E" w14:textId="77781E3F" w:rsidR="00BC3FB6" w:rsidRDefault="008F7016" w:rsidP="007D1A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the record shows that as at 2 March 2015</w:t>
      </w:r>
      <w:r w:rsidR="0094674D">
        <w:rPr>
          <w:rFonts w:ascii="Times New Roman" w:hAnsi="Times New Roman" w:cs="Times New Roman"/>
          <w:sz w:val="24"/>
          <w:szCs w:val="24"/>
        </w:rPr>
        <w:t xml:space="preserve">, </w:t>
      </w:r>
      <w:proofErr w:type="spellStart"/>
      <w:r w:rsidR="0094674D">
        <w:rPr>
          <w:rFonts w:ascii="Times New Roman" w:hAnsi="Times New Roman" w:cs="Times New Roman"/>
          <w:sz w:val="24"/>
          <w:szCs w:val="24"/>
        </w:rPr>
        <w:t>Budiriro</w:t>
      </w:r>
      <w:proofErr w:type="spellEnd"/>
      <w:r>
        <w:rPr>
          <w:rFonts w:ascii="Times New Roman" w:hAnsi="Times New Roman" w:cs="Times New Roman"/>
          <w:sz w:val="24"/>
          <w:szCs w:val="24"/>
        </w:rPr>
        <w:t xml:space="preserve"> </w:t>
      </w:r>
      <w:proofErr w:type="spellStart"/>
      <w:r w:rsidR="00744D5A">
        <w:rPr>
          <w:rFonts w:ascii="Times New Roman" w:hAnsi="Times New Roman" w:cs="Times New Roman"/>
          <w:sz w:val="24"/>
          <w:szCs w:val="24"/>
        </w:rPr>
        <w:t>Yevatema</w:t>
      </w:r>
      <w:proofErr w:type="spellEnd"/>
      <w:r w:rsidR="00744D5A">
        <w:rPr>
          <w:rFonts w:ascii="Times New Roman" w:hAnsi="Times New Roman" w:cs="Times New Roman"/>
          <w:sz w:val="24"/>
          <w:szCs w:val="24"/>
        </w:rPr>
        <w:t>,</w:t>
      </w:r>
      <w:r w:rsidR="0094674D">
        <w:rPr>
          <w:rFonts w:ascii="Times New Roman" w:hAnsi="Times New Roman" w:cs="Times New Roman"/>
          <w:sz w:val="24"/>
          <w:szCs w:val="24"/>
        </w:rPr>
        <w:t xml:space="preserve"> the</w:t>
      </w:r>
      <w:r>
        <w:rPr>
          <w:rFonts w:ascii="Times New Roman" w:hAnsi="Times New Roman" w:cs="Times New Roman"/>
          <w:sz w:val="24"/>
          <w:szCs w:val="24"/>
        </w:rPr>
        <w:t xml:space="preserve"> cooperative to which </w:t>
      </w:r>
      <w:r w:rsidR="000F7164">
        <w:rPr>
          <w:rFonts w:ascii="Times New Roman" w:hAnsi="Times New Roman" w:cs="Times New Roman"/>
          <w:sz w:val="24"/>
          <w:szCs w:val="24"/>
        </w:rPr>
        <w:t xml:space="preserve">the first </w:t>
      </w:r>
      <w:r w:rsidR="0094674D">
        <w:rPr>
          <w:rFonts w:ascii="Times New Roman" w:hAnsi="Times New Roman" w:cs="Times New Roman"/>
          <w:sz w:val="24"/>
          <w:szCs w:val="24"/>
        </w:rPr>
        <w:t>Def</w:t>
      </w:r>
      <w:r w:rsidR="00967794">
        <w:rPr>
          <w:rFonts w:ascii="Times New Roman" w:hAnsi="Times New Roman" w:cs="Times New Roman"/>
          <w:sz w:val="24"/>
          <w:szCs w:val="24"/>
        </w:rPr>
        <w:t>endan</w:t>
      </w:r>
      <w:r w:rsidR="0094674D">
        <w:rPr>
          <w:rFonts w:ascii="Times New Roman" w:hAnsi="Times New Roman" w:cs="Times New Roman"/>
          <w:sz w:val="24"/>
          <w:szCs w:val="24"/>
        </w:rPr>
        <w:t xml:space="preserve">t belongs was still </w:t>
      </w:r>
      <w:r w:rsidR="00BF7218">
        <w:rPr>
          <w:rFonts w:ascii="Times New Roman" w:hAnsi="Times New Roman" w:cs="Times New Roman"/>
          <w:sz w:val="24"/>
          <w:szCs w:val="24"/>
        </w:rPr>
        <w:t>applying for</w:t>
      </w:r>
      <w:r w:rsidR="00842E4E">
        <w:rPr>
          <w:rFonts w:ascii="Times New Roman" w:hAnsi="Times New Roman" w:cs="Times New Roman"/>
          <w:sz w:val="24"/>
          <w:szCs w:val="24"/>
        </w:rPr>
        <w:t xml:space="preserve"> land to the Ministry –see Letter on p.43 of the record .What this means is that the first defendant cannot be said to have been in undisturbed possession in 2014.When he was in </w:t>
      </w:r>
      <w:r w:rsidR="00BF7218">
        <w:rPr>
          <w:rFonts w:ascii="Times New Roman" w:hAnsi="Times New Roman" w:cs="Times New Roman"/>
          <w:sz w:val="24"/>
          <w:szCs w:val="24"/>
        </w:rPr>
        <w:t>Arlington in December 2015.As at 2 March 2015</w:t>
      </w:r>
      <w:r w:rsidR="00967794">
        <w:rPr>
          <w:rFonts w:ascii="Times New Roman" w:hAnsi="Times New Roman" w:cs="Times New Roman"/>
          <w:sz w:val="24"/>
          <w:szCs w:val="24"/>
        </w:rPr>
        <w:t>,</w:t>
      </w:r>
      <w:r w:rsidR="00BF7218">
        <w:rPr>
          <w:rFonts w:ascii="Times New Roman" w:hAnsi="Times New Roman" w:cs="Times New Roman"/>
          <w:sz w:val="24"/>
          <w:szCs w:val="24"/>
        </w:rPr>
        <w:t xml:space="preserve">Budiriro </w:t>
      </w:r>
      <w:proofErr w:type="spellStart"/>
      <w:r w:rsidR="00872C6B">
        <w:rPr>
          <w:rFonts w:ascii="Times New Roman" w:hAnsi="Times New Roman" w:cs="Times New Roman"/>
          <w:sz w:val="24"/>
          <w:szCs w:val="24"/>
        </w:rPr>
        <w:t>Yevatema</w:t>
      </w:r>
      <w:proofErr w:type="spellEnd"/>
      <w:r w:rsidR="00872C6B">
        <w:rPr>
          <w:rFonts w:ascii="Times New Roman" w:hAnsi="Times New Roman" w:cs="Times New Roman"/>
          <w:sz w:val="24"/>
          <w:szCs w:val="24"/>
        </w:rPr>
        <w:t>, had</w:t>
      </w:r>
      <w:r w:rsidR="00925062">
        <w:rPr>
          <w:rFonts w:ascii="Times New Roman" w:hAnsi="Times New Roman" w:cs="Times New Roman"/>
          <w:sz w:val="24"/>
          <w:szCs w:val="24"/>
        </w:rPr>
        <w:t xml:space="preserve"> not yet </w:t>
      </w:r>
      <w:r w:rsidR="00BF7218">
        <w:rPr>
          <w:rFonts w:ascii="Times New Roman" w:hAnsi="Times New Roman" w:cs="Times New Roman"/>
          <w:sz w:val="24"/>
          <w:szCs w:val="24"/>
        </w:rPr>
        <w:t>been granted authority to allocate the land in issue to its members .</w:t>
      </w:r>
      <w:r w:rsidR="00A55052">
        <w:rPr>
          <w:rFonts w:ascii="Times New Roman" w:hAnsi="Times New Roman" w:cs="Times New Roman"/>
          <w:sz w:val="24"/>
          <w:szCs w:val="24"/>
        </w:rPr>
        <w:t xml:space="preserve">Accordingly, </w:t>
      </w:r>
      <w:r w:rsidR="00580FBB">
        <w:rPr>
          <w:rFonts w:ascii="Times New Roman" w:hAnsi="Times New Roman" w:cs="Times New Roman"/>
          <w:sz w:val="24"/>
          <w:szCs w:val="24"/>
        </w:rPr>
        <w:t xml:space="preserve">the purported allocation of </w:t>
      </w:r>
      <w:r w:rsidR="00C060B5">
        <w:rPr>
          <w:rFonts w:ascii="Times New Roman" w:hAnsi="Times New Roman" w:cs="Times New Roman"/>
          <w:sz w:val="24"/>
          <w:szCs w:val="24"/>
        </w:rPr>
        <w:t>stand</w:t>
      </w:r>
      <w:r w:rsidR="00A55052">
        <w:rPr>
          <w:rFonts w:ascii="Times New Roman" w:hAnsi="Times New Roman" w:cs="Times New Roman"/>
          <w:sz w:val="24"/>
          <w:szCs w:val="24"/>
        </w:rPr>
        <w:t xml:space="preserve"> 18824 to the first defendant by </w:t>
      </w:r>
      <w:proofErr w:type="spellStart"/>
      <w:r w:rsidR="00C060B5" w:rsidRPr="00C060B5">
        <w:rPr>
          <w:rFonts w:ascii="Times New Roman" w:hAnsi="Times New Roman" w:cs="Times New Roman"/>
          <w:sz w:val="24"/>
          <w:szCs w:val="24"/>
        </w:rPr>
        <w:t>Budiriro</w:t>
      </w:r>
      <w:proofErr w:type="spellEnd"/>
      <w:r w:rsidR="00C060B5" w:rsidRPr="00C060B5">
        <w:rPr>
          <w:rFonts w:ascii="Times New Roman" w:hAnsi="Times New Roman" w:cs="Times New Roman"/>
          <w:sz w:val="24"/>
          <w:szCs w:val="24"/>
        </w:rPr>
        <w:t xml:space="preserve"> </w:t>
      </w:r>
      <w:proofErr w:type="spellStart"/>
      <w:r w:rsidR="00C060B5">
        <w:rPr>
          <w:rFonts w:ascii="Times New Roman" w:hAnsi="Times New Roman" w:cs="Times New Roman"/>
          <w:sz w:val="24"/>
          <w:szCs w:val="24"/>
        </w:rPr>
        <w:t>Yevatema</w:t>
      </w:r>
      <w:proofErr w:type="spellEnd"/>
      <w:r w:rsidR="00C060B5">
        <w:rPr>
          <w:rFonts w:ascii="Times New Roman" w:hAnsi="Times New Roman" w:cs="Times New Roman"/>
          <w:sz w:val="24"/>
          <w:szCs w:val="24"/>
        </w:rPr>
        <w:t xml:space="preserve"> was improper .In this respect ,the principle that </w:t>
      </w:r>
      <w:r w:rsidR="00C60A2C">
        <w:rPr>
          <w:rFonts w:ascii="Times New Roman" w:hAnsi="Times New Roman" w:cs="Times New Roman"/>
          <w:i/>
          <w:sz w:val="24"/>
          <w:szCs w:val="24"/>
        </w:rPr>
        <w:t xml:space="preserve">nemo </w:t>
      </w:r>
      <w:proofErr w:type="spellStart"/>
      <w:r w:rsidR="00C60A2C">
        <w:rPr>
          <w:rFonts w:ascii="Times New Roman" w:hAnsi="Times New Roman" w:cs="Times New Roman"/>
          <w:i/>
          <w:sz w:val="24"/>
          <w:szCs w:val="24"/>
        </w:rPr>
        <w:t>dat</w:t>
      </w:r>
      <w:proofErr w:type="spellEnd"/>
      <w:r w:rsidR="00C60A2C">
        <w:rPr>
          <w:rFonts w:ascii="Times New Roman" w:hAnsi="Times New Roman" w:cs="Times New Roman"/>
          <w:i/>
          <w:sz w:val="24"/>
          <w:szCs w:val="24"/>
        </w:rPr>
        <w:t xml:space="preserve"> quid non </w:t>
      </w:r>
      <w:proofErr w:type="spellStart"/>
      <w:r w:rsidR="00C60A2C">
        <w:rPr>
          <w:rFonts w:ascii="Times New Roman" w:hAnsi="Times New Roman" w:cs="Times New Roman"/>
          <w:i/>
          <w:sz w:val="24"/>
          <w:szCs w:val="24"/>
        </w:rPr>
        <w:t>h</w:t>
      </w:r>
      <w:r w:rsidR="00AD635E" w:rsidRPr="00872C6B">
        <w:rPr>
          <w:rFonts w:ascii="Times New Roman" w:hAnsi="Times New Roman" w:cs="Times New Roman"/>
          <w:i/>
          <w:sz w:val="24"/>
          <w:szCs w:val="24"/>
        </w:rPr>
        <w:t>abet</w:t>
      </w:r>
      <w:proofErr w:type="spellEnd"/>
      <w:r w:rsidR="00AD635E">
        <w:rPr>
          <w:rFonts w:ascii="Times New Roman" w:hAnsi="Times New Roman" w:cs="Times New Roman"/>
          <w:sz w:val="24"/>
          <w:szCs w:val="24"/>
        </w:rPr>
        <w:t xml:space="preserve"> and that</w:t>
      </w:r>
      <w:r w:rsidR="00AD635E" w:rsidRPr="002C57EC">
        <w:rPr>
          <w:rFonts w:ascii="Times New Roman" w:hAnsi="Times New Roman" w:cs="Times New Roman"/>
          <w:sz w:val="24"/>
          <w:szCs w:val="24"/>
          <w:u w:val="single"/>
        </w:rPr>
        <w:t xml:space="preserve"> </w:t>
      </w:r>
      <w:r w:rsidR="00716C1F">
        <w:rPr>
          <w:rFonts w:ascii="Times New Roman" w:hAnsi="Times New Roman" w:cs="Times New Roman"/>
          <w:i/>
          <w:sz w:val="24"/>
          <w:szCs w:val="24"/>
        </w:rPr>
        <w:t xml:space="preserve">nemo plus </w:t>
      </w:r>
      <w:proofErr w:type="spellStart"/>
      <w:r w:rsidR="00716C1F">
        <w:rPr>
          <w:rFonts w:ascii="Times New Roman" w:hAnsi="Times New Roman" w:cs="Times New Roman"/>
          <w:i/>
          <w:sz w:val="24"/>
          <w:szCs w:val="24"/>
        </w:rPr>
        <w:t>iu</w:t>
      </w:r>
      <w:r w:rsidR="00AD635E" w:rsidRPr="00872C6B">
        <w:rPr>
          <w:rFonts w:ascii="Times New Roman" w:hAnsi="Times New Roman" w:cs="Times New Roman"/>
          <w:i/>
          <w:sz w:val="24"/>
          <w:szCs w:val="24"/>
        </w:rPr>
        <w:t>ris</w:t>
      </w:r>
      <w:proofErr w:type="spellEnd"/>
      <w:r w:rsidR="00AD635E" w:rsidRPr="00872C6B">
        <w:rPr>
          <w:rFonts w:ascii="Times New Roman" w:hAnsi="Times New Roman" w:cs="Times New Roman"/>
          <w:i/>
          <w:sz w:val="24"/>
          <w:szCs w:val="24"/>
        </w:rPr>
        <w:t xml:space="preserve"> </w:t>
      </w:r>
      <w:proofErr w:type="spellStart"/>
      <w:r w:rsidR="00AD635E" w:rsidRPr="00872C6B">
        <w:rPr>
          <w:rFonts w:ascii="Times New Roman" w:hAnsi="Times New Roman" w:cs="Times New Roman"/>
          <w:i/>
          <w:sz w:val="24"/>
          <w:szCs w:val="24"/>
        </w:rPr>
        <w:t>ad</w:t>
      </w:r>
      <w:proofErr w:type="spellEnd"/>
      <w:r w:rsidR="00AD635E" w:rsidRPr="00872C6B">
        <w:rPr>
          <w:rFonts w:ascii="Times New Roman" w:hAnsi="Times New Roman" w:cs="Times New Roman"/>
          <w:i/>
          <w:sz w:val="24"/>
          <w:szCs w:val="24"/>
        </w:rPr>
        <w:t xml:space="preserve"> </w:t>
      </w:r>
      <w:proofErr w:type="spellStart"/>
      <w:r w:rsidR="00AD635E" w:rsidRPr="00872C6B">
        <w:rPr>
          <w:rFonts w:ascii="Times New Roman" w:hAnsi="Times New Roman" w:cs="Times New Roman"/>
          <w:i/>
          <w:sz w:val="24"/>
          <w:szCs w:val="24"/>
        </w:rPr>
        <w:t>alian</w:t>
      </w:r>
      <w:proofErr w:type="spellEnd"/>
      <w:r w:rsidR="00AD635E" w:rsidRPr="00872C6B">
        <w:rPr>
          <w:rFonts w:ascii="Times New Roman" w:hAnsi="Times New Roman" w:cs="Times New Roman"/>
          <w:i/>
          <w:sz w:val="24"/>
          <w:szCs w:val="24"/>
        </w:rPr>
        <w:t xml:space="preserve"> </w:t>
      </w:r>
      <w:proofErr w:type="spellStart"/>
      <w:r w:rsidR="00AD635E" w:rsidRPr="00872C6B">
        <w:rPr>
          <w:rFonts w:ascii="Times New Roman" w:hAnsi="Times New Roman" w:cs="Times New Roman"/>
          <w:i/>
          <w:sz w:val="24"/>
          <w:szCs w:val="24"/>
        </w:rPr>
        <w:t>transfere</w:t>
      </w:r>
      <w:proofErr w:type="spellEnd"/>
      <w:r w:rsidR="00C60A2C">
        <w:rPr>
          <w:rFonts w:ascii="Times New Roman" w:hAnsi="Times New Roman" w:cs="Times New Roman"/>
          <w:i/>
          <w:sz w:val="24"/>
          <w:szCs w:val="24"/>
        </w:rPr>
        <w:t xml:space="preserve"> </w:t>
      </w:r>
      <w:proofErr w:type="spellStart"/>
      <w:r w:rsidR="00C60A2C">
        <w:rPr>
          <w:rFonts w:ascii="Times New Roman" w:hAnsi="Times New Roman" w:cs="Times New Roman"/>
          <w:i/>
          <w:sz w:val="24"/>
          <w:szCs w:val="24"/>
        </w:rPr>
        <w:t>potest</w:t>
      </w:r>
      <w:proofErr w:type="spellEnd"/>
      <w:r w:rsidR="00C60A2C">
        <w:rPr>
          <w:rFonts w:ascii="Times New Roman" w:hAnsi="Times New Roman" w:cs="Times New Roman"/>
          <w:i/>
          <w:sz w:val="24"/>
          <w:szCs w:val="24"/>
        </w:rPr>
        <w:t xml:space="preserve"> quam ipse </w:t>
      </w:r>
      <w:proofErr w:type="spellStart"/>
      <w:r w:rsidR="00C60A2C">
        <w:rPr>
          <w:rFonts w:ascii="Times New Roman" w:hAnsi="Times New Roman" w:cs="Times New Roman"/>
          <w:i/>
          <w:sz w:val="24"/>
          <w:szCs w:val="24"/>
        </w:rPr>
        <w:t>h</w:t>
      </w:r>
      <w:r w:rsidR="0049578E" w:rsidRPr="00872C6B">
        <w:rPr>
          <w:rFonts w:ascii="Times New Roman" w:hAnsi="Times New Roman" w:cs="Times New Roman"/>
          <w:i/>
          <w:sz w:val="24"/>
          <w:szCs w:val="24"/>
        </w:rPr>
        <w:t>abet</w:t>
      </w:r>
      <w:r w:rsidR="0049578E" w:rsidRPr="002C57EC">
        <w:rPr>
          <w:rFonts w:ascii="Times New Roman" w:hAnsi="Times New Roman" w:cs="Times New Roman"/>
          <w:sz w:val="24"/>
          <w:szCs w:val="24"/>
          <w:u w:val="single"/>
        </w:rPr>
        <w:t>:</w:t>
      </w:r>
      <w:r w:rsidR="0049578E">
        <w:rPr>
          <w:rFonts w:ascii="Times New Roman" w:hAnsi="Times New Roman" w:cs="Times New Roman"/>
          <w:sz w:val="24"/>
          <w:szCs w:val="24"/>
        </w:rPr>
        <w:t>no</w:t>
      </w:r>
      <w:proofErr w:type="spellEnd"/>
      <w:r w:rsidR="0049578E">
        <w:rPr>
          <w:rFonts w:ascii="Times New Roman" w:hAnsi="Times New Roman" w:cs="Times New Roman"/>
          <w:sz w:val="24"/>
          <w:szCs w:val="24"/>
        </w:rPr>
        <w:t xml:space="preserve"> –one can give what he does not have and no one </w:t>
      </w:r>
      <w:r w:rsidR="00965977">
        <w:rPr>
          <w:rFonts w:ascii="Times New Roman" w:hAnsi="Times New Roman" w:cs="Times New Roman"/>
          <w:sz w:val="24"/>
          <w:szCs w:val="24"/>
        </w:rPr>
        <w:t>can transfer any right gre</w:t>
      </w:r>
      <w:r w:rsidR="00C60A2C">
        <w:rPr>
          <w:rFonts w:ascii="Times New Roman" w:hAnsi="Times New Roman" w:cs="Times New Roman"/>
          <w:sz w:val="24"/>
          <w:szCs w:val="24"/>
        </w:rPr>
        <w:t>ater that he himself possesses-s</w:t>
      </w:r>
      <w:r w:rsidR="00965977">
        <w:rPr>
          <w:rFonts w:ascii="Times New Roman" w:hAnsi="Times New Roman" w:cs="Times New Roman"/>
          <w:sz w:val="24"/>
          <w:szCs w:val="24"/>
        </w:rPr>
        <w:t xml:space="preserve">ee </w:t>
      </w:r>
      <w:r w:rsidR="00965977" w:rsidRPr="00FB0442">
        <w:rPr>
          <w:rFonts w:ascii="Times New Roman" w:hAnsi="Times New Roman" w:cs="Times New Roman"/>
          <w:i/>
          <w:sz w:val="24"/>
          <w:szCs w:val="24"/>
        </w:rPr>
        <w:t>SILBERBERG</w:t>
      </w:r>
      <w:r w:rsidR="00965977">
        <w:rPr>
          <w:rFonts w:ascii="Times New Roman" w:hAnsi="Times New Roman" w:cs="Times New Roman"/>
          <w:sz w:val="24"/>
          <w:szCs w:val="24"/>
        </w:rPr>
        <w:t xml:space="preserve"> and </w:t>
      </w:r>
      <w:proofErr w:type="spellStart"/>
      <w:r w:rsidR="00965977" w:rsidRPr="00FB0442">
        <w:rPr>
          <w:rFonts w:ascii="Times New Roman" w:hAnsi="Times New Roman" w:cs="Times New Roman"/>
          <w:i/>
          <w:sz w:val="24"/>
          <w:szCs w:val="24"/>
        </w:rPr>
        <w:t>Schoeman</w:t>
      </w:r>
      <w:r w:rsidR="00965977">
        <w:rPr>
          <w:rFonts w:ascii="Times New Roman" w:hAnsi="Times New Roman" w:cs="Times New Roman"/>
          <w:sz w:val="24"/>
          <w:szCs w:val="24"/>
        </w:rPr>
        <w:t>:</w:t>
      </w:r>
      <w:r w:rsidR="009927A3" w:rsidRPr="00DD7BC6">
        <w:rPr>
          <w:rFonts w:ascii="Times New Roman" w:hAnsi="Times New Roman" w:cs="Times New Roman"/>
          <w:sz w:val="24"/>
          <w:szCs w:val="24"/>
        </w:rPr>
        <w:t>The</w:t>
      </w:r>
      <w:proofErr w:type="spellEnd"/>
      <w:r w:rsidR="009927A3" w:rsidRPr="00DD7BC6">
        <w:rPr>
          <w:rFonts w:ascii="Times New Roman" w:hAnsi="Times New Roman" w:cs="Times New Roman"/>
          <w:sz w:val="24"/>
          <w:szCs w:val="24"/>
        </w:rPr>
        <w:t xml:space="preserve"> law of property </w:t>
      </w:r>
      <w:r w:rsidR="009927A3">
        <w:rPr>
          <w:rFonts w:ascii="Times New Roman" w:hAnsi="Times New Roman" w:cs="Times New Roman"/>
          <w:sz w:val="24"/>
          <w:szCs w:val="24"/>
        </w:rPr>
        <w:t>(seconded)at pages 72-73</w:t>
      </w:r>
      <w:r w:rsidR="009927A3" w:rsidRPr="0085056E">
        <w:rPr>
          <w:rFonts w:ascii="Times New Roman" w:hAnsi="Times New Roman" w:cs="Times New Roman"/>
          <w:i/>
          <w:sz w:val="24"/>
          <w:szCs w:val="24"/>
        </w:rPr>
        <w:t>.</w:t>
      </w:r>
      <w:r w:rsidR="002B3664" w:rsidRPr="002B3664">
        <w:rPr>
          <w:rFonts w:ascii="Times New Roman" w:hAnsi="Times New Roman" w:cs="Times New Roman"/>
          <w:i/>
          <w:sz w:val="24"/>
          <w:szCs w:val="24"/>
          <w:u w:val="single"/>
        </w:rPr>
        <w:t xml:space="preserve">MAYOR </w:t>
      </w:r>
      <w:r w:rsidR="002B3664" w:rsidRPr="002B3664">
        <w:rPr>
          <w:rFonts w:ascii="Times New Roman" w:hAnsi="Times New Roman" w:cs="Times New Roman"/>
          <w:i/>
          <w:smallCaps/>
          <w:sz w:val="24"/>
          <w:szCs w:val="24"/>
          <w:u w:val="single"/>
        </w:rPr>
        <w:t>NYAMUKONDIWA</w:t>
      </w:r>
      <w:r w:rsidR="00BF5DA5" w:rsidRPr="00BF5DA5">
        <w:rPr>
          <w:rFonts w:ascii="Times New Roman" w:hAnsi="Times New Roman" w:cs="Times New Roman"/>
          <w:i/>
          <w:smallCaps/>
          <w:sz w:val="24"/>
          <w:szCs w:val="24"/>
        </w:rPr>
        <w:t xml:space="preserve"> </w:t>
      </w:r>
      <w:r w:rsidR="00762A82" w:rsidRPr="0085056E">
        <w:rPr>
          <w:rFonts w:ascii="Times New Roman" w:hAnsi="Times New Roman" w:cs="Times New Roman"/>
          <w:i/>
          <w:sz w:val="24"/>
          <w:szCs w:val="24"/>
        </w:rPr>
        <w:t>and Anor</w:t>
      </w:r>
      <w:r w:rsidR="00762A82">
        <w:rPr>
          <w:rFonts w:ascii="Times New Roman" w:hAnsi="Times New Roman" w:cs="Times New Roman"/>
          <w:sz w:val="24"/>
          <w:szCs w:val="24"/>
        </w:rPr>
        <w:t xml:space="preserve"> HB 41/18</w:t>
      </w:r>
      <w:r w:rsidR="009E5494">
        <w:rPr>
          <w:rFonts w:ascii="Times New Roman" w:hAnsi="Times New Roman" w:cs="Times New Roman"/>
          <w:sz w:val="24"/>
          <w:szCs w:val="24"/>
        </w:rPr>
        <w:t>.</w:t>
      </w:r>
    </w:p>
    <w:p w14:paraId="766E97B6" w14:textId="02DD41D3" w:rsidR="00CD7655" w:rsidRDefault="009E5494" w:rsidP="009467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is also shown by the evidence is that there is no legal basis for the relocation </w:t>
      </w:r>
      <w:r w:rsidR="0030520B">
        <w:rPr>
          <w:rFonts w:ascii="Times New Roman" w:hAnsi="Times New Roman" w:cs="Times New Roman"/>
          <w:sz w:val="24"/>
          <w:szCs w:val="24"/>
        </w:rPr>
        <w:t>of the first def</w:t>
      </w:r>
      <w:r w:rsidR="00D12AE3">
        <w:rPr>
          <w:rFonts w:ascii="Times New Roman" w:hAnsi="Times New Roman" w:cs="Times New Roman"/>
          <w:sz w:val="24"/>
          <w:szCs w:val="24"/>
        </w:rPr>
        <w:t>endan</w:t>
      </w:r>
      <w:r w:rsidR="0030520B">
        <w:rPr>
          <w:rFonts w:ascii="Times New Roman" w:hAnsi="Times New Roman" w:cs="Times New Roman"/>
          <w:sz w:val="24"/>
          <w:szCs w:val="24"/>
        </w:rPr>
        <w:t>t and others from ARLINGTON</w:t>
      </w:r>
      <w:r w:rsidR="005B729B">
        <w:rPr>
          <w:rFonts w:ascii="Times New Roman" w:hAnsi="Times New Roman" w:cs="Times New Roman"/>
          <w:sz w:val="24"/>
          <w:szCs w:val="24"/>
        </w:rPr>
        <w:t xml:space="preserve"> STONERIDGE</w:t>
      </w:r>
      <w:r w:rsidR="0013139C">
        <w:rPr>
          <w:rFonts w:ascii="Times New Roman" w:hAnsi="Times New Roman" w:cs="Times New Roman"/>
          <w:sz w:val="24"/>
          <w:szCs w:val="24"/>
        </w:rPr>
        <w:t xml:space="preserve"> </w:t>
      </w:r>
      <w:r w:rsidR="008F3521">
        <w:rPr>
          <w:rFonts w:ascii="Times New Roman" w:hAnsi="Times New Roman" w:cs="Times New Roman"/>
          <w:sz w:val="24"/>
          <w:szCs w:val="24"/>
        </w:rPr>
        <w:t>Farm. The first Def</w:t>
      </w:r>
      <w:r w:rsidR="00D12AE3">
        <w:rPr>
          <w:rFonts w:ascii="Times New Roman" w:hAnsi="Times New Roman" w:cs="Times New Roman"/>
          <w:sz w:val="24"/>
          <w:szCs w:val="24"/>
        </w:rPr>
        <w:t>endan</w:t>
      </w:r>
      <w:r w:rsidR="00384875">
        <w:rPr>
          <w:rFonts w:ascii="Times New Roman" w:hAnsi="Times New Roman" w:cs="Times New Roman"/>
          <w:sz w:val="24"/>
          <w:szCs w:val="24"/>
        </w:rPr>
        <w:t xml:space="preserve">t and the Chairman of </w:t>
      </w:r>
      <w:r w:rsidR="008F3521">
        <w:rPr>
          <w:rFonts w:ascii="Times New Roman" w:hAnsi="Times New Roman" w:cs="Times New Roman"/>
          <w:sz w:val="24"/>
          <w:szCs w:val="24"/>
        </w:rPr>
        <w:t>the second Def</w:t>
      </w:r>
      <w:r w:rsidR="00D12AE3">
        <w:rPr>
          <w:rFonts w:ascii="Times New Roman" w:hAnsi="Times New Roman" w:cs="Times New Roman"/>
          <w:sz w:val="24"/>
          <w:szCs w:val="24"/>
        </w:rPr>
        <w:t>endan</w:t>
      </w:r>
      <w:r w:rsidR="008F3521">
        <w:rPr>
          <w:rFonts w:ascii="Times New Roman" w:hAnsi="Times New Roman" w:cs="Times New Roman"/>
          <w:sz w:val="24"/>
          <w:szCs w:val="24"/>
        </w:rPr>
        <w:t xml:space="preserve">t conceded that their relocation was as a result of a </w:t>
      </w:r>
      <w:r w:rsidR="00384875">
        <w:rPr>
          <w:rFonts w:ascii="Times New Roman" w:hAnsi="Times New Roman" w:cs="Times New Roman"/>
          <w:sz w:val="24"/>
          <w:szCs w:val="24"/>
        </w:rPr>
        <w:t xml:space="preserve">Presidential Decree </w:t>
      </w:r>
      <w:r w:rsidR="008F3521">
        <w:rPr>
          <w:rFonts w:ascii="Times New Roman" w:hAnsi="Times New Roman" w:cs="Times New Roman"/>
          <w:sz w:val="24"/>
          <w:szCs w:val="24"/>
        </w:rPr>
        <w:t xml:space="preserve">in 2015.The Ministry </w:t>
      </w:r>
      <w:r w:rsidR="00B52588">
        <w:rPr>
          <w:rFonts w:ascii="Times New Roman" w:hAnsi="Times New Roman" w:cs="Times New Roman"/>
          <w:sz w:val="24"/>
          <w:szCs w:val="24"/>
        </w:rPr>
        <w:t xml:space="preserve">had not </w:t>
      </w:r>
      <w:r w:rsidR="007A3C8D">
        <w:rPr>
          <w:rFonts w:ascii="Times New Roman" w:hAnsi="Times New Roman" w:cs="Times New Roman"/>
          <w:sz w:val="24"/>
          <w:szCs w:val="24"/>
        </w:rPr>
        <w:t>yet granted its authority for the second Def</w:t>
      </w:r>
      <w:r w:rsidR="00D12AE3">
        <w:rPr>
          <w:rFonts w:ascii="Times New Roman" w:hAnsi="Times New Roman" w:cs="Times New Roman"/>
          <w:sz w:val="24"/>
          <w:szCs w:val="24"/>
        </w:rPr>
        <w:t>endan</w:t>
      </w:r>
      <w:r w:rsidR="007A3C8D">
        <w:rPr>
          <w:rFonts w:ascii="Times New Roman" w:hAnsi="Times New Roman" w:cs="Times New Roman"/>
          <w:sz w:val="24"/>
          <w:szCs w:val="24"/>
        </w:rPr>
        <w:t>t. As such the first Def</w:t>
      </w:r>
      <w:r w:rsidR="00D12AE3">
        <w:rPr>
          <w:rFonts w:ascii="Times New Roman" w:hAnsi="Times New Roman" w:cs="Times New Roman"/>
          <w:sz w:val="24"/>
          <w:szCs w:val="24"/>
        </w:rPr>
        <w:t>endan</w:t>
      </w:r>
      <w:r w:rsidR="007A3C8D">
        <w:rPr>
          <w:rFonts w:ascii="Times New Roman" w:hAnsi="Times New Roman" w:cs="Times New Roman"/>
          <w:sz w:val="24"/>
          <w:szCs w:val="24"/>
        </w:rPr>
        <w:t xml:space="preserve">t and his </w:t>
      </w:r>
      <w:r w:rsidR="00E65CAE">
        <w:rPr>
          <w:rFonts w:ascii="Times New Roman" w:hAnsi="Times New Roman" w:cs="Times New Roman"/>
          <w:sz w:val="24"/>
          <w:szCs w:val="24"/>
        </w:rPr>
        <w:t xml:space="preserve">colleagues </w:t>
      </w:r>
      <w:r w:rsidR="00D400F1">
        <w:rPr>
          <w:rFonts w:ascii="Times New Roman" w:hAnsi="Times New Roman" w:cs="Times New Roman"/>
          <w:sz w:val="24"/>
          <w:szCs w:val="24"/>
        </w:rPr>
        <w:t>settled t</w:t>
      </w:r>
      <w:r w:rsidR="00384875">
        <w:rPr>
          <w:rFonts w:ascii="Times New Roman" w:hAnsi="Times New Roman" w:cs="Times New Roman"/>
          <w:sz w:val="24"/>
          <w:szCs w:val="24"/>
        </w:rPr>
        <w:t>hemselves unlawfully.</w:t>
      </w:r>
    </w:p>
    <w:p w14:paraId="02591F71" w14:textId="2F0B046C" w:rsidR="009E5494" w:rsidRDefault="00CD7655" w:rsidP="00F95AF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Def</w:t>
      </w:r>
      <w:r w:rsidR="00982FD5">
        <w:rPr>
          <w:rFonts w:ascii="Times New Roman" w:hAnsi="Times New Roman" w:cs="Times New Roman"/>
          <w:sz w:val="24"/>
          <w:szCs w:val="24"/>
        </w:rPr>
        <w:t xml:space="preserve">endant heavily relied on a “Map” </w:t>
      </w:r>
      <w:r>
        <w:rPr>
          <w:rFonts w:ascii="Times New Roman" w:hAnsi="Times New Roman" w:cs="Times New Roman"/>
          <w:sz w:val="24"/>
          <w:szCs w:val="24"/>
        </w:rPr>
        <w:t>drawn by the Ministry of local Government pointin</w:t>
      </w:r>
      <w:r w:rsidR="00982FD5">
        <w:rPr>
          <w:rFonts w:ascii="Times New Roman" w:hAnsi="Times New Roman" w:cs="Times New Roman"/>
          <w:sz w:val="24"/>
          <w:szCs w:val="24"/>
        </w:rPr>
        <w:t>g out the space in Stoneridge .H</w:t>
      </w:r>
      <w:r>
        <w:rPr>
          <w:rFonts w:ascii="Times New Roman" w:hAnsi="Times New Roman" w:cs="Times New Roman"/>
          <w:sz w:val="24"/>
          <w:szCs w:val="24"/>
        </w:rPr>
        <w:t xml:space="preserve">e also relied on a letter dated December </w:t>
      </w:r>
      <w:r w:rsidR="00534313">
        <w:rPr>
          <w:rFonts w:ascii="Times New Roman" w:hAnsi="Times New Roman" w:cs="Times New Roman"/>
          <w:sz w:val="24"/>
          <w:szCs w:val="24"/>
        </w:rPr>
        <w:t>2015.Finally, reliance</w:t>
      </w:r>
      <w:r>
        <w:rPr>
          <w:rFonts w:ascii="Times New Roman" w:hAnsi="Times New Roman" w:cs="Times New Roman"/>
          <w:sz w:val="24"/>
          <w:szCs w:val="24"/>
        </w:rPr>
        <w:t xml:space="preserve"> was placed on documents obtained from the Surveyor-</w:t>
      </w:r>
      <w:r w:rsidR="00534313">
        <w:rPr>
          <w:rFonts w:ascii="Times New Roman" w:hAnsi="Times New Roman" w:cs="Times New Roman"/>
          <w:sz w:val="24"/>
          <w:szCs w:val="24"/>
        </w:rPr>
        <w:t>General’s office</w:t>
      </w:r>
      <w:r>
        <w:rPr>
          <w:rFonts w:ascii="Times New Roman" w:hAnsi="Times New Roman" w:cs="Times New Roman"/>
          <w:sz w:val="24"/>
          <w:szCs w:val="24"/>
        </w:rPr>
        <w:t xml:space="preserve"> showing that </w:t>
      </w:r>
      <w:r w:rsidR="00534313">
        <w:rPr>
          <w:rFonts w:ascii="Times New Roman" w:hAnsi="Times New Roman" w:cs="Times New Roman"/>
          <w:sz w:val="24"/>
          <w:szCs w:val="24"/>
        </w:rPr>
        <w:t>first Def</w:t>
      </w:r>
      <w:r w:rsidR="00982FD5">
        <w:rPr>
          <w:rFonts w:ascii="Times New Roman" w:hAnsi="Times New Roman" w:cs="Times New Roman"/>
          <w:sz w:val="24"/>
          <w:szCs w:val="24"/>
        </w:rPr>
        <w:t>endan</w:t>
      </w:r>
      <w:r w:rsidR="00534313">
        <w:rPr>
          <w:rFonts w:ascii="Times New Roman" w:hAnsi="Times New Roman" w:cs="Times New Roman"/>
          <w:sz w:val="24"/>
          <w:szCs w:val="24"/>
        </w:rPr>
        <w:t xml:space="preserve">t paid all Survey fees on his stand .He also testified that when the stands were shared 61:61 the stand in dispute was allocated to the first </w:t>
      </w:r>
      <w:r w:rsidR="009719EF">
        <w:rPr>
          <w:rFonts w:ascii="Times New Roman" w:hAnsi="Times New Roman" w:cs="Times New Roman"/>
          <w:sz w:val="24"/>
          <w:szCs w:val="24"/>
        </w:rPr>
        <w:t>Def</w:t>
      </w:r>
      <w:r w:rsidR="00F23DC0">
        <w:rPr>
          <w:rFonts w:ascii="Times New Roman" w:hAnsi="Times New Roman" w:cs="Times New Roman"/>
          <w:sz w:val="24"/>
          <w:szCs w:val="24"/>
        </w:rPr>
        <w:t>endan</w:t>
      </w:r>
      <w:r w:rsidR="009719EF">
        <w:rPr>
          <w:rFonts w:ascii="Times New Roman" w:hAnsi="Times New Roman" w:cs="Times New Roman"/>
          <w:sz w:val="24"/>
          <w:szCs w:val="24"/>
        </w:rPr>
        <w:t>t.</w:t>
      </w:r>
    </w:p>
    <w:p w14:paraId="3CDACF47" w14:textId="77777777" w:rsidR="00AB110D" w:rsidRDefault="00AB110D" w:rsidP="0094674D">
      <w:pPr>
        <w:spacing w:after="0" w:line="360" w:lineRule="auto"/>
        <w:ind w:firstLine="720"/>
        <w:jc w:val="both"/>
        <w:rPr>
          <w:rFonts w:ascii="Times New Roman" w:hAnsi="Times New Roman" w:cs="Times New Roman"/>
          <w:sz w:val="24"/>
          <w:szCs w:val="24"/>
        </w:rPr>
      </w:pPr>
    </w:p>
    <w:p w14:paraId="6BA23623" w14:textId="6189F176" w:rsidR="00A25562" w:rsidRPr="00AB110D" w:rsidRDefault="00A25562" w:rsidP="00AB110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A25562">
        <w:rPr>
          <w:rFonts w:ascii="Times New Roman" w:hAnsi="Times New Roman" w:cs="Times New Roman"/>
          <w:b/>
          <w:sz w:val="24"/>
          <w:szCs w:val="24"/>
          <w:u w:val="single"/>
        </w:rPr>
        <w:t>Analysis</w:t>
      </w:r>
      <w:r>
        <w:rPr>
          <w:rFonts w:ascii="Times New Roman" w:hAnsi="Times New Roman" w:cs="Times New Roman"/>
          <w:b/>
          <w:sz w:val="24"/>
          <w:szCs w:val="24"/>
          <w:u w:val="single"/>
        </w:rPr>
        <w:t>.</w:t>
      </w:r>
      <w:proofErr w:type="gramEnd"/>
    </w:p>
    <w:p w14:paraId="2F0EF0DE" w14:textId="068062FE" w:rsidR="00A25562" w:rsidRDefault="00A25562" w:rsidP="00F469F2">
      <w:pPr>
        <w:spacing w:after="0" w:line="360" w:lineRule="auto"/>
        <w:ind w:firstLine="720"/>
        <w:jc w:val="both"/>
        <w:rPr>
          <w:rFonts w:ascii="Times New Roman" w:hAnsi="Times New Roman" w:cs="Times New Roman"/>
          <w:sz w:val="24"/>
          <w:szCs w:val="24"/>
        </w:rPr>
      </w:pPr>
      <w:r w:rsidRPr="00A25562">
        <w:rPr>
          <w:rFonts w:ascii="Times New Roman" w:hAnsi="Times New Roman" w:cs="Times New Roman"/>
          <w:sz w:val="24"/>
          <w:szCs w:val="24"/>
        </w:rPr>
        <w:t xml:space="preserve">This </w:t>
      </w:r>
      <w:r w:rsidR="00CE3FB2">
        <w:rPr>
          <w:rFonts w:ascii="Times New Roman" w:hAnsi="Times New Roman" w:cs="Times New Roman"/>
          <w:sz w:val="24"/>
          <w:szCs w:val="24"/>
        </w:rPr>
        <w:t xml:space="preserve">matter </w:t>
      </w:r>
      <w:proofErr w:type="spellStart"/>
      <w:proofErr w:type="gramStart"/>
      <w:r w:rsidR="00956FE4">
        <w:rPr>
          <w:rFonts w:ascii="Times New Roman" w:hAnsi="Times New Roman" w:cs="Times New Roman"/>
          <w:sz w:val="24"/>
          <w:szCs w:val="24"/>
        </w:rPr>
        <w:t>pitts</w:t>
      </w:r>
      <w:proofErr w:type="spellEnd"/>
      <w:proofErr w:type="gramEnd"/>
      <w:r w:rsidR="00CE3FB2">
        <w:rPr>
          <w:rFonts w:ascii="Times New Roman" w:hAnsi="Times New Roman" w:cs="Times New Roman"/>
          <w:sz w:val="24"/>
          <w:szCs w:val="24"/>
        </w:rPr>
        <w:t xml:space="preserve"> </w:t>
      </w:r>
      <w:r>
        <w:rPr>
          <w:rFonts w:ascii="Times New Roman" w:hAnsi="Times New Roman" w:cs="Times New Roman"/>
          <w:sz w:val="24"/>
          <w:szCs w:val="24"/>
        </w:rPr>
        <w:t xml:space="preserve">two </w:t>
      </w:r>
      <w:r w:rsidR="00287D38">
        <w:rPr>
          <w:rFonts w:ascii="Times New Roman" w:hAnsi="Times New Roman" w:cs="Times New Roman"/>
          <w:sz w:val="24"/>
          <w:szCs w:val="24"/>
        </w:rPr>
        <w:t>h</w:t>
      </w:r>
      <w:r w:rsidR="005577E1">
        <w:rPr>
          <w:rFonts w:ascii="Times New Roman" w:hAnsi="Times New Roman" w:cs="Times New Roman"/>
          <w:sz w:val="24"/>
          <w:szCs w:val="24"/>
        </w:rPr>
        <w:t>ousing</w:t>
      </w:r>
      <w:r>
        <w:rPr>
          <w:rFonts w:ascii="Times New Roman" w:hAnsi="Times New Roman" w:cs="Times New Roman"/>
          <w:sz w:val="24"/>
          <w:szCs w:val="24"/>
        </w:rPr>
        <w:t xml:space="preserve"> cooperatives against each other </w:t>
      </w:r>
      <w:r w:rsidR="005577E1">
        <w:rPr>
          <w:rFonts w:ascii="Times New Roman" w:hAnsi="Times New Roman" w:cs="Times New Roman"/>
          <w:sz w:val="24"/>
          <w:szCs w:val="24"/>
        </w:rPr>
        <w:t>o</w:t>
      </w:r>
      <w:r>
        <w:rPr>
          <w:rFonts w:ascii="Times New Roman" w:hAnsi="Times New Roman" w:cs="Times New Roman"/>
          <w:sz w:val="24"/>
          <w:szCs w:val="24"/>
        </w:rPr>
        <w:t>n on</w:t>
      </w:r>
      <w:r w:rsidR="005577E1">
        <w:rPr>
          <w:rFonts w:ascii="Times New Roman" w:hAnsi="Times New Roman" w:cs="Times New Roman"/>
          <w:sz w:val="24"/>
          <w:szCs w:val="24"/>
        </w:rPr>
        <w:t>e hand</w:t>
      </w:r>
      <w:r w:rsidR="00CE3FB2">
        <w:rPr>
          <w:rFonts w:ascii="Times New Roman" w:hAnsi="Times New Roman" w:cs="Times New Roman"/>
          <w:sz w:val="24"/>
          <w:szCs w:val="24"/>
        </w:rPr>
        <w:t>,</w:t>
      </w:r>
      <w:r w:rsidR="005577E1">
        <w:rPr>
          <w:rFonts w:ascii="Times New Roman" w:hAnsi="Times New Roman" w:cs="Times New Roman"/>
          <w:sz w:val="24"/>
          <w:szCs w:val="24"/>
        </w:rPr>
        <w:t xml:space="preserve"> and the Ministry of Local Government </w:t>
      </w:r>
      <w:r w:rsidR="0058068D">
        <w:rPr>
          <w:rFonts w:ascii="Times New Roman" w:hAnsi="Times New Roman" w:cs="Times New Roman"/>
          <w:sz w:val="24"/>
          <w:szCs w:val="24"/>
        </w:rPr>
        <w:t xml:space="preserve">on the </w:t>
      </w:r>
      <w:r w:rsidR="00E92F1C">
        <w:rPr>
          <w:rFonts w:ascii="Times New Roman" w:hAnsi="Times New Roman" w:cs="Times New Roman"/>
          <w:sz w:val="24"/>
          <w:szCs w:val="24"/>
        </w:rPr>
        <w:t>other. The</w:t>
      </w:r>
      <w:r w:rsidR="00DC7535">
        <w:rPr>
          <w:rFonts w:ascii="Times New Roman" w:hAnsi="Times New Roman" w:cs="Times New Roman"/>
          <w:sz w:val="24"/>
          <w:szCs w:val="24"/>
        </w:rPr>
        <w:t xml:space="preserve"> </w:t>
      </w:r>
      <w:r w:rsidR="00E92F1C">
        <w:rPr>
          <w:rFonts w:ascii="Times New Roman" w:hAnsi="Times New Roman" w:cs="Times New Roman"/>
          <w:sz w:val="24"/>
          <w:szCs w:val="24"/>
        </w:rPr>
        <w:t>evidence</w:t>
      </w:r>
      <w:r w:rsidR="00F469F2">
        <w:rPr>
          <w:rFonts w:ascii="Times New Roman" w:hAnsi="Times New Roman" w:cs="Times New Roman"/>
          <w:sz w:val="24"/>
          <w:szCs w:val="24"/>
        </w:rPr>
        <w:t xml:space="preserve"> also reveals</w:t>
      </w:r>
      <w:r w:rsidR="00DC7535">
        <w:rPr>
          <w:rFonts w:ascii="Times New Roman" w:hAnsi="Times New Roman" w:cs="Times New Roman"/>
          <w:sz w:val="24"/>
          <w:szCs w:val="24"/>
        </w:rPr>
        <w:t xml:space="preserve"> that administrative and </w:t>
      </w:r>
      <w:r w:rsidR="00DC7535">
        <w:rPr>
          <w:rFonts w:ascii="Times New Roman" w:hAnsi="Times New Roman" w:cs="Times New Roman"/>
          <w:sz w:val="24"/>
          <w:szCs w:val="24"/>
        </w:rPr>
        <w:lastRenderedPageBreak/>
        <w:t xml:space="preserve">formal </w:t>
      </w:r>
      <w:r w:rsidR="00E92F1C">
        <w:rPr>
          <w:rFonts w:ascii="Times New Roman" w:hAnsi="Times New Roman" w:cs="Times New Roman"/>
          <w:sz w:val="24"/>
          <w:szCs w:val="24"/>
        </w:rPr>
        <w:t>pro</w:t>
      </w:r>
      <w:r w:rsidR="00F918C1">
        <w:rPr>
          <w:rFonts w:ascii="Times New Roman" w:hAnsi="Times New Roman" w:cs="Times New Roman"/>
          <w:sz w:val="24"/>
          <w:szCs w:val="24"/>
        </w:rPr>
        <w:t xml:space="preserve">cedures were sacrificed on </w:t>
      </w:r>
      <w:proofErr w:type="gramStart"/>
      <w:r w:rsidR="00F918C1">
        <w:rPr>
          <w:rFonts w:ascii="Times New Roman" w:hAnsi="Times New Roman" w:cs="Times New Roman"/>
          <w:sz w:val="24"/>
          <w:szCs w:val="24"/>
        </w:rPr>
        <w:t xml:space="preserve">the </w:t>
      </w:r>
      <w:proofErr w:type="spellStart"/>
      <w:r w:rsidR="00F918C1">
        <w:rPr>
          <w:rFonts w:ascii="Times New Roman" w:hAnsi="Times New Roman" w:cs="Times New Roman"/>
          <w:sz w:val="24"/>
          <w:szCs w:val="24"/>
        </w:rPr>
        <w:t>alter</w:t>
      </w:r>
      <w:proofErr w:type="spellEnd"/>
      <w:proofErr w:type="gramEnd"/>
      <w:r w:rsidR="00F918C1">
        <w:rPr>
          <w:rFonts w:ascii="Times New Roman" w:hAnsi="Times New Roman" w:cs="Times New Roman"/>
          <w:sz w:val="24"/>
          <w:szCs w:val="24"/>
        </w:rPr>
        <w:t xml:space="preserve"> </w:t>
      </w:r>
      <w:r w:rsidR="00E92F1C">
        <w:rPr>
          <w:rFonts w:ascii="Times New Roman" w:hAnsi="Times New Roman" w:cs="Times New Roman"/>
          <w:sz w:val="24"/>
          <w:szCs w:val="24"/>
        </w:rPr>
        <w:t xml:space="preserve">of political decisions made in the heat of the </w:t>
      </w:r>
      <w:r w:rsidR="000A682F">
        <w:rPr>
          <w:rFonts w:ascii="Times New Roman" w:hAnsi="Times New Roman" w:cs="Times New Roman"/>
          <w:sz w:val="24"/>
          <w:szCs w:val="24"/>
        </w:rPr>
        <w:t>moment during land reform programme.</w:t>
      </w:r>
    </w:p>
    <w:p w14:paraId="62FD5B22" w14:textId="18C4D199" w:rsidR="000A682F" w:rsidRPr="00711559" w:rsidRDefault="000A682F" w:rsidP="00F95AF9">
      <w:pPr>
        <w:spacing w:after="0" w:line="360" w:lineRule="auto"/>
        <w:ind w:firstLine="720"/>
        <w:jc w:val="both"/>
        <w:rPr>
          <w:rFonts w:ascii="Times New Roman" w:hAnsi="Times New Roman" w:cs="Times New Roman"/>
          <w:sz w:val="24"/>
          <w:szCs w:val="24"/>
        </w:rPr>
      </w:pPr>
      <w:r w:rsidRPr="00711559">
        <w:rPr>
          <w:rFonts w:ascii="Times New Roman" w:hAnsi="Times New Roman" w:cs="Times New Roman"/>
          <w:sz w:val="24"/>
          <w:szCs w:val="24"/>
        </w:rPr>
        <w:t xml:space="preserve">In order to resolve the sole issue in </w:t>
      </w:r>
      <w:proofErr w:type="spellStart"/>
      <w:r w:rsidRPr="00711559">
        <w:rPr>
          <w:rFonts w:ascii="Times New Roman" w:hAnsi="Times New Roman" w:cs="Times New Roman"/>
          <w:i/>
          <w:sz w:val="24"/>
          <w:szCs w:val="24"/>
        </w:rPr>
        <w:t>casu</w:t>
      </w:r>
      <w:proofErr w:type="spellEnd"/>
      <w:r w:rsidRPr="00711559">
        <w:rPr>
          <w:rFonts w:ascii="Times New Roman" w:hAnsi="Times New Roman" w:cs="Times New Roman"/>
          <w:i/>
          <w:sz w:val="24"/>
          <w:szCs w:val="24"/>
        </w:rPr>
        <w:t xml:space="preserve"> </w:t>
      </w:r>
      <w:r w:rsidRPr="00711559">
        <w:rPr>
          <w:rFonts w:ascii="Times New Roman" w:hAnsi="Times New Roman" w:cs="Times New Roman"/>
          <w:sz w:val="24"/>
          <w:szCs w:val="24"/>
        </w:rPr>
        <w:t>it is necessary to</w:t>
      </w:r>
      <w:r w:rsidRPr="00711559">
        <w:rPr>
          <w:rFonts w:ascii="Times New Roman" w:hAnsi="Times New Roman" w:cs="Times New Roman"/>
          <w:i/>
          <w:sz w:val="24"/>
          <w:szCs w:val="24"/>
        </w:rPr>
        <w:t xml:space="preserve"> </w:t>
      </w:r>
      <w:r w:rsidR="00981EE9" w:rsidRPr="00711559">
        <w:rPr>
          <w:rFonts w:ascii="Times New Roman" w:hAnsi="Times New Roman" w:cs="Times New Roman"/>
          <w:sz w:val="24"/>
          <w:szCs w:val="24"/>
        </w:rPr>
        <w:t xml:space="preserve">closely examine the chronological sequence of events and </w:t>
      </w:r>
      <w:r w:rsidR="001D7A49" w:rsidRPr="00711559">
        <w:rPr>
          <w:rFonts w:ascii="Times New Roman" w:hAnsi="Times New Roman" w:cs="Times New Roman"/>
          <w:sz w:val="24"/>
          <w:szCs w:val="24"/>
        </w:rPr>
        <w:t xml:space="preserve">the role played by the two housing cooperatives </w:t>
      </w:r>
      <w:r w:rsidR="00FD062D" w:rsidRPr="00711559">
        <w:rPr>
          <w:rFonts w:ascii="Times New Roman" w:hAnsi="Times New Roman" w:cs="Times New Roman"/>
          <w:sz w:val="24"/>
          <w:szCs w:val="24"/>
        </w:rPr>
        <w:t xml:space="preserve">plus the Ministry of Local </w:t>
      </w:r>
      <w:r w:rsidR="00062A5E" w:rsidRPr="00711559">
        <w:rPr>
          <w:rFonts w:ascii="Times New Roman" w:hAnsi="Times New Roman" w:cs="Times New Roman"/>
          <w:sz w:val="24"/>
          <w:szCs w:val="24"/>
        </w:rPr>
        <w:t>Government. It</w:t>
      </w:r>
      <w:r w:rsidR="005463F4" w:rsidRPr="00711559">
        <w:rPr>
          <w:rFonts w:ascii="Times New Roman" w:hAnsi="Times New Roman" w:cs="Times New Roman"/>
          <w:sz w:val="24"/>
          <w:szCs w:val="24"/>
        </w:rPr>
        <w:t xml:space="preserve"> is first Def</w:t>
      </w:r>
      <w:r w:rsidR="00F94B51" w:rsidRPr="00711559">
        <w:rPr>
          <w:rFonts w:ascii="Times New Roman" w:hAnsi="Times New Roman" w:cs="Times New Roman"/>
          <w:sz w:val="24"/>
          <w:szCs w:val="24"/>
        </w:rPr>
        <w:t>endan</w:t>
      </w:r>
      <w:r w:rsidR="005463F4" w:rsidRPr="00711559">
        <w:rPr>
          <w:rFonts w:ascii="Times New Roman" w:hAnsi="Times New Roman" w:cs="Times New Roman"/>
          <w:sz w:val="24"/>
          <w:szCs w:val="24"/>
        </w:rPr>
        <w:t xml:space="preserve">t’s evidence that the stand was allocated to </w:t>
      </w:r>
      <w:r w:rsidR="007B492E" w:rsidRPr="00711559">
        <w:rPr>
          <w:rFonts w:ascii="Times New Roman" w:hAnsi="Times New Roman" w:cs="Times New Roman"/>
          <w:sz w:val="24"/>
          <w:szCs w:val="24"/>
        </w:rPr>
        <w:t xml:space="preserve">him in 2014.He confirms </w:t>
      </w:r>
      <w:r w:rsidR="00A9517C">
        <w:rPr>
          <w:rFonts w:ascii="Times New Roman" w:hAnsi="Times New Roman" w:cs="Times New Roman"/>
          <w:sz w:val="24"/>
          <w:szCs w:val="24"/>
        </w:rPr>
        <w:t xml:space="preserve">this position in his plea where he </w:t>
      </w:r>
      <w:r w:rsidR="007B492E" w:rsidRPr="00711559">
        <w:rPr>
          <w:rFonts w:ascii="Times New Roman" w:hAnsi="Times New Roman" w:cs="Times New Roman"/>
          <w:sz w:val="24"/>
          <w:szCs w:val="24"/>
        </w:rPr>
        <w:t xml:space="preserve">states that “he was in </w:t>
      </w:r>
      <w:r w:rsidR="00AD5BBB" w:rsidRPr="00711559">
        <w:rPr>
          <w:rFonts w:ascii="Times New Roman" w:hAnsi="Times New Roman" w:cs="Times New Roman"/>
          <w:sz w:val="24"/>
          <w:szCs w:val="24"/>
        </w:rPr>
        <w:t>undisturbed possession of his stand since 2014”</w:t>
      </w:r>
    </w:p>
    <w:p w14:paraId="6D3BEDA1" w14:textId="5BA2B66F" w:rsidR="00A76B52" w:rsidRDefault="00A9517C" w:rsidP="00F95AF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Defendant and his colleagues settled </w:t>
      </w:r>
      <w:r w:rsidR="00D363D3">
        <w:rPr>
          <w:rFonts w:ascii="Times New Roman" w:hAnsi="Times New Roman" w:cs="Times New Roman"/>
          <w:sz w:val="24"/>
          <w:szCs w:val="24"/>
        </w:rPr>
        <w:t>themselves</w:t>
      </w:r>
      <w:r w:rsidR="001C2B57">
        <w:rPr>
          <w:rFonts w:ascii="Times New Roman" w:hAnsi="Times New Roman" w:cs="Times New Roman"/>
          <w:sz w:val="24"/>
          <w:szCs w:val="24"/>
        </w:rPr>
        <w:t xml:space="preserve"> in Arlington without any legal basis. The sett</w:t>
      </w:r>
      <w:r w:rsidR="0039153F">
        <w:rPr>
          <w:rFonts w:ascii="Times New Roman" w:hAnsi="Times New Roman" w:cs="Times New Roman"/>
          <w:sz w:val="24"/>
          <w:szCs w:val="24"/>
        </w:rPr>
        <w:t>lers were not give</w:t>
      </w:r>
      <w:r w:rsidR="00C42E3E">
        <w:rPr>
          <w:rFonts w:ascii="Times New Roman" w:hAnsi="Times New Roman" w:cs="Times New Roman"/>
          <w:sz w:val="24"/>
          <w:szCs w:val="24"/>
        </w:rPr>
        <w:t>n</w:t>
      </w:r>
      <w:r w:rsidR="0039153F">
        <w:rPr>
          <w:rFonts w:ascii="Times New Roman" w:hAnsi="Times New Roman" w:cs="Times New Roman"/>
          <w:sz w:val="24"/>
          <w:szCs w:val="24"/>
        </w:rPr>
        <w:t xml:space="preserve"> an opportunity to challenge or question </w:t>
      </w:r>
      <w:r w:rsidR="0031614C">
        <w:rPr>
          <w:rFonts w:ascii="Times New Roman" w:hAnsi="Times New Roman" w:cs="Times New Roman"/>
          <w:sz w:val="24"/>
          <w:szCs w:val="24"/>
        </w:rPr>
        <w:t>the directive to</w:t>
      </w:r>
      <w:r w:rsidR="00770F28">
        <w:rPr>
          <w:rFonts w:ascii="Times New Roman" w:hAnsi="Times New Roman" w:cs="Times New Roman"/>
          <w:sz w:val="24"/>
          <w:szCs w:val="24"/>
        </w:rPr>
        <w:t xml:space="preserve"> </w:t>
      </w:r>
      <w:r w:rsidR="009E686C">
        <w:rPr>
          <w:rFonts w:ascii="Times New Roman" w:hAnsi="Times New Roman" w:cs="Times New Roman"/>
          <w:sz w:val="24"/>
          <w:szCs w:val="24"/>
        </w:rPr>
        <w:t>relocate. Since</w:t>
      </w:r>
      <w:r w:rsidR="00770F28">
        <w:rPr>
          <w:rFonts w:ascii="Times New Roman" w:hAnsi="Times New Roman" w:cs="Times New Roman"/>
          <w:sz w:val="24"/>
          <w:szCs w:val="24"/>
        </w:rPr>
        <w:t xml:space="preserve"> the Pl</w:t>
      </w:r>
      <w:r w:rsidR="003867DB">
        <w:rPr>
          <w:rFonts w:ascii="Times New Roman" w:hAnsi="Times New Roman" w:cs="Times New Roman"/>
          <w:sz w:val="24"/>
          <w:szCs w:val="24"/>
        </w:rPr>
        <w:t>ainti</w:t>
      </w:r>
      <w:r w:rsidR="00770F28">
        <w:rPr>
          <w:rFonts w:ascii="Times New Roman" w:hAnsi="Times New Roman" w:cs="Times New Roman"/>
          <w:sz w:val="24"/>
          <w:szCs w:val="24"/>
        </w:rPr>
        <w:t xml:space="preserve">ff’s housing cooperative’s members were already settled </w:t>
      </w:r>
      <w:r w:rsidR="00ED60AC">
        <w:rPr>
          <w:rFonts w:ascii="Times New Roman" w:hAnsi="Times New Roman" w:cs="Times New Roman"/>
          <w:sz w:val="24"/>
          <w:szCs w:val="24"/>
        </w:rPr>
        <w:t>in the area it is possible for the first def</w:t>
      </w:r>
      <w:r w:rsidR="003867DB">
        <w:rPr>
          <w:rFonts w:ascii="Times New Roman" w:hAnsi="Times New Roman" w:cs="Times New Roman"/>
          <w:sz w:val="24"/>
          <w:szCs w:val="24"/>
        </w:rPr>
        <w:t>endan</w:t>
      </w:r>
      <w:r w:rsidR="00ED60AC">
        <w:rPr>
          <w:rFonts w:ascii="Times New Roman" w:hAnsi="Times New Roman" w:cs="Times New Roman"/>
          <w:sz w:val="24"/>
          <w:szCs w:val="24"/>
        </w:rPr>
        <w:t xml:space="preserve">t to grab a stand </w:t>
      </w:r>
      <w:r w:rsidR="008C3748">
        <w:rPr>
          <w:rFonts w:ascii="Times New Roman" w:hAnsi="Times New Roman" w:cs="Times New Roman"/>
          <w:sz w:val="24"/>
          <w:szCs w:val="24"/>
        </w:rPr>
        <w:t xml:space="preserve">belonging to the plaintiff in the issuing </w:t>
      </w:r>
      <w:r w:rsidR="00FB09A1">
        <w:rPr>
          <w:rFonts w:ascii="Times New Roman" w:hAnsi="Times New Roman" w:cs="Times New Roman"/>
          <w:sz w:val="24"/>
          <w:szCs w:val="24"/>
        </w:rPr>
        <w:t>chaos. I</w:t>
      </w:r>
      <w:r w:rsidR="008C3748">
        <w:rPr>
          <w:rFonts w:ascii="Times New Roman" w:hAnsi="Times New Roman" w:cs="Times New Roman"/>
          <w:sz w:val="24"/>
          <w:szCs w:val="24"/>
        </w:rPr>
        <w:t xml:space="preserve"> find therefore that the settlement in Stoneridge at that stage (</w:t>
      </w:r>
      <w:proofErr w:type="spellStart"/>
      <w:r w:rsidR="008C3748">
        <w:rPr>
          <w:rFonts w:ascii="Times New Roman" w:hAnsi="Times New Roman" w:cs="Times New Roman"/>
          <w:sz w:val="24"/>
          <w:szCs w:val="24"/>
        </w:rPr>
        <w:t>i.e</w:t>
      </w:r>
      <w:proofErr w:type="spellEnd"/>
      <w:r w:rsidR="008C3748">
        <w:rPr>
          <w:rFonts w:ascii="Times New Roman" w:hAnsi="Times New Roman" w:cs="Times New Roman"/>
          <w:sz w:val="24"/>
          <w:szCs w:val="24"/>
        </w:rPr>
        <w:t xml:space="preserve"> 2014</w:t>
      </w:r>
      <w:r w:rsidR="00FB09A1">
        <w:rPr>
          <w:rFonts w:ascii="Times New Roman" w:hAnsi="Times New Roman" w:cs="Times New Roman"/>
          <w:sz w:val="24"/>
          <w:szCs w:val="24"/>
        </w:rPr>
        <w:t>) was</w:t>
      </w:r>
      <w:r w:rsidR="008C3748">
        <w:rPr>
          <w:rFonts w:ascii="Times New Roman" w:hAnsi="Times New Roman" w:cs="Times New Roman"/>
          <w:sz w:val="24"/>
          <w:szCs w:val="24"/>
        </w:rPr>
        <w:t xml:space="preserve"> </w:t>
      </w:r>
      <w:r w:rsidR="00FB09A1">
        <w:rPr>
          <w:rFonts w:ascii="Times New Roman" w:hAnsi="Times New Roman" w:cs="Times New Roman"/>
          <w:sz w:val="24"/>
          <w:szCs w:val="24"/>
        </w:rPr>
        <w:t xml:space="preserve">illegal. </w:t>
      </w:r>
      <w:r w:rsidR="00A76B52">
        <w:rPr>
          <w:rFonts w:ascii="Times New Roman" w:hAnsi="Times New Roman" w:cs="Times New Roman"/>
          <w:sz w:val="24"/>
          <w:szCs w:val="24"/>
        </w:rPr>
        <w:t>Accordingly, whatever</w:t>
      </w:r>
      <w:r w:rsidR="00A02E25">
        <w:rPr>
          <w:rFonts w:ascii="Times New Roman" w:hAnsi="Times New Roman" w:cs="Times New Roman"/>
          <w:sz w:val="24"/>
          <w:szCs w:val="24"/>
        </w:rPr>
        <w:t xml:space="preserve"> was </w:t>
      </w:r>
      <w:r w:rsidR="00D363D3">
        <w:rPr>
          <w:rFonts w:ascii="Times New Roman" w:hAnsi="Times New Roman" w:cs="Times New Roman"/>
          <w:sz w:val="24"/>
          <w:szCs w:val="24"/>
        </w:rPr>
        <w:t xml:space="preserve">birthed </w:t>
      </w:r>
      <w:r w:rsidR="00C42E3E">
        <w:rPr>
          <w:rFonts w:ascii="Times New Roman" w:hAnsi="Times New Roman" w:cs="Times New Roman"/>
          <w:sz w:val="24"/>
          <w:szCs w:val="24"/>
        </w:rPr>
        <w:t>from</w:t>
      </w:r>
      <w:r w:rsidR="00A02E25">
        <w:rPr>
          <w:rFonts w:ascii="Times New Roman" w:hAnsi="Times New Roman" w:cs="Times New Roman"/>
          <w:sz w:val="24"/>
          <w:szCs w:val="24"/>
        </w:rPr>
        <w:t xml:space="preserve"> an illegality </w:t>
      </w:r>
      <w:r w:rsidR="00AB55F0">
        <w:rPr>
          <w:rFonts w:ascii="Times New Roman" w:hAnsi="Times New Roman" w:cs="Times New Roman"/>
          <w:sz w:val="24"/>
          <w:szCs w:val="24"/>
        </w:rPr>
        <w:t>is a nullity.</w:t>
      </w:r>
    </w:p>
    <w:p w14:paraId="0B0AB84D" w14:textId="5542735E" w:rsidR="00651344" w:rsidRPr="00141D81" w:rsidRDefault="00593889" w:rsidP="00F95AF9">
      <w:pPr>
        <w:pStyle w:val="NoSpacing"/>
        <w:spacing w:line="360" w:lineRule="auto"/>
        <w:ind w:firstLine="720"/>
        <w:jc w:val="both"/>
        <w:rPr>
          <w:rFonts w:ascii="Times New Roman" w:hAnsi="Times New Roman" w:cs="Times New Roman"/>
          <w:sz w:val="24"/>
          <w:szCs w:val="24"/>
        </w:rPr>
      </w:pPr>
      <w:r w:rsidRPr="00141D81">
        <w:rPr>
          <w:rFonts w:ascii="Times New Roman" w:hAnsi="Times New Roman" w:cs="Times New Roman"/>
          <w:sz w:val="24"/>
          <w:szCs w:val="24"/>
        </w:rPr>
        <w:t xml:space="preserve">The </w:t>
      </w:r>
      <w:r w:rsidR="00207B4F" w:rsidRPr="00141D81">
        <w:rPr>
          <w:rFonts w:ascii="Times New Roman" w:hAnsi="Times New Roman" w:cs="Times New Roman"/>
          <w:sz w:val="24"/>
          <w:szCs w:val="24"/>
        </w:rPr>
        <w:t>first Def</w:t>
      </w:r>
      <w:r w:rsidR="00BE1BDA">
        <w:rPr>
          <w:rFonts w:ascii="Times New Roman" w:hAnsi="Times New Roman" w:cs="Times New Roman"/>
          <w:sz w:val="24"/>
          <w:szCs w:val="24"/>
        </w:rPr>
        <w:t>endan</w:t>
      </w:r>
      <w:r w:rsidR="00207B4F" w:rsidRPr="00141D81">
        <w:rPr>
          <w:rFonts w:ascii="Times New Roman" w:hAnsi="Times New Roman" w:cs="Times New Roman"/>
          <w:sz w:val="24"/>
          <w:szCs w:val="24"/>
        </w:rPr>
        <w:t xml:space="preserve">t did accept that for seven (7) </w:t>
      </w:r>
      <w:proofErr w:type="spellStart"/>
      <w:r w:rsidR="00207B4F" w:rsidRPr="00141D81">
        <w:rPr>
          <w:rFonts w:ascii="Times New Roman" w:hAnsi="Times New Roman" w:cs="Times New Roman"/>
          <w:sz w:val="24"/>
          <w:szCs w:val="24"/>
        </w:rPr>
        <w:t>yrs</w:t>
      </w:r>
      <w:proofErr w:type="spellEnd"/>
      <w:r w:rsidR="00207B4F" w:rsidRPr="00141D81">
        <w:rPr>
          <w:rFonts w:ascii="Times New Roman" w:hAnsi="Times New Roman" w:cs="Times New Roman"/>
          <w:sz w:val="24"/>
          <w:szCs w:val="24"/>
        </w:rPr>
        <w:t xml:space="preserve"> he did nothing to assert his </w:t>
      </w:r>
      <w:r w:rsidR="00C42E3E" w:rsidRPr="00141D81">
        <w:rPr>
          <w:rFonts w:ascii="Times New Roman" w:hAnsi="Times New Roman" w:cs="Times New Roman"/>
          <w:sz w:val="24"/>
          <w:szCs w:val="24"/>
        </w:rPr>
        <w:t xml:space="preserve">rights. </w:t>
      </w:r>
      <w:proofErr w:type="gramStart"/>
      <w:r w:rsidR="00C42E3E" w:rsidRPr="00141D81">
        <w:rPr>
          <w:rFonts w:ascii="Times New Roman" w:hAnsi="Times New Roman" w:cs="Times New Roman"/>
          <w:sz w:val="24"/>
          <w:szCs w:val="24"/>
        </w:rPr>
        <w:t>the</w:t>
      </w:r>
      <w:proofErr w:type="gramEnd"/>
      <w:r w:rsidR="00F33FBE" w:rsidRPr="00141D81">
        <w:rPr>
          <w:rFonts w:ascii="Times New Roman" w:hAnsi="Times New Roman" w:cs="Times New Roman"/>
          <w:sz w:val="24"/>
          <w:szCs w:val="24"/>
        </w:rPr>
        <w:t xml:space="preserve"> </w:t>
      </w:r>
      <w:r w:rsidR="00207B4F" w:rsidRPr="00141D81">
        <w:rPr>
          <w:rFonts w:ascii="Times New Roman" w:hAnsi="Times New Roman" w:cs="Times New Roman"/>
          <w:sz w:val="24"/>
          <w:szCs w:val="24"/>
        </w:rPr>
        <w:t xml:space="preserve">explanation is that </w:t>
      </w:r>
      <w:r w:rsidR="00651344" w:rsidRPr="00141D81">
        <w:rPr>
          <w:rFonts w:ascii="Times New Roman" w:hAnsi="Times New Roman" w:cs="Times New Roman"/>
          <w:sz w:val="24"/>
          <w:szCs w:val="24"/>
        </w:rPr>
        <w:t xml:space="preserve">he was prevented by </w:t>
      </w:r>
      <w:r w:rsidR="00C42E3E" w:rsidRPr="00141D81">
        <w:rPr>
          <w:rFonts w:ascii="Times New Roman" w:hAnsi="Times New Roman" w:cs="Times New Roman"/>
          <w:sz w:val="24"/>
          <w:szCs w:val="24"/>
        </w:rPr>
        <w:t>sickness. There</w:t>
      </w:r>
      <w:r w:rsidR="00651344" w:rsidRPr="00141D81">
        <w:rPr>
          <w:rFonts w:ascii="Times New Roman" w:hAnsi="Times New Roman" w:cs="Times New Roman"/>
          <w:sz w:val="24"/>
          <w:szCs w:val="24"/>
        </w:rPr>
        <w:t xml:space="preserve"> is however no evidence of sickness </w:t>
      </w:r>
    </w:p>
    <w:p w14:paraId="46FC3965" w14:textId="34F3908A" w:rsidR="00CC62DB" w:rsidRDefault="00651344" w:rsidP="00141D81">
      <w:pPr>
        <w:pStyle w:val="NoSpacing"/>
        <w:spacing w:line="360" w:lineRule="auto"/>
        <w:jc w:val="both"/>
        <w:rPr>
          <w:rFonts w:ascii="Times New Roman" w:hAnsi="Times New Roman" w:cs="Times New Roman"/>
          <w:sz w:val="24"/>
          <w:szCs w:val="24"/>
        </w:rPr>
      </w:pPr>
      <w:r w:rsidRPr="00141D81">
        <w:rPr>
          <w:rFonts w:ascii="Times New Roman" w:hAnsi="Times New Roman" w:cs="Times New Roman"/>
          <w:sz w:val="24"/>
          <w:szCs w:val="24"/>
        </w:rPr>
        <w:t xml:space="preserve"> </w:t>
      </w:r>
      <w:proofErr w:type="gramStart"/>
      <w:r w:rsidR="00AE12FD" w:rsidRPr="00141D81">
        <w:rPr>
          <w:rFonts w:ascii="Times New Roman" w:hAnsi="Times New Roman" w:cs="Times New Roman"/>
          <w:sz w:val="24"/>
          <w:szCs w:val="24"/>
        </w:rPr>
        <w:t>and</w:t>
      </w:r>
      <w:proofErr w:type="gramEnd"/>
      <w:r w:rsidR="00AE12FD" w:rsidRPr="00141D81">
        <w:rPr>
          <w:rFonts w:ascii="Times New Roman" w:hAnsi="Times New Roman" w:cs="Times New Roman"/>
          <w:sz w:val="24"/>
          <w:szCs w:val="24"/>
        </w:rPr>
        <w:t xml:space="preserve"> the court </w:t>
      </w:r>
      <w:r w:rsidR="00BF4F17" w:rsidRPr="00141D81">
        <w:rPr>
          <w:rFonts w:ascii="Times New Roman" w:hAnsi="Times New Roman" w:cs="Times New Roman"/>
          <w:sz w:val="24"/>
          <w:szCs w:val="24"/>
        </w:rPr>
        <w:t>cannot</w:t>
      </w:r>
      <w:r w:rsidR="00AE12FD" w:rsidRPr="00141D81">
        <w:rPr>
          <w:rFonts w:ascii="Times New Roman" w:hAnsi="Times New Roman" w:cs="Times New Roman"/>
          <w:sz w:val="24"/>
          <w:szCs w:val="24"/>
        </w:rPr>
        <w:t xml:space="preserve"> make any </w:t>
      </w:r>
      <w:r w:rsidR="00396D8E">
        <w:rPr>
          <w:rFonts w:ascii="Times New Roman" w:hAnsi="Times New Roman" w:cs="Times New Roman"/>
          <w:sz w:val="24"/>
          <w:szCs w:val="24"/>
        </w:rPr>
        <w:t xml:space="preserve">finding </w:t>
      </w:r>
      <w:r w:rsidR="00BF4F17" w:rsidRPr="00141D81">
        <w:rPr>
          <w:rFonts w:ascii="Times New Roman" w:hAnsi="Times New Roman" w:cs="Times New Roman"/>
          <w:sz w:val="24"/>
          <w:szCs w:val="24"/>
        </w:rPr>
        <w:t>based on sickness –</w:t>
      </w:r>
      <w:r w:rsidR="00BF4F17" w:rsidRPr="00FE6EFE">
        <w:rPr>
          <w:rFonts w:ascii="Times New Roman" w:hAnsi="Times New Roman" w:cs="Times New Roman"/>
          <w:i/>
          <w:sz w:val="24"/>
          <w:szCs w:val="24"/>
        </w:rPr>
        <w:t xml:space="preserve">see Delta Beverages </w:t>
      </w:r>
      <w:proofErr w:type="spellStart"/>
      <w:r w:rsidR="00BF4F17" w:rsidRPr="00FE6EFE">
        <w:rPr>
          <w:rFonts w:ascii="Times New Roman" w:hAnsi="Times New Roman" w:cs="Times New Roman"/>
          <w:i/>
          <w:sz w:val="24"/>
          <w:szCs w:val="24"/>
        </w:rPr>
        <w:t>Pvt</w:t>
      </w:r>
      <w:proofErr w:type="spellEnd"/>
      <w:r w:rsidR="00BF4F17" w:rsidRPr="00FE6EFE">
        <w:rPr>
          <w:rFonts w:ascii="Times New Roman" w:hAnsi="Times New Roman" w:cs="Times New Roman"/>
          <w:i/>
          <w:sz w:val="24"/>
          <w:szCs w:val="24"/>
        </w:rPr>
        <w:t xml:space="preserve"> Ltd v</w:t>
      </w:r>
      <w:r w:rsidR="00141D81" w:rsidRPr="00141D81">
        <w:rPr>
          <w:rFonts w:ascii="Times New Roman" w:hAnsi="Times New Roman" w:cs="Times New Roman"/>
          <w:sz w:val="24"/>
          <w:szCs w:val="24"/>
          <w:u w:val="single"/>
        </w:rPr>
        <w:t xml:space="preserve"> </w:t>
      </w:r>
      <w:r w:rsidR="00141D81" w:rsidRPr="00FE6EFE">
        <w:rPr>
          <w:rFonts w:ascii="Times New Roman" w:hAnsi="Times New Roman" w:cs="Times New Roman"/>
          <w:i/>
          <w:sz w:val="24"/>
          <w:szCs w:val="24"/>
        </w:rPr>
        <w:t xml:space="preserve">MURANDU </w:t>
      </w:r>
      <w:r w:rsidR="00141D81" w:rsidRPr="00396D8E">
        <w:rPr>
          <w:rFonts w:ascii="Times New Roman" w:hAnsi="Times New Roman" w:cs="Times New Roman"/>
          <w:sz w:val="24"/>
          <w:szCs w:val="24"/>
        </w:rPr>
        <w:t>SC 38/15</w:t>
      </w:r>
      <w:r w:rsidR="003B0D8A" w:rsidRPr="00396D8E">
        <w:rPr>
          <w:rFonts w:ascii="Times New Roman" w:hAnsi="Times New Roman" w:cs="Times New Roman"/>
          <w:sz w:val="24"/>
          <w:szCs w:val="24"/>
        </w:rPr>
        <w:t>.</w:t>
      </w:r>
      <w:r w:rsidR="003B0D8A">
        <w:rPr>
          <w:rFonts w:ascii="Times New Roman" w:hAnsi="Times New Roman" w:cs="Times New Roman"/>
          <w:sz w:val="24"/>
          <w:szCs w:val="24"/>
        </w:rPr>
        <w:t>Also</w:t>
      </w:r>
      <w:r w:rsidR="00396D8E">
        <w:rPr>
          <w:rFonts w:ascii="Times New Roman" w:hAnsi="Times New Roman" w:cs="Times New Roman"/>
          <w:sz w:val="24"/>
          <w:szCs w:val="24"/>
        </w:rPr>
        <w:t>,</w:t>
      </w:r>
      <w:r w:rsidR="003B0D8A">
        <w:rPr>
          <w:rFonts w:ascii="Times New Roman" w:hAnsi="Times New Roman" w:cs="Times New Roman"/>
          <w:sz w:val="24"/>
          <w:szCs w:val="24"/>
        </w:rPr>
        <w:t xml:space="preserve"> </w:t>
      </w:r>
      <w:r w:rsidR="000C05B6">
        <w:rPr>
          <w:rFonts w:ascii="Times New Roman" w:hAnsi="Times New Roman" w:cs="Times New Roman"/>
          <w:sz w:val="24"/>
          <w:szCs w:val="24"/>
        </w:rPr>
        <w:t xml:space="preserve">the issue of sickness was not pleaded on </w:t>
      </w:r>
      <w:r w:rsidR="00C42E3E">
        <w:rPr>
          <w:rFonts w:ascii="Times New Roman" w:hAnsi="Times New Roman" w:cs="Times New Roman"/>
          <w:sz w:val="24"/>
          <w:szCs w:val="24"/>
        </w:rPr>
        <w:t>first Defendant’s</w:t>
      </w:r>
      <w:r w:rsidR="000C05B6">
        <w:rPr>
          <w:rFonts w:ascii="Times New Roman" w:hAnsi="Times New Roman" w:cs="Times New Roman"/>
          <w:sz w:val="24"/>
          <w:szCs w:val="24"/>
        </w:rPr>
        <w:t xml:space="preserve"> </w:t>
      </w:r>
      <w:r w:rsidR="001A5D7D">
        <w:rPr>
          <w:rFonts w:ascii="Times New Roman" w:hAnsi="Times New Roman" w:cs="Times New Roman"/>
          <w:sz w:val="24"/>
          <w:szCs w:val="24"/>
        </w:rPr>
        <w:t>pleadings, making</w:t>
      </w:r>
      <w:r w:rsidR="000C05B6">
        <w:rPr>
          <w:rFonts w:ascii="Times New Roman" w:hAnsi="Times New Roman" w:cs="Times New Roman"/>
          <w:sz w:val="24"/>
          <w:szCs w:val="24"/>
        </w:rPr>
        <w:t xml:space="preserve"> that fact </w:t>
      </w:r>
      <w:r w:rsidR="00D33E81">
        <w:rPr>
          <w:rFonts w:ascii="Times New Roman" w:hAnsi="Times New Roman" w:cs="Times New Roman"/>
          <w:sz w:val="24"/>
          <w:szCs w:val="24"/>
        </w:rPr>
        <w:t xml:space="preserve">inconsequential –see </w:t>
      </w:r>
      <w:r w:rsidR="00D33E81" w:rsidRPr="00FE6EFE">
        <w:rPr>
          <w:rFonts w:ascii="Times New Roman" w:hAnsi="Times New Roman" w:cs="Times New Roman"/>
          <w:i/>
          <w:sz w:val="24"/>
          <w:szCs w:val="24"/>
        </w:rPr>
        <w:t xml:space="preserve">ZAOGA </w:t>
      </w:r>
      <w:r w:rsidR="00D33E81" w:rsidRPr="00840F7B">
        <w:rPr>
          <w:rFonts w:ascii="Times New Roman" w:hAnsi="Times New Roman" w:cs="Times New Roman"/>
          <w:sz w:val="24"/>
          <w:szCs w:val="24"/>
        </w:rPr>
        <w:t>v</w:t>
      </w:r>
      <w:r w:rsidR="00D33E81" w:rsidRPr="00FE6EFE">
        <w:rPr>
          <w:rFonts w:ascii="Times New Roman" w:hAnsi="Times New Roman" w:cs="Times New Roman"/>
          <w:i/>
          <w:sz w:val="24"/>
          <w:szCs w:val="24"/>
        </w:rPr>
        <w:t xml:space="preserve"> LIVRE INVESTMENTS (</w:t>
      </w:r>
      <w:proofErr w:type="spellStart"/>
      <w:r w:rsidR="00D33E81" w:rsidRPr="00FE6EFE">
        <w:rPr>
          <w:rFonts w:ascii="Times New Roman" w:hAnsi="Times New Roman" w:cs="Times New Roman"/>
          <w:i/>
          <w:sz w:val="24"/>
          <w:szCs w:val="24"/>
        </w:rPr>
        <w:t>Pvt</w:t>
      </w:r>
      <w:proofErr w:type="spellEnd"/>
      <w:r w:rsidR="00D33E81" w:rsidRPr="00FE6EFE">
        <w:rPr>
          <w:rFonts w:ascii="Times New Roman" w:hAnsi="Times New Roman" w:cs="Times New Roman"/>
          <w:i/>
          <w:sz w:val="24"/>
          <w:szCs w:val="24"/>
        </w:rPr>
        <w:t>)Ltd</w:t>
      </w:r>
      <w:r w:rsidR="00AB55F0">
        <w:rPr>
          <w:rFonts w:ascii="Times New Roman" w:hAnsi="Times New Roman" w:cs="Times New Roman"/>
          <w:sz w:val="24"/>
          <w:szCs w:val="24"/>
        </w:rPr>
        <w:t xml:space="preserve"> HH 471/25 at page 4.</w:t>
      </w:r>
    </w:p>
    <w:p w14:paraId="28B69733" w14:textId="6FB9CDE1" w:rsidR="0002055E" w:rsidRDefault="001A5D7D" w:rsidP="00141D8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It was also first Def</w:t>
      </w:r>
      <w:r w:rsidR="00BE1BDA">
        <w:rPr>
          <w:rFonts w:ascii="Times New Roman" w:hAnsi="Times New Roman" w:cs="Times New Roman"/>
          <w:sz w:val="24"/>
          <w:szCs w:val="24"/>
        </w:rPr>
        <w:t>endan</w:t>
      </w:r>
      <w:r>
        <w:rPr>
          <w:rFonts w:ascii="Times New Roman" w:hAnsi="Times New Roman" w:cs="Times New Roman"/>
          <w:sz w:val="24"/>
          <w:szCs w:val="24"/>
        </w:rPr>
        <w:t xml:space="preserve">t’s submission that his </w:t>
      </w:r>
      <w:r w:rsidR="00CC3770">
        <w:rPr>
          <w:rFonts w:ascii="Times New Roman" w:hAnsi="Times New Roman" w:cs="Times New Roman"/>
          <w:sz w:val="24"/>
          <w:szCs w:val="24"/>
        </w:rPr>
        <w:t xml:space="preserve">wife would </w:t>
      </w:r>
      <w:r w:rsidR="00EF142D">
        <w:rPr>
          <w:rFonts w:ascii="Times New Roman" w:hAnsi="Times New Roman" w:cs="Times New Roman"/>
          <w:sz w:val="24"/>
          <w:szCs w:val="24"/>
        </w:rPr>
        <w:t xml:space="preserve">regularly visit the stand at the time he was </w:t>
      </w:r>
      <w:r w:rsidR="00C42E3E">
        <w:rPr>
          <w:rFonts w:ascii="Times New Roman" w:hAnsi="Times New Roman" w:cs="Times New Roman"/>
          <w:sz w:val="24"/>
          <w:szCs w:val="24"/>
        </w:rPr>
        <w:t>sick. Surprisingly</w:t>
      </w:r>
      <w:r w:rsidR="000253B3">
        <w:rPr>
          <w:rFonts w:ascii="Times New Roman" w:hAnsi="Times New Roman" w:cs="Times New Roman"/>
          <w:sz w:val="24"/>
          <w:szCs w:val="24"/>
        </w:rPr>
        <w:t>, she</w:t>
      </w:r>
      <w:r w:rsidR="00EF142D">
        <w:rPr>
          <w:rFonts w:ascii="Times New Roman" w:hAnsi="Times New Roman" w:cs="Times New Roman"/>
          <w:sz w:val="24"/>
          <w:szCs w:val="24"/>
        </w:rPr>
        <w:t xml:space="preserve"> did not assert</w:t>
      </w:r>
      <w:r w:rsidR="00512346">
        <w:rPr>
          <w:rFonts w:ascii="Times New Roman" w:hAnsi="Times New Roman" w:cs="Times New Roman"/>
          <w:sz w:val="24"/>
          <w:szCs w:val="24"/>
        </w:rPr>
        <w:t xml:space="preserve"> her rights for seven </w:t>
      </w:r>
      <w:r w:rsidR="00C42E3E">
        <w:rPr>
          <w:rFonts w:ascii="Times New Roman" w:hAnsi="Times New Roman" w:cs="Times New Roman"/>
          <w:sz w:val="24"/>
          <w:szCs w:val="24"/>
        </w:rPr>
        <w:t>years. Obviously</w:t>
      </w:r>
      <w:r w:rsidR="00CA6C74">
        <w:rPr>
          <w:rFonts w:ascii="Times New Roman" w:hAnsi="Times New Roman" w:cs="Times New Roman"/>
          <w:sz w:val="24"/>
          <w:szCs w:val="24"/>
        </w:rPr>
        <w:t>, she</w:t>
      </w:r>
      <w:r w:rsidR="000253B3">
        <w:rPr>
          <w:rFonts w:ascii="Times New Roman" w:hAnsi="Times New Roman" w:cs="Times New Roman"/>
          <w:sz w:val="24"/>
          <w:szCs w:val="24"/>
        </w:rPr>
        <w:t xml:space="preserve"> saw</w:t>
      </w:r>
      <w:r w:rsidR="00512346">
        <w:rPr>
          <w:rFonts w:ascii="Times New Roman" w:hAnsi="Times New Roman" w:cs="Times New Roman"/>
          <w:sz w:val="24"/>
          <w:szCs w:val="24"/>
        </w:rPr>
        <w:t xml:space="preserve"> the </w:t>
      </w:r>
      <w:r w:rsidR="000253B3">
        <w:rPr>
          <w:rFonts w:ascii="Times New Roman" w:hAnsi="Times New Roman" w:cs="Times New Roman"/>
          <w:sz w:val="24"/>
          <w:szCs w:val="24"/>
        </w:rPr>
        <w:t>developments but</w:t>
      </w:r>
      <w:r w:rsidR="00512346">
        <w:rPr>
          <w:rFonts w:ascii="Times New Roman" w:hAnsi="Times New Roman" w:cs="Times New Roman"/>
          <w:sz w:val="24"/>
          <w:szCs w:val="24"/>
        </w:rPr>
        <w:t xml:space="preserve"> chose to do nothing. </w:t>
      </w:r>
      <w:r w:rsidR="003C3385">
        <w:rPr>
          <w:rFonts w:ascii="Times New Roman" w:hAnsi="Times New Roman" w:cs="Times New Roman"/>
          <w:sz w:val="24"/>
          <w:szCs w:val="24"/>
        </w:rPr>
        <w:t xml:space="preserve">In my </w:t>
      </w:r>
      <w:r w:rsidR="00ED08F3">
        <w:rPr>
          <w:rFonts w:ascii="Times New Roman" w:hAnsi="Times New Roman" w:cs="Times New Roman"/>
          <w:sz w:val="24"/>
          <w:szCs w:val="24"/>
        </w:rPr>
        <w:t>view, the</w:t>
      </w:r>
      <w:r w:rsidR="003C3385">
        <w:rPr>
          <w:rFonts w:ascii="Times New Roman" w:hAnsi="Times New Roman" w:cs="Times New Roman"/>
          <w:sz w:val="24"/>
          <w:szCs w:val="24"/>
        </w:rPr>
        <w:t xml:space="preserve"> sickness</w:t>
      </w:r>
      <w:r w:rsidR="00956FE4">
        <w:rPr>
          <w:rFonts w:ascii="Times New Roman" w:hAnsi="Times New Roman" w:cs="Times New Roman"/>
          <w:sz w:val="24"/>
          <w:szCs w:val="24"/>
        </w:rPr>
        <w:t xml:space="preserve"> argument</w:t>
      </w:r>
      <w:r w:rsidR="00C42E3E">
        <w:rPr>
          <w:rFonts w:ascii="Times New Roman" w:hAnsi="Times New Roman" w:cs="Times New Roman"/>
          <w:sz w:val="24"/>
          <w:szCs w:val="24"/>
        </w:rPr>
        <w:t xml:space="preserve"> does</w:t>
      </w:r>
      <w:r w:rsidR="003C3385">
        <w:rPr>
          <w:rFonts w:ascii="Times New Roman" w:hAnsi="Times New Roman" w:cs="Times New Roman"/>
          <w:sz w:val="24"/>
          <w:szCs w:val="24"/>
        </w:rPr>
        <w:t xml:space="preserve"> not take first Def</w:t>
      </w:r>
      <w:r w:rsidR="000253B3">
        <w:rPr>
          <w:rFonts w:ascii="Times New Roman" w:hAnsi="Times New Roman" w:cs="Times New Roman"/>
          <w:sz w:val="24"/>
          <w:szCs w:val="24"/>
        </w:rPr>
        <w:t>endan</w:t>
      </w:r>
      <w:r w:rsidR="003C3385">
        <w:rPr>
          <w:rFonts w:ascii="Times New Roman" w:hAnsi="Times New Roman" w:cs="Times New Roman"/>
          <w:sz w:val="24"/>
          <w:szCs w:val="24"/>
        </w:rPr>
        <w:t xml:space="preserve">t’s </w:t>
      </w:r>
      <w:r w:rsidR="00956FE4">
        <w:rPr>
          <w:rFonts w:ascii="Times New Roman" w:hAnsi="Times New Roman" w:cs="Times New Roman"/>
          <w:sz w:val="24"/>
          <w:szCs w:val="24"/>
        </w:rPr>
        <w:t xml:space="preserve">case any </w:t>
      </w:r>
      <w:r w:rsidR="00C42E3E">
        <w:rPr>
          <w:rFonts w:ascii="Times New Roman" w:hAnsi="Times New Roman" w:cs="Times New Roman"/>
          <w:sz w:val="24"/>
          <w:szCs w:val="24"/>
        </w:rPr>
        <w:t>further</w:t>
      </w:r>
      <w:r w:rsidR="00606DEA">
        <w:rPr>
          <w:rFonts w:ascii="Times New Roman" w:hAnsi="Times New Roman" w:cs="Times New Roman"/>
          <w:sz w:val="24"/>
          <w:szCs w:val="24"/>
        </w:rPr>
        <w:t>.</w:t>
      </w:r>
    </w:p>
    <w:p w14:paraId="2943240D" w14:textId="458770EB" w:rsidR="00612C61" w:rsidRDefault="00ED08F3" w:rsidP="00141D8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E80313">
        <w:rPr>
          <w:rFonts w:ascii="Times New Roman" w:hAnsi="Times New Roman" w:cs="Times New Roman"/>
          <w:sz w:val="24"/>
          <w:szCs w:val="24"/>
        </w:rPr>
        <w:t>first Def</w:t>
      </w:r>
      <w:r w:rsidR="004877A6">
        <w:rPr>
          <w:rFonts w:ascii="Times New Roman" w:hAnsi="Times New Roman" w:cs="Times New Roman"/>
          <w:sz w:val="24"/>
          <w:szCs w:val="24"/>
        </w:rPr>
        <w:t>endan</w:t>
      </w:r>
      <w:r w:rsidR="00E80313">
        <w:rPr>
          <w:rFonts w:ascii="Times New Roman" w:hAnsi="Times New Roman" w:cs="Times New Roman"/>
          <w:sz w:val="24"/>
          <w:szCs w:val="24"/>
        </w:rPr>
        <w:t>t</w:t>
      </w:r>
      <w:r w:rsidR="00DB3066">
        <w:rPr>
          <w:rFonts w:ascii="Times New Roman" w:hAnsi="Times New Roman" w:cs="Times New Roman"/>
          <w:sz w:val="24"/>
          <w:szCs w:val="24"/>
        </w:rPr>
        <w:t xml:space="preserve"> argued that the map, survey</w:t>
      </w:r>
      <w:r w:rsidR="001D1F37">
        <w:rPr>
          <w:rFonts w:ascii="Times New Roman" w:hAnsi="Times New Roman" w:cs="Times New Roman"/>
          <w:sz w:val="24"/>
          <w:szCs w:val="24"/>
        </w:rPr>
        <w:t xml:space="preserve"> diagrams </w:t>
      </w:r>
      <w:r w:rsidR="00B71A9F">
        <w:rPr>
          <w:rFonts w:ascii="Times New Roman" w:hAnsi="Times New Roman" w:cs="Times New Roman"/>
          <w:sz w:val="24"/>
          <w:szCs w:val="24"/>
        </w:rPr>
        <w:t>and survey fees of 2025</w:t>
      </w:r>
      <w:r w:rsidR="008B691A">
        <w:rPr>
          <w:rFonts w:ascii="Times New Roman" w:hAnsi="Times New Roman" w:cs="Times New Roman"/>
          <w:sz w:val="24"/>
          <w:szCs w:val="24"/>
        </w:rPr>
        <w:t xml:space="preserve"> </w:t>
      </w:r>
      <w:r w:rsidR="00B71A9F">
        <w:rPr>
          <w:rFonts w:ascii="Times New Roman" w:hAnsi="Times New Roman" w:cs="Times New Roman"/>
          <w:sz w:val="24"/>
          <w:szCs w:val="24"/>
        </w:rPr>
        <w:t xml:space="preserve">is </w:t>
      </w:r>
      <w:r w:rsidR="008B691A">
        <w:rPr>
          <w:rFonts w:ascii="Times New Roman" w:hAnsi="Times New Roman" w:cs="Times New Roman"/>
          <w:sz w:val="24"/>
          <w:szCs w:val="24"/>
        </w:rPr>
        <w:t>proof</w:t>
      </w:r>
      <w:r w:rsidR="00B71A9F">
        <w:rPr>
          <w:rFonts w:ascii="Times New Roman" w:hAnsi="Times New Roman" w:cs="Times New Roman"/>
          <w:sz w:val="24"/>
          <w:szCs w:val="24"/>
        </w:rPr>
        <w:t xml:space="preserve"> of ownership of stand in </w:t>
      </w:r>
      <w:r w:rsidR="008B691A">
        <w:rPr>
          <w:rFonts w:ascii="Times New Roman" w:hAnsi="Times New Roman" w:cs="Times New Roman"/>
          <w:sz w:val="24"/>
          <w:szCs w:val="24"/>
        </w:rPr>
        <w:t>issue. However, the</w:t>
      </w:r>
      <w:r w:rsidR="00B71A9F">
        <w:rPr>
          <w:rFonts w:ascii="Times New Roman" w:hAnsi="Times New Roman" w:cs="Times New Roman"/>
          <w:sz w:val="24"/>
          <w:szCs w:val="24"/>
        </w:rPr>
        <w:t xml:space="preserve"> bottom line is that as long as there is no evidence </w:t>
      </w:r>
      <w:proofErr w:type="gramStart"/>
      <w:r w:rsidR="00B71A9F">
        <w:rPr>
          <w:rFonts w:ascii="Times New Roman" w:hAnsi="Times New Roman" w:cs="Times New Roman"/>
          <w:sz w:val="24"/>
          <w:szCs w:val="24"/>
        </w:rPr>
        <w:t xml:space="preserve">allocation of the land to BUDIRIRO </w:t>
      </w:r>
      <w:r w:rsidR="008B691A">
        <w:rPr>
          <w:rFonts w:ascii="Times New Roman" w:hAnsi="Times New Roman" w:cs="Times New Roman"/>
          <w:sz w:val="24"/>
          <w:szCs w:val="24"/>
        </w:rPr>
        <w:t>YEVATEMA, such</w:t>
      </w:r>
      <w:r w:rsidR="00B71A9F">
        <w:rPr>
          <w:rFonts w:ascii="Times New Roman" w:hAnsi="Times New Roman" w:cs="Times New Roman"/>
          <w:sz w:val="24"/>
          <w:szCs w:val="24"/>
        </w:rPr>
        <w:t xml:space="preserve"> documents do</w:t>
      </w:r>
      <w:proofErr w:type="gramEnd"/>
      <w:r w:rsidR="00B71A9F">
        <w:rPr>
          <w:rFonts w:ascii="Times New Roman" w:hAnsi="Times New Roman" w:cs="Times New Roman"/>
          <w:sz w:val="24"/>
          <w:szCs w:val="24"/>
        </w:rPr>
        <w:t xml:space="preserve"> not prove ownership over the land</w:t>
      </w:r>
      <w:r w:rsidR="004849C3">
        <w:rPr>
          <w:rFonts w:ascii="Times New Roman" w:hAnsi="Times New Roman" w:cs="Times New Roman"/>
          <w:sz w:val="24"/>
          <w:szCs w:val="24"/>
        </w:rPr>
        <w:t>.</w:t>
      </w:r>
    </w:p>
    <w:p w14:paraId="592397BC" w14:textId="701AB937" w:rsidR="008A55C3" w:rsidRDefault="004849C3" w:rsidP="00141D8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my </w:t>
      </w:r>
      <w:r w:rsidR="00700DA5">
        <w:rPr>
          <w:rFonts w:ascii="Times New Roman" w:hAnsi="Times New Roman" w:cs="Times New Roman"/>
          <w:sz w:val="24"/>
          <w:szCs w:val="24"/>
        </w:rPr>
        <w:t>view, the</w:t>
      </w:r>
      <w:r>
        <w:rPr>
          <w:rFonts w:ascii="Times New Roman" w:hAnsi="Times New Roman" w:cs="Times New Roman"/>
          <w:sz w:val="24"/>
          <w:szCs w:val="24"/>
        </w:rPr>
        <w:t xml:space="preserve"> balance of </w:t>
      </w:r>
      <w:r w:rsidR="00700DA5">
        <w:rPr>
          <w:rFonts w:ascii="Times New Roman" w:hAnsi="Times New Roman" w:cs="Times New Roman"/>
          <w:sz w:val="24"/>
          <w:szCs w:val="24"/>
        </w:rPr>
        <w:t>probabilities show</w:t>
      </w:r>
      <w:r>
        <w:rPr>
          <w:rFonts w:ascii="Times New Roman" w:hAnsi="Times New Roman" w:cs="Times New Roman"/>
          <w:sz w:val="24"/>
          <w:szCs w:val="24"/>
        </w:rPr>
        <w:t xml:space="preserve"> that </w:t>
      </w:r>
      <w:proofErr w:type="gramStart"/>
      <w:r>
        <w:rPr>
          <w:rFonts w:ascii="Times New Roman" w:hAnsi="Times New Roman" w:cs="Times New Roman"/>
          <w:sz w:val="24"/>
          <w:szCs w:val="24"/>
        </w:rPr>
        <w:t>stand</w:t>
      </w:r>
      <w:proofErr w:type="gramEnd"/>
      <w:r>
        <w:rPr>
          <w:rFonts w:ascii="Times New Roman" w:hAnsi="Times New Roman" w:cs="Times New Roman"/>
          <w:sz w:val="24"/>
          <w:szCs w:val="24"/>
        </w:rPr>
        <w:t xml:space="preserve"> No.18</w:t>
      </w:r>
      <w:r w:rsidR="00617BF1">
        <w:rPr>
          <w:rFonts w:ascii="Times New Roman" w:hAnsi="Times New Roman" w:cs="Times New Roman"/>
          <w:sz w:val="24"/>
          <w:szCs w:val="24"/>
        </w:rPr>
        <w:t>8</w:t>
      </w:r>
      <w:r>
        <w:rPr>
          <w:rFonts w:ascii="Times New Roman" w:hAnsi="Times New Roman" w:cs="Times New Roman"/>
          <w:sz w:val="24"/>
          <w:szCs w:val="24"/>
        </w:rPr>
        <w:t xml:space="preserve">24 Stoneridge Farm Harare was allocated to the Plaintiff by the second </w:t>
      </w:r>
      <w:r w:rsidR="00700DA5">
        <w:rPr>
          <w:rFonts w:ascii="Times New Roman" w:hAnsi="Times New Roman" w:cs="Times New Roman"/>
          <w:sz w:val="24"/>
          <w:szCs w:val="24"/>
        </w:rPr>
        <w:t>defendant. The</w:t>
      </w:r>
      <w:r w:rsidR="002F359A">
        <w:rPr>
          <w:rFonts w:ascii="Times New Roman" w:hAnsi="Times New Roman" w:cs="Times New Roman"/>
          <w:sz w:val="24"/>
          <w:szCs w:val="24"/>
        </w:rPr>
        <w:t xml:space="preserve"> first Def</w:t>
      </w:r>
      <w:r w:rsidR="00617BF1">
        <w:rPr>
          <w:rFonts w:ascii="Times New Roman" w:hAnsi="Times New Roman" w:cs="Times New Roman"/>
          <w:sz w:val="24"/>
          <w:szCs w:val="24"/>
        </w:rPr>
        <w:t>endan</w:t>
      </w:r>
      <w:r w:rsidR="002F359A">
        <w:rPr>
          <w:rFonts w:ascii="Times New Roman" w:hAnsi="Times New Roman" w:cs="Times New Roman"/>
          <w:sz w:val="24"/>
          <w:szCs w:val="24"/>
        </w:rPr>
        <w:t xml:space="preserve">t </w:t>
      </w:r>
      <w:r w:rsidR="00F17EDA">
        <w:rPr>
          <w:rFonts w:ascii="Times New Roman" w:hAnsi="Times New Roman" w:cs="Times New Roman"/>
          <w:sz w:val="24"/>
          <w:szCs w:val="24"/>
        </w:rPr>
        <w:t xml:space="preserve">said they showed up and occupied the stand without any legal </w:t>
      </w:r>
      <w:r w:rsidR="00B329AE">
        <w:rPr>
          <w:rFonts w:ascii="Times New Roman" w:hAnsi="Times New Roman" w:cs="Times New Roman"/>
          <w:sz w:val="24"/>
          <w:szCs w:val="24"/>
        </w:rPr>
        <w:t>basis. Plaintiff</w:t>
      </w:r>
      <w:r w:rsidR="001A2E4E">
        <w:rPr>
          <w:rFonts w:ascii="Times New Roman" w:hAnsi="Times New Roman" w:cs="Times New Roman"/>
          <w:sz w:val="24"/>
          <w:szCs w:val="24"/>
        </w:rPr>
        <w:t xml:space="preserve"> was allocated the stand in January 2015.On the </w:t>
      </w:r>
      <w:r w:rsidR="002942E7">
        <w:rPr>
          <w:rFonts w:ascii="Times New Roman" w:hAnsi="Times New Roman" w:cs="Times New Roman"/>
          <w:sz w:val="24"/>
          <w:szCs w:val="24"/>
        </w:rPr>
        <w:t>other hand</w:t>
      </w:r>
      <w:r w:rsidR="001A2E4E">
        <w:rPr>
          <w:rFonts w:ascii="Times New Roman" w:hAnsi="Times New Roman" w:cs="Times New Roman"/>
          <w:sz w:val="24"/>
          <w:szCs w:val="24"/>
        </w:rPr>
        <w:t xml:space="preserve"> the first Def</w:t>
      </w:r>
      <w:r w:rsidR="00617BF1">
        <w:rPr>
          <w:rFonts w:ascii="Times New Roman" w:hAnsi="Times New Roman" w:cs="Times New Roman"/>
          <w:sz w:val="24"/>
          <w:szCs w:val="24"/>
        </w:rPr>
        <w:t>endan</w:t>
      </w:r>
      <w:r w:rsidR="001A2E4E">
        <w:rPr>
          <w:rFonts w:ascii="Times New Roman" w:hAnsi="Times New Roman" w:cs="Times New Roman"/>
          <w:sz w:val="24"/>
          <w:szCs w:val="24"/>
        </w:rPr>
        <w:t>t</w:t>
      </w:r>
      <w:r w:rsidR="002942E7">
        <w:rPr>
          <w:rFonts w:ascii="Times New Roman" w:hAnsi="Times New Roman" w:cs="Times New Roman"/>
          <w:sz w:val="24"/>
          <w:szCs w:val="24"/>
        </w:rPr>
        <w:t xml:space="preserve"> and the other members of </w:t>
      </w:r>
      <w:proofErr w:type="spellStart"/>
      <w:r w:rsidR="002942E7">
        <w:rPr>
          <w:rFonts w:ascii="Times New Roman" w:hAnsi="Times New Roman" w:cs="Times New Roman"/>
          <w:sz w:val="24"/>
          <w:szCs w:val="24"/>
        </w:rPr>
        <w:t>Budiriro</w:t>
      </w:r>
      <w:proofErr w:type="spellEnd"/>
      <w:r w:rsidR="002942E7">
        <w:rPr>
          <w:rFonts w:ascii="Times New Roman" w:hAnsi="Times New Roman" w:cs="Times New Roman"/>
          <w:sz w:val="24"/>
          <w:szCs w:val="24"/>
        </w:rPr>
        <w:t xml:space="preserve"> </w:t>
      </w:r>
      <w:proofErr w:type="spellStart"/>
      <w:r w:rsidR="002942E7">
        <w:rPr>
          <w:rFonts w:ascii="Times New Roman" w:hAnsi="Times New Roman" w:cs="Times New Roman"/>
          <w:sz w:val="24"/>
          <w:szCs w:val="24"/>
        </w:rPr>
        <w:lastRenderedPageBreak/>
        <w:t>Yevatema</w:t>
      </w:r>
      <w:proofErr w:type="spellEnd"/>
      <w:r w:rsidR="002942E7">
        <w:rPr>
          <w:rFonts w:ascii="Times New Roman" w:hAnsi="Times New Roman" w:cs="Times New Roman"/>
          <w:sz w:val="24"/>
          <w:szCs w:val="24"/>
        </w:rPr>
        <w:t xml:space="preserve"> were allegedly relocated in December 2015 long after the </w:t>
      </w:r>
      <w:r w:rsidR="000B62F4">
        <w:rPr>
          <w:rFonts w:ascii="Times New Roman" w:hAnsi="Times New Roman" w:cs="Times New Roman"/>
          <w:sz w:val="24"/>
          <w:szCs w:val="24"/>
        </w:rPr>
        <w:t xml:space="preserve">Plaintiff had already </w:t>
      </w:r>
      <w:r w:rsidR="002942E7">
        <w:rPr>
          <w:rFonts w:ascii="Times New Roman" w:hAnsi="Times New Roman" w:cs="Times New Roman"/>
          <w:sz w:val="24"/>
          <w:szCs w:val="24"/>
        </w:rPr>
        <w:t xml:space="preserve">  </w:t>
      </w:r>
      <w:r w:rsidR="00FF7F6A">
        <w:rPr>
          <w:rFonts w:ascii="Times New Roman" w:hAnsi="Times New Roman" w:cs="Times New Roman"/>
          <w:sz w:val="24"/>
          <w:szCs w:val="24"/>
        </w:rPr>
        <w:t>settled on the stand in January</w:t>
      </w:r>
      <w:r w:rsidR="000B62F4">
        <w:rPr>
          <w:rFonts w:ascii="Times New Roman" w:hAnsi="Times New Roman" w:cs="Times New Roman"/>
          <w:sz w:val="24"/>
          <w:szCs w:val="24"/>
        </w:rPr>
        <w:t xml:space="preserve"> 2015.</w:t>
      </w:r>
    </w:p>
    <w:p w14:paraId="35C48B4F" w14:textId="22214A37" w:rsidR="002624AD" w:rsidRDefault="009E34C5" w:rsidP="00141D8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w:t>
      </w:r>
      <w:r w:rsidR="003B7BD7">
        <w:rPr>
          <w:rFonts w:ascii="Times New Roman" w:hAnsi="Times New Roman" w:cs="Times New Roman"/>
          <w:sz w:val="24"/>
          <w:szCs w:val="24"/>
        </w:rPr>
        <w:t>circumstances, it</w:t>
      </w:r>
      <w:r>
        <w:rPr>
          <w:rFonts w:ascii="Times New Roman" w:hAnsi="Times New Roman" w:cs="Times New Roman"/>
          <w:sz w:val="24"/>
          <w:szCs w:val="24"/>
        </w:rPr>
        <w:t xml:space="preserve"> is ordered </w:t>
      </w:r>
      <w:r w:rsidR="002624AD">
        <w:rPr>
          <w:rFonts w:ascii="Times New Roman" w:hAnsi="Times New Roman" w:cs="Times New Roman"/>
          <w:sz w:val="24"/>
          <w:szCs w:val="24"/>
        </w:rPr>
        <w:t>as follows,</w:t>
      </w:r>
    </w:p>
    <w:p w14:paraId="7228E403" w14:textId="0674B67C" w:rsidR="002624AD" w:rsidRDefault="00187630" w:rsidP="001D636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 The</w:t>
      </w:r>
      <w:r w:rsidR="002624AD">
        <w:rPr>
          <w:rFonts w:ascii="Times New Roman" w:hAnsi="Times New Roman" w:cs="Times New Roman"/>
          <w:sz w:val="24"/>
          <w:szCs w:val="24"/>
        </w:rPr>
        <w:t xml:space="preserve"> Plaintiff </w:t>
      </w:r>
      <w:r w:rsidR="00361EE7">
        <w:rPr>
          <w:rFonts w:ascii="Times New Roman" w:hAnsi="Times New Roman" w:cs="Times New Roman"/>
          <w:sz w:val="24"/>
          <w:szCs w:val="24"/>
        </w:rPr>
        <w:t>is the right</w:t>
      </w:r>
      <w:r w:rsidR="00B8083B">
        <w:rPr>
          <w:rFonts w:ascii="Times New Roman" w:hAnsi="Times New Roman" w:cs="Times New Roman"/>
          <w:sz w:val="24"/>
          <w:szCs w:val="24"/>
        </w:rPr>
        <w:t xml:space="preserve">ful and </w:t>
      </w:r>
      <w:r w:rsidR="00361EE7">
        <w:rPr>
          <w:rFonts w:ascii="Times New Roman" w:hAnsi="Times New Roman" w:cs="Times New Roman"/>
          <w:sz w:val="24"/>
          <w:szCs w:val="24"/>
        </w:rPr>
        <w:t>legal owner of stand 18824 Stoneridge Farm H</w:t>
      </w:r>
      <w:r w:rsidR="004D708A">
        <w:rPr>
          <w:rFonts w:ascii="Times New Roman" w:hAnsi="Times New Roman" w:cs="Times New Roman"/>
          <w:sz w:val="24"/>
          <w:szCs w:val="24"/>
        </w:rPr>
        <w:t>ara</w:t>
      </w:r>
      <w:r w:rsidR="00361EE7">
        <w:rPr>
          <w:rFonts w:ascii="Times New Roman" w:hAnsi="Times New Roman" w:cs="Times New Roman"/>
          <w:sz w:val="24"/>
          <w:szCs w:val="24"/>
        </w:rPr>
        <w:t>re</w:t>
      </w:r>
      <w:r w:rsidR="00AB0F13">
        <w:rPr>
          <w:rFonts w:ascii="Times New Roman" w:hAnsi="Times New Roman" w:cs="Times New Roman"/>
          <w:sz w:val="24"/>
          <w:szCs w:val="24"/>
        </w:rPr>
        <w:t>.</w:t>
      </w:r>
    </w:p>
    <w:p w14:paraId="066F8258" w14:textId="7E1B2952" w:rsidR="00AB0F13" w:rsidRDefault="00B8083B" w:rsidP="001D636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2. The</w:t>
      </w:r>
      <w:r w:rsidR="00AB0F13">
        <w:rPr>
          <w:rFonts w:ascii="Times New Roman" w:hAnsi="Times New Roman" w:cs="Times New Roman"/>
          <w:sz w:val="24"/>
          <w:szCs w:val="24"/>
        </w:rPr>
        <w:t xml:space="preserve"> </w:t>
      </w:r>
      <w:r>
        <w:rPr>
          <w:rFonts w:ascii="Times New Roman" w:hAnsi="Times New Roman" w:cs="Times New Roman"/>
          <w:sz w:val="24"/>
          <w:szCs w:val="24"/>
        </w:rPr>
        <w:t xml:space="preserve">Clearance Card </w:t>
      </w:r>
      <w:r w:rsidR="006D62F7">
        <w:rPr>
          <w:rFonts w:ascii="Times New Roman" w:hAnsi="Times New Roman" w:cs="Times New Roman"/>
          <w:sz w:val="24"/>
          <w:szCs w:val="24"/>
        </w:rPr>
        <w:t>by the third Defendant and confirmatory letter by the second Def</w:t>
      </w:r>
      <w:r w:rsidR="00A86B21">
        <w:rPr>
          <w:rFonts w:ascii="Times New Roman" w:hAnsi="Times New Roman" w:cs="Times New Roman"/>
          <w:sz w:val="24"/>
          <w:szCs w:val="24"/>
        </w:rPr>
        <w:t>endan</w:t>
      </w:r>
      <w:r w:rsidR="006D62F7">
        <w:rPr>
          <w:rFonts w:ascii="Times New Roman" w:hAnsi="Times New Roman" w:cs="Times New Roman"/>
          <w:sz w:val="24"/>
          <w:szCs w:val="24"/>
        </w:rPr>
        <w:t xml:space="preserve">t at law </w:t>
      </w:r>
      <w:r w:rsidR="007C47B7">
        <w:rPr>
          <w:rFonts w:ascii="Times New Roman" w:hAnsi="Times New Roman" w:cs="Times New Roman"/>
          <w:sz w:val="24"/>
          <w:szCs w:val="24"/>
        </w:rPr>
        <w:t>confer a right of ownership of the stand to the plaintiff.</w:t>
      </w:r>
    </w:p>
    <w:p w14:paraId="05C97D29" w14:textId="0660473A" w:rsidR="007C47B7" w:rsidRDefault="00187630" w:rsidP="001D636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3. The</w:t>
      </w:r>
      <w:r w:rsidR="001A0724">
        <w:rPr>
          <w:rFonts w:ascii="Times New Roman" w:hAnsi="Times New Roman" w:cs="Times New Roman"/>
          <w:sz w:val="24"/>
          <w:szCs w:val="24"/>
        </w:rPr>
        <w:t xml:space="preserve"> </w:t>
      </w:r>
      <w:r w:rsidR="008E0F30">
        <w:rPr>
          <w:rFonts w:ascii="Times New Roman" w:hAnsi="Times New Roman" w:cs="Times New Roman"/>
          <w:sz w:val="24"/>
          <w:szCs w:val="24"/>
        </w:rPr>
        <w:t>first</w:t>
      </w:r>
      <w:r w:rsidR="001A0724">
        <w:rPr>
          <w:rFonts w:ascii="Times New Roman" w:hAnsi="Times New Roman" w:cs="Times New Roman"/>
          <w:sz w:val="24"/>
          <w:szCs w:val="24"/>
        </w:rPr>
        <w:t xml:space="preserve"> Def</w:t>
      </w:r>
      <w:r w:rsidR="00F03665">
        <w:rPr>
          <w:rFonts w:ascii="Times New Roman" w:hAnsi="Times New Roman" w:cs="Times New Roman"/>
          <w:sz w:val="24"/>
          <w:szCs w:val="24"/>
        </w:rPr>
        <w:t>endan</w:t>
      </w:r>
      <w:r w:rsidR="001A0724">
        <w:rPr>
          <w:rFonts w:ascii="Times New Roman" w:hAnsi="Times New Roman" w:cs="Times New Roman"/>
          <w:sz w:val="24"/>
          <w:szCs w:val="24"/>
        </w:rPr>
        <w:t xml:space="preserve">t is consequently </w:t>
      </w:r>
      <w:r w:rsidR="006B56F3">
        <w:rPr>
          <w:rFonts w:ascii="Times New Roman" w:hAnsi="Times New Roman" w:cs="Times New Roman"/>
          <w:sz w:val="24"/>
          <w:szCs w:val="24"/>
        </w:rPr>
        <w:t xml:space="preserve">illegally occupying the </w:t>
      </w:r>
      <w:r w:rsidR="00C97A02">
        <w:rPr>
          <w:rFonts w:ascii="Times New Roman" w:hAnsi="Times New Roman" w:cs="Times New Roman"/>
          <w:sz w:val="24"/>
          <w:szCs w:val="24"/>
        </w:rPr>
        <w:t>premises at the said stand.</w:t>
      </w:r>
    </w:p>
    <w:p w14:paraId="42FB9D21" w14:textId="2408DBAA" w:rsidR="00BC3FB6" w:rsidRDefault="007D4181" w:rsidP="001D636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4. The</w:t>
      </w:r>
      <w:r w:rsidR="00C97A02">
        <w:rPr>
          <w:rFonts w:ascii="Times New Roman" w:hAnsi="Times New Roman" w:cs="Times New Roman"/>
          <w:sz w:val="24"/>
          <w:szCs w:val="24"/>
        </w:rPr>
        <w:t xml:space="preserve"> </w:t>
      </w:r>
      <w:r w:rsidR="00B8083B">
        <w:rPr>
          <w:rFonts w:ascii="Times New Roman" w:hAnsi="Times New Roman" w:cs="Times New Roman"/>
          <w:sz w:val="24"/>
          <w:szCs w:val="24"/>
        </w:rPr>
        <w:t xml:space="preserve">first Defendant and </w:t>
      </w:r>
      <w:r w:rsidR="002D3B21">
        <w:rPr>
          <w:rFonts w:ascii="Times New Roman" w:hAnsi="Times New Roman" w:cs="Times New Roman"/>
          <w:sz w:val="24"/>
          <w:szCs w:val="24"/>
        </w:rPr>
        <w:t>all those claiming occupation through him be and are hereby evicted from stand No.18824 Stoneridge Farm Harare, and that</w:t>
      </w:r>
      <w:r w:rsidR="00811571">
        <w:rPr>
          <w:rFonts w:ascii="Times New Roman" w:hAnsi="Times New Roman" w:cs="Times New Roman"/>
          <w:sz w:val="24"/>
          <w:szCs w:val="24"/>
        </w:rPr>
        <w:t xml:space="preserve"> in the event of the first Def</w:t>
      </w:r>
      <w:r w:rsidR="009265BC">
        <w:rPr>
          <w:rFonts w:ascii="Times New Roman" w:hAnsi="Times New Roman" w:cs="Times New Roman"/>
          <w:sz w:val="24"/>
          <w:szCs w:val="24"/>
        </w:rPr>
        <w:t>endan</w:t>
      </w:r>
      <w:r w:rsidR="00811571">
        <w:rPr>
          <w:rFonts w:ascii="Times New Roman" w:hAnsi="Times New Roman" w:cs="Times New Roman"/>
          <w:sz w:val="24"/>
          <w:szCs w:val="24"/>
        </w:rPr>
        <w:t xml:space="preserve">t or any other person as herein referred </w:t>
      </w:r>
      <w:r w:rsidR="004D0227">
        <w:rPr>
          <w:rFonts w:ascii="Times New Roman" w:hAnsi="Times New Roman" w:cs="Times New Roman"/>
          <w:sz w:val="24"/>
          <w:szCs w:val="24"/>
        </w:rPr>
        <w:t>failing to</w:t>
      </w:r>
      <w:r w:rsidR="009265BC">
        <w:rPr>
          <w:rFonts w:ascii="Times New Roman" w:hAnsi="Times New Roman" w:cs="Times New Roman"/>
          <w:sz w:val="24"/>
          <w:szCs w:val="24"/>
        </w:rPr>
        <w:t xml:space="preserve"> </w:t>
      </w:r>
      <w:r>
        <w:rPr>
          <w:rFonts w:ascii="Times New Roman" w:hAnsi="Times New Roman" w:cs="Times New Roman"/>
          <w:sz w:val="24"/>
          <w:szCs w:val="24"/>
        </w:rPr>
        <w:t>comply with</w:t>
      </w:r>
      <w:r w:rsidR="00905AFA">
        <w:rPr>
          <w:rFonts w:ascii="Times New Roman" w:hAnsi="Times New Roman" w:cs="Times New Roman"/>
          <w:sz w:val="24"/>
          <w:szCs w:val="24"/>
        </w:rPr>
        <w:t xml:space="preserve"> this order within 14 days of the order, the Sheriff</w:t>
      </w:r>
      <w:r>
        <w:rPr>
          <w:rFonts w:ascii="Times New Roman" w:hAnsi="Times New Roman" w:cs="Times New Roman"/>
          <w:sz w:val="24"/>
          <w:szCs w:val="24"/>
        </w:rPr>
        <w:t xml:space="preserve"> of the High Court, or his D</w:t>
      </w:r>
      <w:r w:rsidR="007D6204">
        <w:rPr>
          <w:rFonts w:ascii="Times New Roman" w:hAnsi="Times New Roman" w:cs="Times New Roman"/>
          <w:sz w:val="24"/>
          <w:szCs w:val="24"/>
        </w:rPr>
        <w:t xml:space="preserve">eputy be allowed to evict such </w:t>
      </w:r>
      <w:r w:rsidR="00F877CF">
        <w:rPr>
          <w:rFonts w:ascii="Times New Roman" w:hAnsi="Times New Roman" w:cs="Times New Roman"/>
          <w:sz w:val="24"/>
          <w:szCs w:val="24"/>
        </w:rPr>
        <w:t>persons.</w:t>
      </w:r>
    </w:p>
    <w:p w14:paraId="2D0C5C5E" w14:textId="56DCF023" w:rsidR="00DF75E8" w:rsidRDefault="00924025" w:rsidP="00C42E3E">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5. The</w:t>
      </w:r>
      <w:r w:rsidR="00E23C1C">
        <w:rPr>
          <w:rFonts w:ascii="Times New Roman" w:hAnsi="Times New Roman" w:cs="Times New Roman"/>
          <w:sz w:val="24"/>
          <w:szCs w:val="24"/>
        </w:rPr>
        <w:t xml:space="preserve"> first Def</w:t>
      </w:r>
      <w:r w:rsidR="00210414">
        <w:rPr>
          <w:rFonts w:ascii="Times New Roman" w:hAnsi="Times New Roman" w:cs="Times New Roman"/>
          <w:sz w:val="24"/>
          <w:szCs w:val="24"/>
        </w:rPr>
        <w:t>endan</w:t>
      </w:r>
      <w:r w:rsidR="00E23C1C">
        <w:rPr>
          <w:rFonts w:ascii="Times New Roman" w:hAnsi="Times New Roman" w:cs="Times New Roman"/>
          <w:sz w:val="24"/>
          <w:szCs w:val="24"/>
        </w:rPr>
        <w:t>t to pay costs at ordinary scale.</w:t>
      </w:r>
    </w:p>
    <w:p w14:paraId="4A82EFC6" w14:textId="77777777" w:rsidR="004D5AF7" w:rsidRPr="00210414" w:rsidRDefault="004D5AF7" w:rsidP="00DF75E8">
      <w:pPr>
        <w:pStyle w:val="NoSpacing"/>
        <w:spacing w:line="480" w:lineRule="auto"/>
        <w:ind w:firstLine="720"/>
        <w:jc w:val="both"/>
        <w:rPr>
          <w:rFonts w:ascii="Times New Roman" w:hAnsi="Times New Roman" w:cs="Times New Roman"/>
          <w:sz w:val="24"/>
          <w:szCs w:val="24"/>
        </w:rPr>
      </w:pPr>
    </w:p>
    <w:p w14:paraId="7D2DADCE" w14:textId="77777777" w:rsidR="00B40C10" w:rsidRPr="00AD5BBB" w:rsidRDefault="00B40C10" w:rsidP="00DF75E8">
      <w:pPr>
        <w:spacing w:after="0" w:line="480" w:lineRule="auto"/>
        <w:jc w:val="both"/>
        <w:rPr>
          <w:rFonts w:ascii="Times New Roman" w:hAnsi="Times New Roman" w:cs="Times New Roman"/>
        </w:rPr>
      </w:pPr>
    </w:p>
    <w:p w14:paraId="5B922B04" w14:textId="72465383" w:rsidR="00D83074" w:rsidRDefault="00063DD1" w:rsidP="00DF75E8">
      <w:pPr>
        <w:spacing w:line="480" w:lineRule="auto"/>
        <w:jc w:val="both"/>
        <w:rPr>
          <w:rFonts w:ascii="Arial" w:hAnsi="Arial" w:cs="Arial"/>
          <w:sz w:val="24"/>
          <w:szCs w:val="24"/>
        </w:rPr>
      </w:pPr>
      <w:proofErr w:type="spellStart"/>
      <w:r>
        <w:rPr>
          <w:rFonts w:ascii="Times New Roman" w:hAnsi="Times New Roman" w:cs="Times New Roman"/>
          <w:b/>
          <w:smallCaps/>
          <w:sz w:val="24"/>
          <w:szCs w:val="24"/>
        </w:rPr>
        <w:t>takuva</w:t>
      </w:r>
      <w:proofErr w:type="spellEnd"/>
      <w:r>
        <w:rPr>
          <w:rFonts w:ascii="Times New Roman" w:hAnsi="Times New Roman" w:cs="Times New Roman"/>
          <w:b/>
          <w:smallCaps/>
          <w:sz w:val="24"/>
          <w:szCs w:val="24"/>
        </w:rPr>
        <w:t xml:space="preserve"> </w:t>
      </w:r>
      <w:r w:rsidR="004C5F70">
        <w:rPr>
          <w:rFonts w:ascii="Times New Roman" w:hAnsi="Times New Roman" w:cs="Times New Roman"/>
          <w:b/>
          <w:smallCaps/>
          <w:sz w:val="24"/>
          <w:szCs w:val="24"/>
        </w:rPr>
        <w:t>J:</w:t>
      </w:r>
      <w:r w:rsidR="00D83074">
        <w:rPr>
          <w:rFonts w:ascii="Times New Roman" w:hAnsi="Times New Roman" w:cs="Times New Roman"/>
          <w:sz w:val="24"/>
          <w:szCs w:val="24"/>
        </w:rPr>
        <w:t xml:space="preserve"> </w:t>
      </w:r>
      <w:r w:rsidR="00D83074" w:rsidRPr="003023D1">
        <w:rPr>
          <w:rFonts w:ascii="Arial" w:hAnsi="Arial" w:cs="Arial"/>
          <w:sz w:val="24"/>
          <w:szCs w:val="24"/>
        </w:rPr>
        <w:t>……………………………………</w:t>
      </w:r>
    </w:p>
    <w:p w14:paraId="1189131F" w14:textId="77777777" w:rsidR="00D83074" w:rsidRDefault="00D83074" w:rsidP="00D83074">
      <w:pPr>
        <w:spacing w:line="360" w:lineRule="auto"/>
        <w:jc w:val="both"/>
        <w:rPr>
          <w:rFonts w:ascii="Arial" w:hAnsi="Arial" w:cs="Arial"/>
          <w:sz w:val="24"/>
          <w:szCs w:val="24"/>
        </w:rPr>
      </w:pPr>
      <w:r>
        <w:rPr>
          <w:rFonts w:ascii="Arial" w:hAnsi="Arial" w:cs="Arial"/>
          <w:sz w:val="24"/>
          <w:szCs w:val="24"/>
        </w:rPr>
        <w:tab/>
      </w:r>
    </w:p>
    <w:p w14:paraId="52AF377F" w14:textId="5153F59C" w:rsidR="00D83074" w:rsidRDefault="00AB2502" w:rsidP="00D83074">
      <w:pPr>
        <w:spacing w:after="0" w:line="240" w:lineRule="auto"/>
        <w:jc w:val="both"/>
        <w:rPr>
          <w:rFonts w:ascii="Times New Roman" w:hAnsi="Times New Roman" w:cs="Times New Roman"/>
          <w:sz w:val="24"/>
          <w:szCs w:val="24"/>
        </w:rPr>
      </w:pPr>
      <w:proofErr w:type="spellStart"/>
      <w:r w:rsidRPr="00AB2502">
        <w:rPr>
          <w:rFonts w:ascii="Times New Roman" w:hAnsi="Times New Roman" w:cs="Times New Roman"/>
          <w:i/>
          <w:iCs/>
          <w:sz w:val="24"/>
          <w:szCs w:val="24"/>
        </w:rPr>
        <w:t>M</w:t>
      </w:r>
      <w:r w:rsidR="0088593D">
        <w:rPr>
          <w:rFonts w:ascii="Times New Roman" w:hAnsi="Times New Roman" w:cs="Times New Roman"/>
          <w:i/>
          <w:iCs/>
          <w:sz w:val="24"/>
          <w:szCs w:val="24"/>
        </w:rPr>
        <w:t>ats</w:t>
      </w:r>
      <w:r w:rsidRPr="00AB2502">
        <w:rPr>
          <w:rFonts w:ascii="Times New Roman" w:hAnsi="Times New Roman" w:cs="Times New Roman"/>
          <w:i/>
          <w:iCs/>
          <w:sz w:val="24"/>
          <w:szCs w:val="24"/>
        </w:rPr>
        <w:t>ikidze</w:t>
      </w:r>
      <w:proofErr w:type="spellEnd"/>
      <w:r w:rsidRPr="00AB2502">
        <w:rPr>
          <w:rFonts w:ascii="Times New Roman" w:hAnsi="Times New Roman" w:cs="Times New Roman"/>
          <w:i/>
          <w:iCs/>
          <w:sz w:val="24"/>
          <w:szCs w:val="24"/>
        </w:rPr>
        <w:t xml:space="preserve"> </w:t>
      </w:r>
      <w:r w:rsidR="00DB3066">
        <w:rPr>
          <w:rFonts w:ascii="Times New Roman" w:hAnsi="Times New Roman" w:cs="Times New Roman"/>
          <w:i/>
          <w:iCs/>
          <w:sz w:val="24"/>
          <w:szCs w:val="24"/>
        </w:rPr>
        <w:t xml:space="preserve">Attorneys </w:t>
      </w:r>
      <w:r w:rsidR="00665DCB">
        <w:rPr>
          <w:rFonts w:ascii="Times New Roman" w:hAnsi="Times New Roman" w:cs="Times New Roman"/>
          <w:i/>
          <w:iCs/>
          <w:sz w:val="24"/>
          <w:szCs w:val="24"/>
        </w:rPr>
        <w:t>a</w:t>
      </w:r>
      <w:r w:rsidR="00DB3066">
        <w:rPr>
          <w:rFonts w:ascii="Times New Roman" w:hAnsi="Times New Roman" w:cs="Times New Roman"/>
          <w:i/>
          <w:iCs/>
          <w:sz w:val="24"/>
          <w:szCs w:val="24"/>
        </w:rPr>
        <w:t xml:space="preserve">t </w:t>
      </w:r>
      <w:r w:rsidR="00665DCB">
        <w:rPr>
          <w:rFonts w:ascii="Times New Roman" w:hAnsi="Times New Roman" w:cs="Times New Roman"/>
          <w:i/>
          <w:iCs/>
          <w:sz w:val="24"/>
          <w:szCs w:val="24"/>
        </w:rPr>
        <w:t>l</w:t>
      </w:r>
      <w:r w:rsidR="00764ADD" w:rsidRPr="00AB2502">
        <w:rPr>
          <w:rFonts w:ascii="Times New Roman" w:hAnsi="Times New Roman" w:cs="Times New Roman"/>
          <w:i/>
          <w:iCs/>
          <w:sz w:val="24"/>
          <w:szCs w:val="24"/>
        </w:rPr>
        <w:t>aw</w:t>
      </w:r>
      <w:r w:rsidR="00764ADD">
        <w:rPr>
          <w:rFonts w:ascii="Times New Roman" w:hAnsi="Times New Roman" w:cs="Times New Roman"/>
          <w:iCs/>
          <w:sz w:val="24"/>
          <w:szCs w:val="24"/>
        </w:rPr>
        <w:t>, Plaintiff’s</w:t>
      </w:r>
      <w:r w:rsidR="002812BA">
        <w:rPr>
          <w:rFonts w:ascii="Times New Roman" w:hAnsi="Times New Roman" w:cs="Times New Roman"/>
          <w:sz w:val="24"/>
          <w:szCs w:val="24"/>
        </w:rPr>
        <w:t xml:space="preserve"> L</w:t>
      </w:r>
      <w:r w:rsidR="00B25EFB">
        <w:rPr>
          <w:rFonts w:ascii="Times New Roman" w:hAnsi="Times New Roman" w:cs="Times New Roman"/>
          <w:sz w:val="24"/>
          <w:szCs w:val="24"/>
        </w:rPr>
        <w:t xml:space="preserve">egal </w:t>
      </w:r>
      <w:r w:rsidR="00B25EFB" w:rsidRPr="00B25EFB">
        <w:rPr>
          <w:rFonts w:ascii="Times New Roman" w:hAnsi="Times New Roman" w:cs="Times New Roman"/>
          <w:sz w:val="24"/>
          <w:szCs w:val="24"/>
        </w:rPr>
        <w:t>Practitioners</w:t>
      </w:r>
    </w:p>
    <w:p w14:paraId="26F0D58F" w14:textId="21B32512" w:rsidR="00D83074" w:rsidRDefault="00764ADD" w:rsidP="00D83074">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Zvimba</w:t>
      </w:r>
      <w:proofErr w:type="spellEnd"/>
      <w:r>
        <w:rPr>
          <w:rFonts w:ascii="Times New Roman" w:hAnsi="Times New Roman" w:cs="Times New Roman"/>
          <w:i/>
          <w:sz w:val="24"/>
          <w:szCs w:val="24"/>
        </w:rPr>
        <w:t xml:space="preserve"> law </w:t>
      </w:r>
      <w:r w:rsidR="00DB1155">
        <w:rPr>
          <w:rFonts w:ascii="Times New Roman" w:hAnsi="Times New Roman" w:cs="Times New Roman"/>
          <w:i/>
          <w:sz w:val="24"/>
          <w:szCs w:val="24"/>
        </w:rPr>
        <w:t>Chambers,</w:t>
      </w:r>
      <w:r w:rsidR="00DB1155">
        <w:rPr>
          <w:rFonts w:ascii="Times New Roman" w:hAnsi="Times New Roman" w:cs="Times New Roman"/>
          <w:sz w:val="24"/>
          <w:szCs w:val="24"/>
        </w:rPr>
        <w:t xml:space="preserve"> First </w:t>
      </w:r>
      <w:r w:rsidR="000F00AE">
        <w:rPr>
          <w:rFonts w:ascii="Times New Roman" w:hAnsi="Times New Roman" w:cs="Times New Roman"/>
          <w:sz w:val="24"/>
          <w:szCs w:val="24"/>
        </w:rPr>
        <w:t>Defendant’s</w:t>
      </w:r>
      <w:r w:rsidR="002812BA">
        <w:rPr>
          <w:rFonts w:ascii="Times New Roman" w:hAnsi="Times New Roman" w:cs="Times New Roman"/>
          <w:sz w:val="24"/>
          <w:szCs w:val="24"/>
        </w:rPr>
        <w:t xml:space="preserve"> L</w:t>
      </w:r>
      <w:r w:rsidR="00920F11">
        <w:rPr>
          <w:rFonts w:ascii="Times New Roman" w:hAnsi="Times New Roman" w:cs="Times New Roman"/>
          <w:sz w:val="24"/>
          <w:szCs w:val="24"/>
        </w:rPr>
        <w:t>egal</w:t>
      </w:r>
      <w:r w:rsidR="00D83074">
        <w:rPr>
          <w:rFonts w:ascii="Times New Roman" w:hAnsi="Times New Roman" w:cs="Times New Roman"/>
          <w:sz w:val="24"/>
          <w:szCs w:val="24"/>
        </w:rPr>
        <w:t xml:space="preserve"> Practitioners </w:t>
      </w:r>
    </w:p>
    <w:p w14:paraId="5761ABFC" w14:textId="77777777" w:rsidR="00D83074" w:rsidRPr="003023D1" w:rsidRDefault="00D83074" w:rsidP="00D83074">
      <w:pPr>
        <w:spacing w:line="360" w:lineRule="auto"/>
        <w:jc w:val="both"/>
        <w:rPr>
          <w:rFonts w:ascii="Arial" w:hAnsi="Arial" w:cs="Arial"/>
          <w:sz w:val="24"/>
          <w:szCs w:val="24"/>
          <w:u w:val="single"/>
        </w:rPr>
      </w:pPr>
    </w:p>
    <w:p w14:paraId="590FD869" w14:textId="77777777" w:rsidR="00D83074" w:rsidRDefault="00D83074" w:rsidP="00D83074">
      <w:pPr>
        <w:spacing w:after="0" w:line="360" w:lineRule="auto"/>
        <w:jc w:val="both"/>
        <w:rPr>
          <w:rFonts w:ascii="Times New Roman" w:hAnsi="Times New Roman" w:cs="Times New Roman"/>
          <w:sz w:val="24"/>
          <w:szCs w:val="24"/>
        </w:rPr>
      </w:pPr>
    </w:p>
    <w:p w14:paraId="4FEE11A8" w14:textId="77777777" w:rsidR="00D83074" w:rsidRPr="006C613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14:paraId="12051AF9" w14:textId="6FFB08FA" w:rsidR="00980608" w:rsidRDefault="00980608" w:rsidP="00226E20">
      <w:pPr>
        <w:pStyle w:val="NoSpacing"/>
        <w:spacing w:line="276" w:lineRule="auto"/>
        <w:ind w:left="720" w:hanging="720"/>
        <w:jc w:val="both"/>
        <w:rPr>
          <w:rFonts w:ascii="Times New Roman" w:hAnsi="Times New Roman" w:cs="Times New Roman"/>
          <w:sz w:val="24"/>
          <w:szCs w:val="24"/>
        </w:rPr>
      </w:pPr>
    </w:p>
    <w:p w14:paraId="7B467230" w14:textId="77777777" w:rsidR="00547577" w:rsidRPr="0099189F" w:rsidRDefault="00547577" w:rsidP="00502172">
      <w:pPr>
        <w:spacing w:line="276" w:lineRule="auto"/>
        <w:jc w:val="both"/>
        <w:rPr>
          <w:rFonts w:ascii="Times New Roman" w:hAnsi="Times New Roman" w:cs="Times New Roman"/>
          <w:sz w:val="24"/>
          <w:szCs w:val="24"/>
        </w:rPr>
      </w:pPr>
    </w:p>
    <w:sectPr w:rsidR="00547577" w:rsidRPr="0099189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F8A150" w14:textId="77777777" w:rsidR="008240B6" w:rsidRDefault="008240B6" w:rsidP="003D635A">
      <w:pPr>
        <w:spacing w:after="0" w:line="240" w:lineRule="auto"/>
      </w:pPr>
      <w:r>
        <w:separator/>
      </w:r>
    </w:p>
  </w:endnote>
  <w:endnote w:type="continuationSeparator" w:id="0">
    <w:p w14:paraId="440C3F92" w14:textId="77777777" w:rsidR="008240B6" w:rsidRDefault="008240B6" w:rsidP="003D6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A6571D" w14:textId="77777777" w:rsidR="008240B6" w:rsidRDefault="008240B6" w:rsidP="003D635A">
      <w:pPr>
        <w:spacing w:after="0" w:line="240" w:lineRule="auto"/>
      </w:pPr>
      <w:r>
        <w:separator/>
      </w:r>
    </w:p>
  </w:footnote>
  <w:footnote w:type="continuationSeparator" w:id="0">
    <w:p w14:paraId="51C3EBBC" w14:textId="77777777" w:rsidR="008240B6" w:rsidRDefault="008240B6" w:rsidP="003D63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7720866"/>
      <w:docPartObj>
        <w:docPartGallery w:val="Page Numbers (Top of Page)"/>
        <w:docPartUnique/>
      </w:docPartObj>
    </w:sdtPr>
    <w:sdtEndPr>
      <w:rPr>
        <w:noProof/>
      </w:rPr>
    </w:sdtEndPr>
    <w:sdtContent>
      <w:p w14:paraId="611D7952" w14:textId="77777777" w:rsidR="00651344" w:rsidRDefault="00651344">
        <w:pPr>
          <w:pStyle w:val="Header"/>
          <w:jc w:val="right"/>
          <w:rPr>
            <w:noProof/>
          </w:rPr>
        </w:pPr>
        <w:r>
          <w:fldChar w:fldCharType="begin"/>
        </w:r>
        <w:r>
          <w:instrText xml:space="preserve"> PAGE   \* MERGEFORMAT </w:instrText>
        </w:r>
        <w:r>
          <w:fldChar w:fldCharType="separate"/>
        </w:r>
        <w:r w:rsidR="00AC3661">
          <w:rPr>
            <w:noProof/>
          </w:rPr>
          <w:t>1</w:t>
        </w:r>
        <w:r>
          <w:rPr>
            <w:noProof/>
          </w:rPr>
          <w:fldChar w:fldCharType="end"/>
        </w:r>
      </w:p>
      <w:p w14:paraId="3EC5ABBE" w14:textId="786C66D4" w:rsidR="00651344" w:rsidRDefault="008C28B8">
        <w:pPr>
          <w:pStyle w:val="Header"/>
          <w:jc w:val="right"/>
          <w:rPr>
            <w:noProof/>
          </w:rPr>
        </w:pPr>
        <w:r>
          <w:rPr>
            <w:noProof/>
          </w:rPr>
          <w:t>HH 438-26</w:t>
        </w:r>
      </w:p>
      <w:p w14:paraId="7E4FC78D" w14:textId="21A0958C" w:rsidR="00651344" w:rsidRDefault="00C64557">
        <w:pPr>
          <w:pStyle w:val="Header"/>
          <w:jc w:val="right"/>
        </w:pPr>
        <w:r>
          <w:rPr>
            <w:noProof/>
          </w:rPr>
          <w:t>HCH</w:t>
        </w:r>
        <w:r w:rsidR="008C28B8">
          <w:rPr>
            <w:noProof/>
          </w:rPr>
          <w:t xml:space="preserve"> </w:t>
        </w:r>
        <w:r w:rsidR="00651344">
          <w:rPr>
            <w:noProof/>
          </w:rPr>
          <w:t>7692/22</w:t>
        </w:r>
      </w:p>
    </w:sdtContent>
  </w:sdt>
  <w:p w14:paraId="11A761A1" w14:textId="77777777" w:rsidR="00651344" w:rsidRDefault="006513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22485"/>
    <w:multiLevelType w:val="hybridMultilevel"/>
    <w:tmpl w:val="2EE6B5A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556266D"/>
    <w:multiLevelType w:val="hybridMultilevel"/>
    <w:tmpl w:val="595ED83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3285BD9"/>
    <w:multiLevelType w:val="hybridMultilevel"/>
    <w:tmpl w:val="D3749A7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E6638DC"/>
    <w:multiLevelType w:val="hybridMultilevel"/>
    <w:tmpl w:val="6002A46A"/>
    <w:lvl w:ilvl="0" w:tplc="C98C849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2EEC52BE"/>
    <w:multiLevelType w:val="hybridMultilevel"/>
    <w:tmpl w:val="B2F05472"/>
    <w:lvl w:ilvl="0" w:tplc="8D7A04F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C06CDD"/>
    <w:multiLevelType w:val="hybridMultilevel"/>
    <w:tmpl w:val="79D67294"/>
    <w:lvl w:ilvl="0" w:tplc="80B2C66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5532203C"/>
    <w:multiLevelType w:val="hybridMultilevel"/>
    <w:tmpl w:val="E08CFA42"/>
    <w:lvl w:ilvl="0" w:tplc="AC3615A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67144618"/>
    <w:multiLevelType w:val="hybridMultilevel"/>
    <w:tmpl w:val="47DC1110"/>
    <w:lvl w:ilvl="0" w:tplc="173219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407"/>
    <w:rsid w:val="00002AC4"/>
    <w:rsid w:val="00007E00"/>
    <w:rsid w:val="000152C5"/>
    <w:rsid w:val="000174F6"/>
    <w:rsid w:val="0002055E"/>
    <w:rsid w:val="000231F4"/>
    <w:rsid w:val="000238B6"/>
    <w:rsid w:val="000253B3"/>
    <w:rsid w:val="000315BB"/>
    <w:rsid w:val="00034425"/>
    <w:rsid w:val="000414AB"/>
    <w:rsid w:val="00042C1B"/>
    <w:rsid w:val="00046196"/>
    <w:rsid w:val="000461D3"/>
    <w:rsid w:val="00053CC5"/>
    <w:rsid w:val="00054E11"/>
    <w:rsid w:val="000552FD"/>
    <w:rsid w:val="000624AB"/>
    <w:rsid w:val="00062A5E"/>
    <w:rsid w:val="00063DD1"/>
    <w:rsid w:val="00065D9B"/>
    <w:rsid w:val="000723A1"/>
    <w:rsid w:val="00073811"/>
    <w:rsid w:val="000866BE"/>
    <w:rsid w:val="00090D31"/>
    <w:rsid w:val="00094226"/>
    <w:rsid w:val="000944D4"/>
    <w:rsid w:val="00096B19"/>
    <w:rsid w:val="000A09C0"/>
    <w:rsid w:val="000A3ABD"/>
    <w:rsid w:val="000A4DAE"/>
    <w:rsid w:val="000A682F"/>
    <w:rsid w:val="000B295A"/>
    <w:rsid w:val="000B35E3"/>
    <w:rsid w:val="000B3F36"/>
    <w:rsid w:val="000B62F4"/>
    <w:rsid w:val="000B63D3"/>
    <w:rsid w:val="000C05B6"/>
    <w:rsid w:val="000C3C8C"/>
    <w:rsid w:val="000D3292"/>
    <w:rsid w:val="000D372B"/>
    <w:rsid w:val="000D4284"/>
    <w:rsid w:val="000E5950"/>
    <w:rsid w:val="000F00AE"/>
    <w:rsid w:val="000F0BFB"/>
    <w:rsid w:val="000F1331"/>
    <w:rsid w:val="000F6501"/>
    <w:rsid w:val="000F7164"/>
    <w:rsid w:val="00101995"/>
    <w:rsid w:val="00101D44"/>
    <w:rsid w:val="00105ACB"/>
    <w:rsid w:val="001117CA"/>
    <w:rsid w:val="0011284F"/>
    <w:rsid w:val="00114B24"/>
    <w:rsid w:val="00116ABB"/>
    <w:rsid w:val="001171AE"/>
    <w:rsid w:val="00123E1B"/>
    <w:rsid w:val="00124300"/>
    <w:rsid w:val="001264B5"/>
    <w:rsid w:val="0013139C"/>
    <w:rsid w:val="001315F8"/>
    <w:rsid w:val="0013701D"/>
    <w:rsid w:val="00137B79"/>
    <w:rsid w:val="00137DC6"/>
    <w:rsid w:val="00141D81"/>
    <w:rsid w:val="00141DAD"/>
    <w:rsid w:val="001447E1"/>
    <w:rsid w:val="00160671"/>
    <w:rsid w:val="00161BBC"/>
    <w:rsid w:val="00164AD3"/>
    <w:rsid w:val="001658D6"/>
    <w:rsid w:val="00167C12"/>
    <w:rsid w:val="00171E87"/>
    <w:rsid w:val="00173DE5"/>
    <w:rsid w:val="001751AC"/>
    <w:rsid w:val="0017765E"/>
    <w:rsid w:val="001777D4"/>
    <w:rsid w:val="0018718E"/>
    <w:rsid w:val="00187630"/>
    <w:rsid w:val="001907EE"/>
    <w:rsid w:val="00191518"/>
    <w:rsid w:val="001918E9"/>
    <w:rsid w:val="0019296F"/>
    <w:rsid w:val="00192EF4"/>
    <w:rsid w:val="00195552"/>
    <w:rsid w:val="001962C3"/>
    <w:rsid w:val="001969B1"/>
    <w:rsid w:val="001A0724"/>
    <w:rsid w:val="001A0B5D"/>
    <w:rsid w:val="001A12B4"/>
    <w:rsid w:val="001A1A5E"/>
    <w:rsid w:val="001A2E4E"/>
    <w:rsid w:val="001A3A5F"/>
    <w:rsid w:val="001A49CC"/>
    <w:rsid w:val="001A5690"/>
    <w:rsid w:val="001A5D7D"/>
    <w:rsid w:val="001B0F2B"/>
    <w:rsid w:val="001B4C67"/>
    <w:rsid w:val="001B4DDC"/>
    <w:rsid w:val="001B6B98"/>
    <w:rsid w:val="001B7CF2"/>
    <w:rsid w:val="001C2B57"/>
    <w:rsid w:val="001D1F37"/>
    <w:rsid w:val="001D5F94"/>
    <w:rsid w:val="001D636B"/>
    <w:rsid w:val="001D6712"/>
    <w:rsid w:val="001D742E"/>
    <w:rsid w:val="001D7A49"/>
    <w:rsid w:val="001F3730"/>
    <w:rsid w:val="001F7A9D"/>
    <w:rsid w:val="0020594B"/>
    <w:rsid w:val="00207B4F"/>
    <w:rsid w:val="00210414"/>
    <w:rsid w:val="0021061A"/>
    <w:rsid w:val="002160C7"/>
    <w:rsid w:val="00226993"/>
    <w:rsid w:val="00226E20"/>
    <w:rsid w:val="00231CE8"/>
    <w:rsid w:val="00236042"/>
    <w:rsid w:val="00236C60"/>
    <w:rsid w:val="00237F84"/>
    <w:rsid w:val="00242820"/>
    <w:rsid w:val="002431BD"/>
    <w:rsid w:val="00245241"/>
    <w:rsid w:val="00247CE9"/>
    <w:rsid w:val="002624AD"/>
    <w:rsid w:val="00262AFC"/>
    <w:rsid w:val="00273166"/>
    <w:rsid w:val="002769D2"/>
    <w:rsid w:val="00280ACB"/>
    <w:rsid w:val="002812BA"/>
    <w:rsid w:val="00281F7C"/>
    <w:rsid w:val="002864CB"/>
    <w:rsid w:val="00287D38"/>
    <w:rsid w:val="0029055D"/>
    <w:rsid w:val="00290DF1"/>
    <w:rsid w:val="00291503"/>
    <w:rsid w:val="00293E73"/>
    <w:rsid w:val="002942E7"/>
    <w:rsid w:val="0029476B"/>
    <w:rsid w:val="00296538"/>
    <w:rsid w:val="00297615"/>
    <w:rsid w:val="00297ACA"/>
    <w:rsid w:val="002A392C"/>
    <w:rsid w:val="002A6A5D"/>
    <w:rsid w:val="002A77C6"/>
    <w:rsid w:val="002A7992"/>
    <w:rsid w:val="002B3664"/>
    <w:rsid w:val="002B4455"/>
    <w:rsid w:val="002C57EC"/>
    <w:rsid w:val="002C664D"/>
    <w:rsid w:val="002D1820"/>
    <w:rsid w:val="002D3B21"/>
    <w:rsid w:val="002D6E3C"/>
    <w:rsid w:val="002E315D"/>
    <w:rsid w:val="002E5546"/>
    <w:rsid w:val="002E6D37"/>
    <w:rsid w:val="002E7734"/>
    <w:rsid w:val="002F359A"/>
    <w:rsid w:val="002F759F"/>
    <w:rsid w:val="0030321E"/>
    <w:rsid w:val="0030520B"/>
    <w:rsid w:val="00311930"/>
    <w:rsid w:val="00313DF7"/>
    <w:rsid w:val="00313DFB"/>
    <w:rsid w:val="0031614C"/>
    <w:rsid w:val="00331F58"/>
    <w:rsid w:val="003347D1"/>
    <w:rsid w:val="00337C65"/>
    <w:rsid w:val="003401CF"/>
    <w:rsid w:val="0034515D"/>
    <w:rsid w:val="00351E8A"/>
    <w:rsid w:val="00356FF8"/>
    <w:rsid w:val="00361EE7"/>
    <w:rsid w:val="00362A54"/>
    <w:rsid w:val="003671EA"/>
    <w:rsid w:val="0037160C"/>
    <w:rsid w:val="0037206B"/>
    <w:rsid w:val="003821BC"/>
    <w:rsid w:val="0038460F"/>
    <w:rsid w:val="00384875"/>
    <w:rsid w:val="003867DB"/>
    <w:rsid w:val="0039153F"/>
    <w:rsid w:val="00396D8E"/>
    <w:rsid w:val="003A1BE2"/>
    <w:rsid w:val="003A6B5B"/>
    <w:rsid w:val="003B0D8A"/>
    <w:rsid w:val="003B0E7B"/>
    <w:rsid w:val="003B2097"/>
    <w:rsid w:val="003B5A0C"/>
    <w:rsid w:val="003B7BD7"/>
    <w:rsid w:val="003C1C6C"/>
    <w:rsid w:val="003C3385"/>
    <w:rsid w:val="003C37F4"/>
    <w:rsid w:val="003C3AEC"/>
    <w:rsid w:val="003D26EB"/>
    <w:rsid w:val="003D5714"/>
    <w:rsid w:val="003D635A"/>
    <w:rsid w:val="003E010B"/>
    <w:rsid w:val="003E08CA"/>
    <w:rsid w:val="003E648D"/>
    <w:rsid w:val="003E6A22"/>
    <w:rsid w:val="003E7DB5"/>
    <w:rsid w:val="003F491C"/>
    <w:rsid w:val="003F4D35"/>
    <w:rsid w:val="004009E4"/>
    <w:rsid w:val="004009FD"/>
    <w:rsid w:val="00404073"/>
    <w:rsid w:val="00411807"/>
    <w:rsid w:val="004129A2"/>
    <w:rsid w:val="00412DE7"/>
    <w:rsid w:val="004132EA"/>
    <w:rsid w:val="004345D0"/>
    <w:rsid w:val="0044206C"/>
    <w:rsid w:val="00442842"/>
    <w:rsid w:val="004428B1"/>
    <w:rsid w:val="004462B8"/>
    <w:rsid w:val="004503FD"/>
    <w:rsid w:val="00450525"/>
    <w:rsid w:val="00454BF1"/>
    <w:rsid w:val="004550EA"/>
    <w:rsid w:val="00456A7D"/>
    <w:rsid w:val="004571A4"/>
    <w:rsid w:val="00463A45"/>
    <w:rsid w:val="0046426F"/>
    <w:rsid w:val="00466D6C"/>
    <w:rsid w:val="00470A91"/>
    <w:rsid w:val="00476905"/>
    <w:rsid w:val="00476BCD"/>
    <w:rsid w:val="00477704"/>
    <w:rsid w:val="00484796"/>
    <w:rsid w:val="004849C3"/>
    <w:rsid w:val="00485AB8"/>
    <w:rsid w:val="004864F0"/>
    <w:rsid w:val="004877A6"/>
    <w:rsid w:val="004914D7"/>
    <w:rsid w:val="0049578E"/>
    <w:rsid w:val="00495B16"/>
    <w:rsid w:val="00495F20"/>
    <w:rsid w:val="00497B72"/>
    <w:rsid w:val="004A00C4"/>
    <w:rsid w:val="004A14AE"/>
    <w:rsid w:val="004A7BF2"/>
    <w:rsid w:val="004C5F70"/>
    <w:rsid w:val="004D0227"/>
    <w:rsid w:val="004D47EC"/>
    <w:rsid w:val="004D5AF7"/>
    <w:rsid w:val="004D708A"/>
    <w:rsid w:val="004F1FF6"/>
    <w:rsid w:val="004F6251"/>
    <w:rsid w:val="004F6F4E"/>
    <w:rsid w:val="004F76D7"/>
    <w:rsid w:val="00502172"/>
    <w:rsid w:val="005052DE"/>
    <w:rsid w:val="0050758A"/>
    <w:rsid w:val="00511A8D"/>
    <w:rsid w:val="00512346"/>
    <w:rsid w:val="00513D19"/>
    <w:rsid w:val="00516CC3"/>
    <w:rsid w:val="00516FA2"/>
    <w:rsid w:val="00524D40"/>
    <w:rsid w:val="00527910"/>
    <w:rsid w:val="00527D64"/>
    <w:rsid w:val="005307E1"/>
    <w:rsid w:val="00530E10"/>
    <w:rsid w:val="0053159D"/>
    <w:rsid w:val="0053414E"/>
    <w:rsid w:val="00534313"/>
    <w:rsid w:val="00536639"/>
    <w:rsid w:val="0054158E"/>
    <w:rsid w:val="005420DF"/>
    <w:rsid w:val="005446E4"/>
    <w:rsid w:val="00545ECE"/>
    <w:rsid w:val="005463F4"/>
    <w:rsid w:val="00547577"/>
    <w:rsid w:val="005548DE"/>
    <w:rsid w:val="00556167"/>
    <w:rsid w:val="005565F4"/>
    <w:rsid w:val="0055736D"/>
    <w:rsid w:val="005577E1"/>
    <w:rsid w:val="0056319D"/>
    <w:rsid w:val="00565FC9"/>
    <w:rsid w:val="0057116B"/>
    <w:rsid w:val="00574E44"/>
    <w:rsid w:val="0058068D"/>
    <w:rsid w:val="00580FBB"/>
    <w:rsid w:val="00592C22"/>
    <w:rsid w:val="00592DF4"/>
    <w:rsid w:val="00593889"/>
    <w:rsid w:val="005A1180"/>
    <w:rsid w:val="005A1F36"/>
    <w:rsid w:val="005A2D7A"/>
    <w:rsid w:val="005A2DB7"/>
    <w:rsid w:val="005A3AF6"/>
    <w:rsid w:val="005A3EF2"/>
    <w:rsid w:val="005A4FDF"/>
    <w:rsid w:val="005A7C87"/>
    <w:rsid w:val="005B1033"/>
    <w:rsid w:val="005B10EF"/>
    <w:rsid w:val="005B6827"/>
    <w:rsid w:val="005B729B"/>
    <w:rsid w:val="005C35D7"/>
    <w:rsid w:val="005C4B13"/>
    <w:rsid w:val="005C5A57"/>
    <w:rsid w:val="005C7D7C"/>
    <w:rsid w:val="005D044A"/>
    <w:rsid w:val="005D08CD"/>
    <w:rsid w:val="005D11FE"/>
    <w:rsid w:val="005D3215"/>
    <w:rsid w:val="005D4DAA"/>
    <w:rsid w:val="005D544E"/>
    <w:rsid w:val="005D701A"/>
    <w:rsid w:val="005E0E1F"/>
    <w:rsid w:val="005E5CE5"/>
    <w:rsid w:val="005E740C"/>
    <w:rsid w:val="005F29C5"/>
    <w:rsid w:val="005F363C"/>
    <w:rsid w:val="005F7109"/>
    <w:rsid w:val="005F7147"/>
    <w:rsid w:val="0060183F"/>
    <w:rsid w:val="00601931"/>
    <w:rsid w:val="00604BE4"/>
    <w:rsid w:val="00606DEA"/>
    <w:rsid w:val="00612C61"/>
    <w:rsid w:val="00616516"/>
    <w:rsid w:val="00616A26"/>
    <w:rsid w:val="00617BF1"/>
    <w:rsid w:val="006220BD"/>
    <w:rsid w:val="006237B0"/>
    <w:rsid w:val="0062691F"/>
    <w:rsid w:val="00636E1A"/>
    <w:rsid w:val="006379A4"/>
    <w:rsid w:val="00651344"/>
    <w:rsid w:val="00657C47"/>
    <w:rsid w:val="00665DCB"/>
    <w:rsid w:val="00667E85"/>
    <w:rsid w:val="00677002"/>
    <w:rsid w:val="00677A44"/>
    <w:rsid w:val="00681BEB"/>
    <w:rsid w:val="00681E7D"/>
    <w:rsid w:val="00683B75"/>
    <w:rsid w:val="006878B4"/>
    <w:rsid w:val="00693F7B"/>
    <w:rsid w:val="00694312"/>
    <w:rsid w:val="00696B5F"/>
    <w:rsid w:val="006A0DEB"/>
    <w:rsid w:val="006A12F7"/>
    <w:rsid w:val="006A50F8"/>
    <w:rsid w:val="006A78A4"/>
    <w:rsid w:val="006B52CA"/>
    <w:rsid w:val="006B56F3"/>
    <w:rsid w:val="006C2553"/>
    <w:rsid w:val="006C3F69"/>
    <w:rsid w:val="006C4D6B"/>
    <w:rsid w:val="006D476B"/>
    <w:rsid w:val="006D62F7"/>
    <w:rsid w:val="006D6A18"/>
    <w:rsid w:val="006D703C"/>
    <w:rsid w:val="006E1736"/>
    <w:rsid w:val="006E1BFC"/>
    <w:rsid w:val="006E59F4"/>
    <w:rsid w:val="006E5E4B"/>
    <w:rsid w:val="006F531C"/>
    <w:rsid w:val="006F594F"/>
    <w:rsid w:val="00700DA5"/>
    <w:rsid w:val="00703504"/>
    <w:rsid w:val="00705E9F"/>
    <w:rsid w:val="007079F0"/>
    <w:rsid w:val="00710943"/>
    <w:rsid w:val="00711559"/>
    <w:rsid w:val="00712C9A"/>
    <w:rsid w:val="00716C1F"/>
    <w:rsid w:val="00720E86"/>
    <w:rsid w:val="00724BFA"/>
    <w:rsid w:val="0072717F"/>
    <w:rsid w:val="0073045C"/>
    <w:rsid w:val="00740525"/>
    <w:rsid w:val="00744D5A"/>
    <w:rsid w:val="00760D41"/>
    <w:rsid w:val="00761806"/>
    <w:rsid w:val="00761894"/>
    <w:rsid w:val="00762A82"/>
    <w:rsid w:val="00764ADD"/>
    <w:rsid w:val="00770991"/>
    <w:rsid w:val="00770F28"/>
    <w:rsid w:val="00776E54"/>
    <w:rsid w:val="00777FDD"/>
    <w:rsid w:val="00784D87"/>
    <w:rsid w:val="00784F9A"/>
    <w:rsid w:val="00785FFF"/>
    <w:rsid w:val="0079125E"/>
    <w:rsid w:val="00796CE2"/>
    <w:rsid w:val="007A0936"/>
    <w:rsid w:val="007A1D95"/>
    <w:rsid w:val="007A3C8D"/>
    <w:rsid w:val="007A68EA"/>
    <w:rsid w:val="007B117F"/>
    <w:rsid w:val="007B1B87"/>
    <w:rsid w:val="007B492E"/>
    <w:rsid w:val="007B772E"/>
    <w:rsid w:val="007C24DC"/>
    <w:rsid w:val="007C47B7"/>
    <w:rsid w:val="007C6630"/>
    <w:rsid w:val="007C7C61"/>
    <w:rsid w:val="007D1A4F"/>
    <w:rsid w:val="007D2A3B"/>
    <w:rsid w:val="007D4181"/>
    <w:rsid w:val="007D6204"/>
    <w:rsid w:val="007D6A8A"/>
    <w:rsid w:val="007E7B3D"/>
    <w:rsid w:val="007F494F"/>
    <w:rsid w:val="008062E1"/>
    <w:rsid w:val="00811571"/>
    <w:rsid w:val="00812924"/>
    <w:rsid w:val="008141A1"/>
    <w:rsid w:val="008149AA"/>
    <w:rsid w:val="008240B6"/>
    <w:rsid w:val="00824F61"/>
    <w:rsid w:val="00825583"/>
    <w:rsid w:val="0082623B"/>
    <w:rsid w:val="008263C6"/>
    <w:rsid w:val="00840F7B"/>
    <w:rsid w:val="00842E4E"/>
    <w:rsid w:val="0085056E"/>
    <w:rsid w:val="00850BD8"/>
    <w:rsid w:val="00851648"/>
    <w:rsid w:val="008529CF"/>
    <w:rsid w:val="00854A0F"/>
    <w:rsid w:val="00855EC5"/>
    <w:rsid w:val="0085670F"/>
    <w:rsid w:val="00857FA7"/>
    <w:rsid w:val="00860A31"/>
    <w:rsid w:val="00872C6B"/>
    <w:rsid w:val="00875475"/>
    <w:rsid w:val="00881FE8"/>
    <w:rsid w:val="0088593D"/>
    <w:rsid w:val="00886DDF"/>
    <w:rsid w:val="00890C25"/>
    <w:rsid w:val="00897688"/>
    <w:rsid w:val="008A51DF"/>
    <w:rsid w:val="008A55C3"/>
    <w:rsid w:val="008B4753"/>
    <w:rsid w:val="008B5CAD"/>
    <w:rsid w:val="008B691A"/>
    <w:rsid w:val="008B79E7"/>
    <w:rsid w:val="008C0A31"/>
    <w:rsid w:val="008C28B8"/>
    <w:rsid w:val="008C3748"/>
    <w:rsid w:val="008C6070"/>
    <w:rsid w:val="008C6680"/>
    <w:rsid w:val="008C7EF3"/>
    <w:rsid w:val="008E0F30"/>
    <w:rsid w:val="008E1E03"/>
    <w:rsid w:val="008E4420"/>
    <w:rsid w:val="008F3521"/>
    <w:rsid w:val="008F4EDB"/>
    <w:rsid w:val="008F7016"/>
    <w:rsid w:val="008F7A4B"/>
    <w:rsid w:val="008F7AD5"/>
    <w:rsid w:val="00900394"/>
    <w:rsid w:val="0090088D"/>
    <w:rsid w:val="00904F25"/>
    <w:rsid w:val="00905709"/>
    <w:rsid w:val="00905AFA"/>
    <w:rsid w:val="009079E9"/>
    <w:rsid w:val="009109D6"/>
    <w:rsid w:val="009147D2"/>
    <w:rsid w:val="0091646E"/>
    <w:rsid w:val="00920F11"/>
    <w:rsid w:val="00924025"/>
    <w:rsid w:val="00925062"/>
    <w:rsid w:val="009265BC"/>
    <w:rsid w:val="009320EE"/>
    <w:rsid w:val="0093258F"/>
    <w:rsid w:val="00937D59"/>
    <w:rsid w:val="00937DDB"/>
    <w:rsid w:val="0094236D"/>
    <w:rsid w:val="009440A2"/>
    <w:rsid w:val="009450CB"/>
    <w:rsid w:val="0094674D"/>
    <w:rsid w:val="00955285"/>
    <w:rsid w:val="00956FE4"/>
    <w:rsid w:val="00961BC4"/>
    <w:rsid w:val="009624FE"/>
    <w:rsid w:val="00962A98"/>
    <w:rsid w:val="00962D9C"/>
    <w:rsid w:val="00965977"/>
    <w:rsid w:val="00965E3E"/>
    <w:rsid w:val="00966D8B"/>
    <w:rsid w:val="00967495"/>
    <w:rsid w:val="00967794"/>
    <w:rsid w:val="00970D86"/>
    <w:rsid w:val="0097185B"/>
    <w:rsid w:val="009719EF"/>
    <w:rsid w:val="00973C24"/>
    <w:rsid w:val="00974DBF"/>
    <w:rsid w:val="00980608"/>
    <w:rsid w:val="00981EE9"/>
    <w:rsid w:val="00982FD5"/>
    <w:rsid w:val="00984B4C"/>
    <w:rsid w:val="00990868"/>
    <w:rsid w:val="0099189F"/>
    <w:rsid w:val="009927A3"/>
    <w:rsid w:val="0099627C"/>
    <w:rsid w:val="009A2A75"/>
    <w:rsid w:val="009A3F54"/>
    <w:rsid w:val="009A3FA8"/>
    <w:rsid w:val="009A4274"/>
    <w:rsid w:val="009A76ED"/>
    <w:rsid w:val="009B104B"/>
    <w:rsid w:val="009B1B38"/>
    <w:rsid w:val="009B2775"/>
    <w:rsid w:val="009B2893"/>
    <w:rsid w:val="009B2BE7"/>
    <w:rsid w:val="009B3ED2"/>
    <w:rsid w:val="009C0A64"/>
    <w:rsid w:val="009D05FD"/>
    <w:rsid w:val="009D0CE6"/>
    <w:rsid w:val="009D435F"/>
    <w:rsid w:val="009D69A3"/>
    <w:rsid w:val="009E08B3"/>
    <w:rsid w:val="009E34C5"/>
    <w:rsid w:val="009E5494"/>
    <w:rsid w:val="009E686C"/>
    <w:rsid w:val="009F02DF"/>
    <w:rsid w:val="009F07E8"/>
    <w:rsid w:val="009F278E"/>
    <w:rsid w:val="009F53D4"/>
    <w:rsid w:val="009F74EB"/>
    <w:rsid w:val="00A02E25"/>
    <w:rsid w:val="00A0342C"/>
    <w:rsid w:val="00A11889"/>
    <w:rsid w:val="00A1331A"/>
    <w:rsid w:val="00A1439E"/>
    <w:rsid w:val="00A1606A"/>
    <w:rsid w:val="00A203E6"/>
    <w:rsid w:val="00A219D9"/>
    <w:rsid w:val="00A22EF6"/>
    <w:rsid w:val="00A25562"/>
    <w:rsid w:val="00A26907"/>
    <w:rsid w:val="00A31A49"/>
    <w:rsid w:val="00A373C5"/>
    <w:rsid w:val="00A429B5"/>
    <w:rsid w:val="00A43768"/>
    <w:rsid w:val="00A515F3"/>
    <w:rsid w:val="00A55052"/>
    <w:rsid w:val="00A60AE4"/>
    <w:rsid w:val="00A62084"/>
    <w:rsid w:val="00A64D09"/>
    <w:rsid w:val="00A64EBC"/>
    <w:rsid w:val="00A66BB6"/>
    <w:rsid w:val="00A72B4A"/>
    <w:rsid w:val="00A72B84"/>
    <w:rsid w:val="00A74413"/>
    <w:rsid w:val="00A76B52"/>
    <w:rsid w:val="00A82800"/>
    <w:rsid w:val="00A83593"/>
    <w:rsid w:val="00A8532F"/>
    <w:rsid w:val="00A8698B"/>
    <w:rsid w:val="00A86B21"/>
    <w:rsid w:val="00A93407"/>
    <w:rsid w:val="00A93AEA"/>
    <w:rsid w:val="00A9517C"/>
    <w:rsid w:val="00A9635C"/>
    <w:rsid w:val="00AA4284"/>
    <w:rsid w:val="00AA4C91"/>
    <w:rsid w:val="00AA745E"/>
    <w:rsid w:val="00AB0F13"/>
    <w:rsid w:val="00AB110D"/>
    <w:rsid w:val="00AB2502"/>
    <w:rsid w:val="00AB55F0"/>
    <w:rsid w:val="00AB7A61"/>
    <w:rsid w:val="00AC151B"/>
    <w:rsid w:val="00AC3287"/>
    <w:rsid w:val="00AC3661"/>
    <w:rsid w:val="00AC5DC5"/>
    <w:rsid w:val="00AC5DF8"/>
    <w:rsid w:val="00AC65E0"/>
    <w:rsid w:val="00AD492A"/>
    <w:rsid w:val="00AD5BBB"/>
    <w:rsid w:val="00AD635E"/>
    <w:rsid w:val="00AE0075"/>
    <w:rsid w:val="00AE12FD"/>
    <w:rsid w:val="00AE35B3"/>
    <w:rsid w:val="00AF0CD4"/>
    <w:rsid w:val="00AF3FFD"/>
    <w:rsid w:val="00AF7C6F"/>
    <w:rsid w:val="00B0100D"/>
    <w:rsid w:val="00B040FB"/>
    <w:rsid w:val="00B07D25"/>
    <w:rsid w:val="00B12CC3"/>
    <w:rsid w:val="00B13428"/>
    <w:rsid w:val="00B14E22"/>
    <w:rsid w:val="00B23F75"/>
    <w:rsid w:val="00B2495F"/>
    <w:rsid w:val="00B24C7C"/>
    <w:rsid w:val="00B25EFB"/>
    <w:rsid w:val="00B30165"/>
    <w:rsid w:val="00B319FF"/>
    <w:rsid w:val="00B329AE"/>
    <w:rsid w:val="00B32F58"/>
    <w:rsid w:val="00B35ECD"/>
    <w:rsid w:val="00B40C10"/>
    <w:rsid w:val="00B41CE4"/>
    <w:rsid w:val="00B5123B"/>
    <w:rsid w:val="00B524D2"/>
    <w:rsid w:val="00B52588"/>
    <w:rsid w:val="00B52E51"/>
    <w:rsid w:val="00B54A09"/>
    <w:rsid w:val="00B57CE9"/>
    <w:rsid w:val="00B613E6"/>
    <w:rsid w:val="00B62B1B"/>
    <w:rsid w:val="00B62B7F"/>
    <w:rsid w:val="00B67C15"/>
    <w:rsid w:val="00B70751"/>
    <w:rsid w:val="00B71A9F"/>
    <w:rsid w:val="00B77CDB"/>
    <w:rsid w:val="00B8044F"/>
    <w:rsid w:val="00B8083B"/>
    <w:rsid w:val="00B81847"/>
    <w:rsid w:val="00B8330D"/>
    <w:rsid w:val="00B93ACA"/>
    <w:rsid w:val="00B94E86"/>
    <w:rsid w:val="00BA31BC"/>
    <w:rsid w:val="00BA7FE0"/>
    <w:rsid w:val="00BB05A9"/>
    <w:rsid w:val="00BB4568"/>
    <w:rsid w:val="00BB4980"/>
    <w:rsid w:val="00BC33F5"/>
    <w:rsid w:val="00BC3FB6"/>
    <w:rsid w:val="00BC43E3"/>
    <w:rsid w:val="00BD072C"/>
    <w:rsid w:val="00BE1BDA"/>
    <w:rsid w:val="00BE29C2"/>
    <w:rsid w:val="00BE6C60"/>
    <w:rsid w:val="00BF33BA"/>
    <w:rsid w:val="00BF408D"/>
    <w:rsid w:val="00BF4F17"/>
    <w:rsid w:val="00BF5DA5"/>
    <w:rsid w:val="00BF7218"/>
    <w:rsid w:val="00C01C82"/>
    <w:rsid w:val="00C060B5"/>
    <w:rsid w:val="00C1043F"/>
    <w:rsid w:val="00C104A7"/>
    <w:rsid w:val="00C12402"/>
    <w:rsid w:val="00C14384"/>
    <w:rsid w:val="00C148D2"/>
    <w:rsid w:val="00C15657"/>
    <w:rsid w:val="00C16059"/>
    <w:rsid w:val="00C24D6F"/>
    <w:rsid w:val="00C270EE"/>
    <w:rsid w:val="00C27925"/>
    <w:rsid w:val="00C30043"/>
    <w:rsid w:val="00C40253"/>
    <w:rsid w:val="00C41BAF"/>
    <w:rsid w:val="00C42E3E"/>
    <w:rsid w:val="00C439E0"/>
    <w:rsid w:val="00C44425"/>
    <w:rsid w:val="00C46D06"/>
    <w:rsid w:val="00C479FA"/>
    <w:rsid w:val="00C51798"/>
    <w:rsid w:val="00C52E20"/>
    <w:rsid w:val="00C60A2C"/>
    <w:rsid w:val="00C621DB"/>
    <w:rsid w:val="00C62810"/>
    <w:rsid w:val="00C64557"/>
    <w:rsid w:val="00C6548C"/>
    <w:rsid w:val="00C71254"/>
    <w:rsid w:val="00C72665"/>
    <w:rsid w:val="00C74A2F"/>
    <w:rsid w:val="00C813A5"/>
    <w:rsid w:val="00C82F0A"/>
    <w:rsid w:val="00C839B2"/>
    <w:rsid w:val="00C85ACB"/>
    <w:rsid w:val="00C9273D"/>
    <w:rsid w:val="00C94743"/>
    <w:rsid w:val="00C9558B"/>
    <w:rsid w:val="00C97A02"/>
    <w:rsid w:val="00CA03F7"/>
    <w:rsid w:val="00CA6C74"/>
    <w:rsid w:val="00CA774A"/>
    <w:rsid w:val="00CB2636"/>
    <w:rsid w:val="00CB527F"/>
    <w:rsid w:val="00CC08E8"/>
    <w:rsid w:val="00CC2F89"/>
    <w:rsid w:val="00CC3770"/>
    <w:rsid w:val="00CC62DB"/>
    <w:rsid w:val="00CC6B69"/>
    <w:rsid w:val="00CD0540"/>
    <w:rsid w:val="00CD3853"/>
    <w:rsid w:val="00CD3FD5"/>
    <w:rsid w:val="00CD7655"/>
    <w:rsid w:val="00CE297C"/>
    <w:rsid w:val="00CE3FB2"/>
    <w:rsid w:val="00CE4031"/>
    <w:rsid w:val="00CF51C2"/>
    <w:rsid w:val="00CF5C1C"/>
    <w:rsid w:val="00D00D93"/>
    <w:rsid w:val="00D01DFA"/>
    <w:rsid w:val="00D02B12"/>
    <w:rsid w:val="00D1167D"/>
    <w:rsid w:val="00D12AE3"/>
    <w:rsid w:val="00D15DE8"/>
    <w:rsid w:val="00D16EC4"/>
    <w:rsid w:val="00D25461"/>
    <w:rsid w:val="00D260E7"/>
    <w:rsid w:val="00D2697F"/>
    <w:rsid w:val="00D33E81"/>
    <w:rsid w:val="00D34025"/>
    <w:rsid w:val="00D363D3"/>
    <w:rsid w:val="00D36EAB"/>
    <w:rsid w:val="00D37434"/>
    <w:rsid w:val="00D400F1"/>
    <w:rsid w:val="00D54A2C"/>
    <w:rsid w:val="00D62635"/>
    <w:rsid w:val="00D65E61"/>
    <w:rsid w:val="00D73AD4"/>
    <w:rsid w:val="00D8145E"/>
    <w:rsid w:val="00D83074"/>
    <w:rsid w:val="00D8768B"/>
    <w:rsid w:val="00D92DD4"/>
    <w:rsid w:val="00D93A69"/>
    <w:rsid w:val="00D95223"/>
    <w:rsid w:val="00D954E9"/>
    <w:rsid w:val="00DA0DC7"/>
    <w:rsid w:val="00DA17BC"/>
    <w:rsid w:val="00DA3606"/>
    <w:rsid w:val="00DA59F7"/>
    <w:rsid w:val="00DB0E1D"/>
    <w:rsid w:val="00DB1155"/>
    <w:rsid w:val="00DB3066"/>
    <w:rsid w:val="00DB6AB3"/>
    <w:rsid w:val="00DC081C"/>
    <w:rsid w:val="00DC4B96"/>
    <w:rsid w:val="00DC4D5D"/>
    <w:rsid w:val="00DC4E86"/>
    <w:rsid w:val="00DC6F6F"/>
    <w:rsid w:val="00DC7535"/>
    <w:rsid w:val="00DD2376"/>
    <w:rsid w:val="00DD3D96"/>
    <w:rsid w:val="00DD4294"/>
    <w:rsid w:val="00DD54D2"/>
    <w:rsid w:val="00DD5B69"/>
    <w:rsid w:val="00DD7BC6"/>
    <w:rsid w:val="00DE6F80"/>
    <w:rsid w:val="00DE7504"/>
    <w:rsid w:val="00DF1766"/>
    <w:rsid w:val="00DF3377"/>
    <w:rsid w:val="00DF5335"/>
    <w:rsid w:val="00DF75E8"/>
    <w:rsid w:val="00E0093D"/>
    <w:rsid w:val="00E044AC"/>
    <w:rsid w:val="00E1229A"/>
    <w:rsid w:val="00E1716E"/>
    <w:rsid w:val="00E20F49"/>
    <w:rsid w:val="00E22FB1"/>
    <w:rsid w:val="00E23506"/>
    <w:rsid w:val="00E23C1C"/>
    <w:rsid w:val="00E2430C"/>
    <w:rsid w:val="00E25175"/>
    <w:rsid w:val="00E26921"/>
    <w:rsid w:val="00E31545"/>
    <w:rsid w:val="00E32730"/>
    <w:rsid w:val="00E340B4"/>
    <w:rsid w:val="00E3676C"/>
    <w:rsid w:val="00E41E26"/>
    <w:rsid w:val="00E425AB"/>
    <w:rsid w:val="00E46D64"/>
    <w:rsid w:val="00E517EE"/>
    <w:rsid w:val="00E65BE0"/>
    <w:rsid w:val="00E65CAE"/>
    <w:rsid w:val="00E65D6B"/>
    <w:rsid w:val="00E66A18"/>
    <w:rsid w:val="00E76C35"/>
    <w:rsid w:val="00E80313"/>
    <w:rsid w:val="00E83C54"/>
    <w:rsid w:val="00E8406D"/>
    <w:rsid w:val="00E91522"/>
    <w:rsid w:val="00E92F1C"/>
    <w:rsid w:val="00E93D41"/>
    <w:rsid w:val="00E94E68"/>
    <w:rsid w:val="00EA23B8"/>
    <w:rsid w:val="00EA2D28"/>
    <w:rsid w:val="00EA36B3"/>
    <w:rsid w:val="00EA37F3"/>
    <w:rsid w:val="00EB4827"/>
    <w:rsid w:val="00EB771F"/>
    <w:rsid w:val="00EC12D2"/>
    <w:rsid w:val="00EC20F9"/>
    <w:rsid w:val="00EC39BD"/>
    <w:rsid w:val="00EC4BD8"/>
    <w:rsid w:val="00EC4D6E"/>
    <w:rsid w:val="00ED0035"/>
    <w:rsid w:val="00ED08F3"/>
    <w:rsid w:val="00ED13E0"/>
    <w:rsid w:val="00ED183E"/>
    <w:rsid w:val="00ED2E8D"/>
    <w:rsid w:val="00ED52E0"/>
    <w:rsid w:val="00ED5AEF"/>
    <w:rsid w:val="00ED60AC"/>
    <w:rsid w:val="00ED77DB"/>
    <w:rsid w:val="00EF0F72"/>
    <w:rsid w:val="00EF142D"/>
    <w:rsid w:val="00EF1F39"/>
    <w:rsid w:val="00EF377D"/>
    <w:rsid w:val="00EF39B4"/>
    <w:rsid w:val="00EF49E0"/>
    <w:rsid w:val="00F005B1"/>
    <w:rsid w:val="00F03665"/>
    <w:rsid w:val="00F04842"/>
    <w:rsid w:val="00F0730E"/>
    <w:rsid w:val="00F10F91"/>
    <w:rsid w:val="00F1103D"/>
    <w:rsid w:val="00F138C3"/>
    <w:rsid w:val="00F15606"/>
    <w:rsid w:val="00F17EDA"/>
    <w:rsid w:val="00F23DC0"/>
    <w:rsid w:val="00F25F17"/>
    <w:rsid w:val="00F26E8A"/>
    <w:rsid w:val="00F31B78"/>
    <w:rsid w:val="00F33C7B"/>
    <w:rsid w:val="00F33FBE"/>
    <w:rsid w:val="00F34358"/>
    <w:rsid w:val="00F36A80"/>
    <w:rsid w:val="00F43389"/>
    <w:rsid w:val="00F43549"/>
    <w:rsid w:val="00F469BA"/>
    <w:rsid w:val="00F469F2"/>
    <w:rsid w:val="00F47428"/>
    <w:rsid w:val="00F47826"/>
    <w:rsid w:val="00F56A71"/>
    <w:rsid w:val="00F610C8"/>
    <w:rsid w:val="00F63BFF"/>
    <w:rsid w:val="00F6500E"/>
    <w:rsid w:val="00F6502A"/>
    <w:rsid w:val="00F752AB"/>
    <w:rsid w:val="00F8756A"/>
    <w:rsid w:val="00F877CF"/>
    <w:rsid w:val="00F918C1"/>
    <w:rsid w:val="00F9379C"/>
    <w:rsid w:val="00F9487B"/>
    <w:rsid w:val="00F94B51"/>
    <w:rsid w:val="00F95AF9"/>
    <w:rsid w:val="00FA1517"/>
    <w:rsid w:val="00FA166D"/>
    <w:rsid w:val="00FA6C77"/>
    <w:rsid w:val="00FA7362"/>
    <w:rsid w:val="00FA74EB"/>
    <w:rsid w:val="00FB0442"/>
    <w:rsid w:val="00FB09A1"/>
    <w:rsid w:val="00FB1DE2"/>
    <w:rsid w:val="00FB5C93"/>
    <w:rsid w:val="00FB624C"/>
    <w:rsid w:val="00FB65C8"/>
    <w:rsid w:val="00FD062D"/>
    <w:rsid w:val="00FD3770"/>
    <w:rsid w:val="00FD6289"/>
    <w:rsid w:val="00FD7684"/>
    <w:rsid w:val="00FE023E"/>
    <w:rsid w:val="00FE1F05"/>
    <w:rsid w:val="00FE534F"/>
    <w:rsid w:val="00FE6EFE"/>
    <w:rsid w:val="00FF13D0"/>
    <w:rsid w:val="00FF5267"/>
    <w:rsid w:val="00FF608A"/>
    <w:rsid w:val="00FF6D05"/>
    <w:rsid w:val="00FF7F6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C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0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820"/>
    <w:pPr>
      <w:ind w:left="720"/>
      <w:contextualSpacing/>
    </w:pPr>
  </w:style>
  <w:style w:type="character" w:customStyle="1" w:styleId="uv3um">
    <w:name w:val="uv3um"/>
    <w:basedOn w:val="DefaultParagraphFont"/>
    <w:rsid w:val="00EA37F3"/>
  </w:style>
  <w:style w:type="character" w:styleId="Hyperlink">
    <w:name w:val="Hyperlink"/>
    <w:basedOn w:val="DefaultParagraphFont"/>
    <w:uiPriority w:val="99"/>
    <w:semiHidden/>
    <w:unhideWhenUsed/>
    <w:rsid w:val="001171AE"/>
    <w:rPr>
      <w:color w:val="0000FF"/>
      <w:u w:val="single"/>
    </w:rPr>
  </w:style>
  <w:style w:type="paragraph" w:styleId="NoSpacing">
    <w:name w:val="No Spacing"/>
    <w:uiPriority w:val="1"/>
    <w:qFormat/>
    <w:rsid w:val="003D635A"/>
    <w:pPr>
      <w:spacing w:after="0" w:line="240" w:lineRule="auto"/>
    </w:pPr>
    <w:rPr>
      <w:lang w:val="en-US"/>
    </w:rPr>
  </w:style>
  <w:style w:type="paragraph" w:styleId="Header">
    <w:name w:val="header"/>
    <w:basedOn w:val="Normal"/>
    <w:link w:val="HeaderChar"/>
    <w:uiPriority w:val="99"/>
    <w:unhideWhenUsed/>
    <w:rsid w:val="003D6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35A"/>
  </w:style>
  <w:style w:type="paragraph" w:styleId="Footer">
    <w:name w:val="footer"/>
    <w:basedOn w:val="Normal"/>
    <w:link w:val="FooterChar"/>
    <w:uiPriority w:val="99"/>
    <w:unhideWhenUsed/>
    <w:rsid w:val="003D6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3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0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820"/>
    <w:pPr>
      <w:ind w:left="720"/>
      <w:contextualSpacing/>
    </w:pPr>
  </w:style>
  <w:style w:type="character" w:customStyle="1" w:styleId="uv3um">
    <w:name w:val="uv3um"/>
    <w:basedOn w:val="DefaultParagraphFont"/>
    <w:rsid w:val="00EA37F3"/>
  </w:style>
  <w:style w:type="character" w:styleId="Hyperlink">
    <w:name w:val="Hyperlink"/>
    <w:basedOn w:val="DefaultParagraphFont"/>
    <w:uiPriority w:val="99"/>
    <w:semiHidden/>
    <w:unhideWhenUsed/>
    <w:rsid w:val="001171AE"/>
    <w:rPr>
      <w:color w:val="0000FF"/>
      <w:u w:val="single"/>
    </w:rPr>
  </w:style>
  <w:style w:type="paragraph" w:styleId="NoSpacing">
    <w:name w:val="No Spacing"/>
    <w:uiPriority w:val="1"/>
    <w:qFormat/>
    <w:rsid w:val="003D635A"/>
    <w:pPr>
      <w:spacing w:after="0" w:line="240" w:lineRule="auto"/>
    </w:pPr>
    <w:rPr>
      <w:lang w:val="en-US"/>
    </w:rPr>
  </w:style>
  <w:style w:type="paragraph" w:styleId="Header">
    <w:name w:val="header"/>
    <w:basedOn w:val="Normal"/>
    <w:link w:val="HeaderChar"/>
    <w:uiPriority w:val="99"/>
    <w:unhideWhenUsed/>
    <w:rsid w:val="003D6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35A"/>
  </w:style>
  <w:style w:type="paragraph" w:styleId="Footer">
    <w:name w:val="footer"/>
    <w:basedOn w:val="Normal"/>
    <w:link w:val="FooterChar"/>
    <w:uiPriority w:val="99"/>
    <w:unhideWhenUsed/>
    <w:rsid w:val="003D6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30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81B9B-CCFB-4557-A43A-9FDC45131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dcterms:created xsi:type="dcterms:W3CDTF">2026-06-19T10:08:00Z</dcterms:created>
  <dcterms:modified xsi:type="dcterms:W3CDTF">2026-06-19T10:08:00Z</dcterms:modified>
</cp:coreProperties>
</file>