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0B7988" w14:textId="77777777" w:rsidR="00E97EA5" w:rsidRPr="00862981" w:rsidRDefault="00BF1ADC" w:rsidP="0021291D">
      <w:pPr>
        <w:spacing w:after="0" w:line="240" w:lineRule="auto"/>
        <w:jc w:val="both"/>
        <w:rPr>
          <w:rFonts w:ascii="Times New Roman" w:hAnsi="Times New Roman" w:cs="Times New Roman"/>
          <w:sz w:val="24"/>
          <w:szCs w:val="24"/>
          <w:lang w:val="en-US"/>
        </w:rPr>
      </w:pPr>
      <w:bookmarkStart w:id="0" w:name="_GoBack"/>
      <w:bookmarkEnd w:id="0"/>
      <w:r w:rsidRPr="00862981">
        <w:rPr>
          <w:rFonts w:ascii="Times New Roman" w:hAnsi="Times New Roman" w:cs="Times New Roman"/>
          <w:sz w:val="24"/>
          <w:szCs w:val="24"/>
          <w:lang w:val="en-US"/>
        </w:rPr>
        <w:t>SHAYNE VAN ROYEN</w:t>
      </w:r>
    </w:p>
    <w:p w14:paraId="494246B9" w14:textId="6C0074F4" w:rsidR="006611DB" w:rsidRPr="00862981" w:rsidRDefault="0021291D" w:rsidP="0021291D">
      <w:pPr>
        <w:spacing w:after="0" w:line="240" w:lineRule="auto"/>
        <w:jc w:val="both"/>
        <w:rPr>
          <w:rFonts w:ascii="Times New Roman" w:hAnsi="Times New Roman" w:cs="Times New Roman"/>
          <w:sz w:val="24"/>
          <w:szCs w:val="24"/>
          <w:lang w:val="en-US"/>
        </w:rPr>
      </w:pPr>
      <w:proofErr w:type="gramStart"/>
      <w:r w:rsidRPr="00862981">
        <w:rPr>
          <w:rFonts w:ascii="Times New Roman" w:hAnsi="Times New Roman" w:cs="Times New Roman"/>
          <w:sz w:val="24"/>
          <w:szCs w:val="24"/>
          <w:lang w:val="en-US"/>
        </w:rPr>
        <w:t>versus</w:t>
      </w:r>
      <w:proofErr w:type="gramEnd"/>
    </w:p>
    <w:p w14:paraId="0EA00BD7" w14:textId="77777777" w:rsidR="006611DB" w:rsidRPr="00862981" w:rsidRDefault="00BF1ADC" w:rsidP="0021291D">
      <w:pPr>
        <w:spacing w:after="0" w:line="240" w:lineRule="auto"/>
        <w:jc w:val="both"/>
        <w:rPr>
          <w:rFonts w:ascii="Times New Roman" w:hAnsi="Times New Roman" w:cs="Times New Roman"/>
          <w:sz w:val="24"/>
          <w:szCs w:val="24"/>
          <w:lang w:val="en-US"/>
        </w:rPr>
      </w:pPr>
      <w:r w:rsidRPr="00862981">
        <w:rPr>
          <w:rFonts w:ascii="Times New Roman" w:hAnsi="Times New Roman" w:cs="Times New Roman"/>
          <w:sz w:val="24"/>
          <w:szCs w:val="24"/>
          <w:lang w:val="en-US"/>
        </w:rPr>
        <w:t>THE STATE</w:t>
      </w:r>
    </w:p>
    <w:p w14:paraId="312FDBA3" w14:textId="77777777" w:rsidR="0021291D" w:rsidRPr="00862981" w:rsidRDefault="0021291D" w:rsidP="00503463">
      <w:pPr>
        <w:spacing w:after="0" w:line="240" w:lineRule="auto"/>
        <w:jc w:val="both"/>
        <w:rPr>
          <w:rFonts w:ascii="Times New Roman" w:hAnsi="Times New Roman" w:cs="Times New Roman"/>
          <w:sz w:val="24"/>
          <w:szCs w:val="24"/>
          <w:lang w:val="en-US"/>
        </w:rPr>
      </w:pPr>
    </w:p>
    <w:p w14:paraId="2CF2E869" w14:textId="7D012D32" w:rsidR="006611DB" w:rsidRPr="00862981" w:rsidRDefault="006611DB" w:rsidP="00503463">
      <w:pPr>
        <w:spacing w:after="0" w:line="240" w:lineRule="auto"/>
        <w:jc w:val="both"/>
        <w:rPr>
          <w:rFonts w:ascii="Times New Roman" w:hAnsi="Times New Roman" w:cs="Times New Roman"/>
          <w:sz w:val="24"/>
          <w:szCs w:val="24"/>
          <w:lang w:val="en-US"/>
        </w:rPr>
      </w:pPr>
      <w:r w:rsidRPr="00862981">
        <w:rPr>
          <w:rFonts w:ascii="Times New Roman" w:hAnsi="Times New Roman" w:cs="Times New Roman"/>
          <w:sz w:val="24"/>
          <w:szCs w:val="24"/>
          <w:lang w:val="en-US"/>
        </w:rPr>
        <w:t>HIGH COURT OF ZIMBABWE</w:t>
      </w:r>
    </w:p>
    <w:p w14:paraId="7DCACB8C" w14:textId="77777777" w:rsidR="006611DB" w:rsidRPr="00862981" w:rsidRDefault="007816AD" w:rsidP="00503463">
      <w:pPr>
        <w:spacing w:after="0" w:line="240" w:lineRule="auto"/>
        <w:jc w:val="both"/>
        <w:rPr>
          <w:rFonts w:ascii="Times New Roman" w:hAnsi="Times New Roman" w:cs="Times New Roman"/>
          <w:b/>
          <w:sz w:val="24"/>
          <w:szCs w:val="24"/>
          <w:lang w:val="en-US"/>
        </w:rPr>
      </w:pPr>
      <w:r w:rsidRPr="00862981">
        <w:rPr>
          <w:rFonts w:ascii="Times New Roman" w:hAnsi="Times New Roman" w:cs="Times New Roman"/>
          <w:b/>
          <w:sz w:val="24"/>
          <w:szCs w:val="24"/>
          <w:lang w:val="en-US"/>
        </w:rPr>
        <w:t>FOROMA</w:t>
      </w:r>
      <w:r w:rsidR="006611DB" w:rsidRPr="00862981">
        <w:rPr>
          <w:rFonts w:ascii="Times New Roman" w:hAnsi="Times New Roman" w:cs="Times New Roman"/>
          <w:b/>
          <w:sz w:val="24"/>
          <w:szCs w:val="24"/>
          <w:lang w:val="en-US"/>
        </w:rPr>
        <w:t xml:space="preserve"> J</w:t>
      </w:r>
    </w:p>
    <w:p w14:paraId="63EF5FA4" w14:textId="106FF89B" w:rsidR="006611DB" w:rsidRPr="00862981" w:rsidRDefault="007816AD" w:rsidP="0021291D">
      <w:pPr>
        <w:spacing w:after="0" w:line="240" w:lineRule="auto"/>
        <w:jc w:val="both"/>
        <w:rPr>
          <w:rFonts w:ascii="Times New Roman" w:hAnsi="Times New Roman" w:cs="Times New Roman"/>
          <w:sz w:val="24"/>
          <w:szCs w:val="24"/>
          <w:lang w:val="en-US"/>
        </w:rPr>
      </w:pPr>
      <w:r w:rsidRPr="00862981">
        <w:rPr>
          <w:rFonts w:ascii="Times New Roman" w:hAnsi="Times New Roman" w:cs="Times New Roman"/>
          <w:sz w:val="24"/>
          <w:szCs w:val="24"/>
          <w:lang w:val="en-US"/>
        </w:rPr>
        <w:t>HARARE</w:t>
      </w:r>
      <w:r w:rsidR="0023338E" w:rsidRPr="00862981">
        <w:rPr>
          <w:rFonts w:ascii="Times New Roman" w:hAnsi="Times New Roman" w:cs="Times New Roman"/>
          <w:sz w:val="24"/>
          <w:szCs w:val="24"/>
          <w:lang w:val="en-US"/>
        </w:rPr>
        <w:t>,</w:t>
      </w:r>
      <w:r w:rsidR="0023338E">
        <w:rPr>
          <w:rFonts w:ascii="Times New Roman" w:hAnsi="Times New Roman" w:cs="Times New Roman"/>
          <w:sz w:val="24"/>
          <w:szCs w:val="24"/>
          <w:lang w:val="en-US"/>
        </w:rPr>
        <w:t xml:space="preserve"> 17</w:t>
      </w:r>
      <w:r w:rsidR="00724723">
        <w:rPr>
          <w:rFonts w:ascii="Times New Roman" w:hAnsi="Times New Roman" w:cs="Times New Roman"/>
          <w:sz w:val="24"/>
          <w:szCs w:val="24"/>
          <w:lang w:val="en-US"/>
        </w:rPr>
        <w:t xml:space="preserve"> J</w:t>
      </w:r>
      <w:r w:rsidR="0023338E">
        <w:rPr>
          <w:rFonts w:ascii="Times New Roman" w:hAnsi="Times New Roman" w:cs="Times New Roman"/>
          <w:sz w:val="24"/>
          <w:szCs w:val="24"/>
          <w:lang w:val="en-US"/>
        </w:rPr>
        <w:t xml:space="preserve">une, 01 July 2025 </w:t>
      </w:r>
      <w:r w:rsidR="0037255B">
        <w:rPr>
          <w:rFonts w:ascii="Times New Roman" w:hAnsi="Times New Roman" w:cs="Times New Roman"/>
          <w:sz w:val="24"/>
          <w:szCs w:val="24"/>
          <w:lang w:val="en-US"/>
        </w:rPr>
        <w:t xml:space="preserve">&amp; 19 March 2026 </w:t>
      </w:r>
    </w:p>
    <w:p w14:paraId="76799EFB" w14:textId="77777777" w:rsidR="0021291D" w:rsidRDefault="006611DB" w:rsidP="0021291D">
      <w:pPr>
        <w:spacing w:line="240" w:lineRule="auto"/>
        <w:jc w:val="both"/>
        <w:rPr>
          <w:rFonts w:ascii="Times New Roman" w:hAnsi="Times New Roman" w:cs="Times New Roman"/>
          <w:b/>
          <w:sz w:val="24"/>
          <w:szCs w:val="24"/>
          <w:lang w:val="en-US"/>
        </w:rPr>
      </w:pPr>
      <w:r w:rsidRPr="006611DB">
        <w:rPr>
          <w:rFonts w:ascii="Times New Roman" w:hAnsi="Times New Roman" w:cs="Times New Roman"/>
          <w:b/>
          <w:sz w:val="24"/>
          <w:szCs w:val="24"/>
          <w:lang w:val="en-US"/>
        </w:rPr>
        <w:t xml:space="preserve">                        </w:t>
      </w:r>
    </w:p>
    <w:p w14:paraId="4960561F" w14:textId="3583C1F2" w:rsidR="0021291D" w:rsidRPr="0021291D" w:rsidRDefault="0023338E" w:rsidP="0021291D">
      <w:pPr>
        <w:spacing w:after="0" w:line="240" w:lineRule="auto"/>
        <w:jc w:val="both"/>
        <w:rPr>
          <w:rFonts w:ascii="Times New Roman" w:hAnsi="Times New Roman" w:cs="Times New Roman"/>
          <w:b/>
          <w:sz w:val="24"/>
          <w:szCs w:val="24"/>
          <w:lang w:val="en-US"/>
        </w:rPr>
      </w:pPr>
      <w:proofErr w:type="spellStart"/>
      <w:r w:rsidRPr="002F2B25">
        <w:rPr>
          <w:rFonts w:ascii="Times New Roman" w:hAnsi="Times New Roman" w:cs="Times New Roman"/>
          <w:i/>
          <w:sz w:val="24"/>
          <w:szCs w:val="24"/>
          <w:lang w:val="en-US"/>
        </w:rPr>
        <w:t>Mr</w:t>
      </w:r>
      <w:proofErr w:type="spellEnd"/>
      <w:r w:rsidRPr="002F2B25">
        <w:rPr>
          <w:rFonts w:ascii="Times New Roman" w:hAnsi="Times New Roman" w:cs="Times New Roman"/>
          <w:i/>
          <w:sz w:val="24"/>
          <w:szCs w:val="24"/>
          <w:lang w:val="en-US"/>
        </w:rPr>
        <w:t xml:space="preserve"> J </w:t>
      </w:r>
      <w:proofErr w:type="spellStart"/>
      <w:r w:rsidRPr="002F2B25">
        <w:rPr>
          <w:rFonts w:ascii="Times New Roman" w:hAnsi="Times New Roman" w:cs="Times New Roman"/>
          <w:i/>
          <w:sz w:val="24"/>
          <w:szCs w:val="24"/>
          <w:lang w:val="en-US"/>
        </w:rPr>
        <w:t>Dondo</w:t>
      </w:r>
      <w:proofErr w:type="spellEnd"/>
      <w:r w:rsidR="0021291D">
        <w:rPr>
          <w:rFonts w:ascii="Times New Roman" w:hAnsi="Times New Roman" w:cs="Times New Roman"/>
          <w:b/>
          <w:sz w:val="24"/>
          <w:szCs w:val="24"/>
          <w:lang w:val="en-US"/>
        </w:rPr>
        <w:t>,</w:t>
      </w:r>
      <w:r>
        <w:rPr>
          <w:rFonts w:ascii="Times New Roman" w:hAnsi="Times New Roman" w:cs="Times New Roman"/>
          <w:b/>
          <w:sz w:val="24"/>
          <w:szCs w:val="24"/>
          <w:lang w:val="en-US"/>
        </w:rPr>
        <w:t xml:space="preserve"> </w:t>
      </w:r>
      <w:r w:rsidR="0021291D" w:rsidRPr="0021291D">
        <w:rPr>
          <w:rFonts w:ascii="Times New Roman" w:hAnsi="Times New Roman" w:cs="Times New Roman"/>
          <w:bCs/>
          <w:sz w:val="24"/>
          <w:szCs w:val="24"/>
          <w:lang w:val="en-US"/>
        </w:rPr>
        <w:t>for the appellant</w:t>
      </w:r>
    </w:p>
    <w:p w14:paraId="0387A3CB" w14:textId="09531115" w:rsidR="006611DB" w:rsidRPr="0021291D" w:rsidRDefault="0023338E" w:rsidP="0021291D">
      <w:pPr>
        <w:spacing w:after="0" w:line="240" w:lineRule="auto"/>
        <w:jc w:val="both"/>
        <w:rPr>
          <w:rFonts w:ascii="Times New Roman" w:hAnsi="Times New Roman" w:cs="Times New Roman"/>
          <w:bCs/>
          <w:sz w:val="24"/>
          <w:szCs w:val="24"/>
          <w:lang w:val="en-US"/>
        </w:rPr>
      </w:pPr>
      <w:r w:rsidRPr="002F2B25">
        <w:rPr>
          <w:rFonts w:ascii="Times New Roman" w:hAnsi="Times New Roman" w:cs="Times New Roman"/>
          <w:bCs/>
          <w:i/>
          <w:sz w:val="24"/>
          <w:szCs w:val="24"/>
          <w:lang w:val="en-US"/>
        </w:rPr>
        <w:t xml:space="preserve">R </w:t>
      </w:r>
      <w:proofErr w:type="spellStart"/>
      <w:r w:rsidRPr="002F2B25">
        <w:rPr>
          <w:rFonts w:ascii="Times New Roman" w:hAnsi="Times New Roman" w:cs="Times New Roman"/>
          <w:bCs/>
          <w:i/>
          <w:sz w:val="24"/>
          <w:szCs w:val="24"/>
          <w:lang w:val="en-US"/>
        </w:rPr>
        <w:t>Chikosha</w:t>
      </w:r>
      <w:proofErr w:type="spellEnd"/>
      <w:r>
        <w:rPr>
          <w:rFonts w:ascii="Times New Roman" w:hAnsi="Times New Roman" w:cs="Times New Roman"/>
          <w:bCs/>
          <w:sz w:val="24"/>
          <w:szCs w:val="24"/>
          <w:lang w:val="en-US"/>
        </w:rPr>
        <w:t xml:space="preserve"> </w:t>
      </w:r>
      <w:r w:rsidR="0021291D" w:rsidRPr="0021291D">
        <w:rPr>
          <w:rFonts w:ascii="Times New Roman" w:hAnsi="Times New Roman" w:cs="Times New Roman"/>
          <w:bCs/>
          <w:sz w:val="24"/>
          <w:szCs w:val="24"/>
          <w:lang w:val="en-US"/>
        </w:rPr>
        <w:t>for the respondent</w:t>
      </w:r>
    </w:p>
    <w:p w14:paraId="2C955C45" w14:textId="77777777" w:rsidR="0021291D" w:rsidRDefault="0021291D" w:rsidP="0021291D">
      <w:pPr>
        <w:spacing w:after="0" w:line="360" w:lineRule="auto"/>
        <w:jc w:val="both"/>
        <w:rPr>
          <w:rFonts w:ascii="Times New Roman" w:hAnsi="Times New Roman" w:cs="Times New Roman"/>
          <w:b/>
          <w:sz w:val="24"/>
          <w:szCs w:val="24"/>
          <w:lang w:val="en-US"/>
        </w:rPr>
      </w:pPr>
    </w:p>
    <w:p w14:paraId="0CFD67C5" w14:textId="4BE7BE0B" w:rsidR="0021291D" w:rsidRDefault="002F2B25" w:rsidP="00576C51">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Criminal Appeal </w:t>
      </w:r>
    </w:p>
    <w:p w14:paraId="05A35C25" w14:textId="3B07F2D9" w:rsidR="006611DB" w:rsidRDefault="00DA3552" w:rsidP="00862981">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b/>
          <w:sz w:val="24"/>
          <w:szCs w:val="24"/>
          <w:lang w:val="en-US"/>
        </w:rPr>
        <w:t>FOROMA</w:t>
      </w:r>
      <w:r w:rsidR="006611DB" w:rsidRPr="006611DB">
        <w:rPr>
          <w:rFonts w:ascii="Times New Roman" w:hAnsi="Times New Roman" w:cs="Times New Roman"/>
          <w:b/>
          <w:sz w:val="24"/>
          <w:szCs w:val="24"/>
          <w:lang w:val="en-US"/>
        </w:rPr>
        <w:t xml:space="preserve"> J</w:t>
      </w:r>
      <w:r w:rsidR="0019443B">
        <w:rPr>
          <w:rFonts w:ascii="Times New Roman" w:hAnsi="Times New Roman" w:cs="Times New Roman"/>
          <w:b/>
          <w:sz w:val="24"/>
          <w:szCs w:val="24"/>
          <w:lang w:val="en-US"/>
        </w:rPr>
        <w:t xml:space="preserve"> :</w:t>
      </w:r>
      <w:r w:rsidR="0019443B">
        <w:rPr>
          <w:rFonts w:ascii="Times New Roman" w:hAnsi="Times New Roman" w:cs="Times New Roman"/>
          <w:b/>
          <w:sz w:val="24"/>
          <w:szCs w:val="24"/>
          <w:lang w:val="en-US"/>
        </w:rPr>
        <w:tab/>
      </w:r>
      <w:r w:rsidR="00576C51">
        <w:rPr>
          <w:rFonts w:ascii="Times New Roman" w:hAnsi="Times New Roman" w:cs="Times New Roman"/>
          <w:b/>
          <w:sz w:val="24"/>
          <w:szCs w:val="24"/>
          <w:lang w:val="en-US"/>
        </w:rPr>
        <w:t xml:space="preserve"> </w:t>
      </w:r>
      <w:r w:rsidR="00331E98">
        <w:rPr>
          <w:rFonts w:ascii="Times New Roman" w:hAnsi="Times New Roman" w:cs="Times New Roman"/>
          <w:sz w:val="24"/>
          <w:szCs w:val="24"/>
          <w:lang w:val="en-US"/>
        </w:rPr>
        <w:t>This is an appeal against a conviction for contravening s52(2) of the Road Traffic A</w:t>
      </w:r>
      <w:r w:rsidR="009C03A8">
        <w:rPr>
          <w:rFonts w:ascii="Times New Roman" w:hAnsi="Times New Roman" w:cs="Times New Roman"/>
          <w:sz w:val="24"/>
          <w:szCs w:val="24"/>
          <w:lang w:val="en-US"/>
        </w:rPr>
        <w:t xml:space="preserve">ct as a result of which </w:t>
      </w:r>
      <w:r w:rsidR="00D24062">
        <w:rPr>
          <w:rFonts w:ascii="Times New Roman" w:hAnsi="Times New Roman" w:cs="Times New Roman"/>
          <w:sz w:val="24"/>
          <w:szCs w:val="24"/>
          <w:lang w:val="en-US"/>
        </w:rPr>
        <w:t>a</w:t>
      </w:r>
      <w:r w:rsidR="00331E98">
        <w:rPr>
          <w:rFonts w:ascii="Times New Roman" w:hAnsi="Times New Roman" w:cs="Times New Roman"/>
          <w:sz w:val="24"/>
          <w:szCs w:val="24"/>
          <w:lang w:val="en-US"/>
        </w:rPr>
        <w:t>ppellant</w:t>
      </w:r>
      <w:r w:rsidR="009C03A8">
        <w:rPr>
          <w:rFonts w:ascii="Times New Roman" w:hAnsi="Times New Roman" w:cs="Times New Roman"/>
          <w:sz w:val="24"/>
          <w:szCs w:val="24"/>
          <w:lang w:val="en-US"/>
        </w:rPr>
        <w:t xml:space="preserve"> was sentenced</w:t>
      </w:r>
      <w:r w:rsidR="00331E98">
        <w:rPr>
          <w:rFonts w:ascii="Times New Roman" w:hAnsi="Times New Roman" w:cs="Times New Roman"/>
          <w:sz w:val="24"/>
          <w:szCs w:val="24"/>
          <w:lang w:val="en-US"/>
        </w:rPr>
        <w:t xml:space="preserve"> to pay a fine of US4 350,00 or the equivalent at the prevailing bank rate or 20</w:t>
      </w:r>
      <w:r w:rsidR="004E50A6">
        <w:rPr>
          <w:rFonts w:ascii="Times New Roman" w:hAnsi="Times New Roman" w:cs="Times New Roman"/>
          <w:sz w:val="24"/>
          <w:szCs w:val="24"/>
          <w:lang w:val="en-US"/>
        </w:rPr>
        <w:t xml:space="preserve"> </w:t>
      </w:r>
      <w:r w:rsidR="00331E98">
        <w:rPr>
          <w:rFonts w:ascii="Times New Roman" w:hAnsi="Times New Roman" w:cs="Times New Roman"/>
          <w:sz w:val="24"/>
          <w:szCs w:val="24"/>
          <w:lang w:val="en-US"/>
        </w:rPr>
        <w:t>days imprisonment. Appellant was granted up to 31/03/25 to pay the fine.</w:t>
      </w:r>
    </w:p>
    <w:p w14:paraId="6712B029" w14:textId="22001B8D" w:rsidR="00331E98" w:rsidRDefault="00331E98" w:rsidP="00862981">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Appellant noted an appeal against</w:t>
      </w:r>
      <w:r w:rsidR="004A45DD">
        <w:rPr>
          <w:rFonts w:ascii="Times New Roman" w:hAnsi="Times New Roman" w:cs="Times New Roman"/>
          <w:sz w:val="24"/>
          <w:szCs w:val="24"/>
          <w:lang w:val="en-US"/>
        </w:rPr>
        <w:t xml:space="preserve"> the whole judgment of the </w:t>
      </w:r>
      <w:r w:rsidR="004A45DD" w:rsidRPr="004A45DD">
        <w:rPr>
          <w:rFonts w:ascii="Times New Roman" w:hAnsi="Times New Roman" w:cs="Times New Roman"/>
          <w:i/>
          <w:sz w:val="24"/>
          <w:szCs w:val="24"/>
          <w:lang w:val="en-US"/>
        </w:rPr>
        <w:t>court a quo</w:t>
      </w:r>
      <w:r w:rsidR="004A45DD">
        <w:rPr>
          <w:rFonts w:ascii="Times New Roman" w:hAnsi="Times New Roman" w:cs="Times New Roman"/>
          <w:sz w:val="24"/>
          <w:szCs w:val="24"/>
          <w:lang w:val="en-US"/>
        </w:rPr>
        <w:t xml:space="preserve"> which </w:t>
      </w:r>
      <w:proofErr w:type="gramStart"/>
      <w:r w:rsidR="004A45DD">
        <w:rPr>
          <w:rFonts w:ascii="Times New Roman" w:hAnsi="Times New Roman" w:cs="Times New Roman"/>
          <w:sz w:val="24"/>
          <w:szCs w:val="24"/>
          <w:lang w:val="en-US"/>
        </w:rPr>
        <w:t>appeal</w:t>
      </w:r>
      <w:proofErr w:type="gramEnd"/>
      <w:r w:rsidR="004A45DD">
        <w:rPr>
          <w:rFonts w:ascii="Times New Roman" w:hAnsi="Times New Roman" w:cs="Times New Roman"/>
          <w:sz w:val="24"/>
          <w:szCs w:val="24"/>
          <w:lang w:val="en-US"/>
        </w:rPr>
        <w:t xml:space="preserve"> </w:t>
      </w:r>
      <w:r w:rsidR="005E3EDD">
        <w:rPr>
          <w:rFonts w:ascii="Times New Roman" w:hAnsi="Times New Roman" w:cs="Times New Roman"/>
          <w:sz w:val="24"/>
          <w:szCs w:val="24"/>
          <w:lang w:val="en-US"/>
        </w:rPr>
        <w:t xml:space="preserve">was noted on the </w:t>
      </w:r>
      <w:r w:rsidR="00084E07">
        <w:rPr>
          <w:rFonts w:ascii="Times New Roman" w:hAnsi="Times New Roman" w:cs="Times New Roman"/>
          <w:sz w:val="24"/>
          <w:szCs w:val="24"/>
          <w:lang w:val="en-US"/>
        </w:rPr>
        <w:t>25</w:t>
      </w:r>
      <w:r w:rsidR="00084E07" w:rsidRPr="005E3EDD">
        <w:rPr>
          <w:rFonts w:ascii="Times New Roman" w:hAnsi="Times New Roman" w:cs="Times New Roman"/>
          <w:sz w:val="24"/>
          <w:szCs w:val="24"/>
          <w:vertAlign w:val="superscript"/>
          <w:lang w:val="en-US"/>
        </w:rPr>
        <w:t>th</w:t>
      </w:r>
      <w:r w:rsidR="00084E07">
        <w:rPr>
          <w:rFonts w:ascii="Times New Roman" w:hAnsi="Times New Roman" w:cs="Times New Roman"/>
          <w:sz w:val="24"/>
          <w:szCs w:val="24"/>
          <w:lang w:val="en-US"/>
        </w:rPr>
        <w:t xml:space="preserve"> of March 2025 against</w:t>
      </w:r>
      <w:r w:rsidR="006D43EE">
        <w:rPr>
          <w:rFonts w:ascii="Times New Roman" w:hAnsi="Times New Roman" w:cs="Times New Roman"/>
          <w:sz w:val="24"/>
          <w:szCs w:val="24"/>
          <w:lang w:val="en-US"/>
        </w:rPr>
        <w:t xml:space="preserve"> both</w:t>
      </w:r>
      <w:r w:rsidR="004A45DD">
        <w:rPr>
          <w:rFonts w:ascii="Times New Roman" w:hAnsi="Times New Roman" w:cs="Times New Roman"/>
          <w:sz w:val="24"/>
          <w:szCs w:val="24"/>
          <w:lang w:val="en-US"/>
        </w:rPr>
        <w:t xml:space="preserve"> conviction and sentence.</w:t>
      </w:r>
    </w:p>
    <w:p w14:paraId="52FD01FD" w14:textId="5A566128" w:rsidR="009C03A8" w:rsidRDefault="004A45DD" w:rsidP="004A45D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compliance with Rule 102(3) of the High Court Rules 2021,</w:t>
      </w:r>
      <w:r w:rsidR="00084E07">
        <w:rPr>
          <w:rFonts w:ascii="Times New Roman" w:hAnsi="Times New Roman" w:cs="Times New Roman"/>
          <w:sz w:val="24"/>
          <w:szCs w:val="24"/>
          <w:lang w:val="en-US"/>
        </w:rPr>
        <w:t xml:space="preserve"> the represented applicant</w:t>
      </w:r>
      <w:r w:rsidR="009C03A8">
        <w:rPr>
          <w:rFonts w:ascii="Times New Roman" w:hAnsi="Times New Roman" w:cs="Times New Roman"/>
          <w:sz w:val="24"/>
          <w:szCs w:val="24"/>
          <w:lang w:val="en-US"/>
        </w:rPr>
        <w:t xml:space="preserve"> made the following undertaking:</w:t>
      </w:r>
      <w:r w:rsidR="00995BB9">
        <w:rPr>
          <w:rFonts w:ascii="Times New Roman" w:hAnsi="Times New Roman" w:cs="Times New Roman"/>
          <w:sz w:val="24"/>
          <w:szCs w:val="24"/>
          <w:lang w:val="en-US"/>
        </w:rPr>
        <w:t>-</w:t>
      </w:r>
    </w:p>
    <w:p w14:paraId="4F4232BB" w14:textId="77777777" w:rsidR="004A45DD" w:rsidRPr="009C03A8" w:rsidRDefault="009C03A8" w:rsidP="009C03A8">
      <w:pPr>
        <w:spacing w:line="240" w:lineRule="auto"/>
        <w:ind w:left="1440"/>
        <w:jc w:val="both"/>
        <w:rPr>
          <w:rFonts w:ascii="Times New Roman" w:hAnsi="Times New Roman" w:cs="Times New Roman"/>
          <w:lang w:val="en-US"/>
        </w:rPr>
      </w:pPr>
      <w:r w:rsidRPr="009C03A8">
        <w:rPr>
          <w:rFonts w:ascii="Times New Roman" w:hAnsi="Times New Roman" w:cs="Times New Roman"/>
          <w:lang w:val="en-US"/>
        </w:rPr>
        <w:t>“Further</w:t>
      </w:r>
      <w:r w:rsidR="004A45DD" w:rsidRPr="009C03A8">
        <w:rPr>
          <w:rFonts w:ascii="Times New Roman" w:hAnsi="Times New Roman" w:cs="Times New Roman"/>
          <w:lang w:val="en-US"/>
        </w:rPr>
        <w:t xml:space="preserve"> Take Notice That the Appellant undertakes to pay the costs for the preparation of the Record of Proceedings as soon as such costs are ascertained.</w:t>
      </w:r>
      <w:r>
        <w:rPr>
          <w:rFonts w:ascii="Times New Roman" w:hAnsi="Times New Roman" w:cs="Times New Roman"/>
          <w:lang w:val="en-US"/>
        </w:rPr>
        <w:t>”</w:t>
      </w:r>
    </w:p>
    <w:p w14:paraId="39A11862" w14:textId="289441AC" w:rsidR="004A45DD" w:rsidRDefault="004A45DD" w:rsidP="004A45D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due course the </w:t>
      </w:r>
      <w:r w:rsidR="00D24062">
        <w:rPr>
          <w:rFonts w:ascii="Times New Roman" w:hAnsi="Times New Roman" w:cs="Times New Roman"/>
          <w:sz w:val="24"/>
          <w:szCs w:val="24"/>
          <w:lang w:val="en-US"/>
        </w:rPr>
        <w:t>a</w:t>
      </w:r>
      <w:r>
        <w:rPr>
          <w:rFonts w:ascii="Times New Roman" w:hAnsi="Times New Roman" w:cs="Times New Roman"/>
          <w:sz w:val="24"/>
          <w:szCs w:val="24"/>
          <w:lang w:val="en-US"/>
        </w:rPr>
        <w:t xml:space="preserve">ppellant filed its heads of argument and so did the </w:t>
      </w:r>
      <w:r w:rsidR="00D24062">
        <w:rPr>
          <w:rFonts w:ascii="Times New Roman" w:hAnsi="Times New Roman" w:cs="Times New Roman"/>
          <w:sz w:val="24"/>
          <w:szCs w:val="24"/>
          <w:lang w:val="en-US"/>
        </w:rPr>
        <w:t>r</w:t>
      </w:r>
      <w:r>
        <w:rPr>
          <w:rFonts w:ascii="Times New Roman" w:hAnsi="Times New Roman" w:cs="Times New Roman"/>
          <w:sz w:val="24"/>
          <w:szCs w:val="24"/>
          <w:lang w:val="en-US"/>
        </w:rPr>
        <w:t xml:space="preserve">espondent. In its heads of argument </w:t>
      </w:r>
      <w:r w:rsidR="00965B79">
        <w:rPr>
          <w:rFonts w:ascii="Times New Roman" w:hAnsi="Times New Roman" w:cs="Times New Roman"/>
          <w:sz w:val="24"/>
          <w:szCs w:val="24"/>
          <w:lang w:val="en-US"/>
        </w:rPr>
        <w:t xml:space="preserve">filed on 23/05/25, </w:t>
      </w:r>
      <w:r w:rsidR="003A1689">
        <w:rPr>
          <w:rFonts w:ascii="Times New Roman" w:hAnsi="Times New Roman" w:cs="Times New Roman"/>
          <w:sz w:val="24"/>
          <w:szCs w:val="24"/>
          <w:lang w:val="en-US"/>
        </w:rPr>
        <w:t xml:space="preserve">the </w:t>
      </w:r>
      <w:r w:rsidR="00D24062">
        <w:rPr>
          <w:rFonts w:ascii="Times New Roman" w:hAnsi="Times New Roman" w:cs="Times New Roman"/>
          <w:sz w:val="24"/>
          <w:szCs w:val="24"/>
          <w:lang w:val="en-US"/>
        </w:rPr>
        <w:t>r</w:t>
      </w:r>
      <w:r w:rsidR="00995BB9">
        <w:rPr>
          <w:rFonts w:ascii="Times New Roman" w:hAnsi="Times New Roman" w:cs="Times New Roman"/>
          <w:sz w:val="24"/>
          <w:szCs w:val="24"/>
          <w:lang w:val="en-US"/>
        </w:rPr>
        <w:t>espondent</w:t>
      </w:r>
      <w:r w:rsidR="00965B79">
        <w:rPr>
          <w:rFonts w:ascii="Times New Roman" w:hAnsi="Times New Roman" w:cs="Times New Roman"/>
          <w:sz w:val="24"/>
          <w:szCs w:val="24"/>
          <w:lang w:val="en-US"/>
        </w:rPr>
        <w:t xml:space="preserve"> raised a point </w:t>
      </w:r>
      <w:r w:rsidR="00965B79" w:rsidRPr="00965B79">
        <w:rPr>
          <w:rFonts w:ascii="Times New Roman" w:hAnsi="Times New Roman" w:cs="Times New Roman"/>
          <w:i/>
          <w:sz w:val="24"/>
          <w:szCs w:val="24"/>
          <w:lang w:val="en-US"/>
        </w:rPr>
        <w:t xml:space="preserve">in </w:t>
      </w:r>
      <w:proofErr w:type="spellStart"/>
      <w:r w:rsidR="00965B79" w:rsidRPr="00965B79">
        <w:rPr>
          <w:rFonts w:ascii="Times New Roman" w:hAnsi="Times New Roman" w:cs="Times New Roman"/>
          <w:i/>
          <w:sz w:val="24"/>
          <w:szCs w:val="24"/>
          <w:lang w:val="en-US"/>
        </w:rPr>
        <w:t>limine</w:t>
      </w:r>
      <w:proofErr w:type="spellEnd"/>
      <w:r w:rsidR="00995BB9">
        <w:rPr>
          <w:rFonts w:ascii="Times New Roman" w:hAnsi="Times New Roman" w:cs="Times New Roman"/>
          <w:sz w:val="24"/>
          <w:szCs w:val="24"/>
          <w:lang w:val="en-US"/>
        </w:rPr>
        <w:t xml:space="preserve"> in which it</w:t>
      </w:r>
      <w:r w:rsidR="009C03A8">
        <w:rPr>
          <w:rFonts w:ascii="Times New Roman" w:hAnsi="Times New Roman" w:cs="Times New Roman"/>
          <w:sz w:val="24"/>
          <w:szCs w:val="24"/>
          <w:lang w:val="en-US"/>
        </w:rPr>
        <w:t xml:space="preserve"> objected to the validity</w:t>
      </w:r>
      <w:r w:rsidR="00965B79">
        <w:rPr>
          <w:rFonts w:ascii="Times New Roman" w:hAnsi="Times New Roman" w:cs="Times New Roman"/>
          <w:sz w:val="24"/>
          <w:szCs w:val="24"/>
          <w:lang w:val="en-US"/>
        </w:rPr>
        <w:t xml:space="preserve"> of the appeal on account of what Respondent considered to be a failure to comply with Rule 100(3) of the High Court Rules. The </w:t>
      </w:r>
      <w:r w:rsidR="009C03A8">
        <w:rPr>
          <w:rFonts w:ascii="Times New Roman" w:hAnsi="Times New Roman" w:cs="Times New Roman"/>
          <w:sz w:val="24"/>
          <w:szCs w:val="24"/>
          <w:lang w:val="en-US"/>
        </w:rPr>
        <w:t xml:space="preserve">objection </w:t>
      </w:r>
      <w:r w:rsidR="009C03A8" w:rsidRPr="00023AD6">
        <w:rPr>
          <w:rFonts w:ascii="Times New Roman" w:hAnsi="Times New Roman" w:cs="Times New Roman"/>
          <w:i/>
          <w:sz w:val="24"/>
          <w:szCs w:val="24"/>
          <w:lang w:val="en-US"/>
        </w:rPr>
        <w:t xml:space="preserve">in </w:t>
      </w:r>
      <w:proofErr w:type="spellStart"/>
      <w:r w:rsidR="009C03A8" w:rsidRPr="00023AD6">
        <w:rPr>
          <w:rFonts w:ascii="Times New Roman" w:hAnsi="Times New Roman" w:cs="Times New Roman"/>
          <w:i/>
          <w:sz w:val="24"/>
          <w:szCs w:val="24"/>
          <w:lang w:val="en-US"/>
        </w:rPr>
        <w:t>limine</w:t>
      </w:r>
      <w:proofErr w:type="spellEnd"/>
      <w:r w:rsidR="009C03A8">
        <w:rPr>
          <w:rFonts w:ascii="Times New Roman" w:hAnsi="Times New Roman" w:cs="Times New Roman"/>
          <w:sz w:val="24"/>
          <w:szCs w:val="24"/>
          <w:lang w:val="en-US"/>
        </w:rPr>
        <w:t xml:space="preserve"> was</w:t>
      </w:r>
      <w:r w:rsidR="00023AD6">
        <w:rPr>
          <w:rFonts w:ascii="Times New Roman" w:hAnsi="Times New Roman" w:cs="Times New Roman"/>
          <w:sz w:val="24"/>
          <w:szCs w:val="24"/>
          <w:lang w:val="en-US"/>
        </w:rPr>
        <w:t xml:space="preserve"> couched </w:t>
      </w:r>
      <w:r w:rsidR="00965B79">
        <w:rPr>
          <w:rFonts w:ascii="Times New Roman" w:hAnsi="Times New Roman" w:cs="Times New Roman"/>
          <w:sz w:val="24"/>
          <w:szCs w:val="24"/>
          <w:lang w:val="en-US"/>
        </w:rPr>
        <w:t>as follows:</w:t>
      </w:r>
    </w:p>
    <w:p w14:paraId="74314961" w14:textId="77777777" w:rsidR="00965B79" w:rsidRPr="00023AD6" w:rsidRDefault="00965B79" w:rsidP="00023AD6">
      <w:pPr>
        <w:spacing w:after="0" w:line="240" w:lineRule="auto"/>
        <w:ind w:firstLine="720"/>
        <w:jc w:val="both"/>
        <w:rPr>
          <w:rFonts w:ascii="Times New Roman" w:hAnsi="Times New Roman" w:cs="Times New Roman"/>
          <w:lang w:val="en-US"/>
        </w:rPr>
      </w:pPr>
      <w:r w:rsidRPr="00023AD6">
        <w:rPr>
          <w:rFonts w:ascii="Times New Roman" w:hAnsi="Times New Roman" w:cs="Times New Roman"/>
          <w:lang w:val="en-US"/>
        </w:rPr>
        <w:t>“</w:t>
      </w:r>
      <w:r w:rsidR="00023AD6" w:rsidRPr="00023AD6">
        <w:rPr>
          <w:rFonts w:ascii="Times New Roman" w:hAnsi="Times New Roman" w:cs="Times New Roman"/>
          <w:lang w:val="en-US"/>
        </w:rPr>
        <w:t>Point</w:t>
      </w:r>
      <w:r w:rsidRPr="00023AD6">
        <w:rPr>
          <w:rFonts w:ascii="Times New Roman" w:hAnsi="Times New Roman" w:cs="Times New Roman"/>
          <w:lang w:val="en-US"/>
        </w:rPr>
        <w:t xml:space="preserve"> </w:t>
      </w:r>
      <w:r w:rsidRPr="00023AD6">
        <w:rPr>
          <w:rFonts w:ascii="Times New Roman" w:hAnsi="Times New Roman" w:cs="Times New Roman"/>
          <w:i/>
          <w:lang w:val="en-US"/>
        </w:rPr>
        <w:t xml:space="preserve">in </w:t>
      </w:r>
      <w:proofErr w:type="spellStart"/>
      <w:r w:rsidRPr="00023AD6">
        <w:rPr>
          <w:rFonts w:ascii="Times New Roman" w:hAnsi="Times New Roman" w:cs="Times New Roman"/>
          <w:i/>
          <w:lang w:val="en-US"/>
        </w:rPr>
        <w:t>limine</w:t>
      </w:r>
      <w:proofErr w:type="spellEnd"/>
    </w:p>
    <w:p w14:paraId="21D91004" w14:textId="77777777" w:rsidR="00965B79" w:rsidRPr="00023AD6" w:rsidRDefault="00965B79" w:rsidP="00023AD6">
      <w:pPr>
        <w:pStyle w:val="ListParagraph"/>
        <w:numPr>
          <w:ilvl w:val="0"/>
          <w:numId w:val="7"/>
        </w:numPr>
        <w:spacing w:after="0" w:line="240" w:lineRule="auto"/>
        <w:jc w:val="both"/>
        <w:rPr>
          <w:rFonts w:ascii="Times New Roman" w:hAnsi="Times New Roman" w:cs="Times New Roman"/>
          <w:lang w:val="en-US"/>
        </w:rPr>
      </w:pPr>
      <w:r w:rsidRPr="00023AD6">
        <w:rPr>
          <w:rFonts w:ascii="Times New Roman" w:hAnsi="Times New Roman" w:cs="Times New Roman"/>
          <w:lang w:val="en-US"/>
        </w:rPr>
        <w:t>Appellant was convicted of contravening s52(2) of the Road Traffic Act  [</w:t>
      </w:r>
      <w:r w:rsidRPr="00023AD6">
        <w:rPr>
          <w:rFonts w:ascii="Times New Roman" w:hAnsi="Times New Roman" w:cs="Times New Roman"/>
          <w:i/>
          <w:lang w:val="en-US"/>
        </w:rPr>
        <w:t>Chapter 13:11</w:t>
      </w:r>
      <w:r w:rsidRPr="00023AD6">
        <w:rPr>
          <w:rFonts w:ascii="Times New Roman" w:hAnsi="Times New Roman" w:cs="Times New Roman"/>
          <w:lang w:val="en-US"/>
        </w:rPr>
        <w:t>]  ‘negligence driving’</w:t>
      </w:r>
      <w:r w:rsidR="00023AD6" w:rsidRPr="00023AD6">
        <w:rPr>
          <w:rFonts w:ascii="Times New Roman" w:hAnsi="Times New Roman" w:cs="Times New Roman"/>
          <w:lang w:val="en-US"/>
        </w:rPr>
        <w:t xml:space="preserve"> …</w:t>
      </w:r>
      <w:r w:rsidRPr="00023AD6">
        <w:rPr>
          <w:rFonts w:ascii="Times New Roman" w:hAnsi="Times New Roman" w:cs="Times New Roman"/>
          <w:lang w:val="en-US"/>
        </w:rPr>
        <w:t xml:space="preserve"> </w:t>
      </w:r>
    </w:p>
    <w:p w14:paraId="1F483402" w14:textId="77777777" w:rsidR="00965B79" w:rsidRPr="00023AD6" w:rsidRDefault="00965B79" w:rsidP="00023AD6">
      <w:pPr>
        <w:pStyle w:val="ListParagraph"/>
        <w:numPr>
          <w:ilvl w:val="0"/>
          <w:numId w:val="7"/>
        </w:numPr>
        <w:spacing w:line="240" w:lineRule="auto"/>
        <w:jc w:val="both"/>
        <w:rPr>
          <w:rFonts w:ascii="Times New Roman" w:hAnsi="Times New Roman" w:cs="Times New Roman"/>
          <w:lang w:val="en-US"/>
        </w:rPr>
      </w:pPr>
      <w:r w:rsidRPr="00023AD6">
        <w:rPr>
          <w:rFonts w:ascii="Times New Roman" w:hAnsi="Times New Roman" w:cs="Times New Roman"/>
          <w:lang w:val="en-US"/>
        </w:rPr>
        <w:t xml:space="preserve">Appellant has petitioned this </w:t>
      </w:r>
      <w:proofErr w:type="spellStart"/>
      <w:r w:rsidRPr="00023AD6">
        <w:rPr>
          <w:rFonts w:ascii="Times New Roman" w:hAnsi="Times New Roman" w:cs="Times New Roman"/>
          <w:lang w:val="en-US"/>
        </w:rPr>
        <w:t>Honourable</w:t>
      </w:r>
      <w:proofErr w:type="spellEnd"/>
      <w:r w:rsidRPr="00023AD6">
        <w:rPr>
          <w:rFonts w:ascii="Times New Roman" w:hAnsi="Times New Roman" w:cs="Times New Roman"/>
          <w:lang w:val="en-US"/>
        </w:rPr>
        <w:t xml:space="preserve"> Court appealing against both conviction and sentence.</w:t>
      </w:r>
    </w:p>
    <w:p w14:paraId="3000004D" w14:textId="77777777" w:rsidR="00965B79" w:rsidRPr="00023AD6" w:rsidRDefault="00965B79" w:rsidP="00862981">
      <w:pPr>
        <w:spacing w:line="360" w:lineRule="auto"/>
        <w:ind w:left="720" w:firstLine="360"/>
        <w:jc w:val="both"/>
        <w:rPr>
          <w:rFonts w:ascii="Times New Roman" w:hAnsi="Times New Roman" w:cs="Times New Roman"/>
          <w:lang w:val="en-US"/>
        </w:rPr>
      </w:pPr>
      <w:r w:rsidRPr="00023AD6">
        <w:rPr>
          <w:rFonts w:ascii="Times New Roman" w:hAnsi="Times New Roman" w:cs="Times New Roman"/>
          <w:sz w:val="24"/>
          <w:szCs w:val="24"/>
          <w:lang w:val="en-US"/>
        </w:rPr>
        <w:t>However the notice of appeal is silent about the issue of payment associated</w:t>
      </w:r>
      <w:r w:rsidR="001D0074" w:rsidRPr="00023AD6">
        <w:rPr>
          <w:rFonts w:ascii="Times New Roman" w:hAnsi="Times New Roman" w:cs="Times New Roman"/>
          <w:sz w:val="24"/>
          <w:szCs w:val="24"/>
          <w:lang w:val="en-US"/>
        </w:rPr>
        <w:t xml:space="preserve"> with preparation of the appeal</w:t>
      </w:r>
      <w:r w:rsidRPr="00023AD6">
        <w:rPr>
          <w:rFonts w:ascii="Times New Roman" w:hAnsi="Times New Roman" w:cs="Times New Roman"/>
          <w:sz w:val="24"/>
          <w:szCs w:val="24"/>
          <w:lang w:val="en-US"/>
        </w:rPr>
        <w:t xml:space="preserve"> record of proce</w:t>
      </w:r>
      <w:r w:rsidR="001D0074" w:rsidRPr="00023AD6">
        <w:rPr>
          <w:rFonts w:ascii="Times New Roman" w:hAnsi="Times New Roman" w:cs="Times New Roman"/>
          <w:sz w:val="24"/>
          <w:szCs w:val="24"/>
          <w:lang w:val="en-US"/>
        </w:rPr>
        <w:t>e</w:t>
      </w:r>
      <w:r w:rsidRPr="00023AD6">
        <w:rPr>
          <w:rFonts w:ascii="Times New Roman" w:hAnsi="Times New Roman" w:cs="Times New Roman"/>
          <w:sz w:val="24"/>
          <w:szCs w:val="24"/>
          <w:lang w:val="en-US"/>
        </w:rPr>
        <w:t>dings as required by Rule 100 of the High Court R</w:t>
      </w:r>
      <w:r w:rsidR="001D0074" w:rsidRPr="00023AD6">
        <w:rPr>
          <w:rFonts w:ascii="Times New Roman" w:hAnsi="Times New Roman" w:cs="Times New Roman"/>
          <w:sz w:val="24"/>
          <w:szCs w:val="24"/>
          <w:lang w:val="en-US"/>
        </w:rPr>
        <w:t xml:space="preserve">ules 2021. See also case of </w:t>
      </w:r>
      <w:r w:rsidR="001D0074" w:rsidRPr="00023AD6">
        <w:rPr>
          <w:rFonts w:ascii="Times New Roman" w:hAnsi="Times New Roman" w:cs="Times New Roman"/>
          <w:i/>
          <w:sz w:val="24"/>
          <w:szCs w:val="24"/>
          <w:lang w:val="en-US"/>
        </w:rPr>
        <w:t>S</w:t>
      </w:r>
      <w:r w:rsidR="001D0074" w:rsidRPr="00023AD6">
        <w:rPr>
          <w:rFonts w:ascii="Times New Roman" w:hAnsi="Times New Roman" w:cs="Times New Roman"/>
          <w:sz w:val="24"/>
          <w:szCs w:val="24"/>
          <w:lang w:val="en-US"/>
        </w:rPr>
        <w:t xml:space="preserve"> v </w:t>
      </w:r>
      <w:proofErr w:type="spellStart"/>
      <w:r w:rsidR="001D0074" w:rsidRPr="00023AD6">
        <w:rPr>
          <w:rFonts w:ascii="Times New Roman" w:hAnsi="Times New Roman" w:cs="Times New Roman"/>
          <w:i/>
          <w:sz w:val="24"/>
          <w:szCs w:val="24"/>
          <w:lang w:val="en-US"/>
        </w:rPr>
        <w:t>Denias</w:t>
      </w:r>
      <w:proofErr w:type="spellEnd"/>
      <w:r w:rsidR="001D0074" w:rsidRPr="00023AD6">
        <w:rPr>
          <w:rFonts w:ascii="Times New Roman" w:hAnsi="Times New Roman" w:cs="Times New Roman"/>
          <w:i/>
          <w:sz w:val="24"/>
          <w:szCs w:val="24"/>
          <w:lang w:val="en-US"/>
        </w:rPr>
        <w:t xml:space="preserve"> </w:t>
      </w:r>
      <w:proofErr w:type="spellStart"/>
      <w:r w:rsidR="001D0074" w:rsidRPr="00023AD6">
        <w:rPr>
          <w:rFonts w:ascii="Times New Roman" w:hAnsi="Times New Roman" w:cs="Times New Roman"/>
          <w:i/>
          <w:sz w:val="24"/>
          <w:szCs w:val="24"/>
          <w:lang w:val="en-US"/>
        </w:rPr>
        <w:t>Saurosi</w:t>
      </w:r>
      <w:proofErr w:type="spellEnd"/>
      <w:r w:rsidR="001D0074" w:rsidRPr="00023AD6">
        <w:rPr>
          <w:rFonts w:ascii="Times New Roman" w:hAnsi="Times New Roman" w:cs="Times New Roman"/>
          <w:sz w:val="24"/>
          <w:szCs w:val="24"/>
          <w:lang w:val="en-US"/>
        </w:rPr>
        <w:t xml:space="preserve"> &amp; </w:t>
      </w:r>
      <w:r w:rsidR="001D0074" w:rsidRPr="00023AD6">
        <w:rPr>
          <w:rFonts w:ascii="Times New Roman" w:hAnsi="Times New Roman" w:cs="Times New Roman"/>
          <w:i/>
          <w:sz w:val="24"/>
          <w:szCs w:val="24"/>
          <w:lang w:val="en-US"/>
        </w:rPr>
        <w:t>Anor</w:t>
      </w:r>
      <w:r w:rsidR="001D0074" w:rsidRPr="00023AD6">
        <w:rPr>
          <w:rFonts w:ascii="Times New Roman" w:hAnsi="Times New Roman" w:cs="Times New Roman"/>
          <w:sz w:val="24"/>
          <w:szCs w:val="24"/>
          <w:lang w:val="en-US"/>
        </w:rPr>
        <w:t xml:space="preserve"> HH 249/24 HCH 1186/24</w:t>
      </w:r>
      <w:r w:rsidR="001D0074" w:rsidRPr="00023AD6">
        <w:rPr>
          <w:rFonts w:ascii="Times New Roman" w:hAnsi="Times New Roman" w:cs="Times New Roman"/>
          <w:lang w:val="en-US"/>
        </w:rPr>
        <w:t>.</w:t>
      </w:r>
    </w:p>
    <w:p w14:paraId="0B186012" w14:textId="3FA494C0" w:rsidR="001D0074" w:rsidRPr="00023AD6" w:rsidRDefault="001D0074" w:rsidP="00023AD6">
      <w:pPr>
        <w:pStyle w:val="ListParagraph"/>
        <w:numPr>
          <w:ilvl w:val="0"/>
          <w:numId w:val="7"/>
        </w:numPr>
        <w:spacing w:line="240" w:lineRule="auto"/>
        <w:jc w:val="both"/>
        <w:rPr>
          <w:rFonts w:ascii="Times New Roman" w:hAnsi="Times New Roman" w:cs="Times New Roman"/>
          <w:lang w:val="en-US"/>
        </w:rPr>
      </w:pPr>
      <w:r w:rsidRPr="00023AD6">
        <w:rPr>
          <w:rFonts w:ascii="Times New Roman" w:hAnsi="Times New Roman" w:cs="Times New Roman"/>
          <w:lang w:val="en-US"/>
        </w:rPr>
        <w:lastRenderedPageBreak/>
        <w:t>The appeal record itself does not bear any receipts as proof of payment for the preparation of the appeal record.</w:t>
      </w:r>
    </w:p>
    <w:p w14:paraId="412A3AB3" w14:textId="77777777" w:rsidR="001D0074" w:rsidRPr="00023AD6" w:rsidRDefault="001D0074" w:rsidP="00023AD6">
      <w:pPr>
        <w:pStyle w:val="ListParagraph"/>
        <w:numPr>
          <w:ilvl w:val="0"/>
          <w:numId w:val="7"/>
        </w:numPr>
        <w:spacing w:line="240" w:lineRule="auto"/>
        <w:jc w:val="both"/>
        <w:rPr>
          <w:rFonts w:ascii="Times New Roman" w:hAnsi="Times New Roman" w:cs="Times New Roman"/>
          <w:lang w:val="en-US"/>
        </w:rPr>
      </w:pPr>
      <w:r w:rsidRPr="00023AD6">
        <w:rPr>
          <w:rFonts w:ascii="Times New Roman" w:hAnsi="Times New Roman" w:cs="Times New Roman"/>
          <w:lang w:val="en-US"/>
        </w:rPr>
        <w:t xml:space="preserve">In the absence of such proof </w:t>
      </w:r>
      <w:r w:rsidR="00F14E98" w:rsidRPr="00023AD6">
        <w:rPr>
          <w:rFonts w:ascii="Times New Roman" w:hAnsi="Times New Roman" w:cs="Times New Roman"/>
          <w:lang w:val="en-US"/>
        </w:rPr>
        <w:t xml:space="preserve">mentioned above Respondent humbly submit that </w:t>
      </w:r>
      <w:r w:rsidR="00B936B6" w:rsidRPr="00023AD6">
        <w:rPr>
          <w:rFonts w:ascii="Times New Roman" w:hAnsi="Times New Roman" w:cs="Times New Roman"/>
          <w:lang w:val="en-US"/>
        </w:rPr>
        <w:t>the appeal is defective and there is no appeal before the Court as per High Court Rules.</w:t>
      </w:r>
    </w:p>
    <w:p w14:paraId="0C1ACCA8" w14:textId="503F0231" w:rsidR="0047133A" w:rsidRPr="00023AD6" w:rsidRDefault="00B936B6" w:rsidP="00023AD6">
      <w:pPr>
        <w:pStyle w:val="ListParagraph"/>
        <w:numPr>
          <w:ilvl w:val="0"/>
          <w:numId w:val="7"/>
        </w:numPr>
        <w:spacing w:line="240" w:lineRule="auto"/>
        <w:jc w:val="both"/>
        <w:rPr>
          <w:rFonts w:ascii="Times New Roman" w:hAnsi="Times New Roman" w:cs="Times New Roman"/>
          <w:lang w:val="en-US"/>
        </w:rPr>
      </w:pPr>
      <w:r w:rsidRPr="00023AD6">
        <w:rPr>
          <w:rFonts w:ascii="Times New Roman" w:hAnsi="Times New Roman" w:cs="Times New Roman"/>
          <w:lang w:val="en-US"/>
        </w:rPr>
        <w:t xml:space="preserve">Wherefore the matter </w:t>
      </w:r>
      <w:proofErr w:type="gramStart"/>
      <w:r w:rsidRPr="00023AD6">
        <w:rPr>
          <w:rFonts w:ascii="Times New Roman" w:hAnsi="Times New Roman" w:cs="Times New Roman"/>
          <w:lang w:val="en-US"/>
        </w:rPr>
        <w:t>be</w:t>
      </w:r>
      <w:proofErr w:type="gramEnd"/>
      <w:r w:rsidRPr="00023AD6">
        <w:rPr>
          <w:rFonts w:ascii="Times New Roman" w:hAnsi="Times New Roman" w:cs="Times New Roman"/>
          <w:lang w:val="en-US"/>
        </w:rPr>
        <w:t xml:space="preserve"> struck off the roll for </w:t>
      </w:r>
      <w:r w:rsidR="0047133A" w:rsidRPr="00023AD6">
        <w:rPr>
          <w:rFonts w:ascii="Times New Roman" w:hAnsi="Times New Roman" w:cs="Times New Roman"/>
          <w:lang w:val="en-US"/>
        </w:rPr>
        <w:t>non-compliance</w:t>
      </w:r>
      <w:r w:rsidRPr="00023AD6">
        <w:rPr>
          <w:rFonts w:ascii="Times New Roman" w:hAnsi="Times New Roman" w:cs="Times New Roman"/>
          <w:lang w:val="en-US"/>
        </w:rPr>
        <w:t xml:space="preserve"> with the R</w:t>
      </w:r>
      <w:r w:rsidR="0047133A" w:rsidRPr="00023AD6">
        <w:rPr>
          <w:rFonts w:ascii="Times New Roman" w:hAnsi="Times New Roman" w:cs="Times New Roman"/>
          <w:lang w:val="en-US"/>
        </w:rPr>
        <w:t>ules.” Respondent Di</w:t>
      </w:r>
      <w:r w:rsidR="006D43EE">
        <w:rPr>
          <w:rFonts w:ascii="Times New Roman" w:hAnsi="Times New Roman" w:cs="Times New Roman"/>
          <w:lang w:val="en-US"/>
        </w:rPr>
        <w:t>d not additionally file heads of argument on the merits</w:t>
      </w:r>
      <w:r w:rsidR="00F21B54">
        <w:rPr>
          <w:rFonts w:ascii="Times New Roman" w:hAnsi="Times New Roman" w:cs="Times New Roman"/>
          <w:lang w:val="en-US"/>
        </w:rPr>
        <w:t xml:space="preserve"> in the</w:t>
      </w:r>
      <w:r w:rsidR="003A1689">
        <w:rPr>
          <w:rFonts w:ascii="Times New Roman" w:hAnsi="Times New Roman" w:cs="Times New Roman"/>
          <w:lang w:val="en-US"/>
        </w:rPr>
        <w:t xml:space="preserve"> event that</w:t>
      </w:r>
      <w:r w:rsidR="00F21B54">
        <w:rPr>
          <w:rFonts w:ascii="Times New Roman" w:hAnsi="Times New Roman" w:cs="Times New Roman"/>
          <w:lang w:val="en-US"/>
        </w:rPr>
        <w:t xml:space="preserve"> point </w:t>
      </w:r>
      <w:r w:rsidR="00F21B54" w:rsidRPr="00F21B54">
        <w:rPr>
          <w:rFonts w:ascii="Times New Roman" w:hAnsi="Times New Roman" w:cs="Times New Roman"/>
          <w:i/>
          <w:lang w:val="en-US"/>
        </w:rPr>
        <w:t xml:space="preserve">in </w:t>
      </w:r>
      <w:proofErr w:type="spellStart"/>
      <w:r w:rsidR="00F21B54" w:rsidRPr="00F21B54">
        <w:rPr>
          <w:rFonts w:ascii="Times New Roman" w:hAnsi="Times New Roman" w:cs="Times New Roman"/>
          <w:i/>
          <w:lang w:val="en-US"/>
        </w:rPr>
        <w:t>limine</w:t>
      </w:r>
      <w:proofErr w:type="spellEnd"/>
      <w:r w:rsidR="003F46BE">
        <w:rPr>
          <w:rFonts w:ascii="Times New Roman" w:hAnsi="Times New Roman" w:cs="Times New Roman"/>
          <w:lang w:val="en-US"/>
        </w:rPr>
        <w:t xml:space="preserve"> did not succeed</w:t>
      </w:r>
    </w:p>
    <w:p w14:paraId="7B2A0485" w14:textId="77777777" w:rsidR="00B936B6" w:rsidRDefault="0047133A" w:rsidP="00023AD6">
      <w:pPr>
        <w:spacing w:line="360" w:lineRule="auto"/>
        <w:ind w:left="108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disagreed with the position taken </w:t>
      </w:r>
      <w:r w:rsidRPr="000A38EE">
        <w:rPr>
          <w:rFonts w:ascii="Times New Roman" w:hAnsi="Times New Roman" w:cs="Times New Roman"/>
          <w:i/>
          <w:sz w:val="24"/>
          <w:szCs w:val="24"/>
          <w:lang w:val="en-US"/>
        </w:rPr>
        <w:t xml:space="preserve">in </w:t>
      </w:r>
      <w:proofErr w:type="spellStart"/>
      <w:r w:rsidRPr="000A38EE">
        <w:rPr>
          <w:rFonts w:ascii="Times New Roman" w:hAnsi="Times New Roman" w:cs="Times New Roman"/>
          <w:i/>
          <w:sz w:val="24"/>
          <w:szCs w:val="24"/>
          <w:lang w:val="en-US"/>
        </w:rPr>
        <w:t>limine</w:t>
      </w:r>
      <w:proofErr w:type="spellEnd"/>
      <w:r>
        <w:rPr>
          <w:rFonts w:ascii="Times New Roman" w:hAnsi="Times New Roman" w:cs="Times New Roman"/>
          <w:sz w:val="24"/>
          <w:szCs w:val="24"/>
          <w:lang w:val="en-US"/>
        </w:rPr>
        <w:t xml:space="preserve"> by the </w:t>
      </w:r>
      <w:r w:rsidR="00D24062">
        <w:rPr>
          <w:rFonts w:ascii="Times New Roman" w:hAnsi="Times New Roman" w:cs="Times New Roman"/>
          <w:sz w:val="24"/>
          <w:szCs w:val="24"/>
          <w:lang w:val="en-US"/>
        </w:rPr>
        <w:t>r</w:t>
      </w:r>
      <w:r>
        <w:rPr>
          <w:rFonts w:ascii="Times New Roman" w:hAnsi="Times New Roman" w:cs="Times New Roman"/>
          <w:sz w:val="24"/>
          <w:szCs w:val="24"/>
          <w:lang w:val="en-US"/>
        </w:rPr>
        <w:t xml:space="preserve">espondent and filed a response to </w:t>
      </w:r>
      <w:r w:rsidR="00D24062">
        <w:rPr>
          <w:rFonts w:ascii="Times New Roman" w:hAnsi="Times New Roman" w:cs="Times New Roman"/>
          <w:sz w:val="24"/>
          <w:szCs w:val="24"/>
          <w:lang w:val="en-US"/>
        </w:rPr>
        <w:t>r</w:t>
      </w:r>
      <w:r>
        <w:rPr>
          <w:rFonts w:ascii="Times New Roman" w:hAnsi="Times New Roman" w:cs="Times New Roman"/>
          <w:sz w:val="24"/>
          <w:szCs w:val="24"/>
          <w:lang w:val="en-US"/>
        </w:rPr>
        <w:t xml:space="preserve">espondent’s objection </w:t>
      </w:r>
      <w:r w:rsidRPr="000A38EE">
        <w:rPr>
          <w:rFonts w:ascii="Times New Roman" w:hAnsi="Times New Roman" w:cs="Times New Roman"/>
          <w:i/>
          <w:sz w:val="24"/>
          <w:szCs w:val="24"/>
          <w:lang w:val="en-US"/>
        </w:rPr>
        <w:t xml:space="preserve">in </w:t>
      </w:r>
      <w:proofErr w:type="spellStart"/>
      <w:r w:rsidRPr="000A38EE">
        <w:rPr>
          <w:rFonts w:ascii="Times New Roman" w:hAnsi="Times New Roman" w:cs="Times New Roman"/>
          <w:i/>
          <w:sz w:val="24"/>
          <w:szCs w:val="24"/>
          <w:lang w:val="en-US"/>
        </w:rPr>
        <w:t>limine</w:t>
      </w:r>
      <w:proofErr w:type="spellEnd"/>
      <w:r w:rsidRPr="0047133A">
        <w:rPr>
          <w:rFonts w:ascii="Times New Roman" w:hAnsi="Times New Roman" w:cs="Times New Roman"/>
          <w:sz w:val="24"/>
          <w:szCs w:val="24"/>
          <w:lang w:val="en-US"/>
        </w:rPr>
        <w:t xml:space="preserve"> </w:t>
      </w:r>
      <w:r>
        <w:rPr>
          <w:rFonts w:ascii="Times New Roman" w:hAnsi="Times New Roman" w:cs="Times New Roman"/>
          <w:sz w:val="24"/>
          <w:szCs w:val="24"/>
          <w:lang w:val="en-US"/>
        </w:rPr>
        <w:t>couched as follows:</w:t>
      </w:r>
    </w:p>
    <w:p w14:paraId="15FC6B10" w14:textId="77777777" w:rsidR="0047133A" w:rsidRPr="002B3917" w:rsidRDefault="0047133A" w:rsidP="002B3917">
      <w:pPr>
        <w:spacing w:line="240" w:lineRule="auto"/>
        <w:ind w:left="1080"/>
        <w:jc w:val="both"/>
        <w:rPr>
          <w:rFonts w:ascii="Times New Roman" w:hAnsi="Times New Roman" w:cs="Times New Roman"/>
          <w:lang w:val="en-US"/>
        </w:rPr>
      </w:pPr>
      <w:r w:rsidRPr="002B3917">
        <w:rPr>
          <w:rFonts w:ascii="Times New Roman" w:hAnsi="Times New Roman" w:cs="Times New Roman"/>
          <w:lang w:val="en-US"/>
        </w:rPr>
        <w:t>“</w:t>
      </w:r>
      <w:r w:rsidR="00711284" w:rsidRPr="002B3917">
        <w:rPr>
          <w:rFonts w:ascii="Times New Roman" w:hAnsi="Times New Roman" w:cs="Times New Roman"/>
          <w:lang w:val="en-US"/>
        </w:rPr>
        <w:t>Appellant’s</w:t>
      </w:r>
      <w:r w:rsidRPr="002B3917">
        <w:rPr>
          <w:rFonts w:ascii="Times New Roman" w:hAnsi="Times New Roman" w:cs="Times New Roman"/>
          <w:lang w:val="en-US"/>
        </w:rPr>
        <w:t xml:space="preserve"> response to </w:t>
      </w:r>
      <w:r w:rsidR="00D24062">
        <w:rPr>
          <w:rFonts w:ascii="Times New Roman" w:hAnsi="Times New Roman" w:cs="Times New Roman"/>
          <w:lang w:val="en-US"/>
        </w:rPr>
        <w:t>r</w:t>
      </w:r>
      <w:r w:rsidRPr="002B3917">
        <w:rPr>
          <w:rFonts w:ascii="Times New Roman" w:hAnsi="Times New Roman" w:cs="Times New Roman"/>
          <w:lang w:val="en-US"/>
        </w:rPr>
        <w:t>espondent’s Heads of Argument</w:t>
      </w:r>
    </w:p>
    <w:p w14:paraId="0FA40B53" w14:textId="46653934" w:rsidR="0047133A" w:rsidRPr="002B3917" w:rsidRDefault="009E199A" w:rsidP="002B3917">
      <w:pPr>
        <w:pStyle w:val="ListParagraph"/>
        <w:numPr>
          <w:ilvl w:val="0"/>
          <w:numId w:val="8"/>
        </w:numPr>
        <w:spacing w:line="240" w:lineRule="auto"/>
        <w:jc w:val="both"/>
        <w:rPr>
          <w:rFonts w:ascii="Times New Roman" w:hAnsi="Times New Roman" w:cs="Times New Roman"/>
          <w:lang w:val="en-US"/>
        </w:rPr>
      </w:pPr>
      <w:r>
        <w:rPr>
          <w:rFonts w:ascii="Times New Roman" w:hAnsi="Times New Roman" w:cs="Times New Roman"/>
          <w:lang w:val="en-US"/>
        </w:rPr>
        <w:t>It is submitted</w:t>
      </w:r>
      <w:r w:rsidR="0047133A" w:rsidRPr="002B3917">
        <w:rPr>
          <w:rFonts w:ascii="Times New Roman" w:hAnsi="Times New Roman" w:cs="Times New Roman"/>
          <w:lang w:val="en-US"/>
        </w:rPr>
        <w:t xml:space="preserve"> that the Preliminary point raised on behalf of the Respondent is devoid of</w:t>
      </w:r>
      <w:r w:rsidR="00023AD6" w:rsidRPr="002B3917">
        <w:rPr>
          <w:rFonts w:ascii="Times New Roman" w:hAnsi="Times New Roman" w:cs="Times New Roman"/>
          <w:lang w:val="en-US"/>
        </w:rPr>
        <w:t xml:space="preserve"> merit</w:t>
      </w:r>
      <w:r w:rsidR="00A775A1" w:rsidRPr="002B3917">
        <w:rPr>
          <w:rFonts w:ascii="Times New Roman" w:hAnsi="Times New Roman" w:cs="Times New Roman"/>
          <w:lang w:val="en-US"/>
        </w:rPr>
        <w:t xml:space="preserve"> and it is difficult to understand why the preliminary point is raised in the first place </w:t>
      </w:r>
    </w:p>
    <w:p w14:paraId="23531FB5" w14:textId="77777777" w:rsidR="00A775A1" w:rsidRPr="002B3917" w:rsidRDefault="00A775A1" w:rsidP="002B3917">
      <w:pPr>
        <w:pStyle w:val="ListParagraph"/>
        <w:numPr>
          <w:ilvl w:val="1"/>
          <w:numId w:val="9"/>
        </w:numPr>
        <w:spacing w:line="240" w:lineRule="auto"/>
        <w:jc w:val="both"/>
        <w:rPr>
          <w:rFonts w:ascii="Times New Roman" w:hAnsi="Times New Roman" w:cs="Times New Roman"/>
          <w:lang w:val="en-US"/>
        </w:rPr>
      </w:pPr>
      <w:r w:rsidRPr="002B3917">
        <w:rPr>
          <w:rFonts w:ascii="Times New Roman" w:hAnsi="Times New Roman" w:cs="Times New Roman"/>
          <w:lang w:val="en-US"/>
        </w:rPr>
        <w:t>A perusal of the Notice of Appeal reveals that Appellant made an undertaking to pay the costs for the preparation of the Record of Proceedings as soon as such costs have been ascertained.</w:t>
      </w:r>
    </w:p>
    <w:p w14:paraId="46F43134" w14:textId="77777777" w:rsidR="00A775A1" w:rsidRPr="002B3917" w:rsidRDefault="00A775A1" w:rsidP="002B3917">
      <w:pPr>
        <w:pStyle w:val="ListParagraph"/>
        <w:numPr>
          <w:ilvl w:val="1"/>
          <w:numId w:val="9"/>
        </w:numPr>
        <w:spacing w:line="240" w:lineRule="auto"/>
        <w:jc w:val="both"/>
        <w:rPr>
          <w:rFonts w:ascii="Times New Roman" w:hAnsi="Times New Roman" w:cs="Times New Roman"/>
          <w:lang w:val="en-US"/>
        </w:rPr>
      </w:pPr>
      <w:r w:rsidRPr="002B3917">
        <w:rPr>
          <w:rFonts w:ascii="Times New Roman" w:hAnsi="Times New Roman" w:cs="Times New Roman"/>
          <w:lang w:val="en-US"/>
        </w:rPr>
        <w:t>The actual costs for the preparation of the record were also p</w:t>
      </w:r>
      <w:r w:rsidR="00985A24" w:rsidRPr="002B3917">
        <w:rPr>
          <w:rFonts w:ascii="Times New Roman" w:hAnsi="Times New Roman" w:cs="Times New Roman"/>
          <w:lang w:val="en-US"/>
        </w:rPr>
        <w:t xml:space="preserve">aid on the date the appeal was </w:t>
      </w:r>
      <w:r w:rsidRPr="002B3917">
        <w:rPr>
          <w:rFonts w:ascii="Times New Roman" w:hAnsi="Times New Roman" w:cs="Times New Roman"/>
          <w:lang w:val="en-US"/>
        </w:rPr>
        <w:t>noted as will appear from a copy of the receipts attached as A1 and A2.</w:t>
      </w:r>
    </w:p>
    <w:p w14:paraId="2110788D" w14:textId="77777777" w:rsidR="00A775A1" w:rsidRPr="002B3917" w:rsidRDefault="00A775A1" w:rsidP="002B3917">
      <w:pPr>
        <w:pStyle w:val="ListParagraph"/>
        <w:numPr>
          <w:ilvl w:val="0"/>
          <w:numId w:val="8"/>
        </w:numPr>
        <w:spacing w:line="240" w:lineRule="auto"/>
        <w:jc w:val="both"/>
        <w:rPr>
          <w:rFonts w:ascii="Times New Roman" w:hAnsi="Times New Roman" w:cs="Times New Roman"/>
          <w:lang w:val="en-US"/>
        </w:rPr>
      </w:pPr>
      <w:r w:rsidRPr="002B3917">
        <w:rPr>
          <w:rFonts w:ascii="Times New Roman" w:hAnsi="Times New Roman" w:cs="Times New Roman"/>
          <w:lang w:val="en-US"/>
        </w:rPr>
        <w:t>One would have expected Re</w:t>
      </w:r>
      <w:r w:rsidR="002B3917" w:rsidRPr="002B3917">
        <w:rPr>
          <w:rFonts w:ascii="Times New Roman" w:hAnsi="Times New Roman" w:cs="Times New Roman"/>
          <w:lang w:val="en-US"/>
        </w:rPr>
        <w:t>spondent to deal with the merits</w:t>
      </w:r>
      <w:r w:rsidRPr="002B3917">
        <w:rPr>
          <w:rFonts w:ascii="Times New Roman" w:hAnsi="Times New Roman" w:cs="Times New Roman"/>
          <w:lang w:val="en-US"/>
        </w:rPr>
        <w:t xml:space="preserve"> or otherwise of the appeal and not limit his response to the point </w:t>
      </w:r>
      <w:r w:rsidRPr="002B3917">
        <w:rPr>
          <w:rFonts w:ascii="Times New Roman" w:hAnsi="Times New Roman" w:cs="Times New Roman"/>
          <w:i/>
          <w:lang w:val="en-US"/>
        </w:rPr>
        <w:t xml:space="preserve">in </w:t>
      </w:r>
      <w:proofErr w:type="spellStart"/>
      <w:r w:rsidRPr="002B3917">
        <w:rPr>
          <w:rFonts w:ascii="Times New Roman" w:hAnsi="Times New Roman" w:cs="Times New Roman"/>
          <w:i/>
          <w:lang w:val="en-US"/>
        </w:rPr>
        <w:t>limine</w:t>
      </w:r>
      <w:proofErr w:type="spellEnd"/>
      <w:r w:rsidR="002B3917" w:rsidRPr="002B3917">
        <w:rPr>
          <w:rFonts w:ascii="Times New Roman" w:hAnsi="Times New Roman" w:cs="Times New Roman"/>
          <w:lang w:val="en-US"/>
        </w:rPr>
        <w:t xml:space="preserve"> which is totally devoid of</w:t>
      </w:r>
      <w:r w:rsidRPr="002B3917">
        <w:rPr>
          <w:rFonts w:ascii="Times New Roman" w:hAnsi="Times New Roman" w:cs="Times New Roman"/>
          <w:lang w:val="en-US"/>
        </w:rPr>
        <w:t xml:space="preserve"> </w:t>
      </w:r>
      <w:r w:rsidR="002B3917" w:rsidRPr="002B3917">
        <w:rPr>
          <w:rFonts w:ascii="Times New Roman" w:hAnsi="Times New Roman" w:cs="Times New Roman"/>
          <w:lang w:val="en-US"/>
        </w:rPr>
        <w:t>merit.</w:t>
      </w:r>
    </w:p>
    <w:p w14:paraId="0FED78D7" w14:textId="44E3A9AF" w:rsidR="00A775A1" w:rsidRPr="002B3917" w:rsidRDefault="00A775A1" w:rsidP="002B3917">
      <w:pPr>
        <w:pStyle w:val="ListParagraph"/>
        <w:numPr>
          <w:ilvl w:val="0"/>
          <w:numId w:val="8"/>
        </w:numPr>
        <w:spacing w:line="240" w:lineRule="auto"/>
        <w:jc w:val="both"/>
        <w:rPr>
          <w:rFonts w:ascii="Times New Roman" w:hAnsi="Times New Roman" w:cs="Times New Roman"/>
          <w:lang w:val="en-US"/>
        </w:rPr>
      </w:pPr>
      <w:r w:rsidRPr="002B3917">
        <w:rPr>
          <w:rFonts w:ascii="Times New Roman" w:hAnsi="Times New Roman" w:cs="Times New Roman"/>
          <w:lang w:val="en-US"/>
        </w:rPr>
        <w:t xml:space="preserve">The point </w:t>
      </w:r>
      <w:r w:rsidRPr="002B3917">
        <w:rPr>
          <w:rFonts w:ascii="Times New Roman" w:hAnsi="Times New Roman" w:cs="Times New Roman"/>
          <w:i/>
          <w:lang w:val="en-US"/>
        </w:rPr>
        <w:t xml:space="preserve">in </w:t>
      </w:r>
      <w:proofErr w:type="spellStart"/>
      <w:r w:rsidRPr="002B3917">
        <w:rPr>
          <w:rFonts w:ascii="Times New Roman" w:hAnsi="Times New Roman" w:cs="Times New Roman"/>
          <w:i/>
          <w:lang w:val="en-US"/>
        </w:rPr>
        <w:t>limine</w:t>
      </w:r>
      <w:proofErr w:type="spellEnd"/>
      <w:r w:rsidRPr="002B3917">
        <w:rPr>
          <w:rFonts w:ascii="Times New Roman" w:hAnsi="Times New Roman" w:cs="Times New Roman"/>
          <w:lang w:val="en-US"/>
        </w:rPr>
        <w:t xml:space="preserve"> ought to be dismissed and the appeal </w:t>
      </w:r>
      <w:r w:rsidR="008D6007" w:rsidRPr="002B3917">
        <w:rPr>
          <w:rFonts w:ascii="Times New Roman" w:hAnsi="Times New Roman" w:cs="Times New Roman"/>
          <w:lang w:val="en-US"/>
        </w:rPr>
        <w:t>ought to be determined on</w:t>
      </w:r>
      <w:r w:rsidR="002B3917" w:rsidRPr="002B3917">
        <w:rPr>
          <w:rFonts w:ascii="Times New Roman" w:hAnsi="Times New Roman" w:cs="Times New Roman"/>
          <w:lang w:val="en-US"/>
        </w:rPr>
        <w:t xml:space="preserve"> merits.</w:t>
      </w:r>
      <w:r w:rsidR="005D0AED">
        <w:rPr>
          <w:rFonts w:ascii="Times New Roman" w:hAnsi="Times New Roman" w:cs="Times New Roman"/>
          <w:lang w:val="en-US"/>
        </w:rPr>
        <w:t>”</w:t>
      </w:r>
    </w:p>
    <w:p w14:paraId="24418BC0" w14:textId="17C4EC16" w:rsidR="008D6007" w:rsidRDefault="008D6007" w:rsidP="00C0160F">
      <w:pPr>
        <w:spacing w:after="0" w:line="360" w:lineRule="auto"/>
        <w:ind w:left="72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significant to note that </w:t>
      </w:r>
      <w:r w:rsidR="00D24062">
        <w:rPr>
          <w:rFonts w:ascii="Times New Roman" w:hAnsi="Times New Roman" w:cs="Times New Roman"/>
          <w:sz w:val="24"/>
          <w:szCs w:val="24"/>
          <w:lang w:val="en-US"/>
        </w:rPr>
        <w:t>a</w:t>
      </w:r>
      <w:r>
        <w:rPr>
          <w:rFonts w:ascii="Times New Roman" w:hAnsi="Times New Roman" w:cs="Times New Roman"/>
          <w:sz w:val="24"/>
          <w:szCs w:val="24"/>
          <w:lang w:val="en-US"/>
        </w:rPr>
        <w:t xml:space="preserve">ppellant did comply with Rule 100 in that it made a written undertaking to pay the actual </w:t>
      </w:r>
      <w:r w:rsidR="00985A24">
        <w:rPr>
          <w:rFonts w:ascii="Times New Roman" w:hAnsi="Times New Roman" w:cs="Times New Roman"/>
          <w:sz w:val="24"/>
          <w:szCs w:val="24"/>
          <w:lang w:val="en-US"/>
        </w:rPr>
        <w:t>cost once determined. However such amount as was determined on the date of noting the</w:t>
      </w:r>
      <w:r w:rsidR="002B3917">
        <w:rPr>
          <w:rFonts w:ascii="Times New Roman" w:hAnsi="Times New Roman" w:cs="Times New Roman"/>
          <w:sz w:val="24"/>
          <w:szCs w:val="24"/>
          <w:lang w:val="en-US"/>
        </w:rPr>
        <w:t xml:space="preserve"> appeal in the sum of USD $121</w:t>
      </w:r>
      <w:r w:rsidR="00081ADF">
        <w:rPr>
          <w:rFonts w:ascii="Times New Roman" w:hAnsi="Times New Roman" w:cs="Times New Roman"/>
          <w:sz w:val="24"/>
          <w:szCs w:val="24"/>
          <w:lang w:val="en-US"/>
        </w:rPr>
        <w:t>, 00</w:t>
      </w:r>
      <w:r w:rsidR="004E50A6">
        <w:rPr>
          <w:rFonts w:ascii="Times New Roman" w:hAnsi="Times New Roman" w:cs="Times New Roman"/>
          <w:sz w:val="24"/>
          <w:szCs w:val="24"/>
          <w:lang w:val="en-US"/>
        </w:rPr>
        <w:t xml:space="preserve"> and</w:t>
      </w:r>
      <w:r w:rsidR="002B3917">
        <w:rPr>
          <w:rFonts w:ascii="Times New Roman" w:hAnsi="Times New Roman" w:cs="Times New Roman"/>
          <w:sz w:val="24"/>
          <w:szCs w:val="24"/>
          <w:lang w:val="en-US"/>
        </w:rPr>
        <w:t xml:space="preserve"> was not the</w:t>
      </w:r>
      <w:r w:rsidR="00985A24">
        <w:rPr>
          <w:rFonts w:ascii="Times New Roman" w:hAnsi="Times New Roman" w:cs="Times New Roman"/>
          <w:sz w:val="24"/>
          <w:szCs w:val="24"/>
          <w:lang w:val="en-US"/>
        </w:rPr>
        <w:t xml:space="preserve"> actual cost of the record as contended by </w:t>
      </w:r>
      <w:r w:rsidR="00D24062">
        <w:rPr>
          <w:rFonts w:ascii="Times New Roman" w:hAnsi="Times New Roman" w:cs="Times New Roman"/>
          <w:sz w:val="24"/>
          <w:szCs w:val="24"/>
          <w:lang w:val="en-US"/>
        </w:rPr>
        <w:t>a</w:t>
      </w:r>
      <w:r w:rsidR="00985A24">
        <w:rPr>
          <w:rFonts w:ascii="Times New Roman" w:hAnsi="Times New Roman" w:cs="Times New Roman"/>
          <w:sz w:val="24"/>
          <w:szCs w:val="24"/>
          <w:lang w:val="en-US"/>
        </w:rPr>
        <w:t>ppellant but only an estimate of the cost of preparation of the record.</w:t>
      </w:r>
      <w:r w:rsidR="00F21B54">
        <w:rPr>
          <w:rFonts w:ascii="Times New Roman" w:hAnsi="Times New Roman" w:cs="Times New Roman"/>
          <w:sz w:val="24"/>
          <w:szCs w:val="24"/>
          <w:lang w:val="en-US"/>
        </w:rPr>
        <w:t xml:space="preserve"> Th</w:t>
      </w:r>
      <w:r w:rsidR="004E50A6">
        <w:rPr>
          <w:rFonts w:ascii="Times New Roman" w:hAnsi="Times New Roman" w:cs="Times New Roman"/>
          <w:sz w:val="24"/>
          <w:szCs w:val="24"/>
          <w:lang w:val="en-US"/>
        </w:rPr>
        <w:t xml:space="preserve">is is because as at the date of </w:t>
      </w:r>
      <w:r w:rsidR="00F21B54">
        <w:rPr>
          <w:rFonts w:ascii="Times New Roman" w:hAnsi="Times New Roman" w:cs="Times New Roman"/>
          <w:sz w:val="24"/>
          <w:szCs w:val="24"/>
          <w:lang w:val="en-US"/>
        </w:rPr>
        <w:t xml:space="preserve">noting the </w:t>
      </w:r>
      <w:r w:rsidR="00EB1DC8">
        <w:rPr>
          <w:rFonts w:ascii="Times New Roman" w:hAnsi="Times New Roman" w:cs="Times New Roman"/>
          <w:sz w:val="24"/>
          <w:szCs w:val="24"/>
          <w:lang w:val="en-US"/>
        </w:rPr>
        <w:t xml:space="preserve">appeal the clerk of court could not have at that stage have been able to ascertain the actual cost of preparing the case of the record </w:t>
      </w:r>
      <w:r w:rsidR="003C0EDF">
        <w:rPr>
          <w:rFonts w:ascii="Times New Roman" w:hAnsi="Times New Roman" w:cs="Times New Roman"/>
          <w:sz w:val="24"/>
          <w:szCs w:val="24"/>
          <w:lang w:val="en-US"/>
        </w:rPr>
        <w:t>of the pr</w:t>
      </w:r>
      <w:r w:rsidR="004243F2">
        <w:rPr>
          <w:rFonts w:ascii="Times New Roman" w:hAnsi="Times New Roman" w:cs="Times New Roman"/>
          <w:sz w:val="24"/>
          <w:szCs w:val="24"/>
          <w:lang w:val="en-US"/>
        </w:rPr>
        <w:t>oceedings subject of the appeal.</w:t>
      </w:r>
    </w:p>
    <w:p w14:paraId="019B0EB5" w14:textId="2980F457" w:rsidR="00985A24" w:rsidRDefault="00985A24" w:rsidP="00C0160F">
      <w:pPr>
        <w:spacing w:after="0" w:line="360" w:lineRule="auto"/>
        <w:ind w:left="72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Appellant appears to have </w:t>
      </w:r>
      <w:r w:rsidR="00D24062">
        <w:rPr>
          <w:rFonts w:ascii="Times New Roman" w:hAnsi="Times New Roman" w:cs="Times New Roman"/>
          <w:sz w:val="24"/>
          <w:szCs w:val="24"/>
          <w:lang w:val="en-US"/>
        </w:rPr>
        <w:t>misconstrued</w:t>
      </w:r>
      <w:r>
        <w:rPr>
          <w:rFonts w:ascii="Times New Roman" w:hAnsi="Times New Roman" w:cs="Times New Roman"/>
          <w:sz w:val="24"/>
          <w:szCs w:val="24"/>
          <w:lang w:val="en-US"/>
        </w:rPr>
        <w:t xml:space="preserve"> the estimate of the cost of record paid on the date of noting appeal as the actual cost</w:t>
      </w:r>
      <w:r w:rsidR="003314F1">
        <w:rPr>
          <w:rFonts w:ascii="Times New Roman" w:hAnsi="Times New Roman" w:cs="Times New Roman"/>
          <w:sz w:val="24"/>
          <w:szCs w:val="24"/>
          <w:lang w:val="en-US"/>
        </w:rPr>
        <w:t xml:space="preserve">. This is </w:t>
      </w:r>
      <w:r w:rsidR="00D24062">
        <w:rPr>
          <w:rFonts w:ascii="Times New Roman" w:hAnsi="Times New Roman" w:cs="Times New Roman"/>
          <w:sz w:val="24"/>
          <w:szCs w:val="24"/>
          <w:lang w:val="en-US"/>
        </w:rPr>
        <w:t>apparent</w:t>
      </w:r>
      <w:r w:rsidR="003314F1">
        <w:rPr>
          <w:rFonts w:ascii="Times New Roman" w:hAnsi="Times New Roman" w:cs="Times New Roman"/>
          <w:sz w:val="24"/>
          <w:szCs w:val="24"/>
          <w:lang w:val="en-US"/>
        </w:rPr>
        <w:t xml:space="preserve"> from </w:t>
      </w:r>
      <w:r w:rsidR="00D24062">
        <w:rPr>
          <w:rFonts w:ascii="Times New Roman" w:hAnsi="Times New Roman" w:cs="Times New Roman"/>
          <w:sz w:val="24"/>
          <w:szCs w:val="24"/>
          <w:lang w:val="en-US"/>
        </w:rPr>
        <w:t>a</w:t>
      </w:r>
      <w:r w:rsidR="003314F1">
        <w:rPr>
          <w:rFonts w:ascii="Times New Roman" w:hAnsi="Times New Roman" w:cs="Times New Roman"/>
          <w:sz w:val="24"/>
          <w:szCs w:val="24"/>
          <w:lang w:val="en-US"/>
        </w:rPr>
        <w:t>ppellant’s</w:t>
      </w:r>
      <w:r w:rsidR="004243F2">
        <w:rPr>
          <w:rFonts w:ascii="Times New Roman" w:hAnsi="Times New Roman" w:cs="Times New Roman"/>
          <w:sz w:val="24"/>
          <w:szCs w:val="24"/>
          <w:lang w:val="en-US"/>
        </w:rPr>
        <w:t xml:space="preserve"> submissions at the hearing as </w:t>
      </w:r>
      <w:r w:rsidR="00081ADF">
        <w:rPr>
          <w:rFonts w:ascii="Times New Roman" w:hAnsi="Times New Roman" w:cs="Times New Roman"/>
          <w:sz w:val="24"/>
          <w:szCs w:val="24"/>
          <w:lang w:val="en-US"/>
        </w:rPr>
        <w:t>the</w:t>
      </w:r>
      <w:r w:rsidR="003314F1">
        <w:rPr>
          <w:rFonts w:ascii="Times New Roman" w:hAnsi="Times New Roman" w:cs="Times New Roman"/>
          <w:sz w:val="24"/>
          <w:szCs w:val="24"/>
          <w:lang w:val="en-US"/>
        </w:rPr>
        <w:t xml:space="preserve"> preparation of the record was not yet complete by then. This </w:t>
      </w:r>
      <w:r w:rsidR="00B3793D">
        <w:rPr>
          <w:rFonts w:ascii="Times New Roman" w:hAnsi="Times New Roman" w:cs="Times New Roman"/>
          <w:sz w:val="24"/>
          <w:szCs w:val="24"/>
          <w:lang w:val="en-US"/>
        </w:rPr>
        <w:t>is</w:t>
      </w:r>
      <w:r w:rsidR="00081ADF">
        <w:rPr>
          <w:rFonts w:ascii="Times New Roman" w:hAnsi="Times New Roman" w:cs="Times New Roman"/>
          <w:sz w:val="24"/>
          <w:szCs w:val="24"/>
          <w:lang w:val="en-US"/>
        </w:rPr>
        <w:t xml:space="preserve"> also</w:t>
      </w:r>
      <w:r w:rsidR="00D24062">
        <w:rPr>
          <w:rFonts w:ascii="Times New Roman" w:hAnsi="Times New Roman" w:cs="Times New Roman"/>
          <w:sz w:val="24"/>
          <w:szCs w:val="24"/>
          <w:lang w:val="en-US"/>
        </w:rPr>
        <w:t xml:space="preserve"> apparent</w:t>
      </w:r>
      <w:r w:rsidR="003314F1">
        <w:rPr>
          <w:rFonts w:ascii="Times New Roman" w:hAnsi="Times New Roman" w:cs="Times New Roman"/>
          <w:sz w:val="24"/>
          <w:szCs w:val="24"/>
          <w:lang w:val="en-US"/>
        </w:rPr>
        <w:t xml:space="preserve"> from the certificate of compliance filed on 22/05/25 which the </w:t>
      </w:r>
      <w:r w:rsidR="00D24062">
        <w:rPr>
          <w:rFonts w:ascii="Times New Roman" w:hAnsi="Times New Roman" w:cs="Times New Roman"/>
          <w:sz w:val="24"/>
          <w:szCs w:val="24"/>
          <w:lang w:val="en-US"/>
        </w:rPr>
        <w:t>c</w:t>
      </w:r>
      <w:r w:rsidR="003314F1">
        <w:rPr>
          <w:rFonts w:ascii="Times New Roman" w:hAnsi="Times New Roman" w:cs="Times New Roman"/>
          <w:sz w:val="24"/>
          <w:szCs w:val="24"/>
          <w:lang w:val="en-US"/>
        </w:rPr>
        <w:t xml:space="preserve">ourt </w:t>
      </w:r>
      <w:r w:rsidR="00B3793D">
        <w:rPr>
          <w:rFonts w:ascii="Times New Roman" w:hAnsi="Times New Roman" w:cs="Times New Roman"/>
          <w:sz w:val="24"/>
          <w:szCs w:val="24"/>
          <w:lang w:val="en-US"/>
        </w:rPr>
        <w:t xml:space="preserve">could not consider as </w:t>
      </w:r>
      <w:proofErr w:type="spellStart"/>
      <w:r w:rsidR="00B3793D">
        <w:rPr>
          <w:rFonts w:ascii="Times New Roman" w:hAnsi="Times New Roman" w:cs="Times New Roman"/>
          <w:sz w:val="24"/>
          <w:szCs w:val="24"/>
          <w:lang w:val="en-US"/>
        </w:rPr>
        <w:t>resolutive</w:t>
      </w:r>
      <w:proofErr w:type="spellEnd"/>
      <w:r w:rsidR="003314F1">
        <w:rPr>
          <w:rFonts w:ascii="Times New Roman" w:hAnsi="Times New Roman" w:cs="Times New Roman"/>
          <w:sz w:val="24"/>
          <w:szCs w:val="24"/>
          <w:lang w:val="en-US"/>
        </w:rPr>
        <w:t xml:space="preserve"> of the</w:t>
      </w:r>
      <w:r w:rsidR="00625885">
        <w:rPr>
          <w:rFonts w:ascii="Times New Roman" w:hAnsi="Times New Roman" w:cs="Times New Roman"/>
          <w:sz w:val="24"/>
          <w:szCs w:val="24"/>
          <w:lang w:val="en-US"/>
        </w:rPr>
        <w:t xml:space="preserve"> issue of the costs. In fact at</w:t>
      </w:r>
      <w:r w:rsidR="003314F1">
        <w:rPr>
          <w:rFonts w:ascii="Times New Roman" w:hAnsi="Times New Roman" w:cs="Times New Roman"/>
          <w:sz w:val="24"/>
          <w:szCs w:val="24"/>
          <w:lang w:val="en-US"/>
        </w:rPr>
        <w:t xml:space="preserve"> the</w:t>
      </w:r>
      <w:r w:rsidR="008F6000">
        <w:rPr>
          <w:rFonts w:ascii="Times New Roman" w:hAnsi="Times New Roman" w:cs="Times New Roman"/>
          <w:sz w:val="24"/>
          <w:szCs w:val="24"/>
          <w:lang w:val="en-US"/>
        </w:rPr>
        <w:t xml:space="preserve"> hearing of </w:t>
      </w:r>
      <w:r w:rsidR="00514522">
        <w:rPr>
          <w:rFonts w:ascii="Times New Roman" w:hAnsi="Times New Roman" w:cs="Times New Roman"/>
          <w:sz w:val="24"/>
          <w:szCs w:val="24"/>
          <w:lang w:val="en-US"/>
        </w:rPr>
        <w:t>the matter Appellant shifted goal</w:t>
      </w:r>
      <w:r w:rsidR="003314F1">
        <w:rPr>
          <w:rFonts w:ascii="Times New Roman" w:hAnsi="Times New Roman" w:cs="Times New Roman"/>
          <w:sz w:val="24"/>
          <w:szCs w:val="24"/>
          <w:lang w:val="en-US"/>
        </w:rPr>
        <w:t xml:space="preserve"> posts by seeking to argue that since the certificate of compliance by the clerk of court indicated </w:t>
      </w:r>
      <w:proofErr w:type="gramStart"/>
      <w:r w:rsidR="003314F1">
        <w:rPr>
          <w:rFonts w:ascii="Times New Roman" w:hAnsi="Times New Roman" w:cs="Times New Roman"/>
          <w:sz w:val="24"/>
          <w:szCs w:val="24"/>
          <w:lang w:val="en-US"/>
        </w:rPr>
        <w:t>a compliance</w:t>
      </w:r>
      <w:proofErr w:type="gramEnd"/>
      <w:r w:rsidR="003314F1">
        <w:rPr>
          <w:rFonts w:ascii="Times New Roman" w:hAnsi="Times New Roman" w:cs="Times New Roman"/>
          <w:sz w:val="24"/>
          <w:szCs w:val="24"/>
          <w:lang w:val="en-US"/>
        </w:rPr>
        <w:t xml:space="preserve"> there ceased to be any onus on the appellan</w:t>
      </w:r>
      <w:r w:rsidR="00AE0600">
        <w:rPr>
          <w:rFonts w:ascii="Times New Roman" w:hAnsi="Times New Roman" w:cs="Times New Roman"/>
          <w:sz w:val="24"/>
          <w:szCs w:val="24"/>
          <w:lang w:val="en-US"/>
        </w:rPr>
        <w:t>t to</w:t>
      </w:r>
      <w:r w:rsidR="00514522">
        <w:rPr>
          <w:rFonts w:ascii="Times New Roman" w:hAnsi="Times New Roman" w:cs="Times New Roman"/>
          <w:sz w:val="24"/>
          <w:szCs w:val="24"/>
          <w:lang w:val="en-US"/>
        </w:rPr>
        <w:t xml:space="preserve"> further prove</w:t>
      </w:r>
      <w:r w:rsidR="00AE0600">
        <w:rPr>
          <w:rFonts w:ascii="Times New Roman" w:hAnsi="Times New Roman" w:cs="Times New Roman"/>
          <w:sz w:val="24"/>
          <w:szCs w:val="24"/>
          <w:lang w:val="en-US"/>
        </w:rPr>
        <w:t xml:space="preserve"> compliance with the r</w:t>
      </w:r>
      <w:r w:rsidR="003314F1">
        <w:rPr>
          <w:rFonts w:ascii="Times New Roman" w:hAnsi="Times New Roman" w:cs="Times New Roman"/>
          <w:sz w:val="24"/>
          <w:szCs w:val="24"/>
          <w:lang w:val="en-US"/>
        </w:rPr>
        <w:t xml:space="preserve">ule in relation to paying of costs of preparing the record. </w:t>
      </w:r>
      <w:proofErr w:type="spellStart"/>
      <w:r w:rsidR="003314F1">
        <w:rPr>
          <w:rFonts w:ascii="Times New Roman" w:hAnsi="Times New Roman" w:cs="Times New Roman"/>
          <w:sz w:val="24"/>
          <w:szCs w:val="24"/>
          <w:lang w:val="en-US"/>
        </w:rPr>
        <w:t>Mr</w:t>
      </w:r>
      <w:proofErr w:type="spellEnd"/>
      <w:r w:rsidR="003314F1">
        <w:rPr>
          <w:rFonts w:ascii="Times New Roman" w:hAnsi="Times New Roman" w:cs="Times New Roman"/>
          <w:sz w:val="24"/>
          <w:szCs w:val="24"/>
          <w:lang w:val="en-US"/>
        </w:rPr>
        <w:t xml:space="preserve"> </w:t>
      </w:r>
      <w:proofErr w:type="spellStart"/>
      <w:r w:rsidR="003314F1">
        <w:rPr>
          <w:rFonts w:ascii="Times New Roman" w:hAnsi="Times New Roman" w:cs="Times New Roman"/>
          <w:sz w:val="24"/>
          <w:szCs w:val="24"/>
          <w:lang w:val="en-US"/>
        </w:rPr>
        <w:t>D</w:t>
      </w:r>
      <w:r w:rsidR="00552E5A">
        <w:rPr>
          <w:rFonts w:ascii="Times New Roman" w:hAnsi="Times New Roman" w:cs="Times New Roman"/>
          <w:sz w:val="24"/>
          <w:szCs w:val="24"/>
          <w:lang w:val="en-US"/>
        </w:rPr>
        <w:t>on</w:t>
      </w:r>
      <w:r w:rsidR="003314F1">
        <w:rPr>
          <w:rFonts w:ascii="Times New Roman" w:hAnsi="Times New Roman" w:cs="Times New Roman"/>
          <w:sz w:val="24"/>
          <w:szCs w:val="24"/>
          <w:lang w:val="en-US"/>
        </w:rPr>
        <w:t>do</w:t>
      </w:r>
      <w:proofErr w:type="spellEnd"/>
      <w:r w:rsidR="003314F1">
        <w:rPr>
          <w:rFonts w:ascii="Times New Roman" w:hAnsi="Times New Roman" w:cs="Times New Roman"/>
          <w:sz w:val="24"/>
          <w:szCs w:val="24"/>
          <w:lang w:val="en-US"/>
        </w:rPr>
        <w:t xml:space="preserve"> who appeared on behalf of the </w:t>
      </w:r>
      <w:r w:rsidR="003314F1">
        <w:rPr>
          <w:rFonts w:ascii="Times New Roman" w:hAnsi="Times New Roman" w:cs="Times New Roman"/>
          <w:sz w:val="24"/>
          <w:szCs w:val="24"/>
          <w:lang w:val="en-US"/>
        </w:rPr>
        <w:lastRenderedPageBreak/>
        <w:t>Appellant sought to draw a</w:t>
      </w:r>
      <w:r w:rsidR="00C10A76">
        <w:rPr>
          <w:rFonts w:ascii="Times New Roman" w:hAnsi="Times New Roman" w:cs="Times New Roman"/>
          <w:sz w:val="24"/>
          <w:szCs w:val="24"/>
          <w:lang w:val="en-US"/>
        </w:rPr>
        <w:t xml:space="preserve"> distinction between the case of </w:t>
      </w:r>
      <w:proofErr w:type="spellStart"/>
      <w:r w:rsidR="00625885">
        <w:rPr>
          <w:rFonts w:ascii="Times New Roman" w:hAnsi="Times New Roman" w:cs="Times New Roman"/>
          <w:i/>
          <w:sz w:val="24"/>
          <w:szCs w:val="24"/>
          <w:lang w:val="en-US"/>
        </w:rPr>
        <w:t>Denias</w:t>
      </w:r>
      <w:proofErr w:type="spellEnd"/>
      <w:r w:rsidR="00625885">
        <w:rPr>
          <w:rFonts w:ascii="Times New Roman" w:hAnsi="Times New Roman" w:cs="Times New Roman"/>
          <w:i/>
          <w:sz w:val="24"/>
          <w:szCs w:val="24"/>
          <w:lang w:val="en-US"/>
        </w:rPr>
        <w:t xml:space="preserve"> </w:t>
      </w:r>
      <w:proofErr w:type="spellStart"/>
      <w:r w:rsidR="00625885">
        <w:rPr>
          <w:rFonts w:ascii="Times New Roman" w:hAnsi="Times New Roman" w:cs="Times New Roman"/>
          <w:i/>
          <w:sz w:val="24"/>
          <w:szCs w:val="24"/>
          <w:lang w:val="en-US"/>
        </w:rPr>
        <w:t>Sauros</w:t>
      </w:r>
      <w:r w:rsidR="00C10A76" w:rsidRPr="00D24062">
        <w:rPr>
          <w:rFonts w:ascii="Times New Roman" w:hAnsi="Times New Roman" w:cs="Times New Roman"/>
          <w:i/>
          <w:sz w:val="24"/>
          <w:szCs w:val="24"/>
          <w:lang w:val="en-US"/>
        </w:rPr>
        <w:t>i</w:t>
      </w:r>
      <w:proofErr w:type="spellEnd"/>
      <w:r w:rsidR="00552E5A">
        <w:rPr>
          <w:rFonts w:ascii="Times New Roman" w:hAnsi="Times New Roman" w:cs="Times New Roman"/>
          <w:sz w:val="24"/>
          <w:szCs w:val="24"/>
          <w:lang w:val="en-US"/>
        </w:rPr>
        <w:t xml:space="preserve"> judgment (</w:t>
      </w:r>
      <w:r w:rsidR="00552E5A" w:rsidRPr="00552E5A">
        <w:rPr>
          <w:rFonts w:ascii="Times New Roman" w:hAnsi="Times New Roman" w:cs="Times New Roman"/>
          <w:i/>
          <w:sz w:val="24"/>
          <w:szCs w:val="24"/>
          <w:lang w:val="en-US"/>
        </w:rPr>
        <w:t>supra</w:t>
      </w:r>
      <w:r w:rsidR="00552E5A">
        <w:rPr>
          <w:rFonts w:ascii="Times New Roman" w:hAnsi="Times New Roman" w:cs="Times New Roman"/>
          <w:sz w:val="24"/>
          <w:szCs w:val="24"/>
          <w:lang w:val="en-US"/>
        </w:rPr>
        <w:t xml:space="preserve">) and the one </w:t>
      </w:r>
      <w:r w:rsidR="00552E5A" w:rsidRPr="00633B46">
        <w:rPr>
          <w:rFonts w:ascii="Times New Roman" w:hAnsi="Times New Roman" w:cs="Times New Roman"/>
          <w:i/>
          <w:sz w:val="24"/>
          <w:szCs w:val="24"/>
          <w:lang w:val="en-US"/>
        </w:rPr>
        <w:t xml:space="preserve">in </w:t>
      </w:r>
      <w:proofErr w:type="spellStart"/>
      <w:r w:rsidR="00552E5A" w:rsidRPr="00633B46">
        <w:rPr>
          <w:rFonts w:ascii="Times New Roman" w:hAnsi="Times New Roman" w:cs="Times New Roman"/>
          <w:i/>
          <w:sz w:val="24"/>
          <w:szCs w:val="24"/>
          <w:lang w:val="en-US"/>
        </w:rPr>
        <w:t>casu</w:t>
      </w:r>
      <w:proofErr w:type="spellEnd"/>
      <w:r w:rsidR="00552E5A">
        <w:rPr>
          <w:rFonts w:ascii="Times New Roman" w:hAnsi="Times New Roman" w:cs="Times New Roman"/>
          <w:sz w:val="24"/>
          <w:szCs w:val="24"/>
          <w:lang w:val="en-US"/>
        </w:rPr>
        <w:t>. The submission did not make the Appellant’s case any stronger as</w:t>
      </w:r>
      <w:r w:rsidR="00AE0600">
        <w:rPr>
          <w:rFonts w:ascii="Times New Roman" w:hAnsi="Times New Roman" w:cs="Times New Roman"/>
          <w:sz w:val="24"/>
          <w:szCs w:val="24"/>
          <w:lang w:val="en-US"/>
        </w:rPr>
        <w:t xml:space="preserve"> </w:t>
      </w:r>
      <w:r w:rsidR="00E56AAA">
        <w:rPr>
          <w:rFonts w:ascii="Times New Roman" w:hAnsi="Times New Roman" w:cs="Times New Roman"/>
          <w:sz w:val="24"/>
          <w:szCs w:val="24"/>
          <w:lang w:val="en-US"/>
        </w:rPr>
        <w:t>in fact</w:t>
      </w:r>
      <w:r w:rsidR="00552E5A">
        <w:rPr>
          <w:rFonts w:ascii="Times New Roman" w:hAnsi="Times New Roman" w:cs="Times New Roman"/>
          <w:sz w:val="24"/>
          <w:szCs w:val="24"/>
          <w:lang w:val="en-US"/>
        </w:rPr>
        <w:t xml:space="preserve"> appellant appreciated </w:t>
      </w:r>
      <w:r w:rsidR="00AE0600">
        <w:rPr>
          <w:rFonts w:ascii="Times New Roman" w:hAnsi="Times New Roman" w:cs="Times New Roman"/>
          <w:sz w:val="24"/>
          <w:szCs w:val="24"/>
          <w:lang w:val="en-US"/>
        </w:rPr>
        <w:t>t</w:t>
      </w:r>
      <w:r w:rsidR="00552E5A">
        <w:rPr>
          <w:rFonts w:ascii="Times New Roman" w:hAnsi="Times New Roman" w:cs="Times New Roman"/>
          <w:sz w:val="24"/>
          <w:szCs w:val="24"/>
          <w:lang w:val="en-US"/>
        </w:rPr>
        <w:t xml:space="preserve">hat the size </w:t>
      </w:r>
      <w:r w:rsidR="00902362">
        <w:rPr>
          <w:rFonts w:ascii="Times New Roman" w:hAnsi="Times New Roman" w:cs="Times New Roman"/>
          <w:sz w:val="24"/>
          <w:szCs w:val="24"/>
          <w:lang w:val="en-US"/>
        </w:rPr>
        <w:t>of the</w:t>
      </w:r>
      <w:r w:rsidR="00552E5A">
        <w:rPr>
          <w:rFonts w:ascii="Times New Roman" w:hAnsi="Times New Roman" w:cs="Times New Roman"/>
          <w:sz w:val="24"/>
          <w:szCs w:val="24"/>
          <w:lang w:val="en-US"/>
        </w:rPr>
        <w:t xml:space="preserve"> record was 167 pages and yet </w:t>
      </w:r>
      <w:r w:rsidR="00902362">
        <w:rPr>
          <w:rFonts w:ascii="Times New Roman" w:hAnsi="Times New Roman" w:cs="Times New Roman"/>
          <w:sz w:val="24"/>
          <w:szCs w:val="24"/>
          <w:lang w:val="en-US"/>
        </w:rPr>
        <w:t xml:space="preserve">the sum of </w:t>
      </w:r>
      <w:r w:rsidR="00552E5A">
        <w:rPr>
          <w:rFonts w:ascii="Times New Roman" w:hAnsi="Times New Roman" w:cs="Times New Roman"/>
          <w:sz w:val="24"/>
          <w:szCs w:val="24"/>
          <w:lang w:val="en-US"/>
        </w:rPr>
        <w:t>USD</w:t>
      </w:r>
      <w:r w:rsidR="00AE0600">
        <w:rPr>
          <w:rFonts w:ascii="Times New Roman" w:hAnsi="Times New Roman" w:cs="Times New Roman"/>
          <w:sz w:val="24"/>
          <w:szCs w:val="24"/>
          <w:lang w:val="en-US"/>
        </w:rPr>
        <w:t xml:space="preserve"> </w:t>
      </w:r>
      <w:r w:rsidR="00902362">
        <w:rPr>
          <w:rFonts w:ascii="Times New Roman" w:hAnsi="Times New Roman" w:cs="Times New Roman"/>
          <w:sz w:val="24"/>
          <w:szCs w:val="24"/>
          <w:lang w:val="en-US"/>
        </w:rPr>
        <w:t>$</w:t>
      </w:r>
      <w:r w:rsidR="00625885">
        <w:rPr>
          <w:rFonts w:ascii="Times New Roman" w:hAnsi="Times New Roman" w:cs="Times New Roman"/>
          <w:sz w:val="24"/>
          <w:szCs w:val="24"/>
          <w:lang w:val="en-US"/>
        </w:rPr>
        <w:t>121</w:t>
      </w:r>
      <w:r w:rsidR="00902362">
        <w:rPr>
          <w:rFonts w:ascii="Times New Roman" w:hAnsi="Times New Roman" w:cs="Times New Roman"/>
          <w:sz w:val="24"/>
          <w:szCs w:val="24"/>
          <w:lang w:val="en-US"/>
        </w:rPr>
        <w:t>, 00</w:t>
      </w:r>
      <w:r w:rsidR="00625885">
        <w:rPr>
          <w:rFonts w:ascii="Times New Roman" w:hAnsi="Times New Roman" w:cs="Times New Roman"/>
          <w:sz w:val="24"/>
          <w:szCs w:val="24"/>
          <w:lang w:val="en-US"/>
        </w:rPr>
        <w:t xml:space="preserve"> at US$ 1.</w:t>
      </w:r>
      <w:r w:rsidR="00552E5A">
        <w:rPr>
          <w:rFonts w:ascii="Times New Roman" w:hAnsi="Times New Roman" w:cs="Times New Roman"/>
          <w:sz w:val="24"/>
          <w:szCs w:val="24"/>
          <w:lang w:val="en-US"/>
        </w:rPr>
        <w:t>00 per page even though in the local currency as converted</w:t>
      </w:r>
      <w:r w:rsidR="009E29C9">
        <w:rPr>
          <w:rFonts w:ascii="Times New Roman" w:hAnsi="Times New Roman" w:cs="Times New Roman"/>
          <w:sz w:val="24"/>
          <w:szCs w:val="24"/>
          <w:lang w:val="en-US"/>
        </w:rPr>
        <w:t xml:space="preserve"> was paid</w:t>
      </w:r>
      <w:r w:rsidR="00552E5A">
        <w:rPr>
          <w:rFonts w:ascii="Times New Roman" w:hAnsi="Times New Roman" w:cs="Times New Roman"/>
          <w:sz w:val="24"/>
          <w:szCs w:val="24"/>
          <w:lang w:val="en-US"/>
        </w:rPr>
        <w:t xml:space="preserve">. </w:t>
      </w:r>
      <w:proofErr w:type="spellStart"/>
      <w:r w:rsidR="00552E5A">
        <w:rPr>
          <w:rFonts w:ascii="Times New Roman" w:hAnsi="Times New Roman" w:cs="Times New Roman"/>
          <w:sz w:val="24"/>
          <w:szCs w:val="24"/>
          <w:lang w:val="en-US"/>
        </w:rPr>
        <w:t>Mr</w:t>
      </w:r>
      <w:proofErr w:type="spellEnd"/>
      <w:r w:rsidR="00552E5A">
        <w:rPr>
          <w:rFonts w:ascii="Times New Roman" w:hAnsi="Times New Roman" w:cs="Times New Roman"/>
          <w:sz w:val="24"/>
          <w:szCs w:val="24"/>
          <w:lang w:val="en-US"/>
        </w:rPr>
        <w:t xml:space="preserve"> </w:t>
      </w:r>
      <w:r w:rsidR="00EA065A">
        <w:rPr>
          <w:rFonts w:ascii="Times New Roman" w:hAnsi="Times New Roman" w:cs="Times New Roman"/>
          <w:sz w:val="24"/>
          <w:szCs w:val="24"/>
          <w:lang w:val="en-US"/>
        </w:rPr>
        <w:t xml:space="preserve">          </w:t>
      </w:r>
      <w:r w:rsidR="00797442">
        <w:rPr>
          <w:rFonts w:ascii="Times New Roman" w:hAnsi="Times New Roman" w:cs="Times New Roman"/>
          <w:sz w:val="24"/>
          <w:szCs w:val="24"/>
          <w:lang w:val="en-US"/>
        </w:rPr>
        <w:t xml:space="preserve">                                                                                                                                                                                                                                                                                                                                                                                                                                                                                                                                                                                                                                                                                                                                                                                                                                                                                                                                                                                                                                                                                                                                                                                                                                                                                                                                                                                                                                                                                                                                                                                                                                                                                                                                                                                                                                                                                                                                                                                                                                                                                                                                                                                                                                                                                                                                                                                                                                                                                                                                                                                                                                                                                                                                                                                                                                                                                                                                                                          </w:t>
      </w:r>
      <w:r w:rsidR="004A1B65">
        <w:rPr>
          <w:rFonts w:ascii="Times New Roman" w:hAnsi="Times New Roman" w:cs="Times New Roman"/>
          <w:sz w:val="24"/>
          <w:szCs w:val="24"/>
          <w:lang w:val="en-US"/>
        </w:rPr>
        <w:t xml:space="preserve"> </w:t>
      </w:r>
      <w:proofErr w:type="spellStart"/>
      <w:r w:rsidR="00552E5A">
        <w:rPr>
          <w:rFonts w:ascii="Times New Roman" w:hAnsi="Times New Roman" w:cs="Times New Roman"/>
          <w:sz w:val="24"/>
          <w:szCs w:val="24"/>
          <w:lang w:val="en-US"/>
        </w:rPr>
        <w:t>Dondo’s</w:t>
      </w:r>
      <w:proofErr w:type="spellEnd"/>
      <w:r w:rsidR="00552E5A">
        <w:rPr>
          <w:rFonts w:ascii="Times New Roman" w:hAnsi="Times New Roman" w:cs="Times New Roman"/>
          <w:sz w:val="24"/>
          <w:szCs w:val="24"/>
          <w:lang w:val="en-US"/>
        </w:rPr>
        <w:t xml:space="preserve"> argument sought to shift the onus of compliance with Rule 100 on the clerk of court</w:t>
      </w:r>
      <w:r w:rsidR="00AE0600">
        <w:rPr>
          <w:rFonts w:ascii="Times New Roman" w:hAnsi="Times New Roman" w:cs="Times New Roman"/>
          <w:sz w:val="24"/>
          <w:szCs w:val="24"/>
          <w:lang w:val="en-US"/>
        </w:rPr>
        <w:t xml:space="preserve"> which would not be legally</w:t>
      </w:r>
      <w:r w:rsidR="00D24062">
        <w:rPr>
          <w:rFonts w:ascii="Times New Roman" w:hAnsi="Times New Roman" w:cs="Times New Roman"/>
          <w:sz w:val="24"/>
          <w:szCs w:val="24"/>
          <w:lang w:val="en-US"/>
        </w:rPr>
        <w:t xml:space="preserve"> tenable </w:t>
      </w:r>
      <w:r w:rsidR="00AE0600">
        <w:rPr>
          <w:rFonts w:ascii="Times New Roman" w:hAnsi="Times New Roman" w:cs="Times New Roman"/>
          <w:sz w:val="24"/>
          <w:szCs w:val="24"/>
          <w:lang w:val="en-US"/>
        </w:rPr>
        <w:t>since the onus to demonstrate compliance would be</w:t>
      </w:r>
      <w:r w:rsidR="00E25E73">
        <w:rPr>
          <w:rFonts w:ascii="Times New Roman" w:hAnsi="Times New Roman" w:cs="Times New Roman"/>
          <w:sz w:val="24"/>
          <w:szCs w:val="24"/>
          <w:lang w:val="en-US"/>
        </w:rPr>
        <w:t xml:space="preserve"> on the Appellant with the clerk</w:t>
      </w:r>
      <w:r w:rsidR="00AE0600">
        <w:rPr>
          <w:rFonts w:ascii="Times New Roman" w:hAnsi="Times New Roman" w:cs="Times New Roman"/>
          <w:sz w:val="24"/>
          <w:szCs w:val="24"/>
          <w:lang w:val="en-US"/>
        </w:rPr>
        <w:t xml:space="preserve"> of court’s </w:t>
      </w:r>
      <w:r w:rsidR="00552E5A">
        <w:rPr>
          <w:rFonts w:ascii="Times New Roman" w:hAnsi="Times New Roman" w:cs="Times New Roman"/>
          <w:sz w:val="24"/>
          <w:szCs w:val="24"/>
          <w:lang w:val="en-US"/>
        </w:rPr>
        <w:t>role being to confirm that the payments made tallied with the size of the record as determined.</w:t>
      </w:r>
    </w:p>
    <w:p w14:paraId="348FF3F2" w14:textId="1B4098EF" w:rsidR="00470270" w:rsidRDefault="00552E5A" w:rsidP="00C0160F">
      <w:pPr>
        <w:tabs>
          <w:tab w:val="left" w:pos="7797"/>
        </w:tabs>
        <w:spacing w:after="0"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3F46BE">
        <w:rPr>
          <w:rFonts w:ascii="Times New Roman" w:hAnsi="Times New Roman" w:cs="Times New Roman"/>
          <w:sz w:val="24"/>
          <w:szCs w:val="24"/>
          <w:lang w:val="en-US"/>
        </w:rPr>
        <w:t xml:space="preserve"> fact that the record size was </w:t>
      </w:r>
      <w:r>
        <w:rPr>
          <w:rFonts w:ascii="Times New Roman" w:hAnsi="Times New Roman" w:cs="Times New Roman"/>
          <w:sz w:val="24"/>
          <w:szCs w:val="24"/>
          <w:lang w:val="en-US"/>
        </w:rPr>
        <w:t>167 pages as against 121 pages paid for on the date of noting appeal speaks volumes</w:t>
      </w:r>
      <w:r w:rsidR="00E25E73">
        <w:rPr>
          <w:rFonts w:ascii="Times New Roman" w:hAnsi="Times New Roman" w:cs="Times New Roman"/>
          <w:sz w:val="24"/>
          <w:szCs w:val="24"/>
          <w:lang w:val="en-US"/>
        </w:rPr>
        <w:t xml:space="preserve"> regarding compliance with the rules</w:t>
      </w:r>
      <w:r>
        <w:rPr>
          <w:rFonts w:ascii="Times New Roman" w:hAnsi="Times New Roman" w:cs="Times New Roman"/>
          <w:sz w:val="24"/>
          <w:szCs w:val="24"/>
          <w:lang w:val="en-US"/>
        </w:rPr>
        <w:t xml:space="preserve">. Appellant </w:t>
      </w:r>
      <w:proofErr w:type="spellStart"/>
      <w:r>
        <w:rPr>
          <w:rFonts w:ascii="Times New Roman" w:hAnsi="Times New Roman" w:cs="Times New Roman"/>
          <w:sz w:val="24"/>
          <w:szCs w:val="24"/>
          <w:lang w:val="en-US"/>
        </w:rPr>
        <w:t>realising</w:t>
      </w:r>
      <w:proofErr w:type="spellEnd"/>
      <w:r>
        <w:rPr>
          <w:rFonts w:ascii="Times New Roman" w:hAnsi="Times New Roman" w:cs="Times New Roman"/>
          <w:sz w:val="24"/>
          <w:szCs w:val="24"/>
          <w:lang w:val="en-US"/>
        </w:rPr>
        <w:t xml:space="preserve"> that </w:t>
      </w:r>
      <w:r w:rsidR="009A3108">
        <w:rPr>
          <w:rFonts w:ascii="Times New Roman" w:hAnsi="Times New Roman" w:cs="Times New Roman"/>
          <w:sz w:val="24"/>
          <w:szCs w:val="24"/>
          <w:lang w:val="en-US"/>
        </w:rPr>
        <w:t>it had not complied with Rule 100 paid the correct charge</w:t>
      </w:r>
      <w:r w:rsidR="009E29C9">
        <w:rPr>
          <w:rFonts w:ascii="Times New Roman" w:hAnsi="Times New Roman" w:cs="Times New Roman"/>
          <w:sz w:val="24"/>
          <w:szCs w:val="24"/>
          <w:lang w:val="en-US"/>
        </w:rPr>
        <w:t xml:space="preserve"> and</w:t>
      </w:r>
      <w:r w:rsidR="009A3108">
        <w:rPr>
          <w:rFonts w:ascii="Times New Roman" w:hAnsi="Times New Roman" w:cs="Times New Roman"/>
          <w:sz w:val="24"/>
          <w:szCs w:val="24"/>
          <w:lang w:val="en-US"/>
        </w:rPr>
        <w:t xml:space="preserve"> </w:t>
      </w:r>
      <w:proofErr w:type="gramStart"/>
      <w:r w:rsidR="0051617E">
        <w:rPr>
          <w:rFonts w:ascii="Times New Roman" w:hAnsi="Times New Roman" w:cs="Times New Roman"/>
          <w:sz w:val="24"/>
          <w:szCs w:val="24"/>
          <w:lang w:val="en-US"/>
        </w:rPr>
        <w:t>sought</w:t>
      </w:r>
      <w:r w:rsidR="009E29C9">
        <w:rPr>
          <w:rFonts w:ascii="Times New Roman" w:hAnsi="Times New Roman" w:cs="Times New Roman"/>
          <w:sz w:val="24"/>
          <w:szCs w:val="24"/>
          <w:lang w:val="en-US"/>
        </w:rPr>
        <w:t xml:space="preserve"> </w:t>
      </w:r>
      <w:r w:rsidR="0051617E">
        <w:rPr>
          <w:rFonts w:ascii="Times New Roman" w:hAnsi="Times New Roman" w:cs="Times New Roman"/>
          <w:sz w:val="24"/>
          <w:szCs w:val="24"/>
          <w:lang w:val="en-US"/>
        </w:rPr>
        <w:t xml:space="preserve"> </w:t>
      </w:r>
      <w:r w:rsidR="00470270">
        <w:rPr>
          <w:rFonts w:ascii="Times New Roman" w:hAnsi="Times New Roman" w:cs="Times New Roman"/>
          <w:sz w:val="24"/>
          <w:szCs w:val="24"/>
          <w:lang w:val="en-US"/>
        </w:rPr>
        <w:t>to</w:t>
      </w:r>
      <w:proofErr w:type="gramEnd"/>
      <w:r w:rsidR="00470270">
        <w:rPr>
          <w:rFonts w:ascii="Times New Roman" w:hAnsi="Times New Roman" w:cs="Times New Roman"/>
          <w:sz w:val="24"/>
          <w:szCs w:val="24"/>
          <w:lang w:val="en-US"/>
        </w:rPr>
        <w:t xml:space="preserve"> blame</w:t>
      </w:r>
      <w:r w:rsidR="00A54EE3">
        <w:rPr>
          <w:rFonts w:ascii="Times New Roman" w:hAnsi="Times New Roman" w:cs="Times New Roman"/>
          <w:sz w:val="24"/>
          <w:szCs w:val="24"/>
          <w:lang w:val="en-US"/>
        </w:rPr>
        <w:t xml:space="preserve"> the clerk of court</w:t>
      </w:r>
      <w:r w:rsidR="00803497">
        <w:rPr>
          <w:rFonts w:ascii="Times New Roman" w:hAnsi="Times New Roman" w:cs="Times New Roman"/>
          <w:sz w:val="24"/>
          <w:szCs w:val="24"/>
          <w:lang w:val="en-US"/>
        </w:rPr>
        <w:t xml:space="preserve"> for a late nonpayment  of the shortfall</w:t>
      </w:r>
      <w:r w:rsidR="00A54EE3">
        <w:rPr>
          <w:rFonts w:ascii="Times New Roman" w:hAnsi="Times New Roman" w:cs="Times New Roman"/>
          <w:sz w:val="24"/>
          <w:szCs w:val="24"/>
          <w:lang w:val="en-US"/>
        </w:rPr>
        <w:t xml:space="preserve"> by suggesting that the clerk of court had</w:t>
      </w:r>
      <w:r w:rsidR="00470270">
        <w:rPr>
          <w:rFonts w:ascii="Times New Roman" w:hAnsi="Times New Roman" w:cs="Times New Roman"/>
          <w:sz w:val="24"/>
          <w:szCs w:val="24"/>
          <w:lang w:val="en-US"/>
        </w:rPr>
        <w:t xml:space="preserve"> never</w:t>
      </w:r>
      <w:r w:rsidR="00A54EE3">
        <w:rPr>
          <w:rFonts w:ascii="Times New Roman" w:hAnsi="Times New Roman" w:cs="Times New Roman"/>
          <w:sz w:val="24"/>
          <w:szCs w:val="24"/>
          <w:lang w:val="en-US"/>
        </w:rPr>
        <w:t xml:space="preserve"> communicated that there was a short fall</w:t>
      </w:r>
      <w:r w:rsidR="00E7732A">
        <w:rPr>
          <w:rFonts w:ascii="Times New Roman" w:hAnsi="Times New Roman" w:cs="Times New Roman"/>
          <w:sz w:val="24"/>
          <w:szCs w:val="24"/>
          <w:lang w:val="en-US"/>
        </w:rPr>
        <w:t xml:space="preserve"> due by appellant</w:t>
      </w:r>
      <w:r w:rsidR="00A54EE3">
        <w:rPr>
          <w:rFonts w:ascii="Times New Roman" w:hAnsi="Times New Roman" w:cs="Times New Roman"/>
          <w:sz w:val="24"/>
          <w:szCs w:val="24"/>
          <w:lang w:val="en-US"/>
        </w:rPr>
        <w:t xml:space="preserve">. This argument is lame in that even if Appellant noted that the clerk of court had </w:t>
      </w:r>
      <w:r w:rsidR="00470270">
        <w:rPr>
          <w:rFonts w:ascii="Times New Roman" w:hAnsi="Times New Roman" w:cs="Times New Roman"/>
          <w:sz w:val="24"/>
          <w:szCs w:val="24"/>
          <w:lang w:val="en-US"/>
        </w:rPr>
        <w:t>made an error such error though</w:t>
      </w:r>
      <w:r w:rsidR="00D24062">
        <w:rPr>
          <w:rFonts w:ascii="Times New Roman" w:hAnsi="Times New Roman" w:cs="Times New Roman"/>
          <w:sz w:val="24"/>
          <w:szCs w:val="24"/>
          <w:lang w:val="en-US"/>
        </w:rPr>
        <w:t xml:space="preserve"> apparent</w:t>
      </w:r>
      <w:r w:rsidR="00A54EE3">
        <w:rPr>
          <w:rFonts w:ascii="Times New Roman" w:hAnsi="Times New Roman" w:cs="Times New Roman"/>
          <w:sz w:val="24"/>
          <w:szCs w:val="24"/>
          <w:lang w:val="en-US"/>
        </w:rPr>
        <w:t xml:space="preserve"> would not serve to excuse appellant from complying with the correct liability as determined by the correct size of the record as per pagination</w:t>
      </w:r>
      <w:r w:rsidR="009A2B8A">
        <w:rPr>
          <w:rFonts w:ascii="Times New Roman" w:hAnsi="Times New Roman" w:cs="Times New Roman"/>
          <w:sz w:val="24"/>
          <w:szCs w:val="24"/>
          <w:lang w:val="en-US"/>
        </w:rPr>
        <w:t xml:space="preserve"> of the record</w:t>
      </w:r>
      <w:r w:rsidR="00A54EE3">
        <w:rPr>
          <w:rFonts w:ascii="Times New Roman" w:hAnsi="Times New Roman" w:cs="Times New Roman"/>
          <w:sz w:val="24"/>
          <w:szCs w:val="24"/>
          <w:lang w:val="en-US"/>
        </w:rPr>
        <w:t>. Appellant’s argument is</w:t>
      </w:r>
      <w:r w:rsidR="00470270">
        <w:rPr>
          <w:rFonts w:ascii="Times New Roman" w:hAnsi="Times New Roman" w:cs="Times New Roman"/>
          <w:sz w:val="24"/>
          <w:szCs w:val="24"/>
          <w:lang w:val="en-US"/>
        </w:rPr>
        <w:t xml:space="preserve"> tantamount</w:t>
      </w:r>
      <w:r w:rsidR="00A54EE3">
        <w:rPr>
          <w:rFonts w:ascii="Times New Roman" w:hAnsi="Times New Roman" w:cs="Times New Roman"/>
          <w:sz w:val="24"/>
          <w:szCs w:val="24"/>
          <w:lang w:val="en-US"/>
        </w:rPr>
        <w:t xml:space="preserve"> to suggesting</w:t>
      </w:r>
      <w:r w:rsidR="00DA3552">
        <w:rPr>
          <w:rFonts w:ascii="Times New Roman" w:hAnsi="Times New Roman" w:cs="Times New Roman"/>
          <w:sz w:val="24"/>
          <w:szCs w:val="24"/>
          <w:lang w:val="en-US"/>
        </w:rPr>
        <w:t xml:space="preserve"> </w:t>
      </w:r>
      <w:r w:rsidR="00A54EE3">
        <w:rPr>
          <w:rFonts w:ascii="Times New Roman" w:hAnsi="Times New Roman" w:cs="Times New Roman"/>
          <w:sz w:val="24"/>
          <w:szCs w:val="24"/>
          <w:lang w:val="en-US"/>
        </w:rPr>
        <w:t>that determination of the cost of the record is determin</w:t>
      </w:r>
      <w:r w:rsidR="00470270">
        <w:rPr>
          <w:rFonts w:ascii="Times New Roman" w:hAnsi="Times New Roman" w:cs="Times New Roman"/>
          <w:sz w:val="24"/>
          <w:szCs w:val="24"/>
          <w:lang w:val="en-US"/>
        </w:rPr>
        <w:t>ed by the issuing of a certificate of</w:t>
      </w:r>
      <w:r w:rsidR="00A54EE3">
        <w:rPr>
          <w:rFonts w:ascii="Times New Roman" w:hAnsi="Times New Roman" w:cs="Times New Roman"/>
          <w:sz w:val="24"/>
          <w:szCs w:val="24"/>
          <w:lang w:val="en-US"/>
        </w:rPr>
        <w:t xml:space="preserve"> compliance regardless of any mistakes such</w:t>
      </w:r>
      <w:r w:rsidR="00507EAC">
        <w:rPr>
          <w:rFonts w:ascii="Times New Roman" w:hAnsi="Times New Roman" w:cs="Times New Roman"/>
          <w:sz w:val="24"/>
          <w:szCs w:val="24"/>
          <w:lang w:val="en-US"/>
        </w:rPr>
        <w:t xml:space="preserve"> certificate </w:t>
      </w:r>
      <w:r w:rsidR="00AC5BAE">
        <w:rPr>
          <w:rFonts w:ascii="Times New Roman" w:hAnsi="Times New Roman" w:cs="Times New Roman"/>
          <w:sz w:val="24"/>
          <w:szCs w:val="24"/>
          <w:lang w:val="en-US"/>
        </w:rPr>
        <w:t>m</w:t>
      </w:r>
      <w:r w:rsidR="00507EAC">
        <w:rPr>
          <w:rFonts w:ascii="Times New Roman" w:hAnsi="Times New Roman" w:cs="Times New Roman"/>
          <w:sz w:val="24"/>
          <w:szCs w:val="24"/>
          <w:lang w:val="en-US"/>
        </w:rPr>
        <w:t xml:space="preserve">ay </w:t>
      </w:r>
      <w:r w:rsidR="00AC5BAE">
        <w:rPr>
          <w:rFonts w:ascii="Times New Roman" w:hAnsi="Times New Roman" w:cs="Times New Roman"/>
          <w:sz w:val="24"/>
          <w:szCs w:val="24"/>
          <w:lang w:val="en-US"/>
        </w:rPr>
        <w:t>contain. It is our view that compliance with Ru</w:t>
      </w:r>
      <w:r w:rsidR="00E56AAA">
        <w:rPr>
          <w:rFonts w:ascii="Times New Roman" w:hAnsi="Times New Roman" w:cs="Times New Roman"/>
          <w:sz w:val="24"/>
          <w:szCs w:val="24"/>
          <w:lang w:val="en-US"/>
        </w:rPr>
        <w:t>l</w:t>
      </w:r>
      <w:r w:rsidR="00AC5BAE">
        <w:rPr>
          <w:rFonts w:ascii="Times New Roman" w:hAnsi="Times New Roman" w:cs="Times New Roman"/>
          <w:sz w:val="24"/>
          <w:szCs w:val="24"/>
          <w:lang w:val="en-US"/>
        </w:rPr>
        <w:t xml:space="preserve">e 100 </w:t>
      </w:r>
      <w:r w:rsidR="00E56AAA">
        <w:rPr>
          <w:rFonts w:ascii="Times New Roman" w:hAnsi="Times New Roman" w:cs="Times New Roman"/>
          <w:sz w:val="24"/>
          <w:szCs w:val="24"/>
          <w:lang w:val="en-US"/>
        </w:rPr>
        <w:t>aforesaid</w:t>
      </w:r>
      <w:r w:rsidR="00AC5BAE">
        <w:rPr>
          <w:rFonts w:ascii="Times New Roman" w:hAnsi="Times New Roman" w:cs="Times New Roman"/>
          <w:sz w:val="24"/>
          <w:szCs w:val="24"/>
          <w:lang w:val="en-US"/>
        </w:rPr>
        <w:t xml:space="preserve"> can only be considered</w:t>
      </w:r>
      <w:r w:rsidR="00036896">
        <w:rPr>
          <w:rFonts w:ascii="Times New Roman" w:hAnsi="Times New Roman" w:cs="Times New Roman"/>
          <w:sz w:val="24"/>
          <w:szCs w:val="24"/>
          <w:lang w:val="en-US"/>
        </w:rPr>
        <w:t xml:space="preserve"> as</w:t>
      </w:r>
      <w:r w:rsidR="00AC5BAE">
        <w:rPr>
          <w:rFonts w:ascii="Times New Roman" w:hAnsi="Times New Roman" w:cs="Times New Roman"/>
          <w:sz w:val="24"/>
          <w:szCs w:val="24"/>
          <w:lang w:val="en-US"/>
        </w:rPr>
        <w:t xml:space="preserve"> established where the pagination as </w:t>
      </w:r>
      <w:r w:rsidR="006D46BD" w:rsidRPr="006D46BD">
        <w:rPr>
          <w:rFonts w:ascii="Times New Roman" w:hAnsi="Times New Roman" w:cs="Times New Roman"/>
          <w:sz w:val="24"/>
          <w:szCs w:val="24"/>
          <w:lang w:val="en-US"/>
        </w:rPr>
        <w:t>reflected</w:t>
      </w:r>
      <w:r w:rsidR="001432C4">
        <w:rPr>
          <w:rFonts w:ascii="Times New Roman" w:hAnsi="Times New Roman" w:cs="Times New Roman"/>
          <w:sz w:val="24"/>
          <w:szCs w:val="24"/>
          <w:lang w:val="en-US"/>
        </w:rPr>
        <w:t xml:space="preserve"> on the certificate reconciles</w:t>
      </w:r>
      <w:r w:rsidR="00AC5BAE">
        <w:rPr>
          <w:rFonts w:ascii="Times New Roman" w:hAnsi="Times New Roman" w:cs="Times New Roman"/>
          <w:sz w:val="24"/>
          <w:szCs w:val="24"/>
          <w:lang w:val="en-US"/>
        </w:rPr>
        <w:t xml:space="preserve"> with the physical pagina</w:t>
      </w:r>
      <w:r w:rsidR="00470270">
        <w:rPr>
          <w:rFonts w:ascii="Times New Roman" w:hAnsi="Times New Roman" w:cs="Times New Roman"/>
          <w:sz w:val="24"/>
          <w:szCs w:val="24"/>
          <w:lang w:val="en-US"/>
        </w:rPr>
        <w:t>tion of the record unless any di</w:t>
      </w:r>
      <w:r w:rsidR="00AC5BAE">
        <w:rPr>
          <w:rFonts w:ascii="Times New Roman" w:hAnsi="Times New Roman" w:cs="Times New Roman"/>
          <w:sz w:val="24"/>
          <w:szCs w:val="24"/>
          <w:lang w:val="en-US"/>
        </w:rPr>
        <w:t xml:space="preserve">screpancies are satisfactorily explained by the clerk of court (issuer </w:t>
      </w:r>
      <w:r w:rsidR="00470270">
        <w:rPr>
          <w:rFonts w:ascii="Times New Roman" w:hAnsi="Times New Roman" w:cs="Times New Roman"/>
          <w:sz w:val="24"/>
          <w:szCs w:val="24"/>
          <w:lang w:val="en-US"/>
        </w:rPr>
        <w:t>of the certificate of compliance</w:t>
      </w:r>
      <w:r w:rsidR="00AC5BAE">
        <w:rPr>
          <w:rFonts w:ascii="Times New Roman" w:hAnsi="Times New Roman" w:cs="Times New Roman"/>
          <w:sz w:val="24"/>
          <w:szCs w:val="24"/>
          <w:lang w:val="en-US"/>
        </w:rPr>
        <w:t xml:space="preserve">). </w:t>
      </w:r>
    </w:p>
    <w:p w14:paraId="118E5B9E" w14:textId="3A97D76F" w:rsidR="00552E5A" w:rsidRDefault="00E14718" w:rsidP="00C0160F">
      <w:pPr>
        <w:tabs>
          <w:tab w:val="left" w:pos="7797"/>
        </w:tabs>
        <w:spacing w:after="0"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Quite clearly t</w:t>
      </w:r>
      <w:r w:rsidR="00AC5BAE">
        <w:rPr>
          <w:rFonts w:ascii="Times New Roman" w:hAnsi="Times New Roman" w:cs="Times New Roman"/>
          <w:sz w:val="24"/>
          <w:szCs w:val="24"/>
          <w:lang w:val="en-US"/>
        </w:rPr>
        <w:t xml:space="preserve">he acceptance by the appellant of liability for the shortfall arising from the </w:t>
      </w:r>
      <w:r w:rsidR="001432C4">
        <w:rPr>
          <w:rFonts w:ascii="Times New Roman" w:hAnsi="Times New Roman" w:cs="Times New Roman"/>
          <w:sz w:val="24"/>
          <w:szCs w:val="24"/>
          <w:lang w:val="en-US"/>
        </w:rPr>
        <w:t xml:space="preserve">actual </w:t>
      </w:r>
      <w:r w:rsidR="00AC5BAE">
        <w:rPr>
          <w:rFonts w:ascii="Times New Roman" w:hAnsi="Times New Roman" w:cs="Times New Roman"/>
          <w:sz w:val="24"/>
          <w:szCs w:val="24"/>
          <w:lang w:val="en-US"/>
        </w:rPr>
        <w:t>size of the record</w:t>
      </w:r>
      <w:r w:rsidR="00470270">
        <w:rPr>
          <w:rFonts w:ascii="Times New Roman" w:hAnsi="Times New Roman" w:cs="Times New Roman"/>
          <w:sz w:val="24"/>
          <w:szCs w:val="24"/>
          <w:lang w:val="en-US"/>
        </w:rPr>
        <w:t xml:space="preserve"> as 167 pages as opposed to 112 </w:t>
      </w:r>
      <w:r>
        <w:rPr>
          <w:rFonts w:ascii="Times New Roman" w:hAnsi="Times New Roman" w:cs="Times New Roman"/>
          <w:sz w:val="24"/>
          <w:szCs w:val="24"/>
          <w:lang w:val="en-US"/>
        </w:rPr>
        <w:t>pu</w:t>
      </w:r>
      <w:r w:rsidR="006965F9">
        <w:rPr>
          <w:rFonts w:ascii="Times New Roman" w:hAnsi="Times New Roman" w:cs="Times New Roman"/>
          <w:sz w:val="24"/>
          <w:szCs w:val="24"/>
          <w:lang w:val="en-US"/>
        </w:rPr>
        <w:t xml:space="preserve">ts paid to </w:t>
      </w:r>
      <w:r>
        <w:rPr>
          <w:rFonts w:ascii="Times New Roman" w:hAnsi="Times New Roman" w:cs="Times New Roman"/>
          <w:sz w:val="24"/>
          <w:szCs w:val="24"/>
          <w:lang w:val="en-US"/>
        </w:rPr>
        <w:t>appellant’s argument</w:t>
      </w:r>
      <w:r w:rsidR="00AC5BAE">
        <w:rPr>
          <w:rFonts w:ascii="Times New Roman" w:hAnsi="Times New Roman" w:cs="Times New Roman"/>
          <w:sz w:val="24"/>
          <w:szCs w:val="24"/>
          <w:lang w:val="en-US"/>
        </w:rPr>
        <w:t xml:space="preserve"> that it complied with Rule 100 </w:t>
      </w:r>
      <w:r>
        <w:rPr>
          <w:rFonts w:ascii="Times New Roman" w:hAnsi="Times New Roman" w:cs="Times New Roman"/>
          <w:sz w:val="24"/>
          <w:szCs w:val="24"/>
          <w:lang w:val="en-US"/>
        </w:rPr>
        <w:t xml:space="preserve">aforesaid as </w:t>
      </w:r>
      <w:r w:rsidR="00C041F7">
        <w:rPr>
          <w:rFonts w:ascii="Times New Roman" w:hAnsi="Times New Roman" w:cs="Times New Roman"/>
          <w:sz w:val="24"/>
          <w:szCs w:val="24"/>
          <w:lang w:val="en-US"/>
        </w:rPr>
        <w:t>such contention is only raised after the raising of the</w:t>
      </w:r>
      <w:r w:rsidR="00627680">
        <w:rPr>
          <w:rFonts w:ascii="Times New Roman" w:hAnsi="Times New Roman" w:cs="Times New Roman"/>
          <w:sz w:val="24"/>
          <w:szCs w:val="24"/>
          <w:lang w:val="en-US"/>
        </w:rPr>
        <w:t xml:space="preserve"> point </w:t>
      </w:r>
      <w:proofErr w:type="spellStart"/>
      <w:r w:rsidR="00627680">
        <w:rPr>
          <w:rFonts w:ascii="Times New Roman" w:hAnsi="Times New Roman" w:cs="Times New Roman"/>
          <w:sz w:val="24"/>
          <w:szCs w:val="24"/>
          <w:lang w:val="en-US"/>
        </w:rPr>
        <w:t>limine</w:t>
      </w:r>
      <w:proofErr w:type="spellEnd"/>
      <w:r w:rsidR="00627680">
        <w:rPr>
          <w:rFonts w:ascii="Times New Roman" w:hAnsi="Times New Roman" w:cs="Times New Roman"/>
          <w:sz w:val="24"/>
          <w:szCs w:val="24"/>
          <w:lang w:val="en-US"/>
        </w:rPr>
        <w:t xml:space="preserve"> by the respondent.</w:t>
      </w:r>
    </w:p>
    <w:p w14:paraId="1D5D6D11" w14:textId="1DC04E18" w:rsidR="00AC5BAE" w:rsidRDefault="006965F9" w:rsidP="00C0160F">
      <w:pPr>
        <w:tabs>
          <w:tab w:val="left" w:pos="7797"/>
        </w:tabs>
        <w:spacing w:after="0"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 is clear that appellant</w:t>
      </w:r>
      <w:r w:rsidR="007C4294">
        <w:rPr>
          <w:rFonts w:ascii="Times New Roman" w:hAnsi="Times New Roman" w:cs="Times New Roman"/>
          <w:sz w:val="24"/>
          <w:szCs w:val="24"/>
          <w:lang w:val="en-US"/>
        </w:rPr>
        <w:t>’s</w:t>
      </w:r>
      <w:r>
        <w:rPr>
          <w:rFonts w:ascii="Times New Roman" w:hAnsi="Times New Roman" w:cs="Times New Roman"/>
          <w:sz w:val="24"/>
          <w:szCs w:val="24"/>
          <w:lang w:val="en-US"/>
        </w:rPr>
        <w:t xml:space="preserve"> alternative</w:t>
      </w:r>
      <w:r w:rsidR="00AC5BAE">
        <w:rPr>
          <w:rFonts w:ascii="Times New Roman" w:hAnsi="Times New Roman" w:cs="Times New Roman"/>
          <w:sz w:val="24"/>
          <w:szCs w:val="24"/>
          <w:lang w:val="en-US"/>
        </w:rPr>
        <w:t xml:space="preserve"> </w:t>
      </w:r>
      <w:r w:rsidR="00FF4E7E">
        <w:rPr>
          <w:rFonts w:ascii="Times New Roman" w:hAnsi="Times New Roman" w:cs="Times New Roman"/>
          <w:sz w:val="24"/>
          <w:szCs w:val="24"/>
          <w:lang w:val="en-US"/>
        </w:rPr>
        <w:t>argument that any difference as arose from</w:t>
      </w:r>
      <w:r w:rsidR="00AC5BAE">
        <w:rPr>
          <w:rFonts w:ascii="Times New Roman" w:hAnsi="Times New Roman" w:cs="Times New Roman"/>
          <w:sz w:val="24"/>
          <w:szCs w:val="24"/>
          <w:lang w:val="en-US"/>
        </w:rPr>
        <w:t xml:space="preserve"> the clerk of court’s error</w:t>
      </w:r>
      <w:r w:rsidR="00E56AAA">
        <w:rPr>
          <w:rFonts w:ascii="Times New Roman" w:hAnsi="Times New Roman" w:cs="Times New Roman"/>
          <w:sz w:val="24"/>
          <w:szCs w:val="24"/>
          <w:lang w:val="en-US"/>
        </w:rPr>
        <w:t xml:space="preserve"> </w:t>
      </w:r>
      <w:r w:rsidR="000846F3">
        <w:rPr>
          <w:rFonts w:ascii="Times New Roman" w:hAnsi="Times New Roman" w:cs="Times New Roman"/>
          <w:sz w:val="24"/>
          <w:szCs w:val="24"/>
          <w:lang w:val="en-US"/>
        </w:rPr>
        <w:t xml:space="preserve">having been </w:t>
      </w:r>
      <w:r w:rsidR="00AC5BAE">
        <w:rPr>
          <w:rFonts w:ascii="Times New Roman" w:hAnsi="Times New Roman" w:cs="Times New Roman"/>
          <w:sz w:val="24"/>
          <w:szCs w:val="24"/>
          <w:lang w:val="en-US"/>
        </w:rPr>
        <w:t>paid before the hearing of the appeal</w:t>
      </w:r>
      <w:r w:rsidR="006D49A9">
        <w:rPr>
          <w:rFonts w:ascii="Times New Roman" w:hAnsi="Times New Roman" w:cs="Times New Roman"/>
          <w:sz w:val="24"/>
          <w:szCs w:val="24"/>
          <w:lang w:val="en-US"/>
        </w:rPr>
        <w:t xml:space="preserve"> thus saying the appeal in terms of subsection </w:t>
      </w:r>
      <w:r w:rsidR="007B6AA9">
        <w:rPr>
          <w:rFonts w:ascii="Times New Roman" w:hAnsi="Times New Roman" w:cs="Times New Roman"/>
          <w:sz w:val="24"/>
          <w:szCs w:val="24"/>
          <w:lang w:val="en-US"/>
        </w:rPr>
        <w:t>4 is</w:t>
      </w:r>
      <w:r w:rsidR="00AC5BAE">
        <w:rPr>
          <w:rFonts w:ascii="Times New Roman" w:hAnsi="Times New Roman" w:cs="Times New Roman"/>
          <w:sz w:val="24"/>
          <w:szCs w:val="24"/>
          <w:lang w:val="en-US"/>
        </w:rPr>
        <w:t xml:space="preserve"> a lame argument which with respect the case of </w:t>
      </w:r>
      <w:proofErr w:type="spellStart"/>
      <w:r w:rsidR="007C4294">
        <w:rPr>
          <w:rFonts w:ascii="Times New Roman" w:hAnsi="Times New Roman" w:cs="Times New Roman"/>
          <w:i/>
          <w:sz w:val="24"/>
          <w:szCs w:val="24"/>
          <w:lang w:val="en-US"/>
        </w:rPr>
        <w:t>Denias</w:t>
      </w:r>
      <w:proofErr w:type="spellEnd"/>
      <w:r w:rsidR="00AC5BAE" w:rsidRPr="00E56AAA">
        <w:rPr>
          <w:rFonts w:ascii="Times New Roman" w:hAnsi="Times New Roman" w:cs="Times New Roman"/>
          <w:i/>
          <w:sz w:val="24"/>
          <w:szCs w:val="24"/>
          <w:lang w:val="en-US"/>
        </w:rPr>
        <w:t xml:space="preserve"> </w:t>
      </w:r>
      <w:proofErr w:type="spellStart"/>
      <w:r w:rsidR="00AC5BAE" w:rsidRPr="00E56AAA">
        <w:rPr>
          <w:rFonts w:ascii="Times New Roman" w:hAnsi="Times New Roman" w:cs="Times New Roman"/>
          <w:i/>
          <w:sz w:val="24"/>
          <w:szCs w:val="24"/>
          <w:lang w:val="en-US"/>
        </w:rPr>
        <w:t>Saurosi</w:t>
      </w:r>
      <w:proofErr w:type="spellEnd"/>
      <w:r w:rsidR="00AC5BAE">
        <w:rPr>
          <w:rFonts w:ascii="Times New Roman" w:hAnsi="Times New Roman" w:cs="Times New Roman"/>
          <w:sz w:val="24"/>
          <w:szCs w:val="24"/>
          <w:lang w:val="en-US"/>
        </w:rPr>
        <w:t xml:space="preserve"> </w:t>
      </w:r>
      <w:r w:rsidR="003A7720">
        <w:rPr>
          <w:rFonts w:ascii="Times New Roman" w:hAnsi="Times New Roman" w:cs="Times New Roman"/>
          <w:sz w:val="24"/>
          <w:szCs w:val="24"/>
          <w:lang w:val="en-US"/>
        </w:rPr>
        <w:t>adequately</w:t>
      </w:r>
      <w:r w:rsidR="00AC5BAE">
        <w:rPr>
          <w:rFonts w:ascii="Times New Roman" w:hAnsi="Times New Roman" w:cs="Times New Roman"/>
          <w:sz w:val="24"/>
          <w:szCs w:val="24"/>
          <w:lang w:val="en-US"/>
        </w:rPr>
        <w:t xml:space="preserve"> </w:t>
      </w:r>
      <w:r w:rsidR="00627680">
        <w:rPr>
          <w:rFonts w:ascii="Times New Roman" w:hAnsi="Times New Roman" w:cs="Times New Roman"/>
          <w:sz w:val="24"/>
          <w:szCs w:val="24"/>
          <w:lang w:val="en-US"/>
        </w:rPr>
        <w:t xml:space="preserve">addressed that is to say the duty to prosecute the appeal is on the litigant appellant and not on </w:t>
      </w:r>
      <w:r w:rsidR="00266EF7">
        <w:rPr>
          <w:rFonts w:ascii="Times New Roman" w:hAnsi="Times New Roman" w:cs="Times New Roman"/>
          <w:sz w:val="24"/>
          <w:szCs w:val="24"/>
          <w:lang w:val="en-US"/>
        </w:rPr>
        <w:t>the clerk of court.</w:t>
      </w:r>
    </w:p>
    <w:p w14:paraId="242DEAE6" w14:textId="7FA0D5E4" w:rsidR="003A7720" w:rsidRDefault="003A7720" w:rsidP="00C0160F">
      <w:pPr>
        <w:tabs>
          <w:tab w:val="left" w:pos="7797"/>
        </w:tabs>
        <w:spacing w:after="0"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 the circumstances the</w:t>
      </w:r>
      <w:r w:rsidR="00FF52AD">
        <w:rPr>
          <w:rFonts w:ascii="Times New Roman" w:hAnsi="Times New Roman" w:cs="Times New Roman"/>
          <w:sz w:val="24"/>
          <w:szCs w:val="24"/>
          <w:lang w:val="en-US"/>
        </w:rPr>
        <w:t xml:space="preserve"> appellant fail</w:t>
      </w:r>
      <w:r w:rsidR="007C4294">
        <w:rPr>
          <w:rFonts w:ascii="Times New Roman" w:hAnsi="Times New Roman" w:cs="Times New Roman"/>
          <w:sz w:val="24"/>
          <w:szCs w:val="24"/>
          <w:lang w:val="en-US"/>
        </w:rPr>
        <w:t>ed</w:t>
      </w:r>
      <w:r>
        <w:rPr>
          <w:rFonts w:ascii="Times New Roman" w:hAnsi="Times New Roman" w:cs="Times New Roman"/>
          <w:sz w:val="24"/>
          <w:szCs w:val="24"/>
          <w:lang w:val="en-US"/>
        </w:rPr>
        <w:t xml:space="preserve"> to comply with Rule 100 (</w:t>
      </w:r>
      <w:r w:rsidR="00E56AAA">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Pr="003A7720">
        <w:rPr>
          <w:rFonts w:ascii="Times New Roman" w:hAnsi="Times New Roman" w:cs="Times New Roman"/>
          <w:i/>
          <w:sz w:val="24"/>
          <w:szCs w:val="24"/>
          <w:lang w:val="en-US"/>
        </w:rPr>
        <w:t xml:space="preserve">in </w:t>
      </w:r>
      <w:proofErr w:type="spellStart"/>
      <w:r w:rsidRPr="003A7720">
        <w:rPr>
          <w:rFonts w:ascii="Times New Roman" w:hAnsi="Times New Roman" w:cs="Times New Roman"/>
          <w:i/>
          <w:sz w:val="24"/>
          <w:szCs w:val="24"/>
          <w:lang w:val="en-US"/>
        </w:rPr>
        <w:t>casu</w:t>
      </w:r>
      <w:proofErr w:type="spellEnd"/>
      <w:r>
        <w:rPr>
          <w:rFonts w:ascii="Times New Roman" w:hAnsi="Times New Roman" w:cs="Times New Roman"/>
          <w:sz w:val="24"/>
          <w:szCs w:val="24"/>
          <w:lang w:val="en-US"/>
        </w:rPr>
        <w:t xml:space="preserve"> </w:t>
      </w:r>
      <w:r w:rsidR="00FF52AD">
        <w:rPr>
          <w:rFonts w:ascii="Times New Roman" w:hAnsi="Times New Roman" w:cs="Times New Roman"/>
          <w:sz w:val="24"/>
          <w:szCs w:val="24"/>
          <w:lang w:val="en-US"/>
        </w:rPr>
        <w:t>and such failure rendered</w:t>
      </w:r>
      <w:r>
        <w:rPr>
          <w:rFonts w:ascii="Times New Roman" w:hAnsi="Times New Roman" w:cs="Times New Roman"/>
          <w:sz w:val="24"/>
          <w:szCs w:val="24"/>
          <w:lang w:val="en-US"/>
        </w:rPr>
        <w:t xml:space="preserve"> his appeal a nullity and </w:t>
      </w:r>
      <w:r w:rsidR="00E56AAA">
        <w:rPr>
          <w:rFonts w:ascii="Times New Roman" w:hAnsi="Times New Roman" w:cs="Times New Roman"/>
          <w:sz w:val="24"/>
          <w:szCs w:val="24"/>
          <w:lang w:val="en-US"/>
        </w:rPr>
        <w:t>r</w:t>
      </w:r>
      <w:r>
        <w:rPr>
          <w:rFonts w:ascii="Times New Roman" w:hAnsi="Times New Roman" w:cs="Times New Roman"/>
          <w:sz w:val="24"/>
          <w:szCs w:val="24"/>
          <w:lang w:val="en-US"/>
        </w:rPr>
        <w:t xml:space="preserve">espondent’s point </w:t>
      </w:r>
      <w:r w:rsidRPr="003A7720">
        <w:rPr>
          <w:rFonts w:ascii="Times New Roman" w:hAnsi="Times New Roman" w:cs="Times New Roman"/>
          <w:i/>
          <w:sz w:val="24"/>
          <w:szCs w:val="24"/>
          <w:lang w:val="en-US"/>
        </w:rPr>
        <w:t xml:space="preserve">in </w:t>
      </w:r>
      <w:proofErr w:type="spellStart"/>
      <w:r w:rsidRPr="003A7720">
        <w:rPr>
          <w:rFonts w:ascii="Times New Roman" w:hAnsi="Times New Roman" w:cs="Times New Roman"/>
          <w:i/>
          <w:sz w:val="24"/>
          <w:szCs w:val="24"/>
          <w:lang w:val="en-US"/>
        </w:rPr>
        <w:t>limine</w:t>
      </w:r>
      <w:proofErr w:type="spellEnd"/>
      <w:r>
        <w:rPr>
          <w:rFonts w:ascii="Times New Roman" w:hAnsi="Times New Roman" w:cs="Times New Roman"/>
          <w:sz w:val="24"/>
          <w:szCs w:val="24"/>
          <w:lang w:val="en-US"/>
        </w:rPr>
        <w:t xml:space="preserve"> was</w:t>
      </w:r>
      <w:r w:rsidR="00FF52AD">
        <w:rPr>
          <w:rFonts w:ascii="Times New Roman" w:hAnsi="Times New Roman" w:cs="Times New Roman"/>
          <w:sz w:val="24"/>
          <w:szCs w:val="24"/>
          <w:lang w:val="en-US"/>
        </w:rPr>
        <w:t xml:space="preserve"> therefore</w:t>
      </w:r>
      <w:r w:rsidR="007B6AA9">
        <w:rPr>
          <w:rFonts w:ascii="Times New Roman" w:hAnsi="Times New Roman" w:cs="Times New Roman"/>
          <w:sz w:val="24"/>
          <w:szCs w:val="24"/>
          <w:lang w:val="en-US"/>
        </w:rPr>
        <w:t xml:space="preserve"> correctly</w:t>
      </w:r>
      <w:r>
        <w:rPr>
          <w:rFonts w:ascii="Times New Roman" w:hAnsi="Times New Roman" w:cs="Times New Roman"/>
          <w:sz w:val="24"/>
          <w:szCs w:val="24"/>
          <w:lang w:val="en-US"/>
        </w:rPr>
        <w:t xml:space="preserve"> taken.</w:t>
      </w:r>
    </w:p>
    <w:p w14:paraId="109940DA" w14:textId="77777777" w:rsidR="003A7720" w:rsidRPr="008D6007" w:rsidRDefault="003A7720" w:rsidP="00507EAC">
      <w:pPr>
        <w:tabs>
          <w:tab w:val="left" w:pos="7797"/>
        </w:tabs>
        <w:spacing w:line="360" w:lineRule="auto"/>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E56AAA">
        <w:rPr>
          <w:rFonts w:ascii="Times New Roman" w:hAnsi="Times New Roman" w:cs="Times New Roman"/>
          <w:sz w:val="24"/>
          <w:szCs w:val="24"/>
          <w:lang w:val="en-US"/>
        </w:rPr>
        <w:t>a</w:t>
      </w:r>
      <w:r>
        <w:rPr>
          <w:rFonts w:ascii="Times New Roman" w:hAnsi="Times New Roman" w:cs="Times New Roman"/>
          <w:sz w:val="24"/>
          <w:szCs w:val="24"/>
          <w:lang w:val="en-US"/>
        </w:rPr>
        <w:t>ppellant’s appeal is accordingly struck off the roll.</w:t>
      </w:r>
    </w:p>
    <w:p w14:paraId="6259AB5F" w14:textId="5DCDA8CC" w:rsidR="007954EF" w:rsidRDefault="007954EF" w:rsidP="007954E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66EF7">
        <w:rPr>
          <w:rFonts w:ascii="Times New Roman" w:hAnsi="Times New Roman" w:cs="Times New Roman"/>
          <w:sz w:val="24"/>
          <w:szCs w:val="24"/>
          <w:lang w:val="en-US"/>
        </w:rPr>
        <w:tab/>
      </w:r>
      <w:proofErr w:type="spellStart"/>
      <w:r w:rsidR="00266EF7" w:rsidRPr="00266EF7">
        <w:rPr>
          <w:rFonts w:ascii="Times New Roman" w:hAnsi="Times New Roman" w:cs="Times New Roman"/>
          <w:smallCaps/>
          <w:sz w:val="24"/>
          <w:szCs w:val="24"/>
          <w:lang w:val="en-US"/>
        </w:rPr>
        <w:t>Foroma</w:t>
      </w:r>
      <w:proofErr w:type="spellEnd"/>
      <w:r w:rsidR="00266EF7" w:rsidRPr="00266EF7">
        <w:rPr>
          <w:rFonts w:ascii="Times New Roman" w:hAnsi="Times New Roman" w:cs="Times New Roman"/>
          <w:smallCaps/>
          <w:sz w:val="24"/>
          <w:szCs w:val="24"/>
          <w:lang w:val="en-US"/>
        </w:rPr>
        <w:t xml:space="preserve"> </w:t>
      </w:r>
      <w:r w:rsidR="00266EF7">
        <w:rPr>
          <w:rFonts w:ascii="Times New Roman" w:hAnsi="Times New Roman" w:cs="Times New Roman"/>
          <w:sz w:val="24"/>
          <w:szCs w:val="24"/>
          <w:lang w:val="en-US"/>
        </w:rPr>
        <w:t>J……………………</w:t>
      </w:r>
      <w:r w:rsidR="007F0912">
        <w:rPr>
          <w:rFonts w:ascii="Times New Roman" w:hAnsi="Times New Roman" w:cs="Times New Roman"/>
          <w:sz w:val="24"/>
          <w:szCs w:val="24"/>
          <w:lang w:val="en-US"/>
        </w:rPr>
        <w:t>………</w:t>
      </w:r>
    </w:p>
    <w:p w14:paraId="32A1155F" w14:textId="750EFDC9" w:rsidR="0037255B" w:rsidRPr="0037255B" w:rsidRDefault="0037255B" w:rsidP="007954EF">
      <w:pPr>
        <w:spacing w:line="360" w:lineRule="auto"/>
        <w:jc w:val="both"/>
        <w:rPr>
          <w:rFonts w:ascii="Times New Roman" w:hAnsi="Times New Roman" w:cs="Times New Roman"/>
          <w:smallCaps/>
          <w:sz w:val="24"/>
          <w:szCs w:val="24"/>
          <w:lang w:val="en-US"/>
        </w:rPr>
      </w:pPr>
      <w:r>
        <w:rPr>
          <w:rFonts w:ascii="Times New Roman" w:hAnsi="Times New Roman" w:cs="Times New Roman"/>
          <w:sz w:val="24"/>
          <w:szCs w:val="24"/>
          <w:lang w:val="en-US"/>
        </w:rPr>
        <w:tab/>
      </w:r>
      <w:proofErr w:type="spellStart"/>
      <w:r w:rsidRPr="0037255B">
        <w:rPr>
          <w:rFonts w:ascii="Times New Roman" w:hAnsi="Times New Roman" w:cs="Times New Roman"/>
          <w:smallCaps/>
          <w:sz w:val="24"/>
          <w:szCs w:val="24"/>
          <w:lang w:val="en-US"/>
        </w:rPr>
        <w:t>Kwenda</w:t>
      </w:r>
      <w:proofErr w:type="spellEnd"/>
      <w:r>
        <w:rPr>
          <w:rFonts w:ascii="Times New Roman" w:hAnsi="Times New Roman" w:cs="Times New Roman"/>
          <w:sz w:val="24"/>
          <w:szCs w:val="24"/>
          <w:lang w:val="en-US"/>
        </w:rPr>
        <w:t xml:space="preserve"> J ………………………..</w:t>
      </w:r>
      <w:r w:rsidRPr="0037255B">
        <w:rPr>
          <w:rFonts w:ascii="Times New Roman" w:hAnsi="Times New Roman" w:cs="Times New Roman"/>
          <w:smallCaps/>
          <w:sz w:val="24"/>
          <w:szCs w:val="24"/>
          <w:lang w:val="en-US"/>
        </w:rPr>
        <w:t xml:space="preserve">Concurs </w:t>
      </w:r>
    </w:p>
    <w:p w14:paraId="4A1F9453" w14:textId="3AB79AF6" w:rsidR="00266EF7" w:rsidRDefault="00266EF7" w:rsidP="00D37754">
      <w:pPr>
        <w:spacing w:after="0" w:line="240" w:lineRule="auto"/>
        <w:jc w:val="both"/>
        <w:rPr>
          <w:rFonts w:ascii="Times New Roman" w:hAnsi="Times New Roman" w:cs="Times New Roman"/>
          <w:sz w:val="24"/>
          <w:szCs w:val="24"/>
          <w:lang w:val="en-US"/>
        </w:rPr>
      </w:pPr>
      <w:proofErr w:type="spellStart"/>
      <w:r w:rsidRPr="00D37754">
        <w:rPr>
          <w:rFonts w:ascii="Times New Roman" w:hAnsi="Times New Roman" w:cs="Times New Roman"/>
          <w:i/>
          <w:sz w:val="24"/>
          <w:szCs w:val="24"/>
          <w:lang w:val="en-US"/>
        </w:rPr>
        <w:t>Dondo</w:t>
      </w:r>
      <w:proofErr w:type="spellEnd"/>
      <w:r w:rsidRPr="00D37754">
        <w:rPr>
          <w:rFonts w:ascii="Times New Roman" w:hAnsi="Times New Roman" w:cs="Times New Roman"/>
          <w:i/>
          <w:sz w:val="24"/>
          <w:szCs w:val="24"/>
          <w:lang w:val="en-US"/>
        </w:rPr>
        <w:t xml:space="preserve"> and </w:t>
      </w:r>
      <w:r w:rsidR="00D37754" w:rsidRPr="00D37754">
        <w:rPr>
          <w:rFonts w:ascii="Times New Roman" w:hAnsi="Times New Roman" w:cs="Times New Roman"/>
          <w:i/>
          <w:sz w:val="24"/>
          <w:szCs w:val="24"/>
          <w:lang w:val="en-US"/>
        </w:rPr>
        <w:t>Partners</w:t>
      </w:r>
      <w:r>
        <w:rPr>
          <w:rFonts w:ascii="Times New Roman" w:hAnsi="Times New Roman" w:cs="Times New Roman"/>
          <w:sz w:val="24"/>
          <w:szCs w:val="24"/>
          <w:lang w:val="en-US"/>
        </w:rPr>
        <w:t xml:space="preserve">, </w:t>
      </w:r>
      <w:r w:rsidR="00D37754">
        <w:rPr>
          <w:rFonts w:ascii="Times New Roman" w:hAnsi="Times New Roman" w:cs="Times New Roman"/>
          <w:sz w:val="24"/>
          <w:szCs w:val="24"/>
          <w:lang w:val="en-US"/>
        </w:rPr>
        <w:t xml:space="preserve">applicant’s legal practitioners </w:t>
      </w:r>
    </w:p>
    <w:p w14:paraId="279C856E" w14:textId="68FC4F7B" w:rsidR="00D37754" w:rsidRPr="00D945FA" w:rsidRDefault="00D37754" w:rsidP="00D37754">
      <w:pPr>
        <w:spacing w:after="0" w:line="240" w:lineRule="auto"/>
        <w:jc w:val="both"/>
        <w:rPr>
          <w:rFonts w:ascii="Times New Roman" w:hAnsi="Times New Roman" w:cs="Times New Roman"/>
          <w:sz w:val="24"/>
          <w:szCs w:val="24"/>
          <w:lang w:val="en-US"/>
        </w:rPr>
      </w:pPr>
      <w:r w:rsidRPr="00D37754">
        <w:rPr>
          <w:rFonts w:ascii="Times New Roman" w:hAnsi="Times New Roman" w:cs="Times New Roman"/>
          <w:i/>
          <w:sz w:val="24"/>
          <w:szCs w:val="24"/>
          <w:lang w:val="en-US"/>
        </w:rPr>
        <w:t>National Prosecuting Authority</w:t>
      </w:r>
      <w:r>
        <w:rPr>
          <w:rFonts w:ascii="Times New Roman" w:hAnsi="Times New Roman" w:cs="Times New Roman"/>
          <w:sz w:val="24"/>
          <w:szCs w:val="24"/>
          <w:lang w:val="en-US"/>
        </w:rPr>
        <w:t xml:space="preserve">, respondent’s legal practitioners </w:t>
      </w:r>
    </w:p>
    <w:sectPr w:rsidR="00D37754" w:rsidRPr="00D945F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77711" w14:textId="77777777" w:rsidR="00FC49E9" w:rsidRDefault="00FC49E9" w:rsidP="006611DB">
      <w:pPr>
        <w:spacing w:after="0" w:line="240" w:lineRule="auto"/>
      </w:pPr>
      <w:r>
        <w:separator/>
      </w:r>
    </w:p>
  </w:endnote>
  <w:endnote w:type="continuationSeparator" w:id="0">
    <w:p w14:paraId="36D27A1E" w14:textId="77777777" w:rsidR="00FC49E9" w:rsidRDefault="00FC49E9" w:rsidP="0066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567FB" w14:textId="77777777" w:rsidR="00FC49E9" w:rsidRDefault="00FC49E9" w:rsidP="006611DB">
      <w:pPr>
        <w:spacing w:after="0" w:line="240" w:lineRule="auto"/>
      </w:pPr>
      <w:r>
        <w:separator/>
      </w:r>
    </w:p>
  </w:footnote>
  <w:footnote w:type="continuationSeparator" w:id="0">
    <w:p w14:paraId="64092E19" w14:textId="77777777" w:rsidR="00FC49E9" w:rsidRDefault="00FC49E9" w:rsidP="00661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5228976"/>
      <w:docPartObj>
        <w:docPartGallery w:val="Page Numbers (Top of Page)"/>
        <w:docPartUnique/>
      </w:docPartObj>
    </w:sdtPr>
    <w:sdtEndPr>
      <w:rPr>
        <w:noProof/>
      </w:rPr>
    </w:sdtEndPr>
    <w:sdtContent>
      <w:p w14:paraId="57DFD7D8" w14:textId="77777777" w:rsidR="00552367" w:rsidRPr="00C04A4F" w:rsidRDefault="00552367">
        <w:pPr>
          <w:pStyle w:val="Header"/>
          <w:jc w:val="right"/>
          <w:rPr>
            <w:rFonts w:ascii="Times New Roman" w:hAnsi="Times New Roman" w:cs="Times New Roman"/>
            <w:noProof/>
            <w:sz w:val="24"/>
            <w:szCs w:val="24"/>
          </w:rPr>
        </w:pPr>
        <w:r w:rsidRPr="00C04A4F">
          <w:rPr>
            <w:rFonts w:ascii="Times New Roman" w:hAnsi="Times New Roman" w:cs="Times New Roman"/>
            <w:sz w:val="24"/>
            <w:szCs w:val="24"/>
          </w:rPr>
          <w:fldChar w:fldCharType="begin"/>
        </w:r>
        <w:r w:rsidRPr="00C04A4F">
          <w:rPr>
            <w:rFonts w:ascii="Times New Roman" w:hAnsi="Times New Roman" w:cs="Times New Roman"/>
            <w:sz w:val="24"/>
            <w:szCs w:val="24"/>
          </w:rPr>
          <w:instrText xml:space="preserve"> PAGE   \* MERGEFORMAT </w:instrText>
        </w:r>
        <w:r w:rsidRPr="00C04A4F">
          <w:rPr>
            <w:rFonts w:ascii="Times New Roman" w:hAnsi="Times New Roman" w:cs="Times New Roman"/>
            <w:sz w:val="24"/>
            <w:szCs w:val="24"/>
          </w:rPr>
          <w:fldChar w:fldCharType="separate"/>
        </w:r>
        <w:r w:rsidR="001F5709">
          <w:rPr>
            <w:rFonts w:ascii="Times New Roman" w:hAnsi="Times New Roman" w:cs="Times New Roman"/>
            <w:noProof/>
            <w:sz w:val="24"/>
            <w:szCs w:val="24"/>
          </w:rPr>
          <w:t>1</w:t>
        </w:r>
        <w:r w:rsidRPr="00C04A4F">
          <w:rPr>
            <w:rFonts w:ascii="Times New Roman" w:hAnsi="Times New Roman" w:cs="Times New Roman"/>
            <w:noProof/>
            <w:sz w:val="24"/>
            <w:szCs w:val="24"/>
          </w:rPr>
          <w:fldChar w:fldCharType="end"/>
        </w:r>
      </w:p>
      <w:p w14:paraId="2BFFB498" w14:textId="0B2DA601" w:rsidR="00B04105" w:rsidRPr="00C04A4F" w:rsidRDefault="00B04105" w:rsidP="00B04105">
        <w:pPr>
          <w:pStyle w:val="Header"/>
          <w:jc w:val="center"/>
          <w:rPr>
            <w:rFonts w:ascii="Times New Roman" w:hAnsi="Times New Roman" w:cs="Times New Roman"/>
            <w:noProof/>
            <w:sz w:val="24"/>
            <w:szCs w:val="24"/>
          </w:rPr>
        </w:pPr>
        <w:r w:rsidRPr="00C04A4F">
          <w:rPr>
            <w:rFonts w:ascii="Times New Roman" w:hAnsi="Times New Roman" w:cs="Times New Roman"/>
            <w:noProof/>
            <w:sz w:val="24"/>
            <w:szCs w:val="24"/>
          </w:rPr>
          <w:tab/>
        </w:r>
        <w:r w:rsidRPr="00C04A4F">
          <w:rPr>
            <w:rFonts w:ascii="Times New Roman" w:hAnsi="Times New Roman" w:cs="Times New Roman"/>
            <w:noProof/>
            <w:sz w:val="24"/>
            <w:szCs w:val="24"/>
          </w:rPr>
          <w:tab/>
          <w:t>HH 262-26</w:t>
        </w:r>
      </w:p>
      <w:p w14:paraId="416863A4" w14:textId="77777777" w:rsidR="00552367" w:rsidRPr="00C04A4F" w:rsidRDefault="00BF1ADC">
        <w:pPr>
          <w:pStyle w:val="Header"/>
          <w:jc w:val="right"/>
          <w:rPr>
            <w:rFonts w:ascii="Times New Roman" w:hAnsi="Times New Roman" w:cs="Times New Roman"/>
            <w:sz w:val="24"/>
            <w:szCs w:val="24"/>
          </w:rPr>
        </w:pPr>
        <w:r w:rsidRPr="00C04A4F">
          <w:rPr>
            <w:rFonts w:ascii="Times New Roman" w:hAnsi="Times New Roman" w:cs="Times New Roman"/>
            <w:noProof/>
            <w:sz w:val="24"/>
            <w:szCs w:val="24"/>
          </w:rPr>
          <w:t xml:space="preserve">  HCHCR 1655/25</w:t>
        </w:r>
      </w:p>
    </w:sdtContent>
  </w:sdt>
  <w:p w14:paraId="5CC3732D" w14:textId="77777777" w:rsidR="00552367" w:rsidRPr="00C04A4F" w:rsidRDefault="0055236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D47B2"/>
    <w:multiLevelType w:val="hybridMultilevel"/>
    <w:tmpl w:val="132496B0"/>
    <w:lvl w:ilvl="0" w:tplc="30090017">
      <w:start w:val="1"/>
      <w:numFmt w:val="lowerLetter"/>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4012733"/>
    <w:multiLevelType w:val="hybridMultilevel"/>
    <w:tmpl w:val="3E0EF74E"/>
    <w:lvl w:ilvl="0" w:tplc="5D8A11DA">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1C395CDB"/>
    <w:multiLevelType w:val="hybridMultilevel"/>
    <w:tmpl w:val="A870679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1A37F1F"/>
    <w:multiLevelType w:val="hybridMultilevel"/>
    <w:tmpl w:val="D54AF698"/>
    <w:lvl w:ilvl="0" w:tplc="ACC0AE86">
      <w:start w:val="253"/>
      <w:numFmt w:val="bullet"/>
      <w:lvlText w:val="-"/>
      <w:lvlJc w:val="left"/>
      <w:pPr>
        <w:ind w:left="1080" w:hanging="360"/>
      </w:pPr>
      <w:rPr>
        <w:rFonts w:ascii="Times New Roman" w:eastAsiaTheme="minorHAns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4">
    <w:nsid w:val="3EF9112A"/>
    <w:multiLevelType w:val="hybridMultilevel"/>
    <w:tmpl w:val="C97C398E"/>
    <w:lvl w:ilvl="0" w:tplc="9EE676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47E26A4E"/>
    <w:multiLevelType w:val="hybridMultilevel"/>
    <w:tmpl w:val="B4CC7B50"/>
    <w:lvl w:ilvl="0" w:tplc="F33275E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55A15482"/>
    <w:multiLevelType w:val="hybridMultilevel"/>
    <w:tmpl w:val="7652ABC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596074E5"/>
    <w:multiLevelType w:val="hybridMultilevel"/>
    <w:tmpl w:val="4C6E8A1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75087D21"/>
    <w:multiLevelType w:val="multilevel"/>
    <w:tmpl w:val="477CD2EC"/>
    <w:lvl w:ilvl="0">
      <w:start w:val="1"/>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num w:numId="1">
    <w:abstractNumId w:val="5"/>
  </w:num>
  <w:num w:numId="2">
    <w:abstractNumId w:val="6"/>
  </w:num>
  <w:num w:numId="3">
    <w:abstractNumId w:val="2"/>
  </w:num>
  <w:num w:numId="4">
    <w:abstractNumId w:val="0"/>
  </w:num>
  <w:num w:numId="5">
    <w:abstractNumId w:val="7"/>
  </w:num>
  <w:num w:numId="6">
    <w:abstractNumId w:val="3"/>
  </w:num>
  <w:num w:numId="7">
    <w:abstractNumId w:val="4"/>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1DB"/>
    <w:rsid w:val="0001485E"/>
    <w:rsid w:val="00023AD6"/>
    <w:rsid w:val="00036896"/>
    <w:rsid w:val="00081ADF"/>
    <w:rsid w:val="000846F3"/>
    <w:rsid w:val="00084E07"/>
    <w:rsid w:val="000A38EE"/>
    <w:rsid w:val="000D4599"/>
    <w:rsid w:val="000E5A58"/>
    <w:rsid w:val="001117A0"/>
    <w:rsid w:val="00124E48"/>
    <w:rsid w:val="00124EBA"/>
    <w:rsid w:val="001432C4"/>
    <w:rsid w:val="00164B68"/>
    <w:rsid w:val="001726CF"/>
    <w:rsid w:val="001833F9"/>
    <w:rsid w:val="00186EFB"/>
    <w:rsid w:val="00192D1D"/>
    <w:rsid w:val="00193902"/>
    <w:rsid w:val="0019443B"/>
    <w:rsid w:val="001972A5"/>
    <w:rsid w:val="001B3726"/>
    <w:rsid w:val="001C1B03"/>
    <w:rsid w:val="001C45F3"/>
    <w:rsid w:val="001D0074"/>
    <w:rsid w:val="001F5709"/>
    <w:rsid w:val="0021291D"/>
    <w:rsid w:val="00215122"/>
    <w:rsid w:val="00231EC0"/>
    <w:rsid w:val="0023338E"/>
    <w:rsid w:val="00266EF7"/>
    <w:rsid w:val="00286DF3"/>
    <w:rsid w:val="002B3917"/>
    <w:rsid w:val="002D766D"/>
    <w:rsid w:val="002F2B25"/>
    <w:rsid w:val="00304099"/>
    <w:rsid w:val="003314F1"/>
    <w:rsid w:val="00331E98"/>
    <w:rsid w:val="0037255B"/>
    <w:rsid w:val="003A1689"/>
    <w:rsid w:val="003A7720"/>
    <w:rsid w:val="003C0EDF"/>
    <w:rsid w:val="003C5CBD"/>
    <w:rsid w:val="003D49E5"/>
    <w:rsid w:val="003E0A70"/>
    <w:rsid w:val="003F46BE"/>
    <w:rsid w:val="00404B85"/>
    <w:rsid w:val="004243F2"/>
    <w:rsid w:val="00470270"/>
    <w:rsid w:val="0047133A"/>
    <w:rsid w:val="00486ECA"/>
    <w:rsid w:val="004A1B65"/>
    <w:rsid w:val="004A45DD"/>
    <w:rsid w:val="004E50A6"/>
    <w:rsid w:val="004F5956"/>
    <w:rsid w:val="004F69B2"/>
    <w:rsid w:val="00503463"/>
    <w:rsid w:val="00507EAC"/>
    <w:rsid w:val="00514522"/>
    <w:rsid w:val="0051617E"/>
    <w:rsid w:val="00552367"/>
    <w:rsid w:val="00552AD0"/>
    <w:rsid w:val="00552E5A"/>
    <w:rsid w:val="005541B8"/>
    <w:rsid w:val="00566E4B"/>
    <w:rsid w:val="0057694E"/>
    <w:rsid w:val="00576C51"/>
    <w:rsid w:val="005D0AED"/>
    <w:rsid w:val="005E3EDD"/>
    <w:rsid w:val="006135B4"/>
    <w:rsid w:val="00625885"/>
    <w:rsid w:val="00627680"/>
    <w:rsid w:val="00633B46"/>
    <w:rsid w:val="00650A0E"/>
    <w:rsid w:val="0066119B"/>
    <w:rsid w:val="006611DB"/>
    <w:rsid w:val="006904D9"/>
    <w:rsid w:val="006965F9"/>
    <w:rsid w:val="006B1AF6"/>
    <w:rsid w:val="006B4F67"/>
    <w:rsid w:val="006D43EE"/>
    <w:rsid w:val="006D46BD"/>
    <w:rsid w:val="006D49A9"/>
    <w:rsid w:val="00711284"/>
    <w:rsid w:val="00724723"/>
    <w:rsid w:val="007816AD"/>
    <w:rsid w:val="007954EF"/>
    <w:rsid w:val="00795C35"/>
    <w:rsid w:val="00797442"/>
    <w:rsid w:val="007B1721"/>
    <w:rsid w:val="007B6AA9"/>
    <w:rsid w:val="007C4294"/>
    <w:rsid w:val="007D6A2C"/>
    <w:rsid w:val="007F0912"/>
    <w:rsid w:val="00803497"/>
    <w:rsid w:val="0080710F"/>
    <w:rsid w:val="00814701"/>
    <w:rsid w:val="00827198"/>
    <w:rsid w:val="00846A15"/>
    <w:rsid w:val="00862981"/>
    <w:rsid w:val="00874844"/>
    <w:rsid w:val="008A60AA"/>
    <w:rsid w:val="008D15D1"/>
    <w:rsid w:val="008D6007"/>
    <w:rsid w:val="008F07A4"/>
    <w:rsid w:val="008F6000"/>
    <w:rsid w:val="00902362"/>
    <w:rsid w:val="0092215E"/>
    <w:rsid w:val="00965B79"/>
    <w:rsid w:val="00985A24"/>
    <w:rsid w:val="00995BB9"/>
    <w:rsid w:val="009A2B8A"/>
    <w:rsid w:val="009A3108"/>
    <w:rsid w:val="009C03A8"/>
    <w:rsid w:val="009E199A"/>
    <w:rsid w:val="009E29C9"/>
    <w:rsid w:val="009F4F76"/>
    <w:rsid w:val="00A1043F"/>
    <w:rsid w:val="00A54EE3"/>
    <w:rsid w:val="00A775A1"/>
    <w:rsid w:val="00A91CEA"/>
    <w:rsid w:val="00A921AA"/>
    <w:rsid w:val="00AA5A8B"/>
    <w:rsid w:val="00AC5BAE"/>
    <w:rsid w:val="00AE02FA"/>
    <w:rsid w:val="00AE0600"/>
    <w:rsid w:val="00AE2F92"/>
    <w:rsid w:val="00B04105"/>
    <w:rsid w:val="00B35AB2"/>
    <w:rsid w:val="00B3793D"/>
    <w:rsid w:val="00B546A0"/>
    <w:rsid w:val="00B66DDE"/>
    <w:rsid w:val="00B80797"/>
    <w:rsid w:val="00B936B6"/>
    <w:rsid w:val="00BA2B2B"/>
    <w:rsid w:val="00BA55EC"/>
    <w:rsid w:val="00BD65FA"/>
    <w:rsid w:val="00BF018C"/>
    <w:rsid w:val="00BF1ADC"/>
    <w:rsid w:val="00C0160F"/>
    <w:rsid w:val="00C041F7"/>
    <w:rsid w:val="00C04A4F"/>
    <w:rsid w:val="00C10A76"/>
    <w:rsid w:val="00C23C8C"/>
    <w:rsid w:val="00C257D7"/>
    <w:rsid w:val="00C34CAC"/>
    <w:rsid w:val="00C43774"/>
    <w:rsid w:val="00CA1567"/>
    <w:rsid w:val="00D01A57"/>
    <w:rsid w:val="00D048E2"/>
    <w:rsid w:val="00D05E24"/>
    <w:rsid w:val="00D1575B"/>
    <w:rsid w:val="00D24062"/>
    <w:rsid w:val="00D3205B"/>
    <w:rsid w:val="00D37754"/>
    <w:rsid w:val="00D945FA"/>
    <w:rsid w:val="00DA3552"/>
    <w:rsid w:val="00DB6E81"/>
    <w:rsid w:val="00DD34AB"/>
    <w:rsid w:val="00DD58AB"/>
    <w:rsid w:val="00E14718"/>
    <w:rsid w:val="00E205D3"/>
    <w:rsid w:val="00E2262D"/>
    <w:rsid w:val="00E25E73"/>
    <w:rsid w:val="00E26E25"/>
    <w:rsid w:val="00E56AAA"/>
    <w:rsid w:val="00E7732A"/>
    <w:rsid w:val="00E97EA5"/>
    <w:rsid w:val="00EA065A"/>
    <w:rsid w:val="00EB1DC8"/>
    <w:rsid w:val="00EC2B61"/>
    <w:rsid w:val="00ED20C3"/>
    <w:rsid w:val="00F14E98"/>
    <w:rsid w:val="00F21B54"/>
    <w:rsid w:val="00F41FE1"/>
    <w:rsid w:val="00F60C9C"/>
    <w:rsid w:val="00F9759F"/>
    <w:rsid w:val="00FC2873"/>
    <w:rsid w:val="00FC49E9"/>
    <w:rsid w:val="00FC6179"/>
    <w:rsid w:val="00FF4E7E"/>
    <w:rsid w:val="00FF52A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E6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DB"/>
  </w:style>
  <w:style w:type="paragraph" w:styleId="Footer">
    <w:name w:val="footer"/>
    <w:basedOn w:val="Normal"/>
    <w:link w:val="FooterChar"/>
    <w:uiPriority w:val="99"/>
    <w:unhideWhenUsed/>
    <w:rsid w:val="00661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DB"/>
  </w:style>
  <w:style w:type="paragraph" w:styleId="ListParagraph">
    <w:name w:val="List Paragraph"/>
    <w:basedOn w:val="Normal"/>
    <w:uiPriority w:val="34"/>
    <w:qFormat/>
    <w:rsid w:val="009F4F76"/>
    <w:pPr>
      <w:ind w:left="720"/>
      <w:contextualSpacing/>
    </w:pPr>
  </w:style>
  <w:style w:type="paragraph" w:styleId="BalloonText">
    <w:name w:val="Balloon Text"/>
    <w:basedOn w:val="Normal"/>
    <w:link w:val="BalloonTextChar"/>
    <w:uiPriority w:val="99"/>
    <w:semiHidden/>
    <w:unhideWhenUsed/>
    <w:rsid w:val="00DB6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E8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DB"/>
  </w:style>
  <w:style w:type="paragraph" w:styleId="Footer">
    <w:name w:val="footer"/>
    <w:basedOn w:val="Normal"/>
    <w:link w:val="FooterChar"/>
    <w:uiPriority w:val="99"/>
    <w:unhideWhenUsed/>
    <w:rsid w:val="00661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DB"/>
  </w:style>
  <w:style w:type="paragraph" w:styleId="ListParagraph">
    <w:name w:val="List Paragraph"/>
    <w:basedOn w:val="Normal"/>
    <w:uiPriority w:val="34"/>
    <w:qFormat/>
    <w:rsid w:val="009F4F76"/>
    <w:pPr>
      <w:ind w:left="720"/>
      <w:contextualSpacing/>
    </w:pPr>
  </w:style>
  <w:style w:type="paragraph" w:styleId="BalloonText">
    <w:name w:val="Balloon Text"/>
    <w:basedOn w:val="Normal"/>
    <w:link w:val="BalloonTextChar"/>
    <w:uiPriority w:val="99"/>
    <w:semiHidden/>
    <w:unhideWhenUsed/>
    <w:rsid w:val="00DB6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E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68471-E207-4A8D-8954-24275F309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1576</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fhcha</dc:creator>
  <cp:lastModifiedBy>JSC</cp:lastModifiedBy>
  <cp:revision>2</cp:revision>
  <cp:lastPrinted>2026-02-10T06:36:00Z</cp:lastPrinted>
  <dcterms:created xsi:type="dcterms:W3CDTF">2026-03-27T09:15:00Z</dcterms:created>
  <dcterms:modified xsi:type="dcterms:W3CDTF">2026-03-27T09:15:00Z</dcterms:modified>
</cp:coreProperties>
</file>