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2D6589A" w14:textId="21F7AB6E" w:rsidR="00734460" w:rsidRDefault="00734460" w:rsidP="00734460">
      <w:pPr>
        <w:spacing w:after="0" w:line="240" w:lineRule="auto"/>
        <w:jc w:val="both"/>
        <w:rPr>
          <w:rFonts w:ascii="Times New Roman" w:eastAsia="Calibri" w:hAnsi="Times New Roman" w:cs="Times New Roman"/>
          <w:bCs/>
          <w:kern w:val="0"/>
          <w14:ligatures w14:val="none"/>
        </w:rPr>
      </w:pPr>
      <w:bookmarkStart w:id="0" w:name="_GoBack"/>
      <w:bookmarkEnd w:id="0"/>
      <w:r w:rsidRPr="00734460">
        <w:rPr>
          <w:rFonts w:ascii="Times New Roman" w:eastAsia="Calibri" w:hAnsi="Times New Roman" w:cs="Times New Roman"/>
          <w:bCs/>
          <w:kern w:val="0"/>
          <w14:ligatures w14:val="none"/>
        </w:rPr>
        <w:t xml:space="preserve">AVIM INVESTMENTS (PRIVATE) LIMITED </w:t>
      </w:r>
    </w:p>
    <w:p w14:paraId="6E3D03A3" w14:textId="6468AFE4" w:rsidR="00734460" w:rsidRDefault="00734460" w:rsidP="00734460">
      <w:pPr>
        <w:spacing w:after="0" w:line="240" w:lineRule="auto"/>
        <w:jc w:val="both"/>
        <w:rPr>
          <w:rFonts w:ascii="Times New Roman" w:eastAsia="Calibri" w:hAnsi="Times New Roman" w:cs="Times New Roman"/>
          <w:bCs/>
          <w:kern w:val="0"/>
          <w14:ligatures w14:val="none"/>
        </w:rPr>
      </w:pPr>
      <w:r>
        <w:rPr>
          <w:rFonts w:ascii="Times New Roman" w:eastAsia="Calibri" w:hAnsi="Times New Roman" w:cs="Times New Roman"/>
          <w:bCs/>
          <w:kern w:val="0"/>
          <w14:ligatures w14:val="none"/>
        </w:rPr>
        <w:t>versus</w:t>
      </w:r>
    </w:p>
    <w:p w14:paraId="118F7B53" w14:textId="77777777" w:rsidR="00734460" w:rsidRDefault="00734460" w:rsidP="00734460">
      <w:pPr>
        <w:spacing w:after="0" w:line="240" w:lineRule="auto"/>
        <w:jc w:val="both"/>
        <w:rPr>
          <w:rFonts w:ascii="Times New Roman" w:eastAsia="Calibri" w:hAnsi="Times New Roman" w:cs="Times New Roman"/>
          <w:bCs/>
          <w:kern w:val="0"/>
          <w14:ligatures w14:val="none"/>
        </w:rPr>
      </w:pPr>
      <w:r w:rsidRPr="00734460">
        <w:rPr>
          <w:rFonts w:ascii="Times New Roman" w:eastAsia="Calibri" w:hAnsi="Times New Roman" w:cs="Times New Roman"/>
          <w:bCs/>
          <w:kern w:val="0"/>
          <w14:ligatures w14:val="none"/>
        </w:rPr>
        <w:t xml:space="preserve">LIVETOUCH INVESTMENTS (PRIVATE) LIMITED </w:t>
      </w:r>
    </w:p>
    <w:p w14:paraId="22CFBA20" w14:textId="0D906C8A" w:rsidR="00734460" w:rsidRDefault="00734460" w:rsidP="00734460">
      <w:pPr>
        <w:spacing w:after="0" w:line="240" w:lineRule="auto"/>
        <w:jc w:val="both"/>
        <w:rPr>
          <w:rFonts w:ascii="Times New Roman" w:eastAsia="Calibri" w:hAnsi="Times New Roman" w:cs="Times New Roman"/>
          <w:bCs/>
          <w:kern w:val="0"/>
          <w14:ligatures w14:val="none"/>
        </w:rPr>
      </w:pPr>
      <w:r>
        <w:rPr>
          <w:rFonts w:ascii="Times New Roman" w:eastAsia="Calibri" w:hAnsi="Times New Roman" w:cs="Times New Roman"/>
          <w:bCs/>
          <w:kern w:val="0"/>
          <w14:ligatures w14:val="none"/>
        </w:rPr>
        <w:t>and</w:t>
      </w:r>
    </w:p>
    <w:p w14:paraId="390DA2E5" w14:textId="78A0B030" w:rsidR="00734460" w:rsidRDefault="00734460" w:rsidP="00734460">
      <w:pPr>
        <w:spacing w:after="0" w:line="240" w:lineRule="auto"/>
        <w:jc w:val="both"/>
        <w:rPr>
          <w:rFonts w:ascii="Times New Roman" w:eastAsia="Calibri" w:hAnsi="Times New Roman" w:cs="Times New Roman"/>
          <w:bCs/>
          <w:kern w:val="0"/>
          <w14:ligatures w14:val="none"/>
        </w:rPr>
      </w:pPr>
      <w:r w:rsidRPr="00734460">
        <w:rPr>
          <w:rFonts w:ascii="Times New Roman" w:eastAsia="Calibri" w:hAnsi="Times New Roman" w:cs="Times New Roman"/>
          <w:bCs/>
          <w:kern w:val="0"/>
          <w14:ligatures w14:val="none"/>
        </w:rPr>
        <w:t xml:space="preserve">SHERIFF OF THE HIGH COURT GWERU </w:t>
      </w:r>
    </w:p>
    <w:p w14:paraId="17E70D65" w14:textId="77777777" w:rsidR="00734460" w:rsidRPr="00734460" w:rsidRDefault="00734460" w:rsidP="00734460">
      <w:pPr>
        <w:spacing w:after="0" w:line="240" w:lineRule="auto"/>
        <w:jc w:val="both"/>
        <w:rPr>
          <w:rFonts w:ascii="Times New Roman" w:eastAsia="Calibri" w:hAnsi="Times New Roman" w:cs="Times New Roman"/>
          <w:bCs/>
          <w:kern w:val="0"/>
          <w14:ligatures w14:val="none"/>
        </w:rPr>
      </w:pPr>
    </w:p>
    <w:p w14:paraId="5B2EF512" w14:textId="77777777" w:rsidR="00734460" w:rsidRPr="00734460" w:rsidRDefault="00734460" w:rsidP="00734460">
      <w:pPr>
        <w:spacing w:after="0" w:line="360" w:lineRule="auto"/>
        <w:jc w:val="both"/>
        <w:rPr>
          <w:rFonts w:ascii="Times New Roman" w:eastAsia="Calibri" w:hAnsi="Times New Roman" w:cs="Times New Roman"/>
          <w:b/>
          <w:kern w:val="0"/>
          <w:lang w:val="en-GB"/>
          <w14:ligatures w14:val="none"/>
        </w:rPr>
      </w:pPr>
    </w:p>
    <w:p w14:paraId="337C9120" w14:textId="77777777" w:rsidR="00734460" w:rsidRPr="00712CDD" w:rsidRDefault="00734460" w:rsidP="00712CDD">
      <w:pPr>
        <w:spacing w:after="0" w:line="240" w:lineRule="auto"/>
        <w:jc w:val="both"/>
        <w:rPr>
          <w:rFonts w:ascii="Times New Roman" w:eastAsia="Calibri" w:hAnsi="Times New Roman" w:cs="Times New Roman"/>
          <w:bCs/>
          <w:kern w:val="0"/>
          <w:sz w:val="22"/>
          <w:szCs w:val="22"/>
          <w:lang w:val="en-GB"/>
          <w14:ligatures w14:val="none"/>
        </w:rPr>
      </w:pPr>
      <w:r w:rsidRPr="00712CDD">
        <w:rPr>
          <w:rFonts w:ascii="Times New Roman" w:eastAsia="Calibri" w:hAnsi="Times New Roman" w:cs="Times New Roman"/>
          <w:bCs/>
          <w:kern w:val="0"/>
          <w:sz w:val="22"/>
          <w:szCs w:val="22"/>
          <w:lang w:val="en-GB"/>
          <w14:ligatures w14:val="none"/>
        </w:rPr>
        <w:t>HIGH COURT OF ZIMBABWE</w:t>
      </w:r>
    </w:p>
    <w:p w14:paraId="4CD84D72" w14:textId="77777777" w:rsidR="00734460" w:rsidRPr="00712CDD" w:rsidRDefault="00734460" w:rsidP="00712CDD">
      <w:pPr>
        <w:spacing w:after="0" w:line="240" w:lineRule="auto"/>
        <w:jc w:val="both"/>
        <w:rPr>
          <w:rFonts w:ascii="Times New Roman" w:eastAsia="Calibri" w:hAnsi="Times New Roman" w:cs="Times New Roman"/>
          <w:b/>
          <w:kern w:val="0"/>
          <w:sz w:val="22"/>
          <w:szCs w:val="22"/>
          <w:lang w:val="en-GB"/>
          <w14:ligatures w14:val="none"/>
        </w:rPr>
      </w:pPr>
      <w:r w:rsidRPr="00712CDD">
        <w:rPr>
          <w:rFonts w:ascii="Times New Roman" w:eastAsia="Calibri" w:hAnsi="Times New Roman" w:cs="Times New Roman"/>
          <w:b/>
          <w:kern w:val="0"/>
          <w:sz w:val="22"/>
          <w:szCs w:val="22"/>
          <w:lang w:val="en-GB"/>
          <w14:ligatures w14:val="none"/>
        </w:rPr>
        <w:t>DEMBURE J</w:t>
      </w:r>
    </w:p>
    <w:p w14:paraId="211FD992" w14:textId="4FD958AD" w:rsidR="00734460" w:rsidRPr="00712CDD" w:rsidRDefault="00734460" w:rsidP="00712CDD">
      <w:pPr>
        <w:spacing w:after="0" w:line="240" w:lineRule="auto"/>
        <w:jc w:val="both"/>
        <w:rPr>
          <w:rFonts w:ascii="Times New Roman" w:eastAsia="Calibri" w:hAnsi="Times New Roman" w:cs="Times New Roman"/>
          <w:bCs/>
          <w:kern w:val="0"/>
          <w:sz w:val="22"/>
          <w:szCs w:val="22"/>
          <w:lang w:val="en-GB"/>
          <w14:ligatures w14:val="none"/>
        </w:rPr>
      </w:pPr>
      <w:r w:rsidRPr="00712CDD">
        <w:rPr>
          <w:rFonts w:ascii="Times New Roman" w:eastAsia="Calibri" w:hAnsi="Times New Roman" w:cs="Times New Roman"/>
          <w:bCs/>
          <w:kern w:val="0"/>
          <w:sz w:val="22"/>
          <w:szCs w:val="22"/>
          <w:lang w:val="en-GB"/>
          <w14:ligatures w14:val="none"/>
        </w:rPr>
        <w:t>HARARE: 12 &amp; 1</w:t>
      </w:r>
      <w:r w:rsidR="004220F3">
        <w:rPr>
          <w:rFonts w:ascii="Times New Roman" w:eastAsia="Calibri" w:hAnsi="Times New Roman" w:cs="Times New Roman"/>
          <w:bCs/>
          <w:kern w:val="0"/>
          <w:sz w:val="22"/>
          <w:szCs w:val="22"/>
          <w:lang w:val="en-GB"/>
          <w14:ligatures w14:val="none"/>
        </w:rPr>
        <w:t>9</w:t>
      </w:r>
      <w:r w:rsidRPr="00712CDD">
        <w:rPr>
          <w:rFonts w:ascii="Times New Roman" w:eastAsia="Calibri" w:hAnsi="Times New Roman" w:cs="Times New Roman"/>
          <w:bCs/>
          <w:kern w:val="0"/>
          <w:sz w:val="22"/>
          <w:szCs w:val="22"/>
          <w:lang w:val="en-GB"/>
          <w14:ligatures w14:val="none"/>
        </w:rPr>
        <w:t xml:space="preserve"> February 2026 </w:t>
      </w:r>
    </w:p>
    <w:p w14:paraId="5DEA70A2" w14:textId="77777777" w:rsidR="00734460" w:rsidRDefault="00734460" w:rsidP="00712CDD">
      <w:pPr>
        <w:spacing w:after="0" w:line="240" w:lineRule="auto"/>
        <w:jc w:val="both"/>
        <w:rPr>
          <w:rFonts w:ascii="Times New Roman" w:eastAsia="Calibri" w:hAnsi="Times New Roman" w:cs="Times New Roman"/>
          <w:b/>
          <w:kern w:val="0"/>
          <w:sz w:val="22"/>
          <w:szCs w:val="22"/>
          <w:lang w:val="en-GB"/>
          <w14:ligatures w14:val="none"/>
        </w:rPr>
      </w:pPr>
    </w:p>
    <w:p w14:paraId="24A72E18" w14:textId="77777777" w:rsidR="00712CDD" w:rsidRPr="00712CDD" w:rsidRDefault="00712CDD" w:rsidP="00712CDD">
      <w:pPr>
        <w:spacing w:after="0" w:line="240" w:lineRule="auto"/>
        <w:jc w:val="both"/>
        <w:rPr>
          <w:rFonts w:ascii="Times New Roman" w:eastAsia="Calibri" w:hAnsi="Times New Roman" w:cs="Times New Roman"/>
          <w:b/>
          <w:kern w:val="0"/>
          <w:sz w:val="22"/>
          <w:szCs w:val="22"/>
          <w:lang w:val="en-GB"/>
          <w14:ligatures w14:val="none"/>
        </w:rPr>
      </w:pPr>
    </w:p>
    <w:p w14:paraId="05EFD258" w14:textId="2ACC50F5" w:rsidR="00734460" w:rsidRDefault="00734460" w:rsidP="00734460">
      <w:pPr>
        <w:spacing w:after="0" w:line="240" w:lineRule="auto"/>
        <w:jc w:val="both"/>
        <w:rPr>
          <w:rFonts w:ascii="Times New Roman" w:eastAsia="Calibri" w:hAnsi="Times New Roman" w:cs="Times New Roman"/>
          <w:b/>
          <w:kern w:val="0"/>
          <w:lang w:val="en-GB"/>
          <w14:ligatures w14:val="none"/>
        </w:rPr>
      </w:pPr>
      <w:r w:rsidRPr="00734460">
        <w:rPr>
          <w:rFonts w:ascii="Times New Roman" w:eastAsia="Calibri" w:hAnsi="Times New Roman" w:cs="Times New Roman"/>
          <w:b/>
          <w:kern w:val="0"/>
          <w:lang w:val="en-GB"/>
          <w14:ligatures w14:val="none"/>
        </w:rPr>
        <w:t>Urgent</w:t>
      </w:r>
      <w:r w:rsidR="00D2145D">
        <w:rPr>
          <w:rFonts w:ascii="Times New Roman" w:eastAsia="Calibri" w:hAnsi="Times New Roman" w:cs="Times New Roman"/>
          <w:b/>
          <w:kern w:val="0"/>
          <w:lang w:val="en-GB"/>
          <w14:ligatures w14:val="none"/>
        </w:rPr>
        <w:t xml:space="preserve"> Court Application</w:t>
      </w:r>
    </w:p>
    <w:p w14:paraId="3CA00E42" w14:textId="77777777" w:rsidR="00712CDD" w:rsidRPr="00734460" w:rsidRDefault="00712CDD" w:rsidP="00734460">
      <w:pPr>
        <w:spacing w:after="0" w:line="240" w:lineRule="auto"/>
        <w:jc w:val="both"/>
        <w:rPr>
          <w:rFonts w:ascii="Times New Roman" w:eastAsia="Calibri" w:hAnsi="Times New Roman" w:cs="Times New Roman"/>
          <w:b/>
          <w:kern w:val="0"/>
          <w:lang w:val="en-GB"/>
          <w14:ligatures w14:val="none"/>
        </w:rPr>
      </w:pPr>
    </w:p>
    <w:p w14:paraId="5C652520" w14:textId="77777777" w:rsidR="00734460" w:rsidRPr="00734460" w:rsidRDefault="00734460" w:rsidP="00734460">
      <w:pPr>
        <w:spacing w:after="0" w:line="240" w:lineRule="auto"/>
        <w:jc w:val="both"/>
        <w:rPr>
          <w:rFonts w:ascii="Times New Roman" w:eastAsia="Calibri" w:hAnsi="Times New Roman" w:cs="Times New Roman"/>
          <w:kern w:val="0"/>
          <w:lang w:val="en-GB"/>
          <w14:ligatures w14:val="none"/>
        </w:rPr>
      </w:pPr>
    </w:p>
    <w:p w14:paraId="22E97029" w14:textId="77777777" w:rsidR="00D2145D" w:rsidRDefault="00D2145D" w:rsidP="00734460">
      <w:pPr>
        <w:spacing w:after="0" w:line="240" w:lineRule="auto"/>
        <w:jc w:val="both"/>
        <w:rPr>
          <w:rFonts w:ascii="Times New Roman" w:eastAsia="Calibri" w:hAnsi="Times New Roman" w:cs="Times New Roman"/>
          <w:kern w:val="0"/>
          <w:lang w:val="en-GB"/>
          <w14:ligatures w14:val="none"/>
        </w:rPr>
      </w:pPr>
      <w:r>
        <w:rPr>
          <w:rFonts w:ascii="Times New Roman" w:eastAsia="Calibri" w:hAnsi="Times New Roman" w:cs="Times New Roman"/>
          <w:i/>
          <w:kern w:val="0"/>
          <w:lang w:val="en-GB"/>
          <w14:ligatures w14:val="none"/>
        </w:rPr>
        <w:t xml:space="preserve">A Bangidza </w:t>
      </w:r>
      <w:r>
        <w:rPr>
          <w:rFonts w:ascii="Times New Roman" w:eastAsia="Calibri" w:hAnsi="Times New Roman" w:cs="Times New Roman"/>
          <w:iCs/>
          <w:kern w:val="0"/>
          <w:lang w:val="en-GB"/>
          <w14:ligatures w14:val="none"/>
        </w:rPr>
        <w:t xml:space="preserve">with </w:t>
      </w:r>
      <w:r w:rsidRPr="00D2145D">
        <w:rPr>
          <w:rFonts w:ascii="Times New Roman" w:eastAsia="Calibri" w:hAnsi="Times New Roman" w:cs="Times New Roman"/>
          <w:i/>
          <w:kern w:val="0"/>
          <w:lang w:val="en-GB"/>
          <w14:ligatures w14:val="none"/>
        </w:rPr>
        <w:t>Z Makwanya</w:t>
      </w:r>
      <w:r w:rsidR="00734460" w:rsidRPr="00734460">
        <w:rPr>
          <w:rFonts w:ascii="Times New Roman" w:eastAsia="Calibri" w:hAnsi="Times New Roman" w:cs="Times New Roman"/>
          <w:i/>
          <w:kern w:val="0"/>
          <w:lang w:val="en-GB"/>
          <w14:ligatures w14:val="none"/>
        </w:rPr>
        <w:t>,</w:t>
      </w:r>
      <w:r w:rsidR="00734460" w:rsidRPr="00734460">
        <w:rPr>
          <w:rFonts w:ascii="Times New Roman" w:eastAsia="Calibri" w:hAnsi="Times New Roman" w:cs="Times New Roman"/>
          <w:kern w:val="0"/>
          <w:lang w:val="en-GB"/>
          <w14:ligatures w14:val="none"/>
        </w:rPr>
        <w:t xml:space="preserve"> for the applicant</w:t>
      </w:r>
    </w:p>
    <w:p w14:paraId="65587B84" w14:textId="65114D99" w:rsidR="00734460" w:rsidRPr="00734460" w:rsidRDefault="00D2145D" w:rsidP="00734460">
      <w:pPr>
        <w:spacing w:after="0" w:line="240" w:lineRule="auto"/>
        <w:jc w:val="both"/>
        <w:rPr>
          <w:rFonts w:ascii="Times New Roman" w:eastAsia="Calibri" w:hAnsi="Times New Roman" w:cs="Times New Roman"/>
          <w:kern w:val="0"/>
          <w:lang w:val="en-GB"/>
          <w14:ligatures w14:val="none"/>
        </w:rPr>
      </w:pPr>
      <w:r>
        <w:rPr>
          <w:rFonts w:ascii="Times New Roman" w:eastAsia="Calibri" w:hAnsi="Times New Roman" w:cs="Times New Roman"/>
          <w:i/>
          <w:kern w:val="0"/>
          <w:lang w:val="en-GB"/>
          <w14:ligatures w14:val="none"/>
        </w:rPr>
        <w:t>T Magwaliba</w:t>
      </w:r>
      <w:r w:rsidR="00734460" w:rsidRPr="00734460">
        <w:rPr>
          <w:rFonts w:ascii="Times New Roman" w:eastAsia="Calibri" w:hAnsi="Times New Roman" w:cs="Times New Roman"/>
          <w:iCs/>
          <w:kern w:val="0"/>
          <w:lang w:val="en-GB"/>
          <w14:ligatures w14:val="none"/>
        </w:rPr>
        <w:t xml:space="preserve">, for the </w:t>
      </w:r>
      <w:r w:rsidR="00FC5178">
        <w:rPr>
          <w:rFonts w:ascii="Times New Roman" w:eastAsia="Calibri" w:hAnsi="Times New Roman" w:cs="Times New Roman"/>
          <w:iCs/>
          <w:kern w:val="0"/>
          <w:lang w:val="en-GB"/>
          <w14:ligatures w14:val="none"/>
        </w:rPr>
        <w:t>first</w:t>
      </w:r>
      <w:r w:rsidR="00734460" w:rsidRPr="00734460">
        <w:rPr>
          <w:rFonts w:ascii="Times New Roman" w:eastAsia="Calibri" w:hAnsi="Times New Roman" w:cs="Times New Roman"/>
          <w:iCs/>
          <w:kern w:val="0"/>
          <w:lang w:val="en-GB"/>
          <w14:ligatures w14:val="none"/>
        </w:rPr>
        <w:t xml:space="preserve"> </w:t>
      </w:r>
      <w:r w:rsidR="00734460" w:rsidRPr="00734460">
        <w:rPr>
          <w:rFonts w:ascii="Times New Roman" w:eastAsia="Calibri" w:hAnsi="Times New Roman" w:cs="Times New Roman"/>
          <w:kern w:val="0"/>
          <w:lang w:val="en-GB"/>
          <w14:ligatures w14:val="none"/>
        </w:rPr>
        <w:t>respondent</w:t>
      </w:r>
    </w:p>
    <w:p w14:paraId="0E876853" w14:textId="37C99BFF" w:rsidR="00734460" w:rsidRPr="00734460" w:rsidRDefault="00734460" w:rsidP="00734460">
      <w:pPr>
        <w:spacing w:after="0" w:line="240" w:lineRule="auto"/>
        <w:jc w:val="both"/>
        <w:rPr>
          <w:rFonts w:ascii="Times New Roman" w:eastAsia="Calibri" w:hAnsi="Times New Roman" w:cs="Times New Roman"/>
          <w:kern w:val="0"/>
          <w:lang w:val="en-GB"/>
          <w14:ligatures w14:val="none"/>
        </w:rPr>
      </w:pPr>
      <w:r w:rsidRPr="00734460">
        <w:rPr>
          <w:rFonts w:ascii="Times New Roman" w:eastAsia="Calibri" w:hAnsi="Times New Roman" w:cs="Times New Roman"/>
          <w:kern w:val="0"/>
          <w:lang w:val="en-GB"/>
          <w14:ligatures w14:val="none"/>
        </w:rPr>
        <w:t xml:space="preserve">No appearance for the </w:t>
      </w:r>
      <w:r w:rsidR="00293246">
        <w:rPr>
          <w:rFonts w:ascii="Times New Roman" w:eastAsia="Calibri" w:hAnsi="Times New Roman" w:cs="Times New Roman"/>
          <w:kern w:val="0"/>
          <w:lang w:val="en-GB"/>
          <w14:ligatures w14:val="none"/>
        </w:rPr>
        <w:t>third</w:t>
      </w:r>
      <w:r w:rsidRPr="00734460">
        <w:rPr>
          <w:rFonts w:ascii="Times New Roman" w:eastAsia="Calibri" w:hAnsi="Times New Roman" w:cs="Times New Roman"/>
          <w:kern w:val="0"/>
          <w:lang w:val="en-GB"/>
          <w14:ligatures w14:val="none"/>
        </w:rPr>
        <w:t xml:space="preserve"> respondent</w:t>
      </w:r>
    </w:p>
    <w:p w14:paraId="7BB9E4CE" w14:textId="77777777" w:rsidR="00734460" w:rsidRPr="00734460" w:rsidRDefault="00734460" w:rsidP="00734460">
      <w:pPr>
        <w:spacing w:after="120" w:line="360" w:lineRule="auto"/>
        <w:jc w:val="both"/>
        <w:rPr>
          <w:rFonts w:ascii="Times New Roman" w:eastAsia="Calibri" w:hAnsi="Times New Roman" w:cs="Times New Roman"/>
          <w:kern w:val="0"/>
          <w:lang w:val="en-GB"/>
          <w14:ligatures w14:val="none"/>
        </w:rPr>
      </w:pPr>
    </w:p>
    <w:p w14:paraId="5C5241EE" w14:textId="3A3FA9ED" w:rsidR="00062D82" w:rsidRDefault="00712CDD" w:rsidP="003C17EB">
      <w:pPr>
        <w:spacing w:after="0" w:line="360" w:lineRule="auto"/>
        <w:ind w:firstLine="720"/>
        <w:jc w:val="both"/>
        <w:rPr>
          <w:rFonts w:ascii="Times New Roman" w:eastAsia="Calibri" w:hAnsi="Times New Roman" w:cs="Times New Roman"/>
          <w:bCs/>
          <w:kern w:val="0"/>
          <w:lang w:val="en-GB"/>
          <w14:ligatures w14:val="none"/>
        </w:rPr>
      </w:pPr>
      <w:r>
        <w:rPr>
          <w:rFonts w:ascii="Times New Roman" w:eastAsia="Calibri" w:hAnsi="Times New Roman" w:cs="Times New Roman"/>
          <w:b/>
          <w:kern w:val="0"/>
          <w:lang w:val="en-GB"/>
          <w14:ligatures w14:val="none"/>
        </w:rPr>
        <w:t>DEMBURE J:</w:t>
      </w:r>
      <w:r w:rsidR="00734460" w:rsidRPr="00734460">
        <w:rPr>
          <w:rFonts w:ascii="Times New Roman" w:eastAsia="Calibri" w:hAnsi="Times New Roman" w:cs="Times New Roman"/>
          <w:b/>
          <w:kern w:val="0"/>
          <w:lang w:val="en-GB"/>
          <w14:ligatures w14:val="none"/>
        </w:rPr>
        <w:t xml:space="preserve"> </w:t>
      </w:r>
      <w:r w:rsidR="00D2145D">
        <w:rPr>
          <w:rFonts w:ascii="Times New Roman" w:eastAsia="Calibri" w:hAnsi="Times New Roman" w:cs="Times New Roman"/>
          <w:bCs/>
          <w:kern w:val="0"/>
          <w:lang w:val="en-GB"/>
          <w14:ligatures w14:val="none"/>
        </w:rPr>
        <w:t>This is an urgent court application for a compelling order filed in terms of r 59(6) of the High Court Rules, 2021 (</w:t>
      </w:r>
      <w:r w:rsidR="00D2145D" w:rsidRPr="002E7C05">
        <w:rPr>
          <w:rFonts w:ascii="Times New Roman" w:eastAsia="Calibri" w:hAnsi="Times New Roman" w:cs="Times New Roman"/>
          <w:bCs/>
          <w:i/>
          <w:iCs/>
          <w:kern w:val="0"/>
          <w:lang w:val="en-GB"/>
          <w14:ligatures w14:val="none"/>
        </w:rPr>
        <w:t>“the Rules”</w:t>
      </w:r>
      <w:r w:rsidR="00D2145D">
        <w:rPr>
          <w:rFonts w:ascii="Times New Roman" w:eastAsia="Calibri" w:hAnsi="Times New Roman" w:cs="Times New Roman"/>
          <w:bCs/>
          <w:kern w:val="0"/>
          <w:lang w:val="en-GB"/>
          <w14:ligatures w14:val="none"/>
        </w:rPr>
        <w:t xml:space="preserve">). On 12 February 2026, the court </w:t>
      </w:r>
      <w:r w:rsidR="00062D82">
        <w:rPr>
          <w:rFonts w:ascii="Times New Roman" w:eastAsia="Calibri" w:hAnsi="Times New Roman" w:cs="Times New Roman"/>
          <w:bCs/>
          <w:kern w:val="0"/>
          <w:lang w:val="en-GB"/>
          <w14:ligatures w14:val="none"/>
        </w:rPr>
        <w:t xml:space="preserve">handed down an </w:t>
      </w:r>
      <w:r w:rsidR="00062D82" w:rsidRPr="002E7C05">
        <w:rPr>
          <w:rFonts w:ascii="Times New Roman" w:eastAsia="Calibri" w:hAnsi="Times New Roman" w:cs="Times New Roman"/>
          <w:bCs/>
          <w:i/>
          <w:iCs/>
          <w:kern w:val="0"/>
          <w:lang w:val="en-GB"/>
          <w14:ligatures w14:val="none"/>
        </w:rPr>
        <w:t>ex tempore</w:t>
      </w:r>
      <w:r w:rsidR="00062D82">
        <w:rPr>
          <w:rFonts w:ascii="Times New Roman" w:eastAsia="Calibri" w:hAnsi="Times New Roman" w:cs="Times New Roman"/>
          <w:bCs/>
          <w:kern w:val="0"/>
          <w:lang w:val="en-GB"/>
          <w14:ligatures w14:val="none"/>
        </w:rPr>
        <w:t xml:space="preserve"> judgment, the operative part of which reads as follows:</w:t>
      </w:r>
    </w:p>
    <w:p w14:paraId="7CF05ABD" w14:textId="30849960" w:rsidR="00062D82" w:rsidRPr="002E7C05" w:rsidRDefault="00062D82" w:rsidP="003C17EB">
      <w:pPr>
        <w:spacing w:after="0" w:line="240" w:lineRule="auto"/>
        <w:ind w:left="720"/>
        <w:jc w:val="both"/>
        <w:rPr>
          <w:rFonts w:ascii="Times New Roman" w:eastAsia="Calibri" w:hAnsi="Times New Roman" w:cs="Times New Roman"/>
          <w:bCs/>
          <w:kern w:val="0"/>
          <w:sz w:val="22"/>
          <w:szCs w:val="22"/>
          <w14:ligatures w14:val="none"/>
        </w:rPr>
      </w:pPr>
      <w:r w:rsidRPr="002E7C05">
        <w:rPr>
          <w:rFonts w:ascii="Times New Roman" w:eastAsia="Calibri" w:hAnsi="Times New Roman" w:cs="Times New Roman"/>
          <w:bCs/>
          <w:kern w:val="0"/>
          <w:sz w:val="22"/>
          <w:szCs w:val="22"/>
          <w14:ligatures w14:val="none"/>
        </w:rPr>
        <w:t xml:space="preserve">“1. </w:t>
      </w:r>
      <w:r w:rsidRPr="002E7C05">
        <w:rPr>
          <w:rFonts w:ascii="Times New Roman" w:eastAsia="Calibri" w:hAnsi="Times New Roman" w:cs="Times New Roman"/>
          <w:bCs/>
          <w:kern w:val="0"/>
          <w:sz w:val="22"/>
          <w:szCs w:val="22"/>
          <w14:ligatures w14:val="none"/>
        </w:rPr>
        <w:tab/>
        <w:t>The application succeeds.</w:t>
      </w:r>
    </w:p>
    <w:p w14:paraId="5C1B0C74" w14:textId="342133E0" w:rsidR="00062D82" w:rsidRPr="002E7C05" w:rsidRDefault="002775D2" w:rsidP="002E7C05">
      <w:pPr>
        <w:spacing w:after="0" w:line="240" w:lineRule="auto"/>
        <w:ind w:left="1440" w:hanging="720"/>
        <w:jc w:val="both"/>
        <w:rPr>
          <w:rFonts w:ascii="Times New Roman" w:eastAsia="Calibri" w:hAnsi="Times New Roman" w:cs="Times New Roman"/>
          <w:bCs/>
          <w:kern w:val="0"/>
          <w:sz w:val="22"/>
          <w:szCs w:val="22"/>
          <w14:ligatures w14:val="none"/>
        </w:rPr>
      </w:pPr>
      <w:r>
        <w:rPr>
          <w:rFonts w:ascii="Times New Roman" w:eastAsia="Calibri" w:hAnsi="Times New Roman" w:cs="Times New Roman"/>
          <w:bCs/>
          <w:kern w:val="0"/>
          <w:sz w:val="22"/>
          <w:szCs w:val="22"/>
          <w14:ligatures w14:val="none"/>
        </w:rPr>
        <w:t xml:space="preserve">  </w:t>
      </w:r>
      <w:r w:rsidR="00062D82" w:rsidRPr="002E7C05">
        <w:rPr>
          <w:rFonts w:ascii="Times New Roman" w:eastAsia="Calibri" w:hAnsi="Times New Roman" w:cs="Times New Roman"/>
          <w:bCs/>
          <w:kern w:val="0"/>
          <w:sz w:val="22"/>
          <w:szCs w:val="22"/>
          <w14:ligatures w14:val="none"/>
        </w:rPr>
        <w:t>2.</w:t>
      </w:r>
      <w:r w:rsidR="00062D82" w:rsidRPr="002E7C05">
        <w:rPr>
          <w:rFonts w:ascii="Times New Roman" w:eastAsia="Calibri" w:hAnsi="Times New Roman" w:cs="Times New Roman"/>
          <w:bCs/>
          <w:kern w:val="0"/>
          <w:sz w:val="22"/>
          <w:szCs w:val="22"/>
          <w14:ligatures w14:val="none"/>
        </w:rPr>
        <w:tab/>
        <w:t>The 1</w:t>
      </w:r>
      <w:r w:rsidR="00062D82" w:rsidRPr="002E7C05">
        <w:rPr>
          <w:rFonts w:ascii="Times New Roman" w:eastAsia="Calibri" w:hAnsi="Times New Roman" w:cs="Times New Roman"/>
          <w:bCs/>
          <w:kern w:val="0"/>
          <w:sz w:val="22"/>
          <w:szCs w:val="22"/>
          <w:vertAlign w:val="superscript"/>
          <w14:ligatures w14:val="none"/>
        </w:rPr>
        <w:t>st</w:t>
      </w:r>
      <w:r w:rsidR="00062D82" w:rsidRPr="002E7C05">
        <w:rPr>
          <w:rFonts w:ascii="Times New Roman" w:eastAsia="Calibri" w:hAnsi="Times New Roman" w:cs="Times New Roman"/>
          <w:bCs/>
          <w:kern w:val="0"/>
          <w:sz w:val="22"/>
          <w:szCs w:val="22"/>
          <w14:ligatures w14:val="none"/>
        </w:rPr>
        <w:t xml:space="preserve"> Respondent shall pay to the </w:t>
      </w:r>
      <w:r w:rsidR="002E7C05" w:rsidRPr="002E7C05">
        <w:rPr>
          <w:rFonts w:ascii="Times New Roman" w:eastAsia="Calibri" w:hAnsi="Times New Roman" w:cs="Times New Roman"/>
          <w:bCs/>
          <w:kern w:val="0"/>
          <w:sz w:val="22"/>
          <w:szCs w:val="22"/>
          <w14:ligatures w14:val="none"/>
        </w:rPr>
        <w:t>Applicant</w:t>
      </w:r>
      <w:r w:rsidR="00062D82" w:rsidRPr="002E7C05">
        <w:rPr>
          <w:rFonts w:ascii="Times New Roman" w:eastAsia="Calibri" w:hAnsi="Times New Roman" w:cs="Times New Roman"/>
          <w:bCs/>
          <w:kern w:val="0"/>
          <w:sz w:val="22"/>
          <w:szCs w:val="22"/>
          <w14:ligatures w14:val="none"/>
        </w:rPr>
        <w:t xml:space="preserve"> the sum of US$380,000</w:t>
      </w:r>
      <w:r w:rsidR="002E7C05" w:rsidRPr="002E7C05">
        <w:rPr>
          <w:rFonts w:ascii="Times New Roman" w:eastAsia="Calibri" w:hAnsi="Times New Roman" w:cs="Times New Roman"/>
          <w:bCs/>
          <w:kern w:val="0"/>
          <w:sz w:val="22"/>
          <w:szCs w:val="22"/>
          <w14:ligatures w14:val="none"/>
        </w:rPr>
        <w:t>.00</w:t>
      </w:r>
      <w:r w:rsidR="00062D82" w:rsidRPr="002E7C05">
        <w:rPr>
          <w:rFonts w:ascii="Times New Roman" w:eastAsia="Calibri" w:hAnsi="Times New Roman" w:cs="Times New Roman"/>
          <w:bCs/>
          <w:kern w:val="0"/>
          <w:sz w:val="22"/>
          <w:szCs w:val="22"/>
          <w14:ligatures w14:val="none"/>
        </w:rPr>
        <w:t xml:space="preserve"> or its equivalent in local currency at the prevailing interbank rate at the time of the payment.</w:t>
      </w:r>
    </w:p>
    <w:p w14:paraId="27F76B34" w14:textId="7D59DC06" w:rsidR="00062D82" w:rsidRPr="002E7C05" w:rsidRDefault="002775D2" w:rsidP="002E7C05">
      <w:pPr>
        <w:spacing w:after="0" w:line="240" w:lineRule="auto"/>
        <w:ind w:left="1440" w:hanging="720"/>
        <w:jc w:val="both"/>
        <w:rPr>
          <w:rFonts w:ascii="Times New Roman" w:eastAsia="Calibri" w:hAnsi="Times New Roman" w:cs="Times New Roman"/>
          <w:bCs/>
          <w:kern w:val="0"/>
          <w:sz w:val="22"/>
          <w:szCs w:val="22"/>
          <w14:ligatures w14:val="none"/>
        </w:rPr>
      </w:pPr>
      <w:r>
        <w:rPr>
          <w:rFonts w:ascii="Times New Roman" w:eastAsia="Calibri" w:hAnsi="Times New Roman" w:cs="Times New Roman"/>
          <w:bCs/>
          <w:kern w:val="0"/>
          <w:sz w:val="22"/>
          <w:szCs w:val="22"/>
          <w14:ligatures w14:val="none"/>
        </w:rPr>
        <w:t xml:space="preserve">  </w:t>
      </w:r>
      <w:r w:rsidR="00062D82" w:rsidRPr="002E7C05">
        <w:rPr>
          <w:rFonts w:ascii="Times New Roman" w:eastAsia="Calibri" w:hAnsi="Times New Roman" w:cs="Times New Roman"/>
          <w:bCs/>
          <w:kern w:val="0"/>
          <w:sz w:val="22"/>
          <w:szCs w:val="22"/>
          <w14:ligatures w14:val="none"/>
        </w:rPr>
        <w:t xml:space="preserve">3. </w:t>
      </w:r>
      <w:r w:rsidR="002E7C05" w:rsidRPr="002E7C05">
        <w:rPr>
          <w:rFonts w:ascii="Times New Roman" w:eastAsia="Calibri" w:hAnsi="Times New Roman" w:cs="Times New Roman"/>
          <w:bCs/>
          <w:kern w:val="0"/>
          <w:sz w:val="22"/>
          <w:szCs w:val="22"/>
          <w14:ligatures w14:val="none"/>
        </w:rPr>
        <w:tab/>
      </w:r>
      <w:r w:rsidR="00062D82" w:rsidRPr="002E7C05">
        <w:rPr>
          <w:rFonts w:ascii="Times New Roman" w:eastAsia="Calibri" w:hAnsi="Times New Roman" w:cs="Times New Roman"/>
          <w:bCs/>
          <w:kern w:val="0"/>
          <w:sz w:val="22"/>
          <w:szCs w:val="22"/>
          <w14:ligatures w14:val="none"/>
        </w:rPr>
        <w:t>In the event that the 1</w:t>
      </w:r>
      <w:r w:rsidR="00062D82" w:rsidRPr="002E7C05">
        <w:rPr>
          <w:rFonts w:ascii="Times New Roman" w:eastAsia="Calibri" w:hAnsi="Times New Roman" w:cs="Times New Roman"/>
          <w:bCs/>
          <w:kern w:val="0"/>
          <w:sz w:val="22"/>
          <w:szCs w:val="22"/>
          <w:vertAlign w:val="superscript"/>
          <w14:ligatures w14:val="none"/>
        </w:rPr>
        <w:t>st</w:t>
      </w:r>
      <w:r w:rsidR="00062D82" w:rsidRPr="002E7C05">
        <w:rPr>
          <w:rFonts w:ascii="Times New Roman" w:eastAsia="Calibri" w:hAnsi="Times New Roman" w:cs="Times New Roman"/>
          <w:bCs/>
          <w:kern w:val="0"/>
          <w:sz w:val="22"/>
          <w:szCs w:val="22"/>
          <w14:ligatures w14:val="none"/>
        </w:rPr>
        <w:t xml:space="preserve"> Respondent fails to pay as stated in paragraph 2 above, the 2</w:t>
      </w:r>
      <w:r w:rsidR="00062D82" w:rsidRPr="002E7C05">
        <w:rPr>
          <w:rFonts w:ascii="Times New Roman" w:eastAsia="Calibri" w:hAnsi="Times New Roman" w:cs="Times New Roman"/>
          <w:bCs/>
          <w:kern w:val="0"/>
          <w:sz w:val="22"/>
          <w:szCs w:val="22"/>
          <w:vertAlign w:val="superscript"/>
          <w14:ligatures w14:val="none"/>
        </w:rPr>
        <w:t>nd</w:t>
      </w:r>
      <w:r w:rsidR="00062D82" w:rsidRPr="002E7C05">
        <w:rPr>
          <w:rFonts w:ascii="Times New Roman" w:eastAsia="Calibri" w:hAnsi="Times New Roman" w:cs="Times New Roman"/>
          <w:bCs/>
          <w:kern w:val="0"/>
          <w:sz w:val="22"/>
          <w:szCs w:val="22"/>
          <w14:ligatures w14:val="none"/>
        </w:rPr>
        <w:t xml:space="preserve"> Respondent be and is hereby authorised to proceed with execution to recover the said sum.</w:t>
      </w:r>
    </w:p>
    <w:p w14:paraId="6301F7CE" w14:textId="7B5AD7B3" w:rsidR="00734460" w:rsidRDefault="002775D2" w:rsidP="002E7C05">
      <w:pPr>
        <w:spacing w:after="120" w:line="240" w:lineRule="auto"/>
        <w:ind w:left="720"/>
        <w:jc w:val="both"/>
        <w:rPr>
          <w:rFonts w:ascii="Times New Roman" w:eastAsia="Calibri" w:hAnsi="Times New Roman" w:cs="Times New Roman"/>
          <w:bCs/>
          <w:kern w:val="0"/>
          <w:sz w:val="22"/>
          <w:szCs w:val="22"/>
          <w14:ligatures w14:val="none"/>
        </w:rPr>
      </w:pPr>
      <w:r>
        <w:rPr>
          <w:rFonts w:ascii="Times New Roman" w:eastAsia="Calibri" w:hAnsi="Times New Roman" w:cs="Times New Roman"/>
          <w:bCs/>
          <w:kern w:val="0"/>
          <w:sz w:val="22"/>
          <w:szCs w:val="22"/>
          <w14:ligatures w14:val="none"/>
        </w:rPr>
        <w:t xml:space="preserve">  </w:t>
      </w:r>
      <w:r w:rsidR="00062D82" w:rsidRPr="002E7C05">
        <w:rPr>
          <w:rFonts w:ascii="Times New Roman" w:eastAsia="Calibri" w:hAnsi="Times New Roman" w:cs="Times New Roman"/>
          <w:bCs/>
          <w:kern w:val="0"/>
          <w:sz w:val="22"/>
          <w:szCs w:val="22"/>
          <w14:ligatures w14:val="none"/>
        </w:rPr>
        <w:t xml:space="preserve">4. </w:t>
      </w:r>
      <w:r w:rsidR="002E7C05" w:rsidRPr="002E7C05">
        <w:rPr>
          <w:rFonts w:ascii="Times New Roman" w:eastAsia="Calibri" w:hAnsi="Times New Roman" w:cs="Times New Roman"/>
          <w:bCs/>
          <w:kern w:val="0"/>
          <w:sz w:val="22"/>
          <w:szCs w:val="22"/>
          <w14:ligatures w14:val="none"/>
        </w:rPr>
        <w:tab/>
      </w:r>
      <w:r w:rsidR="00062D82" w:rsidRPr="002E7C05">
        <w:rPr>
          <w:rFonts w:ascii="Times New Roman" w:eastAsia="Calibri" w:hAnsi="Times New Roman" w:cs="Times New Roman"/>
          <w:bCs/>
          <w:kern w:val="0"/>
          <w:sz w:val="22"/>
          <w:szCs w:val="22"/>
          <w14:ligatures w14:val="none"/>
        </w:rPr>
        <w:t>The 1</w:t>
      </w:r>
      <w:r w:rsidR="00062D82" w:rsidRPr="002E7C05">
        <w:rPr>
          <w:rFonts w:ascii="Times New Roman" w:eastAsia="Calibri" w:hAnsi="Times New Roman" w:cs="Times New Roman"/>
          <w:bCs/>
          <w:kern w:val="0"/>
          <w:sz w:val="22"/>
          <w:szCs w:val="22"/>
          <w:vertAlign w:val="superscript"/>
          <w14:ligatures w14:val="none"/>
        </w:rPr>
        <w:t>st</w:t>
      </w:r>
      <w:r w:rsidR="00062D82" w:rsidRPr="002E7C05">
        <w:rPr>
          <w:rFonts w:ascii="Times New Roman" w:eastAsia="Calibri" w:hAnsi="Times New Roman" w:cs="Times New Roman"/>
          <w:bCs/>
          <w:kern w:val="0"/>
          <w:sz w:val="22"/>
          <w:szCs w:val="22"/>
          <w14:ligatures w14:val="none"/>
        </w:rPr>
        <w:t xml:space="preserve"> Respondent shall pay the costs of this application.”</w:t>
      </w:r>
    </w:p>
    <w:p w14:paraId="64C78073" w14:textId="77777777" w:rsidR="00941D20" w:rsidRPr="002E7C05" w:rsidRDefault="00941D20" w:rsidP="002E7C05">
      <w:pPr>
        <w:spacing w:after="120" w:line="240" w:lineRule="auto"/>
        <w:ind w:left="720"/>
        <w:jc w:val="both"/>
        <w:rPr>
          <w:rFonts w:ascii="Times New Roman" w:eastAsia="Calibri" w:hAnsi="Times New Roman" w:cs="Times New Roman"/>
          <w:bCs/>
          <w:kern w:val="0"/>
          <w:sz w:val="22"/>
          <w:szCs w:val="22"/>
          <w14:ligatures w14:val="none"/>
        </w:rPr>
      </w:pPr>
    </w:p>
    <w:p w14:paraId="0B33F822" w14:textId="3766C93B" w:rsidR="00062D82" w:rsidRPr="00734460" w:rsidRDefault="00712CDD" w:rsidP="003C17EB">
      <w:pPr>
        <w:spacing w:after="0" w:line="360" w:lineRule="auto"/>
        <w:jc w:val="both"/>
        <w:rPr>
          <w:rFonts w:ascii="Times New Roman" w:eastAsia="Calibri" w:hAnsi="Times New Roman" w:cs="Times New Roman"/>
          <w:b/>
          <w:kern w:val="0"/>
          <w:lang w:val="en-GB"/>
          <w14:ligatures w14:val="none"/>
        </w:rPr>
      </w:pPr>
      <w:r>
        <w:rPr>
          <w:rFonts w:ascii="Times New Roman" w:eastAsia="Calibri" w:hAnsi="Times New Roman" w:cs="Times New Roman"/>
          <w:bCs/>
          <w:kern w:val="0"/>
          <w14:ligatures w14:val="none"/>
        </w:rPr>
        <w:tab/>
      </w:r>
      <w:r w:rsidR="00062D82">
        <w:rPr>
          <w:rFonts w:ascii="Times New Roman" w:eastAsia="Calibri" w:hAnsi="Times New Roman" w:cs="Times New Roman"/>
          <w:bCs/>
          <w:kern w:val="0"/>
          <w14:ligatures w14:val="none"/>
        </w:rPr>
        <w:t>On 13 February 2026</w:t>
      </w:r>
      <w:r w:rsidR="002E7C05">
        <w:rPr>
          <w:rFonts w:ascii="Times New Roman" w:eastAsia="Calibri" w:hAnsi="Times New Roman" w:cs="Times New Roman"/>
          <w:bCs/>
          <w:kern w:val="0"/>
          <w14:ligatures w14:val="none"/>
        </w:rPr>
        <w:t>,</w:t>
      </w:r>
      <w:r w:rsidR="00062D82">
        <w:rPr>
          <w:rFonts w:ascii="Times New Roman" w:eastAsia="Calibri" w:hAnsi="Times New Roman" w:cs="Times New Roman"/>
          <w:bCs/>
          <w:kern w:val="0"/>
          <w14:ligatures w14:val="none"/>
        </w:rPr>
        <w:t xml:space="preserve"> I was advised by the Registrar </w:t>
      </w:r>
      <w:r w:rsidR="002E7C05">
        <w:rPr>
          <w:rFonts w:ascii="Times New Roman" w:eastAsia="Calibri" w:hAnsi="Times New Roman" w:cs="Times New Roman"/>
          <w:bCs/>
          <w:kern w:val="0"/>
          <w14:ligatures w14:val="none"/>
        </w:rPr>
        <w:t>that written reasons for the court’s decision were required for the preparation of the record, as the first respondent had filed an appeal in the Supreme Court against</w:t>
      </w:r>
      <w:r w:rsidR="00062D82">
        <w:rPr>
          <w:rFonts w:ascii="Times New Roman" w:eastAsia="Calibri" w:hAnsi="Times New Roman" w:cs="Times New Roman"/>
          <w:bCs/>
          <w:kern w:val="0"/>
          <w14:ligatures w14:val="none"/>
        </w:rPr>
        <w:t xml:space="preserve"> this court’s decision. The following constitute the full written reasons </w:t>
      </w:r>
      <w:r w:rsidR="002E7C05">
        <w:rPr>
          <w:rFonts w:ascii="Times New Roman" w:eastAsia="Calibri" w:hAnsi="Times New Roman" w:cs="Times New Roman"/>
          <w:bCs/>
          <w:kern w:val="0"/>
          <w14:ligatures w14:val="none"/>
        </w:rPr>
        <w:t>thereof</w:t>
      </w:r>
      <w:r w:rsidR="003D7DA5">
        <w:rPr>
          <w:rFonts w:ascii="Times New Roman" w:eastAsia="Calibri" w:hAnsi="Times New Roman" w:cs="Times New Roman"/>
          <w:bCs/>
          <w:kern w:val="0"/>
          <w14:ligatures w14:val="none"/>
        </w:rPr>
        <w:t>.</w:t>
      </w:r>
    </w:p>
    <w:p w14:paraId="6AAE3C57" w14:textId="79EDB96B" w:rsidR="00062D82" w:rsidRPr="00DB6F02" w:rsidRDefault="00062D82" w:rsidP="003C17EB">
      <w:pPr>
        <w:spacing w:after="0" w:line="360" w:lineRule="auto"/>
        <w:jc w:val="both"/>
        <w:rPr>
          <w:rFonts w:ascii="Times New Roman" w:eastAsia="Calibri" w:hAnsi="Times New Roman" w:cs="Times New Roman"/>
          <w:b/>
          <w:bCs/>
          <w:kern w:val="0"/>
          <w:u w:val="single"/>
          <w:lang w:val="en-ZW"/>
          <w14:ligatures w14:val="none"/>
        </w:rPr>
      </w:pPr>
      <w:r w:rsidRPr="00DB6F02">
        <w:rPr>
          <w:rFonts w:ascii="Times New Roman" w:eastAsia="Calibri" w:hAnsi="Times New Roman" w:cs="Times New Roman"/>
          <w:b/>
          <w:bCs/>
          <w:kern w:val="0"/>
          <w:u w:val="single"/>
          <w:lang w:val="en-ZW"/>
          <w14:ligatures w14:val="none"/>
        </w:rPr>
        <w:t>FACTUAL BACKGROUND</w:t>
      </w:r>
    </w:p>
    <w:p w14:paraId="1B526338" w14:textId="7D42B7FE" w:rsidR="003D7DA5" w:rsidRDefault="00712CDD" w:rsidP="003C17EB">
      <w:pPr>
        <w:spacing w:after="0" w:line="360" w:lineRule="auto"/>
        <w:jc w:val="both"/>
        <w:rPr>
          <w:rFonts w:ascii="Times New Roman" w:eastAsia="Calibri" w:hAnsi="Times New Roman" w:cs="Times New Roman"/>
          <w:kern w:val="0"/>
          <w:lang w:val="en-ZW"/>
          <w14:ligatures w14:val="none"/>
        </w:rPr>
      </w:pPr>
      <w:r>
        <w:rPr>
          <w:rFonts w:ascii="Times New Roman" w:eastAsia="Calibri" w:hAnsi="Times New Roman" w:cs="Times New Roman"/>
          <w:kern w:val="0"/>
          <w:lang w:val="en-ZW"/>
          <w14:ligatures w14:val="none"/>
        </w:rPr>
        <w:tab/>
      </w:r>
      <w:r w:rsidR="00FF622A">
        <w:rPr>
          <w:rFonts w:ascii="Times New Roman" w:eastAsia="Calibri" w:hAnsi="Times New Roman" w:cs="Times New Roman"/>
          <w:kern w:val="0"/>
          <w:lang w:val="en-ZW"/>
          <w14:ligatures w14:val="none"/>
        </w:rPr>
        <w:t>It is common cause that the applicant and the first respondent entered into a written contract in terms of which the applicant would supply and transport 1</w:t>
      </w:r>
      <w:r w:rsidR="003D7DA5">
        <w:rPr>
          <w:rFonts w:ascii="Times New Roman" w:eastAsia="Calibri" w:hAnsi="Times New Roman" w:cs="Times New Roman"/>
          <w:kern w:val="0"/>
          <w:lang w:val="en-ZW"/>
          <w14:ligatures w14:val="none"/>
        </w:rPr>
        <w:t>,</w:t>
      </w:r>
      <w:r w:rsidR="00FF622A">
        <w:rPr>
          <w:rFonts w:ascii="Times New Roman" w:eastAsia="Calibri" w:hAnsi="Times New Roman" w:cs="Times New Roman"/>
          <w:kern w:val="0"/>
          <w:lang w:val="en-ZW"/>
          <w14:ligatures w14:val="none"/>
        </w:rPr>
        <w:t xml:space="preserve">000 tonnes of coal fines from Hwange to the first respondent’s stated delivery point for an agreed sum. A dispute arose </w:t>
      </w:r>
      <w:r w:rsidR="00FF622A">
        <w:rPr>
          <w:rFonts w:ascii="Times New Roman" w:eastAsia="Calibri" w:hAnsi="Times New Roman" w:cs="Times New Roman"/>
          <w:kern w:val="0"/>
          <w:lang w:val="en-ZW"/>
          <w14:ligatures w14:val="none"/>
        </w:rPr>
        <w:lastRenderedPageBreak/>
        <w:t>after the applicant alleged that the first respondent had breached the contract</w:t>
      </w:r>
      <w:r w:rsidR="00D73333">
        <w:rPr>
          <w:rFonts w:ascii="Times New Roman" w:eastAsia="Calibri" w:hAnsi="Times New Roman" w:cs="Times New Roman"/>
          <w:kern w:val="0"/>
          <w:lang w:val="en-ZW"/>
          <w14:ligatures w14:val="none"/>
        </w:rPr>
        <w:t xml:space="preserve">. The respondent </w:t>
      </w:r>
      <w:r w:rsidR="003D7DA5">
        <w:rPr>
          <w:rFonts w:ascii="Times New Roman" w:eastAsia="Calibri" w:hAnsi="Times New Roman" w:cs="Times New Roman"/>
          <w:kern w:val="0"/>
          <w:lang w:val="en-ZW"/>
          <w14:ligatures w14:val="none"/>
        </w:rPr>
        <w:t xml:space="preserve">also </w:t>
      </w:r>
      <w:r w:rsidR="00D73333">
        <w:rPr>
          <w:rFonts w:ascii="Times New Roman" w:eastAsia="Calibri" w:hAnsi="Times New Roman" w:cs="Times New Roman"/>
          <w:kern w:val="0"/>
          <w:lang w:val="en-ZW"/>
          <w14:ligatures w14:val="none"/>
        </w:rPr>
        <w:t xml:space="preserve">made a counterclaim. The </w:t>
      </w:r>
      <w:r w:rsidR="003D7DA5">
        <w:rPr>
          <w:rFonts w:ascii="Times New Roman" w:eastAsia="Calibri" w:hAnsi="Times New Roman" w:cs="Times New Roman"/>
          <w:kern w:val="0"/>
          <w:lang w:val="en-ZW"/>
          <w14:ligatures w14:val="none"/>
        </w:rPr>
        <w:t>matter</w:t>
      </w:r>
      <w:r w:rsidR="00D73333">
        <w:rPr>
          <w:rFonts w:ascii="Times New Roman" w:eastAsia="Calibri" w:hAnsi="Times New Roman" w:cs="Times New Roman"/>
          <w:kern w:val="0"/>
          <w:lang w:val="en-ZW"/>
          <w14:ligatures w14:val="none"/>
        </w:rPr>
        <w:t xml:space="preserve"> was resolved by an arbitral award issued by the late retired Justice MTSHIYA on 20 August 2021,</w:t>
      </w:r>
      <w:r w:rsidR="00FF622A">
        <w:rPr>
          <w:rFonts w:ascii="Times New Roman" w:eastAsia="Calibri" w:hAnsi="Times New Roman" w:cs="Times New Roman"/>
          <w:kern w:val="0"/>
          <w:lang w:val="en-ZW"/>
          <w14:ligatures w14:val="none"/>
        </w:rPr>
        <w:t xml:space="preserve"> and later amended on 26 August 2021. </w:t>
      </w:r>
      <w:r w:rsidR="00D73333">
        <w:rPr>
          <w:rFonts w:ascii="Times New Roman" w:eastAsia="Calibri" w:hAnsi="Times New Roman" w:cs="Times New Roman"/>
          <w:kern w:val="0"/>
          <w:lang w:val="en-ZW"/>
          <w14:ligatures w14:val="none"/>
        </w:rPr>
        <w:t>The terms of the award were</w:t>
      </w:r>
      <w:r w:rsidR="003D7DA5">
        <w:rPr>
          <w:rFonts w:ascii="Times New Roman" w:eastAsia="Calibri" w:hAnsi="Times New Roman" w:cs="Times New Roman"/>
          <w:kern w:val="0"/>
          <w:lang w:val="en-ZW"/>
          <w14:ligatures w14:val="none"/>
        </w:rPr>
        <w:t>,</w:t>
      </w:r>
      <w:r w:rsidR="00D73333">
        <w:rPr>
          <w:rFonts w:ascii="Times New Roman" w:eastAsia="Calibri" w:hAnsi="Times New Roman" w:cs="Times New Roman"/>
          <w:kern w:val="0"/>
          <w:lang w:val="en-ZW"/>
          <w14:ligatures w14:val="none"/>
        </w:rPr>
        <w:t xml:space="preserve"> </w:t>
      </w:r>
      <w:r w:rsidR="00D73333" w:rsidRPr="003D7DA5">
        <w:rPr>
          <w:rFonts w:ascii="Times New Roman" w:eastAsia="Calibri" w:hAnsi="Times New Roman" w:cs="Times New Roman"/>
          <w:i/>
          <w:iCs/>
          <w:kern w:val="0"/>
          <w:lang w:val="en-ZW"/>
          <w14:ligatures w14:val="none"/>
        </w:rPr>
        <w:t>inter alia</w:t>
      </w:r>
      <w:r w:rsidR="003D7DA5">
        <w:rPr>
          <w:rFonts w:ascii="Times New Roman" w:eastAsia="Calibri" w:hAnsi="Times New Roman" w:cs="Times New Roman"/>
          <w:i/>
          <w:iCs/>
          <w:kern w:val="0"/>
          <w:lang w:val="en-ZW"/>
          <w14:ligatures w14:val="none"/>
        </w:rPr>
        <w:t>,</w:t>
      </w:r>
      <w:r w:rsidR="00D73333">
        <w:rPr>
          <w:rFonts w:ascii="Times New Roman" w:eastAsia="Calibri" w:hAnsi="Times New Roman" w:cs="Times New Roman"/>
          <w:kern w:val="0"/>
          <w:lang w:val="en-ZW"/>
          <w14:ligatures w14:val="none"/>
        </w:rPr>
        <w:t xml:space="preserve"> that the first respondent was directed to pay the applicant the sum of US$815,000 for a total of 56</w:t>
      </w:r>
      <w:r w:rsidR="003D7DA5">
        <w:rPr>
          <w:rFonts w:ascii="Times New Roman" w:eastAsia="Calibri" w:hAnsi="Times New Roman" w:cs="Times New Roman"/>
          <w:kern w:val="0"/>
          <w:lang w:val="en-ZW"/>
          <w14:ligatures w14:val="none"/>
        </w:rPr>
        <w:t>,</w:t>
      </w:r>
      <w:r w:rsidR="00D73333">
        <w:rPr>
          <w:rFonts w:ascii="Times New Roman" w:eastAsia="Calibri" w:hAnsi="Times New Roman" w:cs="Times New Roman"/>
          <w:kern w:val="0"/>
          <w:lang w:val="en-ZW"/>
          <w14:ligatures w14:val="none"/>
        </w:rPr>
        <w:t>000 tonnes of coal fines and upon receipt of full payment</w:t>
      </w:r>
      <w:r w:rsidR="003D7DA5">
        <w:rPr>
          <w:rFonts w:ascii="Times New Roman" w:eastAsia="Calibri" w:hAnsi="Times New Roman" w:cs="Times New Roman"/>
          <w:kern w:val="0"/>
          <w:lang w:val="en-ZW"/>
          <w14:ligatures w14:val="none"/>
        </w:rPr>
        <w:t>,</w:t>
      </w:r>
      <w:r w:rsidR="00D73333">
        <w:rPr>
          <w:rFonts w:ascii="Times New Roman" w:eastAsia="Calibri" w:hAnsi="Times New Roman" w:cs="Times New Roman"/>
          <w:kern w:val="0"/>
          <w:lang w:val="en-ZW"/>
          <w14:ligatures w14:val="none"/>
        </w:rPr>
        <w:t xml:space="preserve"> the applicant was obliged to allow the first respondent to take delivery of the coal fines. </w:t>
      </w:r>
    </w:p>
    <w:p w14:paraId="7BCE8858" w14:textId="4098F82F" w:rsidR="003D7DA5" w:rsidRDefault="00712CDD" w:rsidP="003C17EB">
      <w:pPr>
        <w:spacing w:after="0" w:line="360" w:lineRule="auto"/>
        <w:jc w:val="both"/>
        <w:rPr>
          <w:rFonts w:ascii="Times New Roman" w:eastAsia="Calibri" w:hAnsi="Times New Roman" w:cs="Times New Roman"/>
          <w:kern w:val="0"/>
          <w:lang w:val="en-ZW"/>
          <w14:ligatures w14:val="none"/>
        </w:rPr>
      </w:pPr>
      <w:r>
        <w:rPr>
          <w:rFonts w:ascii="Times New Roman" w:eastAsia="Calibri" w:hAnsi="Times New Roman" w:cs="Times New Roman"/>
          <w:kern w:val="0"/>
          <w:lang w:val="en-ZW"/>
          <w14:ligatures w14:val="none"/>
        </w:rPr>
        <w:tab/>
      </w:r>
      <w:r w:rsidR="00177A9F">
        <w:rPr>
          <w:rFonts w:ascii="Times New Roman" w:eastAsia="Calibri" w:hAnsi="Times New Roman" w:cs="Times New Roman"/>
          <w:kern w:val="0"/>
          <w:lang w:val="en-ZW"/>
          <w14:ligatures w14:val="none"/>
        </w:rPr>
        <w:t>On 29 June 2022</w:t>
      </w:r>
      <w:r w:rsidR="003D7DA5">
        <w:rPr>
          <w:rFonts w:ascii="Times New Roman" w:eastAsia="Calibri" w:hAnsi="Times New Roman" w:cs="Times New Roman"/>
          <w:kern w:val="0"/>
          <w:lang w:val="en-ZW"/>
          <w14:ligatures w14:val="none"/>
        </w:rPr>
        <w:t>,</w:t>
      </w:r>
      <w:r w:rsidR="00177A9F">
        <w:rPr>
          <w:rFonts w:ascii="Times New Roman" w:eastAsia="Calibri" w:hAnsi="Times New Roman" w:cs="Times New Roman"/>
          <w:kern w:val="0"/>
          <w:lang w:val="en-ZW"/>
          <w14:ligatures w14:val="none"/>
        </w:rPr>
        <w:t xml:space="preserve"> this court</w:t>
      </w:r>
      <w:r w:rsidR="006F16C2">
        <w:rPr>
          <w:rFonts w:ascii="Times New Roman" w:eastAsia="Calibri" w:hAnsi="Times New Roman" w:cs="Times New Roman"/>
          <w:kern w:val="0"/>
          <w:lang w:val="en-ZW"/>
          <w14:ligatures w14:val="none"/>
        </w:rPr>
        <w:t>,</w:t>
      </w:r>
      <w:r w:rsidR="00177A9F">
        <w:rPr>
          <w:rFonts w:ascii="Times New Roman" w:eastAsia="Calibri" w:hAnsi="Times New Roman" w:cs="Times New Roman"/>
          <w:kern w:val="0"/>
          <w:lang w:val="en-ZW"/>
          <w14:ligatures w14:val="none"/>
        </w:rPr>
        <w:t xml:space="preserve"> at Masvingo</w:t>
      </w:r>
      <w:r w:rsidR="006F16C2">
        <w:rPr>
          <w:rFonts w:ascii="Times New Roman" w:eastAsia="Calibri" w:hAnsi="Times New Roman" w:cs="Times New Roman"/>
          <w:kern w:val="0"/>
          <w:lang w:val="en-ZW"/>
          <w14:ligatures w14:val="none"/>
        </w:rPr>
        <w:t>,</w:t>
      </w:r>
      <w:r w:rsidR="00177A9F">
        <w:rPr>
          <w:rFonts w:ascii="Times New Roman" w:eastAsia="Calibri" w:hAnsi="Times New Roman" w:cs="Times New Roman"/>
          <w:kern w:val="0"/>
          <w:lang w:val="en-ZW"/>
          <w14:ligatures w14:val="none"/>
        </w:rPr>
        <w:t xml:space="preserve"> granted the application for registration of the arbitral award. In the same judgment</w:t>
      </w:r>
      <w:r w:rsidR="003D7DA5">
        <w:rPr>
          <w:rFonts w:ascii="Times New Roman" w:eastAsia="Calibri" w:hAnsi="Times New Roman" w:cs="Times New Roman"/>
          <w:kern w:val="0"/>
          <w:lang w:val="en-ZW"/>
          <w14:ligatures w14:val="none"/>
        </w:rPr>
        <w:t>,</w:t>
      </w:r>
      <w:r w:rsidR="00177A9F">
        <w:rPr>
          <w:rFonts w:ascii="Times New Roman" w:eastAsia="Calibri" w:hAnsi="Times New Roman" w:cs="Times New Roman"/>
          <w:kern w:val="0"/>
          <w:lang w:val="en-ZW"/>
          <w14:ligatures w14:val="none"/>
        </w:rPr>
        <w:t xml:space="preserve"> </w:t>
      </w:r>
      <w:r w:rsidR="00177A9F" w:rsidRPr="003D7DA5">
        <w:rPr>
          <w:rFonts w:ascii="Times New Roman" w:eastAsia="Calibri" w:hAnsi="Times New Roman" w:cs="Times New Roman"/>
          <w:i/>
          <w:iCs/>
          <w:kern w:val="0"/>
          <w:lang w:val="en-ZW"/>
          <w14:ligatures w14:val="none"/>
        </w:rPr>
        <w:t xml:space="preserve">per </w:t>
      </w:r>
      <w:r w:rsidR="00941D20" w:rsidRPr="00941D20">
        <w:rPr>
          <w:rFonts w:ascii="Times New Roman" w:eastAsia="Calibri" w:hAnsi="Times New Roman" w:cs="Times New Roman"/>
          <w:smallCaps/>
          <w:kern w:val="0"/>
          <w:lang w:val="en-ZW"/>
          <w14:ligatures w14:val="none"/>
        </w:rPr>
        <w:t>zisengwe</w:t>
      </w:r>
      <w:r w:rsidR="00941D20">
        <w:rPr>
          <w:rFonts w:ascii="Times New Roman" w:eastAsia="Calibri" w:hAnsi="Times New Roman" w:cs="Times New Roman"/>
          <w:kern w:val="0"/>
          <w:lang w:val="en-ZW"/>
          <w14:ligatures w14:val="none"/>
        </w:rPr>
        <w:t xml:space="preserve"> </w:t>
      </w:r>
      <w:r w:rsidR="00177A9F">
        <w:rPr>
          <w:rFonts w:ascii="Times New Roman" w:eastAsia="Calibri" w:hAnsi="Times New Roman" w:cs="Times New Roman"/>
          <w:kern w:val="0"/>
          <w:lang w:val="en-ZW"/>
          <w14:ligatures w14:val="none"/>
        </w:rPr>
        <w:t>J in Case No. HMA 48/22</w:t>
      </w:r>
      <w:r w:rsidR="003D7DA5">
        <w:rPr>
          <w:rFonts w:ascii="Times New Roman" w:eastAsia="Calibri" w:hAnsi="Times New Roman" w:cs="Times New Roman"/>
          <w:kern w:val="0"/>
          <w:lang w:val="en-ZW"/>
          <w14:ligatures w14:val="none"/>
        </w:rPr>
        <w:t>, the court</w:t>
      </w:r>
      <w:r w:rsidR="00177A9F">
        <w:rPr>
          <w:rFonts w:ascii="Times New Roman" w:eastAsia="Calibri" w:hAnsi="Times New Roman" w:cs="Times New Roman"/>
          <w:kern w:val="0"/>
          <w:lang w:val="en-ZW"/>
          <w14:ligatures w14:val="none"/>
        </w:rPr>
        <w:t xml:space="preserve"> dismissed the first respondent’s application to set aside the award. There </w:t>
      </w:r>
      <w:r w:rsidR="003D7DA5">
        <w:rPr>
          <w:rFonts w:ascii="Times New Roman" w:eastAsia="Calibri" w:hAnsi="Times New Roman" w:cs="Times New Roman"/>
          <w:kern w:val="0"/>
          <w:lang w:val="en-ZW"/>
          <w14:ligatures w14:val="none"/>
        </w:rPr>
        <w:t>have</w:t>
      </w:r>
      <w:r w:rsidR="00177A9F">
        <w:rPr>
          <w:rFonts w:ascii="Times New Roman" w:eastAsia="Calibri" w:hAnsi="Times New Roman" w:cs="Times New Roman"/>
          <w:kern w:val="0"/>
          <w:lang w:val="en-ZW"/>
          <w14:ligatures w14:val="none"/>
        </w:rPr>
        <w:t xml:space="preserve"> been several </w:t>
      </w:r>
      <w:r w:rsidR="003D7DA5">
        <w:rPr>
          <w:rFonts w:ascii="Times New Roman" w:eastAsia="Calibri" w:hAnsi="Times New Roman" w:cs="Times New Roman"/>
          <w:kern w:val="0"/>
          <w:lang w:val="en-ZW"/>
          <w14:ligatures w14:val="none"/>
        </w:rPr>
        <w:t>litigations</w:t>
      </w:r>
      <w:r w:rsidR="00177A9F">
        <w:rPr>
          <w:rFonts w:ascii="Times New Roman" w:eastAsia="Calibri" w:hAnsi="Times New Roman" w:cs="Times New Roman"/>
          <w:kern w:val="0"/>
          <w:lang w:val="en-ZW"/>
          <w14:ligatures w14:val="none"/>
        </w:rPr>
        <w:t xml:space="preserve"> between the parties following that order. </w:t>
      </w:r>
    </w:p>
    <w:p w14:paraId="1973A111" w14:textId="3454DB65" w:rsidR="00DB6F02" w:rsidRDefault="00712CDD" w:rsidP="003C17EB">
      <w:pPr>
        <w:spacing w:after="0" w:line="360" w:lineRule="auto"/>
        <w:jc w:val="both"/>
        <w:rPr>
          <w:rFonts w:ascii="Times New Roman" w:eastAsia="Calibri" w:hAnsi="Times New Roman" w:cs="Times New Roman"/>
          <w:kern w:val="0"/>
          <w:lang w:val="en-ZW"/>
          <w14:ligatures w14:val="none"/>
        </w:rPr>
      </w:pPr>
      <w:r>
        <w:rPr>
          <w:rFonts w:ascii="Times New Roman" w:eastAsia="Calibri" w:hAnsi="Times New Roman" w:cs="Times New Roman"/>
          <w:kern w:val="0"/>
          <w:lang w:val="en-ZW"/>
          <w14:ligatures w14:val="none"/>
        </w:rPr>
        <w:tab/>
      </w:r>
      <w:r w:rsidR="00177A9F">
        <w:rPr>
          <w:rFonts w:ascii="Times New Roman" w:eastAsia="Calibri" w:hAnsi="Times New Roman" w:cs="Times New Roman"/>
          <w:kern w:val="0"/>
          <w:lang w:val="en-ZW"/>
          <w14:ligatures w14:val="none"/>
        </w:rPr>
        <w:t>On 28 November 2024</w:t>
      </w:r>
      <w:r w:rsidR="003D7DA5">
        <w:rPr>
          <w:rFonts w:ascii="Times New Roman" w:eastAsia="Calibri" w:hAnsi="Times New Roman" w:cs="Times New Roman"/>
          <w:kern w:val="0"/>
          <w:lang w:val="en-ZW"/>
          <w14:ligatures w14:val="none"/>
        </w:rPr>
        <w:t>,</w:t>
      </w:r>
      <w:r w:rsidR="00177A9F">
        <w:rPr>
          <w:rFonts w:ascii="Times New Roman" w:eastAsia="Calibri" w:hAnsi="Times New Roman" w:cs="Times New Roman"/>
          <w:kern w:val="0"/>
          <w:lang w:val="en-ZW"/>
          <w14:ligatures w14:val="none"/>
        </w:rPr>
        <w:t xml:space="preserve"> the applicant approached the court for a compelling order on an urgent basis. It was averred that the first respondent had failed to pay the sum of US$380,000 and collect its </w:t>
      </w:r>
      <w:r w:rsidR="003D7DA5">
        <w:rPr>
          <w:rFonts w:ascii="Times New Roman" w:eastAsia="Calibri" w:hAnsi="Times New Roman" w:cs="Times New Roman"/>
          <w:kern w:val="0"/>
          <w:lang w:val="en-ZW"/>
          <w14:ligatures w14:val="none"/>
        </w:rPr>
        <w:t>stockpile</w:t>
      </w:r>
      <w:r w:rsidR="00177A9F">
        <w:rPr>
          <w:rFonts w:ascii="Times New Roman" w:eastAsia="Calibri" w:hAnsi="Times New Roman" w:cs="Times New Roman"/>
          <w:kern w:val="0"/>
          <w:lang w:val="en-ZW"/>
          <w14:ligatures w14:val="none"/>
        </w:rPr>
        <w:t xml:space="preserve"> of coal fines</w:t>
      </w:r>
      <w:r w:rsidR="003D7DA5">
        <w:rPr>
          <w:rFonts w:ascii="Times New Roman" w:eastAsia="Calibri" w:hAnsi="Times New Roman" w:cs="Times New Roman"/>
          <w:kern w:val="0"/>
          <w:lang w:val="en-ZW"/>
          <w14:ligatures w14:val="none"/>
        </w:rPr>
        <w:t>,</w:t>
      </w:r>
      <w:r w:rsidR="00177A9F">
        <w:rPr>
          <w:rFonts w:ascii="Times New Roman" w:eastAsia="Calibri" w:hAnsi="Times New Roman" w:cs="Times New Roman"/>
          <w:kern w:val="0"/>
          <w:lang w:val="en-ZW"/>
          <w14:ligatures w14:val="none"/>
        </w:rPr>
        <w:t xml:space="preserve"> which had been kept by the applicant at its own </w:t>
      </w:r>
      <w:r w:rsidR="006F16C2">
        <w:rPr>
          <w:rFonts w:ascii="Times New Roman" w:eastAsia="Calibri" w:hAnsi="Times New Roman" w:cs="Times New Roman"/>
          <w:kern w:val="0"/>
          <w:lang w:val="en-ZW"/>
          <w14:ligatures w14:val="none"/>
        </w:rPr>
        <w:t>expense</w:t>
      </w:r>
      <w:r w:rsidR="00177A9F">
        <w:rPr>
          <w:rFonts w:ascii="Times New Roman" w:eastAsia="Calibri" w:hAnsi="Times New Roman" w:cs="Times New Roman"/>
          <w:kern w:val="0"/>
          <w:lang w:val="en-ZW"/>
          <w14:ligatures w14:val="none"/>
        </w:rPr>
        <w:t xml:space="preserve">. </w:t>
      </w:r>
      <w:r w:rsidR="000B2BD7">
        <w:rPr>
          <w:rFonts w:ascii="Times New Roman" w:eastAsia="Calibri" w:hAnsi="Times New Roman" w:cs="Times New Roman"/>
          <w:kern w:val="0"/>
          <w:lang w:val="en-ZW"/>
          <w14:ligatures w14:val="none"/>
        </w:rPr>
        <w:t>It was stated that the</w:t>
      </w:r>
      <w:r w:rsidR="00177A9F">
        <w:rPr>
          <w:rFonts w:ascii="Times New Roman" w:eastAsia="Calibri" w:hAnsi="Times New Roman" w:cs="Times New Roman"/>
          <w:kern w:val="0"/>
          <w:lang w:val="en-ZW"/>
          <w14:ligatures w14:val="none"/>
        </w:rPr>
        <w:t xml:space="preserve"> stockpile had been secured specifically for the first respondent. It </w:t>
      </w:r>
      <w:r w:rsidR="00DB6F02">
        <w:rPr>
          <w:rFonts w:ascii="Times New Roman" w:eastAsia="Calibri" w:hAnsi="Times New Roman" w:cs="Times New Roman"/>
          <w:kern w:val="0"/>
          <w:lang w:val="en-ZW"/>
          <w14:ligatures w14:val="none"/>
        </w:rPr>
        <w:t xml:space="preserve">was also </w:t>
      </w:r>
      <w:r w:rsidR="00177A9F">
        <w:rPr>
          <w:rFonts w:ascii="Times New Roman" w:eastAsia="Calibri" w:hAnsi="Times New Roman" w:cs="Times New Roman"/>
          <w:kern w:val="0"/>
          <w:lang w:val="en-ZW"/>
          <w14:ligatures w14:val="none"/>
        </w:rPr>
        <w:t xml:space="preserve">alleged that there was need for the urgent intervention of the court </w:t>
      </w:r>
      <w:r w:rsidR="007F3531">
        <w:rPr>
          <w:rFonts w:ascii="Times New Roman" w:eastAsia="Calibri" w:hAnsi="Times New Roman" w:cs="Times New Roman"/>
          <w:kern w:val="0"/>
          <w:lang w:val="en-ZW"/>
          <w14:ligatures w14:val="none"/>
        </w:rPr>
        <w:t xml:space="preserve">to </w:t>
      </w:r>
      <w:r w:rsidR="00DB6F02">
        <w:rPr>
          <w:rFonts w:ascii="Times New Roman" w:eastAsia="Calibri" w:hAnsi="Times New Roman" w:cs="Times New Roman"/>
          <w:kern w:val="0"/>
          <w:lang w:val="en-ZW"/>
          <w14:ligatures w14:val="none"/>
        </w:rPr>
        <w:t>prevent</w:t>
      </w:r>
      <w:r w:rsidR="007F3531">
        <w:rPr>
          <w:rFonts w:ascii="Times New Roman" w:eastAsia="Calibri" w:hAnsi="Times New Roman" w:cs="Times New Roman"/>
          <w:kern w:val="0"/>
          <w:lang w:val="en-ZW"/>
          <w14:ligatures w14:val="none"/>
        </w:rPr>
        <w:t xml:space="preserve"> the stockpile of coal fines </w:t>
      </w:r>
      <w:r w:rsidR="00DB6F02">
        <w:rPr>
          <w:rFonts w:ascii="Times New Roman" w:eastAsia="Calibri" w:hAnsi="Times New Roman" w:cs="Times New Roman"/>
          <w:kern w:val="0"/>
          <w:lang w:val="en-ZW"/>
          <w14:ligatures w14:val="none"/>
        </w:rPr>
        <w:t xml:space="preserve">from </w:t>
      </w:r>
      <w:r w:rsidR="007F3531">
        <w:rPr>
          <w:rFonts w:ascii="Times New Roman" w:eastAsia="Calibri" w:hAnsi="Times New Roman" w:cs="Times New Roman"/>
          <w:kern w:val="0"/>
          <w:lang w:val="en-ZW"/>
          <w14:ligatures w14:val="none"/>
        </w:rPr>
        <w:t>being</w:t>
      </w:r>
      <w:r w:rsidR="00177A9F">
        <w:rPr>
          <w:rFonts w:ascii="Times New Roman" w:eastAsia="Calibri" w:hAnsi="Times New Roman" w:cs="Times New Roman"/>
          <w:kern w:val="0"/>
          <w:lang w:val="en-ZW"/>
          <w14:ligatures w14:val="none"/>
        </w:rPr>
        <w:t xml:space="preserve"> washed away and </w:t>
      </w:r>
      <w:r w:rsidR="00DB6F02">
        <w:rPr>
          <w:rFonts w:ascii="Times New Roman" w:eastAsia="Calibri" w:hAnsi="Times New Roman" w:cs="Times New Roman"/>
          <w:kern w:val="0"/>
          <w:lang w:val="en-ZW"/>
          <w14:ligatures w14:val="none"/>
        </w:rPr>
        <w:t xml:space="preserve">eroded by </w:t>
      </w:r>
      <w:r w:rsidR="00177A9F">
        <w:rPr>
          <w:rFonts w:ascii="Times New Roman" w:eastAsia="Calibri" w:hAnsi="Times New Roman" w:cs="Times New Roman"/>
          <w:kern w:val="0"/>
          <w:lang w:val="en-ZW"/>
          <w14:ligatures w14:val="none"/>
        </w:rPr>
        <w:t>the rains</w:t>
      </w:r>
      <w:r w:rsidR="00DB6F02">
        <w:rPr>
          <w:rFonts w:ascii="Times New Roman" w:eastAsia="Calibri" w:hAnsi="Times New Roman" w:cs="Times New Roman"/>
          <w:kern w:val="0"/>
          <w:lang w:val="en-ZW"/>
          <w14:ligatures w14:val="none"/>
        </w:rPr>
        <w:t>. It argued that the</w:t>
      </w:r>
      <w:r w:rsidR="00177A9F">
        <w:rPr>
          <w:rFonts w:ascii="Times New Roman" w:eastAsia="Calibri" w:hAnsi="Times New Roman" w:cs="Times New Roman"/>
          <w:kern w:val="0"/>
          <w:lang w:val="en-ZW"/>
          <w14:ligatures w14:val="none"/>
        </w:rPr>
        <w:t xml:space="preserve"> product w</w:t>
      </w:r>
      <w:r w:rsidR="007F3531">
        <w:rPr>
          <w:rFonts w:ascii="Times New Roman" w:eastAsia="Calibri" w:hAnsi="Times New Roman" w:cs="Times New Roman"/>
          <w:kern w:val="0"/>
          <w:lang w:val="en-ZW"/>
          <w14:ligatures w14:val="none"/>
        </w:rPr>
        <w:t>ould</w:t>
      </w:r>
      <w:r w:rsidR="00177A9F">
        <w:rPr>
          <w:rFonts w:ascii="Times New Roman" w:eastAsia="Calibri" w:hAnsi="Times New Roman" w:cs="Times New Roman"/>
          <w:kern w:val="0"/>
          <w:lang w:val="en-ZW"/>
          <w14:ligatures w14:val="none"/>
        </w:rPr>
        <w:t xml:space="preserve"> los</w:t>
      </w:r>
      <w:r w:rsidR="007F3531">
        <w:rPr>
          <w:rFonts w:ascii="Times New Roman" w:eastAsia="Calibri" w:hAnsi="Times New Roman" w:cs="Times New Roman"/>
          <w:kern w:val="0"/>
          <w:lang w:val="en-ZW"/>
          <w14:ligatures w14:val="none"/>
        </w:rPr>
        <w:t>e</w:t>
      </w:r>
      <w:r w:rsidR="00177A9F">
        <w:rPr>
          <w:rFonts w:ascii="Times New Roman" w:eastAsia="Calibri" w:hAnsi="Times New Roman" w:cs="Times New Roman"/>
          <w:kern w:val="0"/>
          <w:lang w:val="en-ZW"/>
          <w14:ligatures w14:val="none"/>
        </w:rPr>
        <w:t xml:space="preserve"> value</w:t>
      </w:r>
      <w:r w:rsidR="00DB6F02">
        <w:rPr>
          <w:rFonts w:ascii="Times New Roman" w:eastAsia="Calibri" w:hAnsi="Times New Roman" w:cs="Times New Roman"/>
          <w:kern w:val="0"/>
          <w:lang w:val="en-ZW"/>
          <w14:ligatures w14:val="none"/>
        </w:rPr>
        <w:t>,</w:t>
      </w:r>
      <w:r w:rsidR="00177A9F">
        <w:rPr>
          <w:rFonts w:ascii="Times New Roman" w:eastAsia="Calibri" w:hAnsi="Times New Roman" w:cs="Times New Roman"/>
          <w:kern w:val="0"/>
          <w:lang w:val="en-ZW"/>
          <w14:ligatures w14:val="none"/>
        </w:rPr>
        <w:t xml:space="preserve"> and </w:t>
      </w:r>
      <w:r w:rsidR="007F3531">
        <w:rPr>
          <w:rFonts w:ascii="Times New Roman" w:eastAsia="Calibri" w:hAnsi="Times New Roman" w:cs="Times New Roman"/>
          <w:kern w:val="0"/>
          <w:lang w:val="en-ZW"/>
          <w14:ligatures w14:val="none"/>
        </w:rPr>
        <w:t xml:space="preserve">since the </w:t>
      </w:r>
      <w:r w:rsidR="00177A9F">
        <w:rPr>
          <w:rFonts w:ascii="Times New Roman" w:eastAsia="Calibri" w:hAnsi="Times New Roman" w:cs="Times New Roman"/>
          <w:kern w:val="0"/>
          <w:lang w:val="en-ZW"/>
          <w14:ligatures w14:val="none"/>
        </w:rPr>
        <w:t>applicant</w:t>
      </w:r>
      <w:r w:rsidR="007F3531">
        <w:rPr>
          <w:rFonts w:ascii="Times New Roman" w:eastAsia="Calibri" w:hAnsi="Times New Roman" w:cs="Times New Roman"/>
          <w:kern w:val="0"/>
          <w:lang w:val="en-ZW"/>
          <w14:ligatures w14:val="none"/>
        </w:rPr>
        <w:t xml:space="preserve"> </w:t>
      </w:r>
      <w:r w:rsidR="00177A9F">
        <w:rPr>
          <w:rFonts w:ascii="Times New Roman" w:eastAsia="Calibri" w:hAnsi="Times New Roman" w:cs="Times New Roman"/>
          <w:kern w:val="0"/>
          <w:lang w:val="en-ZW"/>
          <w14:ligatures w14:val="none"/>
        </w:rPr>
        <w:t>was not in the business of extracting coal fines and coal nuts at the time</w:t>
      </w:r>
      <w:r w:rsidR="00DB6F02">
        <w:rPr>
          <w:rFonts w:ascii="Times New Roman" w:eastAsia="Calibri" w:hAnsi="Times New Roman" w:cs="Times New Roman"/>
          <w:kern w:val="0"/>
          <w:lang w:val="en-ZW"/>
          <w14:ligatures w14:val="none"/>
        </w:rPr>
        <w:t>, it</w:t>
      </w:r>
      <w:r w:rsidR="00177A9F">
        <w:rPr>
          <w:rFonts w:ascii="Times New Roman" w:eastAsia="Calibri" w:hAnsi="Times New Roman" w:cs="Times New Roman"/>
          <w:kern w:val="0"/>
          <w:lang w:val="en-ZW"/>
          <w14:ligatures w14:val="none"/>
        </w:rPr>
        <w:t xml:space="preserve"> would suffer </w:t>
      </w:r>
      <w:r w:rsidR="00DB6F02">
        <w:rPr>
          <w:rFonts w:ascii="Times New Roman" w:eastAsia="Calibri" w:hAnsi="Times New Roman" w:cs="Times New Roman"/>
          <w:kern w:val="0"/>
          <w:lang w:val="en-ZW"/>
          <w14:ligatures w14:val="none"/>
        </w:rPr>
        <w:t xml:space="preserve">irreparable harm. </w:t>
      </w:r>
      <w:r w:rsidR="007F3531">
        <w:rPr>
          <w:rFonts w:ascii="Times New Roman" w:eastAsia="Calibri" w:hAnsi="Times New Roman" w:cs="Times New Roman"/>
          <w:kern w:val="0"/>
          <w:lang w:val="en-ZW"/>
          <w14:ligatures w14:val="none"/>
        </w:rPr>
        <w:t xml:space="preserve">It </w:t>
      </w:r>
      <w:r w:rsidR="00DB6F02">
        <w:rPr>
          <w:rFonts w:ascii="Times New Roman" w:eastAsia="Calibri" w:hAnsi="Times New Roman" w:cs="Times New Roman"/>
          <w:kern w:val="0"/>
          <w:lang w:val="en-ZW"/>
          <w14:ligatures w14:val="none"/>
        </w:rPr>
        <w:t>also alleged that it</w:t>
      </w:r>
      <w:r w:rsidR="007F3531">
        <w:rPr>
          <w:rFonts w:ascii="Times New Roman" w:eastAsia="Calibri" w:hAnsi="Times New Roman" w:cs="Times New Roman"/>
          <w:kern w:val="0"/>
          <w:lang w:val="en-ZW"/>
          <w14:ligatures w14:val="none"/>
        </w:rPr>
        <w:t xml:space="preserve"> had furnished the first respondent with the release order from Hwange </w:t>
      </w:r>
      <w:r w:rsidR="00DB6F02">
        <w:rPr>
          <w:rFonts w:ascii="Times New Roman" w:eastAsia="Calibri" w:hAnsi="Times New Roman" w:cs="Times New Roman"/>
          <w:kern w:val="0"/>
          <w:lang w:val="en-ZW"/>
          <w14:ligatures w14:val="none"/>
        </w:rPr>
        <w:t>Colliery</w:t>
      </w:r>
      <w:r w:rsidR="007F3531">
        <w:rPr>
          <w:rFonts w:ascii="Times New Roman" w:eastAsia="Calibri" w:hAnsi="Times New Roman" w:cs="Times New Roman"/>
          <w:kern w:val="0"/>
          <w:lang w:val="en-ZW"/>
          <w14:ligatures w14:val="none"/>
        </w:rPr>
        <w:t xml:space="preserve"> Company </w:t>
      </w:r>
      <w:r w:rsidR="00DB6F02">
        <w:rPr>
          <w:rFonts w:ascii="Times New Roman" w:eastAsia="Calibri" w:hAnsi="Times New Roman" w:cs="Times New Roman"/>
          <w:kern w:val="0"/>
          <w:lang w:val="en-ZW"/>
          <w14:ligatures w14:val="none"/>
        </w:rPr>
        <w:t xml:space="preserve">Limited </w:t>
      </w:r>
      <w:r w:rsidR="007F3531">
        <w:rPr>
          <w:rFonts w:ascii="Times New Roman" w:eastAsia="Calibri" w:hAnsi="Times New Roman" w:cs="Times New Roman"/>
          <w:kern w:val="0"/>
          <w:lang w:val="en-ZW"/>
          <w14:ligatures w14:val="none"/>
        </w:rPr>
        <w:t xml:space="preserve">and the delivery schedule. </w:t>
      </w:r>
      <w:r w:rsidR="00DB6F02">
        <w:rPr>
          <w:rFonts w:ascii="Times New Roman" w:eastAsia="Calibri" w:hAnsi="Times New Roman" w:cs="Times New Roman"/>
          <w:kern w:val="0"/>
          <w:lang w:val="en-ZW"/>
          <w14:ligatures w14:val="none"/>
        </w:rPr>
        <w:t>An order compelling the</w:t>
      </w:r>
      <w:r w:rsidR="007F3531">
        <w:rPr>
          <w:rFonts w:ascii="Times New Roman" w:eastAsia="Calibri" w:hAnsi="Times New Roman" w:cs="Times New Roman"/>
          <w:kern w:val="0"/>
          <w:lang w:val="en-ZW"/>
          <w14:ligatures w14:val="none"/>
        </w:rPr>
        <w:t xml:space="preserve"> </w:t>
      </w:r>
      <w:r w:rsidR="00DB6F02">
        <w:rPr>
          <w:rFonts w:ascii="Times New Roman" w:eastAsia="Calibri" w:hAnsi="Times New Roman" w:cs="Times New Roman"/>
          <w:kern w:val="0"/>
          <w:lang w:val="en-ZW"/>
          <w14:ligatures w14:val="none"/>
        </w:rPr>
        <w:t xml:space="preserve">first </w:t>
      </w:r>
      <w:r w:rsidR="007F3531">
        <w:rPr>
          <w:rFonts w:ascii="Times New Roman" w:eastAsia="Calibri" w:hAnsi="Times New Roman" w:cs="Times New Roman"/>
          <w:kern w:val="0"/>
          <w:lang w:val="en-ZW"/>
          <w14:ligatures w14:val="none"/>
        </w:rPr>
        <w:t xml:space="preserve">respondent to </w:t>
      </w:r>
      <w:r w:rsidR="00DB6F02">
        <w:rPr>
          <w:rFonts w:ascii="Times New Roman" w:eastAsia="Calibri" w:hAnsi="Times New Roman" w:cs="Times New Roman"/>
          <w:kern w:val="0"/>
          <w:lang w:val="en-ZW"/>
          <w14:ligatures w14:val="none"/>
        </w:rPr>
        <w:t>honour</w:t>
      </w:r>
      <w:r w:rsidR="007F3531">
        <w:rPr>
          <w:rFonts w:ascii="Times New Roman" w:eastAsia="Calibri" w:hAnsi="Times New Roman" w:cs="Times New Roman"/>
          <w:kern w:val="0"/>
          <w:lang w:val="en-ZW"/>
          <w14:ligatures w14:val="none"/>
        </w:rPr>
        <w:t xml:space="preserve"> its obligations by paying what was due </w:t>
      </w:r>
      <w:r w:rsidR="00DB6F02">
        <w:rPr>
          <w:rFonts w:ascii="Times New Roman" w:eastAsia="Calibri" w:hAnsi="Times New Roman" w:cs="Times New Roman"/>
          <w:kern w:val="0"/>
          <w:lang w:val="en-ZW"/>
          <w14:ligatures w14:val="none"/>
        </w:rPr>
        <w:t>was sought</w:t>
      </w:r>
      <w:r w:rsidR="007F3531">
        <w:rPr>
          <w:rFonts w:ascii="Times New Roman" w:eastAsia="Calibri" w:hAnsi="Times New Roman" w:cs="Times New Roman"/>
          <w:kern w:val="0"/>
          <w:lang w:val="en-ZW"/>
          <w14:ligatures w14:val="none"/>
        </w:rPr>
        <w:t xml:space="preserve">. </w:t>
      </w:r>
    </w:p>
    <w:p w14:paraId="5378673A" w14:textId="504EF74B" w:rsidR="00DB6F02" w:rsidRDefault="00712CDD" w:rsidP="003C17EB">
      <w:pPr>
        <w:spacing w:after="0" w:line="360" w:lineRule="auto"/>
        <w:jc w:val="both"/>
        <w:rPr>
          <w:rFonts w:ascii="Times New Roman" w:eastAsia="Calibri" w:hAnsi="Times New Roman" w:cs="Times New Roman"/>
          <w:kern w:val="0"/>
          <w:lang w:val="en-ZW"/>
          <w14:ligatures w14:val="none"/>
        </w:rPr>
      </w:pPr>
      <w:r>
        <w:rPr>
          <w:rFonts w:ascii="Times New Roman" w:eastAsia="Calibri" w:hAnsi="Times New Roman" w:cs="Times New Roman"/>
          <w:kern w:val="0"/>
          <w:lang w:val="en-ZW"/>
          <w14:ligatures w14:val="none"/>
        </w:rPr>
        <w:tab/>
      </w:r>
      <w:r w:rsidR="007F3531">
        <w:rPr>
          <w:rFonts w:ascii="Times New Roman" w:eastAsia="Calibri" w:hAnsi="Times New Roman" w:cs="Times New Roman"/>
          <w:kern w:val="0"/>
          <w:lang w:val="en-ZW"/>
          <w14:ligatures w14:val="none"/>
        </w:rPr>
        <w:t xml:space="preserve">The application was then set down for hearing and determination before </w:t>
      </w:r>
      <w:r w:rsidR="00941D20" w:rsidRPr="00941D20">
        <w:rPr>
          <w:rFonts w:ascii="Times New Roman" w:eastAsia="Calibri" w:hAnsi="Times New Roman" w:cs="Times New Roman"/>
          <w:smallCaps/>
          <w:kern w:val="0"/>
          <w:lang w:val="en-ZW"/>
          <w14:ligatures w14:val="none"/>
        </w:rPr>
        <w:t>chitapi</w:t>
      </w:r>
      <w:r w:rsidR="00941D20">
        <w:rPr>
          <w:rFonts w:ascii="Times New Roman" w:eastAsia="Calibri" w:hAnsi="Times New Roman" w:cs="Times New Roman"/>
          <w:kern w:val="0"/>
          <w:lang w:val="en-ZW"/>
          <w14:ligatures w14:val="none"/>
        </w:rPr>
        <w:t xml:space="preserve"> </w:t>
      </w:r>
      <w:r w:rsidR="007F3531">
        <w:rPr>
          <w:rFonts w:ascii="Times New Roman" w:eastAsia="Calibri" w:hAnsi="Times New Roman" w:cs="Times New Roman"/>
          <w:kern w:val="0"/>
          <w:lang w:val="en-ZW"/>
          <w14:ligatures w14:val="none"/>
        </w:rPr>
        <w:t xml:space="preserve">J. On </w:t>
      </w:r>
      <w:r w:rsidR="00495EB9">
        <w:rPr>
          <w:rFonts w:ascii="Times New Roman" w:eastAsia="Calibri" w:hAnsi="Times New Roman" w:cs="Times New Roman"/>
          <w:kern w:val="0"/>
          <w:lang w:val="en-ZW"/>
          <w14:ligatures w14:val="none"/>
        </w:rPr>
        <w:t>13 December 2024, the court granted a default judgment in favour of the applicant. The first respondent successfully applied for the rescission of the default judgment. Thus</w:t>
      </w:r>
      <w:r w:rsidR="00DB6F02">
        <w:rPr>
          <w:rFonts w:ascii="Times New Roman" w:eastAsia="Calibri" w:hAnsi="Times New Roman" w:cs="Times New Roman"/>
          <w:kern w:val="0"/>
          <w:lang w:val="en-ZW"/>
          <w14:ligatures w14:val="none"/>
        </w:rPr>
        <w:t>,</w:t>
      </w:r>
      <w:r w:rsidR="00495EB9">
        <w:rPr>
          <w:rFonts w:ascii="Times New Roman" w:eastAsia="Calibri" w:hAnsi="Times New Roman" w:cs="Times New Roman"/>
          <w:kern w:val="0"/>
          <w:lang w:val="en-ZW"/>
          <w14:ligatures w14:val="none"/>
        </w:rPr>
        <w:t xml:space="preserve"> on 9 July 2025, this court</w:t>
      </w:r>
      <w:r w:rsidR="00495EB9" w:rsidRPr="00DB6F02">
        <w:rPr>
          <w:rFonts w:ascii="Times New Roman" w:eastAsia="Calibri" w:hAnsi="Times New Roman" w:cs="Times New Roman"/>
          <w:i/>
          <w:iCs/>
          <w:kern w:val="0"/>
          <w:lang w:val="en-ZW"/>
          <w14:ligatures w14:val="none"/>
        </w:rPr>
        <w:t xml:space="preserve"> per </w:t>
      </w:r>
      <w:r w:rsidR="00941D20" w:rsidRPr="00941D20">
        <w:rPr>
          <w:rFonts w:ascii="Times New Roman" w:eastAsia="Calibri" w:hAnsi="Times New Roman" w:cs="Times New Roman"/>
          <w:smallCaps/>
          <w:kern w:val="0"/>
          <w:lang w:val="en-ZW"/>
          <w14:ligatures w14:val="none"/>
        </w:rPr>
        <w:t>dube</w:t>
      </w:r>
      <w:r w:rsidR="00495EB9">
        <w:rPr>
          <w:rFonts w:ascii="Times New Roman" w:eastAsia="Calibri" w:hAnsi="Times New Roman" w:cs="Times New Roman"/>
          <w:kern w:val="0"/>
          <w:lang w:val="en-ZW"/>
          <w14:ligatures w14:val="none"/>
        </w:rPr>
        <w:t>-</w:t>
      </w:r>
      <w:r w:rsidR="00941D20" w:rsidRPr="00941D20">
        <w:rPr>
          <w:rFonts w:ascii="Times New Roman" w:eastAsia="Calibri" w:hAnsi="Times New Roman" w:cs="Times New Roman"/>
          <w:smallCaps/>
          <w:kern w:val="0"/>
          <w:lang w:val="en-ZW"/>
          <w14:ligatures w14:val="none"/>
        </w:rPr>
        <w:t>banda</w:t>
      </w:r>
      <w:r w:rsidR="00941D20">
        <w:rPr>
          <w:rFonts w:ascii="Times New Roman" w:eastAsia="Calibri" w:hAnsi="Times New Roman" w:cs="Times New Roman"/>
          <w:kern w:val="0"/>
          <w:lang w:val="en-ZW"/>
          <w14:ligatures w14:val="none"/>
        </w:rPr>
        <w:t xml:space="preserve"> </w:t>
      </w:r>
      <w:r w:rsidR="00495EB9">
        <w:rPr>
          <w:rFonts w:ascii="Times New Roman" w:eastAsia="Calibri" w:hAnsi="Times New Roman" w:cs="Times New Roman"/>
          <w:kern w:val="0"/>
          <w:lang w:val="en-ZW"/>
          <w14:ligatures w14:val="none"/>
        </w:rPr>
        <w:t>J entered a default judgment granting the application for rescission of the order issued on 13 December 2024. The first respondent was granted leave to file its opposition within ten (10) days of the grant</w:t>
      </w:r>
      <w:r w:rsidR="00DB6F02">
        <w:rPr>
          <w:rFonts w:ascii="Times New Roman" w:eastAsia="Calibri" w:hAnsi="Times New Roman" w:cs="Times New Roman"/>
          <w:kern w:val="0"/>
          <w:lang w:val="en-ZW"/>
          <w14:ligatures w14:val="none"/>
        </w:rPr>
        <w:t>ing</w:t>
      </w:r>
      <w:r w:rsidR="00495EB9">
        <w:rPr>
          <w:rFonts w:ascii="Times New Roman" w:eastAsia="Calibri" w:hAnsi="Times New Roman" w:cs="Times New Roman"/>
          <w:kern w:val="0"/>
          <w:lang w:val="en-ZW"/>
          <w14:ligatures w14:val="none"/>
        </w:rPr>
        <w:t xml:space="preserve"> of the order. </w:t>
      </w:r>
    </w:p>
    <w:p w14:paraId="55DA112D" w14:textId="3D9B0B39" w:rsidR="00DB6F02" w:rsidRDefault="00712CDD" w:rsidP="003C17EB">
      <w:pPr>
        <w:spacing w:after="0" w:line="360" w:lineRule="auto"/>
        <w:jc w:val="both"/>
        <w:rPr>
          <w:rFonts w:ascii="Times New Roman" w:eastAsia="Calibri" w:hAnsi="Times New Roman" w:cs="Times New Roman"/>
          <w:kern w:val="0"/>
          <w:lang w:val="en-ZW"/>
          <w14:ligatures w14:val="none"/>
        </w:rPr>
      </w:pPr>
      <w:r>
        <w:rPr>
          <w:rFonts w:ascii="Times New Roman" w:eastAsia="Calibri" w:hAnsi="Times New Roman" w:cs="Times New Roman"/>
          <w:kern w:val="0"/>
          <w:lang w:val="en-ZW"/>
          <w14:ligatures w14:val="none"/>
        </w:rPr>
        <w:tab/>
      </w:r>
      <w:r w:rsidR="00495EB9">
        <w:rPr>
          <w:rFonts w:ascii="Times New Roman" w:eastAsia="Calibri" w:hAnsi="Times New Roman" w:cs="Times New Roman"/>
          <w:kern w:val="0"/>
          <w:lang w:val="en-ZW"/>
          <w14:ligatures w14:val="none"/>
        </w:rPr>
        <w:t>On 17 July 2025, the first respondent filed its notice of opposition. The deponent therein, George Makonese</w:t>
      </w:r>
      <w:r w:rsidR="00DB6F02">
        <w:rPr>
          <w:rFonts w:ascii="Times New Roman" w:eastAsia="Calibri" w:hAnsi="Times New Roman" w:cs="Times New Roman"/>
          <w:kern w:val="0"/>
          <w:lang w:val="en-ZW"/>
          <w14:ligatures w14:val="none"/>
        </w:rPr>
        <w:t>,</w:t>
      </w:r>
      <w:r w:rsidR="00495EB9">
        <w:rPr>
          <w:rFonts w:ascii="Times New Roman" w:eastAsia="Calibri" w:hAnsi="Times New Roman" w:cs="Times New Roman"/>
          <w:kern w:val="0"/>
          <w:lang w:val="en-ZW"/>
          <w14:ligatures w14:val="none"/>
        </w:rPr>
        <w:t xml:space="preserve"> </w:t>
      </w:r>
      <w:r w:rsidR="00DB6F02">
        <w:rPr>
          <w:rFonts w:ascii="Times New Roman" w:eastAsia="Calibri" w:hAnsi="Times New Roman" w:cs="Times New Roman"/>
          <w:kern w:val="0"/>
          <w:lang w:val="en-ZW"/>
          <w14:ligatures w14:val="none"/>
        </w:rPr>
        <w:t xml:space="preserve">averred that he </w:t>
      </w:r>
      <w:r w:rsidR="00495EB9">
        <w:rPr>
          <w:rFonts w:ascii="Times New Roman" w:eastAsia="Calibri" w:hAnsi="Times New Roman" w:cs="Times New Roman"/>
          <w:kern w:val="0"/>
          <w:lang w:val="en-ZW"/>
          <w14:ligatures w14:val="none"/>
        </w:rPr>
        <w:t>derived his authority to defend the proceedings on behalf of the company on a board resolution attached to the opposing affidavit dated 11 September 2024</w:t>
      </w:r>
      <w:r w:rsidR="00DB6F02">
        <w:rPr>
          <w:rFonts w:ascii="Times New Roman" w:eastAsia="Calibri" w:hAnsi="Times New Roman" w:cs="Times New Roman"/>
          <w:kern w:val="0"/>
          <w:lang w:val="en-ZW"/>
          <w14:ligatures w14:val="none"/>
        </w:rPr>
        <w:t xml:space="preserve">. </w:t>
      </w:r>
      <w:r w:rsidR="00DB6F02">
        <w:rPr>
          <w:rFonts w:ascii="Times New Roman" w:eastAsia="Calibri" w:hAnsi="Times New Roman" w:cs="Times New Roman"/>
          <w:kern w:val="0"/>
          <w:lang w:val="en-ZW"/>
          <w14:ligatures w14:val="none"/>
        </w:rPr>
        <w:lastRenderedPageBreak/>
        <w:t>See</w:t>
      </w:r>
      <w:r w:rsidR="00495EB9">
        <w:rPr>
          <w:rFonts w:ascii="Times New Roman" w:eastAsia="Calibri" w:hAnsi="Times New Roman" w:cs="Times New Roman"/>
          <w:kern w:val="0"/>
          <w:lang w:val="en-ZW"/>
          <w14:ligatures w14:val="none"/>
        </w:rPr>
        <w:t xml:space="preserve"> p 73 of the record. </w:t>
      </w:r>
      <w:r w:rsidR="00F9772B">
        <w:rPr>
          <w:rFonts w:ascii="Times New Roman" w:eastAsia="Calibri" w:hAnsi="Times New Roman" w:cs="Times New Roman"/>
          <w:kern w:val="0"/>
          <w:lang w:val="en-ZW"/>
          <w14:ligatures w14:val="none"/>
        </w:rPr>
        <w:t>Several preliminary points were raised</w:t>
      </w:r>
      <w:r w:rsidR="00DB6F02">
        <w:rPr>
          <w:rFonts w:ascii="Times New Roman" w:eastAsia="Calibri" w:hAnsi="Times New Roman" w:cs="Times New Roman"/>
          <w:kern w:val="0"/>
          <w:lang w:val="en-ZW"/>
          <w14:ligatures w14:val="none"/>
        </w:rPr>
        <w:t xml:space="preserve">: </w:t>
      </w:r>
      <w:r w:rsidR="00F9772B">
        <w:rPr>
          <w:rFonts w:ascii="Times New Roman" w:eastAsia="Calibri" w:hAnsi="Times New Roman" w:cs="Times New Roman"/>
          <w:kern w:val="0"/>
          <w:lang w:val="en-ZW"/>
          <w14:ligatures w14:val="none"/>
        </w:rPr>
        <w:t>that there was no urgency, that the application was defective on account of what it alleged was an undated application and a defective resolution</w:t>
      </w:r>
      <w:r w:rsidR="00DB6F02">
        <w:rPr>
          <w:rFonts w:ascii="Times New Roman" w:eastAsia="Calibri" w:hAnsi="Times New Roman" w:cs="Times New Roman"/>
          <w:kern w:val="0"/>
          <w:lang w:val="en-ZW"/>
          <w14:ligatures w14:val="none"/>
        </w:rPr>
        <w:t xml:space="preserve"> claiming it was signed by one who was not the company secretary</w:t>
      </w:r>
      <w:r w:rsidR="00F9772B">
        <w:rPr>
          <w:rFonts w:ascii="Times New Roman" w:eastAsia="Calibri" w:hAnsi="Times New Roman" w:cs="Times New Roman"/>
          <w:kern w:val="0"/>
          <w:lang w:val="en-ZW"/>
          <w14:ligatures w14:val="none"/>
        </w:rPr>
        <w:t xml:space="preserve">, that there was material non-disclosure and that the matter should not have been filed in Harare and must be referred to Masvingo. </w:t>
      </w:r>
    </w:p>
    <w:p w14:paraId="20EB1238" w14:textId="000A6EDD" w:rsidR="00885439" w:rsidRDefault="00712CDD" w:rsidP="003C17EB">
      <w:pPr>
        <w:spacing w:after="0" w:line="360" w:lineRule="auto"/>
        <w:jc w:val="both"/>
        <w:rPr>
          <w:rFonts w:ascii="Times New Roman" w:eastAsia="Calibri" w:hAnsi="Times New Roman" w:cs="Times New Roman"/>
          <w:kern w:val="0"/>
          <w:lang w:val="en-ZW"/>
          <w14:ligatures w14:val="none"/>
        </w:rPr>
      </w:pPr>
      <w:r>
        <w:rPr>
          <w:rFonts w:ascii="Times New Roman" w:eastAsia="Calibri" w:hAnsi="Times New Roman" w:cs="Times New Roman"/>
          <w:kern w:val="0"/>
          <w:lang w:val="en-ZW"/>
          <w14:ligatures w14:val="none"/>
        </w:rPr>
        <w:tab/>
      </w:r>
      <w:r w:rsidR="00F9772B">
        <w:rPr>
          <w:rFonts w:ascii="Times New Roman" w:eastAsia="Calibri" w:hAnsi="Times New Roman" w:cs="Times New Roman"/>
          <w:kern w:val="0"/>
          <w:lang w:val="en-ZW"/>
          <w14:ligatures w14:val="none"/>
        </w:rPr>
        <w:t xml:space="preserve">On the merits, it was contended </w:t>
      </w:r>
      <w:r w:rsidR="00DB6F02">
        <w:rPr>
          <w:rFonts w:ascii="Times New Roman" w:eastAsia="Calibri" w:hAnsi="Times New Roman" w:cs="Times New Roman"/>
          <w:kern w:val="0"/>
          <w:lang w:val="en-ZW"/>
          <w14:ligatures w14:val="none"/>
        </w:rPr>
        <w:t xml:space="preserve">for the first respondent </w:t>
      </w:r>
      <w:r w:rsidR="00F9772B">
        <w:rPr>
          <w:rFonts w:ascii="Times New Roman" w:eastAsia="Calibri" w:hAnsi="Times New Roman" w:cs="Times New Roman"/>
          <w:kern w:val="0"/>
          <w:lang w:val="en-ZW"/>
          <w14:ligatures w14:val="none"/>
        </w:rPr>
        <w:t>that the balance outstanding was not US$380,000.00 but US$112,000.00. The first respondent also challenged the release order from Hwange Colliery Company</w:t>
      </w:r>
      <w:r w:rsidR="00DB6F02">
        <w:rPr>
          <w:rFonts w:ascii="Times New Roman" w:eastAsia="Calibri" w:hAnsi="Times New Roman" w:cs="Times New Roman"/>
          <w:kern w:val="0"/>
          <w:lang w:val="en-ZW"/>
          <w14:ligatures w14:val="none"/>
        </w:rPr>
        <w:t>,</w:t>
      </w:r>
      <w:r w:rsidR="00F9772B">
        <w:rPr>
          <w:rFonts w:ascii="Times New Roman" w:eastAsia="Calibri" w:hAnsi="Times New Roman" w:cs="Times New Roman"/>
          <w:kern w:val="0"/>
          <w:lang w:val="en-ZW"/>
          <w14:ligatures w14:val="none"/>
        </w:rPr>
        <w:t xml:space="preserve"> arguing that it was forged. It </w:t>
      </w:r>
      <w:r w:rsidR="00DB6F02">
        <w:rPr>
          <w:rFonts w:ascii="Times New Roman" w:eastAsia="Calibri" w:hAnsi="Times New Roman" w:cs="Times New Roman"/>
          <w:kern w:val="0"/>
          <w:lang w:val="en-ZW"/>
          <w14:ligatures w14:val="none"/>
        </w:rPr>
        <w:t xml:space="preserve">was </w:t>
      </w:r>
      <w:r w:rsidR="00F9772B">
        <w:rPr>
          <w:rFonts w:ascii="Times New Roman" w:eastAsia="Calibri" w:hAnsi="Times New Roman" w:cs="Times New Roman"/>
          <w:kern w:val="0"/>
          <w:lang w:val="en-ZW"/>
          <w14:ligatures w14:val="none"/>
        </w:rPr>
        <w:t xml:space="preserve">alleged </w:t>
      </w:r>
      <w:r w:rsidR="00DB6F02">
        <w:rPr>
          <w:rFonts w:ascii="Times New Roman" w:eastAsia="Calibri" w:hAnsi="Times New Roman" w:cs="Times New Roman"/>
          <w:kern w:val="0"/>
          <w:lang w:val="en-ZW"/>
          <w14:ligatures w14:val="none"/>
        </w:rPr>
        <w:t>that the company</w:t>
      </w:r>
      <w:r w:rsidR="00F9772B">
        <w:rPr>
          <w:rFonts w:ascii="Times New Roman" w:eastAsia="Calibri" w:hAnsi="Times New Roman" w:cs="Times New Roman"/>
          <w:kern w:val="0"/>
          <w:lang w:val="en-ZW"/>
          <w14:ligatures w14:val="none"/>
        </w:rPr>
        <w:t xml:space="preserve"> sent trucks from Kwekwe to Hwange on two occasions to collect the product</w:t>
      </w:r>
      <w:r w:rsidR="00DB6F02">
        <w:rPr>
          <w:rFonts w:ascii="Times New Roman" w:eastAsia="Calibri" w:hAnsi="Times New Roman" w:cs="Times New Roman"/>
          <w:kern w:val="0"/>
          <w:lang w:val="en-ZW"/>
          <w14:ligatures w14:val="none"/>
        </w:rPr>
        <w:t>,</w:t>
      </w:r>
      <w:r w:rsidR="00F9772B">
        <w:rPr>
          <w:rFonts w:ascii="Times New Roman" w:eastAsia="Calibri" w:hAnsi="Times New Roman" w:cs="Times New Roman"/>
          <w:kern w:val="0"/>
          <w:lang w:val="en-ZW"/>
          <w14:ligatures w14:val="none"/>
        </w:rPr>
        <w:t xml:space="preserve"> but returned without the product. It argued that no stockpile of coal fines or </w:t>
      </w:r>
      <w:r w:rsidR="00DB6F02">
        <w:rPr>
          <w:rFonts w:ascii="Times New Roman" w:eastAsia="Calibri" w:hAnsi="Times New Roman" w:cs="Times New Roman"/>
          <w:kern w:val="0"/>
          <w:lang w:val="en-ZW"/>
          <w14:ligatures w14:val="none"/>
        </w:rPr>
        <w:t>coal</w:t>
      </w:r>
      <w:r w:rsidR="00F9772B">
        <w:rPr>
          <w:rFonts w:ascii="Times New Roman" w:eastAsia="Calibri" w:hAnsi="Times New Roman" w:cs="Times New Roman"/>
          <w:kern w:val="0"/>
          <w:lang w:val="en-ZW"/>
          <w14:ligatures w14:val="none"/>
        </w:rPr>
        <w:t xml:space="preserve"> nuts existed. It also averred that the applicant had failed to comply with the court order under Case HC CHA 90/22 to supply the first respondent with schedules and release notes orders by Hwange Colliery Company for the collection of 54</w:t>
      </w:r>
      <w:r w:rsidR="00DB6F02">
        <w:rPr>
          <w:rFonts w:ascii="Times New Roman" w:eastAsia="Calibri" w:hAnsi="Times New Roman" w:cs="Times New Roman"/>
          <w:kern w:val="0"/>
          <w:lang w:val="en-ZW"/>
          <w14:ligatures w14:val="none"/>
        </w:rPr>
        <w:t>,</w:t>
      </w:r>
      <w:r w:rsidR="00F9772B">
        <w:rPr>
          <w:rFonts w:ascii="Times New Roman" w:eastAsia="Calibri" w:hAnsi="Times New Roman" w:cs="Times New Roman"/>
          <w:kern w:val="0"/>
          <w:lang w:val="en-ZW"/>
          <w14:ligatures w14:val="none"/>
        </w:rPr>
        <w:t xml:space="preserve">000 tonnes of coal fines. </w:t>
      </w:r>
      <w:r w:rsidR="00DB6F02">
        <w:rPr>
          <w:rFonts w:ascii="Times New Roman" w:eastAsia="Calibri" w:hAnsi="Times New Roman" w:cs="Times New Roman"/>
          <w:kern w:val="0"/>
          <w:lang w:val="en-ZW"/>
          <w14:ligatures w14:val="none"/>
        </w:rPr>
        <w:t xml:space="preserve">It was further contended that, in any case, </w:t>
      </w:r>
      <w:r w:rsidR="00F9772B">
        <w:rPr>
          <w:rFonts w:ascii="Times New Roman" w:eastAsia="Calibri" w:hAnsi="Times New Roman" w:cs="Times New Roman"/>
          <w:kern w:val="0"/>
          <w:lang w:val="en-ZW"/>
          <w14:ligatures w14:val="none"/>
        </w:rPr>
        <w:t>the applicant had said the stockpile of coke nuts was registered under a separate entity called Philcool Investments (P</w:t>
      </w:r>
      <w:r w:rsidR="00DB6F02">
        <w:rPr>
          <w:rFonts w:ascii="Times New Roman" w:eastAsia="Calibri" w:hAnsi="Times New Roman" w:cs="Times New Roman"/>
          <w:kern w:val="0"/>
          <w:lang w:val="en-ZW"/>
          <w14:ligatures w14:val="none"/>
        </w:rPr>
        <w:t>rivate</w:t>
      </w:r>
      <w:r w:rsidR="00F9772B">
        <w:rPr>
          <w:rFonts w:ascii="Times New Roman" w:eastAsia="Calibri" w:hAnsi="Times New Roman" w:cs="Times New Roman"/>
          <w:kern w:val="0"/>
          <w:lang w:val="en-ZW"/>
          <w14:ligatures w14:val="none"/>
        </w:rPr>
        <w:t>) L</w:t>
      </w:r>
      <w:r w:rsidR="00DB6F02">
        <w:rPr>
          <w:rFonts w:ascii="Times New Roman" w:eastAsia="Calibri" w:hAnsi="Times New Roman" w:cs="Times New Roman"/>
          <w:kern w:val="0"/>
          <w:lang w:val="en-ZW"/>
          <w14:ligatures w14:val="none"/>
        </w:rPr>
        <w:t>imite</w:t>
      </w:r>
      <w:r w:rsidR="00F9772B">
        <w:rPr>
          <w:rFonts w:ascii="Times New Roman" w:eastAsia="Calibri" w:hAnsi="Times New Roman" w:cs="Times New Roman"/>
          <w:kern w:val="0"/>
          <w:lang w:val="en-ZW"/>
          <w14:ligatures w14:val="none"/>
        </w:rPr>
        <w:t xml:space="preserve">d. It was also alleged that the applicant owed the first respondent over US$640,000 worth of coke fines that </w:t>
      </w:r>
      <w:r w:rsidR="00DB6F02">
        <w:rPr>
          <w:rFonts w:ascii="Times New Roman" w:eastAsia="Calibri" w:hAnsi="Times New Roman" w:cs="Times New Roman"/>
          <w:kern w:val="0"/>
          <w:lang w:val="en-ZW"/>
          <w14:ligatures w14:val="none"/>
        </w:rPr>
        <w:t>were</w:t>
      </w:r>
      <w:r w:rsidR="00F9772B">
        <w:rPr>
          <w:rFonts w:ascii="Times New Roman" w:eastAsia="Calibri" w:hAnsi="Times New Roman" w:cs="Times New Roman"/>
          <w:kern w:val="0"/>
          <w:lang w:val="en-ZW"/>
          <w14:ligatures w14:val="none"/>
        </w:rPr>
        <w:t xml:space="preserve"> paid for but had not been delivered. There were several other allegations raised suffice to state that following the filing of the heads of argument</w:t>
      </w:r>
      <w:r w:rsidR="00DB6F02">
        <w:rPr>
          <w:rFonts w:ascii="Times New Roman" w:eastAsia="Calibri" w:hAnsi="Times New Roman" w:cs="Times New Roman"/>
          <w:kern w:val="0"/>
          <w:lang w:val="en-ZW"/>
          <w14:ligatures w14:val="none"/>
        </w:rPr>
        <w:t>,</w:t>
      </w:r>
      <w:r w:rsidR="00F9772B">
        <w:rPr>
          <w:rFonts w:ascii="Times New Roman" w:eastAsia="Calibri" w:hAnsi="Times New Roman" w:cs="Times New Roman"/>
          <w:kern w:val="0"/>
          <w:lang w:val="en-ZW"/>
          <w14:ligatures w14:val="none"/>
        </w:rPr>
        <w:t xml:space="preserve"> the matter was set down before me on 12 February 2026. </w:t>
      </w:r>
    </w:p>
    <w:p w14:paraId="1C9606F1" w14:textId="77777777" w:rsidR="00885439" w:rsidRPr="00DB6F02" w:rsidRDefault="00885439" w:rsidP="00885439">
      <w:pPr>
        <w:spacing w:after="120" w:line="360" w:lineRule="auto"/>
        <w:jc w:val="both"/>
        <w:rPr>
          <w:rFonts w:ascii="Times New Roman" w:eastAsia="Calibri" w:hAnsi="Times New Roman" w:cs="Times New Roman"/>
          <w:b/>
          <w:bCs/>
          <w:kern w:val="0"/>
          <w:u w:val="single"/>
          <w:lang w:val="en-ZW"/>
          <w14:ligatures w14:val="none"/>
        </w:rPr>
      </w:pPr>
      <w:r w:rsidRPr="00DB6F02">
        <w:rPr>
          <w:rFonts w:ascii="Times New Roman" w:eastAsia="Calibri" w:hAnsi="Times New Roman" w:cs="Times New Roman"/>
          <w:b/>
          <w:bCs/>
          <w:kern w:val="0"/>
          <w:u w:val="single"/>
          <w:lang w:val="en-ZW"/>
          <w14:ligatures w14:val="none"/>
        </w:rPr>
        <w:t xml:space="preserve">THE PRELIMINARY POINT </w:t>
      </w:r>
    </w:p>
    <w:p w14:paraId="42951E46" w14:textId="77777777" w:rsidR="00885439" w:rsidRPr="00DB6F02" w:rsidRDefault="00885439" w:rsidP="003C17EB">
      <w:pPr>
        <w:spacing w:after="0" w:line="360" w:lineRule="auto"/>
        <w:jc w:val="both"/>
        <w:rPr>
          <w:rFonts w:ascii="Times New Roman" w:eastAsia="Calibri" w:hAnsi="Times New Roman" w:cs="Times New Roman"/>
          <w:b/>
          <w:bCs/>
          <w:kern w:val="0"/>
          <w:u w:val="single"/>
          <w:lang w:val="en-ZW"/>
          <w14:ligatures w14:val="none"/>
        </w:rPr>
      </w:pPr>
      <w:r w:rsidRPr="00DB6F02">
        <w:rPr>
          <w:rFonts w:ascii="Times New Roman" w:eastAsia="Calibri" w:hAnsi="Times New Roman" w:cs="Times New Roman"/>
          <w:b/>
          <w:bCs/>
          <w:kern w:val="0"/>
          <w:u w:val="single"/>
          <w:lang w:val="en-ZW"/>
          <w14:ligatures w14:val="none"/>
        </w:rPr>
        <w:t>THE VALIDITY OF THE BOARD RESOLUTION ATTACHED TO THE OPPOSING AFFIDAVIT</w:t>
      </w:r>
    </w:p>
    <w:p w14:paraId="72F8D23B" w14:textId="48E05CAF" w:rsidR="007F3531" w:rsidRDefault="0089632E" w:rsidP="003C17EB">
      <w:pPr>
        <w:spacing w:after="0" w:line="360" w:lineRule="auto"/>
        <w:jc w:val="both"/>
        <w:rPr>
          <w:rFonts w:ascii="Times New Roman" w:eastAsia="Calibri" w:hAnsi="Times New Roman" w:cs="Times New Roman"/>
          <w:kern w:val="0"/>
          <w:lang w:val="en-ZW"/>
          <w14:ligatures w14:val="none"/>
        </w:rPr>
      </w:pPr>
      <w:r>
        <w:rPr>
          <w:rFonts w:ascii="Times New Roman" w:eastAsia="Calibri" w:hAnsi="Times New Roman" w:cs="Times New Roman"/>
          <w:kern w:val="0"/>
          <w:lang w:val="en-ZW"/>
          <w14:ligatures w14:val="none"/>
        </w:rPr>
        <w:tab/>
      </w:r>
      <w:r w:rsidR="00F9772B">
        <w:rPr>
          <w:rFonts w:ascii="Times New Roman" w:eastAsia="Calibri" w:hAnsi="Times New Roman" w:cs="Times New Roman"/>
          <w:kern w:val="0"/>
          <w:lang w:val="en-ZW"/>
          <w14:ligatures w14:val="none"/>
        </w:rPr>
        <w:t xml:space="preserve">At the hearing, Mr </w:t>
      </w:r>
      <w:r w:rsidR="00F9772B" w:rsidRPr="00971CA9">
        <w:rPr>
          <w:rFonts w:ascii="Times New Roman" w:eastAsia="Calibri" w:hAnsi="Times New Roman" w:cs="Times New Roman"/>
          <w:i/>
          <w:iCs/>
          <w:kern w:val="0"/>
          <w:lang w:val="en-ZW"/>
          <w14:ligatures w14:val="none"/>
        </w:rPr>
        <w:t>Makwanya</w:t>
      </w:r>
      <w:r w:rsidR="00971CA9">
        <w:rPr>
          <w:rFonts w:ascii="Times New Roman" w:eastAsia="Calibri" w:hAnsi="Times New Roman" w:cs="Times New Roman"/>
          <w:i/>
          <w:iCs/>
          <w:kern w:val="0"/>
          <w:lang w:val="en-ZW"/>
          <w14:ligatures w14:val="none"/>
        </w:rPr>
        <w:t>,</w:t>
      </w:r>
      <w:r w:rsidR="003C17EB">
        <w:rPr>
          <w:rFonts w:ascii="Times New Roman" w:eastAsia="Calibri" w:hAnsi="Times New Roman" w:cs="Times New Roman"/>
          <w:kern w:val="0"/>
          <w:lang w:val="en-ZW"/>
          <w14:ligatures w14:val="none"/>
        </w:rPr>
        <w:t xml:space="preserve"> </w:t>
      </w:r>
      <w:r w:rsidR="00F9772B">
        <w:rPr>
          <w:rFonts w:ascii="Times New Roman" w:eastAsia="Calibri" w:hAnsi="Times New Roman" w:cs="Times New Roman"/>
          <w:kern w:val="0"/>
          <w:lang w:val="en-ZW"/>
          <w14:ligatures w14:val="none"/>
        </w:rPr>
        <w:t>for the applicant</w:t>
      </w:r>
      <w:r w:rsidR="00971CA9">
        <w:rPr>
          <w:rFonts w:ascii="Times New Roman" w:eastAsia="Calibri" w:hAnsi="Times New Roman" w:cs="Times New Roman"/>
          <w:kern w:val="0"/>
          <w:lang w:val="en-ZW"/>
          <w14:ligatures w14:val="none"/>
        </w:rPr>
        <w:t>,</w:t>
      </w:r>
      <w:r w:rsidR="00F9772B">
        <w:rPr>
          <w:rFonts w:ascii="Times New Roman" w:eastAsia="Calibri" w:hAnsi="Times New Roman" w:cs="Times New Roman"/>
          <w:kern w:val="0"/>
          <w:lang w:val="en-ZW"/>
          <w14:ligatures w14:val="none"/>
        </w:rPr>
        <w:t xml:space="preserve"> raised a point </w:t>
      </w:r>
      <w:r w:rsidR="00F9772B" w:rsidRPr="00971CA9">
        <w:rPr>
          <w:rFonts w:ascii="Times New Roman" w:eastAsia="Calibri" w:hAnsi="Times New Roman" w:cs="Times New Roman"/>
          <w:i/>
          <w:iCs/>
          <w:kern w:val="0"/>
          <w:lang w:val="en-ZW"/>
          <w14:ligatures w14:val="none"/>
        </w:rPr>
        <w:t xml:space="preserve">in limine </w:t>
      </w:r>
      <w:r w:rsidR="00F9772B">
        <w:rPr>
          <w:rFonts w:ascii="Times New Roman" w:eastAsia="Calibri" w:hAnsi="Times New Roman" w:cs="Times New Roman"/>
          <w:kern w:val="0"/>
          <w:lang w:val="en-ZW"/>
          <w14:ligatures w14:val="none"/>
        </w:rPr>
        <w:t xml:space="preserve">that the </w:t>
      </w:r>
      <w:r w:rsidR="00971CA9">
        <w:rPr>
          <w:rFonts w:ascii="Times New Roman" w:eastAsia="Calibri" w:hAnsi="Times New Roman" w:cs="Times New Roman"/>
          <w:kern w:val="0"/>
          <w:lang w:val="en-ZW"/>
          <w14:ligatures w14:val="none"/>
        </w:rPr>
        <w:t xml:space="preserve">board </w:t>
      </w:r>
      <w:r w:rsidR="00F9772B">
        <w:rPr>
          <w:rFonts w:ascii="Times New Roman" w:eastAsia="Calibri" w:hAnsi="Times New Roman" w:cs="Times New Roman"/>
          <w:kern w:val="0"/>
          <w:lang w:val="en-ZW"/>
          <w14:ligatures w14:val="none"/>
        </w:rPr>
        <w:t xml:space="preserve">resolution upon which the deponent to the opposing affidavit </w:t>
      </w:r>
      <w:r w:rsidR="00971CA9">
        <w:rPr>
          <w:rFonts w:ascii="Times New Roman" w:eastAsia="Calibri" w:hAnsi="Times New Roman" w:cs="Times New Roman"/>
          <w:kern w:val="0"/>
          <w:lang w:val="en-ZW"/>
          <w14:ligatures w14:val="none"/>
        </w:rPr>
        <w:t xml:space="preserve">purports to derive his authority from </w:t>
      </w:r>
      <w:r w:rsidR="00F9772B">
        <w:rPr>
          <w:rFonts w:ascii="Times New Roman" w:eastAsia="Calibri" w:hAnsi="Times New Roman" w:cs="Times New Roman"/>
          <w:kern w:val="0"/>
          <w:lang w:val="en-ZW"/>
          <w14:ligatures w14:val="none"/>
        </w:rPr>
        <w:t xml:space="preserve">was </w:t>
      </w:r>
      <w:r w:rsidR="00971CA9">
        <w:rPr>
          <w:rFonts w:ascii="Times New Roman" w:eastAsia="Calibri" w:hAnsi="Times New Roman" w:cs="Times New Roman"/>
          <w:kern w:val="0"/>
          <w:lang w:val="en-ZW"/>
          <w14:ligatures w14:val="none"/>
        </w:rPr>
        <w:t>invalid</w:t>
      </w:r>
      <w:r w:rsidR="00F9772B">
        <w:rPr>
          <w:rFonts w:ascii="Times New Roman" w:eastAsia="Calibri" w:hAnsi="Times New Roman" w:cs="Times New Roman"/>
          <w:kern w:val="0"/>
          <w:lang w:val="en-ZW"/>
          <w14:ligatures w14:val="none"/>
        </w:rPr>
        <w:t xml:space="preserve"> and</w:t>
      </w:r>
      <w:r w:rsidR="00971CA9">
        <w:rPr>
          <w:rFonts w:ascii="Times New Roman" w:eastAsia="Calibri" w:hAnsi="Times New Roman" w:cs="Times New Roman"/>
          <w:kern w:val="0"/>
          <w:lang w:val="en-ZW"/>
          <w14:ligatures w14:val="none"/>
        </w:rPr>
        <w:t>,</w:t>
      </w:r>
      <w:r w:rsidR="00F9772B">
        <w:rPr>
          <w:rFonts w:ascii="Times New Roman" w:eastAsia="Calibri" w:hAnsi="Times New Roman" w:cs="Times New Roman"/>
          <w:kern w:val="0"/>
          <w:lang w:val="en-ZW"/>
          <w14:ligatures w14:val="none"/>
        </w:rPr>
        <w:t xml:space="preserve"> therefore, there was no valid opposition from the </w:t>
      </w:r>
      <w:r w:rsidR="00971CA9">
        <w:rPr>
          <w:rFonts w:ascii="Times New Roman" w:eastAsia="Calibri" w:hAnsi="Times New Roman" w:cs="Times New Roman"/>
          <w:kern w:val="0"/>
          <w:lang w:val="en-ZW"/>
          <w14:ligatures w14:val="none"/>
        </w:rPr>
        <w:t>first</w:t>
      </w:r>
      <w:r w:rsidR="00F9772B">
        <w:rPr>
          <w:rFonts w:ascii="Times New Roman" w:eastAsia="Calibri" w:hAnsi="Times New Roman" w:cs="Times New Roman"/>
          <w:kern w:val="0"/>
          <w:lang w:val="en-ZW"/>
          <w14:ligatures w14:val="none"/>
        </w:rPr>
        <w:t xml:space="preserve"> respondent. </w:t>
      </w:r>
      <w:r w:rsidR="00971CA9">
        <w:rPr>
          <w:rFonts w:ascii="Times New Roman" w:eastAsia="Calibri" w:hAnsi="Times New Roman" w:cs="Times New Roman"/>
          <w:kern w:val="0"/>
          <w:lang w:val="en-ZW"/>
          <w14:ligatures w14:val="none"/>
        </w:rPr>
        <w:t xml:space="preserve">It was argued that this was a fundamental </w:t>
      </w:r>
      <w:r w:rsidR="00F9772B">
        <w:rPr>
          <w:rFonts w:ascii="Times New Roman" w:eastAsia="Calibri" w:hAnsi="Times New Roman" w:cs="Times New Roman"/>
          <w:kern w:val="0"/>
          <w:lang w:val="en-ZW"/>
          <w14:ligatures w14:val="none"/>
        </w:rPr>
        <w:t>point of law which was dispositive of the matter</w:t>
      </w:r>
      <w:r w:rsidR="00971CA9">
        <w:rPr>
          <w:rFonts w:ascii="Times New Roman" w:eastAsia="Calibri" w:hAnsi="Times New Roman" w:cs="Times New Roman"/>
          <w:kern w:val="0"/>
          <w:lang w:val="en-ZW"/>
          <w14:ligatures w14:val="none"/>
        </w:rPr>
        <w:t xml:space="preserve">. </w:t>
      </w:r>
      <w:r w:rsidR="00F9772B">
        <w:rPr>
          <w:rFonts w:ascii="Times New Roman" w:eastAsia="Calibri" w:hAnsi="Times New Roman" w:cs="Times New Roman"/>
          <w:kern w:val="0"/>
          <w:lang w:val="en-ZW"/>
          <w14:ligatures w14:val="none"/>
        </w:rPr>
        <w:t xml:space="preserve">I will now turn to consider the submissions which were made before me on the </w:t>
      </w:r>
      <w:r w:rsidR="00971CA9">
        <w:rPr>
          <w:rFonts w:ascii="Times New Roman" w:eastAsia="Calibri" w:hAnsi="Times New Roman" w:cs="Times New Roman"/>
          <w:kern w:val="0"/>
          <w:lang w:val="en-ZW"/>
          <w14:ligatures w14:val="none"/>
        </w:rPr>
        <w:t xml:space="preserve">preliminary </w:t>
      </w:r>
      <w:r w:rsidR="00F9772B">
        <w:rPr>
          <w:rFonts w:ascii="Times New Roman" w:eastAsia="Calibri" w:hAnsi="Times New Roman" w:cs="Times New Roman"/>
          <w:kern w:val="0"/>
          <w:lang w:val="en-ZW"/>
          <w14:ligatures w14:val="none"/>
        </w:rPr>
        <w:t xml:space="preserve">point. </w:t>
      </w:r>
    </w:p>
    <w:p w14:paraId="25C48011" w14:textId="2A20D6C5" w:rsidR="00F9772B" w:rsidRPr="00971CA9" w:rsidRDefault="00F9772B" w:rsidP="00734460">
      <w:pPr>
        <w:spacing w:after="120" w:line="360" w:lineRule="auto"/>
        <w:jc w:val="both"/>
        <w:rPr>
          <w:rFonts w:ascii="Times New Roman" w:eastAsia="Calibri" w:hAnsi="Times New Roman" w:cs="Times New Roman"/>
          <w:b/>
          <w:bCs/>
          <w:kern w:val="0"/>
          <w:u w:val="single"/>
          <w:lang w:val="en-ZW"/>
          <w14:ligatures w14:val="none"/>
        </w:rPr>
      </w:pPr>
      <w:r w:rsidRPr="00971CA9">
        <w:rPr>
          <w:rFonts w:ascii="Times New Roman" w:eastAsia="Calibri" w:hAnsi="Times New Roman" w:cs="Times New Roman"/>
          <w:b/>
          <w:bCs/>
          <w:kern w:val="0"/>
          <w:u w:val="single"/>
          <w:lang w:val="en-ZW"/>
          <w14:ligatures w14:val="none"/>
        </w:rPr>
        <w:t>ORAL SUBMISSIONS ON BEHALF OF THE PARTIES</w:t>
      </w:r>
    </w:p>
    <w:p w14:paraId="1BA9E447" w14:textId="700ACC83" w:rsidR="00F9772B" w:rsidRPr="00971CA9" w:rsidRDefault="00F9772B" w:rsidP="003C17EB">
      <w:pPr>
        <w:spacing w:after="0" w:line="360" w:lineRule="auto"/>
        <w:jc w:val="both"/>
        <w:rPr>
          <w:rFonts w:ascii="Times New Roman" w:eastAsia="Calibri" w:hAnsi="Times New Roman" w:cs="Times New Roman"/>
          <w:b/>
          <w:bCs/>
          <w:kern w:val="0"/>
          <w:u w:val="single"/>
          <w:lang w:val="en-ZW"/>
          <w14:ligatures w14:val="none"/>
        </w:rPr>
      </w:pPr>
      <w:r w:rsidRPr="00971CA9">
        <w:rPr>
          <w:rFonts w:ascii="Times New Roman" w:eastAsia="Calibri" w:hAnsi="Times New Roman" w:cs="Times New Roman"/>
          <w:b/>
          <w:bCs/>
          <w:kern w:val="0"/>
          <w:u w:val="single"/>
          <w:lang w:val="en-ZW"/>
          <w14:ligatures w14:val="none"/>
        </w:rPr>
        <w:t>SUBMISSIONS</w:t>
      </w:r>
      <w:r w:rsidR="006F03B1" w:rsidRPr="00971CA9">
        <w:rPr>
          <w:rFonts w:ascii="Times New Roman" w:eastAsia="Calibri" w:hAnsi="Times New Roman" w:cs="Times New Roman"/>
          <w:b/>
          <w:bCs/>
          <w:kern w:val="0"/>
          <w:u w:val="single"/>
          <w:lang w:val="en-ZW"/>
          <w14:ligatures w14:val="none"/>
        </w:rPr>
        <w:t xml:space="preserve"> FOR THE APPLICANT</w:t>
      </w:r>
    </w:p>
    <w:p w14:paraId="530EAD3E" w14:textId="07D3444B" w:rsidR="00971CA9" w:rsidRDefault="0089632E" w:rsidP="003C17EB">
      <w:pPr>
        <w:spacing w:after="0" w:line="360" w:lineRule="auto"/>
        <w:jc w:val="both"/>
        <w:rPr>
          <w:rFonts w:ascii="Times New Roman" w:eastAsia="Calibri" w:hAnsi="Times New Roman" w:cs="Times New Roman"/>
          <w:kern w:val="0"/>
          <w:lang w:val="en-ZW"/>
          <w14:ligatures w14:val="none"/>
        </w:rPr>
      </w:pPr>
      <w:r>
        <w:rPr>
          <w:rFonts w:ascii="Times New Roman" w:eastAsia="Calibri" w:hAnsi="Times New Roman" w:cs="Times New Roman"/>
          <w:kern w:val="0"/>
          <w:lang w:val="en-ZW"/>
          <w14:ligatures w14:val="none"/>
        </w:rPr>
        <w:tab/>
      </w:r>
      <w:r w:rsidR="00326733">
        <w:rPr>
          <w:rFonts w:ascii="Times New Roman" w:eastAsia="Calibri" w:hAnsi="Times New Roman" w:cs="Times New Roman"/>
          <w:kern w:val="0"/>
          <w:lang w:val="en-ZW"/>
          <w14:ligatures w14:val="none"/>
        </w:rPr>
        <w:t xml:space="preserve">Mr </w:t>
      </w:r>
      <w:r w:rsidR="00326733" w:rsidRPr="00971CA9">
        <w:rPr>
          <w:rFonts w:ascii="Times New Roman" w:eastAsia="Calibri" w:hAnsi="Times New Roman" w:cs="Times New Roman"/>
          <w:i/>
          <w:iCs/>
          <w:kern w:val="0"/>
          <w:lang w:val="en-ZW"/>
          <w14:ligatures w14:val="none"/>
        </w:rPr>
        <w:t xml:space="preserve">Makwanya </w:t>
      </w:r>
      <w:r w:rsidR="00326733">
        <w:rPr>
          <w:rFonts w:ascii="Times New Roman" w:eastAsia="Calibri" w:hAnsi="Times New Roman" w:cs="Times New Roman"/>
          <w:kern w:val="0"/>
          <w:lang w:val="en-ZW"/>
          <w14:ligatures w14:val="none"/>
        </w:rPr>
        <w:t xml:space="preserve">submitted that </w:t>
      </w:r>
      <w:r w:rsidR="00EC7B1C">
        <w:rPr>
          <w:rFonts w:ascii="Times New Roman" w:eastAsia="Calibri" w:hAnsi="Times New Roman" w:cs="Times New Roman"/>
          <w:kern w:val="0"/>
          <w:lang w:val="en-ZW"/>
          <w14:ligatures w14:val="none"/>
        </w:rPr>
        <w:t xml:space="preserve">with leave of the court, he was raising </w:t>
      </w:r>
      <w:r w:rsidR="00326733">
        <w:rPr>
          <w:rFonts w:ascii="Times New Roman" w:eastAsia="Calibri" w:hAnsi="Times New Roman" w:cs="Times New Roman"/>
          <w:kern w:val="0"/>
          <w:lang w:val="en-ZW"/>
          <w14:ligatures w14:val="none"/>
        </w:rPr>
        <w:t xml:space="preserve">a serious point of law that was dispositive of the matter. It was a point that </w:t>
      </w:r>
      <w:r w:rsidR="00734460" w:rsidRPr="00734460">
        <w:rPr>
          <w:rFonts w:ascii="Times New Roman" w:eastAsia="Calibri" w:hAnsi="Times New Roman" w:cs="Times New Roman"/>
          <w:kern w:val="0"/>
          <w:lang w:val="en-ZW"/>
          <w14:ligatures w14:val="none"/>
        </w:rPr>
        <w:t>goes to the root of th</w:t>
      </w:r>
      <w:r w:rsidR="00326733">
        <w:rPr>
          <w:rFonts w:ascii="Times New Roman" w:eastAsia="Calibri" w:hAnsi="Times New Roman" w:cs="Times New Roman"/>
          <w:kern w:val="0"/>
          <w:lang w:val="en-ZW"/>
          <w14:ligatures w14:val="none"/>
        </w:rPr>
        <w:t xml:space="preserve">e </w:t>
      </w:r>
      <w:r w:rsidR="00734460" w:rsidRPr="00734460">
        <w:rPr>
          <w:rFonts w:ascii="Times New Roman" w:eastAsia="Calibri" w:hAnsi="Times New Roman" w:cs="Times New Roman"/>
          <w:kern w:val="0"/>
          <w:lang w:val="en-ZW"/>
          <w14:ligatures w14:val="none"/>
        </w:rPr>
        <w:t xml:space="preserve">application and </w:t>
      </w:r>
      <w:r w:rsidR="00734460" w:rsidRPr="00734460">
        <w:rPr>
          <w:rFonts w:ascii="Times New Roman" w:eastAsia="Calibri" w:hAnsi="Times New Roman" w:cs="Times New Roman"/>
          <w:kern w:val="0"/>
          <w:lang w:val="en-ZW"/>
          <w14:ligatures w14:val="none"/>
        </w:rPr>
        <w:lastRenderedPageBreak/>
        <w:t xml:space="preserve">speaks to the board resolution </w:t>
      </w:r>
      <w:r w:rsidR="000B2BD7">
        <w:rPr>
          <w:rFonts w:ascii="Times New Roman" w:eastAsia="Calibri" w:hAnsi="Times New Roman" w:cs="Times New Roman"/>
          <w:kern w:val="0"/>
          <w:lang w:val="en-ZW"/>
          <w14:ligatures w14:val="none"/>
        </w:rPr>
        <w:t xml:space="preserve">at p </w:t>
      </w:r>
      <w:r w:rsidR="00734460" w:rsidRPr="00734460">
        <w:rPr>
          <w:rFonts w:ascii="Times New Roman" w:eastAsia="Calibri" w:hAnsi="Times New Roman" w:cs="Times New Roman"/>
          <w:kern w:val="0"/>
          <w:lang w:val="en-ZW"/>
          <w14:ligatures w14:val="none"/>
        </w:rPr>
        <w:t>7</w:t>
      </w:r>
      <w:r w:rsidR="00326733">
        <w:rPr>
          <w:rFonts w:ascii="Times New Roman" w:eastAsia="Calibri" w:hAnsi="Times New Roman" w:cs="Times New Roman"/>
          <w:kern w:val="0"/>
          <w:lang w:val="en-ZW"/>
          <w14:ligatures w14:val="none"/>
        </w:rPr>
        <w:t>3</w:t>
      </w:r>
      <w:r w:rsidR="00734460" w:rsidRPr="00734460">
        <w:rPr>
          <w:rFonts w:ascii="Times New Roman" w:eastAsia="Calibri" w:hAnsi="Times New Roman" w:cs="Times New Roman"/>
          <w:kern w:val="0"/>
          <w:lang w:val="en-ZW"/>
          <w14:ligatures w14:val="none"/>
        </w:rPr>
        <w:t xml:space="preserve"> of the record</w:t>
      </w:r>
      <w:r w:rsidR="00326733">
        <w:rPr>
          <w:rFonts w:ascii="Times New Roman" w:eastAsia="Calibri" w:hAnsi="Times New Roman" w:cs="Times New Roman"/>
          <w:kern w:val="0"/>
          <w:lang w:val="en-ZW"/>
          <w14:ligatures w14:val="none"/>
        </w:rPr>
        <w:t xml:space="preserve">. </w:t>
      </w:r>
      <w:r w:rsidR="00971CA9">
        <w:rPr>
          <w:rFonts w:ascii="Times New Roman" w:eastAsia="Calibri" w:hAnsi="Times New Roman" w:cs="Times New Roman"/>
          <w:kern w:val="0"/>
          <w:lang w:val="en-ZW"/>
          <w14:ligatures w14:val="none"/>
        </w:rPr>
        <w:t>He submitted that the</w:t>
      </w:r>
      <w:r w:rsidR="00326733">
        <w:rPr>
          <w:rFonts w:ascii="Times New Roman" w:eastAsia="Calibri" w:hAnsi="Times New Roman" w:cs="Times New Roman"/>
          <w:kern w:val="0"/>
          <w:lang w:val="en-ZW"/>
          <w14:ligatures w14:val="none"/>
        </w:rPr>
        <w:t xml:space="preserve"> first respondent had not </w:t>
      </w:r>
      <w:r w:rsidR="00734460" w:rsidRPr="00734460">
        <w:rPr>
          <w:rFonts w:ascii="Times New Roman" w:eastAsia="Calibri" w:hAnsi="Times New Roman" w:cs="Times New Roman"/>
          <w:kern w:val="0"/>
          <w:lang w:val="en-ZW"/>
          <w14:ligatures w14:val="none"/>
        </w:rPr>
        <w:t xml:space="preserve">been notified of this, but </w:t>
      </w:r>
      <w:r w:rsidR="00326733">
        <w:rPr>
          <w:rFonts w:ascii="Times New Roman" w:eastAsia="Calibri" w:hAnsi="Times New Roman" w:cs="Times New Roman"/>
          <w:kern w:val="0"/>
          <w:lang w:val="en-ZW"/>
          <w14:ligatures w14:val="none"/>
        </w:rPr>
        <w:t xml:space="preserve">it was a </w:t>
      </w:r>
      <w:r w:rsidR="00734460" w:rsidRPr="00734460">
        <w:rPr>
          <w:rFonts w:ascii="Times New Roman" w:eastAsia="Calibri" w:hAnsi="Times New Roman" w:cs="Times New Roman"/>
          <w:kern w:val="0"/>
          <w:lang w:val="en-ZW"/>
          <w14:ligatures w14:val="none"/>
        </w:rPr>
        <w:t>point that could be raised at any stage of the proceedings</w:t>
      </w:r>
      <w:r w:rsidR="00326733">
        <w:rPr>
          <w:rFonts w:ascii="Times New Roman" w:eastAsia="Calibri" w:hAnsi="Times New Roman" w:cs="Times New Roman"/>
          <w:kern w:val="0"/>
          <w:lang w:val="en-ZW"/>
          <w14:ligatures w14:val="none"/>
        </w:rPr>
        <w:t xml:space="preserve"> and </w:t>
      </w:r>
      <w:r w:rsidR="00971CA9">
        <w:rPr>
          <w:rFonts w:ascii="Times New Roman" w:eastAsia="Calibri" w:hAnsi="Times New Roman" w:cs="Times New Roman"/>
          <w:kern w:val="0"/>
          <w:lang w:val="en-ZW"/>
          <w14:ligatures w14:val="none"/>
        </w:rPr>
        <w:t xml:space="preserve">was </w:t>
      </w:r>
      <w:r w:rsidR="00326733">
        <w:rPr>
          <w:rFonts w:ascii="Times New Roman" w:eastAsia="Calibri" w:hAnsi="Times New Roman" w:cs="Times New Roman"/>
          <w:kern w:val="0"/>
          <w:lang w:val="en-ZW"/>
          <w14:ligatures w14:val="none"/>
        </w:rPr>
        <w:t xml:space="preserve">glaring from p 73. He argued that the point was </w:t>
      </w:r>
      <w:r w:rsidR="00734460" w:rsidRPr="00734460">
        <w:rPr>
          <w:rFonts w:ascii="Times New Roman" w:eastAsia="Calibri" w:hAnsi="Times New Roman" w:cs="Times New Roman"/>
          <w:kern w:val="0"/>
          <w:lang w:val="en-ZW"/>
          <w14:ligatures w14:val="none"/>
        </w:rPr>
        <w:t>th</w:t>
      </w:r>
      <w:r w:rsidR="00326733">
        <w:rPr>
          <w:rFonts w:ascii="Times New Roman" w:eastAsia="Calibri" w:hAnsi="Times New Roman" w:cs="Times New Roman"/>
          <w:kern w:val="0"/>
          <w:lang w:val="en-ZW"/>
          <w14:ligatures w14:val="none"/>
        </w:rPr>
        <w:t>at the board resolution attached to the opposing affidavit was</w:t>
      </w:r>
      <w:r w:rsidR="00734460" w:rsidRPr="00734460">
        <w:rPr>
          <w:rFonts w:ascii="Times New Roman" w:eastAsia="Calibri" w:hAnsi="Times New Roman" w:cs="Times New Roman"/>
          <w:kern w:val="0"/>
          <w:lang w:val="en-ZW"/>
          <w14:ligatures w14:val="none"/>
        </w:rPr>
        <w:t xml:space="preserve"> invali</w:t>
      </w:r>
      <w:r w:rsidR="00326733">
        <w:rPr>
          <w:rFonts w:ascii="Times New Roman" w:eastAsia="Calibri" w:hAnsi="Times New Roman" w:cs="Times New Roman"/>
          <w:kern w:val="0"/>
          <w:lang w:val="en-ZW"/>
          <w14:ligatures w14:val="none"/>
        </w:rPr>
        <w:t xml:space="preserve">d. The board </w:t>
      </w:r>
      <w:r w:rsidR="00734460" w:rsidRPr="00734460">
        <w:rPr>
          <w:rFonts w:ascii="Times New Roman" w:eastAsia="Calibri" w:hAnsi="Times New Roman" w:cs="Times New Roman"/>
          <w:kern w:val="0"/>
          <w:lang w:val="en-ZW"/>
          <w14:ligatures w14:val="none"/>
        </w:rPr>
        <w:t>resolution itself refer</w:t>
      </w:r>
      <w:r w:rsidR="00971CA9">
        <w:rPr>
          <w:rFonts w:ascii="Times New Roman" w:eastAsia="Calibri" w:hAnsi="Times New Roman" w:cs="Times New Roman"/>
          <w:kern w:val="0"/>
          <w:lang w:val="en-ZW"/>
          <w14:ligatures w14:val="none"/>
        </w:rPr>
        <w:t>red</w:t>
      </w:r>
      <w:r w:rsidR="00734460" w:rsidRPr="00734460">
        <w:rPr>
          <w:rFonts w:ascii="Times New Roman" w:eastAsia="Calibri" w:hAnsi="Times New Roman" w:cs="Times New Roman"/>
          <w:kern w:val="0"/>
          <w:lang w:val="en-ZW"/>
          <w14:ligatures w14:val="none"/>
        </w:rPr>
        <w:t xml:space="preserve"> to a different case number in which it </w:t>
      </w:r>
      <w:r w:rsidR="00326733">
        <w:rPr>
          <w:rFonts w:ascii="Times New Roman" w:eastAsia="Calibri" w:hAnsi="Times New Roman" w:cs="Times New Roman"/>
          <w:kern w:val="0"/>
          <w:lang w:val="en-ZW"/>
          <w14:ligatures w14:val="none"/>
        </w:rPr>
        <w:t xml:space="preserve">was </w:t>
      </w:r>
      <w:r w:rsidR="00734460" w:rsidRPr="00734460">
        <w:rPr>
          <w:rFonts w:ascii="Times New Roman" w:eastAsia="Calibri" w:hAnsi="Times New Roman" w:cs="Times New Roman"/>
          <w:kern w:val="0"/>
          <w:lang w:val="en-ZW"/>
          <w14:ligatures w14:val="none"/>
        </w:rPr>
        <w:t>giving authority to one George M</w:t>
      </w:r>
      <w:r w:rsidR="00326733">
        <w:rPr>
          <w:rFonts w:ascii="Times New Roman" w:eastAsia="Calibri" w:hAnsi="Times New Roman" w:cs="Times New Roman"/>
          <w:kern w:val="0"/>
          <w:lang w:val="en-ZW"/>
          <w14:ligatures w14:val="none"/>
        </w:rPr>
        <w:t>akonese</w:t>
      </w:r>
      <w:r w:rsidR="00734460" w:rsidRPr="00734460">
        <w:rPr>
          <w:rFonts w:ascii="Times New Roman" w:eastAsia="Calibri" w:hAnsi="Times New Roman" w:cs="Times New Roman"/>
          <w:kern w:val="0"/>
          <w:lang w:val="en-ZW"/>
          <w14:ligatures w14:val="none"/>
        </w:rPr>
        <w:t xml:space="preserve"> to represent</w:t>
      </w:r>
      <w:r w:rsidR="00326733">
        <w:rPr>
          <w:rFonts w:ascii="Times New Roman" w:eastAsia="Calibri" w:hAnsi="Times New Roman" w:cs="Times New Roman"/>
          <w:kern w:val="0"/>
          <w:lang w:val="en-ZW"/>
          <w14:ligatures w14:val="none"/>
        </w:rPr>
        <w:t xml:space="preserve"> </w:t>
      </w:r>
      <w:r w:rsidR="00971CA9">
        <w:rPr>
          <w:rFonts w:ascii="Times New Roman" w:eastAsia="Calibri" w:hAnsi="Times New Roman" w:cs="Times New Roman"/>
          <w:kern w:val="0"/>
          <w:lang w:val="en-ZW"/>
          <w14:ligatures w14:val="none"/>
        </w:rPr>
        <w:t>the first respondent</w:t>
      </w:r>
      <w:r w:rsidR="00326733">
        <w:rPr>
          <w:rFonts w:ascii="Times New Roman" w:eastAsia="Calibri" w:hAnsi="Times New Roman" w:cs="Times New Roman"/>
          <w:kern w:val="0"/>
          <w:lang w:val="en-ZW"/>
          <w14:ligatures w14:val="none"/>
        </w:rPr>
        <w:t>. It</w:t>
      </w:r>
      <w:r w:rsidR="00734460" w:rsidRPr="00734460">
        <w:rPr>
          <w:rFonts w:ascii="Times New Roman" w:eastAsia="Calibri" w:hAnsi="Times New Roman" w:cs="Times New Roman"/>
          <w:kern w:val="0"/>
          <w:lang w:val="en-ZW"/>
          <w14:ligatures w14:val="none"/>
        </w:rPr>
        <w:t xml:space="preserve"> </w:t>
      </w:r>
      <w:r w:rsidR="00971CA9">
        <w:rPr>
          <w:rFonts w:ascii="Times New Roman" w:eastAsia="Calibri" w:hAnsi="Times New Roman" w:cs="Times New Roman"/>
          <w:kern w:val="0"/>
          <w:lang w:val="en-ZW"/>
          <w14:ligatures w14:val="none"/>
        </w:rPr>
        <w:t>is</w:t>
      </w:r>
      <w:r w:rsidR="00734460" w:rsidRPr="00734460">
        <w:rPr>
          <w:rFonts w:ascii="Times New Roman" w:eastAsia="Calibri" w:hAnsi="Times New Roman" w:cs="Times New Roman"/>
          <w:kern w:val="0"/>
          <w:lang w:val="en-ZW"/>
          <w14:ligatures w14:val="none"/>
        </w:rPr>
        <w:t xml:space="preserve"> not referring to this particular matter. </w:t>
      </w:r>
      <w:r w:rsidR="00326733">
        <w:rPr>
          <w:rFonts w:ascii="Times New Roman" w:eastAsia="Calibri" w:hAnsi="Times New Roman" w:cs="Times New Roman"/>
          <w:kern w:val="0"/>
          <w:lang w:val="en-ZW"/>
          <w14:ligatures w14:val="none"/>
        </w:rPr>
        <w:t xml:space="preserve">It </w:t>
      </w:r>
      <w:r w:rsidR="00734460" w:rsidRPr="00734460">
        <w:rPr>
          <w:rFonts w:ascii="Times New Roman" w:eastAsia="Calibri" w:hAnsi="Times New Roman" w:cs="Times New Roman"/>
          <w:kern w:val="0"/>
          <w:lang w:val="en-ZW"/>
          <w14:ligatures w14:val="none"/>
        </w:rPr>
        <w:t>s</w:t>
      </w:r>
      <w:r w:rsidR="00971CA9">
        <w:rPr>
          <w:rFonts w:ascii="Times New Roman" w:eastAsia="Calibri" w:hAnsi="Times New Roman" w:cs="Times New Roman"/>
          <w:kern w:val="0"/>
          <w:lang w:val="en-ZW"/>
          <w14:ligatures w14:val="none"/>
        </w:rPr>
        <w:t>tated</w:t>
      </w:r>
      <w:r w:rsidR="00734460" w:rsidRPr="00734460">
        <w:rPr>
          <w:rFonts w:ascii="Times New Roman" w:eastAsia="Calibri" w:hAnsi="Times New Roman" w:cs="Times New Roman"/>
          <w:kern w:val="0"/>
          <w:lang w:val="en-ZW"/>
          <w14:ligatures w14:val="none"/>
        </w:rPr>
        <w:t xml:space="preserve"> </w:t>
      </w:r>
      <w:r w:rsidR="00326733">
        <w:rPr>
          <w:rFonts w:ascii="Times New Roman" w:eastAsia="Calibri" w:hAnsi="Times New Roman" w:cs="Times New Roman"/>
          <w:kern w:val="0"/>
          <w:lang w:val="en-ZW"/>
          <w14:ligatures w14:val="none"/>
        </w:rPr>
        <w:t xml:space="preserve">that </w:t>
      </w:r>
      <w:r w:rsidR="00734460" w:rsidRPr="00734460">
        <w:rPr>
          <w:rFonts w:ascii="Times New Roman" w:eastAsia="Calibri" w:hAnsi="Times New Roman" w:cs="Times New Roman"/>
          <w:kern w:val="0"/>
          <w:lang w:val="en-ZW"/>
          <w14:ligatures w14:val="none"/>
        </w:rPr>
        <w:t>the company</w:t>
      </w:r>
      <w:r w:rsidR="00971CA9">
        <w:rPr>
          <w:rFonts w:ascii="Times New Roman" w:eastAsia="Calibri" w:hAnsi="Times New Roman" w:cs="Times New Roman"/>
          <w:kern w:val="0"/>
          <w:lang w:val="en-ZW"/>
          <w14:ligatures w14:val="none"/>
        </w:rPr>
        <w:t>,</w:t>
      </w:r>
      <w:r w:rsidR="00734460" w:rsidRPr="00734460">
        <w:rPr>
          <w:rFonts w:ascii="Times New Roman" w:eastAsia="Calibri" w:hAnsi="Times New Roman" w:cs="Times New Roman"/>
          <w:kern w:val="0"/>
          <w:lang w:val="en-ZW"/>
          <w14:ligatures w14:val="none"/>
        </w:rPr>
        <w:t xml:space="preserve"> Li</w:t>
      </w:r>
      <w:r w:rsidR="000B2BD7">
        <w:rPr>
          <w:rFonts w:ascii="Times New Roman" w:eastAsia="Calibri" w:hAnsi="Times New Roman" w:cs="Times New Roman"/>
          <w:kern w:val="0"/>
          <w:lang w:val="en-ZW"/>
          <w14:ligatures w14:val="none"/>
        </w:rPr>
        <w:t>v</w:t>
      </w:r>
      <w:r w:rsidR="00734460" w:rsidRPr="00734460">
        <w:rPr>
          <w:rFonts w:ascii="Times New Roman" w:eastAsia="Calibri" w:hAnsi="Times New Roman" w:cs="Times New Roman"/>
          <w:kern w:val="0"/>
          <w:lang w:val="en-ZW"/>
          <w14:ligatures w14:val="none"/>
        </w:rPr>
        <w:t>e</w:t>
      </w:r>
      <w:r w:rsidR="00326733">
        <w:rPr>
          <w:rFonts w:ascii="Times New Roman" w:eastAsia="Calibri" w:hAnsi="Times New Roman" w:cs="Times New Roman"/>
          <w:kern w:val="0"/>
          <w:lang w:val="en-ZW"/>
          <w14:ligatures w14:val="none"/>
        </w:rPr>
        <w:t>t</w:t>
      </w:r>
      <w:r w:rsidR="00734460" w:rsidRPr="00734460">
        <w:rPr>
          <w:rFonts w:ascii="Times New Roman" w:eastAsia="Calibri" w:hAnsi="Times New Roman" w:cs="Times New Roman"/>
          <w:kern w:val="0"/>
          <w:lang w:val="en-ZW"/>
          <w14:ligatures w14:val="none"/>
        </w:rPr>
        <w:t>ouch Investment</w:t>
      </w:r>
      <w:r w:rsidR="00326733">
        <w:rPr>
          <w:rFonts w:ascii="Times New Roman" w:eastAsia="Calibri" w:hAnsi="Times New Roman" w:cs="Times New Roman"/>
          <w:kern w:val="0"/>
          <w:lang w:val="en-ZW"/>
          <w14:ligatures w14:val="none"/>
        </w:rPr>
        <w:t>s (Private)</w:t>
      </w:r>
      <w:r w:rsidR="00734460" w:rsidRPr="00734460">
        <w:rPr>
          <w:rFonts w:ascii="Times New Roman" w:eastAsia="Calibri" w:hAnsi="Times New Roman" w:cs="Times New Roman"/>
          <w:kern w:val="0"/>
          <w:lang w:val="en-ZW"/>
          <w14:ligatures w14:val="none"/>
        </w:rPr>
        <w:t xml:space="preserve"> Limited</w:t>
      </w:r>
      <w:r w:rsidR="00971CA9">
        <w:rPr>
          <w:rFonts w:ascii="Times New Roman" w:eastAsia="Calibri" w:hAnsi="Times New Roman" w:cs="Times New Roman"/>
          <w:kern w:val="0"/>
          <w:lang w:val="en-ZW"/>
          <w14:ligatures w14:val="none"/>
        </w:rPr>
        <w:t>,</w:t>
      </w:r>
      <w:r w:rsidR="00734460" w:rsidRPr="00734460">
        <w:rPr>
          <w:rFonts w:ascii="Times New Roman" w:eastAsia="Calibri" w:hAnsi="Times New Roman" w:cs="Times New Roman"/>
          <w:kern w:val="0"/>
          <w:lang w:val="en-ZW"/>
          <w14:ligatures w14:val="none"/>
        </w:rPr>
        <w:t xml:space="preserve"> will file opposing papers in case number HCH 3062</w:t>
      </w:r>
      <w:r w:rsidR="00326733">
        <w:rPr>
          <w:rFonts w:ascii="Times New Roman" w:eastAsia="Calibri" w:hAnsi="Times New Roman" w:cs="Times New Roman"/>
          <w:kern w:val="0"/>
          <w:lang w:val="en-ZW"/>
          <w14:ligatures w14:val="none"/>
        </w:rPr>
        <w:t>/2</w:t>
      </w:r>
      <w:r w:rsidR="00734460" w:rsidRPr="00734460">
        <w:rPr>
          <w:rFonts w:ascii="Times New Roman" w:eastAsia="Calibri" w:hAnsi="Times New Roman" w:cs="Times New Roman"/>
          <w:kern w:val="0"/>
          <w:lang w:val="en-ZW"/>
          <w14:ligatures w14:val="none"/>
        </w:rPr>
        <w:t>4 filed by A</w:t>
      </w:r>
      <w:r w:rsidR="00326733">
        <w:rPr>
          <w:rFonts w:ascii="Times New Roman" w:eastAsia="Calibri" w:hAnsi="Times New Roman" w:cs="Times New Roman"/>
          <w:kern w:val="0"/>
          <w:lang w:val="en-ZW"/>
          <w14:ligatures w14:val="none"/>
        </w:rPr>
        <w:t>vim</w:t>
      </w:r>
      <w:r w:rsidR="00734460" w:rsidRPr="00734460">
        <w:rPr>
          <w:rFonts w:ascii="Times New Roman" w:eastAsia="Calibri" w:hAnsi="Times New Roman" w:cs="Times New Roman"/>
          <w:kern w:val="0"/>
          <w:lang w:val="en-ZW"/>
          <w14:ligatures w14:val="none"/>
        </w:rPr>
        <w:t xml:space="preserve"> Investments</w:t>
      </w:r>
      <w:r w:rsidR="00326733">
        <w:rPr>
          <w:rFonts w:ascii="Times New Roman" w:eastAsia="Calibri" w:hAnsi="Times New Roman" w:cs="Times New Roman"/>
          <w:kern w:val="0"/>
          <w:lang w:val="en-ZW"/>
          <w14:ligatures w14:val="none"/>
        </w:rPr>
        <w:t xml:space="preserve"> (Private) L</w:t>
      </w:r>
      <w:r w:rsidR="00734460" w:rsidRPr="00734460">
        <w:rPr>
          <w:rFonts w:ascii="Times New Roman" w:eastAsia="Calibri" w:hAnsi="Times New Roman" w:cs="Times New Roman"/>
          <w:kern w:val="0"/>
          <w:lang w:val="en-ZW"/>
          <w14:ligatures w14:val="none"/>
        </w:rPr>
        <w:t xml:space="preserve">imited at the </w:t>
      </w:r>
      <w:r w:rsidR="00326733">
        <w:rPr>
          <w:rFonts w:ascii="Times New Roman" w:eastAsia="Calibri" w:hAnsi="Times New Roman" w:cs="Times New Roman"/>
          <w:kern w:val="0"/>
          <w:lang w:val="en-ZW"/>
          <w14:ligatures w14:val="none"/>
        </w:rPr>
        <w:t>H</w:t>
      </w:r>
      <w:r w:rsidR="00734460" w:rsidRPr="00734460">
        <w:rPr>
          <w:rFonts w:ascii="Times New Roman" w:eastAsia="Calibri" w:hAnsi="Times New Roman" w:cs="Times New Roman"/>
          <w:kern w:val="0"/>
          <w:lang w:val="en-ZW"/>
          <w14:ligatures w14:val="none"/>
        </w:rPr>
        <w:t xml:space="preserve">igh </w:t>
      </w:r>
      <w:r w:rsidR="00326733">
        <w:rPr>
          <w:rFonts w:ascii="Times New Roman" w:eastAsia="Calibri" w:hAnsi="Times New Roman" w:cs="Times New Roman"/>
          <w:kern w:val="0"/>
          <w:lang w:val="en-ZW"/>
          <w14:ligatures w14:val="none"/>
        </w:rPr>
        <w:t>C</w:t>
      </w:r>
      <w:r w:rsidR="00734460" w:rsidRPr="00734460">
        <w:rPr>
          <w:rFonts w:ascii="Times New Roman" w:eastAsia="Calibri" w:hAnsi="Times New Roman" w:cs="Times New Roman"/>
          <w:kern w:val="0"/>
          <w:lang w:val="en-ZW"/>
          <w14:ligatures w14:val="none"/>
        </w:rPr>
        <w:t xml:space="preserve">ourt in </w:t>
      </w:r>
      <w:r w:rsidR="00326733">
        <w:rPr>
          <w:rFonts w:ascii="Times New Roman" w:eastAsia="Calibri" w:hAnsi="Times New Roman" w:cs="Times New Roman"/>
          <w:kern w:val="0"/>
          <w:lang w:val="en-ZW"/>
          <w14:ligatures w14:val="none"/>
        </w:rPr>
        <w:t>H</w:t>
      </w:r>
      <w:r w:rsidR="00734460" w:rsidRPr="00734460">
        <w:rPr>
          <w:rFonts w:ascii="Times New Roman" w:eastAsia="Calibri" w:hAnsi="Times New Roman" w:cs="Times New Roman"/>
          <w:kern w:val="0"/>
          <w:lang w:val="en-ZW"/>
          <w14:ligatures w14:val="none"/>
        </w:rPr>
        <w:t xml:space="preserve">arare against </w:t>
      </w:r>
      <w:r w:rsidR="00326733">
        <w:rPr>
          <w:rFonts w:ascii="Times New Roman" w:eastAsia="Calibri" w:hAnsi="Times New Roman" w:cs="Times New Roman"/>
          <w:kern w:val="0"/>
          <w:lang w:val="en-ZW"/>
          <w14:ligatures w14:val="none"/>
        </w:rPr>
        <w:t>Avim</w:t>
      </w:r>
      <w:r w:rsidR="00734460" w:rsidRPr="00734460">
        <w:rPr>
          <w:rFonts w:ascii="Times New Roman" w:eastAsia="Calibri" w:hAnsi="Times New Roman" w:cs="Times New Roman"/>
          <w:kern w:val="0"/>
          <w:lang w:val="en-ZW"/>
          <w14:ligatures w14:val="none"/>
        </w:rPr>
        <w:t xml:space="preserve"> </w:t>
      </w:r>
      <w:r w:rsidR="00326733">
        <w:rPr>
          <w:rFonts w:ascii="Times New Roman" w:eastAsia="Calibri" w:hAnsi="Times New Roman" w:cs="Times New Roman"/>
          <w:kern w:val="0"/>
          <w:lang w:val="en-ZW"/>
          <w14:ligatures w14:val="none"/>
        </w:rPr>
        <w:t xml:space="preserve">Investments </w:t>
      </w:r>
      <w:r w:rsidR="00734460" w:rsidRPr="00734460">
        <w:rPr>
          <w:rFonts w:ascii="Times New Roman" w:eastAsia="Calibri" w:hAnsi="Times New Roman" w:cs="Times New Roman"/>
          <w:kern w:val="0"/>
          <w:lang w:val="en-ZW"/>
          <w14:ligatures w14:val="none"/>
        </w:rPr>
        <w:t xml:space="preserve">and </w:t>
      </w:r>
      <w:r w:rsidR="00326733">
        <w:rPr>
          <w:rFonts w:ascii="Times New Roman" w:eastAsia="Calibri" w:hAnsi="Times New Roman" w:cs="Times New Roman"/>
          <w:kern w:val="0"/>
          <w:lang w:val="en-ZW"/>
          <w14:ligatures w14:val="none"/>
        </w:rPr>
        <w:t xml:space="preserve">Philcool Investments (Private) Limited. That is not the present matter. The </w:t>
      </w:r>
      <w:r w:rsidR="00734460" w:rsidRPr="00734460">
        <w:rPr>
          <w:rFonts w:ascii="Times New Roman" w:eastAsia="Calibri" w:hAnsi="Times New Roman" w:cs="Times New Roman"/>
          <w:kern w:val="0"/>
          <w:lang w:val="en-ZW"/>
          <w14:ligatures w14:val="none"/>
        </w:rPr>
        <w:t xml:space="preserve">case number it is referring to is totally different </w:t>
      </w:r>
      <w:r w:rsidR="00326733">
        <w:rPr>
          <w:rFonts w:ascii="Times New Roman" w:eastAsia="Calibri" w:hAnsi="Times New Roman" w:cs="Times New Roman"/>
          <w:kern w:val="0"/>
          <w:lang w:val="en-ZW"/>
          <w14:ligatures w14:val="none"/>
        </w:rPr>
        <w:t>from</w:t>
      </w:r>
      <w:r w:rsidR="00734460" w:rsidRPr="00734460">
        <w:rPr>
          <w:rFonts w:ascii="Times New Roman" w:eastAsia="Calibri" w:hAnsi="Times New Roman" w:cs="Times New Roman"/>
          <w:kern w:val="0"/>
          <w:lang w:val="en-ZW"/>
          <w14:ligatures w14:val="none"/>
        </w:rPr>
        <w:t xml:space="preserve"> this matter. </w:t>
      </w:r>
      <w:r w:rsidR="00326733">
        <w:rPr>
          <w:rFonts w:ascii="Times New Roman" w:eastAsia="Calibri" w:hAnsi="Times New Roman" w:cs="Times New Roman"/>
          <w:kern w:val="0"/>
          <w:lang w:val="en-ZW"/>
          <w14:ligatures w14:val="none"/>
        </w:rPr>
        <w:t>As noted from the record</w:t>
      </w:r>
      <w:r w:rsidR="00971CA9">
        <w:rPr>
          <w:rFonts w:ascii="Times New Roman" w:eastAsia="Calibri" w:hAnsi="Times New Roman" w:cs="Times New Roman"/>
          <w:kern w:val="0"/>
          <w:lang w:val="en-ZW"/>
          <w14:ligatures w14:val="none"/>
        </w:rPr>
        <w:t>,</w:t>
      </w:r>
      <w:r w:rsidR="00326733">
        <w:rPr>
          <w:rFonts w:ascii="Times New Roman" w:eastAsia="Calibri" w:hAnsi="Times New Roman" w:cs="Times New Roman"/>
          <w:kern w:val="0"/>
          <w:lang w:val="en-ZW"/>
          <w14:ligatures w14:val="none"/>
        </w:rPr>
        <w:t xml:space="preserve"> the same</w:t>
      </w:r>
      <w:r w:rsidR="00734460" w:rsidRPr="00734460">
        <w:rPr>
          <w:rFonts w:ascii="Times New Roman" w:eastAsia="Calibri" w:hAnsi="Times New Roman" w:cs="Times New Roman"/>
          <w:kern w:val="0"/>
          <w:lang w:val="en-ZW"/>
          <w14:ligatures w14:val="none"/>
        </w:rPr>
        <w:t xml:space="preserve"> case number </w:t>
      </w:r>
      <w:r w:rsidR="00971CA9">
        <w:rPr>
          <w:rFonts w:ascii="Times New Roman" w:eastAsia="Calibri" w:hAnsi="Times New Roman" w:cs="Times New Roman"/>
          <w:kern w:val="0"/>
          <w:lang w:val="en-ZW"/>
          <w14:ligatures w14:val="none"/>
        </w:rPr>
        <w:t xml:space="preserve">HCH </w:t>
      </w:r>
      <w:r w:rsidR="00734460" w:rsidRPr="00734460">
        <w:rPr>
          <w:rFonts w:ascii="Times New Roman" w:eastAsia="Calibri" w:hAnsi="Times New Roman" w:cs="Times New Roman"/>
          <w:kern w:val="0"/>
          <w:lang w:val="en-ZW"/>
          <w14:ligatures w14:val="none"/>
        </w:rPr>
        <w:t>3062</w:t>
      </w:r>
      <w:r w:rsidR="00326733">
        <w:rPr>
          <w:rFonts w:ascii="Times New Roman" w:eastAsia="Calibri" w:hAnsi="Times New Roman" w:cs="Times New Roman"/>
          <w:kern w:val="0"/>
          <w:lang w:val="en-ZW"/>
          <w14:ligatures w14:val="none"/>
        </w:rPr>
        <w:t>/</w:t>
      </w:r>
      <w:r w:rsidR="00734460" w:rsidRPr="00734460">
        <w:rPr>
          <w:rFonts w:ascii="Times New Roman" w:eastAsia="Calibri" w:hAnsi="Times New Roman" w:cs="Times New Roman"/>
          <w:kern w:val="0"/>
          <w:lang w:val="en-ZW"/>
          <w14:ligatures w14:val="none"/>
        </w:rPr>
        <w:t xml:space="preserve">24 was actually withdrawn. </w:t>
      </w:r>
    </w:p>
    <w:p w14:paraId="72B8E47E" w14:textId="5479E013" w:rsidR="00734460" w:rsidRPr="00734460" w:rsidRDefault="0089632E" w:rsidP="003C17EB">
      <w:pPr>
        <w:spacing w:after="0" w:line="360" w:lineRule="auto"/>
        <w:jc w:val="both"/>
        <w:rPr>
          <w:rFonts w:ascii="Times New Roman" w:eastAsia="Calibri" w:hAnsi="Times New Roman" w:cs="Times New Roman"/>
          <w:kern w:val="0"/>
          <w:lang w:val="en-ZW"/>
          <w14:ligatures w14:val="none"/>
        </w:rPr>
      </w:pPr>
      <w:r>
        <w:rPr>
          <w:rFonts w:ascii="Times New Roman" w:eastAsia="Calibri" w:hAnsi="Times New Roman" w:cs="Times New Roman"/>
          <w:kern w:val="0"/>
          <w:lang w:val="en-ZW"/>
          <w14:ligatures w14:val="none"/>
        </w:rPr>
        <w:tab/>
      </w:r>
      <w:r w:rsidR="00971CA9">
        <w:rPr>
          <w:rFonts w:ascii="Times New Roman" w:eastAsia="Calibri" w:hAnsi="Times New Roman" w:cs="Times New Roman"/>
          <w:kern w:val="0"/>
          <w:lang w:val="en-ZW"/>
          <w14:ligatures w14:val="none"/>
        </w:rPr>
        <w:t>Counsel further</w:t>
      </w:r>
      <w:r w:rsidR="00326733">
        <w:rPr>
          <w:rFonts w:ascii="Times New Roman" w:eastAsia="Calibri" w:hAnsi="Times New Roman" w:cs="Times New Roman"/>
          <w:kern w:val="0"/>
          <w:lang w:val="en-ZW"/>
          <w14:ligatures w14:val="none"/>
        </w:rPr>
        <w:t xml:space="preserve"> argued that </w:t>
      </w:r>
      <w:r w:rsidR="00971CA9">
        <w:rPr>
          <w:rFonts w:ascii="Times New Roman" w:eastAsia="Calibri" w:hAnsi="Times New Roman" w:cs="Times New Roman"/>
          <w:kern w:val="0"/>
          <w:lang w:val="en-ZW"/>
          <w14:ligatures w14:val="none"/>
        </w:rPr>
        <w:t xml:space="preserve">there was </w:t>
      </w:r>
      <w:r w:rsidR="00326733">
        <w:rPr>
          <w:rFonts w:ascii="Times New Roman" w:eastAsia="Calibri" w:hAnsi="Times New Roman" w:cs="Times New Roman"/>
          <w:kern w:val="0"/>
          <w:lang w:val="en-ZW"/>
          <w14:ligatures w14:val="none"/>
        </w:rPr>
        <w:t>an invalid</w:t>
      </w:r>
      <w:r w:rsidR="00734460" w:rsidRPr="00734460">
        <w:rPr>
          <w:rFonts w:ascii="Times New Roman" w:eastAsia="Calibri" w:hAnsi="Times New Roman" w:cs="Times New Roman"/>
          <w:kern w:val="0"/>
          <w:lang w:val="en-ZW"/>
          <w14:ligatures w14:val="none"/>
        </w:rPr>
        <w:t xml:space="preserve"> board resolution </w:t>
      </w:r>
      <w:r w:rsidR="00971CA9">
        <w:rPr>
          <w:rFonts w:ascii="Times New Roman" w:eastAsia="Calibri" w:hAnsi="Times New Roman" w:cs="Times New Roman"/>
          <w:kern w:val="0"/>
          <w:lang w:val="en-ZW"/>
          <w14:ligatures w14:val="none"/>
        </w:rPr>
        <w:t>as it</w:t>
      </w:r>
      <w:r w:rsidR="00734460" w:rsidRPr="00734460">
        <w:rPr>
          <w:rFonts w:ascii="Times New Roman" w:eastAsia="Calibri" w:hAnsi="Times New Roman" w:cs="Times New Roman"/>
          <w:kern w:val="0"/>
          <w:lang w:val="en-ZW"/>
          <w14:ligatures w14:val="none"/>
        </w:rPr>
        <w:t xml:space="preserve"> </w:t>
      </w:r>
      <w:r w:rsidR="00971CA9">
        <w:rPr>
          <w:rFonts w:ascii="Times New Roman" w:eastAsia="Calibri" w:hAnsi="Times New Roman" w:cs="Times New Roman"/>
          <w:kern w:val="0"/>
          <w:lang w:val="en-ZW"/>
          <w14:ligatures w14:val="none"/>
        </w:rPr>
        <w:t>did</w:t>
      </w:r>
      <w:r w:rsidR="00734460" w:rsidRPr="00734460">
        <w:rPr>
          <w:rFonts w:ascii="Times New Roman" w:eastAsia="Calibri" w:hAnsi="Times New Roman" w:cs="Times New Roman"/>
          <w:kern w:val="0"/>
          <w:lang w:val="en-ZW"/>
          <w14:ligatures w14:val="none"/>
        </w:rPr>
        <w:t xml:space="preserve"> not speak to the current litigation</w:t>
      </w:r>
      <w:r w:rsidR="00326733">
        <w:rPr>
          <w:rFonts w:ascii="Times New Roman" w:eastAsia="Calibri" w:hAnsi="Times New Roman" w:cs="Times New Roman"/>
          <w:kern w:val="0"/>
          <w:lang w:val="en-ZW"/>
          <w14:ligatures w14:val="none"/>
        </w:rPr>
        <w:t>. He submitted that there is</w:t>
      </w:r>
      <w:r w:rsidR="00734460" w:rsidRPr="00734460">
        <w:rPr>
          <w:rFonts w:ascii="Times New Roman" w:eastAsia="Calibri" w:hAnsi="Times New Roman" w:cs="Times New Roman"/>
          <w:kern w:val="0"/>
          <w:lang w:val="en-ZW"/>
          <w14:ligatures w14:val="none"/>
        </w:rPr>
        <w:t xml:space="preserve"> a plethora of case law</w:t>
      </w:r>
      <w:r w:rsidR="00326733">
        <w:rPr>
          <w:rFonts w:ascii="Times New Roman" w:eastAsia="Calibri" w:hAnsi="Times New Roman" w:cs="Times New Roman"/>
          <w:kern w:val="0"/>
          <w:lang w:val="en-ZW"/>
          <w14:ligatures w14:val="none"/>
        </w:rPr>
        <w:t>,</w:t>
      </w:r>
      <w:r w:rsidR="00734460" w:rsidRPr="00734460">
        <w:rPr>
          <w:rFonts w:ascii="Times New Roman" w:eastAsia="Calibri" w:hAnsi="Times New Roman" w:cs="Times New Roman"/>
          <w:kern w:val="0"/>
          <w:lang w:val="en-ZW"/>
          <w14:ligatures w14:val="none"/>
        </w:rPr>
        <w:t xml:space="preserve"> and the latest one being the </w:t>
      </w:r>
      <w:r w:rsidR="00326733">
        <w:rPr>
          <w:rFonts w:ascii="Times New Roman" w:eastAsia="Calibri" w:hAnsi="Times New Roman" w:cs="Times New Roman"/>
          <w:kern w:val="0"/>
          <w:lang w:val="en-ZW"/>
          <w14:ligatures w14:val="none"/>
        </w:rPr>
        <w:t>Supreme Court</w:t>
      </w:r>
      <w:r w:rsidR="00734460" w:rsidRPr="00734460">
        <w:rPr>
          <w:rFonts w:ascii="Times New Roman" w:eastAsia="Calibri" w:hAnsi="Times New Roman" w:cs="Times New Roman"/>
          <w:kern w:val="0"/>
          <w:lang w:val="en-ZW"/>
          <w14:ligatures w14:val="none"/>
        </w:rPr>
        <w:t xml:space="preserve"> case</w:t>
      </w:r>
      <w:r w:rsidR="00326733">
        <w:rPr>
          <w:rFonts w:ascii="Times New Roman" w:eastAsia="Calibri" w:hAnsi="Times New Roman" w:cs="Times New Roman"/>
          <w:kern w:val="0"/>
          <w:lang w:val="en-ZW"/>
          <w14:ligatures w14:val="none"/>
        </w:rPr>
        <w:t>,</w:t>
      </w:r>
      <w:r w:rsidR="00734460" w:rsidRPr="00734460">
        <w:rPr>
          <w:rFonts w:ascii="Times New Roman" w:eastAsia="Calibri" w:hAnsi="Times New Roman" w:cs="Times New Roman"/>
          <w:kern w:val="0"/>
          <w:lang w:val="en-ZW"/>
          <w14:ligatures w14:val="none"/>
        </w:rPr>
        <w:t xml:space="preserve"> w</w:t>
      </w:r>
      <w:r w:rsidR="00326733">
        <w:rPr>
          <w:rFonts w:ascii="Times New Roman" w:eastAsia="Calibri" w:hAnsi="Times New Roman" w:cs="Times New Roman"/>
          <w:kern w:val="0"/>
          <w:lang w:val="en-ZW"/>
          <w14:ligatures w14:val="none"/>
        </w:rPr>
        <w:t xml:space="preserve">here it was held that </w:t>
      </w:r>
      <w:r w:rsidR="00971CA9">
        <w:rPr>
          <w:rFonts w:ascii="Times New Roman" w:eastAsia="Calibri" w:hAnsi="Times New Roman" w:cs="Times New Roman"/>
          <w:kern w:val="0"/>
          <w:lang w:val="en-ZW"/>
          <w14:ligatures w14:val="none"/>
        </w:rPr>
        <w:t xml:space="preserve">the </w:t>
      </w:r>
      <w:r w:rsidR="00326733">
        <w:rPr>
          <w:rFonts w:ascii="Times New Roman" w:eastAsia="Calibri" w:hAnsi="Times New Roman" w:cs="Times New Roman"/>
          <w:kern w:val="0"/>
          <w:lang w:val="en-ZW"/>
          <w14:ligatures w14:val="none"/>
        </w:rPr>
        <w:t>validity of a</w:t>
      </w:r>
      <w:r w:rsidR="00734460" w:rsidRPr="00734460">
        <w:rPr>
          <w:rFonts w:ascii="Times New Roman" w:eastAsia="Calibri" w:hAnsi="Times New Roman" w:cs="Times New Roman"/>
          <w:kern w:val="0"/>
          <w:lang w:val="en-ZW"/>
          <w14:ligatures w14:val="none"/>
        </w:rPr>
        <w:t xml:space="preserve"> board resolution </w:t>
      </w:r>
      <w:r w:rsidR="00326733">
        <w:rPr>
          <w:rFonts w:ascii="Times New Roman" w:eastAsia="Calibri" w:hAnsi="Times New Roman" w:cs="Times New Roman"/>
          <w:kern w:val="0"/>
          <w:lang w:val="en-ZW"/>
          <w14:ligatures w14:val="none"/>
        </w:rPr>
        <w:t>is</w:t>
      </w:r>
      <w:r w:rsidR="00734460" w:rsidRPr="00734460">
        <w:rPr>
          <w:rFonts w:ascii="Times New Roman" w:eastAsia="Calibri" w:hAnsi="Times New Roman" w:cs="Times New Roman"/>
          <w:kern w:val="0"/>
          <w:lang w:val="en-ZW"/>
          <w14:ligatures w14:val="none"/>
        </w:rPr>
        <w:t xml:space="preserve"> a point which</w:t>
      </w:r>
      <w:r w:rsidR="00971CA9">
        <w:rPr>
          <w:rFonts w:ascii="Times New Roman" w:eastAsia="Calibri" w:hAnsi="Times New Roman" w:cs="Times New Roman"/>
          <w:kern w:val="0"/>
          <w:lang w:val="en-ZW"/>
          <w14:ligatures w14:val="none"/>
        </w:rPr>
        <w:t>,</w:t>
      </w:r>
      <w:r w:rsidR="00734460" w:rsidRPr="00734460">
        <w:rPr>
          <w:rFonts w:ascii="Times New Roman" w:eastAsia="Calibri" w:hAnsi="Times New Roman" w:cs="Times New Roman"/>
          <w:kern w:val="0"/>
          <w:lang w:val="en-ZW"/>
          <w14:ligatures w14:val="none"/>
        </w:rPr>
        <w:t xml:space="preserve"> if it</w:t>
      </w:r>
      <w:r w:rsidR="00326733">
        <w:rPr>
          <w:rFonts w:ascii="Times New Roman" w:eastAsia="Calibri" w:hAnsi="Times New Roman" w:cs="Times New Roman"/>
          <w:kern w:val="0"/>
          <w:lang w:val="en-ZW"/>
          <w14:ligatures w14:val="none"/>
        </w:rPr>
        <w:t xml:space="preserve"> is</w:t>
      </w:r>
      <w:r w:rsidR="00734460" w:rsidRPr="00734460">
        <w:rPr>
          <w:rFonts w:ascii="Times New Roman" w:eastAsia="Calibri" w:hAnsi="Times New Roman" w:cs="Times New Roman"/>
          <w:kern w:val="0"/>
          <w:lang w:val="en-ZW"/>
          <w14:ligatures w14:val="none"/>
        </w:rPr>
        <w:t xml:space="preserve"> raised</w:t>
      </w:r>
      <w:r w:rsidR="00971CA9">
        <w:rPr>
          <w:rFonts w:ascii="Times New Roman" w:eastAsia="Calibri" w:hAnsi="Times New Roman" w:cs="Times New Roman"/>
          <w:kern w:val="0"/>
          <w:lang w:val="en-ZW"/>
          <w14:ligatures w14:val="none"/>
        </w:rPr>
        <w:t>,</w:t>
      </w:r>
      <w:r w:rsidR="00734460" w:rsidRPr="00734460">
        <w:rPr>
          <w:rFonts w:ascii="Times New Roman" w:eastAsia="Calibri" w:hAnsi="Times New Roman" w:cs="Times New Roman"/>
          <w:kern w:val="0"/>
          <w:lang w:val="en-ZW"/>
          <w14:ligatures w14:val="none"/>
        </w:rPr>
        <w:t xml:space="preserve"> must not be regarded as a technicality but </w:t>
      </w:r>
      <w:r w:rsidR="00326733">
        <w:rPr>
          <w:rFonts w:ascii="Times New Roman" w:eastAsia="Calibri" w:hAnsi="Times New Roman" w:cs="Times New Roman"/>
          <w:kern w:val="0"/>
          <w:lang w:val="en-ZW"/>
          <w14:ligatures w14:val="none"/>
        </w:rPr>
        <w:t xml:space="preserve">is </w:t>
      </w:r>
      <w:r w:rsidR="00734460" w:rsidRPr="00734460">
        <w:rPr>
          <w:rFonts w:ascii="Times New Roman" w:eastAsia="Calibri" w:hAnsi="Times New Roman" w:cs="Times New Roman"/>
          <w:kern w:val="0"/>
          <w:lang w:val="en-ZW"/>
          <w14:ligatures w14:val="none"/>
        </w:rPr>
        <w:t>a point that goes to the root</w:t>
      </w:r>
      <w:r w:rsidR="00326733">
        <w:rPr>
          <w:rFonts w:ascii="Times New Roman" w:eastAsia="Calibri" w:hAnsi="Times New Roman" w:cs="Times New Roman"/>
          <w:kern w:val="0"/>
          <w:lang w:val="en-ZW"/>
          <w14:ligatures w14:val="none"/>
        </w:rPr>
        <w:t xml:space="preserve"> </w:t>
      </w:r>
      <w:r w:rsidR="00734460" w:rsidRPr="00734460">
        <w:rPr>
          <w:rFonts w:ascii="Times New Roman" w:eastAsia="Calibri" w:hAnsi="Times New Roman" w:cs="Times New Roman"/>
          <w:kern w:val="0"/>
          <w:lang w:val="en-ZW"/>
          <w14:ligatures w14:val="none"/>
        </w:rPr>
        <w:t xml:space="preserve">of the pleadings themselves. And in that matter, such pleadings must be dismissed. </w:t>
      </w:r>
      <w:r w:rsidR="00971CA9">
        <w:rPr>
          <w:rFonts w:ascii="Times New Roman" w:eastAsia="Calibri" w:hAnsi="Times New Roman" w:cs="Times New Roman"/>
          <w:kern w:val="0"/>
          <w:lang w:val="en-ZW"/>
          <w14:ligatures w14:val="none"/>
        </w:rPr>
        <w:t>I was</w:t>
      </w:r>
      <w:r w:rsidR="00326733">
        <w:rPr>
          <w:rFonts w:ascii="Times New Roman" w:eastAsia="Calibri" w:hAnsi="Times New Roman" w:cs="Times New Roman"/>
          <w:kern w:val="0"/>
          <w:lang w:val="en-ZW"/>
          <w14:ligatures w14:val="none"/>
        </w:rPr>
        <w:t xml:space="preserve"> referred to the case of </w:t>
      </w:r>
      <w:r w:rsidR="00326733" w:rsidRPr="00971CA9">
        <w:rPr>
          <w:rFonts w:ascii="Times New Roman" w:eastAsia="Calibri" w:hAnsi="Times New Roman" w:cs="Times New Roman"/>
          <w:i/>
          <w:iCs/>
          <w:kern w:val="0"/>
          <w:lang w:val="en-ZW"/>
          <w14:ligatures w14:val="none"/>
        </w:rPr>
        <w:t>The T</w:t>
      </w:r>
      <w:r w:rsidR="00734460" w:rsidRPr="00971CA9">
        <w:rPr>
          <w:rFonts w:ascii="Times New Roman" w:eastAsia="Calibri" w:hAnsi="Times New Roman" w:cs="Times New Roman"/>
          <w:i/>
          <w:iCs/>
          <w:kern w:val="0"/>
          <w:lang w:val="en-ZW"/>
          <w14:ligatures w14:val="none"/>
        </w:rPr>
        <w:t xml:space="preserve">rustees for the </w:t>
      </w:r>
      <w:r w:rsidR="00326733" w:rsidRPr="00971CA9">
        <w:rPr>
          <w:rFonts w:ascii="Times New Roman" w:eastAsia="Calibri" w:hAnsi="Times New Roman" w:cs="Times New Roman"/>
          <w:i/>
          <w:iCs/>
          <w:kern w:val="0"/>
          <w:lang w:val="en-ZW"/>
          <w14:ligatures w14:val="none"/>
        </w:rPr>
        <w:t>T</w:t>
      </w:r>
      <w:r w:rsidR="00734460" w:rsidRPr="00971CA9">
        <w:rPr>
          <w:rFonts w:ascii="Times New Roman" w:eastAsia="Calibri" w:hAnsi="Times New Roman" w:cs="Times New Roman"/>
          <w:i/>
          <w:iCs/>
          <w:kern w:val="0"/>
          <w:lang w:val="en-ZW"/>
          <w14:ligatures w14:val="none"/>
        </w:rPr>
        <w:t xml:space="preserve">ime </w:t>
      </w:r>
      <w:r w:rsidR="006F03B1" w:rsidRPr="00971CA9">
        <w:rPr>
          <w:rFonts w:ascii="Times New Roman" w:eastAsia="Calibri" w:hAnsi="Times New Roman" w:cs="Times New Roman"/>
          <w:i/>
          <w:iCs/>
          <w:kern w:val="0"/>
          <w:lang w:val="en-ZW"/>
          <w14:ligatures w14:val="none"/>
        </w:rPr>
        <w:t>B</w:t>
      </w:r>
      <w:r w:rsidR="00734460" w:rsidRPr="00971CA9">
        <w:rPr>
          <w:rFonts w:ascii="Times New Roman" w:eastAsia="Calibri" w:hAnsi="Times New Roman" w:cs="Times New Roman"/>
          <w:i/>
          <w:iCs/>
          <w:kern w:val="0"/>
          <w:lang w:val="en-ZW"/>
          <w14:ligatures w14:val="none"/>
        </w:rPr>
        <w:t>eing of Oliver Ma</w:t>
      </w:r>
      <w:r w:rsidR="00326733" w:rsidRPr="00971CA9">
        <w:rPr>
          <w:rFonts w:ascii="Times New Roman" w:eastAsia="Calibri" w:hAnsi="Times New Roman" w:cs="Times New Roman"/>
          <w:i/>
          <w:iCs/>
          <w:kern w:val="0"/>
          <w:lang w:val="en-ZW"/>
          <w14:ligatures w14:val="none"/>
        </w:rPr>
        <w:t>ndishona Chidawu</w:t>
      </w:r>
      <w:r w:rsidR="00734460" w:rsidRPr="00971CA9">
        <w:rPr>
          <w:rFonts w:ascii="Times New Roman" w:eastAsia="Calibri" w:hAnsi="Times New Roman" w:cs="Times New Roman"/>
          <w:i/>
          <w:iCs/>
          <w:kern w:val="0"/>
          <w:lang w:val="en-ZW"/>
          <w14:ligatures w14:val="none"/>
        </w:rPr>
        <w:t xml:space="preserve"> Trust</w:t>
      </w:r>
      <w:r w:rsidR="00326733" w:rsidRPr="00971CA9">
        <w:rPr>
          <w:rFonts w:ascii="Times New Roman" w:eastAsia="Calibri" w:hAnsi="Times New Roman" w:cs="Times New Roman"/>
          <w:i/>
          <w:iCs/>
          <w:kern w:val="0"/>
          <w:lang w:val="en-ZW"/>
          <w14:ligatures w14:val="none"/>
        </w:rPr>
        <w:t xml:space="preserve"> v </w:t>
      </w:r>
      <w:r w:rsidR="00734460" w:rsidRPr="00971CA9">
        <w:rPr>
          <w:rFonts w:ascii="Times New Roman" w:eastAsia="Calibri" w:hAnsi="Times New Roman" w:cs="Times New Roman"/>
          <w:i/>
          <w:iCs/>
          <w:kern w:val="0"/>
          <w:lang w:val="en-ZW"/>
          <w14:ligatures w14:val="none"/>
        </w:rPr>
        <w:t>Broadway Investment</w:t>
      </w:r>
      <w:r w:rsidR="006F03B1" w:rsidRPr="00971CA9">
        <w:rPr>
          <w:rFonts w:ascii="Times New Roman" w:eastAsia="Calibri" w:hAnsi="Times New Roman" w:cs="Times New Roman"/>
          <w:i/>
          <w:iCs/>
          <w:kern w:val="0"/>
          <w:lang w:val="en-ZW"/>
          <w14:ligatures w14:val="none"/>
        </w:rPr>
        <w:t>s</w:t>
      </w:r>
      <w:r w:rsidR="00734460" w:rsidRPr="00971CA9">
        <w:rPr>
          <w:rFonts w:ascii="Times New Roman" w:eastAsia="Calibri" w:hAnsi="Times New Roman" w:cs="Times New Roman"/>
          <w:i/>
          <w:iCs/>
          <w:kern w:val="0"/>
          <w:lang w:val="en-ZW"/>
          <w14:ligatures w14:val="none"/>
        </w:rPr>
        <w:t xml:space="preserve"> </w:t>
      </w:r>
      <w:r w:rsidR="00326733" w:rsidRPr="00971CA9">
        <w:rPr>
          <w:rFonts w:ascii="Times New Roman" w:eastAsia="Calibri" w:hAnsi="Times New Roman" w:cs="Times New Roman"/>
          <w:i/>
          <w:iCs/>
          <w:kern w:val="0"/>
          <w:lang w:val="en-ZW"/>
          <w14:ligatures w14:val="none"/>
        </w:rPr>
        <w:t>(Pvt) Ltd</w:t>
      </w:r>
      <w:r w:rsidR="00326733">
        <w:rPr>
          <w:rFonts w:ascii="Times New Roman" w:eastAsia="Calibri" w:hAnsi="Times New Roman" w:cs="Times New Roman"/>
          <w:kern w:val="0"/>
          <w:lang w:val="en-ZW"/>
          <w14:ligatures w14:val="none"/>
        </w:rPr>
        <w:t xml:space="preserve"> SC 09/26. In that case, </w:t>
      </w:r>
      <w:r w:rsidR="00941D20" w:rsidRPr="00941D20">
        <w:rPr>
          <w:rFonts w:ascii="Times New Roman" w:eastAsia="Calibri" w:hAnsi="Times New Roman" w:cs="Times New Roman"/>
          <w:smallCaps/>
          <w:kern w:val="0"/>
          <w:lang w:val="en-ZW"/>
          <w14:ligatures w14:val="none"/>
        </w:rPr>
        <w:t>musakwa</w:t>
      </w:r>
      <w:r w:rsidR="00941D20">
        <w:rPr>
          <w:rFonts w:ascii="Times New Roman" w:eastAsia="Calibri" w:hAnsi="Times New Roman" w:cs="Times New Roman"/>
          <w:kern w:val="0"/>
          <w:lang w:val="en-ZW"/>
          <w14:ligatures w14:val="none"/>
        </w:rPr>
        <w:t xml:space="preserve"> </w:t>
      </w:r>
      <w:r w:rsidR="00326733">
        <w:rPr>
          <w:rFonts w:ascii="Times New Roman" w:eastAsia="Calibri" w:hAnsi="Times New Roman" w:cs="Times New Roman"/>
          <w:kern w:val="0"/>
          <w:lang w:val="en-ZW"/>
          <w14:ligatures w14:val="none"/>
        </w:rPr>
        <w:t>JA</w:t>
      </w:r>
      <w:r w:rsidR="00734460" w:rsidRPr="00734460">
        <w:rPr>
          <w:rFonts w:ascii="Times New Roman" w:eastAsia="Calibri" w:hAnsi="Times New Roman" w:cs="Times New Roman"/>
          <w:kern w:val="0"/>
          <w:lang w:val="en-ZW"/>
          <w14:ligatures w14:val="none"/>
        </w:rPr>
        <w:t xml:space="preserve"> referred to </w:t>
      </w:r>
      <w:r w:rsidR="00326733">
        <w:rPr>
          <w:rFonts w:ascii="Times New Roman" w:eastAsia="Calibri" w:hAnsi="Times New Roman" w:cs="Times New Roman"/>
          <w:kern w:val="0"/>
          <w:lang w:val="en-ZW"/>
          <w14:ligatures w14:val="none"/>
        </w:rPr>
        <w:t xml:space="preserve">the case of </w:t>
      </w:r>
      <w:r w:rsidR="006F03B1" w:rsidRPr="00971CA9">
        <w:rPr>
          <w:rFonts w:ascii="Times New Roman" w:eastAsia="Calibri" w:hAnsi="Times New Roman" w:cs="Times New Roman"/>
          <w:i/>
          <w:iCs/>
          <w:kern w:val="0"/>
          <w:lang w:val="en-ZW"/>
          <w14:ligatures w14:val="none"/>
        </w:rPr>
        <w:t xml:space="preserve">Madzivire &amp; Ors </w:t>
      </w:r>
      <w:r w:rsidR="006F03B1" w:rsidRPr="00941D20">
        <w:rPr>
          <w:rFonts w:ascii="Times New Roman" w:eastAsia="Calibri" w:hAnsi="Times New Roman" w:cs="Times New Roman"/>
          <w:kern w:val="0"/>
          <w:lang w:val="en-ZW"/>
          <w14:ligatures w14:val="none"/>
        </w:rPr>
        <w:t>v</w:t>
      </w:r>
      <w:r w:rsidR="006F03B1" w:rsidRPr="00971CA9">
        <w:rPr>
          <w:rFonts w:ascii="Times New Roman" w:eastAsia="Calibri" w:hAnsi="Times New Roman" w:cs="Times New Roman"/>
          <w:i/>
          <w:iCs/>
          <w:kern w:val="0"/>
          <w:lang w:val="en-ZW"/>
          <w14:ligatures w14:val="none"/>
        </w:rPr>
        <w:t xml:space="preserve"> Zvarivadza &amp; Ors </w:t>
      </w:r>
      <w:r w:rsidR="006F03B1">
        <w:rPr>
          <w:rFonts w:ascii="Times New Roman" w:eastAsia="Calibri" w:hAnsi="Times New Roman" w:cs="Times New Roman"/>
          <w:kern w:val="0"/>
          <w:lang w:val="en-ZW"/>
          <w14:ligatures w14:val="none"/>
        </w:rPr>
        <w:t xml:space="preserve">2006 (1) ZLR 514 (S) at 516 B-E. </w:t>
      </w:r>
    </w:p>
    <w:p w14:paraId="52CD71F3" w14:textId="5C1BCD08" w:rsidR="00734460" w:rsidRPr="00734460" w:rsidRDefault="0089632E" w:rsidP="003C17EB">
      <w:pPr>
        <w:spacing w:after="0" w:line="360" w:lineRule="auto"/>
        <w:jc w:val="both"/>
        <w:rPr>
          <w:rFonts w:ascii="Times New Roman" w:eastAsia="Calibri" w:hAnsi="Times New Roman" w:cs="Times New Roman"/>
          <w:kern w:val="0"/>
          <w:lang w:val="en-ZW"/>
          <w14:ligatures w14:val="none"/>
        </w:rPr>
      </w:pPr>
      <w:r>
        <w:rPr>
          <w:rFonts w:ascii="Times New Roman" w:eastAsia="Calibri" w:hAnsi="Times New Roman" w:cs="Times New Roman"/>
          <w:kern w:val="0"/>
          <w:lang w:val="en-ZW"/>
          <w14:ligatures w14:val="none"/>
        </w:rPr>
        <w:tab/>
      </w:r>
      <w:r w:rsidR="006F03B1">
        <w:rPr>
          <w:rFonts w:ascii="Times New Roman" w:eastAsia="Calibri" w:hAnsi="Times New Roman" w:cs="Times New Roman"/>
          <w:kern w:val="0"/>
          <w:lang w:val="en-ZW"/>
          <w14:ligatures w14:val="none"/>
        </w:rPr>
        <w:t>It was argued that there was</w:t>
      </w:r>
      <w:r w:rsidR="00734460" w:rsidRPr="00734460">
        <w:rPr>
          <w:rFonts w:ascii="Times New Roman" w:eastAsia="Calibri" w:hAnsi="Times New Roman" w:cs="Times New Roman"/>
          <w:kern w:val="0"/>
          <w:lang w:val="en-ZW"/>
          <w14:ligatures w14:val="none"/>
        </w:rPr>
        <w:t xml:space="preserve"> no valid</w:t>
      </w:r>
      <w:r w:rsidR="006F03B1">
        <w:rPr>
          <w:rFonts w:ascii="Times New Roman" w:eastAsia="Calibri" w:hAnsi="Times New Roman" w:cs="Times New Roman"/>
          <w:kern w:val="0"/>
          <w:lang w:val="en-ZW"/>
          <w14:ligatures w14:val="none"/>
        </w:rPr>
        <w:t xml:space="preserve"> </w:t>
      </w:r>
      <w:r w:rsidR="00734460" w:rsidRPr="00734460">
        <w:rPr>
          <w:rFonts w:ascii="Times New Roman" w:eastAsia="Calibri" w:hAnsi="Times New Roman" w:cs="Times New Roman"/>
          <w:kern w:val="0"/>
          <w:lang w:val="en-ZW"/>
          <w14:ligatures w14:val="none"/>
        </w:rPr>
        <w:t>board resolution</w:t>
      </w:r>
      <w:r w:rsidR="006F03B1">
        <w:rPr>
          <w:rFonts w:ascii="Times New Roman" w:eastAsia="Calibri" w:hAnsi="Times New Roman" w:cs="Times New Roman"/>
          <w:kern w:val="0"/>
          <w:lang w:val="en-ZW"/>
          <w14:ligatures w14:val="none"/>
        </w:rPr>
        <w:t xml:space="preserve">. This means that nothing flows from those proceedings </w:t>
      </w:r>
      <w:r w:rsidR="00734460" w:rsidRPr="00734460">
        <w:rPr>
          <w:rFonts w:ascii="Times New Roman" w:eastAsia="Calibri" w:hAnsi="Times New Roman" w:cs="Times New Roman"/>
          <w:kern w:val="0"/>
          <w:lang w:val="en-ZW"/>
          <w14:ligatures w14:val="none"/>
        </w:rPr>
        <w:t>to which the</w:t>
      </w:r>
      <w:r w:rsidR="006F03B1">
        <w:rPr>
          <w:rFonts w:ascii="Times New Roman" w:eastAsia="Calibri" w:hAnsi="Times New Roman" w:cs="Times New Roman"/>
          <w:kern w:val="0"/>
          <w:lang w:val="en-ZW"/>
          <w14:ligatures w14:val="none"/>
        </w:rPr>
        <w:t xml:space="preserve"> person claims to represent</w:t>
      </w:r>
      <w:r w:rsidR="00734460" w:rsidRPr="00734460">
        <w:rPr>
          <w:rFonts w:ascii="Times New Roman" w:eastAsia="Calibri" w:hAnsi="Times New Roman" w:cs="Times New Roman"/>
          <w:kern w:val="0"/>
          <w:lang w:val="en-ZW"/>
          <w14:ligatures w14:val="none"/>
        </w:rPr>
        <w:t xml:space="preserve"> th</w:t>
      </w:r>
      <w:r w:rsidR="00971CA9">
        <w:rPr>
          <w:rFonts w:ascii="Times New Roman" w:eastAsia="Calibri" w:hAnsi="Times New Roman" w:cs="Times New Roman"/>
          <w:kern w:val="0"/>
          <w:lang w:val="en-ZW"/>
          <w14:ligatures w14:val="none"/>
        </w:rPr>
        <w:t>e</w:t>
      </w:r>
      <w:r w:rsidR="00734460" w:rsidRPr="00734460">
        <w:rPr>
          <w:rFonts w:ascii="Times New Roman" w:eastAsia="Calibri" w:hAnsi="Times New Roman" w:cs="Times New Roman"/>
          <w:kern w:val="0"/>
          <w:lang w:val="en-ZW"/>
          <w14:ligatures w14:val="none"/>
        </w:rPr>
        <w:t xml:space="preserve"> company</w:t>
      </w:r>
      <w:r w:rsidR="006F03B1">
        <w:rPr>
          <w:rFonts w:ascii="Times New Roman" w:eastAsia="Calibri" w:hAnsi="Times New Roman" w:cs="Times New Roman"/>
          <w:kern w:val="0"/>
          <w:lang w:val="en-ZW"/>
          <w14:ligatures w14:val="none"/>
        </w:rPr>
        <w:t>. They become</w:t>
      </w:r>
      <w:r w:rsidR="00734460" w:rsidRPr="00734460">
        <w:rPr>
          <w:rFonts w:ascii="Times New Roman" w:eastAsia="Calibri" w:hAnsi="Times New Roman" w:cs="Times New Roman"/>
          <w:kern w:val="0"/>
          <w:lang w:val="en-ZW"/>
          <w14:ligatures w14:val="none"/>
        </w:rPr>
        <w:t xml:space="preserve"> a nullity</w:t>
      </w:r>
      <w:r w:rsidR="00971CA9">
        <w:rPr>
          <w:rFonts w:ascii="Times New Roman" w:eastAsia="Calibri" w:hAnsi="Times New Roman" w:cs="Times New Roman"/>
          <w:kern w:val="0"/>
          <w:lang w:val="en-ZW"/>
          <w14:ligatures w14:val="none"/>
        </w:rPr>
        <w:t>,</w:t>
      </w:r>
      <w:r w:rsidR="00734460" w:rsidRPr="00734460">
        <w:rPr>
          <w:rFonts w:ascii="Times New Roman" w:eastAsia="Calibri" w:hAnsi="Times New Roman" w:cs="Times New Roman"/>
          <w:kern w:val="0"/>
          <w:lang w:val="en-ZW"/>
          <w14:ligatures w14:val="none"/>
        </w:rPr>
        <w:t xml:space="preserve"> and </w:t>
      </w:r>
      <w:r w:rsidR="006F03B1">
        <w:rPr>
          <w:rFonts w:ascii="Times New Roman" w:eastAsia="Calibri" w:hAnsi="Times New Roman" w:cs="Times New Roman"/>
          <w:kern w:val="0"/>
          <w:lang w:val="en-ZW"/>
          <w14:ligatures w14:val="none"/>
        </w:rPr>
        <w:t>n</w:t>
      </w:r>
      <w:r w:rsidR="00734460" w:rsidRPr="00734460">
        <w:rPr>
          <w:rFonts w:ascii="Times New Roman" w:eastAsia="Calibri" w:hAnsi="Times New Roman" w:cs="Times New Roman"/>
          <w:kern w:val="0"/>
          <w:lang w:val="en-ZW"/>
          <w14:ligatures w14:val="none"/>
        </w:rPr>
        <w:t>othing will flow from that</w:t>
      </w:r>
      <w:r w:rsidR="006F03B1">
        <w:rPr>
          <w:rFonts w:ascii="Times New Roman" w:eastAsia="Calibri" w:hAnsi="Times New Roman" w:cs="Times New Roman"/>
          <w:kern w:val="0"/>
          <w:lang w:val="en-ZW"/>
          <w14:ligatures w14:val="none"/>
        </w:rPr>
        <w:t xml:space="preserve"> resolution.</w:t>
      </w:r>
      <w:r w:rsidR="00734460" w:rsidRPr="00734460">
        <w:rPr>
          <w:rFonts w:ascii="Times New Roman" w:eastAsia="Calibri" w:hAnsi="Times New Roman" w:cs="Times New Roman"/>
          <w:kern w:val="0"/>
          <w:lang w:val="en-ZW"/>
          <w14:ligatures w14:val="none"/>
        </w:rPr>
        <w:t xml:space="preserve"> </w:t>
      </w:r>
      <w:r w:rsidR="006F03B1">
        <w:rPr>
          <w:rFonts w:ascii="Times New Roman" w:eastAsia="Calibri" w:hAnsi="Times New Roman" w:cs="Times New Roman"/>
          <w:kern w:val="0"/>
          <w:lang w:val="en-ZW"/>
          <w14:ligatures w14:val="none"/>
        </w:rPr>
        <w:t xml:space="preserve">This </w:t>
      </w:r>
      <w:r w:rsidR="00971CA9">
        <w:rPr>
          <w:rFonts w:ascii="Times New Roman" w:eastAsia="Calibri" w:hAnsi="Times New Roman" w:cs="Times New Roman"/>
          <w:kern w:val="0"/>
          <w:lang w:val="en-ZW"/>
          <w14:ligatures w14:val="none"/>
        </w:rPr>
        <w:t xml:space="preserve">also </w:t>
      </w:r>
      <w:r w:rsidR="00734460" w:rsidRPr="00734460">
        <w:rPr>
          <w:rFonts w:ascii="Times New Roman" w:eastAsia="Calibri" w:hAnsi="Times New Roman" w:cs="Times New Roman"/>
          <w:kern w:val="0"/>
          <w:lang w:val="en-ZW"/>
          <w14:ligatures w14:val="none"/>
        </w:rPr>
        <w:t>mean</w:t>
      </w:r>
      <w:r w:rsidR="00971CA9">
        <w:rPr>
          <w:rFonts w:ascii="Times New Roman" w:eastAsia="Calibri" w:hAnsi="Times New Roman" w:cs="Times New Roman"/>
          <w:kern w:val="0"/>
          <w:lang w:val="en-ZW"/>
          <w14:ligatures w14:val="none"/>
        </w:rPr>
        <w:t>t</w:t>
      </w:r>
      <w:r w:rsidR="00734460" w:rsidRPr="00734460">
        <w:rPr>
          <w:rFonts w:ascii="Times New Roman" w:eastAsia="Calibri" w:hAnsi="Times New Roman" w:cs="Times New Roman"/>
          <w:kern w:val="0"/>
          <w:lang w:val="en-ZW"/>
          <w14:ligatures w14:val="none"/>
        </w:rPr>
        <w:t xml:space="preserve"> that </w:t>
      </w:r>
      <w:r w:rsidR="006F03B1">
        <w:rPr>
          <w:rFonts w:ascii="Times New Roman" w:eastAsia="Calibri" w:hAnsi="Times New Roman" w:cs="Times New Roman"/>
          <w:kern w:val="0"/>
          <w:lang w:val="en-ZW"/>
          <w14:ligatures w14:val="none"/>
        </w:rPr>
        <w:t xml:space="preserve">the </w:t>
      </w:r>
      <w:r w:rsidR="00734460" w:rsidRPr="00734460">
        <w:rPr>
          <w:rFonts w:ascii="Times New Roman" w:eastAsia="Calibri" w:hAnsi="Times New Roman" w:cs="Times New Roman"/>
          <w:kern w:val="0"/>
          <w:lang w:val="en-ZW"/>
          <w14:ligatures w14:val="none"/>
        </w:rPr>
        <w:t>opposi</w:t>
      </w:r>
      <w:r w:rsidR="006F03B1">
        <w:rPr>
          <w:rFonts w:ascii="Times New Roman" w:eastAsia="Calibri" w:hAnsi="Times New Roman" w:cs="Times New Roman"/>
          <w:kern w:val="0"/>
          <w:lang w:val="en-ZW"/>
          <w14:ligatures w14:val="none"/>
        </w:rPr>
        <w:t>ng</w:t>
      </w:r>
      <w:r w:rsidR="00734460" w:rsidRPr="00734460">
        <w:rPr>
          <w:rFonts w:ascii="Times New Roman" w:eastAsia="Calibri" w:hAnsi="Times New Roman" w:cs="Times New Roman"/>
          <w:kern w:val="0"/>
          <w:lang w:val="en-ZW"/>
          <w14:ligatures w14:val="none"/>
        </w:rPr>
        <w:t xml:space="preserve"> affidavit in which the person who </w:t>
      </w:r>
      <w:r w:rsidR="00971CA9">
        <w:rPr>
          <w:rFonts w:ascii="Times New Roman" w:eastAsia="Calibri" w:hAnsi="Times New Roman" w:cs="Times New Roman"/>
          <w:kern w:val="0"/>
          <w:lang w:val="en-ZW"/>
          <w14:ligatures w14:val="none"/>
        </w:rPr>
        <w:t>purports</w:t>
      </w:r>
      <w:r w:rsidR="006F03B1">
        <w:rPr>
          <w:rFonts w:ascii="Times New Roman" w:eastAsia="Calibri" w:hAnsi="Times New Roman" w:cs="Times New Roman"/>
          <w:kern w:val="0"/>
          <w:lang w:val="en-ZW"/>
          <w14:ligatures w14:val="none"/>
        </w:rPr>
        <w:t xml:space="preserve"> </w:t>
      </w:r>
      <w:r w:rsidR="00734460" w:rsidRPr="00734460">
        <w:rPr>
          <w:rFonts w:ascii="Times New Roman" w:eastAsia="Calibri" w:hAnsi="Times New Roman" w:cs="Times New Roman"/>
          <w:kern w:val="0"/>
          <w:lang w:val="en-ZW"/>
          <w14:ligatures w14:val="none"/>
        </w:rPr>
        <w:t xml:space="preserve">to have represented the company </w:t>
      </w:r>
      <w:r w:rsidR="006F03B1">
        <w:rPr>
          <w:rFonts w:ascii="Times New Roman" w:eastAsia="Calibri" w:hAnsi="Times New Roman" w:cs="Times New Roman"/>
          <w:kern w:val="0"/>
          <w:lang w:val="en-ZW"/>
          <w14:ligatures w14:val="none"/>
        </w:rPr>
        <w:t xml:space="preserve">was </w:t>
      </w:r>
      <w:r w:rsidR="00734460" w:rsidRPr="00734460">
        <w:rPr>
          <w:rFonts w:ascii="Times New Roman" w:eastAsia="Calibri" w:hAnsi="Times New Roman" w:cs="Times New Roman"/>
          <w:kern w:val="0"/>
          <w:lang w:val="en-ZW"/>
          <w14:ligatures w14:val="none"/>
        </w:rPr>
        <w:t xml:space="preserve">not </w:t>
      </w:r>
      <w:r w:rsidR="006F03B1">
        <w:rPr>
          <w:rFonts w:ascii="Times New Roman" w:eastAsia="Calibri" w:hAnsi="Times New Roman" w:cs="Times New Roman"/>
          <w:kern w:val="0"/>
          <w:lang w:val="en-ZW"/>
          <w14:ligatures w14:val="none"/>
        </w:rPr>
        <w:t>authorised</w:t>
      </w:r>
      <w:r w:rsidR="00734460" w:rsidRPr="00734460">
        <w:rPr>
          <w:rFonts w:ascii="Times New Roman" w:eastAsia="Calibri" w:hAnsi="Times New Roman" w:cs="Times New Roman"/>
          <w:kern w:val="0"/>
          <w:lang w:val="en-ZW"/>
          <w14:ligatures w14:val="none"/>
        </w:rPr>
        <w:t xml:space="preserve"> to represent the company in this matter. </w:t>
      </w:r>
      <w:r w:rsidR="006F03B1">
        <w:rPr>
          <w:rFonts w:ascii="Times New Roman" w:eastAsia="Calibri" w:hAnsi="Times New Roman" w:cs="Times New Roman"/>
          <w:kern w:val="0"/>
          <w:lang w:val="en-ZW"/>
          <w14:ligatures w14:val="none"/>
        </w:rPr>
        <w:t>Al</w:t>
      </w:r>
      <w:r w:rsidR="00734460" w:rsidRPr="00734460">
        <w:rPr>
          <w:rFonts w:ascii="Times New Roman" w:eastAsia="Calibri" w:hAnsi="Times New Roman" w:cs="Times New Roman"/>
          <w:kern w:val="0"/>
          <w:lang w:val="en-ZW"/>
          <w14:ligatures w14:val="none"/>
        </w:rPr>
        <w:t>l the papers presented</w:t>
      </w:r>
      <w:r w:rsidR="006F03B1">
        <w:rPr>
          <w:rFonts w:ascii="Times New Roman" w:eastAsia="Calibri" w:hAnsi="Times New Roman" w:cs="Times New Roman"/>
          <w:kern w:val="0"/>
          <w:lang w:val="en-ZW"/>
          <w14:ligatures w14:val="none"/>
        </w:rPr>
        <w:t xml:space="preserve"> by</w:t>
      </w:r>
      <w:r w:rsidR="00734460" w:rsidRPr="00734460">
        <w:rPr>
          <w:rFonts w:ascii="Times New Roman" w:eastAsia="Calibri" w:hAnsi="Times New Roman" w:cs="Times New Roman"/>
          <w:kern w:val="0"/>
          <w:lang w:val="en-ZW"/>
          <w14:ligatures w14:val="none"/>
        </w:rPr>
        <w:t xml:space="preserve"> the first respondent are not authori</w:t>
      </w:r>
      <w:r w:rsidR="006F03B1">
        <w:rPr>
          <w:rFonts w:ascii="Times New Roman" w:eastAsia="Calibri" w:hAnsi="Times New Roman" w:cs="Times New Roman"/>
          <w:kern w:val="0"/>
          <w:lang w:val="en-ZW"/>
          <w14:ligatures w14:val="none"/>
        </w:rPr>
        <w:t>s</w:t>
      </w:r>
      <w:r w:rsidR="00734460" w:rsidRPr="00734460">
        <w:rPr>
          <w:rFonts w:ascii="Times New Roman" w:eastAsia="Calibri" w:hAnsi="Times New Roman" w:cs="Times New Roman"/>
          <w:kern w:val="0"/>
          <w:lang w:val="en-ZW"/>
          <w14:ligatures w14:val="none"/>
        </w:rPr>
        <w:t>ed</w:t>
      </w:r>
      <w:r w:rsidR="006F03B1">
        <w:rPr>
          <w:rFonts w:ascii="Times New Roman" w:eastAsia="Calibri" w:hAnsi="Times New Roman" w:cs="Times New Roman"/>
          <w:kern w:val="0"/>
          <w:lang w:val="en-ZW"/>
          <w14:ligatures w14:val="none"/>
        </w:rPr>
        <w:t>,</w:t>
      </w:r>
      <w:r w:rsidR="00734460" w:rsidRPr="00734460">
        <w:rPr>
          <w:rFonts w:ascii="Times New Roman" w:eastAsia="Calibri" w:hAnsi="Times New Roman" w:cs="Times New Roman"/>
          <w:kern w:val="0"/>
          <w:lang w:val="en-ZW"/>
          <w14:ligatures w14:val="none"/>
        </w:rPr>
        <w:t xml:space="preserve"> and they are annulled.</w:t>
      </w:r>
      <w:r w:rsidR="006F03B1">
        <w:rPr>
          <w:rFonts w:ascii="Times New Roman" w:eastAsia="Calibri" w:hAnsi="Times New Roman" w:cs="Times New Roman"/>
          <w:kern w:val="0"/>
          <w:lang w:val="en-ZW"/>
          <w14:ligatures w14:val="none"/>
        </w:rPr>
        <w:t xml:space="preserve"> There </w:t>
      </w:r>
      <w:r w:rsidR="00734460" w:rsidRPr="00734460">
        <w:rPr>
          <w:rFonts w:ascii="Times New Roman" w:eastAsia="Calibri" w:hAnsi="Times New Roman" w:cs="Times New Roman"/>
          <w:kern w:val="0"/>
          <w:lang w:val="en-ZW"/>
          <w14:ligatures w14:val="none"/>
        </w:rPr>
        <w:t xml:space="preserve">are no papers before </w:t>
      </w:r>
      <w:r w:rsidR="006F03B1">
        <w:rPr>
          <w:rFonts w:ascii="Times New Roman" w:eastAsia="Calibri" w:hAnsi="Times New Roman" w:cs="Times New Roman"/>
          <w:kern w:val="0"/>
          <w:lang w:val="en-ZW"/>
          <w14:ligatures w14:val="none"/>
        </w:rPr>
        <w:t>the court</w:t>
      </w:r>
      <w:r w:rsidR="00734460" w:rsidRPr="00734460">
        <w:rPr>
          <w:rFonts w:ascii="Times New Roman" w:eastAsia="Calibri" w:hAnsi="Times New Roman" w:cs="Times New Roman"/>
          <w:kern w:val="0"/>
          <w:lang w:val="en-ZW"/>
          <w14:ligatures w14:val="none"/>
        </w:rPr>
        <w:t xml:space="preserve"> for </w:t>
      </w:r>
      <w:r w:rsidR="006F03B1">
        <w:rPr>
          <w:rFonts w:ascii="Times New Roman" w:eastAsia="Calibri" w:hAnsi="Times New Roman" w:cs="Times New Roman"/>
          <w:kern w:val="0"/>
          <w:lang w:val="en-ZW"/>
          <w14:ligatures w14:val="none"/>
        </w:rPr>
        <w:t xml:space="preserve">the </w:t>
      </w:r>
      <w:r w:rsidR="00734460" w:rsidRPr="00734460">
        <w:rPr>
          <w:rFonts w:ascii="Times New Roman" w:eastAsia="Calibri" w:hAnsi="Times New Roman" w:cs="Times New Roman"/>
          <w:kern w:val="0"/>
          <w:lang w:val="en-ZW"/>
          <w14:ligatures w14:val="none"/>
        </w:rPr>
        <w:t xml:space="preserve">first </w:t>
      </w:r>
      <w:r w:rsidR="006F03B1">
        <w:rPr>
          <w:rFonts w:ascii="Times New Roman" w:eastAsia="Calibri" w:hAnsi="Times New Roman" w:cs="Times New Roman"/>
          <w:kern w:val="0"/>
          <w:lang w:val="en-ZW"/>
          <w14:ligatures w14:val="none"/>
        </w:rPr>
        <w:t>respondent</w:t>
      </w:r>
      <w:r w:rsidR="00734460" w:rsidRPr="00734460">
        <w:rPr>
          <w:rFonts w:ascii="Times New Roman" w:eastAsia="Calibri" w:hAnsi="Times New Roman" w:cs="Times New Roman"/>
          <w:kern w:val="0"/>
          <w:lang w:val="en-ZW"/>
          <w14:ligatures w14:val="none"/>
        </w:rPr>
        <w:t>.</w:t>
      </w:r>
    </w:p>
    <w:p w14:paraId="6D11C66E" w14:textId="31958C0A" w:rsidR="00F2683E" w:rsidRDefault="0089632E" w:rsidP="003C17EB">
      <w:pPr>
        <w:spacing w:after="0" w:line="360" w:lineRule="auto"/>
        <w:jc w:val="both"/>
        <w:rPr>
          <w:rFonts w:ascii="Times New Roman" w:eastAsia="Calibri" w:hAnsi="Times New Roman" w:cs="Times New Roman"/>
          <w:kern w:val="0"/>
          <w:lang w:val="en-ZW"/>
          <w14:ligatures w14:val="none"/>
        </w:rPr>
      </w:pPr>
      <w:r>
        <w:rPr>
          <w:rFonts w:ascii="Times New Roman" w:eastAsia="Calibri" w:hAnsi="Times New Roman" w:cs="Times New Roman"/>
          <w:kern w:val="0"/>
          <w:lang w:val="en-ZW"/>
          <w14:ligatures w14:val="none"/>
        </w:rPr>
        <w:tab/>
      </w:r>
      <w:r w:rsidR="006F03B1">
        <w:rPr>
          <w:rFonts w:ascii="Times New Roman" w:eastAsia="Calibri" w:hAnsi="Times New Roman" w:cs="Times New Roman"/>
          <w:kern w:val="0"/>
          <w:lang w:val="en-ZW"/>
          <w14:ligatures w14:val="none"/>
        </w:rPr>
        <w:t xml:space="preserve">Counsel also referred me to the case of </w:t>
      </w:r>
      <w:r w:rsidR="00734460" w:rsidRPr="00971CA9">
        <w:rPr>
          <w:rFonts w:ascii="Times New Roman" w:eastAsia="Calibri" w:hAnsi="Times New Roman" w:cs="Times New Roman"/>
          <w:i/>
          <w:iCs/>
          <w:kern w:val="0"/>
          <w:lang w:val="en-ZW"/>
          <w14:ligatures w14:val="none"/>
        </w:rPr>
        <w:t>Ar</w:t>
      </w:r>
      <w:r w:rsidR="006F03B1" w:rsidRPr="00971CA9">
        <w:rPr>
          <w:rFonts w:ascii="Times New Roman" w:eastAsia="Calibri" w:hAnsi="Times New Roman" w:cs="Times New Roman"/>
          <w:i/>
          <w:iCs/>
          <w:kern w:val="0"/>
          <w:lang w:val="en-ZW"/>
          <w14:ligatures w14:val="none"/>
        </w:rPr>
        <w:t>osume</w:t>
      </w:r>
      <w:r w:rsidR="00734460" w:rsidRPr="00971CA9">
        <w:rPr>
          <w:rFonts w:ascii="Times New Roman" w:eastAsia="Calibri" w:hAnsi="Times New Roman" w:cs="Times New Roman"/>
          <w:i/>
          <w:iCs/>
          <w:kern w:val="0"/>
          <w:lang w:val="en-ZW"/>
          <w14:ligatures w14:val="none"/>
        </w:rPr>
        <w:t xml:space="preserve"> Property Development</w:t>
      </w:r>
      <w:r w:rsidR="006F03B1" w:rsidRPr="00971CA9">
        <w:rPr>
          <w:rFonts w:ascii="Times New Roman" w:eastAsia="Calibri" w:hAnsi="Times New Roman" w:cs="Times New Roman"/>
          <w:i/>
          <w:iCs/>
          <w:kern w:val="0"/>
          <w:lang w:val="en-ZW"/>
          <w14:ligatures w14:val="none"/>
        </w:rPr>
        <w:t xml:space="preserve"> (Pvt) Ltd </w:t>
      </w:r>
      <w:r w:rsidR="006F03B1" w:rsidRPr="00941D20">
        <w:rPr>
          <w:rFonts w:ascii="Times New Roman" w:eastAsia="Calibri" w:hAnsi="Times New Roman" w:cs="Times New Roman"/>
          <w:kern w:val="0"/>
          <w:lang w:val="en-ZW"/>
          <w14:ligatures w14:val="none"/>
        </w:rPr>
        <w:t xml:space="preserve">v </w:t>
      </w:r>
      <w:r w:rsidR="006F03B1" w:rsidRPr="00971CA9">
        <w:rPr>
          <w:rFonts w:ascii="Times New Roman" w:eastAsia="Calibri" w:hAnsi="Times New Roman" w:cs="Times New Roman"/>
          <w:i/>
          <w:iCs/>
          <w:kern w:val="0"/>
          <w:lang w:val="en-ZW"/>
          <w14:ligatures w14:val="none"/>
        </w:rPr>
        <w:t>Mashonganyika &amp; Anor</w:t>
      </w:r>
      <w:r w:rsidR="006F03B1">
        <w:rPr>
          <w:rFonts w:ascii="Times New Roman" w:eastAsia="Calibri" w:hAnsi="Times New Roman" w:cs="Times New Roman"/>
          <w:kern w:val="0"/>
          <w:lang w:val="en-ZW"/>
          <w14:ligatures w14:val="none"/>
        </w:rPr>
        <w:t xml:space="preserve"> </w:t>
      </w:r>
      <w:r w:rsidR="00734460" w:rsidRPr="00734460">
        <w:rPr>
          <w:rFonts w:ascii="Times New Roman" w:eastAsia="Calibri" w:hAnsi="Times New Roman" w:cs="Times New Roman"/>
          <w:kern w:val="0"/>
          <w:lang w:val="en-ZW"/>
          <w14:ligatures w14:val="none"/>
        </w:rPr>
        <w:t>HH 143/25</w:t>
      </w:r>
      <w:r w:rsidR="006F03B1">
        <w:rPr>
          <w:rFonts w:ascii="Times New Roman" w:eastAsia="Calibri" w:hAnsi="Times New Roman" w:cs="Times New Roman"/>
          <w:kern w:val="0"/>
          <w:lang w:val="en-ZW"/>
          <w14:ligatures w14:val="none"/>
        </w:rPr>
        <w:t xml:space="preserve">. It was argued that the court </w:t>
      </w:r>
      <w:r w:rsidR="00734460" w:rsidRPr="00734460">
        <w:rPr>
          <w:rFonts w:ascii="Times New Roman" w:eastAsia="Calibri" w:hAnsi="Times New Roman" w:cs="Times New Roman"/>
          <w:kern w:val="0"/>
          <w:lang w:val="en-ZW"/>
          <w14:ligatures w14:val="none"/>
        </w:rPr>
        <w:t xml:space="preserve">adopted the same principle </w:t>
      </w:r>
      <w:r w:rsidR="006F03B1">
        <w:rPr>
          <w:rFonts w:ascii="Times New Roman" w:eastAsia="Calibri" w:hAnsi="Times New Roman" w:cs="Times New Roman"/>
          <w:kern w:val="0"/>
          <w:lang w:val="en-ZW"/>
          <w14:ligatures w14:val="none"/>
        </w:rPr>
        <w:t>as</w:t>
      </w:r>
      <w:r w:rsidR="00734460" w:rsidRPr="00734460">
        <w:rPr>
          <w:rFonts w:ascii="Times New Roman" w:eastAsia="Calibri" w:hAnsi="Times New Roman" w:cs="Times New Roman"/>
          <w:kern w:val="0"/>
          <w:lang w:val="en-ZW"/>
          <w14:ligatures w14:val="none"/>
        </w:rPr>
        <w:t xml:space="preserve"> the Supreme Court. </w:t>
      </w:r>
      <w:r w:rsidR="00F2683E">
        <w:rPr>
          <w:rFonts w:ascii="Times New Roman" w:eastAsia="Calibri" w:hAnsi="Times New Roman" w:cs="Times New Roman"/>
          <w:kern w:val="0"/>
          <w:lang w:val="en-ZW"/>
          <w14:ligatures w14:val="none"/>
        </w:rPr>
        <w:t>It was submitted that in</w:t>
      </w:r>
      <w:r w:rsidR="006F03B1">
        <w:rPr>
          <w:rFonts w:ascii="Times New Roman" w:eastAsia="Calibri" w:hAnsi="Times New Roman" w:cs="Times New Roman"/>
          <w:kern w:val="0"/>
          <w:lang w:val="en-ZW"/>
          <w14:ligatures w14:val="none"/>
        </w:rPr>
        <w:t xml:space="preserve"> para</w:t>
      </w:r>
      <w:r w:rsidR="00734460" w:rsidRPr="00734460">
        <w:rPr>
          <w:rFonts w:ascii="Times New Roman" w:eastAsia="Calibri" w:hAnsi="Times New Roman" w:cs="Times New Roman"/>
          <w:kern w:val="0"/>
          <w:lang w:val="en-ZW"/>
          <w14:ligatures w14:val="none"/>
        </w:rPr>
        <w:t xml:space="preserve"> 25 of the judgment, His Lordship specifically mentioned that a resolution must relate to specific litigation between the parties. </w:t>
      </w:r>
      <w:r w:rsidR="006F03B1">
        <w:rPr>
          <w:rFonts w:ascii="Times New Roman" w:eastAsia="Calibri" w:hAnsi="Times New Roman" w:cs="Times New Roman"/>
          <w:kern w:val="0"/>
          <w:lang w:val="en-ZW"/>
          <w14:ligatures w14:val="none"/>
        </w:rPr>
        <w:t xml:space="preserve">The </w:t>
      </w:r>
      <w:r w:rsidR="00734460" w:rsidRPr="00734460">
        <w:rPr>
          <w:rFonts w:ascii="Times New Roman" w:eastAsia="Calibri" w:hAnsi="Times New Roman" w:cs="Times New Roman"/>
          <w:kern w:val="0"/>
          <w:lang w:val="en-ZW"/>
          <w14:ligatures w14:val="none"/>
        </w:rPr>
        <w:t xml:space="preserve">resolution </w:t>
      </w:r>
      <w:r w:rsidR="006F03B1">
        <w:rPr>
          <w:rFonts w:ascii="Times New Roman" w:eastAsia="Calibri" w:hAnsi="Times New Roman" w:cs="Times New Roman"/>
          <w:kern w:val="0"/>
          <w:lang w:val="en-ZW"/>
          <w14:ligatures w14:val="none"/>
        </w:rPr>
        <w:t xml:space="preserve">before the court </w:t>
      </w:r>
      <w:r w:rsidR="00F2683E">
        <w:rPr>
          <w:rFonts w:ascii="Times New Roman" w:eastAsia="Calibri" w:hAnsi="Times New Roman" w:cs="Times New Roman"/>
          <w:kern w:val="0"/>
          <w:lang w:val="en-ZW"/>
          <w14:ligatures w14:val="none"/>
        </w:rPr>
        <w:t xml:space="preserve">was </w:t>
      </w:r>
      <w:r w:rsidR="00734460" w:rsidRPr="00734460">
        <w:rPr>
          <w:rFonts w:ascii="Times New Roman" w:eastAsia="Calibri" w:hAnsi="Times New Roman" w:cs="Times New Roman"/>
          <w:kern w:val="0"/>
          <w:lang w:val="en-ZW"/>
          <w14:ligatures w14:val="none"/>
        </w:rPr>
        <w:t xml:space="preserve">not even talking </w:t>
      </w:r>
      <w:r w:rsidR="00F2683E">
        <w:rPr>
          <w:rFonts w:ascii="Times New Roman" w:eastAsia="Calibri" w:hAnsi="Times New Roman" w:cs="Times New Roman"/>
          <w:kern w:val="0"/>
          <w:lang w:val="en-ZW"/>
          <w14:ligatures w14:val="none"/>
        </w:rPr>
        <w:t>about</w:t>
      </w:r>
      <w:r w:rsidR="00734460" w:rsidRPr="00734460">
        <w:rPr>
          <w:rFonts w:ascii="Times New Roman" w:eastAsia="Calibri" w:hAnsi="Times New Roman" w:cs="Times New Roman"/>
          <w:kern w:val="0"/>
          <w:lang w:val="en-ZW"/>
          <w14:ligatures w14:val="none"/>
        </w:rPr>
        <w:t xml:space="preserve"> the proceedings before this court. It</w:t>
      </w:r>
      <w:r w:rsidR="006F03B1">
        <w:rPr>
          <w:rFonts w:ascii="Times New Roman" w:eastAsia="Calibri" w:hAnsi="Times New Roman" w:cs="Times New Roman"/>
          <w:kern w:val="0"/>
          <w:lang w:val="en-ZW"/>
          <w14:ligatures w14:val="none"/>
        </w:rPr>
        <w:t xml:space="preserve"> is</w:t>
      </w:r>
      <w:r w:rsidR="00734460" w:rsidRPr="00734460">
        <w:rPr>
          <w:rFonts w:ascii="Times New Roman" w:eastAsia="Calibri" w:hAnsi="Times New Roman" w:cs="Times New Roman"/>
          <w:kern w:val="0"/>
          <w:lang w:val="en-ZW"/>
          <w14:ligatures w14:val="none"/>
        </w:rPr>
        <w:t xml:space="preserve"> talking to </w:t>
      </w:r>
      <w:r w:rsidR="00734460" w:rsidRPr="00734460">
        <w:rPr>
          <w:rFonts w:ascii="Times New Roman" w:eastAsia="Calibri" w:hAnsi="Times New Roman" w:cs="Times New Roman"/>
          <w:kern w:val="0"/>
          <w:lang w:val="en-ZW"/>
          <w14:ligatures w14:val="none"/>
        </w:rPr>
        <w:lastRenderedPageBreak/>
        <w:t xml:space="preserve">proceedings that </w:t>
      </w:r>
      <w:r w:rsidR="00F2683E">
        <w:rPr>
          <w:rFonts w:ascii="Times New Roman" w:eastAsia="Calibri" w:hAnsi="Times New Roman" w:cs="Times New Roman"/>
          <w:kern w:val="0"/>
          <w:lang w:val="en-ZW"/>
          <w14:ligatures w14:val="none"/>
        </w:rPr>
        <w:t>were</w:t>
      </w:r>
      <w:r w:rsidR="00734460" w:rsidRPr="00734460">
        <w:rPr>
          <w:rFonts w:ascii="Times New Roman" w:eastAsia="Calibri" w:hAnsi="Times New Roman" w:cs="Times New Roman"/>
          <w:kern w:val="0"/>
          <w:lang w:val="en-ZW"/>
          <w14:ligatures w14:val="none"/>
        </w:rPr>
        <w:t xml:space="preserve"> actually withdrawn</w:t>
      </w:r>
      <w:r w:rsidR="00F2683E">
        <w:rPr>
          <w:rFonts w:ascii="Times New Roman" w:eastAsia="Calibri" w:hAnsi="Times New Roman" w:cs="Times New Roman"/>
          <w:kern w:val="0"/>
          <w:lang w:val="en-ZW"/>
          <w14:ligatures w14:val="none"/>
        </w:rPr>
        <w:t>,</w:t>
      </w:r>
      <w:r w:rsidR="00734460" w:rsidRPr="00734460">
        <w:rPr>
          <w:rFonts w:ascii="Times New Roman" w:eastAsia="Calibri" w:hAnsi="Times New Roman" w:cs="Times New Roman"/>
          <w:kern w:val="0"/>
          <w:lang w:val="en-ZW"/>
          <w14:ligatures w14:val="none"/>
        </w:rPr>
        <w:t xml:space="preserve"> and that involve</w:t>
      </w:r>
      <w:r w:rsidR="00F2683E">
        <w:rPr>
          <w:rFonts w:ascii="Times New Roman" w:eastAsia="Calibri" w:hAnsi="Times New Roman" w:cs="Times New Roman"/>
          <w:kern w:val="0"/>
          <w:lang w:val="en-ZW"/>
          <w14:ligatures w14:val="none"/>
        </w:rPr>
        <w:t>d</w:t>
      </w:r>
      <w:r w:rsidR="00734460" w:rsidRPr="00734460">
        <w:rPr>
          <w:rFonts w:ascii="Times New Roman" w:eastAsia="Calibri" w:hAnsi="Times New Roman" w:cs="Times New Roman"/>
          <w:kern w:val="0"/>
          <w:lang w:val="en-ZW"/>
          <w14:ligatures w14:val="none"/>
        </w:rPr>
        <w:t xml:space="preserve"> </w:t>
      </w:r>
      <w:r w:rsidR="00F2683E">
        <w:rPr>
          <w:rFonts w:ascii="Times New Roman" w:eastAsia="Calibri" w:hAnsi="Times New Roman" w:cs="Times New Roman"/>
          <w:kern w:val="0"/>
          <w:lang w:val="en-ZW"/>
          <w14:ligatures w14:val="none"/>
        </w:rPr>
        <w:t>an</w:t>
      </w:r>
      <w:r w:rsidR="00734460" w:rsidRPr="00734460">
        <w:rPr>
          <w:rFonts w:ascii="Times New Roman" w:eastAsia="Calibri" w:hAnsi="Times New Roman" w:cs="Times New Roman"/>
          <w:kern w:val="0"/>
          <w:lang w:val="en-ZW"/>
          <w14:ligatures w14:val="none"/>
        </w:rPr>
        <w:t xml:space="preserve"> additional party who is not before this court. </w:t>
      </w:r>
    </w:p>
    <w:p w14:paraId="4578F473" w14:textId="512A3732" w:rsidR="006F03B1" w:rsidRPr="00734460" w:rsidRDefault="0089632E" w:rsidP="003C17EB">
      <w:pPr>
        <w:spacing w:after="0" w:line="360" w:lineRule="auto"/>
        <w:jc w:val="both"/>
        <w:rPr>
          <w:rFonts w:ascii="Times New Roman" w:eastAsia="Calibri" w:hAnsi="Times New Roman" w:cs="Times New Roman"/>
          <w:kern w:val="0"/>
          <w:lang w:val="en-ZW"/>
          <w14:ligatures w14:val="none"/>
        </w:rPr>
      </w:pPr>
      <w:r>
        <w:rPr>
          <w:rFonts w:ascii="Times New Roman" w:eastAsia="Calibri" w:hAnsi="Times New Roman" w:cs="Times New Roman"/>
          <w:kern w:val="0"/>
          <w:lang w:val="en-ZW"/>
          <w14:ligatures w14:val="none"/>
        </w:rPr>
        <w:tab/>
      </w:r>
      <w:r w:rsidR="00F2683E">
        <w:rPr>
          <w:rFonts w:ascii="Times New Roman" w:eastAsia="Calibri" w:hAnsi="Times New Roman" w:cs="Times New Roman"/>
          <w:kern w:val="0"/>
          <w:lang w:val="en-ZW"/>
          <w14:ligatures w14:val="none"/>
        </w:rPr>
        <w:t xml:space="preserve">Mr </w:t>
      </w:r>
      <w:r w:rsidR="00F2683E" w:rsidRPr="00F2683E">
        <w:rPr>
          <w:rFonts w:ascii="Times New Roman" w:eastAsia="Calibri" w:hAnsi="Times New Roman" w:cs="Times New Roman"/>
          <w:i/>
          <w:iCs/>
          <w:kern w:val="0"/>
          <w:lang w:val="en-ZW"/>
          <w14:ligatures w14:val="none"/>
        </w:rPr>
        <w:t>Makwanya</w:t>
      </w:r>
      <w:r w:rsidR="00F2683E">
        <w:rPr>
          <w:rFonts w:ascii="Times New Roman" w:eastAsia="Calibri" w:hAnsi="Times New Roman" w:cs="Times New Roman"/>
          <w:kern w:val="0"/>
          <w:lang w:val="en-ZW"/>
          <w14:ligatures w14:val="none"/>
        </w:rPr>
        <w:t xml:space="preserve"> went on to submit that the board </w:t>
      </w:r>
      <w:r w:rsidR="006F03B1">
        <w:rPr>
          <w:rFonts w:ascii="Times New Roman" w:eastAsia="Calibri" w:hAnsi="Times New Roman" w:cs="Times New Roman"/>
          <w:kern w:val="0"/>
          <w:lang w:val="en-ZW"/>
          <w14:ligatures w14:val="none"/>
        </w:rPr>
        <w:t xml:space="preserve">resolution must not be a blanket resolution. </w:t>
      </w:r>
      <w:r w:rsidR="00F2683E">
        <w:rPr>
          <w:rFonts w:ascii="Times New Roman" w:eastAsia="Calibri" w:hAnsi="Times New Roman" w:cs="Times New Roman"/>
          <w:kern w:val="0"/>
          <w:lang w:val="en-ZW"/>
          <w14:ligatures w14:val="none"/>
        </w:rPr>
        <w:t>P</w:t>
      </w:r>
      <w:r w:rsidR="006F03B1">
        <w:rPr>
          <w:rFonts w:ascii="Times New Roman" w:eastAsia="Calibri" w:hAnsi="Times New Roman" w:cs="Times New Roman"/>
          <w:kern w:val="0"/>
          <w:lang w:val="en-ZW"/>
          <w14:ligatures w14:val="none"/>
        </w:rPr>
        <w:t>ara</w:t>
      </w:r>
      <w:r w:rsidR="00F2683E">
        <w:rPr>
          <w:rFonts w:ascii="Times New Roman" w:eastAsia="Calibri" w:hAnsi="Times New Roman" w:cs="Times New Roman"/>
          <w:kern w:val="0"/>
          <w:lang w:val="en-ZW"/>
          <w14:ligatures w14:val="none"/>
        </w:rPr>
        <w:t xml:space="preserve">graph </w:t>
      </w:r>
      <w:r w:rsidR="006F03B1">
        <w:rPr>
          <w:rFonts w:ascii="Times New Roman" w:eastAsia="Calibri" w:hAnsi="Times New Roman" w:cs="Times New Roman"/>
          <w:kern w:val="0"/>
          <w:lang w:val="en-ZW"/>
          <w14:ligatures w14:val="none"/>
        </w:rPr>
        <w:t xml:space="preserve">2 of the alleged resolution showed that it was a blanket resolution. </w:t>
      </w:r>
      <w:r w:rsidR="006F03B1" w:rsidRPr="00734460">
        <w:rPr>
          <w:rFonts w:ascii="Times New Roman" w:eastAsia="Calibri" w:hAnsi="Times New Roman" w:cs="Times New Roman"/>
          <w:kern w:val="0"/>
          <w:lang w:val="en-ZW"/>
          <w14:ligatures w14:val="none"/>
        </w:rPr>
        <w:t>It should refer to a specific matter because the company cannot guess when and where litigation will emanate</w:t>
      </w:r>
      <w:r w:rsidR="00F2683E">
        <w:rPr>
          <w:rFonts w:ascii="Times New Roman" w:eastAsia="Calibri" w:hAnsi="Times New Roman" w:cs="Times New Roman"/>
          <w:kern w:val="0"/>
          <w:lang w:val="en-ZW"/>
          <w14:ligatures w14:val="none"/>
        </w:rPr>
        <w:t xml:space="preserve"> or</w:t>
      </w:r>
      <w:r w:rsidR="006F03B1" w:rsidRPr="00734460">
        <w:rPr>
          <w:rFonts w:ascii="Times New Roman" w:eastAsia="Calibri" w:hAnsi="Times New Roman" w:cs="Times New Roman"/>
          <w:kern w:val="0"/>
          <w:lang w:val="en-ZW"/>
          <w14:ligatures w14:val="none"/>
        </w:rPr>
        <w:t xml:space="preserve"> arise</w:t>
      </w:r>
      <w:r w:rsidR="006F03B1">
        <w:rPr>
          <w:rFonts w:ascii="Times New Roman" w:eastAsia="Calibri" w:hAnsi="Times New Roman" w:cs="Times New Roman"/>
          <w:kern w:val="0"/>
          <w:lang w:val="en-ZW"/>
          <w14:ligatures w14:val="none"/>
        </w:rPr>
        <w:t xml:space="preserve">. That paragraph cannot assist the respondent’s case. He maintained that </w:t>
      </w:r>
      <w:r w:rsidR="00734460" w:rsidRPr="00734460">
        <w:rPr>
          <w:rFonts w:ascii="Times New Roman" w:eastAsia="Calibri" w:hAnsi="Times New Roman" w:cs="Times New Roman"/>
          <w:kern w:val="0"/>
          <w:lang w:val="en-ZW"/>
          <w14:ligatures w14:val="none"/>
        </w:rPr>
        <w:t>there</w:t>
      </w:r>
      <w:r w:rsidR="006F03B1">
        <w:rPr>
          <w:rFonts w:ascii="Times New Roman" w:eastAsia="Calibri" w:hAnsi="Times New Roman" w:cs="Times New Roman"/>
          <w:kern w:val="0"/>
          <w:lang w:val="en-ZW"/>
          <w14:ligatures w14:val="none"/>
        </w:rPr>
        <w:t xml:space="preserve"> was</w:t>
      </w:r>
      <w:r w:rsidR="00734460" w:rsidRPr="00734460">
        <w:rPr>
          <w:rFonts w:ascii="Times New Roman" w:eastAsia="Calibri" w:hAnsi="Times New Roman" w:cs="Times New Roman"/>
          <w:kern w:val="0"/>
          <w:lang w:val="en-ZW"/>
          <w14:ligatures w14:val="none"/>
        </w:rPr>
        <w:t xml:space="preserve"> no </w:t>
      </w:r>
      <w:r w:rsidR="006F03B1">
        <w:rPr>
          <w:rFonts w:ascii="Times New Roman" w:eastAsia="Calibri" w:hAnsi="Times New Roman" w:cs="Times New Roman"/>
          <w:kern w:val="0"/>
          <w:lang w:val="en-ZW"/>
          <w14:ligatures w14:val="none"/>
        </w:rPr>
        <w:t xml:space="preserve">valid </w:t>
      </w:r>
      <w:r w:rsidR="00734460" w:rsidRPr="00734460">
        <w:rPr>
          <w:rFonts w:ascii="Times New Roman" w:eastAsia="Calibri" w:hAnsi="Times New Roman" w:cs="Times New Roman"/>
          <w:kern w:val="0"/>
          <w:lang w:val="en-ZW"/>
          <w14:ligatures w14:val="none"/>
        </w:rPr>
        <w:t>board resolution</w:t>
      </w:r>
      <w:r w:rsidR="006F03B1">
        <w:rPr>
          <w:rFonts w:ascii="Times New Roman" w:eastAsia="Calibri" w:hAnsi="Times New Roman" w:cs="Times New Roman"/>
          <w:kern w:val="0"/>
          <w:lang w:val="en-ZW"/>
          <w14:ligatures w14:val="none"/>
        </w:rPr>
        <w:t xml:space="preserve"> and</w:t>
      </w:r>
      <w:r w:rsidR="00F2683E">
        <w:rPr>
          <w:rFonts w:ascii="Times New Roman" w:eastAsia="Calibri" w:hAnsi="Times New Roman" w:cs="Times New Roman"/>
          <w:kern w:val="0"/>
          <w:lang w:val="en-ZW"/>
          <w14:ligatures w14:val="none"/>
        </w:rPr>
        <w:t>,</w:t>
      </w:r>
      <w:r w:rsidR="006F03B1">
        <w:rPr>
          <w:rFonts w:ascii="Times New Roman" w:eastAsia="Calibri" w:hAnsi="Times New Roman" w:cs="Times New Roman"/>
          <w:kern w:val="0"/>
          <w:lang w:val="en-ZW"/>
          <w14:ligatures w14:val="none"/>
        </w:rPr>
        <w:t xml:space="preserve"> therefore</w:t>
      </w:r>
      <w:r w:rsidR="00F2683E">
        <w:rPr>
          <w:rFonts w:ascii="Times New Roman" w:eastAsia="Calibri" w:hAnsi="Times New Roman" w:cs="Times New Roman"/>
          <w:kern w:val="0"/>
          <w:lang w:val="en-ZW"/>
          <w14:ligatures w14:val="none"/>
        </w:rPr>
        <w:t>,</w:t>
      </w:r>
      <w:r w:rsidR="00734460" w:rsidRPr="00734460">
        <w:rPr>
          <w:rFonts w:ascii="Times New Roman" w:eastAsia="Calibri" w:hAnsi="Times New Roman" w:cs="Times New Roman"/>
          <w:kern w:val="0"/>
          <w:lang w:val="en-ZW"/>
          <w14:ligatures w14:val="none"/>
        </w:rPr>
        <w:t xml:space="preserve"> no valid opposing affidavit. </w:t>
      </w:r>
      <w:r w:rsidR="006F03B1">
        <w:rPr>
          <w:rFonts w:ascii="Times New Roman" w:eastAsia="Calibri" w:hAnsi="Times New Roman" w:cs="Times New Roman"/>
          <w:kern w:val="0"/>
          <w:lang w:val="en-ZW"/>
          <w14:ligatures w14:val="none"/>
        </w:rPr>
        <w:t>O</w:t>
      </w:r>
      <w:r w:rsidR="00734460" w:rsidRPr="00734460">
        <w:rPr>
          <w:rFonts w:ascii="Times New Roman" w:eastAsia="Calibri" w:hAnsi="Times New Roman" w:cs="Times New Roman"/>
          <w:kern w:val="0"/>
          <w:lang w:val="en-ZW"/>
          <w14:ligatures w14:val="none"/>
        </w:rPr>
        <w:t>nce there</w:t>
      </w:r>
      <w:r w:rsidR="006F03B1">
        <w:rPr>
          <w:rFonts w:ascii="Times New Roman" w:eastAsia="Calibri" w:hAnsi="Times New Roman" w:cs="Times New Roman"/>
          <w:kern w:val="0"/>
          <w:lang w:val="en-ZW"/>
          <w14:ligatures w14:val="none"/>
        </w:rPr>
        <w:t xml:space="preserve"> is</w:t>
      </w:r>
      <w:r w:rsidR="00734460" w:rsidRPr="00734460">
        <w:rPr>
          <w:rFonts w:ascii="Times New Roman" w:eastAsia="Calibri" w:hAnsi="Times New Roman" w:cs="Times New Roman"/>
          <w:kern w:val="0"/>
          <w:lang w:val="en-ZW"/>
          <w14:ligatures w14:val="none"/>
        </w:rPr>
        <w:t xml:space="preserve"> no valid opposing affidavit</w:t>
      </w:r>
      <w:r w:rsidR="00F2683E">
        <w:rPr>
          <w:rFonts w:ascii="Times New Roman" w:eastAsia="Calibri" w:hAnsi="Times New Roman" w:cs="Times New Roman"/>
          <w:kern w:val="0"/>
          <w:lang w:val="en-ZW"/>
          <w14:ligatures w14:val="none"/>
        </w:rPr>
        <w:t>,</w:t>
      </w:r>
      <w:r w:rsidR="006F03B1">
        <w:rPr>
          <w:rFonts w:ascii="Times New Roman" w:eastAsia="Calibri" w:hAnsi="Times New Roman" w:cs="Times New Roman"/>
          <w:kern w:val="0"/>
          <w:lang w:val="en-ZW"/>
          <w14:ligatures w14:val="none"/>
        </w:rPr>
        <w:t xml:space="preserve"> it </w:t>
      </w:r>
      <w:r w:rsidR="00734460" w:rsidRPr="00734460">
        <w:rPr>
          <w:rFonts w:ascii="Times New Roman" w:eastAsia="Calibri" w:hAnsi="Times New Roman" w:cs="Times New Roman"/>
          <w:kern w:val="0"/>
          <w:lang w:val="en-ZW"/>
          <w14:ligatures w14:val="none"/>
        </w:rPr>
        <w:t>mean</w:t>
      </w:r>
      <w:r w:rsidR="00F2683E">
        <w:rPr>
          <w:rFonts w:ascii="Times New Roman" w:eastAsia="Calibri" w:hAnsi="Times New Roman" w:cs="Times New Roman"/>
          <w:kern w:val="0"/>
          <w:lang w:val="en-ZW"/>
          <w14:ligatures w14:val="none"/>
        </w:rPr>
        <w:t>s</w:t>
      </w:r>
      <w:r w:rsidR="00734460" w:rsidRPr="00734460">
        <w:rPr>
          <w:rFonts w:ascii="Times New Roman" w:eastAsia="Calibri" w:hAnsi="Times New Roman" w:cs="Times New Roman"/>
          <w:kern w:val="0"/>
          <w:lang w:val="en-ZW"/>
          <w14:ligatures w14:val="none"/>
        </w:rPr>
        <w:t xml:space="preserve"> </w:t>
      </w:r>
      <w:r w:rsidR="00F2683E">
        <w:rPr>
          <w:rFonts w:ascii="Times New Roman" w:eastAsia="Calibri" w:hAnsi="Times New Roman" w:cs="Times New Roman"/>
          <w:kern w:val="0"/>
          <w:lang w:val="en-ZW"/>
          <w14:ligatures w14:val="none"/>
        </w:rPr>
        <w:t xml:space="preserve">that </w:t>
      </w:r>
      <w:r w:rsidR="00734460" w:rsidRPr="00734460">
        <w:rPr>
          <w:rFonts w:ascii="Times New Roman" w:eastAsia="Calibri" w:hAnsi="Times New Roman" w:cs="Times New Roman"/>
          <w:kern w:val="0"/>
          <w:lang w:val="en-ZW"/>
          <w14:ligatures w14:val="none"/>
        </w:rPr>
        <w:t xml:space="preserve">their pleadings are void </w:t>
      </w:r>
      <w:r w:rsidR="00734460" w:rsidRPr="00F2683E">
        <w:rPr>
          <w:rFonts w:ascii="Times New Roman" w:eastAsia="Calibri" w:hAnsi="Times New Roman" w:cs="Times New Roman"/>
          <w:i/>
          <w:iCs/>
          <w:kern w:val="0"/>
          <w:lang w:val="en-ZW"/>
          <w14:ligatures w14:val="none"/>
        </w:rPr>
        <w:t>ab initio</w:t>
      </w:r>
      <w:r w:rsidR="006F03B1">
        <w:rPr>
          <w:rFonts w:ascii="Times New Roman" w:eastAsia="Calibri" w:hAnsi="Times New Roman" w:cs="Times New Roman"/>
          <w:kern w:val="0"/>
          <w:lang w:val="en-ZW"/>
          <w14:ligatures w14:val="none"/>
        </w:rPr>
        <w:t>. W</w:t>
      </w:r>
      <w:r w:rsidR="00734460" w:rsidRPr="00734460">
        <w:rPr>
          <w:rFonts w:ascii="Times New Roman" w:eastAsia="Calibri" w:hAnsi="Times New Roman" w:cs="Times New Roman"/>
          <w:kern w:val="0"/>
          <w:lang w:val="en-ZW"/>
          <w14:ligatures w14:val="none"/>
        </w:rPr>
        <w:t xml:space="preserve">hat is void </w:t>
      </w:r>
      <w:r w:rsidR="00F2683E">
        <w:rPr>
          <w:rFonts w:ascii="Times New Roman" w:eastAsia="Calibri" w:hAnsi="Times New Roman" w:cs="Times New Roman"/>
          <w:kern w:val="0"/>
          <w:lang w:val="en-ZW"/>
          <w14:ligatures w14:val="none"/>
        </w:rPr>
        <w:t xml:space="preserve">at </w:t>
      </w:r>
      <w:r w:rsidR="00734460" w:rsidRPr="00734460">
        <w:rPr>
          <w:rFonts w:ascii="Times New Roman" w:eastAsia="Calibri" w:hAnsi="Times New Roman" w:cs="Times New Roman"/>
          <w:kern w:val="0"/>
          <w:lang w:val="en-ZW"/>
          <w14:ligatures w14:val="none"/>
        </w:rPr>
        <w:t>all times is void for all purposes</w:t>
      </w:r>
      <w:r w:rsidR="00F2683E">
        <w:rPr>
          <w:rFonts w:ascii="Times New Roman" w:eastAsia="Calibri" w:hAnsi="Times New Roman" w:cs="Times New Roman"/>
          <w:kern w:val="0"/>
          <w:lang w:val="en-ZW"/>
          <w14:ligatures w14:val="none"/>
        </w:rPr>
        <w:t>,</w:t>
      </w:r>
      <w:r w:rsidR="00734460" w:rsidRPr="00734460">
        <w:rPr>
          <w:rFonts w:ascii="Times New Roman" w:eastAsia="Calibri" w:hAnsi="Times New Roman" w:cs="Times New Roman"/>
          <w:kern w:val="0"/>
          <w:lang w:val="en-ZW"/>
          <w14:ligatures w14:val="none"/>
        </w:rPr>
        <w:t xml:space="preserve"> and it does not matter by whom and when the issue of validity has been raised</w:t>
      </w:r>
      <w:r w:rsidR="006F03B1">
        <w:rPr>
          <w:rFonts w:ascii="Times New Roman" w:eastAsia="Calibri" w:hAnsi="Times New Roman" w:cs="Times New Roman"/>
          <w:kern w:val="0"/>
          <w:lang w:val="en-ZW"/>
          <w14:ligatures w14:val="none"/>
        </w:rPr>
        <w:t>.</w:t>
      </w:r>
      <w:r w:rsidR="00734460" w:rsidRPr="00734460">
        <w:rPr>
          <w:rFonts w:ascii="Times New Roman" w:eastAsia="Calibri" w:hAnsi="Times New Roman" w:cs="Times New Roman"/>
          <w:kern w:val="0"/>
          <w:lang w:val="en-ZW"/>
          <w14:ligatures w14:val="none"/>
        </w:rPr>
        <w:t xml:space="preserve"> </w:t>
      </w:r>
      <w:r w:rsidR="006F03B1">
        <w:rPr>
          <w:rFonts w:ascii="Times New Roman" w:eastAsia="Calibri" w:hAnsi="Times New Roman" w:cs="Times New Roman"/>
          <w:kern w:val="0"/>
          <w:lang w:val="en-ZW"/>
          <w14:ligatures w14:val="none"/>
        </w:rPr>
        <w:t xml:space="preserve">The court </w:t>
      </w:r>
      <w:r w:rsidR="00734460" w:rsidRPr="00734460">
        <w:rPr>
          <w:rFonts w:ascii="Times New Roman" w:eastAsia="Calibri" w:hAnsi="Times New Roman" w:cs="Times New Roman"/>
          <w:kern w:val="0"/>
          <w:lang w:val="en-ZW"/>
          <w14:ligatures w14:val="none"/>
        </w:rPr>
        <w:t xml:space="preserve">may take the same position that it adopted in </w:t>
      </w:r>
      <w:r w:rsidR="006F03B1" w:rsidRPr="00F2683E">
        <w:rPr>
          <w:rFonts w:ascii="Times New Roman" w:eastAsia="Calibri" w:hAnsi="Times New Roman" w:cs="Times New Roman"/>
          <w:i/>
          <w:iCs/>
          <w:kern w:val="0"/>
          <w:lang w:val="en-ZW"/>
          <w14:ligatures w14:val="none"/>
        </w:rPr>
        <w:t>Arosume Property Development</w:t>
      </w:r>
      <w:r w:rsidR="006F03B1">
        <w:rPr>
          <w:rFonts w:ascii="Times New Roman" w:eastAsia="Calibri" w:hAnsi="Times New Roman" w:cs="Times New Roman"/>
          <w:kern w:val="0"/>
          <w:lang w:val="en-ZW"/>
          <w14:ligatures w14:val="none"/>
        </w:rPr>
        <w:t xml:space="preserve"> </w:t>
      </w:r>
      <w:r w:rsidR="00F2683E">
        <w:rPr>
          <w:rFonts w:ascii="Times New Roman" w:eastAsia="Calibri" w:hAnsi="Times New Roman" w:cs="Times New Roman"/>
          <w:kern w:val="0"/>
          <w:lang w:val="en-ZW"/>
          <w14:ligatures w14:val="none"/>
        </w:rPr>
        <w:t>(</w:t>
      </w:r>
      <w:r w:rsidR="00F2683E" w:rsidRPr="00F2683E">
        <w:rPr>
          <w:rFonts w:ascii="Times New Roman" w:eastAsia="Calibri" w:hAnsi="Times New Roman" w:cs="Times New Roman"/>
          <w:i/>
          <w:iCs/>
          <w:kern w:val="0"/>
          <w:lang w:val="en-ZW"/>
          <w14:ligatures w14:val="none"/>
        </w:rPr>
        <w:t>supra</w:t>
      </w:r>
      <w:r w:rsidR="00F2683E">
        <w:rPr>
          <w:rFonts w:ascii="Times New Roman" w:eastAsia="Calibri" w:hAnsi="Times New Roman" w:cs="Times New Roman"/>
          <w:kern w:val="0"/>
          <w:lang w:val="en-ZW"/>
          <w14:ligatures w14:val="none"/>
        </w:rPr>
        <w:t xml:space="preserve">), </w:t>
      </w:r>
      <w:r w:rsidR="006F03B1">
        <w:rPr>
          <w:rFonts w:ascii="Times New Roman" w:eastAsia="Calibri" w:hAnsi="Times New Roman" w:cs="Times New Roman"/>
          <w:kern w:val="0"/>
          <w:lang w:val="en-ZW"/>
          <w14:ligatures w14:val="none"/>
        </w:rPr>
        <w:t xml:space="preserve">which is the same </w:t>
      </w:r>
      <w:r w:rsidR="00734460" w:rsidRPr="00734460">
        <w:rPr>
          <w:rFonts w:ascii="Times New Roman" w:eastAsia="Calibri" w:hAnsi="Times New Roman" w:cs="Times New Roman"/>
          <w:kern w:val="0"/>
          <w:lang w:val="en-ZW"/>
          <w14:ligatures w14:val="none"/>
        </w:rPr>
        <w:t>position that</w:t>
      </w:r>
      <w:r w:rsidR="006F03B1">
        <w:rPr>
          <w:rFonts w:ascii="Times New Roman" w:eastAsia="Calibri" w:hAnsi="Times New Roman" w:cs="Times New Roman"/>
          <w:kern w:val="0"/>
          <w:lang w:val="en-ZW"/>
          <w14:ligatures w14:val="none"/>
        </w:rPr>
        <w:t xml:space="preserve"> was also </w:t>
      </w:r>
      <w:r w:rsidR="00734460" w:rsidRPr="00734460">
        <w:rPr>
          <w:rFonts w:ascii="Times New Roman" w:eastAsia="Calibri" w:hAnsi="Times New Roman" w:cs="Times New Roman"/>
          <w:kern w:val="0"/>
          <w:lang w:val="en-ZW"/>
          <w14:ligatures w14:val="none"/>
        </w:rPr>
        <w:t xml:space="preserve">enforced in the </w:t>
      </w:r>
      <w:r w:rsidR="006F03B1">
        <w:rPr>
          <w:rFonts w:ascii="Times New Roman" w:eastAsia="Calibri" w:hAnsi="Times New Roman" w:cs="Times New Roman"/>
          <w:kern w:val="0"/>
          <w:lang w:val="en-ZW"/>
          <w14:ligatures w14:val="none"/>
        </w:rPr>
        <w:t>S</w:t>
      </w:r>
      <w:r w:rsidR="00734460" w:rsidRPr="00734460">
        <w:rPr>
          <w:rFonts w:ascii="Times New Roman" w:eastAsia="Calibri" w:hAnsi="Times New Roman" w:cs="Times New Roman"/>
          <w:kern w:val="0"/>
          <w:lang w:val="en-ZW"/>
          <w14:ligatures w14:val="none"/>
        </w:rPr>
        <w:t xml:space="preserve">upreme </w:t>
      </w:r>
      <w:r w:rsidR="006F03B1">
        <w:rPr>
          <w:rFonts w:ascii="Times New Roman" w:eastAsia="Calibri" w:hAnsi="Times New Roman" w:cs="Times New Roman"/>
          <w:kern w:val="0"/>
          <w:lang w:val="en-ZW"/>
          <w14:ligatures w14:val="none"/>
        </w:rPr>
        <w:t>C</w:t>
      </w:r>
      <w:r w:rsidR="00734460" w:rsidRPr="00734460">
        <w:rPr>
          <w:rFonts w:ascii="Times New Roman" w:eastAsia="Calibri" w:hAnsi="Times New Roman" w:cs="Times New Roman"/>
          <w:kern w:val="0"/>
          <w:lang w:val="en-ZW"/>
          <w14:ligatures w14:val="none"/>
        </w:rPr>
        <w:t xml:space="preserve">ourt in </w:t>
      </w:r>
      <w:r w:rsidR="006F03B1" w:rsidRPr="00F2683E">
        <w:rPr>
          <w:rFonts w:ascii="Times New Roman" w:eastAsia="Calibri" w:hAnsi="Times New Roman" w:cs="Times New Roman"/>
          <w:i/>
          <w:iCs/>
          <w:kern w:val="0"/>
          <w:lang w:val="en-ZW"/>
          <w14:ligatures w14:val="none"/>
        </w:rPr>
        <w:t>The Trustees for the Time Being of Oliver M</w:t>
      </w:r>
      <w:r w:rsidR="00734460" w:rsidRPr="00F2683E">
        <w:rPr>
          <w:rFonts w:ascii="Times New Roman" w:eastAsia="Calibri" w:hAnsi="Times New Roman" w:cs="Times New Roman"/>
          <w:i/>
          <w:iCs/>
          <w:kern w:val="0"/>
          <w:lang w:val="en-ZW"/>
          <w14:ligatures w14:val="none"/>
        </w:rPr>
        <w:t xml:space="preserve">andishona </w:t>
      </w:r>
      <w:r w:rsidR="006F03B1" w:rsidRPr="00F2683E">
        <w:rPr>
          <w:rFonts w:ascii="Times New Roman" w:eastAsia="Calibri" w:hAnsi="Times New Roman" w:cs="Times New Roman"/>
          <w:i/>
          <w:iCs/>
          <w:kern w:val="0"/>
          <w:lang w:val="en-ZW"/>
          <w14:ligatures w14:val="none"/>
        </w:rPr>
        <w:t>Chidawu Trust</w:t>
      </w:r>
      <w:r w:rsidR="00F2683E">
        <w:rPr>
          <w:rFonts w:ascii="Times New Roman" w:eastAsia="Calibri" w:hAnsi="Times New Roman" w:cs="Times New Roman"/>
          <w:i/>
          <w:iCs/>
          <w:kern w:val="0"/>
          <w:lang w:val="en-ZW"/>
          <w14:ligatures w14:val="none"/>
        </w:rPr>
        <w:t xml:space="preserve"> </w:t>
      </w:r>
      <w:r w:rsidR="00F2683E" w:rsidRPr="00F2683E">
        <w:rPr>
          <w:rFonts w:ascii="Times New Roman" w:eastAsia="Calibri" w:hAnsi="Times New Roman" w:cs="Times New Roman"/>
          <w:kern w:val="0"/>
          <w:lang w:val="en-ZW"/>
          <w14:ligatures w14:val="none"/>
        </w:rPr>
        <w:t>(</w:t>
      </w:r>
      <w:r w:rsidR="00F2683E">
        <w:rPr>
          <w:rFonts w:ascii="Times New Roman" w:eastAsia="Calibri" w:hAnsi="Times New Roman" w:cs="Times New Roman"/>
          <w:i/>
          <w:iCs/>
          <w:kern w:val="0"/>
          <w:lang w:val="en-ZW"/>
          <w14:ligatures w14:val="none"/>
        </w:rPr>
        <w:t>supra</w:t>
      </w:r>
      <w:r w:rsidR="00F2683E" w:rsidRPr="00F2683E">
        <w:rPr>
          <w:rFonts w:ascii="Times New Roman" w:eastAsia="Calibri" w:hAnsi="Times New Roman" w:cs="Times New Roman"/>
          <w:kern w:val="0"/>
          <w:lang w:val="en-ZW"/>
          <w14:ligatures w14:val="none"/>
        </w:rPr>
        <w:t>)</w:t>
      </w:r>
      <w:r w:rsidR="00F2683E">
        <w:rPr>
          <w:rFonts w:ascii="Times New Roman" w:eastAsia="Calibri" w:hAnsi="Times New Roman" w:cs="Times New Roman"/>
          <w:i/>
          <w:iCs/>
          <w:kern w:val="0"/>
          <w:lang w:val="en-ZW"/>
          <w14:ligatures w14:val="none"/>
        </w:rPr>
        <w:t>.</w:t>
      </w:r>
    </w:p>
    <w:p w14:paraId="7FB02293" w14:textId="5B9451A7" w:rsidR="006F03B1" w:rsidRPr="00734460" w:rsidRDefault="0089632E" w:rsidP="003C17EB">
      <w:pPr>
        <w:spacing w:after="0" w:line="360" w:lineRule="auto"/>
        <w:jc w:val="both"/>
        <w:rPr>
          <w:rFonts w:ascii="Times New Roman" w:eastAsia="Calibri" w:hAnsi="Times New Roman" w:cs="Times New Roman"/>
          <w:kern w:val="0"/>
          <w:lang w:val="en-ZW"/>
          <w14:ligatures w14:val="none"/>
        </w:rPr>
      </w:pPr>
      <w:r>
        <w:rPr>
          <w:rFonts w:ascii="Times New Roman" w:eastAsia="Calibri" w:hAnsi="Times New Roman" w:cs="Times New Roman"/>
          <w:kern w:val="0"/>
          <w:lang w:val="en-ZW"/>
          <w14:ligatures w14:val="none"/>
        </w:rPr>
        <w:tab/>
      </w:r>
      <w:r w:rsidR="00F2683E">
        <w:rPr>
          <w:rFonts w:ascii="Times New Roman" w:eastAsia="Calibri" w:hAnsi="Times New Roman" w:cs="Times New Roman"/>
          <w:kern w:val="0"/>
          <w:lang w:val="en-ZW"/>
          <w14:ligatures w14:val="none"/>
        </w:rPr>
        <w:t>It was argued that, in accordance</w:t>
      </w:r>
      <w:r w:rsidR="006F03B1">
        <w:rPr>
          <w:rFonts w:ascii="Times New Roman" w:eastAsia="Calibri" w:hAnsi="Times New Roman" w:cs="Times New Roman"/>
          <w:kern w:val="0"/>
          <w:lang w:val="en-ZW"/>
          <w14:ligatures w14:val="none"/>
        </w:rPr>
        <w:t xml:space="preserve"> with the </w:t>
      </w:r>
      <w:r w:rsidR="00734460" w:rsidRPr="00F2683E">
        <w:rPr>
          <w:rFonts w:ascii="Times New Roman" w:eastAsia="Calibri" w:hAnsi="Times New Roman" w:cs="Times New Roman"/>
          <w:i/>
          <w:iCs/>
          <w:kern w:val="0"/>
          <w:lang w:val="en-ZW"/>
          <w14:ligatures w14:val="none"/>
        </w:rPr>
        <w:t xml:space="preserve">McFoy </w:t>
      </w:r>
      <w:r w:rsidR="00734460" w:rsidRPr="00734460">
        <w:rPr>
          <w:rFonts w:ascii="Times New Roman" w:eastAsia="Calibri" w:hAnsi="Times New Roman" w:cs="Times New Roman"/>
          <w:kern w:val="0"/>
          <w:lang w:val="en-ZW"/>
          <w14:ligatures w14:val="none"/>
        </w:rPr>
        <w:t>principle</w:t>
      </w:r>
      <w:r w:rsidR="00F2683E">
        <w:rPr>
          <w:rFonts w:ascii="Times New Roman" w:eastAsia="Calibri" w:hAnsi="Times New Roman" w:cs="Times New Roman"/>
          <w:kern w:val="0"/>
          <w:lang w:val="en-ZW"/>
          <w14:ligatures w14:val="none"/>
        </w:rPr>
        <w:t>,</w:t>
      </w:r>
      <w:r w:rsidR="006F03B1">
        <w:rPr>
          <w:rFonts w:ascii="Times New Roman" w:eastAsia="Calibri" w:hAnsi="Times New Roman" w:cs="Times New Roman"/>
          <w:kern w:val="0"/>
          <w:lang w:val="en-ZW"/>
          <w14:ligatures w14:val="none"/>
        </w:rPr>
        <w:t xml:space="preserve"> given the </w:t>
      </w:r>
      <w:r w:rsidR="00734460" w:rsidRPr="00734460">
        <w:rPr>
          <w:rFonts w:ascii="Times New Roman" w:eastAsia="Calibri" w:hAnsi="Times New Roman" w:cs="Times New Roman"/>
          <w:kern w:val="0"/>
          <w:lang w:val="en-ZW"/>
          <w14:ligatures w14:val="none"/>
        </w:rPr>
        <w:t>invalidity of opposing papers</w:t>
      </w:r>
      <w:r w:rsidR="00F2683E">
        <w:rPr>
          <w:rFonts w:ascii="Times New Roman" w:eastAsia="Calibri" w:hAnsi="Times New Roman" w:cs="Times New Roman"/>
          <w:kern w:val="0"/>
          <w:lang w:val="en-ZW"/>
          <w14:ligatures w14:val="none"/>
        </w:rPr>
        <w:t>,</w:t>
      </w:r>
      <w:r w:rsidR="00734460" w:rsidRPr="00734460">
        <w:rPr>
          <w:rFonts w:ascii="Times New Roman" w:eastAsia="Calibri" w:hAnsi="Times New Roman" w:cs="Times New Roman"/>
          <w:kern w:val="0"/>
          <w:lang w:val="en-ZW"/>
          <w14:ligatures w14:val="none"/>
        </w:rPr>
        <w:t xml:space="preserve"> nothing can flow from it.</w:t>
      </w:r>
      <w:r w:rsidR="00F2683E">
        <w:rPr>
          <w:rFonts w:ascii="Times New Roman" w:eastAsia="Calibri" w:hAnsi="Times New Roman" w:cs="Times New Roman"/>
          <w:kern w:val="0"/>
          <w:lang w:val="en-ZW"/>
          <w14:ligatures w14:val="none"/>
        </w:rPr>
        <w:t xml:space="preserve"> T</w:t>
      </w:r>
      <w:r w:rsidR="00734460" w:rsidRPr="00734460">
        <w:rPr>
          <w:rFonts w:ascii="Times New Roman" w:eastAsia="Calibri" w:hAnsi="Times New Roman" w:cs="Times New Roman"/>
          <w:kern w:val="0"/>
          <w:lang w:val="en-ZW"/>
          <w14:ligatures w14:val="none"/>
        </w:rPr>
        <w:t>he whole opposing grounds that ha</w:t>
      </w:r>
      <w:r w:rsidR="00F2683E">
        <w:rPr>
          <w:rFonts w:ascii="Times New Roman" w:eastAsia="Calibri" w:hAnsi="Times New Roman" w:cs="Times New Roman"/>
          <w:kern w:val="0"/>
          <w:lang w:val="en-ZW"/>
          <w14:ligatures w14:val="none"/>
        </w:rPr>
        <w:t>d</w:t>
      </w:r>
      <w:r w:rsidR="00734460" w:rsidRPr="00734460">
        <w:rPr>
          <w:rFonts w:ascii="Times New Roman" w:eastAsia="Calibri" w:hAnsi="Times New Roman" w:cs="Times New Roman"/>
          <w:kern w:val="0"/>
          <w:lang w:val="en-ZW"/>
          <w14:ligatures w14:val="none"/>
        </w:rPr>
        <w:t xml:space="preserve"> been put in place, including the points </w:t>
      </w:r>
      <w:r w:rsidR="00734460" w:rsidRPr="00734460">
        <w:rPr>
          <w:rFonts w:ascii="Times New Roman" w:eastAsia="Calibri" w:hAnsi="Times New Roman" w:cs="Times New Roman"/>
          <w:i/>
          <w:iCs/>
          <w:kern w:val="0"/>
          <w:lang w:val="en-ZW"/>
          <w14:ligatures w14:val="none"/>
        </w:rPr>
        <w:t>in limine</w:t>
      </w:r>
      <w:r w:rsidR="00734460" w:rsidRPr="00734460">
        <w:rPr>
          <w:rFonts w:ascii="Times New Roman" w:eastAsia="Calibri" w:hAnsi="Times New Roman" w:cs="Times New Roman"/>
          <w:kern w:val="0"/>
          <w:lang w:val="en-ZW"/>
          <w14:ligatures w14:val="none"/>
        </w:rPr>
        <w:t xml:space="preserve"> that h</w:t>
      </w:r>
      <w:r w:rsidR="00F2683E">
        <w:rPr>
          <w:rFonts w:ascii="Times New Roman" w:eastAsia="Calibri" w:hAnsi="Times New Roman" w:cs="Times New Roman"/>
          <w:kern w:val="0"/>
          <w:lang w:val="en-ZW"/>
          <w14:ligatures w14:val="none"/>
        </w:rPr>
        <w:t>ad</w:t>
      </w:r>
      <w:r w:rsidR="00734460" w:rsidRPr="00734460">
        <w:rPr>
          <w:rFonts w:ascii="Times New Roman" w:eastAsia="Calibri" w:hAnsi="Times New Roman" w:cs="Times New Roman"/>
          <w:kern w:val="0"/>
          <w:lang w:val="en-ZW"/>
          <w14:ligatures w14:val="none"/>
        </w:rPr>
        <w:t xml:space="preserve"> been raised, </w:t>
      </w:r>
      <w:r w:rsidR="00F2683E">
        <w:rPr>
          <w:rFonts w:ascii="Times New Roman" w:eastAsia="Calibri" w:hAnsi="Times New Roman" w:cs="Times New Roman"/>
          <w:kern w:val="0"/>
          <w:lang w:val="en-ZW"/>
          <w14:ligatures w14:val="none"/>
        </w:rPr>
        <w:t>were</w:t>
      </w:r>
      <w:r w:rsidR="00734460" w:rsidRPr="00734460">
        <w:rPr>
          <w:rFonts w:ascii="Times New Roman" w:eastAsia="Calibri" w:hAnsi="Times New Roman" w:cs="Times New Roman"/>
          <w:kern w:val="0"/>
          <w:lang w:val="en-ZW"/>
          <w14:ligatures w14:val="none"/>
        </w:rPr>
        <w:t xml:space="preserve"> void because they stand on nothing. They are not </w:t>
      </w:r>
      <w:r w:rsidR="006F03B1">
        <w:rPr>
          <w:rFonts w:ascii="Times New Roman" w:eastAsia="Calibri" w:hAnsi="Times New Roman" w:cs="Times New Roman"/>
          <w:kern w:val="0"/>
          <w:lang w:val="en-ZW"/>
          <w14:ligatures w14:val="none"/>
        </w:rPr>
        <w:t>authorised</w:t>
      </w:r>
      <w:r w:rsidR="00734460" w:rsidRPr="00734460">
        <w:rPr>
          <w:rFonts w:ascii="Times New Roman" w:eastAsia="Calibri" w:hAnsi="Times New Roman" w:cs="Times New Roman"/>
          <w:kern w:val="0"/>
          <w:lang w:val="en-ZW"/>
          <w14:ligatures w14:val="none"/>
        </w:rPr>
        <w:t xml:space="preserve">. Under these circumstances, this matter must be granted on the ground that there are no opposing papers before </w:t>
      </w:r>
      <w:r w:rsidR="006F03B1">
        <w:rPr>
          <w:rFonts w:ascii="Times New Roman" w:eastAsia="Calibri" w:hAnsi="Times New Roman" w:cs="Times New Roman"/>
          <w:kern w:val="0"/>
          <w:lang w:val="en-ZW"/>
          <w14:ligatures w14:val="none"/>
        </w:rPr>
        <w:t xml:space="preserve">the court. </w:t>
      </w:r>
      <w:r w:rsidR="00F2683E">
        <w:rPr>
          <w:rFonts w:ascii="Times New Roman" w:eastAsia="Calibri" w:hAnsi="Times New Roman" w:cs="Times New Roman"/>
          <w:kern w:val="0"/>
          <w:lang w:val="en-ZW"/>
          <w14:ligatures w14:val="none"/>
        </w:rPr>
        <w:t>He argued that th</w:t>
      </w:r>
      <w:r w:rsidR="006F03B1">
        <w:rPr>
          <w:rFonts w:ascii="Times New Roman" w:eastAsia="Calibri" w:hAnsi="Times New Roman" w:cs="Times New Roman"/>
          <w:kern w:val="0"/>
          <w:lang w:val="en-ZW"/>
          <w14:ligatures w14:val="none"/>
        </w:rPr>
        <w:t xml:space="preserve">ere </w:t>
      </w:r>
      <w:r w:rsidR="00F2683E">
        <w:rPr>
          <w:rFonts w:ascii="Times New Roman" w:eastAsia="Calibri" w:hAnsi="Times New Roman" w:cs="Times New Roman"/>
          <w:kern w:val="0"/>
          <w:lang w:val="en-ZW"/>
          <w14:ligatures w14:val="none"/>
        </w:rPr>
        <w:t>was</w:t>
      </w:r>
      <w:r w:rsidR="00734460" w:rsidRPr="00734460">
        <w:rPr>
          <w:rFonts w:ascii="Times New Roman" w:eastAsia="Calibri" w:hAnsi="Times New Roman" w:cs="Times New Roman"/>
          <w:kern w:val="0"/>
          <w:lang w:val="en-ZW"/>
          <w14:ligatures w14:val="none"/>
        </w:rPr>
        <w:t xml:space="preserve"> no reason not to grant the application.</w:t>
      </w:r>
      <w:r w:rsidR="006F03B1">
        <w:rPr>
          <w:rFonts w:ascii="Times New Roman" w:eastAsia="Calibri" w:hAnsi="Times New Roman" w:cs="Times New Roman"/>
          <w:kern w:val="0"/>
          <w:lang w:val="en-ZW"/>
          <w14:ligatures w14:val="none"/>
        </w:rPr>
        <w:t xml:space="preserve"> He submitted that </w:t>
      </w:r>
      <w:r w:rsidR="00734460" w:rsidRPr="00734460">
        <w:rPr>
          <w:rFonts w:ascii="Times New Roman" w:eastAsia="Calibri" w:hAnsi="Times New Roman" w:cs="Times New Roman"/>
          <w:kern w:val="0"/>
          <w:lang w:val="en-ZW"/>
          <w14:ligatures w14:val="none"/>
        </w:rPr>
        <w:t>this should dispose of this matter</w:t>
      </w:r>
      <w:r w:rsidR="000B2BD7">
        <w:rPr>
          <w:rFonts w:ascii="Times New Roman" w:eastAsia="Calibri" w:hAnsi="Times New Roman" w:cs="Times New Roman"/>
          <w:kern w:val="0"/>
          <w:lang w:val="en-ZW"/>
          <w14:ligatures w14:val="none"/>
        </w:rPr>
        <w:t>,</w:t>
      </w:r>
      <w:r w:rsidR="00734460" w:rsidRPr="00734460">
        <w:rPr>
          <w:rFonts w:ascii="Times New Roman" w:eastAsia="Calibri" w:hAnsi="Times New Roman" w:cs="Times New Roman"/>
          <w:kern w:val="0"/>
          <w:lang w:val="en-ZW"/>
          <w14:ligatures w14:val="none"/>
        </w:rPr>
        <w:t xml:space="preserve"> and </w:t>
      </w:r>
      <w:r w:rsidR="000B2BD7">
        <w:rPr>
          <w:rFonts w:ascii="Times New Roman" w:eastAsia="Calibri" w:hAnsi="Times New Roman" w:cs="Times New Roman"/>
          <w:kern w:val="0"/>
          <w:lang w:val="en-ZW"/>
          <w14:ligatures w14:val="none"/>
        </w:rPr>
        <w:t xml:space="preserve">he </w:t>
      </w:r>
      <w:r w:rsidR="006F03B1">
        <w:rPr>
          <w:rFonts w:ascii="Times New Roman" w:eastAsia="Calibri" w:hAnsi="Times New Roman" w:cs="Times New Roman"/>
          <w:kern w:val="0"/>
          <w:lang w:val="en-ZW"/>
          <w14:ligatures w14:val="none"/>
        </w:rPr>
        <w:t xml:space="preserve">prayed that the order </w:t>
      </w:r>
      <w:r w:rsidR="00734460" w:rsidRPr="00734460">
        <w:rPr>
          <w:rFonts w:ascii="Times New Roman" w:eastAsia="Calibri" w:hAnsi="Times New Roman" w:cs="Times New Roman"/>
          <w:kern w:val="0"/>
          <w:lang w:val="en-ZW"/>
          <w14:ligatures w14:val="none"/>
        </w:rPr>
        <w:t>be granted</w:t>
      </w:r>
      <w:r w:rsidR="006F03B1">
        <w:rPr>
          <w:rFonts w:ascii="Times New Roman" w:eastAsia="Calibri" w:hAnsi="Times New Roman" w:cs="Times New Roman"/>
          <w:kern w:val="0"/>
          <w:lang w:val="en-ZW"/>
          <w14:ligatures w14:val="none"/>
        </w:rPr>
        <w:t xml:space="preserve"> </w:t>
      </w:r>
      <w:r w:rsidR="00734460" w:rsidRPr="00734460">
        <w:rPr>
          <w:rFonts w:ascii="Times New Roman" w:eastAsia="Calibri" w:hAnsi="Times New Roman" w:cs="Times New Roman"/>
          <w:kern w:val="0"/>
          <w:lang w:val="en-ZW"/>
          <w14:ligatures w14:val="none"/>
        </w:rPr>
        <w:t xml:space="preserve">without even going further to the merits. </w:t>
      </w:r>
    </w:p>
    <w:p w14:paraId="08B0A510" w14:textId="77777777" w:rsidR="006F03B1" w:rsidRPr="00F2683E" w:rsidRDefault="006F03B1" w:rsidP="003C17EB">
      <w:pPr>
        <w:spacing w:after="0" w:line="360" w:lineRule="auto"/>
        <w:jc w:val="both"/>
        <w:rPr>
          <w:rFonts w:ascii="Times New Roman" w:eastAsia="Calibri" w:hAnsi="Times New Roman" w:cs="Times New Roman"/>
          <w:b/>
          <w:bCs/>
          <w:kern w:val="0"/>
          <w:u w:val="single"/>
          <w:lang w:val="en-ZW"/>
          <w14:ligatures w14:val="none"/>
        </w:rPr>
      </w:pPr>
      <w:r w:rsidRPr="00F2683E">
        <w:rPr>
          <w:rFonts w:ascii="Times New Roman" w:eastAsia="Calibri" w:hAnsi="Times New Roman" w:cs="Times New Roman"/>
          <w:b/>
          <w:bCs/>
          <w:kern w:val="0"/>
          <w:u w:val="single"/>
          <w:lang w:val="en-ZW"/>
          <w14:ligatures w14:val="none"/>
        </w:rPr>
        <w:t xml:space="preserve">SUBMISSIONS FOR THE FIRST RESPONDENT </w:t>
      </w:r>
    </w:p>
    <w:p w14:paraId="272572E3" w14:textId="640D615C" w:rsidR="00F2683E" w:rsidRDefault="0089632E" w:rsidP="003C17EB">
      <w:pPr>
        <w:spacing w:after="0" w:line="360" w:lineRule="auto"/>
        <w:jc w:val="both"/>
        <w:rPr>
          <w:rFonts w:ascii="Times New Roman" w:eastAsia="Calibri" w:hAnsi="Times New Roman" w:cs="Times New Roman"/>
          <w:kern w:val="0"/>
          <w:lang w:val="en-ZW"/>
          <w14:ligatures w14:val="none"/>
        </w:rPr>
      </w:pPr>
      <w:r>
        <w:rPr>
          <w:rFonts w:ascii="Times New Roman" w:eastAsia="Calibri" w:hAnsi="Times New Roman" w:cs="Times New Roman"/>
          <w:kern w:val="0"/>
          <w:lang w:val="en-ZW"/>
          <w14:ligatures w14:val="none"/>
        </w:rPr>
        <w:tab/>
      </w:r>
      <w:r w:rsidR="006F03B1">
        <w:rPr>
          <w:rFonts w:ascii="Times New Roman" w:eastAsia="Calibri" w:hAnsi="Times New Roman" w:cs="Times New Roman"/>
          <w:kern w:val="0"/>
          <w:lang w:val="en-ZW"/>
          <w14:ligatures w14:val="none"/>
        </w:rPr>
        <w:t>Mr</w:t>
      </w:r>
      <w:r w:rsidR="006F03B1" w:rsidRPr="00F2683E">
        <w:rPr>
          <w:rFonts w:ascii="Times New Roman" w:eastAsia="Calibri" w:hAnsi="Times New Roman" w:cs="Times New Roman"/>
          <w:i/>
          <w:iCs/>
          <w:kern w:val="0"/>
          <w:lang w:val="en-ZW"/>
          <w14:ligatures w14:val="none"/>
        </w:rPr>
        <w:t xml:space="preserve"> Magwaliba</w:t>
      </w:r>
      <w:r w:rsidR="006F03B1">
        <w:rPr>
          <w:rFonts w:ascii="Times New Roman" w:eastAsia="Calibri" w:hAnsi="Times New Roman" w:cs="Times New Roman"/>
          <w:kern w:val="0"/>
          <w:lang w:val="en-ZW"/>
          <w14:ligatures w14:val="none"/>
        </w:rPr>
        <w:t xml:space="preserve"> submitted </w:t>
      </w:r>
      <w:r w:rsidR="00734460" w:rsidRPr="00734460">
        <w:rPr>
          <w:rFonts w:ascii="Times New Roman" w:eastAsia="Calibri" w:hAnsi="Times New Roman" w:cs="Times New Roman"/>
          <w:kern w:val="0"/>
          <w:lang w:val="en-ZW"/>
          <w14:ligatures w14:val="none"/>
        </w:rPr>
        <w:t xml:space="preserve">that the procedural point taken by the applicant was improperly taken. The ordinary procedure is that a point </w:t>
      </w:r>
      <w:r w:rsidR="00734460" w:rsidRPr="00F2683E">
        <w:rPr>
          <w:rFonts w:ascii="Times New Roman" w:eastAsia="Calibri" w:hAnsi="Times New Roman" w:cs="Times New Roman"/>
          <w:i/>
          <w:iCs/>
          <w:kern w:val="0"/>
          <w:lang w:val="en-ZW"/>
          <w14:ligatures w14:val="none"/>
        </w:rPr>
        <w:t xml:space="preserve">in limine </w:t>
      </w:r>
      <w:r w:rsidR="00734460" w:rsidRPr="00734460">
        <w:rPr>
          <w:rFonts w:ascii="Times New Roman" w:eastAsia="Calibri" w:hAnsi="Times New Roman" w:cs="Times New Roman"/>
          <w:kern w:val="0"/>
          <w:lang w:val="en-ZW"/>
          <w14:ligatures w14:val="none"/>
        </w:rPr>
        <w:t>cannot be taken anyhow.</w:t>
      </w:r>
      <w:r w:rsidR="006F03B1">
        <w:rPr>
          <w:rFonts w:ascii="Times New Roman" w:eastAsia="Calibri" w:hAnsi="Times New Roman" w:cs="Times New Roman"/>
          <w:kern w:val="0"/>
          <w:lang w:val="en-ZW"/>
          <w14:ligatures w14:val="none"/>
        </w:rPr>
        <w:t xml:space="preserve"> </w:t>
      </w:r>
      <w:r w:rsidR="00734460" w:rsidRPr="00734460">
        <w:rPr>
          <w:rFonts w:ascii="Times New Roman" w:eastAsia="Calibri" w:hAnsi="Times New Roman" w:cs="Times New Roman"/>
          <w:kern w:val="0"/>
          <w:lang w:val="en-ZW"/>
          <w14:ligatures w14:val="none"/>
        </w:rPr>
        <w:t xml:space="preserve">Notice of that preliminary point must be given to the other party. Failing to do so will result in litigation by ambush. </w:t>
      </w:r>
      <w:r w:rsidR="006F03B1">
        <w:rPr>
          <w:rFonts w:ascii="Times New Roman" w:eastAsia="Calibri" w:hAnsi="Times New Roman" w:cs="Times New Roman"/>
          <w:kern w:val="0"/>
          <w:lang w:val="en-ZW"/>
          <w14:ligatures w14:val="none"/>
        </w:rPr>
        <w:t xml:space="preserve">He argued that at no point did counsel for the applicant </w:t>
      </w:r>
      <w:r w:rsidR="00F2683E">
        <w:rPr>
          <w:rFonts w:ascii="Times New Roman" w:eastAsia="Calibri" w:hAnsi="Times New Roman" w:cs="Times New Roman"/>
          <w:kern w:val="0"/>
          <w:lang w:val="en-ZW"/>
          <w14:ligatures w14:val="none"/>
        </w:rPr>
        <w:t>bring</w:t>
      </w:r>
      <w:r w:rsidR="006F03B1">
        <w:rPr>
          <w:rFonts w:ascii="Times New Roman" w:eastAsia="Calibri" w:hAnsi="Times New Roman" w:cs="Times New Roman"/>
          <w:kern w:val="0"/>
          <w:lang w:val="en-ZW"/>
          <w14:ligatures w14:val="none"/>
        </w:rPr>
        <w:t xml:space="preserve"> it to his attention </w:t>
      </w:r>
      <w:r w:rsidR="00734460" w:rsidRPr="00734460">
        <w:rPr>
          <w:rFonts w:ascii="Times New Roman" w:eastAsia="Calibri" w:hAnsi="Times New Roman" w:cs="Times New Roman"/>
          <w:kern w:val="0"/>
          <w:lang w:val="en-ZW"/>
          <w14:ligatures w14:val="none"/>
        </w:rPr>
        <w:t xml:space="preserve">to take the preliminary point. </w:t>
      </w:r>
      <w:r w:rsidR="00F2683E">
        <w:rPr>
          <w:rFonts w:ascii="Times New Roman" w:eastAsia="Calibri" w:hAnsi="Times New Roman" w:cs="Times New Roman"/>
          <w:kern w:val="0"/>
          <w:lang w:val="en-ZW"/>
          <w14:ligatures w14:val="none"/>
        </w:rPr>
        <w:t>He argued further that the</w:t>
      </w:r>
      <w:r w:rsidR="00734460" w:rsidRPr="00734460">
        <w:rPr>
          <w:rFonts w:ascii="Times New Roman" w:eastAsia="Calibri" w:hAnsi="Times New Roman" w:cs="Times New Roman"/>
          <w:kern w:val="0"/>
          <w:lang w:val="en-ZW"/>
          <w14:ligatures w14:val="none"/>
        </w:rPr>
        <w:t xml:space="preserve"> position is that while a party has the right to take any point, including points of law</w:t>
      </w:r>
      <w:r w:rsidR="00F2683E">
        <w:rPr>
          <w:rFonts w:ascii="Times New Roman" w:eastAsia="Calibri" w:hAnsi="Times New Roman" w:cs="Times New Roman"/>
          <w:kern w:val="0"/>
          <w:lang w:val="en-ZW"/>
          <w14:ligatures w14:val="none"/>
        </w:rPr>
        <w:t>,</w:t>
      </w:r>
      <w:r w:rsidR="00734460" w:rsidRPr="00734460">
        <w:rPr>
          <w:rFonts w:ascii="Times New Roman" w:eastAsia="Calibri" w:hAnsi="Times New Roman" w:cs="Times New Roman"/>
          <w:kern w:val="0"/>
          <w:lang w:val="en-ZW"/>
          <w14:ligatures w14:val="none"/>
        </w:rPr>
        <w:t xml:space="preserve"> at any time, due notice must be given to the other party so that the other party prepares and knows what case they have to answer.</w:t>
      </w:r>
      <w:r w:rsidR="006F03B1">
        <w:rPr>
          <w:rFonts w:ascii="Times New Roman" w:eastAsia="Calibri" w:hAnsi="Times New Roman" w:cs="Times New Roman"/>
          <w:kern w:val="0"/>
          <w:lang w:val="en-ZW"/>
          <w14:ligatures w14:val="none"/>
        </w:rPr>
        <w:t xml:space="preserve"> </w:t>
      </w:r>
      <w:r w:rsidR="00734460" w:rsidRPr="00734460">
        <w:rPr>
          <w:rFonts w:ascii="Times New Roman" w:eastAsia="Calibri" w:hAnsi="Times New Roman" w:cs="Times New Roman"/>
          <w:kern w:val="0"/>
          <w:lang w:val="en-ZW"/>
          <w14:ligatures w14:val="none"/>
        </w:rPr>
        <w:t xml:space="preserve">That point </w:t>
      </w:r>
      <w:r w:rsidR="006F03B1">
        <w:rPr>
          <w:rFonts w:ascii="Times New Roman" w:eastAsia="Calibri" w:hAnsi="Times New Roman" w:cs="Times New Roman"/>
          <w:kern w:val="0"/>
          <w:lang w:val="en-ZW"/>
          <w14:ligatures w14:val="none"/>
        </w:rPr>
        <w:t>was</w:t>
      </w:r>
      <w:r w:rsidR="00734460" w:rsidRPr="00734460">
        <w:rPr>
          <w:rFonts w:ascii="Times New Roman" w:eastAsia="Calibri" w:hAnsi="Times New Roman" w:cs="Times New Roman"/>
          <w:kern w:val="0"/>
          <w:lang w:val="en-ZW"/>
          <w14:ligatures w14:val="none"/>
        </w:rPr>
        <w:t xml:space="preserve"> raised in the Supreme Court judgment in </w:t>
      </w:r>
      <w:r w:rsidR="00734460" w:rsidRPr="00F2683E">
        <w:rPr>
          <w:rFonts w:ascii="Times New Roman" w:eastAsia="Calibri" w:hAnsi="Times New Roman" w:cs="Times New Roman"/>
          <w:i/>
          <w:iCs/>
          <w:kern w:val="0"/>
          <w:lang w:val="en-ZW"/>
          <w14:ligatures w14:val="none"/>
        </w:rPr>
        <w:t>Allied Bank Zimbabwe L</w:t>
      </w:r>
      <w:r w:rsidR="006F03B1" w:rsidRPr="00F2683E">
        <w:rPr>
          <w:rFonts w:ascii="Times New Roman" w:eastAsia="Calibri" w:hAnsi="Times New Roman" w:cs="Times New Roman"/>
          <w:i/>
          <w:iCs/>
          <w:kern w:val="0"/>
          <w:lang w:val="en-ZW"/>
          <w14:ligatures w14:val="none"/>
        </w:rPr>
        <w:t xml:space="preserve">td v </w:t>
      </w:r>
      <w:r w:rsidR="00734460" w:rsidRPr="00F2683E">
        <w:rPr>
          <w:rFonts w:ascii="Times New Roman" w:eastAsia="Calibri" w:hAnsi="Times New Roman" w:cs="Times New Roman"/>
          <w:i/>
          <w:iCs/>
          <w:kern w:val="0"/>
          <w:lang w:val="en-ZW"/>
          <w14:ligatures w14:val="none"/>
        </w:rPr>
        <w:t xml:space="preserve">Dengu </w:t>
      </w:r>
      <w:r w:rsidR="006F03B1" w:rsidRPr="00F2683E">
        <w:rPr>
          <w:rFonts w:ascii="Times New Roman" w:eastAsia="Calibri" w:hAnsi="Times New Roman" w:cs="Times New Roman"/>
          <w:i/>
          <w:iCs/>
          <w:kern w:val="0"/>
          <w:lang w:val="en-ZW"/>
          <w14:ligatures w14:val="none"/>
        </w:rPr>
        <w:t>&amp; Anor</w:t>
      </w:r>
      <w:r w:rsidR="00734460" w:rsidRPr="00734460">
        <w:rPr>
          <w:rFonts w:ascii="Times New Roman" w:eastAsia="Calibri" w:hAnsi="Times New Roman" w:cs="Times New Roman"/>
          <w:kern w:val="0"/>
          <w:lang w:val="en-ZW"/>
          <w14:ligatures w14:val="none"/>
        </w:rPr>
        <w:t xml:space="preserve"> S</w:t>
      </w:r>
      <w:r w:rsidR="006F03B1">
        <w:rPr>
          <w:rFonts w:ascii="Times New Roman" w:eastAsia="Calibri" w:hAnsi="Times New Roman" w:cs="Times New Roman"/>
          <w:kern w:val="0"/>
          <w:lang w:val="en-ZW"/>
          <w14:ligatures w14:val="none"/>
        </w:rPr>
        <w:t>C 52/16.</w:t>
      </w:r>
      <w:r w:rsidR="00734460" w:rsidRPr="00734460">
        <w:rPr>
          <w:rFonts w:ascii="Times New Roman" w:eastAsia="Calibri" w:hAnsi="Times New Roman" w:cs="Times New Roman"/>
          <w:kern w:val="0"/>
          <w:lang w:val="en-ZW"/>
          <w14:ligatures w14:val="none"/>
        </w:rPr>
        <w:t xml:space="preserve"> </w:t>
      </w:r>
    </w:p>
    <w:p w14:paraId="5190648E" w14:textId="6E180A23" w:rsidR="006F03B1" w:rsidRPr="00734460" w:rsidRDefault="0089632E" w:rsidP="003C17EB">
      <w:pPr>
        <w:spacing w:after="0" w:line="360" w:lineRule="auto"/>
        <w:jc w:val="both"/>
        <w:rPr>
          <w:rFonts w:ascii="Times New Roman" w:eastAsia="Calibri" w:hAnsi="Times New Roman" w:cs="Times New Roman"/>
          <w:kern w:val="0"/>
          <w:lang w:val="en-ZW"/>
          <w14:ligatures w14:val="none"/>
        </w:rPr>
      </w:pPr>
      <w:r>
        <w:rPr>
          <w:rFonts w:ascii="Times New Roman" w:eastAsia="Calibri" w:hAnsi="Times New Roman" w:cs="Times New Roman"/>
          <w:kern w:val="0"/>
          <w:lang w:val="en-ZW"/>
          <w14:ligatures w14:val="none"/>
        </w:rPr>
        <w:tab/>
      </w:r>
      <w:r w:rsidR="00F2683E">
        <w:rPr>
          <w:rFonts w:ascii="Times New Roman" w:eastAsia="Calibri" w:hAnsi="Times New Roman" w:cs="Times New Roman"/>
          <w:kern w:val="0"/>
          <w:lang w:val="en-ZW"/>
          <w14:ligatures w14:val="none"/>
        </w:rPr>
        <w:t>It was further argued that the</w:t>
      </w:r>
      <w:r w:rsidR="006F03B1">
        <w:rPr>
          <w:rFonts w:ascii="Times New Roman" w:eastAsia="Calibri" w:hAnsi="Times New Roman" w:cs="Times New Roman"/>
          <w:kern w:val="0"/>
          <w:lang w:val="en-ZW"/>
          <w14:ligatures w14:val="none"/>
        </w:rPr>
        <w:t xml:space="preserve"> </w:t>
      </w:r>
      <w:r w:rsidR="00734460" w:rsidRPr="00734460">
        <w:rPr>
          <w:rFonts w:ascii="Times New Roman" w:eastAsia="Calibri" w:hAnsi="Times New Roman" w:cs="Times New Roman"/>
          <w:kern w:val="0"/>
          <w:lang w:val="en-ZW"/>
          <w14:ligatures w14:val="none"/>
        </w:rPr>
        <w:t>entire foundation of our common law system is the doctrine of notice</w:t>
      </w:r>
      <w:r w:rsidR="00F2683E">
        <w:rPr>
          <w:rFonts w:ascii="Times New Roman" w:eastAsia="Calibri" w:hAnsi="Times New Roman" w:cs="Times New Roman"/>
          <w:kern w:val="0"/>
          <w:lang w:val="en-ZW"/>
          <w14:ligatures w14:val="none"/>
        </w:rPr>
        <w:t>,</w:t>
      </w:r>
      <w:r w:rsidR="00734460" w:rsidRPr="00734460">
        <w:rPr>
          <w:rFonts w:ascii="Times New Roman" w:eastAsia="Calibri" w:hAnsi="Times New Roman" w:cs="Times New Roman"/>
          <w:kern w:val="0"/>
          <w:lang w:val="en-ZW"/>
          <w14:ligatures w14:val="none"/>
        </w:rPr>
        <w:t xml:space="preserve"> which requires that the party on the other side must be given a fair opportunity to </w:t>
      </w:r>
      <w:r w:rsidR="00734460" w:rsidRPr="00734460">
        <w:rPr>
          <w:rFonts w:ascii="Times New Roman" w:eastAsia="Calibri" w:hAnsi="Times New Roman" w:cs="Times New Roman"/>
          <w:kern w:val="0"/>
          <w:lang w:val="en-ZW"/>
          <w14:ligatures w14:val="none"/>
        </w:rPr>
        <w:lastRenderedPageBreak/>
        <w:t>answer to the case</w:t>
      </w:r>
      <w:r w:rsidR="006F03B1">
        <w:rPr>
          <w:rFonts w:ascii="Times New Roman" w:eastAsia="Calibri" w:hAnsi="Times New Roman" w:cs="Times New Roman"/>
          <w:kern w:val="0"/>
          <w:lang w:val="en-ZW"/>
          <w14:ligatures w14:val="none"/>
        </w:rPr>
        <w:t xml:space="preserve">. </w:t>
      </w:r>
      <w:r w:rsidR="00734460" w:rsidRPr="00734460">
        <w:rPr>
          <w:rFonts w:ascii="Times New Roman" w:eastAsia="Calibri" w:hAnsi="Times New Roman" w:cs="Times New Roman"/>
          <w:kern w:val="0"/>
          <w:lang w:val="en-ZW"/>
          <w14:ligatures w14:val="none"/>
        </w:rPr>
        <w:t xml:space="preserve"> </w:t>
      </w:r>
      <w:r w:rsidR="006F03B1">
        <w:rPr>
          <w:rFonts w:ascii="Times New Roman" w:eastAsia="Calibri" w:hAnsi="Times New Roman" w:cs="Times New Roman"/>
          <w:kern w:val="0"/>
          <w:lang w:val="en-ZW"/>
          <w14:ligatures w14:val="none"/>
        </w:rPr>
        <w:t xml:space="preserve">It was also argued that in </w:t>
      </w:r>
      <w:r w:rsidR="00734460" w:rsidRPr="00F2683E">
        <w:rPr>
          <w:rFonts w:ascii="Times New Roman" w:eastAsia="Calibri" w:hAnsi="Times New Roman" w:cs="Times New Roman"/>
          <w:i/>
          <w:iCs/>
          <w:kern w:val="0"/>
          <w:lang w:val="en-ZW"/>
          <w14:ligatures w14:val="none"/>
        </w:rPr>
        <w:t xml:space="preserve">Reverend Clement Nyati </w:t>
      </w:r>
      <w:r w:rsidR="00734460" w:rsidRPr="00941D20">
        <w:rPr>
          <w:rFonts w:ascii="Times New Roman" w:eastAsia="Calibri" w:hAnsi="Times New Roman" w:cs="Times New Roman"/>
          <w:kern w:val="0"/>
          <w:lang w:val="en-ZW"/>
          <w14:ligatures w14:val="none"/>
        </w:rPr>
        <w:t>v</w:t>
      </w:r>
      <w:r w:rsidR="00734460" w:rsidRPr="00F2683E">
        <w:rPr>
          <w:rFonts w:ascii="Times New Roman" w:eastAsia="Calibri" w:hAnsi="Times New Roman" w:cs="Times New Roman"/>
          <w:i/>
          <w:iCs/>
          <w:kern w:val="0"/>
          <w:lang w:val="en-ZW"/>
          <w14:ligatures w14:val="none"/>
        </w:rPr>
        <w:t xml:space="preserve"> </w:t>
      </w:r>
      <w:r w:rsidR="006F03B1" w:rsidRPr="00F2683E">
        <w:rPr>
          <w:rFonts w:ascii="Times New Roman" w:eastAsia="Calibri" w:hAnsi="Times New Roman" w:cs="Times New Roman"/>
          <w:i/>
          <w:iCs/>
          <w:kern w:val="0"/>
          <w:lang w:val="en-ZW"/>
          <w14:ligatures w14:val="none"/>
        </w:rPr>
        <w:t>T</w:t>
      </w:r>
      <w:r w:rsidR="00734460" w:rsidRPr="00F2683E">
        <w:rPr>
          <w:rFonts w:ascii="Times New Roman" w:eastAsia="Calibri" w:hAnsi="Times New Roman" w:cs="Times New Roman"/>
          <w:i/>
          <w:iCs/>
          <w:kern w:val="0"/>
          <w:lang w:val="en-ZW"/>
          <w14:ligatures w14:val="none"/>
        </w:rPr>
        <w:t xml:space="preserve">he </w:t>
      </w:r>
      <w:r w:rsidR="006F03B1" w:rsidRPr="00F2683E">
        <w:rPr>
          <w:rFonts w:ascii="Times New Roman" w:eastAsia="Calibri" w:hAnsi="Times New Roman" w:cs="Times New Roman"/>
          <w:i/>
          <w:iCs/>
          <w:kern w:val="0"/>
          <w:lang w:val="en-ZW"/>
          <w14:ligatures w14:val="none"/>
        </w:rPr>
        <w:t>T</w:t>
      </w:r>
      <w:r w:rsidR="00734460" w:rsidRPr="00F2683E">
        <w:rPr>
          <w:rFonts w:ascii="Times New Roman" w:eastAsia="Calibri" w:hAnsi="Times New Roman" w:cs="Times New Roman"/>
          <w:i/>
          <w:iCs/>
          <w:kern w:val="0"/>
          <w:lang w:val="en-ZW"/>
          <w14:ligatures w14:val="none"/>
        </w:rPr>
        <w:t xml:space="preserve">rustees for the </w:t>
      </w:r>
      <w:r w:rsidR="006F03B1" w:rsidRPr="00F2683E">
        <w:rPr>
          <w:rFonts w:ascii="Times New Roman" w:eastAsia="Calibri" w:hAnsi="Times New Roman" w:cs="Times New Roman"/>
          <w:i/>
          <w:iCs/>
          <w:kern w:val="0"/>
          <w:lang w:val="en-ZW"/>
          <w14:ligatures w14:val="none"/>
        </w:rPr>
        <w:t>Ti</w:t>
      </w:r>
      <w:r w:rsidR="00734460" w:rsidRPr="00F2683E">
        <w:rPr>
          <w:rFonts w:ascii="Times New Roman" w:eastAsia="Calibri" w:hAnsi="Times New Roman" w:cs="Times New Roman"/>
          <w:i/>
          <w:iCs/>
          <w:kern w:val="0"/>
          <w:lang w:val="en-ZW"/>
          <w14:ligatures w14:val="none"/>
        </w:rPr>
        <w:t xml:space="preserve">me </w:t>
      </w:r>
      <w:r w:rsidR="006F03B1" w:rsidRPr="00F2683E">
        <w:rPr>
          <w:rFonts w:ascii="Times New Roman" w:eastAsia="Calibri" w:hAnsi="Times New Roman" w:cs="Times New Roman"/>
          <w:i/>
          <w:iCs/>
          <w:kern w:val="0"/>
          <w:lang w:val="en-ZW"/>
          <w14:ligatures w14:val="none"/>
        </w:rPr>
        <w:t>B</w:t>
      </w:r>
      <w:r w:rsidR="00734460" w:rsidRPr="00F2683E">
        <w:rPr>
          <w:rFonts w:ascii="Times New Roman" w:eastAsia="Calibri" w:hAnsi="Times New Roman" w:cs="Times New Roman"/>
          <w:i/>
          <w:iCs/>
          <w:kern w:val="0"/>
          <w:lang w:val="en-ZW"/>
          <w14:ligatures w14:val="none"/>
        </w:rPr>
        <w:t>eing of the Apostolic Faith Mission of Africa</w:t>
      </w:r>
      <w:r w:rsidR="006F03B1">
        <w:rPr>
          <w:rFonts w:ascii="Times New Roman" w:eastAsia="Calibri" w:hAnsi="Times New Roman" w:cs="Times New Roman"/>
          <w:kern w:val="0"/>
          <w:lang w:val="en-ZW"/>
          <w14:ligatures w14:val="none"/>
        </w:rPr>
        <w:t xml:space="preserve"> </w:t>
      </w:r>
      <w:r w:rsidR="00734460" w:rsidRPr="00734460">
        <w:rPr>
          <w:rFonts w:ascii="Times New Roman" w:eastAsia="Calibri" w:hAnsi="Times New Roman" w:cs="Times New Roman"/>
          <w:kern w:val="0"/>
          <w:lang w:val="en-ZW"/>
          <w14:ligatures w14:val="none"/>
        </w:rPr>
        <w:t>S</w:t>
      </w:r>
      <w:r w:rsidR="006F03B1">
        <w:rPr>
          <w:rFonts w:ascii="Times New Roman" w:eastAsia="Calibri" w:hAnsi="Times New Roman" w:cs="Times New Roman"/>
          <w:kern w:val="0"/>
          <w:lang w:val="en-ZW"/>
          <w14:ligatures w14:val="none"/>
        </w:rPr>
        <w:t xml:space="preserve">C </w:t>
      </w:r>
      <w:r w:rsidR="00734460" w:rsidRPr="00734460">
        <w:rPr>
          <w:rFonts w:ascii="Times New Roman" w:eastAsia="Calibri" w:hAnsi="Times New Roman" w:cs="Times New Roman"/>
          <w:kern w:val="0"/>
          <w:lang w:val="en-ZW"/>
          <w14:ligatures w14:val="none"/>
        </w:rPr>
        <w:t>63</w:t>
      </w:r>
      <w:r w:rsidR="006F03B1">
        <w:rPr>
          <w:rFonts w:ascii="Times New Roman" w:eastAsia="Calibri" w:hAnsi="Times New Roman" w:cs="Times New Roman"/>
          <w:kern w:val="0"/>
          <w:lang w:val="en-ZW"/>
          <w14:ligatures w14:val="none"/>
        </w:rPr>
        <w:t>/</w:t>
      </w:r>
      <w:r w:rsidR="00734460" w:rsidRPr="00734460">
        <w:rPr>
          <w:rFonts w:ascii="Times New Roman" w:eastAsia="Calibri" w:hAnsi="Times New Roman" w:cs="Times New Roman"/>
          <w:kern w:val="0"/>
          <w:lang w:val="en-ZW"/>
          <w14:ligatures w14:val="none"/>
        </w:rPr>
        <w:t>22</w:t>
      </w:r>
      <w:r w:rsidR="006F03B1">
        <w:rPr>
          <w:rFonts w:ascii="Times New Roman" w:eastAsia="Calibri" w:hAnsi="Times New Roman" w:cs="Times New Roman"/>
          <w:kern w:val="0"/>
          <w:lang w:val="en-ZW"/>
          <w14:ligatures w14:val="none"/>
        </w:rPr>
        <w:t xml:space="preserve"> </w:t>
      </w:r>
      <w:r w:rsidR="00941D20" w:rsidRPr="00941D20">
        <w:rPr>
          <w:rFonts w:ascii="Times New Roman" w:eastAsia="Calibri" w:hAnsi="Times New Roman" w:cs="Times New Roman"/>
          <w:smallCaps/>
          <w:kern w:val="0"/>
          <w:lang w:val="en-ZW"/>
          <w14:ligatures w14:val="none"/>
        </w:rPr>
        <w:t>kudya</w:t>
      </w:r>
      <w:r w:rsidR="00941D20">
        <w:rPr>
          <w:rFonts w:ascii="Times New Roman" w:eastAsia="Calibri" w:hAnsi="Times New Roman" w:cs="Times New Roman"/>
          <w:kern w:val="0"/>
          <w:lang w:val="en-ZW"/>
          <w14:ligatures w14:val="none"/>
        </w:rPr>
        <w:t xml:space="preserve"> </w:t>
      </w:r>
      <w:r w:rsidR="006F03B1">
        <w:rPr>
          <w:rFonts w:ascii="Times New Roman" w:eastAsia="Calibri" w:hAnsi="Times New Roman" w:cs="Times New Roman"/>
          <w:kern w:val="0"/>
          <w:lang w:val="en-ZW"/>
          <w14:ligatures w14:val="none"/>
        </w:rPr>
        <w:t xml:space="preserve">JA dealt with a situation where </w:t>
      </w:r>
      <w:r w:rsidR="00734460" w:rsidRPr="00734460">
        <w:rPr>
          <w:rFonts w:ascii="Times New Roman" w:eastAsia="Calibri" w:hAnsi="Times New Roman" w:cs="Times New Roman"/>
          <w:kern w:val="0"/>
          <w:lang w:val="en-ZW"/>
          <w14:ligatures w14:val="none"/>
        </w:rPr>
        <w:t xml:space="preserve">the applicant </w:t>
      </w:r>
      <w:r w:rsidR="006F03B1">
        <w:rPr>
          <w:rFonts w:ascii="Times New Roman" w:eastAsia="Calibri" w:hAnsi="Times New Roman" w:cs="Times New Roman"/>
          <w:kern w:val="0"/>
          <w:lang w:val="en-ZW"/>
          <w14:ligatures w14:val="none"/>
        </w:rPr>
        <w:t>had</w:t>
      </w:r>
      <w:r w:rsidR="00734460" w:rsidRPr="00734460">
        <w:rPr>
          <w:rFonts w:ascii="Times New Roman" w:eastAsia="Calibri" w:hAnsi="Times New Roman" w:cs="Times New Roman"/>
          <w:kern w:val="0"/>
          <w:lang w:val="en-ZW"/>
          <w14:ligatures w14:val="none"/>
        </w:rPr>
        <w:t xml:space="preserve"> a preliminary point</w:t>
      </w:r>
      <w:r w:rsidR="00F2683E">
        <w:rPr>
          <w:rFonts w:ascii="Times New Roman" w:eastAsia="Calibri" w:hAnsi="Times New Roman" w:cs="Times New Roman"/>
          <w:kern w:val="0"/>
          <w:lang w:val="en-ZW"/>
          <w14:ligatures w14:val="none"/>
        </w:rPr>
        <w:t>,</w:t>
      </w:r>
      <w:r w:rsidR="00734460" w:rsidRPr="00734460">
        <w:rPr>
          <w:rFonts w:ascii="Times New Roman" w:eastAsia="Calibri" w:hAnsi="Times New Roman" w:cs="Times New Roman"/>
          <w:kern w:val="0"/>
          <w:lang w:val="en-ZW"/>
          <w14:ligatures w14:val="none"/>
        </w:rPr>
        <w:t xml:space="preserve"> and the respondent</w:t>
      </w:r>
      <w:r w:rsidR="006F03B1">
        <w:rPr>
          <w:rFonts w:ascii="Times New Roman" w:eastAsia="Calibri" w:hAnsi="Times New Roman" w:cs="Times New Roman"/>
          <w:kern w:val="0"/>
          <w:lang w:val="en-ZW"/>
          <w14:ligatures w14:val="none"/>
        </w:rPr>
        <w:t xml:space="preserve"> had its own preliminary points. His Lordship</w:t>
      </w:r>
      <w:r w:rsidR="00734460" w:rsidRPr="00734460">
        <w:rPr>
          <w:rFonts w:ascii="Times New Roman" w:eastAsia="Calibri" w:hAnsi="Times New Roman" w:cs="Times New Roman"/>
          <w:kern w:val="0"/>
          <w:lang w:val="en-ZW"/>
          <w14:ligatures w14:val="none"/>
        </w:rPr>
        <w:t xml:space="preserve"> applied the principle</w:t>
      </w:r>
      <w:r w:rsidR="006F03B1">
        <w:rPr>
          <w:rFonts w:ascii="Times New Roman" w:eastAsia="Calibri" w:hAnsi="Times New Roman" w:cs="Times New Roman"/>
          <w:kern w:val="0"/>
          <w:lang w:val="en-ZW"/>
          <w14:ligatures w14:val="none"/>
        </w:rPr>
        <w:t xml:space="preserve"> </w:t>
      </w:r>
      <w:r w:rsidR="00734460" w:rsidRPr="00734460">
        <w:rPr>
          <w:rFonts w:ascii="Times New Roman" w:eastAsia="Calibri" w:hAnsi="Times New Roman" w:cs="Times New Roman"/>
          <w:kern w:val="0"/>
          <w:lang w:val="en-ZW"/>
          <w14:ligatures w14:val="none"/>
        </w:rPr>
        <w:t xml:space="preserve">of the </w:t>
      </w:r>
      <w:r w:rsidR="00F2683E">
        <w:rPr>
          <w:rFonts w:ascii="Times New Roman" w:eastAsia="Calibri" w:hAnsi="Times New Roman" w:cs="Times New Roman"/>
          <w:kern w:val="0"/>
          <w:lang w:val="en-ZW"/>
          <w14:ligatures w14:val="none"/>
        </w:rPr>
        <w:t>first-in-time</w:t>
      </w:r>
      <w:r w:rsidR="00734460" w:rsidRPr="00734460">
        <w:rPr>
          <w:rFonts w:ascii="Times New Roman" w:eastAsia="Calibri" w:hAnsi="Times New Roman" w:cs="Times New Roman"/>
          <w:kern w:val="0"/>
          <w:lang w:val="en-ZW"/>
          <w14:ligatures w14:val="none"/>
        </w:rPr>
        <w:t xml:space="preserve"> procedural point. </w:t>
      </w:r>
      <w:r w:rsidR="00F2683E">
        <w:rPr>
          <w:rFonts w:ascii="Times New Roman" w:eastAsia="Calibri" w:hAnsi="Times New Roman" w:cs="Times New Roman"/>
          <w:kern w:val="0"/>
          <w:lang w:val="en-ZW"/>
          <w14:ligatures w14:val="none"/>
        </w:rPr>
        <w:t>T</w:t>
      </w:r>
      <w:r w:rsidR="00734460" w:rsidRPr="00734460">
        <w:rPr>
          <w:rFonts w:ascii="Times New Roman" w:eastAsia="Calibri" w:hAnsi="Times New Roman" w:cs="Times New Roman"/>
          <w:kern w:val="0"/>
          <w:lang w:val="en-ZW"/>
          <w14:ligatures w14:val="none"/>
        </w:rPr>
        <w:t>he procedural point which first arises is the one that is determined first</w:t>
      </w:r>
      <w:r w:rsidR="006F03B1">
        <w:rPr>
          <w:rFonts w:ascii="Times New Roman" w:eastAsia="Calibri" w:hAnsi="Times New Roman" w:cs="Times New Roman"/>
          <w:kern w:val="0"/>
          <w:lang w:val="en-ZW"/>
          <w14:ligatures w14:val="none"/>
        </w:rPr>
        <w:t>. At p 5 of the judgment</w:t>
      </w:r>
      <w:r w:rsidR="00F50539">
        <w:rPr>
          <w:rFonts w:ascii="Times New Roman" w:eastAsia="Calibri" w:hAnsi="Times New Roman" w:cs="Times New Roman"/>
          <w:kern w:val="0"/>
          <w:lang w:val="en-ZW"/>
          <w14:ligatures w14:val="none"/>
        </w:rPr>
        <w:t>,</w:t>
      </w:r>
      <w:r w:rsidR="006F03B1">
        <w:rPr>
          <w:rFonts w:ascii="Times New Roman" w:eastAsia="Calibri" w:hAnsi="Times New Roman" w:cs="Times New Roman"/>
          <w:kern w:val="0"/>
          <w:lang w:val="en-ZW"/>
          <w14:ligatures w14:val="none"/>
        </w:rPr>
        <w:t xml:space="preserve"> he </w:t>
      </w:r>
      <w:r w:rsidR="00734460" w:rsidRPr="00734460">
        <w:rPr>
          <w:rFonts w:ascii="Times New Roman" w:eastAsia="Calibri" w:hAnsi="Times New Roman" w:cs="Times New Roman"/>
          <w:kern w:val="0"/>
          <w:lang w:val="en-ZW"/>
          <w14:ligatures w14:val="none"/>
        </w:rPr>
        <w:t xml:space="preserve">said the first point </w:t>
      </w:r>
      <w:r w:rsidR="00734460" w:rsidRPr="00F50539">
        <w:rPr>
          <w:rFonts w:ascii="Times New Roman" w:eastAsia="Calibri" w:hAnsi="Times New Roman" w:cs="Times New Roman"/>
          <w:i/>
          <w:iCs/>
          <w:kern w:val="0"/>
          <w:lang w:val="en-ZW"/>
          <w14:ligatures w14:val="none"/>
        </w:rPr>
        <w:t>in limine</w:t>
      </w:r>
      <w:r w:rsidR="00734460" w:rsidRPr="00734460">
        <w:rPr>
          <w:rFonts w:ascii="Times New Roman" w:eastAsia="Calibri" w:hAnsi="Times New Roman" w:cs="Times New Roman"/>
          <w:kern w:val="0"/>
          <w:lang w:val="en-ZW"/>
          <w14:ligatures w14:val="none"/>
        </w:rPr>
        <w:t xml:space="preserve"> to be raised if it disposes of the matter is one that has to be dealt with</w:t>
      </w:r>
      <w:r w:rsidR="006F03B1">
        <w:rPr>
          <w:rFonts w:ascii="Times New Roman" w:eastAsia="Calibri" w:hAnsi="Times New Roman" w:cs="Times New Roman"/>
          <w:kern w:val="0"/>
          <w:lang w:val="en-ZW"/>
          <w14:ligatures w14:val="none"/>
        </w:rPr>
        <w:t>. He argued that in this matter</w:t>
      </w:r>
      <w:r w:rsidR="00F50539">
        <w:rPr>
          <w:rFonts w:ascii="Times New Roman" w:eastAsia="Calibri" w:hAnsi="Times New Roman" w:cs="Times New Roman"/>
          <w:kern w:val="0"/>
          <w:lang w:val="en-ZW"/>
          <w14:ligatures w14:val="none"/>
        </w:rPr>
        <w:t>,</w:t>
      </w:r>
      <w:r w:rsidR="006F03B1">
        <w:rPr>
          <w:rFonts w:ascii="Times New Roman" w:eastAsia="Calibri" w:hAnsi="Times New Roman" w:cs="Times New Roman"/>
          <w:kern w:val="0"/>
          <w:lang w:val="en-ZW"/>
          <w14:ligatures w14:val="none"/>
        </w:rPr>
        <w:t xml:space="preserve"> it was the first respondent’s preliminary points that had to be determined first</w:t>
      </w:r>
      <w:r w:rsidR="00F50539">
        <w:rPr>
          <w:rFonts w:ascii="Times New Roman" w:eastAsia="Calibri" w:hAnsi="Times New Roman" w:cs="Times New Roman"/>
          <w:kern w:val="0"/>
          <w:lang w:val="en-ZW"/>
          <w14:ligatures w14:val="none"/>
        </w:rPr>
        <w:t>,</w:t>
      </w:r>
      <w:r w:rsidR="006F03B1">
        <w:rPr>
          <w:rFonts w:ascii="Times New Roman" w:eastAsia="Calibri" w:hAnsi="Times New Roman" w:cs="Times New Roman"/>
          <w:kern w:val="0"/>
          <w:lang w:val="en-ZW"/>
          <w14:ligatures w14:val="none"/>
        </w:rPr>
        <w:t xml:space="preserve"> as they had been raised first.</w:t>
      </w:r>
    </w:p>
    <w:p w14:paraId="2E5D2E44" w14:textId="3B60FEF8" w:rsidR="00F50539" w:rsidRDefault="0089632E" w:rsidP="003C17EB">
      <w:pPr>
        <w:spacing w:after="0" w:line="360" w:lineRule="auto"/>
        <w:jc w:val="both"/>
        <w:rPr>
          <w:rFonts w:ascii="Times New Roman" w:eastAsia="Calibri" w:hAnsi="Times New Roman" w:cs="Times New Roman"/>
          <w:kern w:val="0"/>
          <w:lang w:val="en-ZW"/>
          <w14:ligatures w14:val="none"/>
        </w:rPr>
      </w:pPr>
      <w:r>
        <w:rPr>
          <w:rFonts w:ascii="Times New Roman" w:eastAsia="Calibri" w:hAnsi="Times New Roman" w:cs="Times New Roman"/>
          <w:kern w:val="0"/>
          <w:lang w:val="en-ZW"/>
          <w14:ligatures w14:val="none"/>
        </w:rPr>
        <w:tab/>
      </w:r>
      <w:r w:rsidR="006F03B1">
        <w:rPr>
          <w:rFonts w:ascii="Times New Roman" w:eastAsia="Calibri" w:hAnsi="Times New Roman" w:cs="Times New Roman"/>
          <w:kern w:val="0"/>
          <w:lang w:val="en-ZW"/>
          <w14:ligatures w14:val="none"/>
        </w:rPr>
        <w:t xml:space="preserve">Counsel argued that the </w:t>
      </w:r>
      <w:r w:rsidR="00734460" w:rsidRPr="00734460">
        <w:rPr>
          <w:rFonts w:ascii="Times New Roman" w:eastAsia="Calibri" w:hAnsi="Times New Roman" w:cs="Times New Roman"/>
          <w:kern w:val="0"/>
          <w:lang w:val="en-ZW"/>
          <w14:ligatures w14:val="none"/>
        </w:rPr>
        <w:t>interpretation of par</w:t>
      </w:r>
      <w:r w:rsidR="006F03B1">
        <w:rPr>
          <w:rFonts w:ascii="Times New Roman" w:eastAsia="Calibri" w:hAnsi="Times New Roman" w:cs="Times New Roman"/>
          <w:kern w:val="0"/>
          <w:lang w:val="en-ZW"/>
          <w14:ligatures w14:val="none"/>
        </w:rPr>
        <w:t>a 2</w:t>
      </w:r>
      <w:r w:rsidR="00734460" w:rsidRPr="00734460">
        <w:rPr>
          <w:rFonts w:ascii="Times New Roman" w:eastAsia="Calibri" w:hAnsi="Times New Roman" w:cs="Times New Roman"/>
          <w:kern w:val="0"/>
          <w:lang w:val="en-ZW"/>
          <w14:ligatures w14:val="none"/>
        </w:rPr>
        <w:t xml:space="preserve"> </w:t>
      </w:r>
      <w:r w:rsidR="00F50539">
        <w:rPr>
          <w:rFonts w:ascii="Times New Roman" w:eastAsia="Calibri" w:hAnsi="Times New Roman" w:cs="Times New Roman"/>
          <w:kern w:val="0"/>
          <w:lang w:val="en-ZW"/>
          <w14:ligatures w14:val="none"/>
        </w:rPr>
        <w:t xml:space="preserve">of the board resolution </w:t>
      </w:r>
      <w:r w:rsidR="006F03B1">
        <w:rPr>
          <w:rFonts w:ascii="Times New Roman" w:eastAsia="Calibri" w:hAnsi="Times New Roman" w:cs="Times New Roman"/>
          <w:kern w:val="0"/>
          <w:lang w:val="en-ZW"/>
          <w14:ligatures w14:val="none"/>
        </w:rPr>
        <w:t>would</w:t>
      </w:r>
      <w:r w:rsidR="00734460" w:rsidRPr="00734460">
        <w:rPr>
          <w:rFonts w:ascii="Times New Roman" w:eastAsia="Calibri" w:hAnsi="Times New Roman" w:cs="Times New Roman"/>
          <w:kern w:val="0"/>
          <w:lang w:val="en-ZW"/>
          <w14:ligatures w14:val="none"/>
        </w:rPr>
        <w:t xml:space="preserve"> show that there is a dispute, an ongoing dispute between the applicant and the first respondent. That dispute has various aspects or elements. Some of those elements are in the High Court in Bu</w:t>
      </w:r>
      <w:r w:rsidR="006F03B1">
        <w:rPr>
          <w:rFonts w:ascii="Times New Roman" w:eastAsia="Calibri" w:hAnsi="Times New Roman" w:cs="Times New Roman"/>
          <w:kern w:val="0"/>
          <w:lang w:val="en-ZW"/>
          <w14:ligatures w14:val="none"/>
        </w:rPr>
        <w:t>lawayo, Masvingo and Harare</w:t>
      </w:r>
      <w:r w:rsidR="00734460" w:rsidRPr="00734460">
        <w:rPr>
          <w:rFonts w:ascii="Times New Roman" w:eastAsia="Calibri" w:hAnsi="Times New Roman" w:cs="Times New Roman"/>
          <w:kern w:val="0"/>
          <w:lang w:val="en-ZW"/>
          <w14:ligatures w14:val="none"/>
        </w:rPr>
        <w:t>.</w:t>
      </w:r>
      <w:r w:rsidR="006F03B1">
        <w:rPr>
          <w:rFonts w:ascii="Times New Roman" w:eastAsia="Calibri" w:hAnsi="Times New Roman" w:cs="Times New Roman"/>
          <w:kern w:val="0"/>
          <w:lang w:val="en-ZW"/>
          <w14:ligatures w14:val="none"/>
        </w:rPr>
        <w:t xml:space="preserve"> </w:t>
      </w:r>
      <w:r w:rsidR="00734460" w:rsidRPr="00734460">
        <w:rPr>
          <w:rFonts w:ascii="Times New Roman" w:eastAsia="Calibri" w:hAnsi="Times New Roman" w:cs="Times New Roman"/>
          <w:kern w:val="0"/>
          <w:lang w:val="en-ZW"/>
          <w14:ligatures w14:val="none"/>
        </w:rPr>
        <w:t xml:space="preserve">Those are not separate disputes. </w:t>
      </w:r>
      <w:r w:rsidR="006F03B1">
        <w:rPr>
          <w:rFonts w:ascii="Times New Roman" w:eastAsia="Calibri" w:hAnsi="Times New Roman" w:cs="Times New Roman"/>
          <w:kern w:val="0"/>
          <w:lang w:val="en-ZW"/>
          <w14:ligatures w14:val="none"/>
        </w:rPr>
        <w:t xml:space="preserve">The papers show </w:t>
      </w:r>
      <w:r w:rsidR="00734460" w:rsidRPr="00734460">
        <w:rPr>
          <w:rFonts w:ascii="Times New Roman" w:eastAsia="Calibri" w:hAnsi="Times New Roman" w:cs="Times New Roman"/>
          <w:kern w:val="0"/>
          <w:lang w:val="en-ZW"/>
          <w14:ligatures w14:val="none"/>
        </w:rPr>
        <w:t>that there is a dispute relating to the enforcement of the balance outstanding in terms of the arbitral award issued by the late Mr Justice M</w:t>
      </w:r>
      <w:r w:rsidR="00F50539">
        <w:rPr>
          <w:rFonts w:ascii="Times New Roman" w:eastAsia="Calibri" w:hAnsi="Times New Roman" w:cs="Times New Roman"/>
          <w:kern w:val="0"/>
          <w:lang w:val="en-ZW"/>
          <w14:ligatures w14:val="none"/>
        </w:rPr>
        <w:t>T</w:t>
      </w:r>
      <w:r w:rsidR="006F03B1">
        <w:rPr>
          <w:rFonts w:ascii="Times New Roman" w:eastAsia="Calibri" w:hAnsi="Times New Roman" w:cs="Times New Roman"/>
          <w:kern w:val="0"/>
          <w:lang w:val="en-ZW"/>
          <w14:ligatures w14:val="none"/>
        </w:rPr>
        <w:t xml:space="preserve">SHIYA. </w:t>
      </w:r>
      <w:r w:rsidR="00734460" w:rsidRPr="00734460">
        <w:rPr>
          <w:rFonts w:ascii="Times New Roman" w:eastAsia="Calibri" w:hAnsi="Times New Roman" w:cs="Times New Roman"/>
          <w:kern w:val="0"/>
          <w:lang w:val="en-ZW"/>
          <w14:ligatures w14:val="none"/>
        </w:rPr>
        <w:t xml:space="preserve">George Makonese </w:t>
      </w:r>
      <w:r w:rsidR="006F03B1">
        <w:rPr>
          <w:rFonts w:ascii="Times New Roman" w:eastAsia="Calibri" w:hAnsi="Times New Roman" w:cs="Times New Roman"/>
          <w:kern w:val="0"/>
          <w:lang w:val="en-ZW"/>
          <w14:ligatures w14:val="none"/>
        </w:rPr>
        <w:t>was</w:t>
      </w:r>
      <w:r w:rsidR="00734460" w:rsidRPr="00734460">
        <w:rPr>
          <w:rFonts w:ascii="Times New Roman" w:eastAsia="Calibri" w:hAnsi="Times New Roman" w:cs="Times New Roman"/>
          <w:kern w:val="0"/>
          <w:lang w:val="en-ZW"/>
          <w14:ligatures w14:val="none"/>
        </w:rPr>
        <w:t xml:space="preserve"> </w:t>
      </w:r>
      <w:r w:rsidR="006F03B1">
        <w:rPr>
          <w:rFonts w:ascii="Times New Roman" w:eastAsia="Calibri" w:hAnsi="Times New Roman" w:cs="Times New Roman"/>
          <w:kern w:val="0"/>
          <w:lang w:val="en-ZW"/>
          <w14:ligatures w14:val="none"/>
        </w:rPr>
        <w:t>authorised</w:t>
      </w:r>
      <w:r w:rsidR="00734460" w:rsidRPr="00734460">
        <w:rPr>
          <w:rFonts w:ascii="Times New Roman" w:eastAsia="Calibri" w:hAnsi="Times New Roman" w:cs="Times New Roman"/>
          <w:kern w:val="0"/>
          <w:lang w:val="en-ZW"/>
          <w14:ligatures w14:val="none"/>
        </w:rPr>
        <w:t xml:space="preserve"> to deal with that specific dispute. </w:t>
      </w:r>
      <w:r w:rsidR="006F03B1">
        <w:rPr>
          <w:rFonts w:ascii="Times New Roman" w:eastAsia="Calibri" w:hAnsi="Times New Roman" w:cs="Times New Roman"/>
          <w:kern w:val="0"/>
          <w:lang w:val="en-ZW"/>
          <w14:ligatures w14:val="none"/>
        </w:rPr>
        <w:t>He argued that this was</w:t>
      </w:r>
      <w:r w:rsidR="00734460" w:rsidRPr="00734460">
        <w:rPr>
          <w:rFonts w:ascii="Times New Roman" w:eastAsia="Calibri" w:hAnsi="Times New Roman" w:cs="Times New Roman"/>
          <w:kern w:val="0"/>
          <w:lang w:val="en-ZW"/>
          <w14:ligatures w14:val="none"/>
        </w:rPr>
        <w:t xml:space="preserve"> not a blanket resolution</w:t>
      </w:r>
      <w:r w:rsidR="00F50539">
        <w:rPr>
          <w:rFonts w:ascii="Times New Roman" w:eastAsia="Calibri" w:hAnsi="Times New Roman" w:cs="Times New Roman"/>
          <w:kern w:val="0"/>
          <w:lang w:val="en-ZW"/>
          <w14:ligatures w14:val="none"/>
        </w:rPr>
        <w:t>,</w:t>
      </w:r>
      <w:r w:rsidR="00734460" w:rsidRPr="00734460">
        <w:rPr>
          <w:rFonts w:ascii="Times New Roman" w:eastAsia="Calibri" w:hAnsi="Times New Roman" w:cs="Times New Roman"/>
          <w:kern w:val="0"/>
          <w:lang w:val="en-ZW"/>
          <w14:ligatures w14:val="none"/>
        </w:rPr>
        <w:t xml:space="preserve"> which was referred to in </w:t>
      </w:r>
      <w:r w:rsidR="00F50539">
        <w:rPr>
          <w:rFonts w:ascii="Times New Roman" w:eastAsia="Calibri" w:hAnsi="Times New Roman" w:cs="Times New Roman"/>
          <w:kern w:val="0"/>
          <w:lang w:val="en-ZW"/>
          <w14:ligatures w14:val="none"/>
        </w:rPr>
        <w:t xml:space="preserve">the </w:t>
      </w:r>
      <w:r w:rsidR="00734460" w:rsidRPr="00F50539">
        <w:rPr>
          <w:rFonts w:ascii="Times New Roman" w:eastAsia="Calibri" w:hAnsi="Times New Roman" w:cs="Times New Roman"/>
          <w:i/>
          <w:iCs/>
          <w:kern w:val="0"/>
          <w:lang w:val="en-ZW"/>
          <w14:ligatures w14:val="none"/>
        </w:rPr>
        <w:t>A</w:t>
      </w:r>
      <w:r w:rsidR="006F03B1" w:rsidRPr="00F50539">
        <w:rPr>
          <w:rFonts w:ascii="Times New Roman" w:eastAsia="Calibri" w:hAnsi="Times New Roman" w:cs="Times New Roman"/>
          <w:i/>
          <w:iCs/>
          <w:kern w:val="0"/>
          <w:lang w:val="en-ZW"/>
          <w14:ligatures w14:val="none"/>
        </w:rPr>
        <w:t>rosume</w:t>
      </w:r>
      <w:r w:rsidR="006F03B1">
        <w:rPr>
          <w:rFonts w:ascii="Times New Roman" w:eastAsia="Calibri" w:hAnsi="Times New Roman" w:cs="Times New Roman"/>
          <w:kern w:val="0"/>
          <w:lang w:val="en-ZW"/>
          <w14:ligatures w14:val="none"/>
        </w:rPr>
        <w:t xml:space="preserve"> case</w:t>
      </w:r>
      <w:r w:rsidR="00734460" w:rsidRPr="00734460">
        <w:rPr>
          <w:rFonts w:ascii="Times New Roman" w:eastAsia="Calibri" w:hAnsi="Times New Roman" w:cs="Times New Roman"/>
          <w:kern w:val="0"/>
          <w:lang w:val="en-ZW"/>
          <w14:ligatures w14:val="none"/>
        </w:rPr>
        <w:t xml:space="preserve">. This </w:t>
      </w:r>
      <w:r w:rsidR="00F50539">
        <w:rPr>
          <w:rFonts w:ascii="Times New Roman" w:eastAsia="Calibri" w:hAnsi="Times New Roman" w:cs="Times New Roman"/>
          <w:kern w:val="0"/>
          <w:lang w:val="en-ZW"/>
          <w14:ligatures w14:val="none"/>
        </w:rPr>
        <w:t>wa</w:t>
      </w:r>
      <w:r w:rsidR="00734460" w:rsidRPr="00734460">
        <w:rPr>
          <w:rFonts w:ascii="Times New Roman" w:eastAsia="Calibri" w:hAnsi="Times New Roman" w:cs="Times New Roman"/>
          <w:kern w:val="0"/>
          <w:lang w:val="en-ZW"/>
          <w14:ligatures w14:val="none"/>
        </w:rPr>
        <w:t>s a specific resolution in the sense that in para 1, it s</w:t>
      </w:r>
      <w:r w:rsidR="006F03B1">
        <w:rPr>
          <w:rFonts w:ascii="Times New Roman" w:eastAsia="Calibri" w:hAnsi="Times New Roman" w:cs="Times New Roman"/>
          <w:kern w:val="0"/>
          <w:lang w:val="en-ZW"/>
          <w14:ligatures w14:val="none"/>
        </w:rPr>
        <w:t xml:space="preserve">pecifies case number </w:t>
      </w:r>
      <w:r w:rsidR="00F50539">
        <w:rPr>
          <w:rFonts w:ascii="Times New Roman" w:eastAsia="Calibri" w:hAnsi="Times New Roman" w:cs="Times New Roman"/>
          <w:kern w:val="0"/>
          <w:lang w:val="en-ZW"/>
          <w14:ligatures w14:val="none"/>
        </w:rPr>
        <w:t xml:space="preserve">HCH </w:t>
      </w:r>
      <w:r w:rsidR="00734460" w:rsidRPr="00734460">
        <w:rPr>
          <w:rFonts w:ascii="Times New Roman" w:eastAsia="Calibri" w:hAnsi="Times New Roman" w:cs="Times New Roman"/>
          <w:kern w:val="0"/>
          <w:lang w:val="en-ZW"/>
          <w14:ligatures w14:val="none"/>
        </w:rPr>
        <w:t>306</w:t>
      </w:r>
      <w:r w:rsidR="006F03B1">
        <w:rPr>
          <w:rFonts w:ascii="Times New Roman" w:eastAsia="Calibri" w:hAnsi="Times New Roman" w:cs="Times New Roman"/>
          <w:kern w:val="0"/>
          <w:lang w:val="en-ZW"/>
          <w14:ligatures w14:val="none"/>
        </w:rPr>
        <w:t>2/24</w:t>
      </w:r>
      <w:r w:rsidR="00F50539">
        <w:rPr>
          <w:rFonts w:ascii="Times New Roman" w:eastAsia="Calibri" w:hAnsi="Times New Roman" w:cs="Times New Roman"/>
          <w:kern w:val="0"/>
          <w:lang w:val="en-ZW"/>
          <w14:ligatures w14:val="none"/>
        </w:rPr>
        <w:t>,</w:t>
      </w:r>
      <w:r w:rsidR="006F03B1">
        <w:rPr>
          <w:rFonts w:ascii="Times New Roman" w:eastAsia="Calibri" w:hAnsi="Times New Roman" w:cs="Times New Roman"/>
          <w:kern w:val="0"/>
          <w:lang w:val="en-ZW"/>
          <w14:ligatures w14:val="none"/>
        </w:rPr>
        <w:t xml:space="preserve"> </w:t>
      </w:r>
      <w:r w:rsidR="00734460" w:rsidRPr="00734460">
        <w:rPr>
          <w:rFonts w:ascii="Times New Roman" w:eastAsia="Calibri" w:hAnsi="Times New Roman" w:cs="Times New Roman"/>
          <w:kern w:val="0"/>
          <w:lang w:val="en-ZW"/>
          <w14:ligatures w14:val="none"/>
        </w:rPr>
        <w:t>but in par</w:t>
      </w:r>
      <w:r w:rsidR="006F03B1">
        <w:rPr>
          <w:rFonts w:ascii="Times New Roman" w:eastAsia="Calibri" w:hAnsi="Times New Roman" w:cs="Times New Roman"/>
          <w:kern w:val="0"/>
          <w:lang w:val="en-ZW"/>
          <w14:ligatures w14:val="none"/>
        </w:rPr>
        <w:t>a 2</w:t>
      </w:r>
      <w:r w:rsidR="00F50539">
        <w:rPr>
          <w:rFonts w:ascii="Times New Roman" w:eastAsia="Calibri" w:hAnsi="Times New Roman" w:cs="Times New Roman"/>
          <w:kern w:val="0"/>
          <w:lang w:val="en-ZW"/>
          <w14:ligatures w14:val="none"/>
        </w:rPr>
        <w:t>,</w:t>
      </w:r>
      <w:r w:rsidR="00734460" w:rsidRPr="00734460">
        <w:rPr>
          <w:rFonts w:ascii="Times New Roman" w:eastAsia="Calibri" w:hAnsi="Times New Roman" w:cs="Times New Roman"/>
          <w:kern w:val="0"/>
          <w:lang w:val="en-ZW"/>
          <w14:ligatures w14:val="none"/>
        </w:rPr>
        <w:t xml:space="preserve"> it specifies aspects of the dispute related </w:t>
      </w:r>
      <w:r w:rsidR="00F50539">
        <w:rPr>
          <w:rFonts w:ascii="Times New Roman" w:eastAsia="Calibri" w:hAnsi="Times New Roman" w:cs="Times New Roman"/>
          <w:kern w:val="0"/>
          <w:lang w:val="en-ZW"/>
          <w14:ligatures w14:val="none"/>
        </w:rPr>
        <w:t>to</w:t>
      </w:r>
      <w:r w:rsidR="00734460" w:rsidRPr="00734460">
        <w:rPr>
          <w:rFonts w:ascii="Times New Roman" w:eastAsia="Calibri" w:hAnsi="Times New Roman" w:cs="Times New Roman"/>
          <w:kern w:val="0"/>
          <w:lang w:val="en-ZW"/>
          <w14:ligatures w14:val="none"/>
        </w:rPr>
        <w:t xml:space="preserve"> </w:t>
      </w:r>
      <w:r w:rsidR="00F50539">
        <w:rPr>
          <w:rFonts w:ascii="Times New Roman" w:eastAsia="Calibri" w:hAnsi="Times New Roman" w:cs="Times New Roman"/>
          <w:kern w:val="0"/>
          <w:lang w:val="en-ZW"/>
          <w14:ligatures w14:val="none"/>
        </w:rPr>
        <w:t xml:space="preserve">HCH </w:t>
      </w:r>
      <w:r w:rsidR="00734460" w:rsidRPr="00734460">
        <w:rPr>
          <w:rFonts w:ascii="Times New Roman" w:eastAsia="Calibri" w:hAnsi="Times New Roman" w:cs="Times New Roman"/>
          <w:kern w:val="0"/>
          <w:lang w:val="en-ZW"/>
          <w14:ligatures w14:val="none"/>
        </w:rPr>
        <w:t>306</w:t>
      </w:r>
      <w:r w:rsidR="000B2BD7">
        <w:rPr>
          <w:rFonts w:ascii="Times New Roman" w:eastAsia="Calibri" w:hAnsi="Times New Roman" w:cs="Times New Roman"/>
          <w:kern w:val="0"/>
          <w:lang w:val="en-ZW"/>
          <w14:ligatures w14:val="none"/>
        </w:rPr>
        <w:t>2</w:t>
      </w:r>
      <w:r w:rsidR="006F03B1">
        <w:rPr>
          <w:rFonts w:ascii="Times New Roman" w:eastAsia="Calibri" w:hAnsi="Times New Roman" w:cs="Times New Roman"/>
          <w:kern w:val="0"/>
          <w:lang w:val="en-ZW"/>
          <w14:ligatures w14:val="none"/>
        </w:rPr>
        <w:t>/</w:t>
      </w:r>
      <w:r w:rsidR="00F50539">
        <w:rPr>
          <w:rFonts w:ascii="Times New Roman" w:eastAsia="Calibri" w:hAnsi="Times New Roman" w:cs="Times New Roman"/>
          <w:kern w:val="0"/>
          <w:lang w:val="en-ZW"/>
          <w14:ligatures w14:val="none"/>
        </w:rPr>
        <w:t>2</w:t>
      </w:r>
      <w:r w:rsidR="006F03B1">
        <w:rPr>
          <w:rFonts w:ascii="Times New Roman" w:eastAsia="Calibri" w:hAnsi="Times New Roman" w:cs="Times New Roman"/>
          <w:kern w:val="0"/>
          <w:lang w:val="en-ZW"/>
          <w14:ligatures w14:val="none"/>
        </w:rPr>
        <w:t xml:space="preserve">24. </w:t>
      </w:r>
      <w:r w:rsidR="00734460" w:rsidRPr="00734460">
        <w:rPr>
          <w:rFonts w:ascii="Times New Roman" w:eastAsia="Calibri" w:hAnsi="Times New Roman" w:cs="Times New Roman"/>
          <w:kern w:val="0"/>
          <w:lang w:val="en-ZW"/>
          <w14:ligatures w14:val="none"/>
        </w:rPr>
        <w:t xml:space="preserve"> </w:t>
      </w:r>
    </w:p>
    <w:p w14:paraId="3E68E656" w14:textId="13225506" w:rsidR="00F50539" w:rsidRDefault="0089632E" w:rsidP="003C17EB">
      <w:pPr>
        <w:spacing w:after="0" w:line="360" w:lineRule="auto"/>
        <w:jc w:val="both"/>
        <w:rPr>
          <w:rFonts w:ascii="Times New Roman" w:eastAsia="Calibri" w:hAnsi="Times New Roman" w:cs="Times New Roman"/>
          <w:kern w:val="0"/>
          <w:lang w:val="en-ZW"/>
          <w14:ligatures w14:val="none"/>
        </w:rPr>
      </w:pPr>
      <w:r>
        <w:rPr>
          <w:rFonts w:ascii="Times New Roman" w:eastAsia="Calibri" w:hAnsi="Times New Roman" w:cs="Times New Roman"/>
          <w:kern w:val="0"/>
          <w:lang w:val="en-ZW"/>
          <w14:ligatures w14:val="none"/>
        </w:rPr>
        <w:tab/>
      </w:r>
      <w:r w:rsidR="006F03B1">
        <w:rPr>
          <w:rFonts w:ascii="Times New Roman" w:eastAsia="Calibri" w:hAnsi="Times New Roman" w:cs="Times New Roman"/>
          <w:kern w:val="0"/>
          <w:lang w:val="en-ZW"/>
          <w14:ligatures w14:val="none"/>
        </w:rPr>
        <w:t xml:space="preserve">Counsel also referred me to the case of </w:t>
      </w:r>
      <w:r w:rsidR="006F03B1" w:rsidRPr="00F50539">
        <w:rPr>
          <w:rFonts w:ascii="Times New Roman" w:eastAsia="Calibri" w:hAnsi="Times New Roman" w:cs="Times New Roman"/>
          <w:i/>
          <w:iCs/>
          <w:kern w:val="0"/>
          <w:lang w:val="en-ZW"/>
          <w14:ligatures w14:val="none"/>
        </w:rPr>
        <w:t xml:space="preserve">Air </w:t>
      </w:r>
      <w:r w:rsidR="00734460" w:rsidRPr="00F50539">
        <w:rPr>
          <w:rFonts w:ascii="Times New Roman" w:eastAsia="Calibri" w:hAnsi="Times New Roman" w:cs="Times New Roman"/>
          <w:i/>
          <w:iCs/>
          <w:kern w:val="0"/>
          <w:lang w:val="en-ZW"/>
          <w14:ligatures w14:val="none"/>
        </w:rPr>
        <w:t xml:space="preserve">Zimbabwe </w:t>
      </w:r>
      <w:r w:rsidR="006F03B1" w:rsidRPr="00F50539">
        <w:rPr>
          <w:rFonts w:ascii="Times New Roman" w:eastAsia="Calibri" w:hAnsi="Times New Roman" w:cs="Times New Roman"/>
          <w:i/>
          <w:iCs/>
          <w:kern w:val="0"/>
          <w:lang w:val="en-ZW"/>
          <w14:ligatures w14:val="none"/>
        </w:rPr>
        <w:t>C</w:t>
      </w:r>
      <w:r w:rsidR="00734460" w:rsidRPr="00F50539">
        <w:rPr>
          <w:rFonts w:ascii="Times New Roman" w:eastAsia="Calibri" w:hAnsi="Times New Roman" w:cs="Times New Roman"/>
          <w:i/>
          <w:iCs/>
          <w:kern w:val="0"/>
          <w:lang w:val="en-ZW"/>
          <w14:ligatures w14:val="none"/>
        </w:rPr>
        <w:t xml:space="preserve">orporation </w:t>
      </w:r>
      <w:r w:rsidR="006F03B1" w:rsidRPr="00F50539">
        <w:rPr>
          <w:rFonts w:ascii="Times New Roman" w:eastAsia="Calibri" w:hAnsi="Times New Roman" w:cs="Times New Roman"/>
          <w:i/>
          <w:iCs/>
          <w:kern w:val="0"/>
          <w:lang w:val="en-ZW"/>
          <w14:ligatures w14:val="none"/>
        </w:rPr>
        <w:t xml:space="preserve">&amp; Ors </w:t>
      </w:r>
      <w:r w:rsidR="006F03B1" w:rsidRPr="00941D20">
        <w:rPr>
          <w:rFonts w:ascii="Times New Roman" w:eastAsia="Calibri" w:hAnsi="Times New Roman" w:cs="Times New Roman"/>
          <w:kern w:val="0"/>
          <w:lang w:val="en-ZW"/>
          <w14:ligatures w14:val="none"/>
        </w:rPr>
        <w:t>v</w:t>
      </w:r>
      <w:r w:rsidR="006F03B1" w:rsidRPr="00F50539">
        <w:rPr>
          <w:rFonts w:ascii="Times New Roman" w:eastAsia="Calibri" w:hAnsi="Times New Roman" w:cs="Times New Roman"/>
          <w:i/>
          <w:iCs/>
          <w:kern w:val="0"/>
          <w:lang w:val="en-ZW"/>
          <w14:ligatures w14:val="none"/>
        </w:rPr>
        <w:t xml:space="preserve"> </w:t>
      </w:r>
      <w:r w:rsidR="00734460" w:rsidRPr="00F50539">
        <w:rPr>
          <w:rFonts w:ascii="Times New Roman" w:eastAsia="Calibri" w:hAnsi="Times New Roman" w:cs="Times New Roman"/>
          <w:i/>
          <w:iCs/>
          <w:kern w:val="0"/>
          <w:lang w:val="en-ZW"/>
          <w14:ligatures w14:val="none"/>
        </w:rPr>
        <w:t>Zimbabwe Revenue Authority</w:t>
      </w:r>
      <w:r w:rsidR="006F03B1">
        <w:rPr>
          <w:rFonts w:ascii="Times New Roman" w:eastAsia="Calibri" w:hAnsi="Times New Roman" w:cs="Times New Roman"/>
          <w:kern w:val="0"/>
          <w:lang w:val="en-ZW"/>
          <w14:ligatures w14:val="none"/>
        </w:rPr>
        <w:t xml:space="preserve"> 2003 (2) ZLR 11</w:t>
      </w:r>
      <w:r w:rsidR="000B2BD7">
        <w:rPr>
          <w:rFonts w:ascii="Times New Roman" w:eastAsia="Calibri" w:hAnsi="Times New Roman" w:cs="Times New Roman"/>
          <w:kern w:val="0"/>
          <w:lang w:val="en-ZW"/>
          <w14:ligatures w14:val="none"/>
        </w:rPr>
        <w:t xml:space="preserve"> (H)</w:t>
      </w:r>
      <w:r w:rsidR="00F50539">
        <w:rPr>
          <w:rFonts w:ascii="Times New Roman" w:eastAsia="Calibri" w:hAnsi="Times New Roman" w:cs="Times New Roman"/>
          <w:kern w:val="0"/>
          <w:lang w:val="en-ZW"/>
          <w14:ligatures w14:val="none"/>
        </w:rPr>
        <w:t>,</w:t>
      </w:r>
      <w:r w:rsidR="006F03B1">
        <w:rPr>
          <w:rFonts w:ascii="Times New Roman" w:eastAsia="Calibri" w:hAnsi="Times New Roman" w:cs="Times New Roman"/>
          <w:kern w:val="0"/>
          <w:lang w:val="en-ZW"/>
          <w14:ligatures w14:val="none"/>
        </w:rPr>
        <w:t xml:space="preserve"> </w:t>
      </w:r>
      <w:r w:rsidR="00F50539">
        <w:rPr>
          <w:rFonts w:ascii="Times New Roman" w:eastAsia="Calibri" w:hAnsi="Times New Roman" w:cs="Times New Roman"/>
          <w:kern w:val="0"/>
          <w:lang w:val="en-ZW"/>
          <w14:ligatures w14:val="none"/>
        </w:rPr>
        <w:t>which he</w:t>
      </w:r>
      <w:r w:rsidR="006F03B1">
        <w:rPr>
          <w:rFonts w:ascii="Times New Roman" w:eastAsia="Calibri" w:hAnsi="Times New Roman" w:cs="Times New Roman"/>
          <w:kern w:val="0"/>
          <w:lang w:val="en-ZW"/>
          <w14:ligatures w14:val="none"/>
        </w:rPr>
        <w:t xml:space="preserve"> quoted extensively. He submitted </w:t>
      </w:r>
      <w:r w:rsidR="00734460" w:rsidRPr="00734460">
        <w:rPr>
          <w:rFonts w:ascii="Times New Roman" w:eastAsia="Calibri" w:hAnsi="Times New Roman" w:cs="Times New Roman"/>
          <w:kern w:val="0"/>
          <w:lang w:val="en-ZW"/>
          <w14:ligatures w14:val="none"/>
        </w:rPr>
        <w:t xml:space="preserve">that </w:t>
      </w:r>
      <w:r w:rsidR="006F03B1">
        <w:rPr>
          <w:rFonts w:ascii="Times New Roman" w:eastAsia="Calibri" w:hAnsi="Times New Roman" w:cs="Times New Roman"/>
          <w:kern w:val="0"/>
          <w:lang w:val="en-ZW"/>
          <w14:ligatures w14:val="none"/>
        </w:rPr>
        <w:t xml:space="preserve">the </w:t>
      </w:r>
      <w:r w:rsidR="00734460" w:rsidRPr="00734460">
        <w:rPr>
          <w:rFonts w:ascii="Times New Roman" w:eastAsia="Calibri" w:hAnsi="Times New Roman" w:cs="Times New Roman"/>
          <w:kern w:val="0"/>
          <w:lang w:val="en-ZW"/>
          <w14:ligatures w14:val="none"/>
        </w:rPr>
        <w:t xml:space="preserve">judgment accepts the submissions by </w:t>
      </w:r>
      <w:r w:rsidR="006F03B1">
        <w:rPr>
          <w:rFonts w:ascii="Times New Roman" w:eastAsia="Calibri" w:hAnsi="Times New Roman" w:cs="Times New Roman"/>
          <w:kern w:val="0"/>
          <w:lang w:val="en-ZW"/>
          <w14:ligatures w14:val="none"/>
        </w:rPr>
        <w:t xml:space="preserve">counsel for the applicant </w:t>
      </w:r>
      <w:r w:rsidR="00734460" w:rsidRPr="00734460">
        <w:rPr>
          <w:rFonts w:ascii="Times New Roman" w:eastAsia="Calibri" w:hAnsi="Times New Roman" w:cs="Times New Roman"/>
          <w:kern w:val="0"/>
          <w:lang w:val="en-ZW"/>
          <w14:ligatures w14:val="none"/>
        </w:rPr>
        <w:t>in respect of the authority of a corporate body and sa</w:t>
      </w:r>
      <w:r w:rsidR="00F50539">
        <w:rPr>
          <w:rFonts w:ascii="Times New Roman" w:eastAsia="Calibri" w:hAnsi="Times New Roman" w:cs="Times New Roman"/>
          <w:kern w:val="0"/>
          <w:lang w:val="en-ZW"/>
          <w14:ligatures w14:val="none"/>
        </w:rPr>
        <w:t>id that</w:t>
      </w:r>
      <w:r w:rsidR="00734460" w:rsidRPr="00734460">
        <w:rPr>
          <w:rFonts w:ascii="Times New Roman" w:eastAsia="Calibri" w:hAnsi="Times New Roman" w:cs="Times New Roman"/>
          <w:kern w:val="0"/>
          <w:lang w:val="en-ZW"/>
          <w14:ligatures w14:val="none"/>
        </w:rPr>
        <w:t>, where necessary, there must be a resolution. It then relie</w:t>
      </w:r>
      <w:r w:rsidR="00F50539">
        <w:rPr>
          <w:rFonts w:ascii="Times New Roman" w:eastAsia="Calibri" w:hAnsi="Times New Roman" w:cs="Times New Roman"/>
          <w:kern w:val="0"/>
          <w:lang w:val="en-ZW"/>
          <w14:ligatures w14:val="none"/>
        </w:rPr>
        <w:t>d</w:t>
      </w:r>
      <w:r w:rsidR="00734460" w:rsidRPr="00734460">
        <w:rPr>
          <w:rFonts w:ascii="Times New Roman" w:eastAsia="Calibri" w:hAnsi="Times New Roman" w:cs="Times New Roman"/>
          <w:kern w:val="0"/>
          <w:lang w:val="en-ZW"/>
          <w14:ligatures w14:val="none"/>
        </w:rPr>
        <w:t xml:space="preserve"> upon the South African judgment of </w:t>
      </w:r>
      <w:r w:rsidR="006F03B1" w:rsidRPr="00F50539">
        <w:rPr>
          <w:rFonts w:ascii="Times New Roman" w:eastAsia="Calibri" w:hAnsi="Times New Roman" w:cs="Times New Roman"/>
          <w:i/>
          <w:iCs/>
          <w:kern w:val="0"/>
          <w:lang w:val="en-ZW"/>
          <w14:ligatures w14:val="none"/>
        </w:rPr>
        <w:t xml:space="preserve">Mall (Cape) (Pty) Ltd </w:t>
      </w:r>
      <w:r w:rsidR="006F03B1" w:rsidRPr="00941D20">
        <w:rPr>
          <w:rFonts w:ascii="Times New Roman" w:eastAsia="Calibri" w:hAnsi="Times New Roman" w:cs="Times New Roman"/>
          <w:kern w:val="0"/>
          <w:lang w:val="en-ZW"/>
          <w14:ligatures w14:val="none"/>
        </w:rPr>
        <w:t>v</w:t>
      </w:r>
      <w:r w:rsidR="006F03B1" w:rsidRPr="00F50539">
        <w:rPr>
          <w:rFonts w:ascii="Times New Roman" w:eastAsia="Calibri" w:hAnsi="Times New Roman" w:cs="Times New Roman"/>
          <w:i/>
          <w:iCs/>
          <w:kern w:val="0"/>
          <w:lang w:val="en-ZW"/>
          <w14:ligatures w14:val="none"/>
        </w:rPr>
        <w:t xml:space="preserve"> Merino K</w:t>
      </w:r>
      <w:r w:rsidR="00F50539">
        <w:rPr>
          <w:rFonts w:ascii="Times New Roman" w:eastAsia="Calibri" w:hAnsi="Times New Roman" w:cs="Times New Roman"/>
          <w:i/>
          <w:iCs/>
          <w:kern w:val="0"/>
          <w:lang w:val="en-ZW"/>
          <w14:ligatures w14:val="none"/>
        </w:rPr>
        <w:t>-</w:t>
      </w:r>
      <w:r w:rsidR="006F03B1" w:rsidRPr="00F50539">
        <w:rPr>
          <w:rFonts w:ascii="Times New Roman" w:eastAsia="Calibri" w:hAnsi="Times New Roman" w:cs="Times New Roman"/>
          <w:i/>
          <w:iCs/>
          <w:kern w:val="0"/>
          <w:lang w:val="en-ZW"/>
          <w14:ligatures w14:val="none"/>
        </w:rPr>
        <w:t>opera</w:t>
      </w:r>
      <w:r w:rsidR="00F50539">
        <w:rPr>
          <w:rFonts w:ascii="Times New Roman" w:eastAsia="Calibri" w:hAnsi="Times New Roman" w:cs="Times New Roman"/>
          <w:i/>
          <w:iCs/>
          <w:kern w:val="0"/>
          <w:lang w:val="en-ZW"/>
          <w14:ligatures w14:val="none"/>
        </w:rPr>
        <w:t>ie</w:t>
      </w:r>
      <w:r w:rsidR="006F03B1" w:rsidRPr="00F50539">
        <w:rPr>
          <w:rFonts w:ascii="Times New Roman" w:eastAsia="Calibri" w:hAnsi="Times New Roman" w:cs="Times New Roman"/>
          <w:i/>
          <w:iCs/>
          <w:kern w:val="0"/>
          <w:lang w:val="en-ZW"/>
          <w14:ligatures w14:val="none"/>
        </w:rPr>
        <w:t>s Bpk</w:t>
      </w:r>
      <w:r w:rsidR="006F03B1">
        <w:rPr>
          <w:rFonts w:ascii="Times New Roman" w:eastAsia="Calibri" w:hAnsi="Times New Roman" w:cs="Times New Roman"/>
          <w:kern w:val="0"/>
          <w:lang w:val="en-ZW"/>
          <w14:ligatures w14:val="none"/>
        </w:rPr>
        <w:t xml:space="preserve"> </w:t>
      </w:r>
      <w:r w:rsidR="00734460" w:rsidRPr="00734460">
        <w:rPr>
          <w:rFonts w:ascii="Times New Roman" w:eastAsia="Calibri" w:hAnsi="Times New Roman" w:cs="Times New Roman"/>
          <w:kern w:val="0"/>
          <w:lang w:val="en-ZW"/>
          <w14:ligatures w14:val="none"/>
        </w:rPr>
        <w:t>1957</w:t>
      </w:r>
      <w:r w:rsidR="006F03B1">
        <w:rPr>
          <w:rFonts w:ascii="Times New Roman" w:eastAsia="Calibri" w:hAnsi="Times New Roman" w:cs="Times New Roman"/>
          <w:kern w:val="0"/>
          <w:lang w:val="en-ZW"/>
          <w14:ligatures w14:val="none"/>
        </w:rPr>
        <w:t xml:space="preserve"> (</w:t>
      </w:r>
      <w:r w:rsidR="00734460" w:rsidRPr="00734460">
        <w:rPr>
          <w:rFonts w:ascii="Times New Roman" w:eastAsia="Calibri" w:hAnsi="Times New Roman" w:cs="Times New Roman"/>
          <w:kern w:val="0"/>
          <w:lang w:val="en-ZW"/>
          <w14:ligatures w14:val="none"/>
        </w:rPr>
        <w:t>2</w:t>
      </w:r>
      <w:r w:rsidR="006F03B1">
        <w:rPr>
          <w:rFonts w:ascii="Times New Roman" w:eastAsia="Calibri" w:hAnsi="Times New Roman" w:cs="Times New Roman"/>
          <w:kern w:val="0"/>
          <w:lang w:val="en-ZW"/>
          <w14:ligatures w14:val="none"/>
        </w:rPr>
        <w:t>)</w:t>
      </w:r>
      <w:r w:rsidR="00734460" w:rsidRPr="00734460">
        <w:rPr>
          <w:rFonts w:ascii="Times New Roman" w:eastAsia="Calibri" w:hAnsi="Times New Roman" w:cs="Times New Roman"/>
          <w:kern w:val="0"/>
          <w:lang w:val="en-ZW"/>
          <w14:ligatures w14:val="none"/>
        </w:rPr>
        <w:t xml:space="preserve"> SA 347</w:t>
      </w:r>
      <w:r w:rsidR="006F03B1">
        <w:rPr>
          <w:rFonts w:ascii="Times New Roman" w:eastAsia="Calibri" w:hAnsi="Times New Roman" w:cs="Times New Roman"/>
          <w:kern w:val="0"/>
          <w:lang w:val="en-ZW"/>
          <w14:ligatures w14:val="none"/>
        </w:rPr>
        <w:t>(</w:t>
      </w:r>
      <w:r w:rsidR="00734460" w:rsidRPr="00734460">
        <w:rPr>
          <w:rFonts w:ascii="Times New Roman" w:eastAsia="Calibri" w:hAnsi="Times New Roman" w:cs="Times New Roman"/>
          <w:kern w:val="0"/>
          <w:lang w:val="en-ZW"/>
          <w14:ligatures w14:val="none"/>
        </w:rPr>
        <w:t>C</w:t>
      </w:r>
      <w:r w:rsidR="006F03B1">
        <w:rPr>
          <w:rFonts w:ascii="Times New Roman" w:eastAsia="Calibri" w:hAnsi="Times New Roman" w:cs="Times New Roman"/>
          <w:kern w:val="0"/>
          <w:lang w:val="en-ZW"/>
          <w14:ligatures w14:val="none"/>
        </w:rPr>
        <w:t>)</w:t>
      </w:r>
      <w:r w:rsidR="00F50539">
        <w:rPr>
          <w:rFonts w:ascii="Times New Roman" w:eastAsia="Calibri" w:hAnsi="Times New Roman" w:cs="Times New Roman"/>
          <w:kern w:val="0"/>
          <w:lang w:val="en-ZW"/>
          <w14:ligatures w14:val="none"/>
        </w:rPr>
        <w:t>,</w:t>
      </w:r>
      <w:r w:rsidR="006F03B1">
        <w:rPr>
          <w:rFonts w:ascii="Times New Roman" w:eastAsia="Calibri" w:hAnsi="Times New Roman" w:cs="Times New Roman"/>
          <w:kern w:val="0"/>
          <w:lang w:val="en-ZW"/>
          <w14:ligatures w14:val="none"/>
        </w:rPr>
        <w:t xml:space="preserve"> which s</w:t>
      </w:r>
      <w:r w:rsidR="00F50539">
        <w:rPr>
          <w:rFonts w:ascii="Times New Roman" w:eastAsia="Calibri" w:hAnsi="Times New Roman" w:cs="Times New Roman"/>
          <w:kern w:val="0"/>
          <w:lang w:val="en-ZW"/>
          <w14:ligatures w14:val="none"/>
        </w:rPr>
        <w:t>tates that</w:t>
      </w:r>
      <w:r w:rsidR="006F03B1">
        <w:rPr>
          <w:rFonts w:ascii="Times New Roman" w:eastAsia="Calibri" w:hAnsi="Times New Roman" w:cs="Times New Roman"/>
          <w:kern w:val="0"/>
          <w:lang w:val="en-ZW"/>
          <w14:ligatures w14:val="none"/>
        </w:rPr>
        <w:t xml:space="preserve"> it is not in</w:t>
      </w:r>
      <w:r w:rsidR="00734460" w:rsidRPr="00734460">
        <w:rPr>
          <w:rFonts w:ascii="Times New Roman" w:eastAsia="Calibri" w:hAnsi="Times New Roman" w:cs="Times New Roman"/>
          <w:kern w:val="0"/>
          <w:lang w:val="en-ZW"/>
          <w14:ligatures w14:val="none"/>
        </w:rPr>
        <w:t xml:space="preserve"> every case that a resolution must be produced</w:t>
      </w:r>
      <w:r w:rsidR="006F03B1">
        <w:rPr>
          <w:rFonts w:ascii="Times New Roman" w:eastAsia="Calibri" w:hAnsi="Times New Roman" w:cs="Times New Roman"/>
          <w:kern w:val="0"/>
          <w:lang w:val="en-ZW"/>
          <w14:ligatures w14:val="none"/>
        </w:rPr>
        <w:t xml:space="preserve">. </w:t>
      </w:r>
      <w:r w:rsidR="00F50539">
        <w:rPr>
          <w:rFonts w:ascii="Times New Roman" w:eastAsia="Calibri" w:hAnsi="Times New Roman" w:cs="Times New Roman"/>
          <w:kern w:val="0"/>
          <w:lang w:val="en-ZW"/>
          <w14:ligatures w14:val="none"/>
        </w:rPr>
        <w:t>The party that</w:t>
      </w:r>
      <w:r w:rsidR="00734460" w:rsidRPr="00734460">
        <w:rPr>
          <w:rFonts w:ascii="Times New Roman" w:eastAsia="Calibri" w:hAnsi="Times New Roman" w:cs="Times New Roman"/>
          <w:kern w:val="0"/>
          <w:lang w:val="en-ZW"/>
          <w14:ligatures w14:val="none"/>
        </w:rPr>
        <w:t xml:space="preserve"> raises the lack of </w:t>
      </w:r>
      <w:r w:rsidR="006F03B1">
        <w:rPr>
          <w:rFonts w:ascii="Times New Roman" w:eastAsia="Calibri" w:hAnsi="Times New Roman" w:cs="Times New Roman"/>
          <w:kern w:val="0"/>
          <w:lang w:val="en-ZW"/>
          <w14:ligatures w14:val="none"/>
        </w:rPr>
        <w:t>a</w:t>
      </w:r>
      <w:r w:rsidR="00734460" w:rsidRPr="00734460">
        <w:rPr>
          <w:rFonts w:ascii="Times New Roman" w:eastAsia="Calibri" w:hAnsi="Times New Roman" w:cs="Times New Roman"/>
          <w:kern w:val="0"/>
          <w:lang w:val="en-ZW"/>
          <w14:ligatures w14:val="none"/>
        </w:rPr>
        <w:t>uthority has a duty to point out the fact that there is no</w:t>
      </w:r>
      <w:r w:rsidR="006F03B1">
        <w:rPr>
          <w:rFonts w:ascii="Times New Roman" w:eastAsia="Calibri" w:hAnsi="Times New Roman" w:cs="Times New Roman"/>
          <w:kern w:val="0"/>
          <w:lang w:val="en-ZW"/>
          <w14:ligatures w14:val="none"/>
        </w:rPr>
        <w:t xml:space="preserve"> </w:t>
      </w:r>
      <w:r w:rsidR="00734460" w:rsidRPr="00734460">
        <w:rPr>
          <w:rFonts w:ascii="Times New Roman" w:eastAsia="Calibri" w:hAnsi="Times New Roman" w:cs="Times New Roman"/>
          <w:kern w:val="0"/>
          <w:lang w:val="en-ZW"/>
          <w14:ligatures w14:val="none"/>
        </w:rPr>
        <w:t xml:space="preserve">valid authority for the person who is </w:t>
      </w:r>
      <w:r w:rsidR="006F03B1">
        <w:rPr>
          <w:rFonts w:ascii="Times New Roman" w:eastAsia="Calibri" w:hAnsi="Times New Roman" w:cs="Times New Roman"/>
          <w:kern w:val="0"/>
          <w:lang w:val="en-ZW"/>
          <w14:ligatures w14:val="none"/>
        </w:rPr>
        <w:t>l</w:t>
      </w:r>
      <w:r w:rsidR="00734460" w:rsidRPr="00734460">
        <w:rPr>
          <w:rFonts w:ascii="Times New Roman" w:eastAsia="Calibri" w:hAnsi="Times New Roman" w:cs="Times New Roman"/>
          <w:kern w:val="0"/>
          <w:lang w:val="en-ZW"/>
          <w14:ligatures w14:val="none"/>
        </w:rPr>
        <w:t xml:space="preserve">itigating. </w:t>
      </w:r>
      <w:r w:rsidR="006F03B1">
        <w:rPr>
          <w:rFonts w:ascii="Times New Roman" w:eastAsia="Calibri" w:hAnsi="Times New Roman" w:cs="Times New Roman"/>
          <w:kern w:val="0"/>
          <w:lang w:val="en-ZW"/>
          <w14:ligatures w14:val="none"/>
        </w:rPr>
        <w:t>Th</w:t>
      </w:r>
      <w:r w:rsidR="00734460" w:rsidRPr="00734460">
        <w:rPr>
          <w:rFonts w:ascii="Times New Roman" w:eastAsia="Calibri" w:hAnsi="Times New Roman" w:cs="Times New Roman"/>
          <w:kern w:val="0"/>
          <w:lang w:val="en-ZW"/>
          <w14:ligatures w14:val="none"/>
        </w:rPr>
        <w:t xml:space="preserve">e </w:t>
      </w:r>
      <w:r w:rsidR="00734460" w:rsidRPr="00F50539">
        <w:rPr>
          <w:rFonts w:ascii="Times New Roman" w:eastAsia="Calibri" w:hAnsi="Times New Roman" w:cs="Times New Roman"/>
          <w:i/>
          <w:iCs/>
          <w:kern w:val="0"/>
          <w:lang w:val="en-ZW"/>
          <w14:ligatures w14:val="none"/>
        </w:rPr>
        <w:t>onus</w:t>
      </w:r>
      <w:r w:rsidR="00734460" w:rsidRPr="00734460">
        <w:rPr>
          <w:rFonts w:ascii="Times New Roman" w:eastAsia="Calibri" w:hAnsi="Times New Roman" w:cs="Times New Roman"/>
          <w:kern w:val="0"/>
          <w:lang w:val="en-ZW"/>
          <w14:ligatures w14:val="none"/>
        </w:rPr>
        <w:t>, as in this case, is on the applicant</w:t>
      </w:r>
      <w:r w:rsidR="00F50539">
        <w:rPr>
          <w:rFonts w:ascii="Times New Roman" w:eastAsia="Calibri" w:hAnsi="Times New Roman" w:cs="Times New Roman"/>
          <w:kern w:val="0"/>
          <w:lang w:val="en-ZW"/>
          <w14:ligatures w14:val="none"/>
        </w:rPr>
        <w:t>,</w:t>
      </w:r>
      <w:r w:rsidR="006F03B1">
        <w:rPr>
          <w:rFonts w:ascii="Times New Roman" w:eastAsia="Calibri" w:hAnsi="Times New Roman" w:cs="Times New Roman"/>
          <w:kern w:val="0"/>
          <w:lang w:val="en-ZW"/>
          <w14:ligatures w14:val="none"/>
        </w:rPr>
        <w:t xml:space="preserve"> and it further </w:t>
      </w:r>
      <w:r w:rsidR="00734460" w:rsidRPr="00734460">
        <w:rPr>
          <w:rFonts w:ascii="Times New Roman" w:eastAsia="Calibri" w:hAnsi="Times New Roman" w:cs="Times New Roman"/>
          <w:kern w:val="0"/>
          <w:lang w:val="en-ZW"/>
          <w14:ligatures w14:val="none"/>
        </w:rPr>
        <w:t xml:space="preserve">says </w:t>
      </w:r>
      <w:r w:rsidR="006F03B1">
        <w:rPr>
          <w:rFonts w:ascii="Times New Roman" w:eastAsia="Calibri" w:hAnsi="Times New Roman" w:cs="Times New Roman"/>
          <w:kern w:val="0"/>
          <w:lang w:val="en-ZW"/>
          <w14:ligatures w14:val="none"/>
        </w:rPr>
        <w:t xml:space="preserve">that </w:t>
      </w:r>
      <w:r w:rsidR="00734460" w:rsidRPr="00734460">
        <w:rPr>
          <w:rFonts w:ascii="Times New Roman" w:eastAsia="Calibri" w:hAnsi="Times New Roman" w:cs="Times New Roman"/>
          <w:kern w:val="0"/>
          <w:lang w:val="en-ZW"/>
          <w14:ligatures w14:val="none"/>
        </w:rPr>
        <w:t>what is required is a minimum of evidence. Each case must be considered on its own merits</w:t>
      </w:r>
      <w:r w:rsidR="00F50539">
        <w:rPr>
          <w:rFonts w:ascii="Times New Roman" w:eastAsia="Calibri" w:hAnsi="Times New Roman" w:cs="Times New Roman"/>
          <w:kern w:val="0"/>
          <w:lang w:val="en-ZW"/>
          <w14:ligatures w14:val="none"/>
        </w:rPr>
        <w:t>,</w:t>
      </w:r>
      <w:r w:rsidR="00734460" w:rsidRPr="00734460">
        <w:rPr>
          <w:rFonts w:ascii="Times New Roman" w:eastAsia="Calibri" w:hAnsi="Times New Roman" w:cs="Times New Roman"/>
          <w:kern w:val="0"/>
          <w:lang w:val="en-ZW"/>
          <w14:ligatures w14:val="none"/>
        </w:rPr>
        <w:t xml:space="preserve"> and the court must decide whether enough has been placed before it to warrant the conclusion that it is the applicant </w:t>
      </w:r>
      <w:r w:rsidR="00F50539">
        <w:rPr>
          <w:rFonts w:ascii="Times New Roman" w:eastAsia="Calibri" w:hAnsi="Times New Roman" w:cs="Times New Roman"/>
          <w:kern w:val="0"/>
          <w:lang w:val="en-ZW"/>
          <w14:ligatures w14:val="none"/>
        </w:rPr>
        <w:t>who</w:t>
      </w:r>
      <w:r w:rsidR="00734460" w:rsidRPr="00734460">
        <w:rPr>
          <w:rFonts w:ascii="Times New Roman" w:eastAsia="Calibri" w:hAnsi="Times New Roman" w:cs="Times New Roman"/>
          <w:kern w:val="0"/>
          <w:lang w:val="en-ZW"/>
          <w14:ligatures w14:val="none"/>
        </w:rPr>
        <w:t xml:space="preserve"> is litigating and not some </w:t>
      </w:r>
      <w:r w:rsidR="00F50539">
        <w:rPr>
          <w:rFonts w:ascii="Times New Roman" w:eastAsia="Calibri" w:hAnsi="Times New Roman" w:cs="Times New Roman"/>
          <w:kern w:val="0"/>
          <w:lang w:val="en-ZW"/>
          <w14:ligatures w14:val="none"/>
        </w:rPr>
        <w:t>unauthorised</w:t>
      </w:r>
      <w:r w:rsidR="00734460" w:rsidRPr="00734460">
        <w:rPr>
          <w:rFonts w:ascii="Times New Roman" w:eastAsia="Calibri" w:hAnsi="Times New Roman" w:cs="Times New Roman"/>
          <w:kern w:val="0"/>
          <w:lang w:val="en-ZW"/>
          <w14:ligatures w14:val="none"/>
        </w:rPr>
        <w:t xml:space="preserve"> party. </w:t>
      </w:r>
    </w:p>
    <w:p w14:paraId="4F269139" w14:textId="2724945C" w:rsidR="0044682B" w:rsidRDefault="0089632E" w:rsidP="003C17EB">
      <w:pPr>
        <w:spacing w:after="0" w:line="360" w:lineRule="auto"/>
        <w:jc w:val="both"/>
        <w:rPr>
          <w:rFonts w:ascii="Times New Roman" w:eastAsia="Calibri" w:hAnsi="Times New Roman" w:cs="Times New Roman"/>
          <w:kern w:val="0"/>
          <w:lang w:val="en-ZW"/>
          <w14:ligatures w14:val="none"/>
        </w:rPr>
      </w:pPr>
      <w:r>
        <w:rPr>
          <w:rFonts w:ascii="Times New Roman" w:eastAsia="Calibri" w:hAnsi="Times New Roman" w:cs="Times New Roman"/>
          <w:kern w:val="0"/>
          <w:lang w:val="en-ZW"/>
          <w14:ligatures w14:val="none"/>
        </w:rPr>
        <w:tab/>
      </w:r>
      <w:r w:rsidR="00F50539">
        <w:rPr>
          <w:rFonts w:ascii="Times New Roman" w:eastAsia="Calibri" w:hAnsi="Times New Roman" w:cs="Times New Roman"/>
          <w:kern w:val="0"/>
          <w:lang w:val="en-ZW"/>
          <w14:ligatures w14:val="none"/>
        </w:rPr>
        <w:t>Mr</w:t>
      </w:r>
      <w:r w:rsidR="00F50539" w:rsidRPr="00F50539">
        <w:rPr>
          <w:rFonts w:ascii="Times New Roman" w:eastAsia="Calibri" w:hAnsi="Times New Roman" w:cs="Times New Roman"/>
          <w:i/>
          <w:iCs/>
          <w:kern w:val="0"/>
          <w:lang w:val="en-ZW"/>
          <w14:ligatures w14:val="none"/>
        </w:rPr>
        <w:t xml:space="preserve"> Magwaliba </w:t>
      </w:r>
      <w:r w:rsidR="00F50539">
        <w:rPr>
          <w:rFonts w:ascii="Times New Roman" w:eastAsia="Calibri" w:hAnsi="Times New Roman" w:cs="Times New Roman"/>
          <w:kern w:val="0"/>
          <w:lang w:val="en-ZW"/>
          <w14:ligatures w14:val="none"/>
        </w:rPr>
        <w:t>also argued that the</w:t>
      </w:r>
      <w:r w:rsidR="00734460" w:rsidRPr="00734460">
        <w:rPr>
          <w:rFonts w:ascii="Times New Roman" w:eastAsia="Calibri" w:hAnsi="Times New Roman" w:cs="Times New Roman"/>
          <w:kern w:val="0"/>
          <w:lang w:val="en-ZW"/>
          <w14:ligatures w14:val="none"/>
        </w:rPr>
        <w:t xml:space="preserve"> applicant ha</w:t>
      </w:r>
      <w:r w:rsidR="00F50539">
        <w:rPr>
          <w:rFonts w:ascii="Times New Roman" w:eastAsia="Calibri" w:hAnsi="Times New Roman" w:cs="Times New Roman"/>
          <w:kern w:val="0"/>
          <w:lang w:val="en-ZW"/>
          <w14:ligatures w14:val="none"/>
        </w:rPr>
        <w:t>d</w:t>
      </w:r>
      <w:r w:rsidR="00734460" w:rsidRPr="00734460">
        <w:rPr>
          <w:rFonts w:ascii="Times New Roman" w:eastAsia="Calibri" w:hAnsi="Times New Roman" w:cs="Times New Roman"/>
          <w:kern w:val="0"/>
          <w:lang w:val="en-ZW"/>
          <w14:ligatures w14:val="none"/>
        </w:rPr>
        <w:t xml:space="preserve"> not shown that George Makonese </w:t>
      </w:r>
      <w:r w:rsidR="00F50539">
        <w:rPr>
          <w:rFonts w:ascii="Times New Roman" w:eastAsia="Calibri" w:hAnsi="Times New Roman" w:cs="Times New Roman"/>
          <w:kern w:val="0"/>
          <w:lang w:val="en-ZW"/>
          <w14:ligatures w14:val="none"/>
        </w:rPr>
        <w:t>was</w:t>
      </w:r>
      <w:r w:rsidR="00734460" w:rsidRPr="00734460">
        <w:rPr>
          <w:rFonts w:ascii="Times New Roman" w:eastAsia="Calibri" w:hAnsi="Times New Roman" w:cs="Times New Roman"/>
          <w:kern w:val="0"/>
          <w:lang w:val="en-ZW"/>
          <w14:ligatures w14:val="none"/>
        </w:rPr>
        <w:t xml:space="preserve"> some </w:t>
      </w:r>
      <w:r w:rsidR="006F03B1">
        <w:rPr>
          <w:rFonts w:ascii="Times New Roman" w:eastAsia="Calibri" w:hAnsi="Times New Roman" w:cs="Times New Roman"/>
          <w:kern w:val="0"/>
          <w:lang w:val="en-ZW"/>
          <w14:ligatures w14:val="none"/>
        </w:rPr>
        <w:t>unauthorised</w:t>
      </w:r>
      <w:r w:rsidR="00734460" w:rsidRPr="00734460">
        <w:rPr>
          <w:rFonts w:ascii="Times New Roman" w:eastAsia="Calibri" w:hAnsi="Times New Roman" w:cs="Times New Roman"/>
          <w:kern w:val="0"/>
          <w:lang w:val="en-ZW"/>
          <w14:ligatures w14:val="none"/>
        </w:rPr>
        <w:t xml:space="preserve"> party.</w:t>
      </w:r>
      <w:r w:rsidR="006F03B1">
        <w:rPr>
          <w:rFonts w:ascii="Times New Roman" w:eastAsia="Calibri" w:hAnsi="Times New Roman" w:cs="Times New Roman"/>
          <w:kern w:val="0"/>
          <w:lang w:val="en-ZW"/>
          <w14:ligatures w14:val="none"/>
        </w:rPr>
        <w:t xml:space="preserve"> </w:t>
      </w:r>
      <w:r w:rsidR="00734460" w:rsidRPr="00734460">
        <w:rPr>
          <w:rFonts w:ascii="Times New Roman" w:eastAsia="Calibri" w:hAnsi="Times New Roman" w:cs="Times New Roman"/>
          <w:kern w:val="0"/>
          <w:lang w:val="en-ZW"/>
          <w14:ligatures w14:val="none"/>
        </w:rPr>
        <w:t>The applicant ha</w:t>
      </w:r>
      <w:r w:rsidR="00F50539">
        <w:rPr>
          <w:rFonts w:ascii="Times New Roman" w:eastAsia="Calibri" w:hAnsi="Times New Roman" w:cs="Times New Roman"/>
          <w:kern w:val="0"/>
          <w:lang w:val="en-ZW"/>
          <w14:ligatures w14:val="none"/>
        </w:rPr>
        <w:t>d</w:t>
      </w:r>
      <w:r w:rsidR="00734460" w:rsidRPr="00734460">
        <w:rPr>
          <w:rFonts w:ascii="Times New Roman" w:eastAsia="Calibri" w:hAnsi="Times New Roman" w:cs="Times New Roman"/>
          <w:kern w:val="0"/>
          <w:lang w:val="en-ZW"/>
          <w14:ligatures w14:val="none"/>
        </w:rPr>
        <w:t xml:space="preserve"> not discharged the </w:t>
      </w:r>
      <w:r w:rsidR="00734460" w:rsidRPr="00F50539">
        <w:rPr>
          <w:rFonts w:ascii="Times New Roman" w:eastAsia="Calibri" w:hAnsi="Times New Roman" w:cs="Times New Roman"/>
          <w:i/>
          <w:iCs/>
          <w:kern w:val="0"/>
          <w:lang w:val="en-ZW"/>
          <w14:ligatures w14:val="none"/>
        </w:rPr>
        <w:t>o</w:t>
      </w:r>
      <w:r w:rsidR="006F03B1" w:rsidRPr="00F50539">
        <w:rPr>
          <w:rFonts w:ascii="Times New Roman" w:eastAsia="Calibri" w:hAnsi="Times New Roman" w:cs="Times New Roman"/>
          <w:i/>
          <w:iCs/>
          <w:kern w:val="0"/>
          <w:lang w:val="en-ZW"/>
          <w14:ligatures w14:val="none"/>
        </w:rPr>
        <w:t>nus</w:t>
      </w:r>
      <w:r w:rsidR="00F50539">
        <w:rPr>
          <w:rFonts w:ascii="Times New Roman" w:eastAsia="Calibri" w:hAnsi="Times New Roman" w:cs="Times New Roman"/>
          <w:i/>
          <w:iCs/>
          <w:kern w:val="0"/>
          <w:lang w:val="en-ZW"/>
          <w14:ligatures w14:val="none"/>
        </w:rPr>
        <w:t>,</w:t>
      </w:r>
      <w:r w:rsidR="006F03B1">
        <w:rPr>
          <w:rFonts w:ascii="Times New Roman" w:eastAsia="Calibri" w:hAnsi="Times New Roman" w:cs="Times New Roman"/>
          <w:kern w:val="0"/>
          <w:lang w:val="en-ZW"/>
          <w14:ligatures w14:val="none"/>
        </w:rPr>
        <w:t xml:space="preserve"> </w:t>
      </w:r>
      <w:r w:rsidR="00734460" w:rsidRPr="00734460">
        <w:rPr>
          <w:rFonts w:ascii="Times New Roman" w:eastAsia="Calibri" w:hAnsi="Times New Roman" w:cs="Times New Roman"/>
          <w:kern w:val="0"/>
          <w:lang w:val="en-ZW"/>
          <w14:ligatures w14:val="none"/>
        </w:rPr>
        <w:t xml:space="preserve">which is the person alleging </w:t>
      </w:r>
      <w:r w:rsidR="00734460" w:rsidRPr="00734460">
        <w:rPr>
          <w:rFonts w:ascii="Times New Roman" w:eastAsia="Calibri" w:hAnsi="Times New Roman" w:cs="Times New Roman"/>
          <w:kern w:val="0"/>
          <w:lang w:val="en-ZW"/>
          <w14:ligatures w14:val="none"/>
        </w:rPr>
        <w:lastRenderedPageBreak/>
        <w:t xml:space="preserve">lack of authority. The ordinary rule on </w:t>
      </w:r>
      <w:r w:rsidR="00734460" w:rsidRPr="00F50539">
        <w:rPr>
          <w:rFonts w:ascii="Times New Roman" w:eastAsia="Calibri" w:hAnsi="Times New Roman" w:cs="Times New Roman"/>
          <w:i/>
          <w:iCs/>
          <w:kern w:val="0"/>
          <w:lang w:val="en-ZW"/>
          <w14:ligatures w14:val="none"/>
        </w:rPr>
        <w:t>o</w:t>
      </w:r>
      <w:r w:rsidR="006F03B1" w:rsidRPr="00F50539">
        <w:rPr>
          <w:rFonts w:ascii="Times New Roman" w:eastAsia="Calibri" w:hAnsi="Times New Roman" w:cs="Times New Roman"/>
          <w:i/>
          <w:iCs/>
          <w:kern w:val="0"/>
          <w:lang w:val="en-ZW"/>
          <w14:ligatures w14:val="none"/>
        </w:rPr>
        <w:t>nus</w:t>
      </w:r>
      <w:r w:rsidR="00734460" w:rsidRPr="00734460">
        <w:rPr>
          <w:rFonts w:ascii="Times New Roman" w:eastAsia="Calibri" w:hAnsi="Times New Roman" w:cs="Times New Roman"/>
          <w:kern w:val="0"/>
          <w:lang w:val="en-ZW"/>
          <w14:ligatures w14:val="none"/>
        </w:rPr>
        <w:t xml:space="preserve"> is that he who alleges must prove. It </w:t>
      </w:r>
      <w:r w:rsidR="00F50539">
        <w:rPr>
          <w:rFonts w:ascii="Times New Roman" w:eastAsia="Calibri" w:hAnsi="Times New Roman" w:cs="Times New Roman"/>
          <w:kern w:val="0"/>
          <w:lang w:val="en-ZW"/>
          <w14:ligatures w14:val="none"/>
        </w:rPr>
        <w:t>wa</w:t>
      </w:r>
      <w:r w:rsidR="00734460" w:rsidRPr="00734460">
        <w:rPr>
          <w:rFonts w:ascii="Times New Roman" w:eastAsia="Calibri" w:hAnsi="Times New Roman" w:cs="Times New Roman"/>
          <w:kern w:val="0"/>
          <w:lang w:val="en-ZW"/>
          <w14:ligatures w14:val="none"/>
        </w:rPr>
        <w:t>s the applicant who allege</w:t>
      </w:r>
      <w:r w:rsidR="00F50539">
        <w:rPr>
          <w:rFonts w:ascii="Times New Roman" w:eastAsia="Calibri" w:hAnsi="Times New Roman" w:cs="Times New Roman"/>
          <w:kern w:val="0"/>
          <w:lang w:val="en-ZW"/>
          <w14:ligatures w14:val="none"/>
        </w:rPr>
        <w:t>d</w:t>
      </w:r>
      <w:r w:rsidR="00734460" w:rsidRPr="00734460">
        <w:rPr>
          <w:rFonts w:ascii="Times New Roman" w:eastAsia="Calibri" w:hAnsi="Times New Roman" w:cs="Times New Roman"/>
          <w:kern w:val="0"/>
          <w:lang w:val="en-ZW"/>
          <w14:ligatures w14:val="none"/>
        </w:rPr>
        <w:t xml:space="preserve"> lack of authority. </w:t>
      </w:r>
      <w:r w:rsidR="006F03B1">
        <w:rPr>
          <w:rFonts w:ascii="Times New Roman" w:eastAsia="Calibri" w:hAnsi="Times New Roman" w:cs="Times New Roman"/>
          <w:kern w:val="0"/>
          <w:lang w:val="en-ZW"/>
          <w14:ligatures w14:val="none"/>
        </w:rPr>
        <w:t xml:space="preserve">He further argued that it was known that </w:t>
      </w:r>
      <w:r w:rsidR="00734460" w:rsidRPr="00734460">
        <w:rPr>
          <w:rFonts w:ascii="Times New Roman" w:eastAsia="Calibri" w:hAnsi="Times New Roman" w:cs="Times New Roman"/>
          <w:kern w:val="0"/>
          <w:lang w:val="en-ZW"/>
          <w14:ligatures w14:val="none"/>
        </w:rPr>
        <w:t>previously</w:t>
      </w:r>
      <w:r w:rsidR="00F50539">
        <w:rPr>
          <w:rFonts w:ascii="Times New Roman" w:eastAsia="Calibri" w:hAnsi="Times New Roman" w:cs="Times New Roman"/>
          <w:kern w:val="0"/>
          <w:lang w:val="en-ZW"/>
          <w14:ligatures w14:val="none"/>
        </w:rPr>
        <w:t>,</w:t>
      </w:r>
      <w:r w:rsidR="00734460" w:rsidRPr="00734460">
        <w:rPr>
          <w:rFonts w:ascii="Times New Roman" w:eastAsia="Calibri" w:hAnsi="Times New Roman" w:cs="Times New Roman"/>
          <w:kern w:val="0"/>
          <w:lang w:val="en-ZW"/>
          <w14:ligatures w14:val="none"/>
        </w:rPr>
        <w:t xml:space="preserve"> George Makone</w:t>
      </w:r>
      <w:r w:rsidR="00F50539">
        <w:rPr>
          <w:rFonts w:ascii="Times New Roman" w:eastAsia="Calibri" w:hAnsi="Times New Roman" w:cs="Times New Roman"/>
          <w:kern w:val="0"/>
          <w:lang w:val="en-ZW"/>
          <w14:ligatures w14:val="none"/>
        </w:rPr>
        <w:t>se</w:t>
      </w:r>
      <w:r w:rsidR="00734460" w:rsidRPr="00734460">
        <w:rPr>
          <w:rFonts w:ascii="Times New Roman" w:eastAsia="Calibri" w:hAnsi="Times New Roman" w:cs="Times New Roman"/>
          <w:kern w:val="0"/>
          <w:lang w:val="en-ZW"/>
          <w14:ligatures w14:val="none"/>
        </w:rPr>
        <w:t xml:space="preserve"> </w:t>
      </w:r>
      <w:r w:rsidR="006F03B1">
        <w:rPr>
          <w:rFonts w:ascii="Times New Roman" w:eastAsia="Calibri" w:hAnsi="Times New Roman" w:cs="Times New Roman"/>
          <w:kern w:val="0"/>
          <w:lang w:val="en-ZW"/>
          <w14:ligatures w14:val="none"/>
        </w:rPr>
        <w:t>had</w:t>
      </w:r>
      <w:r w:rsidR="00734460" w:rsidRPr="00734460">
        <w:rPr>
          <w:rFonts w:ascii="Times New Roman" w:eastAsia="Calibri" w:hAnsi="Times New Roman" w:cs="Times New Roman"/>
          <w:kern w:val="0"/>
          <w:lang w:val="en-ZW"/>
          <w14:ligatures w14:val="none"/>
        </w:rPr>
        <w:t xml:space="preserve"> been representing the first respondent. </w:t>
      </w:r>
      <w:r w:rsidR="006F03B1">
        <w:rPr>
          <w:rFonts w:ascii="Times New Roman" w:eastAsia="Calibri" w:hAnsi="Times New Roman" w:cs="Times New Roman"/>
          <w:kern w:val="0"/>
          <w:lang w:val="en-ZW"/>
          <w14:ligatures w14:val="none"/>
        </w:rPr>
        <w:t>Reference was also made to the case of</w:t>
      </w:r>
      <w:r w:rsidR="00734460" w:rsidRPr="00734460">
        <w:rPr>
          <w:rFonts w:ascii="Times New Roman" w:eastAsia="Calibri" w:hAnsi="Times New Roman" w:cs="Times New Roman"/>
          <w:kern w:val="0"/>
          <w:lang w:val="en-ZW"/>
          <w14:ligatures w14:val="none"/>
        </w:rPr>
        <w:t xml:space="preserve"> </w:t>
      </w:r>
      <w:r w:rsidR="006F03B1" w:rsidRPr="00F50539">
        <w:rPr>
          <w:rFonts w:ascii="Times New Roman" w:eastAsia="Calibri" w:hAnsi="Times New Roman" w:cs="Times New Roman"/>
          <w:i/>
          <w:iCs/>
          <w:kern w:val="0"/>
          <w:lang w:val="en-ZW"/>
          <w14:ligatures w14:val="none"/>
        </w:rPr>
        <w:t>D</w:t>
      </w:r>
      <w:r w:rsidR="00734460" w:rsidRPr="00F50539">
        <w:rPr>
          <w:rFonts w:ascii="Times New Roman" w:eastAsia="Calibri" w:hAnsi="Times New Roman" w:cs="Times New Roman"/>
          <w:i/>
          <w:iCs/>
          <w:kern w:val="0"/>
          <w:lang w:val="en-ZW"/>
          <w14:ligatures w14:val="none"/>
        </w:rPr>
        <w:t xml:space="preserve">ube </w:t>
      </w:r>
      <w:r w:rsidR="00734460" w:rsidRPr="00941D20">
        <w:rPr>
          <w:rFonts w:ascii="Times New Roman" w:eastAsia="Calibri" w:hAnsi="Times New Roman" w:cs="Times New Roman"/>
          <w:kern w:val="0"/>
          <w:lang w:val="en-ZW"/>
          <w14:ligatures w14:val="none"/>
        </w:rPr>
        <w:t>v</w:t>
      </w:r>
      <w:r w:rsidR="00734460" w:rsidRPr="00F50539">
        <w:rPr>
          <w:rFonts w:ascii="Times New Roman" w:eastAsia="Calibri" w:hAnsi="Times New Roman" w:cs="Times New Roman"/>
          <w:i/>
          <w:iCs/>
          <w:kern w:val="0"/>
          <w:lang w:val="en-ZW"/>
          <w14:ligatures w14:val="none"/>
        </w:rPr>
        <w:t xml:space="preserve"> Premier Service Medical Aid Society </w:t>
      </w:r>
      <w:r w:rsidR="006F03B1" w:rsidRPr="00F50539">
        <w:rPr>
          <w:rFonts w:ascii="Times New Roman" w:eastAsia="Calibri" w:hAnsi="Times New Roman" w:cs="Times New Roman"/>
          <w:i/>
          <w:iCs/>
          <w:kern w:val="0"/>
          <w:lang w:val="en-ZW"/>
          <w14:ligatures w14:val="none"/>
        </w:rPr>
        <w:t>&amp; Anor</w:t>
      </w:r>
      <w:r w:rsidR="00734460" w:rsidRPr="00734460">
        <w:rPr>
          <w:rFonts w:ascii="Times New Roman" w:eastAsia="Calibri" w:hAnsi="Times New Roman" w:cs="Times New Roman"/>
          <w:kern w:val="0"/>
          <w:lang w:val="en-ZW"/>
          <w14:ligatures w14:val="none"/>
        </w:rPr>
        <w:t xml:space="preserve"> 2019 </w:t>
      </w:r>
      <w:r w:rsidR="006F03B1">
        <w:rPr>
          <w:rFonts w:ascii="Times New Roman" w:eastAsia="Calibri" w:hAnsi="Times New Roman" w:cs="Times New Roman"/>
          <w:kern w:val="0"/>
          <w:lang w:val="en-ZW"/>
          <w14:ligatures w14:val="none"/>
        </w:rPr>
        <w:t xml:space="preserve">(3) ZLR 589, in </w:t>
      </w:r>
      <w:r w:rsidR="00F50539">
        <w:rPr>
          <w:rFonts w:ascii="Times New Roman" w:eastAsia="Calibri" w:hAnsi="Times New Roman" w:cs="Times New Roman"/>
          <w:kern w:val="0"/>
          <w:lang w:val="en-ZW"/>
          <w14:ligatures w14:val="none"/>
        </w:rPr>
        <w:t>particular</w:t>
      </w:r>
      <w:r w:rsidR="006F03B1">
        <w:rPr>
          <w:rFonts w:ascii="Times New Roman" w:eastAsia="Calibri" w:hAnsi="Times New Roman" w:cs="Times New Roman"/>
          <w:kern w:val="0"/>
          <w:lang w:val="en-ZW"/>
          <w14:ligatures w14:val="none"/>
        </w:rPr>
        <w:t xml:space="preserve"> para 38. </w:t>
      </w:r>
      <w:r w:rsidR="00F50539">
        <w:rPr>
          <w:rFonts w:ascii="Times New Roman" w:eastAsia="Calibri" w:hAnsi="Times New Roman" w:cs="Times New Roman"/>
          <w:kern w:val="0"/>
          <w:lang w:val="en-ZW"/>
          <w14:ligatures w14:val="none"/>
        </w:rPr>
        <w:t>He submitted that the</w:t>
      </w:r>
      <w:r w:rsidR="006F03B1">
        <w:rPr>
          <w:rFonts w:ascii="Times New Roman" w:eastAsia="Calibri" w:hAnsi="Times New Roman" w:cs="Times New Roman"/>
          <w:kern w:val="0"/>
          <w:lang w:val="en-ZW"/>
          <w14:ligatures w14:val="none"/>
        </w:rPr>
        <w:t xml:space="preserve"> </w:t>
      </w:r>
      <w:r w:rsidR="00734460" w:rsidRPr="00734460">
        <w:rPr>
          <w:rFonts w:ascii="Times New Roman" w:eastAsia="Calibri" w:hAnsi="Times New Roman" w:cs="Times New Roman"/>
          <w:kern w:val="0"/>
          <w:lang w:val="en-ZW"/>
          <w14:ligatures w14:val="none"/>
        </w:rPr>
        <w:t>judgment upholds authorities such as</w:t>
      </w:r>
      <w:r w:rsidR="006F03B1">
        <w:rPr>
          <w:rFonts w:ascii="Times New Roman" w:eastAsia="Calibri" w:hAnsi="Times New Roman" w:cs="Times New Roman"/>
          <w:kern w:val="0"/>
          <w:lang w:val="en-ZW"/>
          <w14:ligatures w14:val="none"/>
        </w:rPr>
        <w:t xml:space="preserve"> </w:t>
      </w:r>
      <w:r w:rsidR="006F03B1" w:rsidRPr="00F50539">
        <w:rPr>
          <w:rFonts w:ascii="Times New Roman" w:eastAsia="Calibri" w:hAnsi="Times New Roman" w:cs="Times New Roman"/>
          <w:i/>
          <w:iCs/>
          <w:kern w:val="0"/>
          <w:lang w:val="en-ZW"/>
          <w14:ligatures w14:val="none"/>
        </w:rPr>
        <w:t xml:space="preserve">Air </w:t>
      </w:r>
      <w:r w:rsidR="00734460" w:rsidRPr="00F50539">
        <w:rPr>
          <w:rFonts w:ascii="Times New Roman" w:eastAsia="Calibri" w:hAnsi="Times New Roman" w:cs="Times New Roman"/>
          <w:i/>
          <w:iCs/>
          <w:kern w:val="0"/>
          <w:lang w:val="en-ZW"/>
          <w14:ligatures w14:val="none"/>
        </w:rPr>
        <w:t xml:space="preserve">Zimbabwe </w:t>
      </w:r>
      <w:r w:rsidR="006F03B1" w:rsidRPr="00F50539">
        <w:rPr>
          <w:rFonts w:ascii="Times New Roman" w:eastAsia="Calibri" w:hAnsi="Times New Roman" w:cs="Times New Roman"/>
          <w:i/>
          <w:iCs/>
          <w:kern w:val="0"/>
          <w:lang w:val="en-ZW"/>
          <w14:ligatures w14:val="none"/>
        </w:rPr>
        <w:t xml:space="preserve">Corporation </w:t>
      </w:r>
      <w:r w:rsidR="00734460" w:rsidRPr="002775D2">
        <w:rPr>
          <w:rFonts w:ascii="Times New Roman" w:eastAsia="Calibri" w:hAnsi="Times New Roman" w:cs="Times New Roman"/>
          <w:iCs/>
          <w:kern w:val="0"/>
          <w:lang w:val="en-ZW"/>
          <w14:ligatures w14:val="none"/>
        </w:rPr>
        <w:t>v</w:t>
      </w:r>
      <w:r w:rsidR="00734460" w:rsidRPr="00F50539">
        <w:rPr>
          <w:rFonts w:ascii="Times New Roman" w:eastAsia="Calibri" w:hAnsi="Times New Roman" w:cs="Times New Roman"/>
          <w:i/>
          <w:iCs/>
          <w:kern w:val="0"/>
          <w:lang w:val="en-ZW"/>
          <w14:ligatures w14:val="none"/>
        </w:rPr>
        <w:t xml:space="preserve"> Z</w:t>
      </w:r>
      <w:r w:rsidR="006F03B1" w:rsidRPr="00F50539">
        <w:rPr>
          <w:rFonts w:ascii="Times New Roman" w:eastAsia="Calibri" w:hAnsi="Times New Roman" w:cs="Times New Roman"/>
          <w:i/>
          <w:iCs/>
          <w:kern w:val="0"/>
          <w:lang w:val="en-ZW"/>
          <w14:ligatures w14:val="none"/>
        </w:rPr>
        <w:t>IMRA</w:t>
      </w:r>
      <w:r w:rsidR="00F50539">
        <w:rPr>
          <w:rFonts w:ascii="Times New Roman" w:eastAsia="Calibri" w:hAnsi="Times New Roman" w:cs="Times New Roman"/>
          <w:i/>
          <w:iCs/>
          <w:kern w:val="0"/>
          <w:lang w:val="en-ZW"/>
          <w14:ligatures w14:val="none"/>
        </w:rPr>
        <w:t xml:space="preserve">. </w:t>
      </w:r>
      <w:r w:rsidR="00F50539">
        <w:rPr>
          <w:rFonts w:ascii="Times New Roman" w:eastAsia="Calibri" w:hAnsi="Times New Roman" w:cs="Times New Roman"/>
          <w:kern w:val="0"/>
          <w:lang w:val="en-ZW"/>
          <w14:ligatures w14:val="none"/>
        </w:rPr>
        <w:t xml:space="preserve">What </w:t>
      </w:r>
      <w:r w:rsidR="00734460" w:rsidRPr="00734460">
        <w:rPr>
          <w:rFonts w:ascii="Times New Roman" w:eastAsia="Calibri" w:hAnsi="Times New Roman" w:cs="Times New Roman"/>
          <w:kern w:val="0"/>
          <w:lang w:val="en-ZW"/>
          <w14:ligatures w14:val="none"/>
        </w:rPr>
        <w:t xml:space="preserve">is critical in para 38 is this important remark </w:t>
      </w:r>
      <w:r w:rsidR="006F03B1">
        <w:rPr>
          <w:rFonts w:ascii="Times New Roman" w:eastAsia="Calibri" w:hAnsi="Times New Roman" w:cs="Times New Roman"/>
          <w:kern w:val="0"/>
          <w:lang w:val="en-ZW"/>
          <w14:ligatures w14:val="none"/>
        </w:rPr>
        <w:t xml:space="preserve">that </w:t>
      </w:r>
      <w:r w:rsidR="00734460" w:rsidRPr="00734460">
        <w:rPr>
          <w:rFonts w:ascii="Times New Roman" w:eastAsia="Calibri" w:hAnsi="Times New Roman" w:cs="Times New Roman"/>
          <w:kern w:val="0"/>
          <w:lang w:val="en-ZW"/>
          <w14:ligatures w14:val="none"/>
        </w:rPr>
        <w:t>a person who represents a legal entity when challenged</w:t>
      </w:r>
      <w:r w:rsidR="00F50539">
        <w:rPr>
          <w:rFonts w:ascii="Times New Roman" w:eastAsia="Calibri" w:hAnsi="Times New Roman" w:cs="Times New Roman"/>
          <w:kern w:val="0"/>
          <w:lang w:val="en-ZW"/>
          <w14:ligatures w14:val="none"/>
        </w:rPr>
        <w:t xml:space="preserve"> </w:t>
      </w:r>
      <w:r w:rsidR="00734460" w:rsidRPr="00734460">
        <w:rPr>
          <w:rFonts w:ascii="Times New Roman" w:eastAsia="Calibri" w:hAnsi="Times New Roman" w:cs="Times New Roman"/>
          <w:kern w:val="0"/>
          <w:lang w:val="en-ZW"/>
          <w14:ligatures w14:val="none"/>
        </w:rPr>
        <w:t xml:space="preserve">must show that he is duly </w:t>
      </w:r>
      <w:r w:rsidR="006F03B1">
        <w:rPr>
          <w:rFonts w:ascii="Times New Roman" w:eastAsia="Calibri" w:hAnsi="Times New Roman" w:cs="Times New Roman"/>
          <w:kern w:val="0"/>
          <w:lang w:val="en-ZW"/>
          <w14:ligatures w14:val="none"/>
        </w:rPr>
        <w:t>authorised</w:t>
      </w:r>
      <w:r w:rsidR="00734460" w:rsidRPr="00734460">
        <w:rPr>
          <w:rFonts w:ascii="Times New Roman" w:eastAsia="Calibri" w:hAnsi="Times New Roman" w:cs="Times New Roman"/>
          <w:kern w:val="0"/>
          <w:lang w:val="en-ZW"/>
          <w14:ligatures w14:val="none"/>
        </w:rPr>
        <w:t xml:space="preserve"> to represent the entity. Where </w:t>
      </w:r>
      <w:r w:rsidR="006F03B1">
        <w:rPr>
          <w:rFonts w:ascii="Times New Roman" w:eastAsia="Calibri" w:hAnsi="Times New Roman" w:cs="Times New Roman"/>
          <w:kern w:val="0"/>
          <w:lang w:val="en-ZW"/>
          <w14:ligatures w14:val="none"/>
        </w:rPr>
        <w:t>one</w:t>
      </w:r>
      <w:r w:rsidR="00734460" w:rsidRPr="00734460">
        <w:rPr>
          <w:rFonts w:ascii="Times New Roman" w:eastAsia="Calibri" w:hAnsi="Times New Roman" w:cs="Times New Roman"/>
          <w:kern w:val="0"/>
          <w:lang w:val="en-ZW"/>
          <w14:ligatures w14:val="none"/>
        </w:rPr>
        <w:t xml:space="preserve"> </w:t>
      </w:r>
      <w:r w:rsidR="00F50539">
        <w:rPr>
          <w:rFonts w:ascii="Times New Roman" w:eastAsia="Calibri" w:hAnsi="Times New Roman" w:cs="Times New Roman"/>
          <w:kern w:val="0"/>
          <w:lang w:val="en-ZW"/>
          <w14:ligatures w14:val="none"/>
        </w:rPr>
        <w:t>challenges</w:t>
      </w:r>
      <w:r w:rsidR="00734460" w:rsidRPr="00734460">
        <w:rPr>
          <w:rFonts w:ascii="Times New Roman" w:eastAsia="Calibri" w:hAnsi="Times New Roman" w:cs="Times New Roman"/>
          <w:kern w:val="0"/>
          <w:lang w:val="en-ZW"/>
          <w14:ligatures w14:val="none"/>
        </w:rPr>
        <w:t xml:space="preserve"> a resolution, the duty to produce a resolution arises after </w:t>
      </w:r>
      <w:r w:rsidR="006F03B1">
        <w:rPr>
          <w:rFonts w:ascii="Times New Roman" w:eastAsia="Calibri" w:hAnsi="Times New Roman" w:cs="Times New Roman"/>
          <w:kern w:val="0"/>
          <w:lang w:val="en-ZW"/>
          <w14:ligatures w14:val="none"/>
        </w:rPr>
        <w:t>that has</w:t>
      </w:r>
      <w:r w:rsidR="00734460" w:rsidRPr="00734460">
        <w:rPr>
          <w:rFonts w:ascii="Times New Roman" w:eastAsia="Calibri" w:hAnsi="Times New Roman" w:cs="Times New Roman"/>
          <w:kern w:val="0"/>
          <w:lang w:val="en-ZW"/>
          <w14:ligatures w14:val="none"/>
        </w:rPr>
        <w:t xml:space="preserve"> been challenged.</w:t>
      </w:r>
      <w:r w:rsidR="006F03B1">
        <w:rPr>
          <w:rFonts w:ascii="Times New Roman" w:eastAsia="Calibri" w:hAnsi="Times New Roman" w:cs="Times New Roman"/>
          <w:kern w:val="0"/>
          <w:lang w:val="en-ZW"/>
          <w14:ligatures w14:val="none"/>
        </w:rPr>
        <w:t xml:space="preserve"> It </w:t>
      </w:r>
      <w:r w:rsidR="00734460" w:rsidRPr="00734460">
        <w:rPr>
          <w:rFonts w:ascii="Times New Roman" w:eastAsia="Calibri" w:hAnsi="Times New Roman" w:cs="Times New Roman"/>
          <w:kern w:val="0"/>
          <w:lang w:val="en-ZW"/>
          <w14:ligatures w14:val="none"/>
        </w:rPr>
        <w:t xml:space="preserve">is now that the applicant has challenged the resolution of the first respondent that the first respondent has a duty to produce that resolution. </w:t>
      </w:r>
      <w:r w:rsidR="006F03B1">
        <w:rPr>
          <w:rFonts w:ascii="Times New Roman" w:eastAsia="Calibri" w:hAnsi="Times New Roman" w:cs="Times New Roman"/>
          <w:kern w:val="0"/>
          <w:lang w:val="en-ZW"/>
          <w14:ligatures w14:val="none"/>
        </w:rPr>
        <w:t>He argued that it</w:t>
      </w:r>
      <w:r w:rsidR="00734460" w:rsidRPr="00734460">
        <w:rPr>
          <w:rFonts w:ascii="Times New Roman" w:eastAsia="Calibri" w:hAnsi="Times New Roman" w:cs="Times New Roman"/>
          <w:kern w:val="0"/>
          <w:lang w:val="en-ZW"/>
          <w14:ligatures w14:val="none"/>
        </w:rPr>
        <w:t xml:space="preserve"> </w:t>
      </w:r>
      <w:r w:rsidR="0044682B">
        <w:rPr>
          <w:rFonts w:ascii="Times New Roman" w:eastAsia="Calibri" w:hAnsi="Times New Roman" w:cs="Times New Roman"/>
          <w:kern w:val="0"/>
          <w:lang w:val="en-ZW"/>
          <w14:ligatures w14:val="none"/>
        </w:rPr>
        <w:t>was</w:t>
      </w:r>
      <w:r w:rsidR="00734460" w:rsidRPr="00734460">
        <w:rPr>
          <w:rFonts w:ascii="Times New Roman" w:eastAsia="Calibri" w:hAnsi="Times New Roman" w:cs="Times New Roman"/>
          <w:kern w:val="0"/>
          <w:lang w:val="en-ZW"/>
          <w14:ligatures w14:val="none"/>
        </w:rPr>
        <w:t xml:space="preserve"> competent</w:t>
      </w:r>
      <w:r w:rsidR="0044682B">
        <w:rPr>
          <w:rFonts w:ascii="Times New Roman" w:eastAsia="Calibri" w:hAnsi="Times New Roman" w:cs="Times New Roman"/>
          <w:kern w:val="0"/>
          <w:lang w:val="en-ZW"/>
          <w14:ligatures w14:val="none"/>
        </w:rPr>
        <w:t xml:space="preserve">. He, </w:t>
      </w:r>
      <w:r w:rsidR="006F03B1">
        <w:rPr>
          <w:rFonts w:ascii="Times New Roman" w:eastAsia="Calibri" w:hAnsi="Times New Roman" w:cs="Times New Roman"/>
          <w:kern w:val="0"/>
          <w:lang w:val="en-ZW"/>
          <w14:ligatures w14:val="none"/>
        </w:rPr>
        <w:t>therefore</w:t>
      </w:r>
      <w:r w:rsidR="0044682B">
        <w:rPr>
          <w:rFonts w:ascii="Times New Roman" w:eastAsia="Calibri" w:hAnsi="Times New Roman" w:cs="Times New Roman"/>
          <w:kern w:val="0"/>
          <w:lang w:val="en-ZW"/>
          <w14:ligatures w14:val="none"/>
        </w:rPr>
        <w:t>,</w:t>
      </w:r>
      <w:r w:rsidR="00734460" w:rsidRPr="00734460">
        <w:rPr>
          <w:rFonts w:ascii="Times New Roman" w:eastAsia="Calibri" w:hAnsi="Times New Roman" w:cs="Times New Roman"/>
          <w:kern w:val="0"/>
          <w:lang w:val="en-ZW"/>
          <w14:ligatures w14:val="none"/>
        </w:rPr>
        <w:t xml:space="preserve"> </w:t>
      </w:r>
      <w:r w:rsidR="006F03B1">
        <w:rPr>
          <w:rFonts w:ascii="Times New Roman" w:eastAsia="Calibri" w:hAnsi="Times New Roman" w:cs="Times New Roman"/>
          <w:kern w:val="0"/>
          <w:lang w:val="en-ZW"/>
          <w14:ligatures w14:val="none"/>
        </w:rPr>
        <w:t>urged</w:t>
      </w:r>
      <w:r w:rsidR="00734460" w:rsidRPr="00734460">
        <w:rPr>
          <w:rFonts w:ascii="Times New Roman" w:eastAsia="Calibri" w:hAnsi="Times New Roman" w:cs="Times New Roman"/>
          <w:kern w:val="0"/>
          <w:lang w:val="en-ZW"/>
          <w14:ligatures w14:val="none"/>
        </w:rPr>
        <w:t xml:space="preserve"> the court to do so as an alternative </w:t>
      </w:r>
      <w:r w:rsidR="0044682B">
        <w:rPr>
          <w:rFonts w:ascii="Times New Roman" w:eastAsia="Calibri" w:hAnsi="Times New Roman" w:cs="Times New Roman"/>
          <w:kern w:val="0"/>
          <w:lang w:val="en-ZW"/>
          <w14:ligatures w14:val="none"/>
        </w:rPr>
        <w:t xml:space="preserve">to </w:t>
      </w:r>
      <w:r w:rsidR="00734460" w:rsidRPr="00734460">
        <w:rPr>
          <w:rFonts w:ascii="Times New Roman" w:eastAsia="Calibri" w:hAnsi="Times New Roman" w:cs="Times New Roman"/>
          <w:kern w:val="0"/>
          <w:lang w:val="en-ZW"/>
          <w14:ligatures w14:val="none"/>
        </w:rPr>
        <w:t>adjourn this matter to allow the first respondent to bring a resolution</w:t>
      </w:r>
      <w:r w:rsidR="006F03B1">
        <w:rPr>
          <w:rFonts w:ascii="Times New Roman" w:eastAsia="Calibri" w:hAnsi="Times New Roman" w:cs="Times New Roman"/>
          <w:kern w:val="0"/>
          <w:lang w:val="en-ZW"/>
          <w14:ligatures w14:val="none"/>
        </w:rPr>
        <w:t xml:space="preserve"> </w:t>
      </w:r>
      <w:r w:rsidR="00734460" w:rsidRPr="00734460">
        <w:rPr>
          <w:rFonts w:ascii="Times New Roman" w:eastAsia="Calibri" w:hAnsi="Times New Roman" w:cs="Times New Roman"/>
          <w:kern w:val="0"/>
          <w:lang w:val="en-ZW"/>
          <w14:ligatures w14:val="none"/>
        </w:rPr>
        <w:t xml:space="preserve">because the challenge has just been met. </w:t>
      </w:r>
    </w:p>
    <w:p w14:paraId="45E5873A" w14:textId="415C4458" w:rsidR="006F03B1" w:rsidRDefault="0089632E" w:rsidP="003C17EB">
      <w:pPr>
        <w:spacing w:after="0" w:line="360" w:lineRule="auto"/>
        <w:jc w:val="both"/>
        <w:rPr>
          <w:rFonts w:ascii="Times New Roman" w:eastAsia="Calibri" w:hAnsi="Times New Roman" w:cs="Times New Roman"/>
          <w:kern w:val="0"/>
          <w:lang w:val="en-ZW"/>
          <w14:ligatures w14:val="none"/>
        </w:rPr>
      </w:pPr>
      <w:r>
        <w:rPr>
          <w:rFonts w:ascii="Times New Roman" w:eastAsia="Calibri" w:hAnsi="Times New Roman" w:cs="Times New Roman"/>
          <w:kern w:val="0"/>
          <w:lang w:val="en-ZW"/>
          <w14:ligatures w14:val="none"/>
        </w:rPr>
        <w:tab/>
      </w:r>
      <w:r w:rsidR="0044682B">
        <w:rPr>
          <w:rFonts w:ascii="Times New Roman" w:eastAsia="Calibri" w:hAnsi="Times New Roman" w:cs="Times New Roman"/>
          <w:kern w:val="0"/>
          <w:lang w:val="en-ZW"/>
          <w14:ligatures w14:val="none"/>
        </w:rPr>
        <w:t>It was argued that the</w:t>
      </w:r>
      <w:r w:rsidR="00734460" w:rsidRPr="00734460">
        <w:rPr>
          <w:rFonts w:ascii="Times New Roman" w:eastAsia="Calibri" w:hAnsi="Times New Roman" w:cs="Times New Roman"/>
          <w:kern w:val="0"/>
          <w:lang w:val="en-ZW"/>
          <w14:ligatures w14:val="none"/>
        </w:rPr>
        <w:t xml:space="preserve"> appropriate course of action, if the court finds that p 73 is not a valid resolution, </w:t>
      </w:r>
      <w:r w:rsidR="0044682B">
        <w:rPr>
          <w:rFonts w:ascii="Times New Roman" w:eastAsia="Calibri" w:hAnsi="Times New Roman" w:cs="Times New Roman"/>
          <w:kern w:val="0"/>
          <w:lang w:val="en-ZW"/>
          <w14:ligatures w14:val="none"/>
        </w:rPr>
        <w:t>was</w:t>
      </w:r>
      <w:r w:rsidR="00734460" w:rsidRPr="00734460">
        <w:rPr>
          <w:rFonts w:ascii="Times New Roman" w:eastAsia="Calibri" w:hAnsi="Times New Roman" w:cs="Times New Roman"/>
          <w:kern w:val="0"/>
          <w:lang w:val="en-ZW"/>
          <w14:ligatures w14:val="none"/>
        </w:rPr>
        <w:t xml:space="preserve"> not to strike the opposition </w:t>
      </w:r>
      <w:r w:rsidR="0044682B">
        <w:rPr>
          <w:rFonts w:ascii="Times New Roman" w:eastAsia="Calibri" w:hAnsi="Times New Roman" w:cs="Times New Roman"/>
          <w:kern w:val="0"/>
          <w:lang w:val="en-ZW"/>
          <w14:ligatures w14:val="none"/>
        </w:rPr>
        <w:t xml:space="preserve">out. </w:t>
      </w:r>
      <w:r w:rsidR="00734460" w:rsidRPr="00734460">
        <w:rPr>
          <w:rFonts w:ascii="Times New Roman" w:eastAsia="Calibri" w:hAnsi="Times New Roman" w:cs="Times New Roman"/>
          <w:kern w:val="0"/>
          <w:lang w:val="en-ZW"/>
          <w14:ligatures w14:val="none"/>
        </w:rPr>
        <w:t xml:space="preserve">If the court follows the </w:t>
      </w:r>
      <w:r w:rsidR="00734460" w:rsidRPr="0044682B">
        <w:rPr>
          <w:rFonts w:ascii="Times New Roman" w:eastAsia="Calibri" w:hAnsi="Times New Roman" w:cs="Times New Roman"/>
          <w:i/>
          <w:iCs/>
          <w:kern w:val="0"/>
          <w:lang w:val="en-ZW"/>
          <w14:ligatures w14:val="none"/>
        </w:rPr>
        <w:t>Dube</w:t>
      </w:r>
      <w:r w:rsidR="00734460" w:rsidRPr="00734460">
        <w:rPr>
          <w:rFonts w:ascii="Times New Roman" w:eastAsia="Calibri" w:hAnsi="Times New Roman" w:cs="Times New Roman"/>
          <w:kern w:val="0"/>
          <w:lang w:val="en-ZW"/>
          <w14:ligatures w14:val="none"/>
        </w:rPr>
        <w:t xml:space="preserve"> </w:t>
      </w:r>
      <w:r w:rsidR="006F03B1">
        <w:rPr>
          <w:rFonts w:ascii="Times New Roman" w:eastAsia="Calibri" w:hAnsi="Times New Roman" w:cs="Times New Roman"/>
          <w:kern w:val="0"/>
          <w:lang w:val="en-ZW"/>
          <w14:ligatures w14:val="none"/>
        </w:rPr>
        <w:t>case</w:t>
      </w:r>
      <w:r w:rsidR="0044682B">
        <w:rPr>
          <w:rFonts w:ascii="Times New Roman" w:eastAsia="Calibri" w:hAnsi="Times New Roman" w:cs="Times New Roman"/>
          <w:kern w:val="0"/>
          <w:lang w:val="en-ZW"/>
          <w14:ligatures w14:val="none"/>
        </w:rPr>
        <w:t>,</w:t>
      </w:r>
      <w:r w:rsidR="006F03B1">
        <w:rPr>
          <w:rFonts w:ascii="Times New Roman" w:eastAsia="Calibri" w:hAnsi="Times New Roman" w:cs="Times New Roman"/>
          <w:kern w:val="0"/>
          <w:lang w:val="en-ZW"/>
          <w14:ligatures w14:val="none"/>
        </w:rPr>
        <w:t xml:space="preserve"> it </w:t>
      </w:r>
      <w:r w:rsidR="00734460" w:rsidRPr="00734460">
        <w:rPr>
          <w:rFonts w:ascii="Times New Roman" w:eastAsia="Calibri" w:hAnsi="Times New Roman" w:cs="Times New Roman"/>
          <w:kern w:val="0"/>
          <w:lang w:val="en-ZW"/>
          <w14:ligatures w14:val="none"/>
        </w:rPr>
        <w:t>will afford an opportunity for the first respondent to produce the resolution.</w:t>
      </w:r>
      <w:r w:rsidR="006F03B1">
        <w:rPr>
          <w:rFonts w:ascii="Times New Roman" w:eastAsia="Calibri" w:hAnsi="Times New Roman" w:cs="Times New Roman"/>
          <w:kern w:val="0"/>
          <w:lang w:val="en-ZW"/>
          <w14:ligatures w14:val="none"/>
        </w:rPr>
        <w:t xml:space="preserve"> The authorities</w:t>
      </w:r>
      <w:r w:rsidR="0044682B">
        <w:rPr>
          <w:rFonts w:ascii="Times New Roman" w:eastAsia="Calibri" w:hAnsi="Times New Roman" w:cs="Times New Roman"/>
          <w:kern w:val="0"/>
          <w:lang w:val="en-ZW"/>
          <w14:ligatures w14:val="none"/>
        </w:rPr>
        <w:t>,</w:t>
      </w:r>
      <w:r w:rsidR="006F03B1">
        <w:rPr>
          <w:rFonts w:ascii="Times New Roman" w:eastAsia="Calibri" w:hAnsi="Times New Roman" w:cs="Times New Roman"/>
          <w:kern w:val="0"/>
          <w:lang w:val="en-ZW"/>
          <w14:ligatures w14:val="none"/>
        </w:rPr>
        <w:t xml:space="preserve"> including </w:t>
      </w:r>
      <w:r w:rsidR="006F03B1" w:rsidRPr="0044682B">
        <w:rPr>
          <w:rFonts w:ascii="Times New Roman" w:eastAsia="Calibri" w:hAnsi="Times New Roman" w:cs="Times New Roman"/>
          <w:i/>
          <w:iCs/>
          <w:kern w:val="0"/>
          <w:lang w:val="en-ZW"/>
          <w14:ligatures w14:val="none"/>
        </w:rPr>
        <w:t>Arosume</w:t>
      </w:r>
      <w:r w:rsidR="0044682B">
        <w:rPr>
          <w:rFonts w:ascii="Times New Roman" w:eastAsia="Calibri" w:hAnsi="Times New Roman" w:cs="Times New Roman"/>
          <w:i/>
          <w:iCs/>
          <w:kern w:val="0"/>
          <w:lang w:val="en-ZW"/>
          <w14:ligatures w14:val="none"/>
        </w:rPr>
        <w:t>,</w:t>
      </w:r>
      <w:r w:rsidR="006F03B1">
        <w:rPr>
          <w:rFonts w:ascii="Times New Roman" w:eastAsia="Calibri" w:hAnsi="Times New Roman" w:cs="Times New Roman"/>
          <w:kern w:val="0"/>
          <w:lang w:val="en-ZW"/>
          <w14:ligatures w14:val="none"/>
        </w:rPr>
        <w:t xml:space="preserve"> do not</w:t>
      </w:r>
      <w:r w:rsidR="00734460" w:rsidRPr="00734460">
        <w:rPr>
          <w:rFonts w:ascii="Times New Roman" w:eastAsia="Calibri" w:hAnsi="Times New Roman" w:cs="Times New Roman"/>
          <w:kern w:val="0"/>
          <w:lang w:val="en-ZW"/>
          <w14:ligatures w14:val="none"/>
        </w:rPr>
        <w:t xml:space="preserve"> detract from that position. </w:t>
      </w:r>
      <w:r w:rsidR="006F03B1">
        <w:rPr>
          <w:rFonts w:ascii="Times New Roman" w:eastAsia="Calibri" w:hAnsi="Times New Roman" w:cs="Times New Roman"/>
          <w:kern w:val="0"/>
          <w:lang w:val="en-ZW"/>
          <w14:ligatures w14:val="none"/>
        </w:rPr>
        <w:t xml:space="preserve">Counsel argued that </w:t>
      </w:r>
      <w:r w:rsidR="0044682B" w:rsidRPr="0044682B">
        <w:rPr>
          <w:rFonts w:ascii="Times New Roman" w:eastAsia="Calibri" w:hAnsi="Times New Roman" w:cs="Times New Roman"/>
          <w:i/>
          <w:iCs/>
          <w:kern w:val="0"/>
          <w:lang w:val="en-ZW"/>
          <w14:ligatures w14:val="none"/>
        </w:rPr>
        <w:t>T</w:t>
      </w:r>
      <w:r w:rsidR="006F03B1" w:rsidRPr="0044682B">
        <w:rPr>
          <w:rFonts w:ascii="Times New Roman" w:eastAsia="Calibri" w:hAnsi="Times New Roman" w:cs="Times New Roman"/>
          <w:i/>
          <w:iCs/>
          <w:kern w:val="0"/>
          <w:lang w:val="en-ZW"/>
          <w14:ligatures w14:val="none"/>
        </w:rPr>
        <w:t>he T</w:t>
      </w:r>
      <w:r w:rsidR="00734460" w:rsidRPr="0044682B">
        <w:rPr>
          <w:rFonts w:ascii="Times New Roman" w:eastAsia="Calibri" w:hAnsi="Times New Roman" w:cs="Times New Roman"/>
          <w:i/>
          <w:iCs/>
          <w:kern w:val="0"/>
          <w:lang w:val="en-ZW"/>
          <w14:ligatures w14:val="none"/>
        </w:rPr>
        <w:t>rustees of the</w:t>
      </w:r>
      <w:r w:rsidR="006F03B1" w:rsidRPr="0044682B">
        <w:rPr>
          <w:rFonts w:ascii="Times New Roman" w:eastAsia="Calibri" w:hAnsi="Times New Roman" w:cs="Times New Roman"/>
          <w:i/>
          <w:iCs/>
          <w:kern w:val="0"/>
          <w:lang w:val="en-ZW"/>
          <w14:ligatures w14:val="none"/>
        </w:rPr>
        <w:t xml:space="preserve"> Time Being of Oliver</w:t>
      </w:r>
      <w:r w:rsidR="00734460" w:rsidRPr="0044682B">
        <w:rPr>
          <w:rFonts w:ascii="Times New Roman" w:eastAsia="Calibri" w:hAnsi="Times New Roman" w:cs="Times New Roman"/>
          <w:i/>
          <w:iCs/>
          <w:kern w:val="0"/>
          <w:lang w:val="en-ZW"/>
          <w14:ligatures w14:val="none"/>
        </w:rPr>
        <w:t xml:space="preserve"> Mandishona </w:t>
      </w:r>
      <w:r w:rsidR="006F03B1" w:rsidRPr="0044682B">
        <w:rPr>
          <w:rFonts w:ascii="Times New Roman" w:eastAsia="Calibri" w:hAnsi="Times New Roman" w:cs="Times New Roman"/>
          <w:i/>
          <w:iCs/>
          <w:kern w:val="0"/>
          <w:lang w:val="en-ZW"/>
          <w14:ligatures w14:val="none"/>
        </w:rPr>
        <w:t xml:space="preserve">Chidawu </w:t>
      </w:r>
      <w:r w:rsidR="00734460" w:rsidRPr="0044682B">
        <w:rPr>
          <w:rFonts w:ascii="Times New Roman" w:eastAsia="Calibri" w:hAnsi="Times New Roman" w:cs="Times New Roman"/>
          <w:i/>
          <w:iCs/>
          <w:kern w:val="0"/>
          <w:lang w:val="en-ZW"/>
          <w14:ligatures w14:val="none"/>
        </w:rPr>
        <w:t>Trust</w:t>
      </w:r>
      <w:r w:rsidR="00734460" w:rsidRPr="00734460">
        <w:rPr>
          <w:rFonts w:ascii="Times New Roman" w:eastAsia="Calibri" w:hAnsi="Times New Roman" w:cs="Times New Roman"/>
          <w:kern w:val="0"/>
          <w:lang w:val="en-ZW"/>
          <w14:ligatures w14:val="none"/>
        </w:rPr>
        <w:t xml:space="preserve"> </w:t>
      </w:r>
      <w:r w:rsidR="0044682B">
        <w:rPr>
          <w:rFonts w:ascii="Times New Roman" w:eastAsia="Calibri" w:hAnsi="Times New Roman" w:cs="Times New Roman"/>
          <w:kern w:val="0"/>
          <w:lang w:val="en-ZW"/>
          <w14:ligatures w14:val="none"/>
        </w:rPr>
        <w:t xml:space="preserve">case </w:t>
      </w:r>
      <w:r w:rsidR="00734460" w:rsidRPr="00734460">
        <w:rPr>
          <w:rFonts w:ascii="Times New Roman" w:eastAsia="Calibri" w:hAnsi="Times New Roman" w:cs="Times New Roman"/>
          <w:kern w:val="0"/>
          <w:lang w:val="en-ZW"/>
          <w14:ligatures w14:val="none"/>
        </w:rPr>
        <w:t xml:space="preserve">does not detract from the </w:t>
      </w:r>
      <w:r w:rsidR="00734460" w:rsidRPr="002775D2">
        <w:rPr>
          <w:rFonts w:ascii="Times New Roman" w:eastAsia="Calibri" w:hAnsi="Times New Roman" w:cs="Times New Roman"/>
          <w:iCs/>
          <w:kern w:val="0"/>
          <w:lang w:val="en-ZW"/>
          <w14:ligatures w14:val="none"/>
        </w:rPr>
        <w:t>D</w:t>
      </w:r>
      <w:r w:rsidR="006F03B1" w:rsidRPr="002775D2">
        <w:rPr>
          <w:rFonts w:ascii="Times New Roman" w:eastAsia="Calibri" w:hAnsi="Times New Roman" w:cs="Times New Roman"/>
          <w:iCs/>
          <w:kern w:val="0"/>
          <w:lang w:val="en-ZW"/>
          <w14:ligatures w14:val="none"/>
        </w:rPr>
        <w:t>ube</w:t>
      </w:r>
      <w:r w:rsidR="00734460" w:rsidRPr="00734460">
        <w:rPr>
          <w:rFonts w:ascii="Times New Roman" w:eastAsia="Calibri" w:hAnsi="Times New Roman" w:cs="Times New Roman"/>
          <w:kern w:val="0"/>
          <w:lang w:val="en-ZW"/>
          <w14:ligatures w14:val="none"/>
        </w:rPr>
        <w:t xml:space="preserve"> </w:t>
      </w:r>
      <w:r w:rsidR="006F03B1">
        <w:rPr>
          <w:rFonts w:ascii="Times New Roman" w:eastAsia="Calibri" w:hAnsi="Times New Roman" w:cs="Times New Roman"/>
          <w:kern w:val="0"/>
          <w:lang w:val="en-ZW"/>
          <w14:ligatures w14:val="none"/>
        </w:rPr>
        <w:t>case. He accordingly prayed</w:t>
      </w:r>
      <w:r w:rsidR="00734460" w:rsidRPr="00734460">
        <w:rPr>
          <w:rFonts w:ascii="Times New Roman" w:eastAsia="Calibri" w:hAnsi="Times New Roman" w:cs="Times New Roman"/>
          <w:kern w:val="0"/>
          <w:lang w:val="en-ZW"/>
          <w14:ligatures w14:val="none"/>
        </w:rPr>
        <w:t xml:space="preserve"> that the point </w:t>
      </w:r>
      <w:r w:rsidR="00734460" w:rsidRPr="0044682B">
        <w:rPr>
          <w:rFonts w:ascii="Times New Roman" w:eastAsia="Calibri" w:hAnsi="Times New Roman" w:cs="Times New Roman"/>
          <w:i/>
          <w:iCs/>
          <w:kern w:val="0"/>
          <w:lang w:val="en-ZW"/>
          <w14:ligatures w14:val="none"/>
        </w:rPr>
        <w:t>in limine</w:t>
      </w:r>
      <w:r w:rsidR="00734460" w:rsidRPr="00734460">
        <w:rPr>
          <w:rFonts w:ascii="Times New Roman" w:eastAsia="Calibri" w:hAnsi="Times New Roman" w:cs="Times New Roman"/>
          <w:kern w:val="0"/>
          <w:lang w:val="en-ZW"/>
          <w14:ligatures w14:val="none"/>
        </w:rPr>
        <w:t xml:space="preserve"> be dismissed</w:t>
      </w:r>
      <w:r w:rsidR="006F03B1">
        <w:rPr>
          <w:rFonts w:ascii="Times New Roman" w:eastAsia="Calibri" w:hAnsi="Times New Roman" w:cs="Times New Roman"/>
          <w:kern w:val="0"/>
          <w:lang w:val="en-ZW"/>
          <w14:ligatures w14:val="none"/>
        </w:rPr>
        <w:t xml:space="preserve"> </w:t>
      </w:r>
      <w:r w:rsidR="00734460" w:rsidRPr="00734460">
        <w:rPr>
          <w:rFonts w:ascii="Times New Roman" w:eastAsia="Calibri" w:hAnsi="Times New Roman" w:cs="Times New Roman"/>
          <w:kern w:val="0"/>
          <w:lang w:val="en-ZW"/>
          <w14:ligatures w14:val="none"/>
        </w:rPr>
        <w:t>and</w:t>
      </w:r>
      <w:r w:rsidR="006F03B1">
        <w:rPr>
          <w:rFonts w:ascii="Times New Roman" w:eastAsia="Calibri" w:hAnsi="Times New Roman" w:cs="Times New Roman"/>
          <w:kern w:val="0"/>
          <w:lang w:val="en-ZW"/>
          <w14:ligatures w14:val="none"/>
        </w:rPr>
        <w:t xml:space="preserve"> that the applicant </w:t>
      </w:r>
      <w:r w:rsidR="0044682B">
        <w:rPr>
          <w:rFonts w:ascii="Times New Roman" w:eastAsia="Calibri" w:hAnsi="Times New Roman" w:cs="Times New Roman"/>
          <w:kern w:val="0"/>
          <w:lang w:val="en-ZW"/>
          <w14:ligatures w14:val="none"/>
        </w:rPr>
        <w:t>pay</w:t>
      </w:r>
      <w:r w:rsidR="006F03B1">
        <w:rPr>
          <w:rFonts w:ascii="Times New Roman" w:eastAsia="Calibri" w:hAnsi="Times New Roman" w:cs="Times New Roman"/>
          <w:kern w:val="0"/>
          <w:lang w:val="en-ZW"/>
          <w14:ligatures w14:val="none"/>
        </w:rPr>
        <w:t xml:space="preserve"> the costs. As</w:t>
      </w:r>
      <w:r w:rsidR="00734460" w:rsidRPr="00734460">
        <w:rPr>
          <w:rFonts w:ascii="Times New Roman" w:eastAsia="Calibri" w:hAnsi="Times New Roman" w:cs="Times New Roman"/>
          <w:kern w:val="0"/>
          <w:lang w:val="en-ZW"/>
          <w14:ligatures w14:val="none"/>
        </w:rPr>
        <w:t xml:space="preserve"> an alternative</w:t>
      </w:r>
      <w:r w:rsidR="0044682B">
        <w:rPr>
          <w:rFonts w:ascii="Times New Roman" w:eastAsia="Calibri" w:hAnsi="Times New Roman" w:cs="Times New Roman"/>
          <w:kern w:val="0"/>
          <w:lang w:val="en-ZW"/>
          <w14:ligatures w14:val="none"/>
        </w:rPr>
        <w:t>,</w:t>
      </w:r>
      <w:r w:rsidR="00734460" w:rsidRPr="00734460">
        <w:rPr>
          <w:rFonts w:ascii="Times New Roman" w:eastAsia="Calibri" w:hAnsi="Times New Roman" w:cs="Times New Roman"/>
          <w:kern w:val="0"/>
          <w:lang w:val="en-ZW"/>
          <w14:ligatures w14:val="none"/>
        </w:rPr>
        <w:t xml:space="preserve"> if there is any inadequacy in respect of the resolution, an opportunity </w:t>
      </w:r>
      <w:r w:rsidR="0044682B">
        <w:rPr>
          <w:rFonts w:ascii="Times New Roman" w:eastAsia="Calibri" w:hAnsi="Times New Roman" w:cs="Times New Roman"/>
          <w:kern w:val="0"/>
          <w:lang w:val="en-ZW"/>
          <w14:ligatures w14:val="none"/>
        </w:rPr>
        <w:t xml:space="preserve">should </w:t>
      </w:r>
      <w:r w:rsidR="00734460" w:rsidRPr="00734460">
        <w:rPr>
          <w:rFonts w:ascii="Times New Roman" w:eastAsia="Calibri" w:hAnsi="Times New Roman" w:cs="Times New Roman"/>
          <w:kern w:val="0"/>
          <w:lang w:val="en-ZW"/>
          <w14:ligatures w14:val="none"/>
        </w:rPr>
        <w:t xml:space="preserve">be granted to the first respondent to provide that resolution by postponing the matter and allowing the production of a resolution appropriately worded. </w:t>
      </w:r>
    </w:p>
    <w:p w14:paraId="53EDEDD7" w14:textId="3C4E315E" w:rsidR="006F03B1" w:rsidRPr="0044682B" w:rsidRDefault="006F03B1" w:rsidP="003C17EB">
      <w:pPr>
        <w:spacing w:after="0" w:line="360" w:lineRule="auto"/>
        <w:jc w:val="both"/>
        <w:rPr>
          <w:rFonts w:ascii="Times New Roman" w:eastAsia="Calibri" w:hAnsi="Times New Roman" w:cs="Times New Roman"/>
          <w:b/>
          <w:bCs/>
          <w:kern w:val="0"/>
          <w:u w:val="single"/>
          <w:lang w:val="en-ZW"/>
          <w14:ligatures w14:val="none"/>
        </w:rPr>
      </w:pPr>
      <w:r w:rsidRPr="0044682B">
        <w:rPr>
          <w:rFonts w:ascii="Times New Roman" w:eastAsia="Calibri" w:hAnsi="Times New Roman" w:cs="Times New Roman"/>
          <w:b/>
          <w:bCs/>
          <w:kern w:val="0"/>
          <w:u w:val="single"/>
          <w:lang w:val="en-ZW"/>
          <w14:ligatures w14:val="none"/>
        </w:rPr>
        <w:t>REPLYING SUBMISSIONS FOR THE APPLICANT</w:t>
      </w:r>
    </w:p>
    <w:p w14:paraId="076A679D" w14:textId="48AE09B8" w:rsidR="00C318F9" w:rsidRDefault="00FD3FF1" w:rsidP="003C17EB">
      <w:pPr>
        <w:spacing w:after="0" w:line="360" w:lineRule="auto"/>
        <w:jc w:val="both"/>
        <w:rPr>
          <w:rFonts w:ascii="Times New Roman" w:eastAsia="Calibri" w:hAnsi="Times New Roman" w:cs="Times New Roman"/>
          <w:kern w:val="0"/>
          <w:lang w:val="en-ZW"/>
          <w14:ligatures w14:val="none"/>
        </w:rPr>
      </w:pPr>
      <w:r>
        <w:rPr>
          <w:rFonts w:ascii="Times New Roman" w:eastAsia="Calibri" w:hAnsi="Times New Roman" w:cs="Times New Roman"/>
          <w:kern w:val="0"/>
          <w:lang w:val="en-ZW"/>
          <w14:ligatures w14:val="none"/>
        </w:rPr>
        <w:tab/>
      </w:r>
      <w:r w:rsidR="006F03B1">
        <w:rPr>
          <w:rFonts w:ascii="Times New Roman" w:eastAsia="Calibri" w:hAnsi="Times New Roman" w:cs="Times New Roman"/>
          <w:kern w:val="0"/>
          <w:lang w:val="en-ZW"/>
          <w14:ligatures w14:val="none"/>
        </w:rPr>
        <w:t xml:space="preserve">Mr </w:t>
      </w:r>
      <w:r w:rsidR="006F03B1" w:rsidRPr="0044682B">
        <w:rPr>
          <w:rFonts w:ascii="Times New Roman" w:eastAsia="Calibri" w:hAnsi="Times New Roman" w:cs="Times New Roman"/>
          <w:i/>
          <w:iCs/>
          <w:kern w:val="0"/>
          <w:lang w:val="en-ZW"/>
          <w14:ligatures w14:val="none"/>
        </w:rPr>
        <w:t xml:space="preserve">Makwanya </w:t>
      </w:r>
      <w:r w:rsidR="006F03B1">
        <w:rPr>
          <w:rFonts w:ascii="Times New Roman" w:eastAsia="Calibri" w:hAnsi="Times New Roman" w:cs="Times New Roman"/>
          <w:kern w:val="0"/>
          <w:lang w:val="en-ZW"/>
          <w14:ligatures w14:val="none"/>
        </w:rPr>
        <w:t xml:space="preserve">submitted that </w:t>
      </w:r>
      <w:r w:rsidR="00734460" w:rsidRPr="00734460">
        <w:rPr>
          <w:rFonts w:ascii="Times New Roman" w:eastAsia="Calibri" w:hAnsi="Times New Roman" w:cs="Times New Roman"/>
          <w:kern w:val="0"/>
          <w:lang w:val="en-ZW"/>
          <w14:ligatures w14:val="none"/>
        </w:rPr>
        <w:t>para</w:t>
      </w:r>
      <w:r w:rsidR="006F03B1">
        <w:rPr>
          <w:rFonts w:ascii="Times New Roman" w:eastAsia="Calibri" w:hAnsi="Times New Roman" w:cs="Times New Roman"/>
          <w:kern w:val="0"/>
          <w:lang w:val="en-ZW"/>
          <w14:ligatures w14:val="none"/>
        </w:rPr>
        <w:t xml:space="preserve"> </w:t>
      </w:r>
      <w:r w:rsidR="00734460" w:rsidRPr="00734460">
        <w:rPr>
          <w:rFonts w:ascii="Times New Roman" w:eastAsia="Calibri" w:hAnsi="Times New Roman" w:cs="Times New Roman"/>
          <w:kern w:val="0"/>
          <w:lang w:val="en-ZW"/>
          <w14:ligatures w14:val="none"/>
        </w:rPr>
        <w:t xml:space="preserve">2 </w:t>
      </w:r>
      <w:r w:rsidR="006F03B1">
        <w:rPr>
          <w:rFonts w:ascii="Times New Roman" w:eastAsia="Calibri" w:hAnsi="Times New Roman" w:cs="Times New Roman"/>
          <w:kern w:val="0"/>
          <w:lang w:val="en-ZW"/>
          <w14:ligatures w14:val="none"/>
        </w:rPr>
        <w:t xml:space="preserve">of the resolution was </w:t>
      </w:r>
      <w:r w:rsidR="00734460" w:rsidRPr="00734460">
        <w:rPr>
          <w:rFonts w:ascii="Times New Roman" w:eastAsia="Calibri" w:hAnsi="Times New Roman" w:cs="Times New Roman"/>
          <w:kern w:val="0"/>
          <w:lang w:val="en-ZW"/>
          <w14:ligatures w14:val="none"/>
        </w:rPr>
        <w:t>not specific</w:t>
      </w:r>
      <w:r w:rsidR="006F03B1">
        <w:rPr>
          <w:rFonts w:ascii="Times New Roman" w:eastAsia="Calibri" w:hAnsi="Times New Roman" w:cs="Times New Roman"/>
          <w:kern w:val="0"/>
          <w:lang w:val="en-ZW"/>
          <w14:ligatures w14:val="none"/>
        </w:rPr>
        <w:t xml:space="preserve"> to the present matter. It relates to HC</w:t>
      </w:r>
      <w:r w:rsidR="0044682B">
        <w:rPr>
          <w:rFonts w:ascii="Times New Roman" w:eastAsia="Calibri" w:hAnsi="Times New Roman" w:cs="Times New Roman"/>
          <w:kern w:val="0"/>
          <w:lang w:val="en-ZW"/>
          <w14:ligatures w14:val="none"/>
        </w:rPr>
        <w:t>H</w:t>
      </w:r>
      <w:r w:rsidR="006F03B1">
        <w:rPr>
          <w:rFonts w:ascii="Times New Roman" w:eastAsia="Calibri" w:hAnsi="Times New Roman" w:cs="Times New Roman"/>
          <w:kern w:val="0"/>
          <w:lang w:val="en-ZW"/>
          <w14:ligatures w14:val="none"/>
        </w:rPr>
        <w:t xml:space="preserve"> </w:t>
      </w:r>
      <w:r w:rsidR="00734460" w:rsidRPr="00734460">
        <w:rPr>
          <w:rFonts w:ascii="Times New Roman" w:eastAsia="Calibri" w:hAnsi="Times New Roman" w:cs="Times New Roman"/>
          <w:kern w:val="0"/>
          <w:lang w:val="en-ZW"/>
          <w14:ligatures w14:val="none"/>
        </w:rPr>
        <w:t>3062</w:t>
      </w:r>
      <w:r w:rsidR="006F03B1">
        <w:rPr>
          <w:rFonts w:ascii="Times New Roman" w:eastAsia="Calibri" w:hAnsi="Times New Roman" w:cs="Times New Roman"/>
          <w:kern w:val="0"/>
          <w:lang w:val="en-ZW"/>
          <w14:ligatures w14:val="none"/>
        </w:rPr>
        <w:t>/</w:t>
      </w:r>
      <w:r w:rsidR="00734460" w:rsidRPr="00734460">
        <w:rPr>
          <w:rFonts w:ascii="Times New Roman" w:eastAsia="Calibri" w:hAnsi="Times New Roman" w:cs="Times New Roman"/>
          <w:kern w:val="0"/>
          <w:lang w:val="en-ZW"/>
          <w14:ligatures w14:val="none"/>
        </w:rPr>
        <w:t>24</w:t>
      </w:r>
      <w:r w:rsidR="0044682B">
        <w:rPr>
          <w:rFonts w:ascii="Times New Roman" w:eastAsia="Calibri" w:hAnsi="Times New Roman" w:cs="Times New Roman"/>
          <w:kern w:val="0"/>
          <w:lang w:val="en-ZW"/>
          <w14:ligatures w14:val="none"/>
        </w:rPr>
        <w:t>,</w:t>
      </w:r>
      <w:r w:rsidR="006F03B1">
        <w:rPr>
          <w:rFonts w:ascii="Times New Roman" w:eastAsia="Calibri" w:hAnsi="Times New Roman" w:cs="Times New Roman"/>
          <w:kern w:val="0"/>
          <w:lang w:val="en-ZW"/>
          <w14:ligatures w14:val="none"/>
        </w:rPr>
        <w:t xml:space="preserve"> </w:t>
      </w:r>
      <w:r w:rsidR="00734460" w:rsidRPr="00734460">
        <w:rPr>
          <w:rFonts w:ascii="Times New Roman" w:eastAsia="Calibri" w:hAnsi="Times New Roman" w:cs="Times New Roman"/>
          <w:kern w:val="0"/>
          <w:lang w:val="en-ZW"/>
          <w14:ligatures w14:val="none"/>
        </w:rPr>
        <w:t xml:space="preserve">which involved another party who is also not in these proceedings </w:t>
      </w:r>
      <w:r w:rsidR="006F03B1">
        <w:rPr>
          <w:rFonts w:ascii="Times New Roman" w:eastAsia="Calibri" w:hAnsi="Times New Roman" w:cs="Times New Roman"/>
          <w:kern w:val="0"/>
          <w:lang w:val="en-ZW"/>
          <w14:ligatures w14:val="none"/>
        </w:rPr>
        <w:t>and is</w:t>
      </w:r>
      <w:r w:rsidR="00734460" w:rsidRPr="00734460">
        <w:rPr>
          <w:rFonts w:ascii="Times New Roman" w:eastAsia="Calibri" w:hAnsi="Times New Roman" w:cs="Times New Roman"/>
          <w:kern w:val="0"/>
          <w:lang w:val="en-ZW"/>
          <w14:ligatures w14:val="none"/>
        </w:rPr>
        <w:t xml:space="preserve"> a f</w:t>
      </w:r>
      <w:r w:rsidR="006F03B1">
        <w:rPr>
          <w:rFonts w:ascii="Times New Roman" w:eastAsia="Calibri" w:hAnsi="Times New Roman" w:cs="Times New Roman"/>
          <w:kern w:val="0"/>
          <w:lang w:val="en-ZW"/>
          <w14:ligatures w14:val="none"/>
        </w:rPr>
        <w:t xml:space="preserve">urtherance </w:t>
      </w:r>
      <w:r w:rsidR="00734460" w:rsidRPr="00734460">
        <w:rPr>
          <w:rFonts w:ascii="Times New Roman" w:eastAsia="Calibri" w:hAnsi="Times New Roman" w:cs="Times New Roman"/>
          <w:kern w:val="0"/>
          <w:lang w:val="en-ZW"/>
          <w14:ligatures w14:val="none"/>
        </w:rPr>
        <w:t xml:space="preserve">to a dispute that may emanate from </w:t>
      </w:r>
      <w:r w:rsidR="006F03B1">
        <w:rPr>
          <w:rFonts w:ascii="Times New Roman" w:eastAsia="Calibri" w:hAnsi="Times New Roman" w:cs="Times New Roman"/>
          <w:kern w:val="0"/>
          <w:lang w:val="en-ZW"/>
          <w14:ligatures w14:val="none"/>
        </w:rPr>
        <w:t>HC</w:t>
      </w:r>
      <w:r w:rsidR="0044682B">
        <w:rPr>
          <w:rFonts w:ascii="Times New Roman" w:eastAsia="Calibri" w:hAnsi="Times New Roman" w:cs="Times New Roman"/>
          <w:kern w:val="0"/>
          <w:lang w:val="en-ZW"/>
          <w14:ligatures w14:val="none"/>
        </w:rPr>
        <w:t>H</w:t>
      </w:r>
      <w:r w:rsidR="006F03B1">
        <w:rPr>
          <w:rFonts w:ascii="Times New Roman" w:eastAsia="Calibri" w:hAnsi="Times New Roman" w:cs="Times New Roman"/>
          <w:kern w:val="0"/>
          <w:lang w:val="en-ZW"/>
          <w14:ligatures w14:val="none"/>
        </w:rPr>
        <w:t xml:space="preserve"> </w:t>
      </w:r>
      <w:r w:rsidR="00734460" w:rsidRPr="00734460">
        <w:rPr>
          <w:rFonts w:ascii="Times New Roman" w:eastAsia="Calibri" w:hAnsi="Times New Roman" w:cs="Times New Roman"/>
          <w:kern w:val="0"/>
          <w:lang w:val="en-ZW"/>
          <w14:ligatures w14:val="none"/>
        </w:rPr>
        <w:t>3062</w:t>
      </w:r>
      <w:r w:rsidR="006F03B1">
        <w:rPr>
          <w:rFonts w:ascii="Times New Roman" w:eastAsia="Calibri" w:hAnsi="Times New Roman" w:cs="Times New Roman"/>
          <w:kern w:val="0"/>
          <w:lang w:val="en-ZW"/>
          <w14:ligatures w14:val="none"/>
        </w:rPr>
        <w:t>/</w:t>
      </w:r>
      <w:r w:rsidR="00734460" w:rsidRPr="00734460">
        <w:rPr>
          <w:rFonts w:ascii="Times New Roman" w:eastAsia="Calibri" w:hAnsi="Times New Roman" w:cs="Times New Roman"/>
          <w:kern w:val="0"/>
          <w:lang w:val="en-ZW"/>
          <w14:ligatures w14:val="none"/>
        </w:rPr>
        <w:t xml:space="preserve">24. </w:t>
      </w:r>
      <w:r w:rsidR="006F03B1">
        <w:rPr>
          <w:rFonts w:ascii="Times New Roman" w:eastAsia="Calibri" w:hAnsi="Times New Roman" w:cs="Times New Roman"/>
          <w:kern w:val="0"/>
          <w:lang w:val="en-ZW"/>
          <w14:ligatures w14:val="none"/>
        </w:rPr>
        <w:t xml:space="preserve">There is a </w:t>
      </w:r>
      <w:r w:rsidR="00734460" w:rsidRPr="00734460">
        <w:rPr>
          <w:rFonts w:ascii="Times New Roman" w:eastAsia="Calibri" w:hAnsi="Times New Roman" w:cs="Times New Roman"/>
          <w:kern w:val="0"/>
          <w:lang w:val="en-ZW"/>
          <w14:ligatures w14:val="none"/>
        </w:rPr>
        <w:t xml:space="preserve">notice of withdrawal </w:t>
      </w:r>
      <w:r w:rsidR="006F03B1">
        <w:rPr>
          <w:rFonts w:ascii="Times New Roman" w:eastAsia="Calibri" w:hAnsi="Times New Roman" w:cs="Times New Roman"/>
          <w:kern w:val="0"/>
          <w:lang w:val="en-ZW"/>
          <w14:ligatures w14:val="none"/>
        </w:rPr>
        <w:t>at p 74</w:t>
      </w:r>
      <w:r w:rsidR="0044682B">
        <w:rPr>
          <w:rFonts w:ascii="Times New Roman" w:eastAsia="Calibri" w:hAnsi="Times New Roman" w:cs="Times New Roman"/>
          <w:kern w:val="0"/>
          <w:lang w:val="en-ZW"/>
          <w14:ligatures w14:val="none"/>
        </w:rPr>
        <w:t>,</w:t>
      </w:r>
      <w:r w:rsidR="006F03B1">
        <w:rPr>
          <w:rFonts w:ascii="Times New Roman" w:eastAsia="Calibri" w:hAnsi="Times New Roman" w:cs="Times New Roman"/>
          <w:kern w:val="0"/>
          <w:lang w:val="en-ZW"/>
          <w14:ligatures w14:val="none"/>
        </w:rPr>
        <w:t xml:space="preserve"> </w:t>
      </w:r>
      <w:r w:rsidR="00734460" w:rsidRPr="00734460">
        <w:rPr>
          <w:rFonts w:ascii="Times New Roman" w:eastAsia="Calibri" w:hAnsi="Times New Roman" w:cs="Times New Roman"/>
          <w:kern w:val="0"/>
          <w:lang w:val="en-ZW"/>
          <w14:ligatures w14:val="none"/>
        </w:rPr>
        <w:t>which means t</w:t>
      </w:r>
      <w:r w:rsidR="006F03B1">
        <w:rPr>
          <w:rFonts w:ascii="Times New Roman" w:eastAsia="Calibri" w:hAnsi="Times New Roman" w:cs="Times New Roman"/>
          <w:kern w:val="0"/>
          <w:lang w:val="en-ZW"/>
          <w14:ligatures w14:val="none"/>
        </w:rPr>
        <w:t>hat the</w:t>
      </w:r>
      <w:r w:rsidR="00734460" w:rsidRPr="00734460">
        <w:rPr>
          <w:rFonts w:ascii="Times New Roman" w:eastAsia="Calibri" w:hAnsi="Times New Roman" w:cs="Times New Roman"/>
          <w:kern w:val="0"/>
          <w:lang w:val="en-ZW"/>
          <w14:ligatures w14:val="none"/>
        </w:rPr>
        <w:t xml:space="preserve"> m</w:t>
      </w:r>
      <w:r w:rsidR="006F03B1">
        <w:rPr>
          <w:rFonts w:ascii="Times New Roman" w:eastAsia="Calibri" w:hAnsi="Times New Roman" w:cs="Times New Roman"/>
          <w:kern w:val="0"/>
          <w:lang w:val="en-ZW"/>
          <w14:ligatures w14:val="none"/>
        </w:rPr>
        <w:t>atter HC</w:t>
      </w:r>
      <w:r w:rsidR="0044682B">
        <w:rPr>
          <w:rFonts w:ascii="Times New Roman" w:eastAsia="Calibri" w:hAnsi="Times New Roman" w:cs="Times New Roman"/>
          <w:kern w:val="0"/>
          <w:lang w:val="en-ZW"/>
          <w14:ligatures w14:val="none"/>
        </w:rPr>
        <w:t>H</w:t>
      </w:r>
      <w:r w:rsidR="00734460" w:rsidRPr="00734460">
        <w:rPr>
          <w:rFonts w:ascii="Times New Roman" w:eastAsia="Calibri" w:hAnsi="Times New Roman" w:cs="Times New Roman"/>
          <w:kern w:val="0"/>
          <w:lang w:val="en-ZW"/>
          <w14:ligatures w14:val="none"/>
        </w:rPr>
        <w:t xml:space="preserve"> 3062</w:t>
      </w:r>
      <w:r w:rsidR="006F03B1">
        <w:rPr>
          <w:rFonts w:ascii="Times New Roman" w:eastAsia="Calibri" w:hAnsi="Times New Roman" w:cs="Times New Roman"/>
          <w:kern w:val="0"/>
          <w:lang w:val="en-ZW"/>
          <w14:ligatures w14:val="none"/>
        </w:rPr>
        <w:t>/</w:t>
      </w:r>
      <w:r w:rsidR="00734460" w:rsidRPr="00734460">
        <w:rPr>
          <w:rFonts w:ascii="Times New Roman" w:eastAsia="Calibri" w:hAnsi="Times New Roman" w:cs="Times New Roman"/>
          <w:kern w:val="0"/>
          <w:lang w:val="en-ZW"/>
          <w14:ligatures w14:val="none"/>
        </w:rPr>
        <w:t>24 has already been withdrawn</w:t>
      </w:r>
      <w:r w:rsidR="006F03B1">
        <w:rPr>
          <w:rFonts w:ascii="Times New Roman" w:eastAsia="Calibri" w:hAnsi="Times New Roman" w:cs="Times New Roman"/>
          <w:kern w:val="0"/>
          <w:lang w:val="en-ZW"/>
          <w14:ligatures w14:val="none"/>
        </w:rPr>
        <w:t>. He also argued that the authorities</w:t>
      </w:r>
      <w:r w:rsidR="0044682B">
        <w:rPr>
          <w:rFonts w:ascii="Times New Roman" w:eastAsia="Calibri" w:hAnsi="Times New Roman" w:cs="Times New Roman"/>
          <w:kern w:val="0"/>
          <w:lang w:val="en-ZW"/>
          <w14:ligatures w14:val="none"/>
        </w:rPr>
        <w:t>,</w:t>
      </w:r>
      <w:r w:rsidR="006F03B1">
        <w:rPr>
          <w:rFonts w:ascii="Times New Roman" w:eastAsia="Calibri" w:hAnsi="Times New Roman" w:cs="Times New Roman"/>
          <w:kern w:val="0"/>
          <w:lang w:val="en-ZW"/>
          <w14:ligatures w14:val="none"/>
        </w:rPr>
        <w:t xml:space="preserve"> including </w:t>
      </w:r>
      <w:r w:rsidR="006F03B1" w:rsidRPr="0044682B">
        <w:rPr>
          <w:rFonts w:ascii="Times New Roman" w:eastAsia="Calibri" w:hAnsi="Times New Roman" w:cs="Times New Roman"/>
          <w:i/>
          <w:iCs/>
          <w:kern w:val="0"/>
          <w:lang w:val="en-ZW"/>
          <w14:ligatures w14:val="none"/>
        </w:rPr>
        <w:t>Air Zimbabwe Corporation</w:t>
      </w:r>
      <w:r w:rsidR="0044682B">
        <w:rPr>
          <w:rFonts w:ascii="Times New Roman" w:eastAsia="Calibri" w:hAnsi="Times New Roman" w:cs="Times New Roman"/>
          <w:i/>
          <w:iCs/>
          <w:kern w:val="0"/>
          <w:lang w:val="en-ZW"/>
          <w14:ligatures w14:val="none"/>
        </w:rPr>
        <w:t>,</w:t>
      </w:r>
      <w:r w:rsidR="006F03B1">
        <w:rPr>
          <w:rFonts w:ascii="Times New Roman" w:eastAsia="Calibri" w:hAnsi="Times New Roman" w:cs="Times New Roman"/>
          <w:kern w:val="0"/>
          <w:lang w:val="en-ZW"/>
          <w14:ligatures w14:val="none"/>
        </w:rPr>
        <w:t xml:space="preserve"> talk </w:t>
      </w:r>
      <w:r w:rsidR="00734460" w:rsidRPr="00734460">
        <w:rPr>
          <w:rFonts w:ascii="Times New Roman" w:eastAsia="Calibri" w:hAnsi="Times New Roman" w:cs="Times New Roman"/>
          <w:kern w:val="0"/>
          <w:lang w:val="en-ZW"/>
          <w14:ligatures w14:val="none"/>
        </w:rPr>
        <w:t>of authority as a legal requisite</w:t>
      </w:r>
      <w:r w:rsidR="006F03B1">
        <w:rPr>
          <w:rFonts w:ascii="Times New Roman" w:eastAsia="Calibri" w:hAnsi="Times New Roman" w:cs="Times New Roman"/>
          <w:kern w:val="0"/>
          <w:lang w:val="en-ZW"/>
          <w14:ligatures w14:val="none"/>
        </w:rPr>
        <w:t xml:space="preserve"> </w:t>
      </w:r>
      <w:r w:rsidR="00734460" w:rsidRPr="00734460">
        <w:rPr>
          <w:rFonts w:ascii="Times New Roman" w:eastAsia="Calibri" w:hAnsi="Times New Roman" w:cs="Times New Roman"/>
          <w:kern w:val="0"/>
          <w:lang w:val="en-ZW"/>
          <w14:ligatures w14:val="none"/>
        </w:rPr>
        <w:t xml:space="preserve">that a company must be </w:t>
      </w:r>
      <w:r w:rsidR="0044682B">
        <w:rPr>
          <w:rFonts w:ascii="Times New Roman" w:eastAsia="Calibri" w:hAnsi="Times New Roman" w:cs="Times New Roman"/>
          <w:kern w:val="0"/>
          <w:lang w:val="en-ZW"/>
          <w14:ligatures w14:val="none"/>
        </w:rPr>
        <w:t>authorised</w:t>
      </w:r>
      <w:r w:rsidR="00734460" w:rsidRPr="00734460">
        <w:rPr>
          <w:rFonts w:ascii="Times New Roman" w:eastAsia="Calibri" w:hAnsi="Times New Roman" w:cs="Times New Roman"/>
          <w:kern w:val="0"/>
          <w:lang w:val="en-ZW"/>
          <w14:ligatures w14:val="none"/>
        </w:rPr>
        <w:t xml:space="preserve">. </w:t>
      </w:r>
      <w:r w:rsidR="006F03B1">
        <w:rPr>
          <w:rFonts w:ascii="Times New Roman" w:eastAsia="Calibri" w:hAnsi="Times New Roman" w:cs="Times New Roman"/>
          <w:kern w:val="0"/>
          <w:lang w:val="en-ZW"/>
          <w14:ligatures w14:val="none"/>
        </w:rPr>
        <w:t xml:space="preserve">The South African cases </w:t>
      </w:r>
      <w:r w:rsidR="00734460" w:rsidRPr="00734460">
        <w:rPr>
          <w:rFonts w:ascii="Times New Roman" w:eastAsia="Calibri" w:hAnsi="Times New Roman" w:cs="Times New Roman"/>
          <w:kern w:val="0"/>
          <w:lang w:val="en-ZW"/>
          <w14:ligatures w14:val="none"/>
        </w:rPr>
        <w:t xml:space="preserve">are contrary to our Supreme Court case law authority, which </w:t>
      </w:r>
      <w:r w:rsidR="006F03B1">
        <w:rPr>
          <w:rFonts w:ascii="Times New Roman" w:eastAsia="Calibri" w:hAnsi="Times New Roman" w:cs="Times New Roman"/>
          <w:kern w:val="0"/>
          <w:lang w:val="en-ZW"/>
          <w14:ligatures w14:val="none"/>
        </w:rPr>
        <w:t>speaks</w:t>
      </w:r>
      <w:r w:rsidR="00734460" w:rsidRPr="00734460">
        <w:rPr>
          <w:rFonts w:ascii="Times New Roman" w:eastAsia="Calibri" w:hAnsi="Times New Roman" w:cs="Times New Roman"/>
          <w:kern w:val="0"/>
          <w:lang w:val="en-ZW"/>
          <w14:ligatures w14:val="none"/>
        </w:rPr>
        <w:t xml:space="preserve"> of the requirement of a valid board resolution as a prerequisite legal requirement.</w:t>
      </w:r>
      <w:r w:rsidR="006F03B1">
        <w:rPr>
          <w:rFonts w:ascii="Times New Roman" w:eastAsia="Calibri" w:hAnsi="Times New Roman" w:cs="Times New Roman"/>
          <w:kern w:val="0"/>
          <w:lang w:val="en-ZW"/>
          <w14:ligatures w14:val="none"/>
        </w:rPr>
        <w:t xml:space="preserve"> He further argued that </w:t>
      </w:r>
      <w:r w:rsidR="006F03B1" w:rsidRPr="0044682B">
        <w:rPr>
          <w:rFonts w:ascii="Times New Roman" w:eastAsia="Calibri" w:hAnsi="Times New Roman" w:cs="Times New Roman"/>
          <w:i/>
          <w:iCs/>
          <w:kern w:val="0"/>
          <w:lang w:val="en-ZW"/>
          <w14:ligatures w14:val="none"/>
        </w:rPr>
        <w:t xml:space="preserve">The Trustees for the </w:t>
      </w:r>
      <w:r w:rsidR="006F03B1" w:rsidRPr="0044682B">
        <w:rPr>
          <w:rFonts w:ascii="Times New Roman" w:eastAsia="Calibri" w:hAnsi="Times New Roman" w:cs="Times New Roman"/>
          <w:i/>
          <w:iCs/>
          <w:kern w:val="0"/>
          <w:lang w:val="en-ZW"/>
          <w14:ligatures w14:val="none"/>
        </w:rPr>
        <w:lastRenderedPageBreak/>
        <w:t>Time Being of the Oliver Mandishona Chidawu Trust</w:t>
      </w:r>
      <w:r w:rsidR="006F03B1">
        <w:rPr>
          <w:rFonts w:ascii="Times New Roman" w:eastAsia="Calibri" w:hAnsi="Times New Roman" w:cs="Times New Roman"/>
          <w:kern w:val="0"/>
          <w:lang w:val="en-ZW"/>
          <w14:ligatures w14:val="none"/>
        </w:rPr>
        <w:t xml:space="preserve"> resolves the matter.</w:t>
      </w:r>
      <w:r w:rsidR="00C318F9">
        <w:rPr>
          <w:rFonts w:ascii="Times New Roman" w:eastAsia="Calibri" w:hAnsi="Times New Roman" w:cs="Times New Roman"/>
          <w:kern w:val="0"/>
          <w:lang w:val="en-ZW"/>
          <w14:ligatures w14:val="none"/>
        </w:rPr>
        <w:t xml:space="preserve"> See para 11 and 12 thereof. If the board resolution is invalid</w:t>
      </w:r>
      <w:r w:rsidR="0044682B">
        <w:rPr>
          <w:rFonts w:ascii="Times New Roman" w:eastAsia="Calibri" w:hAnsi="Times New Roman" w:cs="Times New Roman"/>
          <w:kern w:val="0"/>
          <w:lang w:val="en-ZW"/>
          <w14:ligatures w14:val="none"/>
        </w:rPr>
        <w:t>,</w:t>
      </w:r>
      <w:r w:rsidR="00C318F9">
        <w:rPr>
          <w:rFonts w:ascii="Times New Roman" w:eastAsia="Calibri" w:hAnsi="Times New Roman" w:cs="Times New Roman"/>
          <w:kern w:val="0"/>
          <w:lang w:val="en-ZW"/>
          <w14:ligatures w14:val="none"/>
        </w:rPr>
        <w:t xml:space="preserve"> one does not have the legal standing </w:t>
      </w:r>
      <w:r w:rsidR="00734460" w:rsidRPr="00734460">
        <w:rPr>
          <w:rFonts w:ascii="Times New Roman" w:eastAsia="Calibri" w:hAnsi="Times New Roman" w:cs="Times New Roman"/>
          <w:kern w:val="0"/>
          <w:lang w:val="en-ZW"/>
          <w14:ligatures w14:val="none"/>
        </w:rPr>
        <w:t xml:space="preserve">and any papers that flow from that </w:t>
      </w:r>
      <w:r w:rsidR="00C318F9">
        <w:rPr>
          <w:rFonts w:ascii="Times New Roman" w:eastAsia="Calibri" w:hAnsi="Times New Roman" w:cs="Times New Roman"/>
          <w:kern w:val="0"/>
          <w:lang w:val="en-ZW"/>
          <w14:ligatures w14:val="none"/>
        </w:rPr>
        <w:t>become</w:t>
      </w:r>
      <w:r w:rsidR="00734460" w:rsidRPr="00734460">
        <w:rPr>
          <w:rFonts w:ascii="Times New Roman" w:eastAsia="Calibri" w:hAnsi="Times New Roman" w:cs="Times New Roman"/>
          <w:kern w:val="0"/>
          <w:lang w:val="en-ZW"/>
          <w14:ligatures w14:val="none"/>
        </w:rPr>
        <w:t xml:space="preserve"> a nullity. </w:t>
      </w:r>
    </w:p>
    <w:p w14:paraId="09182BE6" w14:textId="3D789DE9" w:rsidR="0044682B" w:rsidRDefault="00FD3FF1" w:rsidP="003C17EB">
      <w:pPr>
        <w:spacing w:after="0" w:line="360" w:lineRule="auto"/>
        <w:jc w:val="both"/>
        <w:rPr>
          <w:rFonts w:ascii="Times New Roman" w:eastAsia="Calibri" w:hAnsi="Times New Roman" w:cs="Times New Roman"/>
          <w:kern w:val="0"/>
          <w:lang w:val="en-ZW"/>
          <w14:ligatures w14:val="none"/>
        </w:rPr>
      </w:pPr>
      <w:r>
        <w:rPr>
          <w:rFonts w:ascii="Times New Roman" w:eastAsia="Calibri" w:hAnsi="Times New Roman" w:cs="Times New Roman"/>
          <w:kern w:val="0"/>
          <w:lang w:val="en-ZW"/>
          <w14:ligatures w14:val="none"/>
        </w:rPr>
        <w:tab/>
      </w:r>
      <w:r w:rsidR="00C318F9">
        <w:rPr>
          <w:rFonts w:ascii="Times New Roman" w:eastAsia="Calibri" w:hAnsi="Times New Roman" w:cs="Times New Roman"/>
          <w:kern w:val="0"/>
          <w:lang w:val="en-ZW"/>
          <w14:ligatures w14:val="none"/>
        </w:rPr>
        <w:t>He further submitted that counsel for the first respondent had argued that</w:t>
      </w:r>
      <w:r w:rsidR="00734460" w:rsidRPr="00734460">
        <w:rPr>
          <w:rFonts w:ascii="Times New Roman" w:eastAsia="Calibri" w:hAnsi="Times New Roman" w:cs="Times New Roman"/>
          <w:kern w:val="0"/>
          <w:lang w:val="en-ZW"/>
          <w14:ligatures w14:val="none"/>
        </w:rPr>
        <w:t xml:space="preserve"> a point </w:t>
      </w:r>
      <w:r w:rsidR="00734460" w:rsidRPr="0044682B">
        <w:rPr>
          <w:rFonts w:ascii="Times New Roman" w:eastAsia="Calibri" w:hAnsi="Times New Roman" w:cs="Times New Roman"/>
          <w:i/>
          <w:iCs/>
          <w:kern w:val="0"/>
          <w:lang w:val="en-ZW"/>
          <w14:ligatures w14:val="none"/>
        </w:rPr>
        <w:t xml:space="preserve">in </w:t>
      </w:r>
      <w:r w:rsidR="00C318F9" w:rsidRPr="0044682B">
        <w:rPr>
          <w:rFonts w:ascii="Times New Roman" w:eastAsia="Calibri" w:hAnsi="Times New Roman" w:cs="Times New Roman"/>
          <w:i/>
          <w:iCs/>
          <w:kern w:val="0"/>
          <w:lang w:val="en-ZW"/>
          <w14:ligatures w14:val="none"/>
        </w:rPr>
        <w:t>limine</w:t>
      </w:r>
      <w:r w:rsidR="00734460" w:rsidRPr="00734460">
        <w:rPr>
          <w:rFonts w:ascii="Times New Roman" w:eastAsia="Calibri" w:hAnsi="Times New Roman" w:cs="Times New Roman"/>
          <w:kern w:val="0"/>
          <w:lang w:val="en-ZW"/>
          <w14:ligatures w14:val="none"/>
        </w:rPr>
        <w:t xml:space="preserve"> cannot be raised at any stage. This </w:t>
      </w:r>
      <w:r w:rsidR="00C318F9">
        <w:rPr>
          <w:rFonts w:ascii="Times New Roman" w:eastAsia="Calibri" w:hAnsi="Times New Roman" w:cs="Times New Roman"/>
          <w:kern w:val="0"/>
          <w:lang w:val="en-ZW"/>
          <w14:ligatures w14:val="none"/>
        </w:rPr>
        <w:t xml:space="preserve">was </w:t>
      </w:r>
      <w:r w:rsidR="00734460" w:rsidRPr="00734460">
        <w:rPr>
          <w:rFonts w:ascii="Times New Roman" w:eastAsia="Calibri" w:hAnsi="Times New Roman" w:cs="Times New Roman"/>
          <w:kern w:val="0"/>
          <w:lang w:val="en-ZW"/>
          <w14:ligatures w14:val="none"/>
        </w:rPr>
        <w:t>different from the case at hand.</w:t>
      </w:r>
      <w:r w:rsidR="00C318F9">
        <w:rPr>
          <w:rFonts w:ascii="Times New Roman" w:eastAsia="Calibri" w:hAnsi="Times New Roman" w:cs="Times New Roman"/>
          <w:kern w:val="0"/>
          <w:lang w:val="en-ZW"/>
          <w14:ligatures w14:val="none"/>
        </w:rPr>
        <w:t xml:space="preserve"> </w:t>
      </w:r>
      <w:r w:rsidR="00734460" w:rsidRPr="00734460">
        <w:rPr>
          <w:rFonts w:ascii="Times New Roman" w:eastAsia="Calibri" w:hAnsi="Times New Roman" w:cs="Times New Roman"/>
          <w:kern w:val="0"/>
          <w:lang w:val="en-ZW"/>
          <w14:ligatures w14:val="none"/>
        </w:rPr>
        <w:t xml:space="preserve">The point </w:t>
      </w:r>
      <w:r w:rsidR="00734460" w:rsidRPr="0044682B">
        <w:rPr>
          <w:rFonts w:ascii="Times New Roman" w:eastAsia="Calibri" w:hAnsi="Times New Roman" w:cs="Times New Roman"/>
          <w:i/>
          <w:iCs/>
          <w:kern w:val="0"/>
          <w:lang w:val="en-ZW"/>
          <w14:ligatures w14:val="none"/>
        </w:rPr>
        <w:t>in li</w:t>
      </w:r>
      <w:r w:rsidR="00C318F9" w:rsidRPr="0044682B">
        <w:rPr>
          <w:rFonts w:ascii="Times New Roman" w:eastAsia="Calibri" w:hAnsi="Times New Roman" w:cs="Times New Roman"/>
          <w:i/>
          <w:iCs/>
          <w:kern w:val="0"/>
          <w:lang w:val="en-ZW"/>
          <w14:ligatures w14:val="none"/>
        </w:rPr>
        <w:t>mine</w:t>
      </w:r>
      <w:r w:rsidR="00C318F9">
        <w:rPr>
          <w:rFonts w:ascii="Times New Roman" w:eastAsia="Calibri" w:hAnsi="Times New Roman" w:cs="Times New Roman"/>
          <w:kern w:val="0"/>
          <w:lang w:val="en-ZW"/>
          <w14:ligatures w14:val="none"/>
        </w:rPr>
        <w:t xml:space="preserve"> </w:t>
      </w:r>
      <w:r w:rsidR="00734460" w:rsidRPr="00734460">
        <w:rPr>
          <w:rFonts w:ascii="Times New Roman" w:eastAsia="Calibri" w:hAnsi="Times New Roman" w:cs="Times New Roman"/>
          <w:kern w:val="0"/>
          <w:lang w:val="en-ZW"/>
          <w14:ligatures w14:val="none"/>
        </w:rPr>
        <w:t xml:space="preserve">that has been raised goes to the root of the matter. </w:t>
      </w:r>
      <w:r w:rsidR="00C318F9">
        <w:rPr>
          <w:rFonts w:ascii="Times New Roman" w:eastAsia="Calibri" w:hAnsi="Times New Roman" w:cs="Times New Roman"/>
          <w:kern w:val="0"/>
          <w:lang w:val="en-ZW"/>
          <w14:ligatures w14:val="none"/>
        </w:rPr>
        <w:t xml:space="preserve">Counsel </w:t>
      </w:r>
      <w:r w:rsidR="002A0F06">
        <w:rPr>
          <w:rFonts w:ascii="Times New Roman" w:eastAsia="Calibri" w:hAnsi="Times New Roman" w:cs="Times New Roman"/>
          <w:kern w:val="0"/>
          <w:lang w:val="en-ZW"/>
          <w14:ligatures w14:val="none"/>
        </w:rPr>
        <w:t>referred to</w:t>
      </w:r>
      <w:r w:rsidR="00C318F9">
        <w:rPr>
          <w:rFonts w:ascii="Times New Roman" w:eastAsia="Calibri" w:hAnsi="Times New Roman" w:cs="Times New Roman"/>
          <w:kern w:val="0"/>
          <w:lang w:val="en-ZW"/>
          <w14:ligatures w14:val="none"/>
        </w:rPr>
        <w:t xml:space="preserve"> the case of </w:t>
      </w:r>
      <w:r w:rsidR="00734460" w:rsidRPr="0044682B">
        <w:rPr>
          <w:rFonts w:ascii="Times New Roman" w:eastAsia="Calibri" w:hAnsi="Times New Roman" w:cs="Times New Roman"/>
          <w:i/>
          <w:iCs/>
          <w:kern w:val="0"/>
          <w:lang w:val="en-ZW"/>
          <w14:ligatures w14:val="none"/>
        </w:rPr>
        <w:t xml:space="preserve">Muchakata </w:t>
      </w:r>
      <w:r w:rsidR="00C318F9" w:rsidRPr="002775D2">
        <w:rPr>
          <w:rFonts w:ascii="Times New Roman" w:eastAsia="Calibri" w:hAnsi="Times New Roman" w:cs="Times New Roman"/>
          <w:iCs/>
          <w:kern w:val="0"/>
          <w:lang w:val="en-ZW"/>
          <w14:ligatures w14:val="none"/>
        </w:rPr>
        <w:t>v</w:t>
      </w:r>
      <w:r w:rsidR="00C318F9" w:rsidRPr="0044682B">
        <w:rPr>
          <w:rFonts w:ascii="Times New Roman" w:eastAsia="Calibri" w:hAnsi="Times New Roman" w:cs="Times New Roman"/>
          <w:i/>
          <w:iCs/>
          <w:kern w:val="0"/>
          <w:lang w:val="en-ZW"/>
          <w14:ligatures w14:val="none"/>
        </w:rPr>
        <w:t xml:space="preserve"> Netherburn </w:t>
      </w:r>
      <w:r w:rsidR="00734460" w:rsidRPr="0044682B">
        <w:rPr>
          <w:rFonts w:ascii="Times New Roman" w:eastAsia="Calibri" w:hAnsi="Times New Roman" w:cs="Times New Roman"/>
          <w:i/>
          <w:iCs/>
          <w:kern w:val="0"/>
          <w:lang w:val="en-ZW"/>
          <w14:ligatures w14:val="none"/>
        </w:rPr>
        <w:t>Mine</w:t>
      </w:r>
      <w:r w:rsidR="00C318F9">
        <w:rPr>
          <w:rFonts w:ascii="Times New Roman" w:eastAsia="Calibri" w:hAnsi="Times New Roman" w:cs="Times New Roman"/>
          <w:kern w:val="0"/>
          <w:lang w:val="en-ZW"/>
          <w14:ligatures w14:val="none"/>
        </w:rPr>
        <w:t xml:space="preserve"> 1996 (1) ZLR 153 (S)</w:t>
      </w:r>
      <w:r w:rsidR="00734460" w:rsidRPr="00734460">
        <w:rPr>
          <w:rFonts w:ascii="Times New Roman" w:eastAsia="Calibri" w:hAnsi="Times New Roman" w:cs="Times New Roman"/>
          <w:kern w:val="0"/>
          <w:lang w:val="en-ZW"/>
          <w14:ligatures w14:val="none"/>
        </w:rPr>
        <w:t>. In th</w:t>
      </w:r>
      <w:r w:rsidR="00C318F9">
        <w:rPr>
          <w:rFonts w:ascii="Times New Roman" w:eastAsia="Calibri" w:hAnsi="Times New Roman" w:cs="Times New Roman"/>
          <w:kern w:val="0"/>
          <w:lang w:val="en-ZW"/>
          <w14:ligatures w14:val="none"/>
        </w:rPr>
        <w:t>at</w:t>
      </w:r>
      <w:r w:rsidR="00734460" w:rsidRPr="00734460">
        <w:rPr>
          <w:rFonts w:ascii="Times New Roman" w:eastAsia="Calibri" w:hAnsi="Times New Roman" w:cs="Times New Roman"/>
          <w:kern w:val="0"/>
          <w:lang w:val="en-ZW"/>
          <w14:ligatures w14:val="none"/>
        </w:rPr>
        <w:t xml:space="preserve"> judgment, the Supreme Court affirmed that points of law can be raised at any stage. This principle was further upheld in </w:t>
      </w:r>
      <w:r w:rsidR="00C318F9">
        <w:rPr>
          <w:rFonts w:ascii="Times New Roman" w:eastAsia="Calibri" w:hAnsi="Times New Roman" w:cs="Times New Roman"/>
          <w:kern w:val="0"/>
          <w:lang w:val="en-ZW"/>
          <w14:ligatures w14:val="none"/>
        </w:rPr>
        <w:t>the</w:t>
      </w:r>
      <w:r w:rsidR="00734460" w:rsidRPr="00734460">
        <w:rPr>
          <w:rFonts w:ascii="Times New Roman" w:eastAsia="Calibri" w:hAnsi="Times New Roman" w:cs="Times New Roman"/>
          <w:kern w:val="0"/>
          <w:lang w:val="en-ZW"/>
          <w14:ligatures w14:val="none"/>
        </w:rPr>
        <w:t xml:space="preserve"> High Court</w:t>
      </w:r>
      <w:r w:rsidR="00C318F9">
        <w:rPr>
          <w:rFonts w:ascii="Times New Roman" w:eastAsia="Calibri" w:hAnsi="Times New Roman" w:cs="Times New Roman"/>
          <w:kern w:val="0"/>
          <w:lang w:val="en-ZW"/>
          <w14:ligatures w14:val="none"/>
        </w:rPr>
        <w:t xml:space="preserve"> in </w:t>
      </w:r>
      <w:r w:rsidR="00734460" w:rsidRPr="0044682B">
        <w:rPr>
          <w:rFonts w:ascii="Times New Roman" w:eastAsia="Calibri" w:hAnsi="Times New Roman" w:cs="Times New Roman"/>
          <w:i/>
          <w:iCs/>
          <w:kern w:val="0"/>
          <w:lang w:val="en-ZW"/>
          <w14:ligatures w14:val="none"/>
        </w:rPr>
        <w:t>Sindikumbuwalo Pacifi</w:t>
      </w:r>
      <w:r w:rsidR="00FA38F2">
        <w:rPr>
          <w:rFonts w:ascii="Times New Roman" w:eastAsia="Calibri" w:hAnsi="Times New Roman" w:cs="Times New Roman"/>
          <w:i/>
          <w:iCs/>
          <w:kern w:val="0"/>
          <w:lang w:val="en-ZW"/>
          <w14:ligatures w14:val="none"/>
        </w:rPr>
        <w:t xml:space="preserve">que </w:t>
      </w:r>
      <w:r w:rsidR="00734460" w:rsidRPr="00941D20">
        <w:rPr>
          <w:rFonts w:ascii="Times New Roman" w:eastAsia="Calibri" w:hAnsi="Times New Roman" w:cs="Times New Roman"/>
          <w:kern w:val="0"/>
          <w:lang w:val="en-ZW"/>
          <w14:ligatures w14:val="none"/>
        </w:rPr>
        <w:t>v</w:t>
      </w:r>
      <w:r w:rsidR="00734460" w:rsidRPr="0044682B">
        <w:rPr>
          <w:rFonts w:ascii="Times New Roman" w:eastAsia="Calibri" w:hAnsi="Times New Roman" w:cs="Times New Roman"/>
          <w:i/>
          <w:iCs/>
          <w:kern w:val="0"/>
          <w:lang w:val="en-ZW"/>
          <w14:ligatures w14:val="none"/>
        </w:rPr>
        <w:t xml:space="preserve"> </w:t>
      </w:r>
      <w:r w:rsidR="00C318F9" w:rsidRPr="0044682B">
        <w:rPr>
          <w:rFonts w:ascii="Times New Roman" w:eastAsia="Calibri" w:hAnsi="Times New Roman" w:cs="Times New Roman"/>
          <w:i/>
          <w:iCs/>
          <w:kern w:val="0"/>
          <w:lang w:val="en-ZW"/>
          <w14:ligatures w14:val="none"/>
        </w:rPr>
        <w:t>T</w:t>
      </w:r>
      <w:r w:rsidR="00734460" w:rsidRPr="0044682B">
        <w:rPr>
          <w:rFonts w:ascii="Times New Roman" w:eastAsia="Calibri" w:hAnsi="Times New Roman" w:cs="Times New Roman"/>
          <w:i/>
          <w:iCs/>
          <w:kern w:val="0"/>
          <w:lang w:val="en-ZW"/>
          <w14:ligatures w14:val="none"/>
        </w:rPr>
        <w:t>he Commissioner General</w:t>
      </w:r>
      <w:r w:rsidR="00C318F9" w:rsidRPr="0044682B">
        <w:rPr>
          <w:rFonts w:ascii="Times New Roman" w:eastAsia="Calibri" w:hAnsi="Times New Roman" w:cs="Times New Roman"/>
          <w:i/>
          <w:iCs/>
          <w:kern w:val="0"/>
          <w:lang w:val="en-ZW"/>
          <w14:ligatures w14:val="none"/>
        </w:rPr>
        <w:t xml:space="preserve">, </w:t>
      </w:r>
      <w:r w:rsidR="00734460" w:rsidRPr="0044682B">
        <w:rPr>
          <w:rFonts w:ascii="Times New Roman" w:eastAsia="Calibri" w:hAnsi="Times New Roman" w:cs="Times New Roman"/>
          <w:i/>
          <w:iCs/>
          <w:kern w:val="0"/>
          <w:lang w:val="en-ZW"/>
          <w14:ligatures w14:val="none"/>
        </w:rPr>
        <w:t xml:space="preserve">Department of Customs </w:t>
      </w:r>
      <w:r w:rsidR="00C318F9" w:rsidRPr="0044682B">
        <w:rPr>
          <w:rFonts w:ascii="Times New Roman" w:eastAsia="Calibri" w:hAnsi="Times New Roman" w:cs="Times New Roman"/>
          <w:i/>
          <w:iCs/>
          <w:kern w:val="0"/>
          <w:lang w:val="en-ZW"/>
          <w14:ligatures w14:val="none"/>
        </w:rPr>
        <w:t>&amp;</w:t>
      </w:r>
      <w:r w:rsidR="00734460" w:rsidRPr="0044682B">
        <w:rPr>
          <w:rFonts w:ascii="Times New Roman" w:eastAsia="Calibri" w:hAnsi="Times New Roman" w:cs="Times New Roman"/>
          <w:i/>
          <w:iCs/>
          <w:kern w:val="0"/>
          <w:lang w:val="en-ZW"/>
          <w14:ligatures w14:val="none"/>
        </w:rPr>
        <w:t xml:space="preserve"> E</w:t>
      </w:r>
      <w:r w:rsidR="00C318F9" w:rsidRPr="0044682B">
        <w:rPr>
          <w:rFonts w:ascii="Times New Roman" w:eastAsia="Calibri" w:hAnsi="Times New Roman" w:cs="Times New Roman"/>
          <w:i/>
          <w:iCs/>
          <w:kern w:val="0"/>
          <w:lang w:val="en-ZW"/>
          <w14:ligatures w14:val="none"/>
        </w:rPr>
        <w:t>xcise</w:t>
      </w:r>
      <w:r w:rsidR="00C318F9">
        <w:rPr>
          <w:rFonts w:ascii="Times New Roman" w:eastAsia="Calibri" w:hAnsi="Times New Roman" w:cs="Times New Roman"/>
          <w:kern w:val="0"/>
          <w:lang w:val="en-ZW"/>
          <w14:ligatures w14:val="none"/>
        </w:rPr>
        <w:t xml:space="preserve"> </w:t>
      </w:r>
      <w:r w:rsidR="00734460" w:rsidRPr="00734460">
        <w:rPr>
          <w:rFonts w:ascii="Times New Roman" w:eastAsia="Calibri" w:hAnsi="Times New Roman" w:cs="Times New Roman"/>
          <w:kern w:val="0"/>
          <w:lang w:val="en-ZW"/>
          <w14:ligatures w14:val="none"/>
        </w:rPr>
        <w:t>HH 137</w:t>
      </w:r>
      <w:r w:rsidR="00C318F9">
        <w:rPr>
          <w:rFonts w:ascii="Times New Roman" w:eastAsia="Calibri" w:hAnsi="Times New Roman" w:cs="Times New Roman"/>
          <w:kern w:val="0"/>
          <w:lang w:val="en-ZW"/>
          <w14:ligatures w14:val="none"/>
        </w:rPr>
        <w:t>/</w:t>
      </w:r>
      <w:r w:rsidR="00734460" w:rsidRPr="00734460">
        <w:rPr>
          <w:rFonts w:ascii="Times New Roman" w:eastAsia="Calibri" w:hAnsi="Times New Roman" w:cs="Times New Roman"/>
          <w:kern w:val="0"/>
          <w:lang w:val="en-ZW"/>
          <w14:ligatures w14:val="none"/>
        </w:rPr>
        <w:t>18</w:t>
      </w:r>
      <w:r w:rsidR="00C318F9">
        <w:rPr>
          <w:rFonts w:ascii="Times New Roman" w:eastAsia="Calibri" w:hAnsi="Times New Roman" w:cs="Times New Roman"/>
          <w:kern w:val="0"/>
          <w:lang w:val="en-ZW"/>
          <w14:ligatures w14:val="none"/>
        </w:rPr>
        <w:t>.</w:t>
      </w:r>
      <w:r w:rsidR="00734460" w:rsidRPr="00734460">
        <w:rPr>
          <w:rFonts w:ascii="Times New Roman" w:eastAsia="Calibri" w:hAnsi="Times New Roman" w:cs="Times New Roman"/>
          <w:kern w:val="0"/>
          <w:lang w:val="en-ZW"/>
          <w14:ligatures w14:val="none"/>
        </w:rPr>
        <w:t xml:space="preserve"> </w:t>
      </w:r>
      <w:r w:rsidR="00C318F9">
        <w:rPr>
          <w:rFonts w:ascii="Times New Roman" w:eastAsia="Calibri" w:hAnsi="Times New Roman" w:cs="Times New Roman"/>
          <w:kern w:val="0"/>
          <w:lang w:val="en-ZW"/>
          <w14:ligatures w14:val="none"/>
        </w:rPr>
        <w:t xml:space="preserve">The </w:t>
      </w:r>
      <w:r w:rsidR="00734460" w:rsidRPr="00734460">
        <w:rPr>
          <w:rFonts w:ascii="Times New Roman" w:eastAsia="Calibri" w:hAnsi="Times New Roman" w:cs="Times New Roman"/>
          <w:kern w:val="0"/>
          <w:lang w:val="en-ZW"/>
          <w14:ligatures w14:val="none"/>
        </w:rPr>
        <w:t>point could have actually been raised</w:t>
      </w:r>
      <w:r w:rsidR="00C318F9">
        <w:rPr>
          <w:rFonts w:ascii="Times New Roman" w:eastAsia="Calibri" w:hAnsi="Times New Roman" w:cs="Times New Roman"/>
          <w:kern w:val="0"/>
          <w:lang w:val="en-ZW"/>
          <w14:ligatures w14:val="none"/>
        </w:rPr>
        <w:t xml:space="preserve"> </w:t>
      </w:r>
      <w:r w:rsidR="00734460" w:rsidRPr="00734460">
        <w:rPr>
          <w:rFonts w:ascii="Times New Roman" w:eastAsia="Calibri" w:hAnsi="Times New Roman" w:cs="Times New Roman"/>
          <w:kern w:val="0"/>
          <w:lang w:val="en-ZW"/>
          <w14:ligatures w14:val="none"/>
        </w:rPr>
        <w:t>by the court</w:t>
      </w:r>
      <w:r w:rsidR="0044682B">
        <w:rPr>
          <w:rFonts w:ascii="Times New Roman" w:eastAsia="Calibri" w:hAnsi="Times New Roman" w:cs="Times New Roman"/>
          <w:kern w:val="0"/>
          <w:lang w:val="en-ZW"/>
          <w14:ligatures w14:val="none"/>
        </w:rPr>
        <w:t>,</w:t>
      </w:r>
      <w:r w:rsidR="00734460" w:rsidRPr="00734460">
        <w:rPr>
          <w:rFonts w:ascii="Times New Roman" w:eastAsia="Calibri" w:hAnsi="Times New Roman" w:cs="Times New Roman"/>
          <w:kern w:val="0"/>
          <w:lang w:val="en-ZW"/>
          <w14:ligatures w14:val="none"/>
        </w:rPr>
        <w:t xml:space="preserve"> without notice. </w:t>
      </w:r>
      <w:r w:rsidR="00C318F9">
        <w:rPr>
          <w:rFonts w:ascii="Times New Roman" w:eastAsia="Calibri" w:hAnsi="Times New Roman" w:cs="Times New Roman"/>
          <w:kern w:val="0"/>
          <w:lang w:val="en-ZW"/>
          <w14:ligatures w14:val="none"/>
        </w:rPr>
        <w:t>I</w:t>
      </w:r>
      <w:r w:rsidR="00734460" w:rsidRPr="00734460">
        <w:rPr>
          <w:rFonts w:ascii="Times New Roman" w:eastAsia="Calibri" w:hAnsi="Times New Roman" w:cs="Times New Roman"/>
          <w:kern w:val="0"/>
          <w:lang w:val="en-ZW"/>
          <w14:ligatures w14:val="none"/>
        </w:rPr>
        <w:t xml:space="preserve">f the courts are allowed to raise that point of law in any proceedings, </w:t>
      </w:r>
      <w:r w:rsidR="00734460" w:rsidRPr="0044682B">
        <w:rPr>
          <w:rFonts w:ascii="Times New Roman" w:eastAsia="Calibri" w:hAnsi="Times New Roman" w:cs="Times New Roman"/>
          <w:i/>
          <w:iCs/>
          <w:kern w:val="0"/>
          <w:lang w:val="en-ZW"/>
          <w14:ligatures w14:val="none"/>
        </w:rPr>
        <w:t>mero</w:t>
      </w:r>
      <w:r w:rsidR="00C318F9" w:rsidRPr="0044682B">
        <w:rPr>
          <w:rFonts w:ascii="Times New Roman" w:eastAsia="Calibri" w:hAnsi="Times New Roman" w:cs="Times New Roman"/>
          <w:i/>
          <w:iCs/>
          <w:kern w:val="0"/>
          <w:lang w:val="en-ZW"/>
          <w14:ligatures w14:val="none"/>
        </w:rPr>
        <w:t xml:space="preserve"> </w:t>
      </w:r>
      <w:r w:rsidR="00734460" w:rsidRPr="0044682B">
        <w:rPr>
          <w:rFonts w:ascii="Times New Roman" w:eastAsia="Calibri" w:hAnsi="Times New Roman" w:cs="Times New Roman"/>
          <w:i/>
          <w:iCs/>
          <w:kern w:val="0"/>
          <w:lang w:val="en-ZW"/>
          <w14:ligatures w14:val="none"/>
        </w:rPr>
        <w:t>motu</w:t>
      </w:r>
      <w:r w:rsidR="00734460" w:rsidRPr="00734460">
        <w:rPr>
          <w:rFonts w:ascii="Times New Roman" w:eastAsia="Calibri" w:hAnsi="Times New Roman" w:cs="Times New Roman"/>
          <w:kern w:val="0"/>
          <w:lang w:val="en-ZW"/>
          <w14:ligatures w14:val="none"/>
        </w:rPr>
        <w:t xml:space="preserve">, if </w:t>
      </w:r>
      <w:r w:rsidR="00C318F9">
        <w:rPr>
          <w:rFonts w:ascii="Times New Roman" w:eastAsia="Calibri" w:hAnsi="Times New Roman" w:cs="Times New Roman"/>
          <w:kern w:val="0"/>
          <w:lang w:val="en-ZW"/>
          <w14:ligatures w14:val="none"/>
        </w:rPr>
        <w:t>it is</w:t>
      </w:r>
      <w:r w:rsidR="00734460" w:rsidRPr="00734460">
        <w:rPr>
          <w:rFonts w:ascii="Times New Roman" w:eastAsia="Calibri" w:hAnsi="Times New Roman" w:cs="Times New Roman"/>
          <w:kern w:val="0"/>
          <w:lang w:val="en-ZW"/>
          <w14:ligatures w14:val="none"/>
        </w:rPr>
        <w:t xml:space="preserve"> a point of law, at any given time, then the issue of notice falls away. </w:t>
      </w:r>
      <w:r w:rsidR="00C318F9">
        <w:rPr>
          <w:rFonts w:ascii="Times New Roman" w:eastAsia="Calibri" w:hAnsi="Times New Roman" w:cs="Times New Roman"/>
          <w:kern w:val="0"/>
          <w:lang w:val="en-ZW"/>
          <w14:ligatures w14:val="none"/>
        </w:rPr>
        <w:t>The other party can also raise the point</w:t>
      </w:r>
      <w:r w:rsidR="0044682B">
        <w:rPr>
          <w:rFonts w:ascii="Times New Roman" w:eastAsia="Calibri" w:hAnsi="Times New Roman" w:cs="Times New Roman"/>
          <w:kern w:val="0"/>
          <w:lang w:val="en-ZW"/>
          <w14:ligatures w14:val="none"/>
        </w:rPr>
        <w:t>,</w:t>
      </w:r>
      <w:r w:rsidR="00C318F9">
        <w:rPr>
          <w:rFonts w:ascii="Times New Roman" w:eastAsia="Calibri" w:hAnsi="Times New Roman" w:cs="Times New Roman"/>
          <w:kern w:val="0"/>
          <w:lang w:val="en-ZW"/>
          <w14:ligatures w14:val="none"/>
        </w:rPr>
        <w:t xml:space="preserve"> as it </w:t>
      </w:r>
      <w:r w:rsidR="00734460" w:rsidRPr="00734460">
        <w:rPr>
          <w:rFonts w:ascii="Times New Roman" w:eastAsia="Calibri" w:hAnsi="Times New Roman" w:cs="Times New Roman"/>
          <w:kern w:val="0"/>
          <w:lang w:val="en-ZW"/>
          <w14:ligatures w14:val="none"/>
        </w:rPr>
        <w:t>goes to the root of this matter. And if it is dealt with, it then disposes of this matter</w:t>
      </w:r>
      <w:r w:rsidR="00C318F9">
        <w:rPr>
          <w:rFonts w:ascii="Times New Roman" w:eastAsia="Calibri" w:hAnsi="Times New Roman" w:cs="Times New Roman"/>
          <w:kern w:val="0"/>
          <w:lang w:val="en-ZW"/>
          <w14:ligatures w14:val="none"/>
        </w:rPr>
        <w:t>. B</w:t>
      </w:r>
      <w:r w:rsidR="00734460" w:rsidRPr="00734460">
        <w:rPr>
          <w:rFonts w:ascii="Times New Roman" w:eastAsia="Calibri" w:hAnsi="Times New Roman" w:cs="Times New Roman"/>
          <w:kern w:val="0"/>
          <w:lang w:val="en-ZW"/>
          <w14:ligatures w14:val="none"/>
        </w:rPr>
        <w:t>ecause it is a point of law</w:t>
      </w:r>
      <w:r w:rsidR="0044682B">
        <w:rPr>
          <w:rFonts w:ascii="Times New Roman" w:eastAsia="Calibri" w:hAnsi="Times New Roman" w:cs="Times New Roman"/>
          <w:kern w:val="0"/>
          <w:lang w:val="en-ZW"/>
          <w14:ligatures w14:val="none"/>
        </w:rPr>
        <w:t>,</w:t>
      </w:r>
      <w:r w:rsidR="00734460" w:rsidRPr="00734460">
        <w:rPr>
          <w:rFonts w:ascii="Times New Roman" w:eastAsia="Calibri" w:hAnsi="Times New Roman" w:cs="Times New Roman"/>
          <w:kern w:val="0"/>
          <w:lang w:val="en-ZW"/>
          <w14:ligatures w14:val="none"/>
        </w:rPr>
        <w:t xml:space="preserve"> and the general principle of law </w:t>
      </w:r>
      <w:r w:rsidR="00C318F9">
        <w:rPr>
          <w:rFonts w:ascii="Times New Roman" w:eastAsia="Calibri" w:hAnsi="Times New Roman" w:cs="Times New Roman"/>
          <w:kern w:val="0"/>
          <w:lang w:val="en-ZW"/>
          <w14:ligatures w14:val="none"/>
        </w:rPr>
        <w:t>is that it can</w:t>
      </w:r>
      <w:r w:rsidR="00734460" w:rsidRPr="00734460">
        <w:rPr>
          <w:rFonts w:ascii="Times New Roman" w:eastAsia="Calibri" w:hAnsi="Times New Roman" w:cs="Times New Roman"/>
          <w:kern w:val="0"/>
          <w:lang w:val="en-ZW"/>
          <w14:ligatures w14:val="none"/>
        </w:rPr>
        <w:t xml:space="preserve"> be raised at any time</w:t>
      </w:r>
      <w:r w:rsidR="00C318F9">
        <w:rPr>
          <w:rFonts w:ascii="Times New Roman" w:eastAsia="Calibri" w:hAnsi="Times New Roman" w:cs="Times New Roman"/>
          <w:kern w:val="0"/>
          <w:lang w:val="en-ZW"/>
          <w14:ligatures w14:val="none"/>
        </w:rPr>
        <w:t xml:space="preserve">. </w:t>
      </w:r>
      <w:r w:rsidR="00734460" w:rsidRPr="00734460">
        <w:rPr>
          <w:rFonts w:ascii="Times New Roman" w:eastAsia="Calibri" w:hAnsi="Times New Roman" w:cs="Times New Roman"/>
          <w:kern w:val="0"/>
          <w:lang w:val="en-ZW"/>
          <w14:ligatures w14:val="none"/>
        </w:rPr>
        <w:t>There is no rule or law that bars a party from raising this point at any time</w:t>
      </w:r>
      <w:r w:rsidR="00C318F9">
        <w:rPr>
          <w:rFonts w:ascii="Times New Roman" w:eastAsia="Calibri" w:hAnsi="Times New Roman" w:cs="Times New Roman"/>
          <w:kern w:val="0"/>
          <w:lang w:val="en-ZW"/>
          <w14:ligatures w14:val="none"/>
        </w:rPr>
        <w:t xml:space="preserve">. </w:t>
      </w:r>
    </w:p>
    <w:p w14:paraId="3AC9C5A2" w14:textId="3CDD9B9C" w:rsidR="00734460" w:rsidRDefault="00FD3FF1" w:rsidP="003C17EB">
      <w:pPr>
        <w:spacing w:after="0" w:line="360" w:lineRule="auto"/>
        <w:jc w:val="both"/>
        <w:rPr>
          <w:rFonts w:ascii="Times New Roman" w:eastAsia="Calibri" w:hAnsi="Times New Roman" w:cs="Times New Roman"/>
          <w:kern w:val="0"/>
          <w:lang w:val="en-ZW"/>
          <w14:ligatures w14:val="none"/>
        </w:rPr>
      </w:pPr>
      <w:r>
        <w:rPr>
          <w:rFonts w:ascii="Times New Roman" w:eastAsia="Calibri" w:hAnsi="Times New Roman" w:cs="Times New Roman"/>
          <w:kern w:val="0"/>
          <w:lang w:val="en-ZW"/>
          <w14:ligatures w14:val="none"/>
        </w:rPr>
        <w:tab/>
      </w:r>
      <w:r w:rsidR="0044682B">
        <w:rPr>
          <w:rFonts w:ascii="Times New Roman" w:eastAsia="Calibri" w:hAnsi="Times New Roman" w:cs="Times New Roman"/>
          <w:kern w:val="0"/>
          <w:lang w:val="en-ZW"/>
          <w14:ligatures w14:val="none"/>
        </w:rPr>
        <w:t xml:space="preserve">Mr </w:t>
      </w:r>
      <w:r w:rsidR="0044682B" w:rsidRPr="00F15764">
        <w:rPr>
          <w:rFonts w:ascii="Times New Roman" w:eastAsia="Calibri" w:hAnsi="Times New Roman" w:cs="Times New Roman"/>
          <w:i/>
          <w:iCs/>
          <w:kern w:val="0"/>
          <w:lang w:val="en-ZW"/>
          <w14:ligatures w14:val="none"/>
        </w:rPr>
        <w:t>Makwanya</w:t>
      </w:r>
      <w:r w:rsidR="0044682B">
        <w:rPr>
          <w:rFonts w:ascii="Times New Roman" w:eastAsia="Calibri" w:hAnsi="Times New Roman" w:cs="Times New Roman"/>
          <w:kern w:val="0"/>
          <w:lang w:val="en-ZW"/>
          <w14:ligatures w14:val="none"/>
        </w:rPr>
        <w:t xml:space="preserve"> also argued that to</w:t>
      </w:r>
      <w:r w:rsidR="00C318F9">
        <w:rPr>
          <w:rFonts w:ascii="Times New Roman" w:eastAsia="Calibri" w:hAnsi="Times New Roman" w:cs="Times New Roman"/>
          <w:kern w:val="0"/>
          <w:lang w:val="en-ZW"/>
          <w14:ligatures w14:val="none"/>
        </w:rPr>
        <w:t xml:space="preserve"> </w:t>
      </w:r>
      <w:r w:rsidR="00734460" w:rsidRPr="00734460">
        <w:rPr>
          <w:rFonts w:ascii="Times New Roman" w:eastAsia="Calibri" w:hAnsi="Times New Roman" w:cs="Times New Roman"/>
          <w:kern w:val="0"/>
          <w:lang w:val="en-ZW"/>
          <w14:ligatures w14:val="none"/>
        </w:rPr>
        <w:t>say that the first respondent should be allowed time to produce a valid resolution</w:t>
      </w:r>
      <w:r w:rsidR="00C318F9">
        <w:rPr>
          <w:rFonts w:ascii="Times New Roman" w:eastAsia="Calibri" w:hAnsi="Times New Roman" w:cs="Times New Roman"/>
          <w:kern w:val="0"/>
          <w:lang w:val="en-ZW"/>
          <w14:ligatures w14:val="none"/>
        </w:rPr>
        <w:t xml:space="preserve"> </w:t>
      </w:r>
      <w:r w:rsidR="00734460" w:rsidRPr="00734460">
        <w:rPr>
          <w:rFonts w:ascii="Times New Roman" w:eastAsia="Calibri" w:hAnsi="Times New Roman" w:cs="Times New Roman"/>
          <w:kern w:val="0"/>
          <w:lang w:val="en-ZW"/>
          <w14:ligatures w14:val="none"/>
        </w:rPr>
        <w:t xml:space="preserve">is an admission </w:t>
      </w:r>
      <w:r w:rsidR="0044682B">
        <w:rPr>
          <w:rFonts w:ascii="Times New Roman" w:eastAsia="Calibri" w:hAnsi="Times New Roman" w:cs="Times New Roman"/>
          <w:kern w:val="0"/>
          <w:lang w:val="en-ZW"/>
          <w14:ligatures w14:val="none"/>
        </w:rPr>
        <w:t xml:space="preserve">showing </w:t>
      </w:r>
      <w:r w:rsidR="00734460" w:rsidRPr="00734460">
        <w:rPr>
          <w:rFonts w:ascii="Times New Roman" w:eastAsia="Calibri" w:hAnsi="Times New Roman" w:cs="Times New Roman"/>
          <w:kern w:val="0"/>
          <w:lang w:val="en-ZW"/>
          <w14:ligatures w14:val="none"/>
        </w:rPr>
        <w:t xml:space="preserve">that </w:t>
      </w:r>
      <w:r w:rsidR="0044682B">
        <w:rPr>
          <w:rFonts w:ascii="Times New Roman" w:eastAsia="Calibri" w:hAnsi="Times New Roman" w:cs="Times New Roman"/>
          <w:kern w:val="0"/>
          <w:lang w:val="en-ZW"/>
          <w14:ligatures w14:val="none"/>
        </w:rPr>
        <w:t xml:space="preserve">at </w:t>
      </w:r>
      <w:r w:rsidR="00734460" w:rsidRPr="00734460">
        <w:rPr>
          <w:rFonts w:ascii="Times New Roman" w:eastAsia="Calibri" w:hAnsi="Times New Roman" w:cs="Times New Roman"/>
          <w:kern w:val="0"/>
          <w:lang w:val="en-ZW"/>
          <w14:ligatures w14:val="none"/>
        </w:rPr>
        <w:t>the present moment</w:t>
      </w:r>
      <w:r w:rsidR="00C318F9">
        <w:rPr>
          <w:rFonts w:ascii="Times New Roman" w:eastAsia="Calibri" w:hAnsi="Times New Roman" w:cs="Times New Roman"/>
          <w:kern w:val="0"/>
          <w:lang w:val="en-ZW"/>
          <w14:ligatures w14:val="none"/>
        </w:rPr>
        <w:t>,</w:t>
      </w:r>
      <w:r w:rsidR="00734460" w:rsidRPr="00734460">
        <w:rPr>
          <w:rFonts w:ascii="Times New Roman" w:eastAsia="Calibri" w:hAnsi="Times New Roman" w:cs="Times New Roman"/>
          <w:kern w:val="0"/>
          <w:lang w:val="en-ZW"/>
          <w14:ligatures w14:val="none"/>
        </w:rPr>
        <w:t xml:space="preserve"> there is </w:t>
      </w:r>
      <w:r w:rsidR="00C318F9">
        <w:rPr>
          <w:rFonts w:ascii="Times New Roman" w:eastAsia="Calibri" w:hAnsi="Times New Roman" w:cs="Times New Roman"/>
          <w:kern w:val="0"/>
          <w:lang w:val="en-ZW"/>
          <w14:ligatures w14:val="none"/>
        </w:rPr>
        <w:t>no</w:t>
      </w:r>
      <w:r w:rsidR="00734460" w:rsidRPr="00734460">
        <w:rPr>
          <w:rFonts w:ascii="Times New Roman" w:eastAsia="Calibri" w:hAnsi="Times New Roman" w:cs="Times New Roman"/>
          <w:kern w:val="0"/>
          <w:lang w:val="en-ZW"/>
          <w14:ligatures w14:val="none"/>
        </w:rPr>
        <w:t xml:space="preserve"> valid resolution. The law does not allow a person with no authority to go and do another resolution to cure the incurably fatal defect in the pleadings. </w:t>
      </w:r>
      <w:r w:rsidR="00C318F9">
        <w:rPr>
          <w:rFonts w:ascii="Times New Roman" w:eastAsia="Calibri" w:hAnsi="Times New Roman" w:cs="Times New Roman"/>
          <w:kern w:val="0"/>
          <w:lang w:val="en-ZW"/>
          <w14:ligatures w14:val="none"/>
        </w:rPr>
        <w:t xml:space="preserve">The </w:t>
      </w:r>
      <w:r w:rsidR="00734460" w:rsidRPr="00734460">
        <w:rPr>
          <w:rFonts w:ascii="Times New Roman" w:eastAsia="Calibri" w:hAnsi="Times New Roman" w:cs="Times New Roman"/>
          <w:kern w:val="0"/>
          <w:lang w:val="en-ZW"/>
          <w14:ligatures w14:val="none"/>
        </w:rPr>
        <w:t>invalid resolution</w:t>
      </w:r>
      <w:r w:rsidR="00C318F9">
        <w:rPr>
          <w:rFonts w:ascii="Times New Roman" w:eastAsia="Calibri" w:hAnsi="Times New Roman" w:cs="Times New Roman"/>
          <w:kern w:val="0"/>
          <w:lang w:val="en-ZW"/>
          <w14:ligatures w14:val="none"/>
        </w:rPr>
        <w:t xml:space="preserve"> before the court</w:t>
      </w:r>
      <w:r w:rsidR="00734460" w:rsidRPr="00734460">
        <w:rPr>
          <w:rFonts w:ascii="Times New Roman" w:eastAsia="Calibri" w:hAnsi="Times New Roman" w:cs="Times New Roman"/>
          <w:kern w:val="0"/>
          <w:lang w:val="en-ZW"/>
          <w14:ligatures w14:val="none"/>
        </w:rPr>
        <w:t xml:space="preserve"> cannot be cured by getting a replacement</w:t>
      </w:r>
      <w:r w:rsidR="00C318F9">
        <w:rPr>
          <w:rFonts w:ascii="Times New Roman" w:eastAsia="Calibri" w:hAnsi="Times New Roman" w:cs="Times New Roman"/>
          <w:kern w:val="0"/>
          <w:lang w:val="en-ZW"/>
          <w14:ligatures w14:val="none"/>
        </w:rPr>
        <w:t xml:space="preserve">. This </w:t>
      </w:r>
      <w:r w:rsidR="0044682B">
        <w:rPr>
          <w:rFonts w:ascii="Times New Roman" w:eastAsia="Calibri" w:hAnsi="Times New Roman" w:cs="Times New Roman"/>
          <w:kern w:val="0"/>
          <w:lang w:val="en-ZW"/>
          <w14:ligatures w14:val="none"/>
        </w:rPr>
        <w:t xml:space="preserve">is </w:t>
      </w:r>
      <w:r w:rsidR="00C318F9">
        <w:rPr>
          <w:rFonts w:ascii="Times New Roman" w:eastAsia="Calibri" w:hAnsi="Times New Roman" w:cs="Times New Roman"/>
          <w:kern w:val="0"/>
          <w:lang w:val="en-ZW"/>
          <w14:ligatures w14:val="none"/>
        </w:rPr>
        <w:t>b</w:t>
      </w:r>
      <w:r w:rsidR="00734460" w:rsidRPr="00734460">
        <w:rPr>
          <w:rFonts w:ascii="Times New Roman" w:eastAsia="Calibri" w:hAnsi="Times New Roman" w:cs="Times New Roman"/>
          <w:kern w:val="0"/>
          <w:lang w:val="en-ZW"/>
          <w14:ligatures w14:val="none"/>
        </w:rPr>
        <w:t>ecause what is quite clear is that this company is not aware that it has decided to participate in this litigation in its best interests.</w:t>
      </w:r>
      <w:r w:rsidR="00C318F9">
        <w:rPr>
          <w:rFonts w:ascii="Times New Roman" w:eastAsia="Calibri" w:hAnsi="Times New Roman" w:cs="Times New Roman"/>
          <w:kern w:val="0"/>
          <w:lang w:val="en-ZW"/>
          <w14:ligatures w14:val="none"/>
        </w:rPr>
        <w:t xml:space="preserve"> W</w:t>
      </w:r>
      <w:r w:rsidR="00734460" w:rsidRPr="00734460">
        <w:rPr>
          <w:rFonts w:ascii="Times New Roman" w:eastAsia="Calibri" w:hAnsi="Times New Roman" w:cs="Times New Roman"/>
          <w:kern w:val="0"/>
          <w:lang w:val="en-ZW"/>
          <w14:ligatures w14:val="none"/>
        </w:rPr>
        <w:t xml:space="preserve">hat </w:t>
      </w:r>
      <w:r w:rsidR="0044682B">
        <w:rPr>
          <w:rFonts w:ascii="Times New Roman" w:eastAsia="Calibri" w:hAnsi="Times New Roman" w:cs="Times New Roman"/>
          <w:kern w:val="0"/>
          <w:lang w:val="en-ZW"/>
          <w14:ligatures w14:val="none"/>
        </w:rPr>
        <w:t>was</w:t>
      </w:r>
      <w:r w:rsidR="00734460" w:rsidRPr="00734460">
        <w:rPr>
          <w:rFonts w:ascii="Times New Roman" w:eastAsia="Calibri" w:hAnsi="Times New Roman" w:cs="Times New Roman"/>
          <w:kern w:val="0"/>
          <w:lang w:val="en-ZW"/>
          <w14:ligatures w14:val="none"/>
        </w:rPr>
        <w:t xml:space="preserve"> clear </w:t>
      </w:r>
      <w:r w:rsidR="0044682B">
        <w:rPr>
          <w:rFonts w:ascii="Times New Roman" w:eastAsia="Calibri" w:hAnsi="Times New Roman" w:cs="Times New Roman"/>
          <w:kern w:val="0"/>
          <w:lang w:val="en-ZW"/>
          <w14:ligatures w14:val="none"/>
        </w:rPr>
        <w:t>was</w:t>
      </w:r>
      <w:r w:rsidR="00734460" w:rsidRPr="00734460">
        <w:rPr>
          <w:rFonts w:ascii="Times New Roman" w:eastAsia="Calibri" w:hAnsi="Times New Roman" w:cs="Times New Roman"/>
          <w:kern w:val="0"/>
          <w:lang w:val="en-ZW"/>
          <w14:ligatures w14:val="none"/>
        </w:rPr>
        <w:t xml:space="preserve"> that the first respondent </w:t>
      </w:r>
      <w:r w:rsidR="0044682B">
        <w:rPr>
          <w:rFonts w:ascii="Times New Roman" w:eastAsia="Calibri" w:hAnsi="Times New Roman" w:cs="Times New Roman"/>
          <w:kern w:val="0"/>
          <w:lang w:val="en-ZW"/>
          <w14:ligatures w14:val="none"/>
        </w:rPr>
        <w:t>was</w:t>
      </w:r>
      <w:r w:rsidR="00734460" w:rsidRPr="00734460">
        <w:rPr>
          <w:rFonts w:ascii="Times New Roman" w:eastAsia="Calibri" w:hAnsi="Times New Roman" w:cs="Times New Roman"/>
          <w:kern w:val="0"/>
          <w:lang w:val="en-ZW"/>
          <w14:ligatures w14:val="none"/>
        </w:rPr>
        <w:t xml:space="preserve"> properly informed of the case relating to HCH</w:t>
      </w:r>
      <w:r w:rsidR="00C318F9">
        <w:rPr>
          <w:rFonts w:ascii="Times New Roman" w:eastAsia="Calibri" w:hAnsi="Times New Roman" w:cs="Times New Roman"/>
          <w:kern w:val="0"/>
          <w:lang w:val="en-ZW"/>
          <w14:ligatures w14:val="none"/>
        </w:rPr>
        <w:t xml:space="preserve"> </w:t>
      </w:r>
      <w:r w:rsidR="00734460" w:rsidRPr="00734460">
        <w:rPr>
          <w:rFonts w:ascii="Times New Roman" w:eastAsia="Calibri" w:hAnsi="Times New Roman" w:cs="Times New Roman"/>
          <w:kern w:val="0"/>
          <w:lang w:val="en-ZW"/>
          <w14:ligatures w14:val="none"/>
        </w:rPr>
        <w:t>3062</w:t>
      </w:r>
      <w:r w:rsidR="00C318F9">
        <w:rPr>
          <w:rFonts w:ascii="Times New Roman" w:eastAsia="Calibri" w:hAnsi="Times New Roman" w:cs="Times New Roman"/>
          <w:kern w:val="0"/>
          <w:lang w:val="en-ZW"/>
          <w14:ligatures w14:val="none"/>
        </w:rPr>
        <w:t>/</w:t>
      </w:r>
      <w:r w:rsidR="00734460" w:rsidRPr="00734460">
        <w:rPr>
          <w:rFonts w:ascii="Times New Roman" w:eastAsia="Calibri" w:hAnsi="Times New Roman" w:cs="Times New Roman"/>
          <w:kern w:val="0"/>
          <w:lang w:val="en-ZW"/>
          <w14:ligatures w14:val="none"/>
        </w:rPr>
        <w:t>24, which ha</w:t>
      </w:r>
      <w:r w:rsidR="0044682B">
        <w:rPr>
          <w:rFonts w:ascii="Times New Roman" w:eastAsia="Calibri" w:hAnsi="Times New Roman" w:cs="Times New Roman"/>
          <w:kern w:val="0"/>
          <w:lang w:val="en-ZW"/>
          <w14:ligatures w14:val="none"/>
        </w:rPr>
        <w:t>d</w:t>
      </w:r>
      <w:r w:rsidR="00734460" w:rsidRPr="00734460">
        <w:rPr>
          <w:rFonts w:ascii="Times New Roman" w:eastAsia="Calibri" w:hAnsi="Times New Roman" w:cs="Times New Roman"/>
          <w:kern w:val="0"/>
          <w:lang w:val="en-ZW"/>
          <w14:ligatures w14:val="none"/>
        </w:rPr>
        <w:t xml:space="preserve"> since been withdrawn.</w:t>
      </w:r>
      <w:r w:rsidR="00C318F9">
        <w:rPr>
          <w:rFonts w:ascii="Times New Roman" w:eastAsia="Calibri" w:hAnsi="Times New Roman" w:cs="Times New Roman"/>
          <w:kern w:val="0"/>
          <w:lang w:val="en-ZW"/>
          <w14:ligatures w14:val="none"/>
        </w:rPr>
        <w:t xml:space="preserve"> In </w:t>
      </w:r>
      <w:r w:rsidR="00734460" w:rsidRPr="00734460">
        <w:rPr>
          <w:rFonts w:ascii="Times New Roman" w:eastAsia="Calibri" w:hAnsi="Times New Roman" w:cs="Times New Roman"/>
          <w:kern w:val="0"/>
          <w:lang w:val="en-ZW"/>
          <w14:ligatures w14:val="none"/>
        </w:rPr>
        <w:t xml:space="preserve">that case, this was a valid resolution, but not in this matter. </w:t>
      </w:r>
      <w:r w:rsidR="00C318F9">
        <w:rPr>
          <w:rFonts w:ascii="Times New Roman" w:eastAsia="Calibri" w:hAnsi="Times New Roman" w:cs="Times New Roman"/>
          <w:kern w:val="0"/>
          <w:lang w:val="en-ZW"/>
          <w14:ligatures w14:val="none"/>
        </w:rPr>
        <w:t xml:space="preserve">A </w:t>
      </w:r>
      <w:r w:rsidR="00734460" w:rsidRPr="00734460">
        <w:rPr>
          <w:rFonts w:ascii="Times New Roman" w:eastAsia="Calibri" w:hAnsi="Times New Roman" w:cs="Times New Roman"/>
          <w:kern w:val="0"/>
          <w:lang w:val="en-ZW"/>
          <w14:ligatures w14:val="none"/>
        </w:rPr>
        <w:t xml:space="preserve">valid </w:t>
      </w:r>
      <w:r w:rsidR="00C318F9">
        <w:rPr>
          <w:rFonts w:ascii="Times New Roman" w:eastAsia="Calibri" w:hAnsi="Times New Roman" w:cs="Times New Roman"/>
          <w:kern w:val="0"/>
          <w:lang w:val="en-ZW"/>
          <w14:ligatures w14:val="none"/>
        </w:rPr>
        <w:t xml:space="preserve">board </w:t>
      </w:r>
      <w:r w:rsidR="00734460" w:rsidRPr="00734460">
        <w:rPr>
          <w:rFonts w:ascii="Times New Roman" w:eastAsia="Calibri" w:hAnsi="Times New Roman" w:cs="Times New Roman"/>
          <w:kern w:val="0"/>
          <w:lang w:val="en-ZW"/>
          <w14:ligatures w14:val="none"/>
        </w:rPr>
        <w:t>resolution must be placed</w:t>
      </w:r>
      <w:r w:rsidR="00C318F9">
        <w:rPr>
          <w:rFonts w:ascii="Times New Roman" w:eastAsia="Calibri" w:hAnsi="Times New Roman" w:cs="Times New Roman"/>
          <w:kern w:val="0"/>
          <w:lang w:val="en-ZW"/>
          <w14:ligatures w14:val="none"/>
        </w:rPr>
        <w:t xml:space="preserve"> before the court. </w:t>
      </w:r>
      <w:r w:rsidR="00734460" w:rsidRPr="00734460">
        <w:rPr>
          <w:rFonts w:ascii="Times New Roman" w:eastAsia="Calibri" w:hAnsi="Times New Roman" w:cs="Times New Roman"/>
          <w:kern w:val="0"/>
          <w:lang w:val="en-ZW"/>
          <w14:ligatures w14:val="none"/>
        </w:rPr>
        <w:t xml:space="preserve">If there is no </w:t>
      </w:r>
      <w:r w:rsidR="000B2BD7">
        <w:rPr>
          <w:rFonts w:ascii="Times New Roman" w:eastAsia="Calibri" w:hAnsi="Times New Roman" w:cs="Times New Roman"/>
          <w:kern w:val="0"/>
          <w:lang w:val="en-ZW"/>
          <w14:ligatures w14:val="none"/>
        </w:rPr>
        <w:t xml:space="preserve">valid </w:t>
      </w:r>
      <w:r w:rsidR="00734460" w:rsidRPr="00734460">
        <w:rPr>
          <w:rFonts w:ascii="Times New Roman" w:eastAsia="Calibri" w:hAnsi="Times New Roman" w:cs="Times New Roman"/>
          <w:kern w:val="0"/>
          <w:lang w:val="en-ZW"/>
          <w14:ligatures w14:val="none"/>
        </w:rPr>
        <w:t>resolution or authority, all the pleadings that flow there</w:t>
      </w:r>
      <w:r w:rsidR="0044682B">
        <w:rPr>
          <w:rFonts w:ascii="Times New Roman" w:eastAsia="Calibri" w:hAnsi="Times New Roman" w:cs="Times New Roman"/>
          <w:kern w:val="0"/>
          <w:lang w:val="en-ZW"/>
          <w14:ligatures w14:val="none"/>
        </w:rPr>
        <w:t>of</w:t>
      </w:r>
      <w:r w:rsidR="00734460" w:rsidRPr="00734460">
        <w:rPr>
          <w:rFonts w:ascii="Times New Roman" w:eastAsia="Calibri" w:hAnsi="Times New Roman" w:cs="Times New Roman"/>
          <w:kern w:val="0"/>
          <w:lang w:val="en-ZW"/>
          <w14:ligatures w14:val="none"/>
        </w:rPr>
        <w:t xml:space="preserve"> are</w:t>
      </w:r>
      <w:r w:rsidR="00C318F9">
        <w:rPr>
          <w:rFonts w:ascii="Times New Roman" w:eastAsia="Calibri" w:hAnsi="Times New Roman" w:cs="Times New Roman"/>
          <w:kern w:val="0"/>
          <w:lang w:val="en-ZW"/>
          <w14:ligatures w14:val="none"/>
        </w:rPr>
        <w:t xml:space="preserve"> a</w:t>
      </w:r>
      <w:r w:rsidR="00734460" w:rsidRPr="00734460">
        <w:rPr>
          <w:rFonts w:ascii="Times New Roman" w:eastAsia="Calibri" w:hAnsi="Times New Roman" w:cs="Times New Roman"/>
          <w:kern w:val="0"/>
          <w:lang w:val="en-ZW"/>
          <w14:ligatures w14:val="none"/>
        </w:rPr>
        <w:t xml:space="preserve"> </w:t>
      </w:r>
      <w:r w:rsidR="00C318F9">
        <w:rPr>
          <w:rFonts w:ascii="Times New Roman" w:eastAsia="Calibri" w:hAnsi="Times New Roman" w:cs="Times New Roman"/>
          <w:kern w:val="0"/>
          <w:lang w:val="en-ZW"/>
          <w14:ligatures w14:val="none"/>
        </w:rPr>
        <w:t>nullity</w:t>
      </w:r>
      <w:r w:rsidR="00734460" w:rsidRPr="00734460">
        <w:rPr>
          <w:rFonts w:ascii="Times New Roman" w:eastAsia="Calibri" w:hAnsi="Times New Roman" w:cs="Times New Roman"/>
          <w:kern w:val="0"/>
          <w:lang w:val="en-ZW"/>
          <w14:ligatures w14:val="none"/>
        </w:rPr>
        <w:t xml:space="preserve">. Nothing stands </w:t>
      </w:r>
      <w:r w:rsidR="00C318F9">
        <w:rPr>
          <w:rFonts w:ascii="Times New Roman" w:eastAsia="Calibri" w:hAnsi="Times New Roman" w:cs="Times New Roman"/>
          <w:kern w:val="0"/>
          <w:lang w:val="en-ZW"/>
          <w14:ligatures w14:val="none"/>
        </w:rPr>
        <w:t xml:space="preserve">or flows </w:t>
      </w:r>
      <w:r w:rsidR="00734460" w:rsidRPr="00734460">
        <w:rPr>
          <w:rFonts w:ascii="Times New Roman" w:eastAsia="Calibri" w:hAnsi="Times New Roman" w:cs="Times New Roman"/>
          <w:kern w:val="0"/>
          <w:lang w:val="en-ZW"/>
          <w14:ligatures w14:val="none"/>
        </w:rPr>
        <w:t xml:space="preserve">on </w:t>
      </w:r>
      <w:r w:rsidR="00F15764">
        <w:rPr>
          <w:rFonts w:ascii="Times New Roman" w:eastAsia="Calibri" w:hAnsi="Times New Roman" w:cs="Times New Roman"/>
          <w:kern w:val="0"/>
          <w:lang w:val="en-ZW"/>
          <w14:ligatures w14:val="none"/>
        </w:rPr>
        <w:t xml:space="preserve">a </w:t>
      </w:r>
      <w:r w:rsidR="00C318F9">
        <w:rPr>
          <w:rFonts w:ascii="Times New Roman" w:eastAsia="Calibri" w:hAnsi="Times New Roman" w:cs="Times New Roman"/>
          <w:kern w:val="0"/>
          <w:lang w:val="en-ZW"/>
          <w14:ligatures w14:val="none"/>
        </w:rPr>
        <w:t xml:space="preserve">nullity. Counsel </w:t>
      </w:r>
      <w:r w:rsidR="00F15764">
        <w:rPr>
          <w:rFonts w:ascii="Times New Roman" w:eastAsia="Calibri" w:hAnsi="Times New Roman" w:cs="Times New Roman"/>
          <w:kern w:val="0"/>
          <w:lang w:val="en-ZW"/>
          <w14:ligatures w14:val="none"/>
        </w:rPr>
        <w:t>insisted</w:t>
      </w:r>
      <w:r w:rsidR="00C318F9">
        <w:rPr>
          <w:rFonts w:ascii="Times New Roman" w:eastAsia="Calibri" w:hAnsi="Times New Roman" w:cs="Times New Roman"/>
          <w:kern w:val="0"/>
          <w:lang w:val="en-ZW"/>
          <w14:ligatures w14:val="none"/>
        </w:rPr>
        <w:t xml:space="preserve"> that he</w:t>
      </w:r>
      <w:r w:rsidR="00734460" w:rsidRPr="00734460">
        <w:rPr>
          <w:rFonts w:ascii="Times New Roman" w:eastAsia="Calibri" w:hAnsi="Times New Roman" w:cs="Times New Roman"/>
          <w:kern w:val="0"/>
          <w:lang w:val="en-ZW"/>
          <w14:ligatures w14:val="none"/>
        </w:rPr>
        <w:t xml:space="preserve"> still move that the application </w:t>
      </w:r>
      <w:r w:rsidR="00C318F9">
        <w:rPr>
          <w:rFonts w:ascii="Times New Roman" w:eastAsia="Calibri" w:hAnsi="Times New Roman" w:cs="Times New Roman"/>
          <w:kern w:val="0"/>
          <w:lang w:val="en-ZW"/>
          <w14:ligatures w14:val="none"/>
        </w:rPr>
        <w:t>be</w:t>
      </w:r>
      <w:r w:rsidR="00734460" w:rsidRPr="00734460">
        <w:rPr>
          <w:rFonts w:ascii="Times New Roman" w:eastAsia="Calibri" w:hAnsi="Times New Roman" w:cs="Times New Roman"/>
          <w:kern w:val="0"/>
          <w:lang w:val="en-ZW"/>
          <w14:ligatures w14:val="none"/>
        </w:rPr>
        <w:t xml:space="preserve"> granted</w:t>
      </w:r>
      <w:r w:rsidR="00C318F9">
        <w:rPr>
          <w:rFonts w:ascii="Times New Roman" w:eastAsia="Calibri" w:hAnsi="Times New Roman" w:cs="Times New Roman"/>
          <w:kern w:val="0"/>
          <w:lang w:val="en-ZW"/>
          <w14:ligatures w14:val="none"/>
        </w:rPr>
        <w:t>.</w:t>
      </w:r>
    </w:p>
    <w:p w14:paraId="57803E0B" w14:textId="3961E2B1" w:rsidR="00885439" w:rsidRPr="00F15764" w:rsidRDefault="00885439" w:rsidP="003C17EB">
      <w:pPr>
        <w:spacing w:after="0" w:line="360" w:lineRule="auto"/>
        <w:jc w:val="both"/>
        <w:rPr>
          <w:rFonts w:ascii="Times New Roman" w:eastAsia="Calibri" w:hAnsi="Times New Roman" w:cs="Times New Roman"/>
          <w:b/>
          <w:bCs/>
          <w:kern w:val="0"/>
          <w:u w:val="single"/>
          <w:lang w:val="en-ZW"/>
          <w14:ligatures w14:val="none"/>
        </w:rPr>
      </w:pPr>
      <w:r w:rsidRPr="00F15764">
        <w:rPr>
          <w:rFonts w:ascii="Times New Roman" w:eastAsia="Calibri" w:hAnsi="Times New Roman" w:cs="Times New Roman"/>
          <w:b/>
          <w:bCs/>
          <w:kern w:val="0"/>
          <w:u w:val="single"/>
          <w:lang w:val="en-ZW"/>
          <w14:ligatures w14:val="none"/>
        </w:rPr>
        <w:t>ANALYSIS</w:t>
      </w:r>
    </w:p>
    <w:p w14:paraId="318C70BC" w14:textId="1CA7811F" w:rsidR="00734460" w:rsidRPr="00734460" w:rsidRDefault="00FD3FF1" w:rsidP="003C17EB">
      <w:pPr>
        <w:spacing w:after="0" w:line="360" w:lineRule="auto"/>
        <w:jc w:val="both"/>
        <w:rPr>
          <w:rFonts w:ascii="Times New Roman" w:eastAsia="Calibri" w:hAnsi="Times New Roman" w:cs="Times New Roman"/>
          <w:kern w:val="0"/>
          <w:lang w:val="en-ZW"/>
          <w14:ligatures w14:val="none"/>
        </w:rPr>
      </w:pPr>
      <w:r>
        <w:rPr>
          <w:rFonts w:ascii="Times New Roman" w:eastAsia="Calibri" w:hAnsi="Times New Roman" w:cs="Times New Roman"/>
          <w:kern w:val="0"/>
          <w:lang w:val="en-ZW"/>
          <w14:ligatures w14:val="none"/>
        </w:rPr>
        <w:tab/>
      </w:r>
      <w:r w:rsidR="00F15764">
        <w:rPr>
          <w:rFonts w:ascii="Times New Roman" w:eastAsia="Calibri" w:hAnsi="Times New Roman" w:cs="Times New Roman"/>
          <w:kern w:val="0"/>
          <w:lang w:val="en-ZW"/>
          <w14:ligatures w14:val="none"/>
        </w:rPr>
        <w:t xml:space="preserve">The </w:t>
      </w:r>
      <w:r w:rsidR="00734460" w:rsidRPr="00734460">
        <w:rPr>
          <w:rFonts w:ascii="Times New Roman" w:eastAsia="Calibri" w:hAnsi="Times New Roman" w:cs="Times New Roman"/>
          <w:kern w:val="0"/>
          <w:lang w:val="en-ZW"/>
          <w14:ligatures w14:val="none"/>
        </w:rPr>
        <w:t xml:space="preserve">question </w:t>
      </w:r>
      <w:r w:rsidR="00885439">
        <w:rPr>
          <w:rFonts w:ascii="Times New Roman" w:eastAsia="Calibri" w:hAnsi="Times New Roman" w:cs="Times New Roman"/>
          <w:kern w:val="0"/>
          <w:lang w:val="en-ZW"/>
          <w14:ligatures w14:val="none"/>
        </w:rPr>
        <w:t>which the court ought to</w:t>
      </w:r>
      <w:r w:rsidR="00734460" w:rsidRPr="00734460">
        <w:rPr>
          <w:rFonts w:ascii="Times New Roman" w:eastAsia="Calibri" w:hAnsi="Times New Roman" w:cs="Times New Roman"/>
          <w:kern w:val="0"/>
          <w:lang w:val="en-ZW"/>
          <w14:ligatures w14:val="none"/>
        </w:rPr>
        <w:t xml:space="preserve"> determine is whether or not the particular </w:t>
      </w:r>
      <w:r w:rsidR="00885439">
        <w:rPr>
          <w:rFonts w:ascii="Times New Roman" w:eastAsia="Calibri" w:hAnsi="Times New Roman" w:cs="Times New Roman"/>
          <w:kern w:val="0"/>
          <w:lang w:val="en-ZW"/>
          <w14:ligatures w14:val="none"/>
        </w:rPr>
        <w:t xml:space="preserve">board </w:t>
      </w:r>
      <w:r w:rsidR="00734460" w:rsidRPr="00734460">
        <w:rPr>
          <w:rFonts w:ascii="Times New Roman" w:eastAsia="Calibri" w:hAnsi="Times New Roman" w:cs="Times New Roman"/>
          <w:kern w:val="0"/>
          <w:lang w:val="en-ZW"/>
          <w14:ligatures w14:val="none"/>
        </w:rPr>
        <w:t xml:space="preserve">resolution </w:t>
      </w:r>
      <w:r w:rsidR="00F15764">
        <w:rPr>
          <w:rFonts w:ascii="Times New Roman" w:eastAsia="Calibri" w:hAnsi="Times New Roman" w:cs="Times New Roman"/>
          <w:kern w:val="0"/>
          <w:lang w:val="en-ZW"/>
          <w14:ligatures w14:val="none"/>
        </w:rPr>
        <w:t>upon which the deponent to the opposing affidavit purports to derive his</w:t>
      </w:r>
      <w:r w:rsidR="00734460" w:rsidRPr="00734460">
        <w:rPr>
          <w:rFonts w:ascii="Times New Roman" w:eastAsia="Calibri" w:hAnsi="Times New Roman" w:cs="Times New Roman"/>
          <w:kern w:val="0"/>
          <w:lang w:val="en-ZW"/>
          <w14:ligatures w14:val="none"/>
        </w:rPr>
        <w:t xml:space="preserve"> authority to </w:t>
      </w:r>
      <w:r w:rsidR="00734460" w:rsidRPr="00734460">
        <w:rPr>
          <w:rFonts w:ascii="Times New Roman" w:eastAsia="Calibri" w:hAnsi="Times New Roman" w:cs="Times New Roman"/>
          <w:kern w:val="0"/>
          <w:lang w:val="en-ZW"/>
          <w14:ligatures w14:val="none"/>
        </w:rPr>
        <w:lastRenderedPageBreak/>
        <w:t>act for the first respondent is valid and</w:t>
      </w:r>
      <w:r w:rsidR="00885439">
        <w:rPr>
          <w:rFonts w:ascii="Times New Roman" w:eastAsia="Calibri" w:hAnsi="Times New Roman" w:cs="Times New Roman"/>
          <w:kern w:val="0"/>
          <w:lang w:val="en-ZW"/>
          <w14:ligatures w14:val="none"/>
        </w:rPr>
        <w:t>,</w:t>
      </w:r>
      <w:r w:rsidR="00734460" w:rsidRPr="00734460">
        <w:rPr>
          <w:rFonts w:ascii="Times New Roman" w:eastAsia="Calibri" w:hAnsi="Times New Roman" w:cs="Times New Roman"/>
          <w:kern w:val="0"/>
          <w:lang w:val="en-ZW"/>
          <w14:ligatures w14:val="none"/>
        </w:rPr>
        <w:t xml:space="preserve"> therefore, whether the first respondent is properly before the court.</w:t>
      </w:r>
    </w:p>
    <w:p w14:paraId="21673978" w14:textId="0A033DF1" w:rsidR="006F0AE9" w:rsidRDefault="00FD3FF1" w:rsidP="003C17EB">
      <w:pPr>
        <w:spacing w:after="0" w:line="360" w:lineRule="auto"/>
        <w:jc w:val="both"/>
        <w:rPr>
          <w:rFonts w:ascii="Times New Roman" w:eastAsia="Calibri" w:hAnsi="Times New Roman" w:cs="Times New Roman"/>
          <w:kern w:val="0"/>
          <w:lang w:val="en-ZW"/>
          <w14:ligatures w14:val="none"/>
        </w:rPr>
      </w:pPr>
      <w:r>
        <w:rPr>
          <w:rFonts w:ascii="Times New Roman" w:eastAsia="Calibri" w:hAnsi="Times New Roman" w:cs="Times New Roman"/>
          <w:kern w:val="0"/>
          <w:lang w:val="en-ZW"/>
          <w14:ligatures w14:val="none"/>
        </w:rPr>
        <w:tab/>
      </w:r>
      <w:r w:rsidR="00885439">
        <w:rPr>
          <w:rFonts w:ascii="Times New Roman" w:eastAsia="Calibri" w:hAnsi="Times New Roman" w:cs="Times New Roman"/>
          <w:kern w:val="0"/>
          <w:lang w:val="en-ZW"/>
          <w14:ligatures w14:val="none"/>
        </w:rPr>
        <w:t>Before I consider the said issue</w:t>
      </w:r>
      <w:r w:rsidR="00F15764">
        <w:rPr>
          <w:rFonts w:ascii="Times New Roman" w:eastAsia="Calibri" w:hAnsi="Times New Roman" w:cs="Times New Roman"/>
          <w:kern w:val="0"/>
          <w:lang w:val="en-ZW"/>
          <w14:ligatures w14:val="none"/>
        </w:rPr>
        <w:t>,</w:t>
      </w:r>
      <w:r w:rsidR="00734460" w:rsidRPr="00734460">
        <w:rPr>
          <w:rFonts w:ascii="Times New Roman" w:eastAsia="Calibri" w:hAnsi="Times New Roman" w:cs="Times New Roman"/>
          <w:kern w:val="0"/>
          <w:lang w:val="en-ZW"/>
          <w14:ligatures w14:val="none"/>
        </w:rPr>
        <w:t xml:space="preserve"> I must first determine whether the </w:t>
      </w:r>
      <w:r w:rsidR="00F15764">
        <w:rPr>
          <w:rFonts w:ascii="Times New Roman" w:eastAsia="Calibri" w:hAnsi="Times New Roman" w:cs="Times New Roman"/>
          <w:kern w:val="0"/>
          <w:lang w:val="en-ZW"/>
          <w14:ligatures w14:val="none"/>
        </w:rPr>
        <w:t>point of law</w:t>
      </w:r>
      <w:r w:rsidR="00734460" w:rsidRPr="00734460">
        <w:rPr>
          <w:rFonts w:ascii="Times New Roman" w:eastAsia="Calibri" w:hAnsi="Times New Roman" w:cs="Times New Roman"/>
          <w:kern w:val="0"/>
          <w:lang w:val="en-ZW"/>
          <w14:ligatures w14:val="none"/>
        </w:rPr>
        <w:t xml:space="preserve"> </w:t>
      </w:r>
      <w:r w:rsidR="00F15764">
        <w:rPr>
          <w:rFonts w:ascii="Times New Roman" w:eastAsia="Calibri" w:hAnsi="Times New Roman" w:cs="Times New Roman"/>
          <w:kern w:val="0"/>
          <w:lang w:val="en-ZW"/>
          <w14:ligatures w14:val="none"/>
        </w:rPr>
        <w:t>was</w:t>
      </w:r>
      <w:r w:rsidR="00734460" w:rsidRPr="00734460">
        <w:rPr>
          <w:rFonts w:ascii="Times New Roman" w:eastAsia="Calibri" w:hAnsi="Times New Roman" w:cs="Times New Roman"/>
          <w:kern w:val="0"/>
          <w:lang w:val="en-ZW"/>
          <w14:ligatures w14:val="none"/>
        </w:rPr>
        <w:t xml:space="preserve"> properly raised. It was M</w:t>
      </w:r>
      <w:r w:rsidR="00885439">
        <w:rPr>
          <w:rFonts w:ascii="Times New Roman" w:eastAsia="Calibri" w:hAnsi="Times New Roman" w:cs="Times New Roman"/>
          <w:kern w:val="0"/>
          <w:lang w:val="en-ZW"/>
          <w14:ligatures w14:val="none"/>
        </w:rPr>
        <w:t>r</w:t>
      </w:r>
      <w:r w:rsidR="00734460" w:rsidRPr="00734460">
        <w:rPr>
          <w:rFonts w:ascii="Times New Roman" w:eastAsia="Calibri" w:hAnsi="Times New Roman" w:cs="Times New Roman"/>
          <w:kern w:val="0"/>
          <w:lang w:val="en-ZW"/>
          <w14:ligatures w14:val="none"/>
        </w:rPr>
        <w:t xml:space="preserve"> </w:t>
      </w:r>
      <w:r w:rsidR="00734460" w:rsidRPr="00F15764">
        <w:rPr>
          <w:rFonts w:ascii="Times New Roman" w:eastAsia="Calibri" w:hAnsi="Times New Roman" w:cs="Times New Roman"/>
          <w:i/>
          <w:iCs/>
          <w:kern w:val="0"/>
          <w:lang w:val="en-ZW"/>
          <w14:ligatures w14:val="none"/>
        </w:rPr>
        <w:t>Magwaliba</w:t>
      </w:r>
      <w:r w:rsidR="00885439">
        <w:rPr>
          <w:rFonts w:ascii="Times New Roman" w:eastAsia="Calibri" w:hAnsi="Times New Roman" w:cs="Times New Roman"/>
          <w:kern w:val="0"/>
          <w:lang w:val="en-ZW"/>
          <w14:ligatures w14:val="none"/>
        </w:rPr>
        <w:t>’s</w:t>
      </w:r>
      <w:r w:rsidR="00734460" w:rsidRPr="00734460">
        <w:rPr>
          <w:rFonts w:ascii="Times New Roman" w:eastAsia="Calibri" w:hAnsi="Times New Roman" w:cs="Times New Roman"/>
          <w:kern w:val="0"/>
          <w:lang w:val="en-ZW"/>
          <w14:ligatures w14:val="none"/>
        </w:rPr>
        <w:t xml:space="preserve"> challenge that the point of law </w:t>
      </w:r>
      <w:r w:rsidR="00885439">
        <w:rPr>
          <w:rFonts w:ascii="Times New Roman" w:eastAsia="Calibri" w:hAnsi="Times New Roman" w:cs="Times New Roman"/>
          <w:kern w:val="0"/>
          <w:lang w:val="en-ZW"/>
          <w14:ligatures w14:val="none"/>
        </w:rPr>
        <w:t>had</w:t>
      </w:r>
      <w:r w:rsidR="00734460" w:rsidRPr="00734460">
        <w:rPr>
          <w:rFonts w:ascii="Times New Roman" w:eastAsia="Calibri" w:hAnsi="Times New Roman" w:cs="Times New Roman"/>
          <w:kern w:val="0"/>
          <w:lang w:val="en-ZW"/>
          <w14:ligatures w14:val="none"/>
        </w:rPr>
        <w:t xml:space="preserve"> not been properly raised and, therefore, it </w:t>
      </w:r>
      <w:r w:rsidR="00885439">
        <w:rPr>
          <w:rFonts w:ascii="Times New Roman" w:eastAsia="Calibri" w:hAnsi="Times New Roman" w:cs="Times New Roman"/>
          <w:kern w:val="0"/>
          <w:lang w:val="en-ZW"/>
          <w14:ligatures w14:val="none"/>
        </w:rPr>
        <w:t>o</w:t>
      </w:r>
      <w:r w:rsidR="00734460" w:rsidRPr="00734460">
        <w:rPr>
          <w:rFonts w:ascii="Times New Roman" w:eastAsia="Calibri" w:hAnsi="Times New Roman" w:cs="Times New Roman"/>
          <w:kern w:val="0"/>
          <w:lang w:val="en-ZW"/>
          <w14:ligatures w14:val="none"/>
        </w:rPr>
        <w:t>ught not to be</w:t>
      </w:r>
      <w:r w:rsidR="00885439">
        <w:rPr>
          <w:rFonts w:ascii="Times New Roman" w:eastAsia="Calibri" w:hAnsi="Times New Roman" w:cs="Times New Roman"/>
          <w:kern w:val="0"/>
          <w:lang w:val="en-ZW"/>
          <w14:ligatures w14:val="none"/>
        </w:rPr>
        <w:t xml:space="preserve"> </w:t>
      </w:r>
      <w:r w:rsidR="00734460" w:rsidRPr="00734460">
        <w:rPr>
          <w:rFonts w:ascii="Times New Roman" w:eastAsia="Calibri" w:hAnsi="Times New Roman" w:cs="Times New Roman"/>
          <w:kern w:val="0"/>
          <w:lang w:val="en-ZW"/>
          <w14:ligatures w14:val="none"/>
        </w:rPr>
        <w:t>dealt with.</w:t>
      </w:r>
      <w:r w:rsidR="00885439">
        <w:rPr>
          <w:rFonts w:ascii="Times New Roman" w:eastAsia="Calibri" w:hAnsi="Times New Roman" w:cs="Times New Roman"/>
          <w:kern w:val="0"/>
          <w:lang w:val="en-ZW"/>
          <w14:ligatures w14:val="none"/>
        </w:rPr>
        <w:t xml:space="preserve"> The law is </w:t>
      </w:r>
      <w:r w:rsidR="00F15764">
        <w:rPr>
          <w:rFonts w:ascii="Times New Roman" w:eastAsia="Calibri" w:hAnsi="Times New Roman" w:cs="Times New Roman"/>
          <w:kern w:val="0"/>
          <w:lang w:val="en-ZW"/>
          <w14:ligatures w14:val="none"/>
        </w:rPr>
        <w:t>well-established</w:t>
      </w:r>
      <w:r w:rsidR="00885439">
        <w:rPr>
          <w:rFonts w:ascii="Times New Roman" w:eastAsia="Calibri" w:hAnsi="Times New Roman" w:cs="Times New Roman"/>
          <w:kern w:val="0"/>
          <w:lang w:val="en-ZW"/>
          <w14:ligatures w14:val="none"/>
        </w:rPr>
        <w:t xml:space="preserve"> that a point of law</w:t>
      </w:r>
      <w:r w:rsidR="00F15764">
        <w:rPr>
          <w:rFonts w:ascii="Times New Roman" w:eastAsia="Calibri" w:hAnsi="Times New Roman" w:cs="Times New Roman"/>
          <w:kern w:val="0"/>
          <w:lang w:val="en-ZW"/>
          <w14:ligatures w14:val="none"/>
        </w:rPr>
        <w:t>,</w:t>
      </w:r>
      <w:r w:rsidR="00885439">
        <w:rPr>
          <w:rFonts w:ascii="Times New Roman" w:eastAsia="Calibri" w:hAnsi="Times New Roman" w:cs="Times New Roman"/>
          <w:kern w:val="0"/>
          <w:lang w:val="en-ZW"/>
          <w14:ligatures w14:val="none"/>
        </w:rPr>
        <w:t xml:space="preserve"> unless it </w:t>
      </w:r>
      <w:r w:rsidR="00F15764">
        <w:rPr>
          <w:rFonts w:ascii="Times New Roman" w:eastAsia="Calibri" w:hAnsi="Times New Roman" w:cs="Times New Roman"/>
          <w:kern w:val="0"/>
          <w:lang w:val="en-ZW"/>
          <w14:ligatures w14:val="none"/>
        </w:rPr>
        <w:t>is</w:t>
      </w:r>
      <w:r w:rsidR="00885439">
        <w:rPr>
          <w:rFonts w:ascii="Times New Roman" w:eastAsia="Calibri" w:hAnsi="Times New Roman" w:cs="Times New Roman"/>
          <w:kern w:val="0"/>
          <w:lang w:val="en-ZW"/>
          <w14:ligatures w14:val="none"/>
        </w:rPr>
        <w:t xml:space="preserve"> required </w:t>
      </w:r>
      <w:r w:rsidR="00F15764">
        <w:rPr>
          <w:rFonts w:ascii="Times New Roman" w:eastAsia="Calibri" w:hAnsi="Times New Roman" w:cs="Times New Roman"/>
          <w:kern w:val="0"/>
          <w:lang w:val="en-ZW"/>
          <w14:ligatures w14:val="none"/>
        </w:rPr>
        <w:t xml:space="preserve">by a definitive law </w:t>
      </w:r>
      <w:r w:rsidR="00885439">
        <w:rPr>
          <w:rFonts w:ascii="Times New Roman" w:eastAsia="Calibri" w:hAnsi="Times New Roman" w:cs="Times New Roman"/>
          <w:kern w:val="0"/>
          <w:lang w:val="en-ZW"/>
          <w14:ligatures w14:val="none"/>
        </w:rPr>
        <w:t>to be specially pleaded</w:t>
      </w:r>
      <w:r w:rsidR="00F15764">
        <w:rPr>
          <w:rFonts w:ascii="Times New Roman" w:eastAsia="Calibri" w:hAnsi="Times New Roman" w:cs="Times New Roman"/>
          <w:kern w:val="0"/>
          <w:lang w:val="en-ZW"/>
          <w14:ligatures w14:val="none"/>
        </w:rPr>
        <w:t>,</w:t>
      </w:r>
      <w:r w:rsidR="00885439">
        <w:rPr>
          <w:rFonts w:ascii="Times New Roman" w:eastAsia="Calibri" w:hAnsi="Times New Roman" w:cs="Times New Roman"/>
          <w:kern w:val="0"/>
          <w:lang w:val="en-ZW"/>
          <w14:ligatures w14:val="none"/>
        </w:rPr>
        <w:t xml:space="preserve"> may be raised at any stage of the proceedings, even for the first time on appeal. </w:t>
      </w:r>
      <w:r w:rsidR="006F0AE9">
        <w:rPr>
          <w:rFonts w:ascii="Times New Roman" w:eastAsia="Calibri" w:hAnsi="Times New Roman" w:cs="Times New Roman"/>
          <w:kern w:val="0"/>
          <w:lang w:val="en-ZW"/>
          <w14:ligatures w14:val="none"/>
        </w:rPr>
        <w:t xml:space="preserve">See </w:t>
      </w:r>
      <w:r w:rsidR="006F0AE9" w:rsidRPr="00F15764">
        <w:rPr>
          <w:rFonts w:ascii="Times New Roman" w:eastAsia="Calibri" w:hAnsi="Times New Roman" w:cs="Times New Roman"/>
          <w:i/>
          <w:iCs/>
          <w:kern w:val="0"/>
          <w:lang w:val="en-ZW"/>
          <w14:ligatures w14:val="none"/>
        </w:rPr>
        <w:t xml:space="preserve">Marian </w:t>
      </w:r>
      <w:r w:rsidR="00734460" w:rsidRPr="00F15764">
        <w:rPr>
          <w:rFonts w:ascii="Times New Roman" w:eastAsia="Calibri" w:hAnsi="Times New Roman" w:cs="Times New Roman"/>
          <w:i/>
          <w:iCs/>
          <w:kern w:val="0"/>
          <w:lang w:val="en-ZW"/>
          <w14:ligatures w14:val="none"/>
        </w:rPr>
        <w:t xml:space="preserve">Chombo v </w:t>
      </w:r>
      <w:r w:rsidR="006F0AE9" w:rsidRPr="00F15764">
        <w:rPr>
          <w:rFonts w:ascii="Times New Roman" w:eastAsia="Calibri" w:hAnsi="Times New Roman" w:cs="Times New Roman"/>
          <w:i/>
          <w:iCs/>
          <w:kern w:val="0"/>
          <w:lang w:val="en-ZW"/>
          <w14:ligatures w14:val="none"/>
        </w:rPr>
        <w:t>T</w:t>
      </w:r>
      <w:r w:rsidR="00734460" w:rsidRPr="00F15764">
        <w:rPr>
          <w:rFonts w:ascii="Times New Roman" w:eastAsia="Calibri" w:hAnsi="Times New Roman" w:cs="Times New Roman"/>
          <w:i/>
          <w:iCs/>
          <w:kern w:val="0"/>
          <w:lang w:val="en-ZW"/>
          <w14:ligatures w14:val="none"/>
        </w:rPr>
        <w:t xml:space="preserve">he partners for the </w:t>
      </w:r>
      <w:r w:rsidR="006F0AE9" w:rsidRPr="00F15764">
        <w:rPr>
          <w:rFonts w:ascii="Times New Roman" w:eastAsia="Calibri" w:hAnsi="Times New Roman" w:cs="Times New Roman"/>
          <w:i/>
          <w:iCs/>
          <w:kern w:val="0"/>
          <w:lang w:val="en-ZW"/>
          <w14:ligatures w14:val="none"/>
        </w:rPr>
        <w:t>T</w:t>
      </w:r>
      <w:r w:rsidR="00734460" w:rsidRPr="00F15764">
        <w:rPr>
          <w:rFonts w:ascii="Times New Roman" w:eastAsia="Calibri" w:hAnsi="Times New Roman" w:cs="Times New Roman"/>
          <w:i/>
          <w:iCs/>
          <w:kern w:val="0"/>
          <w:lang w:val="en-ZW"/>
          <w14:ligatures w14:val="none"/>
        </w:rPr>
        <w:t xml:space="preserve">ime </w:t>
      </w:r>
      <w:r w:rsidR="006F0AE9" w:rsidRPr="00F15764">
        <w:rPr>
          <w:rFonts w:ascii="Times New Roman" w:eastAsia="Calibri" w:hAnsi="Times New Roman" w:cs="Times New Roman"/>
          <w:i/>
          <w:iCs/>
          <w:kern w:val="0"/>
          <w:lang w:val="en-ZW"/>
          <w14:ligatures w14:val="none"/>
        </w:rPr>
        <w:t>B</w:t>
      </w:r>
      <w:r w:rsidR="00734460" w:rsidRPr="00F15764">
        <w:rPr>
          <w:rFonts w:ascii="Times New Roman" w:eastAsia="Calibri" w:hAnsi="Times New Roman" w:cs="Times New Roman"/>
          <w:i/>
          <w:iCs/>
          <w:kern w:val="0"/>
          <w:lang w:val="en-ZW"/>
          <w14:ligatures w14:val="none"/>
        </w:rPr>
        <w:t>eing of Mtetwa</w:t>
      </w:r>
      <w:r w:rsidR="006F0AE9" w:rsidRPr="00F15764">
        <w:rPr>
          <w:rFonts w:ascii="Times New Roman" w:eastAsia="Calibri" w:hAnsi="Times New Roman" w:cs="Times New Roman"/>
          <w:i/>
          <w:iCs/>
          <w:kern w:val="0"/>
          <w:lang w:val="en-ZW"/>
          <w14:ligatures w14:val="none"/>
        </w:rPr>
        <w:t xml:space="preserve"> &amp; </w:t>
      </w:r>
      <w:r w:rsidR="00734460" w:rsidRPr="00F15764">
        <w:rPr>
          <w:rFonts w:ascii="Times New Roman" w:eastAsia="Calibri" w:hAnsi="Times New Roman" w:cs="Times New Roman"/>
          <w:i/>
          <w:iCs/>
          <w:kern w:val="0"/>
          <w:lang w:val="en-ZW"/>
          <w14:ligatures w14:val="none"/>
        </w:rPr>
        <w:t xml:space="preserve">Nyambirai </w:t>
      </w:r>
      <w:r w:rsidR="006F0AE9" w:rsidRPr="00F15764">
        <w:rPr>
          <w:rFonts w:ascii="Times New Roman" w:eastAsia="Calibri" w:hAnsi="Times New Roman" w:cs="Times New Roman"/>
          <w:i/>
          <w:iCs/>
          <w:kern w:val="0"/>
          <w:lang w:val="en-ZW"/>
          <w14:ligatures w14:val="none"/>
        </w:rPr>
        <w:t xml:space="preserve">Legal Practitioners </w:t>
      </w:r>
      <w:r w:rsidR="006F0AE9">
        <w:rPr>
          <w:rFonts w:ascii="Times New Roman" w:eastAsia="Calibri" w:hAnsi="Times New Roman" w:cs="Times New Roman"/>
          <w:kern w:val="0"/>
          <w:lang w:val="en-ZW"/>
          <w14:ligatures w14:val="none"/>
        </w:rPr>
        <w:t xml:space="preserve">SC </w:t>
      </w:r>
      <w:r w:rsidR="00734460" w:rsidRPr="00734460">
        <w:rPr>
          <w:rFonts w:ascii="Times New Roman" w:eastAsia="Calibri" w:hAnsi="Times New Roman" w:cs="Times New Roman"/>
          <w:kern w:val="0"/>
          <w:lang w:val="en-ZW"/>
          <w14:ligatures w14:val="none"/>
        </w:rPr>
        <w:t>106</w:t>
      </w:r>
      <w:r w:rsidR="006F0AE9">
        <w:rPr>
          <w:rFonts w:ascii="Times New Roman" w:eastAsia="Calibri" w:hAnsi="Times New Roman" w:cs="Times New Roman"/>
          <w:kern w:val="0"/>
          <w:lang w:val="en-ZW"/>
          <w14:ligatures w14:val="none"/>
        </w:rPr>
        <w:t>/</w:t>
      </w:r>
      <w:r w:rsidR="00734460" w:rsidRPr="00734460">
        <w:rPr>
          <w:rFonts w:ascii="Times New Roman" w:eastAsia="Calibri" w:hAnsi="Times New Roman" w:cs="Times New Roman"/>
          <w:kern w:val="0"/>
          <w:lang w:val="en-ZW"/>
          <w14:ligatures w14:val="none"/>
        </w:rPr>
        <w:t>25</w:t>
      </w:r>
      <w:r w:rsidR="006F0AE9">
        <w:rPr>
          <w:rFonts w:ascii="Times New Roman" w:eastAsia="Calibri" w:hAnsi="Times New Roman" w:cs="Times New Roman"/>
          <w:kern w:val="0"/>
          <w:lang w:val="en-ZW"/>
          <w14:ligatures w14:val="none"/>
        </w:rPr>
        <w:t xml:space="preserve"> at pp 13-14</w:t>
      </w:r>
      <w:r w:rsidR="002A0F06">
        <w:rPr>
          <w:rFonts w:ascii="Times New Roman" w:eastAsia="Calibri" w:hAnsi="Times New Roman" w:cs="Times New Roman"/>
          <w:kern w:val="0"/>
          <w:lang w:val="en-ZW"/>
          <w14:ligatures w14:val="none"/>
        </w:rPr>
        <w:t>,</w:t>
      </w:r>
      <w:r w:rsidR="006F0AE9">
        <w:rPr>
          <w:rFonts w:ascii="Times New Roman" w:eastAsia="Calibri" w:hAnsi="Times New Roman" w:cs="Times New Roman"/>
          <w:kern w:val="0"/>
          <w:lang w:val="en-ZW"/>
          <w14:ligatures w14:val="none"/>
        </w:rPr>
        <w:t xml:space="preserve"> </w:t>
      </w:r>
      <w:r w:rsidR="00941D20" w:rsidRPr="00941D20">
        <w:rPr>
          <w:rFonts w:ascii="Times New Roman" w:eastAsia="Calibri" w:hAnsi="Times New Roman" w:cs="Times New Roman"/>
          <w:smallCaps/>
          <w:kern w:val="0"/>
          <w:lang w:val="en-ZW"/>
          <w14:ligatures w14:val="none"/>
        </w:rPr>
        <w:t>uchena</w:t>
      </w:r>
      <w:r w:rsidR="00941D20">
        <w:rPr>
          <w:rFonts w:ascii="Times New Roman" w:eastAsia="Calibri" w:hAnsi="Times New Roman" w:cs="Times New Roman"/>
          <w:kern w:val="0"/>
          <w:lang w:val="en-ZW"/>
          <w14:ligatures w14:val="none"/>
        </w:rPr>
        <w:t xml:space="preserve"> </w:t>
      </w:r>
      <w:r w:rsidR="006F0AE9">
        <w:rPr>
          <w:rFonts w:ascii="Times New Roman" w:eastAsia="Calibri" w:hAnsi="Times New Roman" w:cs="Times New Roman"/>
          <w:kern w:val="0"/>
          <w:lang w:val="en-ZW"/>
          <w14:ligatures w14:val="none"/>
        </w:rPr>
        <w:t>JA said:</w:t>
      </w:r>
    </w:p>
    <w:p w14:paraId="32F84C12" w14:textId="3D9CE00F" w:rsidR="006F0AE9" w:rsidRPr="00AD2D96" w:rsidRDefault="00F15764" w:rsidP="003C17EB">
      <w:pPr>
        <w:spacing w:after="0" w:line="240" w:lineRule="auto"/>
        <w:ind w:left="720"/>
        <w:jc w:val="both"/>
        <w:rPr>
          <w:rFonts w:ascii="Times New Roman" w:eastAsia="Calibri" w:hAnsi="Times New Roman" w:cs="Times New Roman"/>
          <w:kern w:val="0"/>
          <w:sz w:val="22"/>
          <w:szCs w:val="22"/>
          <w:lang w:val="en-ZW"/>
          <w14:ligatures w14:val="none"/>
        </w:rPr>
      </w:pPr>
      <w:r w:rsidRPr="00F15764">
        <w:rPr>
          <w:rFonts w:ascii="Times New Roman" w:eastAsia="Calibri" w:hAnsi="Times New Roman" w:cs="Times New Roman"/>
          <w:iCs/>
          <w:kern w:val="0"/>
          <w:sz w:val="22"/>
          <w:szCs w:val="22"/>
          <w:lang w:val="en-ZW"/>
          <w14:ligatures w14:val="none"/>
        </w:rPr>
        <w:t>“</w:t>
      </w:r>
      <w:r w:rsidR="006F0AE9" w:rsidRPr="00F15764">
        <w:rPr>
          <w:rFonts w:ascii="Times New Roman" w:eastAsia="Calibri" w:hAnsi="Times New Roman" w:cs="Times New Roman"/>
          <w:iCs/>
          <w:kern w:val="0"/>
          <w:sz w:val="22"/>
          <w:szCs w:val="22"/>
          <w:lang w:val="en-ZW"/>
          <w14:ligatures w14:val="none"/>
        </w:rPr>
        <w:t>However</w:t>
      </w:r>
      <w:r w:rsidRPr="00F15764">
        <w:rPr>
          <w:rFonts w:ascii="Times New Roman" w:eastAsia="Calibri" w:hAnsi="Times New Roman" w:cs="Times New Roman"/>
          <w:iCs/>
          <w:kern w:val="0"/>
          <w:sz w:val="22"/>
          <w:szCs w:val="22"/>
          <w:lang w:val="en-ZW"/>
          <w14:ligatures w14:val="none"/>
        </w:rPr>
        <w:t>,</w:t>
      </w:r>
      <w:r w:rsidR="006F0AE9" w:rsidRPr="00F15764">
        <w:rPr>
          <w:rFonts w:ascii="Times New Roman" w:eastAsia="Calibri" w:hAnsi="Times New Roman" w:cs="Times New Roman"/>
          <w:iCs/>
          <w:kern w:val="0"/>
          <w:sz w:val="22"/>
          <w:szCs w:val="22"/>
          <w:lang w:val="en-ZW"/>
          <w14:ligatures w14:val="none"/>
        </w:rPr>
        <w:t xml:space="preserve"> the issue of the currency of payment as provided in s 4 (1) (d) of Statutory Instrument 33 of 2019 as substituted by s 22 (1) (d) of the Finance Act No 2 of 2019, </w:t>
      </w:r>
      <w:r w:rsidR="006F0AE9" w:rsidRPr="00AD2D96">
        <w:rPr>
          <w:rFonts w:ascii="Times New Roman" w:eastAsia="Calibri" w:hAnsi="Times New Roman" w:cs="Times New Roman"/>
          <w:bCs/>
          <w:iCs/>
          <w:kern w:val="0"/>
          <w:sz w:val="22"/>
          <w:szCs w:val="22"/>
          <w:lang w:val="en-ZW"/>
          <w14:ligatures w14:val="none"/>
        </w:rPr>
        <w:t>is an ordinary point of law, which need not be specially pleaded.  It can be raised at any stage of the proceedings and even on appeal</w:t>
      </w:r>
      <w:r w:rsidR="006F0AE9" w:rsidRPr="00AD2D96">
        <w:rPr>
          <w:rFonts w:ascii="Times New Roman" w:eastAsia="Calibri" w:hAnsi="Times New Roman" w:cs="Times New Roman"/>
          <w:kern w:val="0"/>
          <w:sz w:val="22"/>
          <w:szCs w:val="22"/>
          <w:lang w:val="en-ZW"/>
          <w14:ligatures w14:val="none"/>
        </w:rPr>
        <w:t>.</w:t>
      </w:r>
    </w:p>
    <w:p w14:paraId="0BAB252E" w14:textId="77777777" w:rsidR="00FD3FF1" w:rsidRDefault="006F0AE9" w:rsidP="00FD3FF1">
      <w:pPr>
        <w:spacing w:after="0" w:line="240" w:lineRule="auto"/>
        <w:ind w:firstLine="720"/>
        <w:jc w:val="both"/>
        <w:rPr>
          <w:rFonts w:ascii="Times New Roman" w:eastAsia="Calibri" w:hAnsi="Times New Roman" w:cs="Times New Roman"/>
          <w:kern w:val="0"/>
          <w:sz w:val="22"/>
          <w:szCs w:val="22"/>
          <w:lang w:val="en-ZW"/>
          <w14:ligatures w14:val="none"/>
        </w:rPr>
      </w:pPr>
      <w:r w:rsidRPr="00F15764">
        <w:rPr>
          <w:rFonts w:ascii="Times New Roman" w:eastAsia="Calibri" w:hAnsi="Times New Roman" w:cs="Times New Roman"/>
          <w:kern w:val="0"/>
          <w:sz w:val="22"/>
          <w:szCs w:val="22"/>
          <w:lang w:val="en-ZW"/>
          <w14:ligatures w14:val="none"/>
        </w:rPr>
        <w:t xml:space="preserve">[34] In the </w:t>
      </w:r>
      <w:r w:rsidRPr="00F15764">
        <w:rPr>
          <w:rFonts w:ascii="Times New Roman" w:eastAsia="Calibri" w:hAnsi="Times New Roman" w:cs="Times New Roman"/>
          <w:i/>
          <w:iCs/>
          <w:kern w:val="0"/>
          <w:sz w:val="22"/>
          <w:szCs w:val="22"/>
          <w:lang w:val="en-ZW"/>
          <w14:ligatures w14:val="none"/>
        </w:rPr>
        <w:t xml:space="preserve">El Elion </w:t>
      </w:r>
      <w:r w:rsidRPr="00F15764">
        <w:rPr>
          <w:rFonts w:ascii="Times New Roman" w:eastAsia="Calibri" w:hAnsi="Times New Roman" w:cs="Times New Roman"/>
          <w:kern w:val="0"/>
          <w:sz w:val="22"/>
          <w:szCs w:val="22"/>
          <w:lang w:val="en-ZW"/>
          <w14:ligatures w14:val="none"/>
        </w:rPr>
        <w:t xml:space="preserve">case </w:t>
      </w:r>
      <w:r w:rsidRPr="00F15764">
        <w:rPr>
          <w:rFonts w:ascii="Times New Roman" w:eastAsia="Calibri" w:hAnsi="Times New Roman" w:cs="Times New Roman"/>
          <w:i/>
          <w:iCs/>
          <w:kern w:val="0"/>
          <w:sz w:val="22"/>
          <w:szCs w:val="22"/>
          <w:lang w:val="en-ZW"/>
          <w14:ligatures w14:val="none"/>
        </w:rPr>
        <w:t>supra</w:t>
      </w:r>
      <w:r w:rsidRPr="00F15764">
        <w:rPr>
          <w:rFonts w:ascii="Times New Roman" w:eastAsia="Calibri" w:hAnsi="Times New Roman" w:cs="Times New Roman"/>
          <w:kern w:val="0"/>
          <w:sz w:val="22"/>
          <w:szCs w:val="22"/>
          <w:lang w:val="en-ZW"/>
          <w14:ligatures w14:val="none"/>
        </w:rPr>
        <w:t xml:space="preserve">, the Court further noted that: </w:t>
      </w:r>
    </w:p>
    <w:p w14:paraId="7DFDF186" w14:textId="121613E8" w:rsidR="00FD3FF1" w:rsidRDefault="006F0AE9" w:rsidP="00FD3FF1">
      <w:pPr>
        <w:spacing w:after="0" w:line="240" w:lineRule="auto"/>
        <w:ind w:firstLine="720"/>
        <w:jc w:val="both"/>
        <w:rPr>
          <w:rFonts w:ascii="Times New Roman" w:eastAsia="Calibri" w:hAnsi="Times New Roman" w:cs="Times New Roman"/>
          <w:kern w:val="0"/>
          <w:sz w:val="22"/>
          <w:szCs w:val="22"/>
          <w:lang w:val="en-ZW"/>
          <w14:ligatures w14:val="none"/>
        </w:rPr>
      </w:pPr>
      <w:r w:rsidRPr="00F15764">
        <w:rPr>
          <w:rFonts w:ascii="Times New Roman" w:eastAsia="Calibri" w:hAnsi="Times New Roman" w:cs="Times New Roman"/>
          <w:iCs/>
          <w:kern w:val="0"/>
          <w:sz w:val="22"/>
          <w:szCs w:val="22"/>
          <w:lang w:val="en-ZW"/>
          <w14:ligatures w14:val="none"/>
        </w:rPr>
        <w:t>“</w:t>
      </w:r>
      <w:r w:rsidRPr="00AD2D96">
        <w:rPr>
          <w:rFonts w:ascii="Times New Roman" w:eastAsia="Calibri" w:hAnsi="Times New Roman" w:cs="Times New Roman"/>
          <w:bCs/>
          <w:iCs/>
          <w:kern w:val="0"/>
          <w:sz w:val="22"/>
          <w:szCs w:val="22"/>
          <w:lang w:val="en-ZW"/>
          <w14:ligatures w14:val="none"/>
        </w:rPr>
        <w:t>It is accepted that a point of law can be raised at any stage of the process even on appeal.</w:t>
      </w:r>
      <w:r w:rsidRPr="00F15764">
        <w:rPr>
          <w:rFonts w:ascii="Times New Roman" w:eastAsia="Calibri" w:hAnsi="Times New Roman" w:cs="Times New Roman"/>
          <w:iCs/>
          <w:kern w:val="0"/>
          <w:sz w:val="22"/>
          <w:szCs w:val="22"/>
          <w:lang w:val="en-ZW"/>
          <w14:ligatures w14:val="none"/>
        </w:rPr>
        <w:t xml:space="preserve">  </w:t>
      </w:r>
      <w:r w:rsidR="00FD3FF1">
        <w:rPr>
          <w:rFonts w:ascii="Times New Roman" w:eastAsia="Calibri" w:hAnsi="Times New Roman" w:cs="Times New Roman"/>
          <w:iCs/>
          <w:kern w:val="0"/>
          <w:sz w:val="22"/>
          <w:szCs w:val="22"/>
          <w:lang w:val="en-ZW"/>
          <w14:ligatures w14:val="none"/>
        </w:rPr>
        <w:tab/>
      </w:r>
      <w:r w:rsidRPr="00F15764">
        <w:rPr>
          <w:rFonts w:ascii="Times New Roman" w:eastAsia="Calibri" w:hAnsi="Times New Roman" w:cs="Times New Roman"/>
          <w:iCs/>
          <w:kern w:val="0"/>
          <w:sz w:val="22"/>
          <w:szCs w:val="22"/>
          <w:lang w:val="en-ZW"/>
          <w14:ligatures w14:val="none"/>
        </w:rPr>
        <w:t xml:space="preserve">The law on the raising of points of law for the first time on appeal is clear and has been articulated </w:t>
      </w:r>
      <w:r w:rsidR="00FD3FF1">
        <w:rPr>
          <w:rFonts w:ascii="Times New Roman" w:eastAsia="Calibri" w:hAnsi="Times New Roman" w:cs="Times New Roman"/>
          <w:iCs/>
          <w:kern w:val="0"/>
          <w:sz w:val="22"/>
          <w:szCs w:val="22"/>
          <w:lang w:val="en-ZW"/>
          <w14:ligatures w14:val="none"/>
        </w:rPr>
        <w:tab/>
      </w:r>
      <w:r w:rsidRPr="00F15764">
        <w:rPr>
          <w:rFonts w:ascii="Times New Roman" w:eastAsia="Calibri" w:hAnsi="Times New Roman" w:cs="Times New Roman"/>
          <w:iCs/>
          <w:kern w:val="0"/>
          <w:sz w:val="22"/>
          <w:szCs w:val="22"/>
          <w:lang w:val="en-ZW"/>
          <w14:ligatures w14:val="none"/>
        </w:rPr>
        <w:t xml:space="preserve">in a plethora of cases.  In </w:t>
      </w:r>
      <w:r w:rsidRPr="00F15764">
        <w:rPr>
          <w:rFonts w:ascii="Times New Roman" w:eastAsia="Calibri" w:hAnsi="Times New Roman" w:cs="Times New Roman"/>
          <w:i/>
          <w:iCs/>
          <w:kern w:val="0"/>
          <w:sz w:val="22"/>
          <w:szCs w:val="22"/>
          <w:lang w:val="en-ZW"/>
          <w14:ligatures w14:val="none"/>
        </w:rPr>
        <w:t xml:space="preserve">Muchakata </w:t>
      </w:r>
      <w:r w:rsidRPr="00F15764">
        <w:rPr>
          <w:rFonts w:ascii="Times New Roman" w:eastAsia="Calibri" w:hAnsi="Times New Roman" w:cs="Times New Roman"/>
          <w:iCs/>
          <w:kern w:val="0"/>
          <w:sz w:val="22"/>
          <w:szCs w:val="22"/>
          <w:lang w:val="en-ZW"/>
          <w14:ligatures w14:val="none"/>
        </w:rPr>
        <w:t>v</w:t>
      </w:r>
      <w:r w:rsidRPr="00F15764">
        <w:rPr>
          <w:rFonts w:ascii="Times New Roman" w:eastAsia="Calibri" w:hAnsi="Times New Roman" w:cs="Times New Roman"/>
          <w:i/>
          <w:iCs/>
          <w:kern w:val="0"/>
          <w:sz w:val="22"/>
          <w:szCs w:val="22"/>
          <w:lang w:val="en-ZW"/>
          <w14:ligatures w14:val="none"/>
        </w:rPr>
        <w:t xml:space="preserve"> Netherburn Mine</w:t>
      </w:r>
      <w:r w:rsidRPr="00F15764">
        <w:rPr>
          <w:rFonts w:ascii="Times New Roman" w:eastAsia="Calibri" w:hAnsi="Times New Roman" w:cs="Times New Roman"/>
          <w:iCs/>
          <w:kern w:val="0"/>
          <w:sz w:val="22"/>
          <w:szCs w:val="22"/>
          <w:lang w:val="en-ZW"/>
          <w14:ligatures w14:val="none"/>
        </w:rPr>
        <w:t xml:space="preserve"> 1996 (1) 153 (S) at p 157A</w:t>
      </w:r>
      <w:r w:rsidR="00F15764" w:rsidRPr="00F15764">
        <w:rPr>
          <w:rFonts w:ascii="Times New Roman" w:eastAsia="Calibri" w:hAnsi="Times New Roman" w:cs="Times New Roman"/>
          <w:iCs/>
          <w:kern w:val="0"/>
          <w:sz w:val="22"/>
          <w:szCs w:val="22"/>
          <w:lang w:val="en-ZW"/>
          <w14:ligatures w14:val="none"/>
        </w:rPr>
        <w:t xml:space="preserve"> KORSAH </w:t>
      </w:r>
      <w:r w:rsidRPr="00F15764">
        <w:rPr>
          <w:rFonts w:ascii="Times New Roman" w:eastAsia="Calibri" w:hAnsi="Times New Roman" w:cs="Times New Roman"/>
          <w:iCs/>
          <w:kern w:val="0"/>
          <w:sz w:val="22"/>
          <w:szCs w:val="22"/>
          <w:lang w:val="en-ZW"/>
          <w14:ligatures w14:val="none"/>
        </w:rPr>
        <w:t xml:space="preserve">JA </w:t>
      </w:r>
      <w:r w:rsidR="00FD3FF1">
        <w:rPr>
          <w:rFonts w:ascii="Times New Roman" w:eastAsia="Calibri" w:hAnsi="Times New Roman" w:cs="Times New Roman"/>
          <w:iCs/>
          <w:kern w:val="0"/>
          <w:sz w:val="22"/>
          <w:szCs w:val="22"/>
          <w:lang w:val="en-ZW"/>
          <w14:ligatures w14:val="none"/>
        </w:rPr>
        <w:tab/>
      </w:r>
      <w:r w:rsidRPr="00F15764">
        <w:rPr>
          <w:rFonts w:ascii="Times New Roman" w:eastAsia="Calibri" w:hAnsi="Times New Roman" w:cs="Times New Roman"/>
          <w:iCs/>
          <w:kern w:val="0"/>
          <w:sz w:val="22"/>
          <w:szCs w:val="22"/>
          <w:lang w:val="en-ZW"/>
          <w14:ligatures w14:val="none"/>
        </w:rPr>
        <w:t xml:space="preserve">said; </w:t>
      </w:r>
    </w:p>
    <w:p w14:paraId="3E907D04" w14:textId="4E8B94BA" w:rsidR="006F0AE9" w:rsidRDefault="006F0AE9" w:rsidP="00FD3FF1">
      <w:pPr>
        <w:spacing w:after="0" w:line="240" w:lineRule="auto"/>
        <w:ind w:firstLine="720"/>
        <w:jc w:val="both"/>
        <w:rPr>
          <w:rFonts w:ascii="Times New Roman" w:eastAsia="Calibri" w:hAnsi="Times New Roman" w:cs="Times New Roman"/>
          <w:iCs/>
          <w:kern w:val="0"/>
          <w:sz w:val="22"/>
          <w:szCs w:val="22"/>
          <w:lang w:val="en-ZW"/>
          <w14:ligatures w14:val="none"/>
        </w:rPr>
      </w:pPr>
      <w:r w:rsidRPr="00AD2D96">
        <w:rPr>
          <w:rFonts w:ascii="Times New Roman" w:eastAsia="Calibri" w:hAnsi="Times New Roman" w:cs="Times New Roman"/>
          <w:iCs/>
          <w:kern w:val="0"/>
          <w:sz w:val="22"/>
          <w:szCs w:val="22"/>
          <w:lang w:val="en-ZW"/>
          <w14:ligatures w14:val="none"/>
        </w:rPr>
        <w:t>‘</w:t>
      </w:r>
      <w:r w:rsidRPr="00AD2D96">
        <w:rPr>
          <w:rFonts w:ascii="Times New Roman" w:eastAsia="Calibri" w:hAnsi="Times New Roman" w:cs="Times New Roman"/>
          <w:bCs/>
          <w:iCs/>
          <w:kern w:val="0"/>
          <w:sz w:val="22"/>
          <w:szCs w:val="22"/>
          <w:lang w:val="en-ZW"/>
          <w14:ligatures w14:val="none"/>
        </w:rPr>
        <w:t xml:space="preserve">Provided it is not one which is required by a definitive law to be specially pleaded a point of </w:t>
      </w:r>
      <w:r w:rsidR="00FD3FF1" w:rsidRPr="00AD2D96">
        <w:rPr>
          <w:rFonts w:ascii="Times New Roman" w:eastAsia="Calibri" w:hAnsi="Times New Roman" w:cs="Times New Roman"/>
          <w:bCs/>
          <w:iCs/>
          <w:kern w:val="0"/>
          <w:sz w:val="22"/>
          <w:szCs w:val="22"/>
          <w:lang w:val="en-ZW"/>
          <w14:ligatures w14:val="none"/>
        </w:rPr>
        <w:tab/>
      </w:r>
      <w:r w:rsidRPr="00AD2D96">
        <w:rPr>
          <w:rFonts w:ascii="Times New Roman" w:eastAsia="Calibri" w:hAnsi="Times New Roman" w:cs="Times New Roman"/>
          <w:bCs/>
          <w:iCs/>
          <w:kern w:val="0"/>
          <w:sz w:val="22"/>
          <w:szCs w:val="22"/>
          <w:lang w:val="en-ZW"/>
          <w14:ligatures w14:val="none"/>
        </w:rPr>
        <w:t xml:space="preserve">law, which goes to the root of the matter, may be raised at any time, even for the first time on </w:t>
      </w:r>
      <w:r w:rsidR="00FD3FF1" w:rsidRPr="00AD2D96">
        <w:rPr>
          <w:rFonts w:ascii="Times New Roman" w:eastAsia="Calibri" w:hAnsi="Times New Roman" w:cs="Times New Roman"/>
          <w:bCs/>
          <w:iCs/>
          <w:kern w:val="0"/>
          <w:sz w:val="22"/>
          <w:szCs w:val="22"/>
          <w:lang w:val="en-ZW"/>
          <w14:ligatures w14:val="none"/>
        </w:rPr>
        <w:tab/>
      </w:r>
      <w:r w:rsidRPr="00AD2D96">
        <w:rPr>
          <w:rFonts w:ascii="Times New Roman" w:eastAsia="Calibri" w:hAnsi="Times New Roman" w:cs="Times New Roman"/>
          <w:bCs/>
          <w:iCs/>
          <w:kern w:val="0"/>
          <w:sz w:val="22"/>
          <w:szCs w:val="22"/>
          <w:lang w:val="en-ZW"/>
          <w14:ligatures w14:val="none"/>
        </w:rPr>
        <w:t>appeal, if its consideration involves no unfairness to the party against whom it is directed</w:t>
      </w:r>
      <w:r w:rsidRPr="00F15764">
        <w:rPr>
          <w:rFonts w:ascii="Times New Roman" w:eastAsia="Calibri" w:hAnsi="Times New Roman" w:cs="Times New Roman"/>
          <w:iCs/>
          <w:kern w:val="0"/>
          <w:sz w:val="22"/>
          <w:szCs w:val="22"/>
          <w:lang w:val="en-ZW"/>
          <w14:ligatures w14:val="none"/>
        </w:rPr>
        <w:t xml:space="preserve">: </w:t>
      </w:r>
      <w:r w:rsidR="00FD3FF1">
        <w:rPr>
          <w:rFonts w:ascii="Times New Roman" w:eastAsia="Calibri" w:hAnsi="Times New Roman" w:cs="Times New Roman"/>
          <w:iCs/>
          <w:kern w:val="0"/>
          <w:sz w:val="22"/>
          <w:szCs w:val="22"/>
          <w:lang w:val="en-ZW"/>
          <w14:ligatures w14:val="none"/>
        </w:rPr>
        <w:tab/>
      </w:r>
      <w:r w:rsidRPr="00F15764">
        <w:rPr>
          <w:rFonts w:ascii="Times New Roman" w:eastAsia="Calibri" w:hAnsi="Times New Roman" w:cs="Times New Roman"/>
          <w:i/>
          <w:iCs/>
          <w:kern w:val="0"/>
          <w:sz w:val="22"/>
          <w:szCs w:val="22"/>
          <w:lang w:val="en-ZW"/>
          <w14:ligatures w14:val="none"/>
        </w:rPr>
        <w:t xml:space="preserve">Morobane </w:t>
      </w:r>
      <w:r w:rsidRPr="00F15764">
        <w:rPr>
          <w:rFonts w:ascii="Times New Roman" w:eastAsia="Calibri" w:hAnsi="Times New Roman" w:cs="Times New Roman"/>
          <w:iCs/>
          <w:kern w:val="0"/>
          <w:sz w:val="22"/>
          <w:szCs w:val="22"/>
          <w:lang w:val="en-ZW"/>
          <w14:ligatures w14:val="none"/>
        </w:rPr>
        <w:t>v</w:t>
      </w:r>
      <w:r w:rsidRPr="00F15764">
        <w:rPr>
          <w:rFonts w:ascii="Times New Roman" w:eastAsia="Calibri" w:hAnsi="Times New Roman" w:cs="Times New Roman"/>
          <w:i/>
          <w:iCs/>
          <w:kern w:val="0"/>
          <w:sz w:val="22"/>
          <w:szCs w:val="22"/>
          <w:lang w:val="en-ZW"/>
          <w14:ligatures w14:val="none"/>
        </w:rPr>
        <w:t xml:space="preserve"> Bateman</w:t>
      </w:r>
      <w:r w:rsidRPr="00F15764">
        <w:rPr>
          <w:rFonts w:ascii="Times New Roman" w:eastAsia="Calibri" w:hAnsi="Times New Roman" w:cs="Times New Roman"/>
          <w:iCs/>
          <w:kern w:val="0"/>
          <w:sz w:val="22"/>
          <w:szCs w:val="22"/>
          <w:lang w:val="en-ZW"/>
          <w14:ligatures w14:val="none"/>
        </w:rPr>
        <w:t xml:space="preserve"> 1918 460; </w:t>
      </w:r>
      <w:r w:rsidRPr="00F15764">
        <w:rPr>
          <w:rFonts w:ascii="Times New Roman" w:eastAsia="Calibri" w:hAnsi="Times New Roman" w:cs="Times New Roman"/>
          <w:i/>
          <w:iCs/>
          <w:kern w:val="0"/>
          <w:sz w:val="22"/>
          <w:szCs w:val="22"/>
          <w:lang w:val="en-ZW"/>
          <w14:ligatures w14:val="none"/>
        </w:rPr>
        <w:t xml:space="preserve">Paddock Motors (PTY) Ltd </w:t>
      </w:r>
      <w:r w:rsidRPr="00F15764">
        <w:rPr>
          <w:rFonts w:ascii="Times New Roman" w:eastAsia="Calibri" w:hAnsi="Times New Roman" w:cs="Times New Roman"/>
          <w:iCs/>
          <w:kern w:val="0"/>
          <w:sz w:val="22"/>
          <w:szCs w:val="22"/>
          <w:lang w:val="en-ZW"/>
          <w14:ligatures w14:val="none"/>
        </w:rPr>
        <w:t>v</w:t>
      </w:r>
      <w:r w:rsidRPr="00F15764">
        <w:rPr>
          <w:rFonts w:ascii="Times New Roman" w:eastAsia="Calibri" w:hAnsi="Times New Roman" w:cs="Times New Roman"/>
          <w:i/>
          <w:iCs/>
          <w:kern w:val="0"/>
          <w:sz w:val="22"/>
          <w:szCs w:val="22"/>
          <w:lang w:val="en-ZW"/>
          <w14:ligatures w14:val="none"/>
        </w:rPr>
        <w:t xml:space="preserve"> Igesund</w:t>
      </w:r>
      <w:r w:rsidRPr="00F15764">
        <w:rPr>
          <w:rFonts w:ascii="Times New Roman" w:eastAsia="Calibri" w:hAnsi="Times New Roman" w:cs="Times New Roman"/>
          <w:iCs/>
          <w:kern w:val="0"/>
          <w:sz w:val="22"/>
          <w:szCs w:val="22"/>
          <w:lang w:val="en-ZW"/>
          <w14:ligatures w14:val="none"/>
        </w:rPr>
        <w:t xml:space="preserve"> 1976 (3) SA 16 (A) at 23D-</w:t>
      </w:r>
      <w:r w:rsidR="00FD3FF1">
        <w:rPr>
          <w:rFonts w:ascii="Times New Roman" w:eastAsia="Calibri" w:hAnsi="Times New Roman" w:cs="Times New Roman"/>
          <w:iCs/>
          <w:kern w:val="0"/>
          <w:sz w:val="22"/>
          <w:szCs w:val="22"/>
          <w:lang w:val="en-ZW"/>
          <w14:ligatures w14:val="none"/>
        </w:rPr>
        <w:tab/>
      </w:r>
      <w:r w:rsidRPr="00F15764">
        <w:rPr>
          <w:rFonts w:ascii="Times New Roman" w:eastAsia="Calibri" w:hAnsi="Times New Roman" w:cs="Times New Roman"/>
          <w:iCs/>
          <w:kern w:val="0"/>
          <w:sz w:val="22"/>
          <w:szCs w:val="22"/>
          <w:lang w:val="en-ZW"/>
          <w14:ligatures w14:val="none"/>
        </w:rPr>
        <w:t>G.’”</w:t>
      </w:r>
      <w:r w:rsidR="00F15764" w:rsidRPr="00F15764">
        <w:rPr>
          <w:rFonts w:ascii="Times New Roman" w:eastAsia="Calibri" w:hAnsi="Times New Roman" w:cs="Times New Roman"/>
          <w:iCs/>
          <w:kern w:val="0"/>
          <w:sz w:val="22"/>
          <w:szCs w:val="22"/>
          <w:lang w:val="en-ZW"/>
          <w14:ligatures w14:val="none"/>
        </w:rPr>
        <w:t xml:space="preserve"> (</w:t>
      </w:r>
      <w:r w:rsidR="00F15764" w:rsidRPr="00F15764">
        <w:rPr>
          <w:rFonts w:ascii="Times New Roman" w:eastAsia="Calibri" w:hAnsi="Times New Roman" w:cs="Times New Roman"/>
          <w:i/>
          <w:kern w:val="0"/>
          <w:sz w:val="22"/>
          <w:szCs w:val="22"/>
          <w:lang w:val="en-ZW"/>
          <w14:ligatures w14:val="none"/>
        </w:rPr>
        <w:t>my emphasis</w:t>
      </w:r>
      <w:r w:rsidR="00F15764" w:rsidRPr="00F15764">
        <w:rPr>
          <w:rFonts w:ascii="Times New Roman" w:eastAsia="Calibri" w:hAnsi="Times New Roman" w:cs="Times New Roman"/>
          <w:iCs/>
          <w:kern w:val="0"/>
          <w:sz w:val="22"/>
          <w:szCs w:val="22"/>
          <w:lang w:val="en-ZW"/>
          <w14:ligatures w14:val="none"/>
        </w:rPr>
        <w:t>)</w:t>
      </w:r>
    </w:p>
    <w:p w14:paraId="067AB130" w14:textId="77777777" w:rsidR="00941D20" w:rsidRPr="00FD3FF1" w:rsidRDefault="00941D20" w:rsidP="00FD3FF1">
      <w:pPr>
        <w:spacing w:after="0" w:line="240" w:lineRule="auto"/>
        <w:ind w:firstLine="720"/>
        <w:jc w:val="both"/>
        <w:rPr>
          <w:rFonts w:ascii="Times New Roman" w:eastAsia="Calibri" w:hAnsi="Times New Roman" w:cs="Times New Roman"/>
          <w:kern w:val="0"/>
          <w:sz w:val="22"/>
          <w:szCs w:val="22"/>
          <w:lang w:val="en-ZW"/>
          <w14:ligatures w14:val="none"/>
        </w:rPr>
      </w:pPr>
    </w:p>
    <w:p w14:paraId="2E0C2ADE" w14:textId="1350F907" w:rsidR="00437EA3" w:rsidRDefault="00FD3FF1" w:rsidP="003C17EB">
      <w:pPr>
        <w:spacing w:after="0" w:line="360" w:lineRule="auto"/>
        <w:jc w:val="both"/>
        <w:rPr>
          <w:rFonts w:ascii="Times New Roman" w:eastAsia="Calibri" w:hAnsi="Times New Roman" w:cs="Times New Roman"/>
          <w:kern w:val="0"/>
          <w:lang w:val="en-ZW"/>
          <w14:ligatures w14:val="none"/>
        </w:rPr>
      </w:pPr>
      <w:r>
        <w:rPr>
          <w:rFonts w:ascii="Times New Roman" w:eastAsia="Calibri" w:hAnsi="Times New Roman" w:cs="Times New Roman"/>
          <w:kern w:val="0"/>
          <w:lang w:val="en-ZW"/>
          <w14:ligatures w14:val="none"/>
        </w:rPr>
        <w:tab/>
      </w:r>
      <w:r w:rsidR="006F0AE9">
        <w:rPr>
          <w:rFonts w:ascii="Times New Roman" w:eastAsia="Calibri" w:hAnsi="Times New Roman" w:cs="Times New Roman"/>
          <w:kern w:val="0"/>
          <w:lang w:val="en-ZW"/>
          <w14:ligatures w14:val="none"/>
        </w:rPr>
        <w:t>Accordingly</w:t>
      </w:r>
      <w:r w:rsidR="00F15764">
        <w:rPr>
          <w:rFonts w:ascii="Times New Roman" w:eastAsia="Calibri" w:hAnsi="Times New Roman" w:cs="Times New Roman"/>
          <w:kern w:val="0"/>
          <w:lang w:val="en-ZW"/>
          <w14:ligatures w14:val="none"/>
        </w:rPr>
        <w:t>,</w:t>
      </w:r>
      <w:r w:rsidR="006F0AE9">
        <w:rPr>
          <w:rFonts w:ascii="Times New Roman" w:eastAsia="Calibri" w:hAnsi="Times New Roman" w:cs="Times New Roman"/>
          <w:kern w:val="0"/>
          <w:lang w:val="en-ZW"/>
          <w14:ligatures w14:val="none"/>
        </w:rPr>
        <w:t xml:space="preserve"> even where it has not been pleaded</w:t>
      </w:r>
      <w:r w:rsidR="00F15764">
        <w:rPr>
          <w:rFonts w:ascii="Times New Roman" w:eastAsia="Calibri" w:hAnsi="Times New Roman" w:cs="Times New Roman"/>
          <w:kern w:val="0"/>
          <w:lang w:val="en-ZW"/>
          <w14:ligatures w14:val="none"/>
        </w:rPr>
        <w:t>,</w:t>
      </w:r>
      <w:r w:rsidR="006F0AE9">
        <w:rPr>
          <w:rFonts w:ascii="Times New Roman" w:eastAsia="Calibri" w:hAnsi="Times New Roman" w:cs="Times New Roman"/>
          <w:kern w:val="0"/>
          <w:lang w:val="en-ZW"/>
          <w14:ligatures w14:val="none"/>
        </w:rPr>
        <w:t xml:space="preserve"> a</w:t>
      </w:r>
      <w:r w:rsidR="000B2BD7">
        <w:rPr>
          <w:rFonts w:ascii="Times New Roman" w:eastAsia="Calibri" w:hAnsi="Times New Roman" w:cs="Times New Roman"/>
          <w:kern w:val="0"/>
          <w:lang w:val="en-ZW"/>
          <w14:ligatures w14:val="none"/>
        </w:rPr>
        <w:t xml:space="preserve">n ordinary </w:t>
      </w:r>
      <w:r w:rsidR="006F0AE9">
        <w:rPr>
          <w:rFonts w:ascii="Times New Roman" w:eastAsia="Calibri" w:hAnsi="Times New Roman" w:cs="Times New Roman"/>
          <w:kern w:val="0"/>
          <w:lang w:val="en-ZW"/>
          <w14:ligatures w14:val="none"/>
        </w:rPr>
        <w:t xml:space="preserve">point of law going to the root of the matter can be raised at any stage of the proceedings. In </w:t>
      </w:r>
      <w:r w:rsidR="006F0AE9" w:rsidRPr="00F15764">
        <w:rPr>
          <w:rFonts w:ascii="Times New Roman" w:eastAsia="Calibri" w:hAnsi="Times New Roman" w:cs="Times New Roman"/>
          <w:i/>
          <w:iCs/>
          <w:kern w:val="0"/>
          <w:lang w:val="en-ZW"/>
          <w14:ligatures w14:val="none"/>
        </w:rPr>
        <w:t xml:space="preserve">Chombo </w:t>
      </w:r>
      <w:r w:rsidR="00F15764">
        <w:rPr>
          <w:rFonts w:ascii="Times New Roman" w:eastAsia="Calibri" w:hAnsi="Times New Roman" w:cs="Times New Roman"/>
          <w:kern w:val="0"/>
          <w:lang w:val="en-ZW"/>
          <w14:ligatures w14:val="none"/>
        </w:rPr>
        <w:t>(</w:t>
      </w:r>
      <w:r w:rsidR="00F15764" w:rsidRPr="00F15764">
        <w:rPr>
          <w:rFonts w:ascii="Times New Roman" w:eastAsia="Calibri" w:hAnsi="Times New Roman" w:cs="Times New Roman"/>
          <w:i/>
          <w:iCs/>
          <w:kern w:val="0"/>
          <w:lang w:val="en-ZW"/>
          <w14:ligatures w14:val="none"/>
        </w:rPr>
        <w:t>supra</w:t>
      </w:r>
      <w:r w:rsidR="00F15764">
        <w:rPr>
          <w:rFonts w:ascii="Times New Roman" w:eastAsia="Calibri" w:hAnsi="Times New Roman" w:cs="Times New Roman"/>
          <w:kern w:val="0"/>
          <w:lang w:val="en-ZW"/>
          <w14:ligatures w14:val="none"/>
        </w:rPr>
        <w:t>)</w:t>
      </w:r>
      <w:r w:rsidR="006F0AE9">
        <w:rPr>
          <w:rFonts w:ascii="Times New Roman" w:eastAsia="Calibri" w:hAnsi="Times New Roman" w:cs="Times New Roman"/>
          <w:kern w:val="0"/>
          <w:lang w:val="en-ZW"/>
          <w14:ligatures w14:val="none"/>
        </w:rPr>
        <w:t>, the issue of currency had not been pleaded but arose at a later stage</w:t>
      </w:r>
      <w:r w:rsidR="00F15764">
        <w:rPr>
          <w:rFonts w:ascii="Times New Roman" w:eastAsia="Calibri" w:hAnsi="Times New Roman" w:cs="Times New Roman"/>
          <w:kern w:val="0"/>
          <w:lang w:val="en-ZW"/>
          <w14:ligatures w14:val="none"/>
        </w:rPr>
        <w:t>,</w:t>
      </w:r>
      <w:r w:rsidR="006F0AE9">
        <w:rPr>
          <w:rFonts w:ascii="Times New Roman" w:eastAsia="Calibri" w:hAnsi="Times New Roman" w:cs="Times New Roman"/>
          <w:kern w:val="0"/>
          <w:lang w:val="en-ZW"/>
          <w14:ligatures w14:val="none"/>
        </w:rPr>
        <w:t xml:space="preserve"> and the court held that it was a serious misdirection for the court </w:t>
      </w:r>
      <w:r w:rsidR="006F0AE9" w:rsidRPr="00F15764">
        <w:rPr>
          <w:rFonts w:ascii="Times New Roman" w:eastAsia="Calibri" w:hAnsi="Times New Roman" w:cs="Times New Roman"/>
          <w:i/>
          <w:iCs/>
          <w:kern w:val="0"/>
          <w:lang w:val="en-ZW"/>
          <w14:ligatures w14:val="none"/>
        </w:rPr>
        <w:t>a quo</w:t>
      </w:r>
      <w:r w:rsidR="006F0AE9">
        <w:rPr>
          <w:rFonts w:ascii="Times New Roman" w:eastAsia="Calibri" w:hAnsi="Times New Roman" w:cs="Times New Roman"/>
          <w:kern w:val="0"/>
          <w:lang w:val="en-ZW"/>
          <w14:ligatures w14:val="none"/>
        </w:rPr>
        <w:t xml:space="preserve"> to fail to consider and determine the point of law. It is also clear that there must be no other </w:t>
      </w:r>
      <w:r w:rsidR="00F15764">
        <w:rPr>
          <w:rFonts w:ascii="Times New Roman" w:eastAsia="Calibri" w:hAnsi="Times New Roman" w:cs="Times New Roman"/>
          <w:kern w:val="0"/>
          <w:lang w:val="en-ZW"/>
          <w14:ligatures w14:val="none"/>
        </w:rPr>
        <w:t xml:space="preserve">definitive law </w:t>
      </w:r>
      <w:r w:rsidR="006F0AE9">
        <w:rPr>
          <w:rFonts w:ascii="Times New Roman" w:eastAsia="Calibri" w:hAnsi="Times New Roman" w:cs="Times New Roman"/>
          <w:kern w:val="0"/>
          <w:lang w:val="en-ZW"/>
          <w14:ligatures w14:val="none"/>
        </w:rPr>
        <w:t xml:space="preserve">for the point of law to be </w:t>
      </w:r>
      <w:r w:rsidR="00734460" w:rsidRPr="00734460">
        <w:rPr>
          <w:rFonts w:ascii="Times New Roman" w:eastAsia="Calibri" w:hAnsi="Times New Roman" w:cs="Times New Roman"/>
          <w:kern w:val="0"/>
          <w:lang w:val="en-ZW"/>
          <w14:ligatures w14:val="none"/>
        </w:rPr>
        <w:t>specially pleaded</w:t>
      </w:r>
      <w:r w:rsidR="006F0AE9">
        <w:rPr>
          <w:rFonts w:ascii="Times New Roman" w:eastAsia="Calibri" w:hAnsi="Times New Roman" w:cs="Times New Roman"/>
          <w:kern w:val="0"/>
          <w:lang w:val="en-ZW"/>
          <w14:ligatures w14:val="none"/>
        </w:rPr>
        <w:t>. Thus</w:t>
      </w:r>
      <w:r w:rsidR="00F15764">
        <w:rPr>
          <w:rFonts w:ascii="Times New Roman" w:eastAsia="Calibri" w:hAnsi="Times New Roman" w:cs="Times New Roman"/>
          <w:kern w:val="0"/>
          <w:lang w:val="en-ZW"/>
          <w14:ligatures w14:val="none"/>
        </w:rPr>
        <w:t>,</w:t>
      </w:r>
      <w:r w:rsidR="006F0AE9">
        <w:rPr>
          <w:rFonts w:ascii="Times New Roman" w:eastAsia="Calibri" w:hAnsi="Times New Roman" w:cs="Times New Roman"/>
          <w:kern w:val="0"/>
          <w:lang w:val="en-ZW"/>
          <w14:ligatures w14:val="none"/>
        </w:rPr>
        <w:t xml:space="preserve"> where no such requirement exists</w:t>
      </w:r>
      <w:r w:rsidR="00F15764">
        <w:rPr>
          <w:rFonts w:ascii="Times New Roman" w:eastAsia="Calibri" w:hAnsi="Times New Roman" w:cs="Times New Roman"/>
          <w:kern w:val="0"/>
          <w:lang w:val="en-ZW"/>
          <w14:ligatures w14:val="none"/>
        </w:rPr>
        <w:t>,</w:t>
      </w:r>
      <w:r w:rsidR="006F0AE9">
        <w:rPr>
          <w:rFonts w:ascii="Times New Roman" w:eastAsia="Calibri" w:hAnsi="Times New Roman" w:cs="Times New Roman"/>
          <w:kern w:val="0"/>
          <w:lang w:val="en-ZW"/>
          <w14:ligatures w14:val="none"/>
        </w:rPr>
        <w:t xml:space="preserve"> it </w:t>
      </w:r>
      <w:r w:rsidR="00734460" w:rsidRPr="00734460">
        <w:rPr>
          <w:rFonts w:ascii="Times New Roman" w:eastAsia="Calibri" w:hAnsi="Times New Roman" w:cs="Times New Roman"/>
          <w:kern w:val="0"/>
          <w:lang w:val="en-ZW"/>
          <w14:ligatures w14:val="none"/>
        </w:rPr>
        <w:t>can be raised at any time,</w:t>
      </w:r>
      <w:r w:rsidR="006F0AE9">
        <w:rPr>
          <w:rFonts w:ascii="Times New Roman" w:eastAsia="Calibri" w:hAnsi="Times New Roman" w:cs="Times New Roman"/>
          <w:kern w:val="0"/>
          <w:lang w:val="en-ZW"/>
          <w14:ligatures w14:val="none"/>
        </w:rPr>
        <w:t xml:space="preserve"> </w:t>
      </w:r>
      <w:r w:rsidR="00734460" w:rsidRPr="00734460">
        <w:rPr>
          <w:rFonts w:ascii="Times New Roman" w:eastAsia="Calibri" w:hAnsi="Times New Roman" w:cs="Times New Roman"/>
          <w:kern w:val="0"/>
          <w:lang w:val="en-ZW"/>
          <w14:ligatures w14:val="none"/>
        </w:rPr>
        <w:t xml:space="preserve">even at the hearing. </w:t>
      </w:r>
      <w:r w:rsidR="00437EA3">
        <w:rPr>
          <w:rFonts w:ascii="Times New Roman" w:eastAsia="Calibri" w:hAnsi="Times New Roman" w:cs="Times New Roman"/>
          <w:kern w:val="0"/>
          <w:lang w:val="en-ZW"/>
          <w14:ligatures w14:val="none"/>
        </w:rPr>
        <w:t xml:space="preserve">The </w:t>
      </w:r>
      <w:r w:rsidR="00BC6102">
        <w:rPr>
          <w:rFonts w:ascii="Times New Roman" w:eastAsia="Calibri" w:hAnsi="Times New Roman" w:cs="Times New Roman"/>
          <w:kern w:val="0"/>
          <w:lang w:val="en-ZW"/>
          <w14:ligatures w14:val="none"/>
        </w:rPr>
        <w:t xml:space="preserve">case of </w:t>
      </w:r>
      <w:r w:rsidR="00437EA3" w:rsidRPr="00BC6102">
        <w:rPr>
          <w:rFonts w:ascii="Times New Roman" w:eastAsia="Calibri" w:hAnsi="Times New Roman" w:cs="Times New Roman"/>
          <w:i/>
          <w:iCs/>
          <w:kern w:val="0"/>
          <w:lang w:val="en-ZW"/>
          <w14:ligatures w14:val="none"/>
        </w:rPr>
        <w:t>Allied Bank</w:t>
      </w:r>
      <w:r w:rsidR="00BC6102">
        <w:rPr>
          <w:rFonts w:ascii="Times New Roman" w:eastAsia="Calibri" w:hAnsi="Times New Roman" w:cs="Times New Roman"/>
          <w:i/>
          <w:iCs/>
          <w:kern w:val="0"/>
          <w:lang w:val="en-ZW"/>
          <w14:ligatures w14:val="none"/>
        </w:rPr>
        <w:t xml:space="preserve"> Zimbabwe Ltd</w:t>
      </w:r>
      <w:r w:rsidR="00437EA3">
        <w:rPr>
          <w:rFonts w:ascii="Times New Roman" w:eastAsia="Calibri" w:hAnsi="Times New Roman" w:cs="Times New Roman"/>
          <w:kern w:val="0"/>
          <w:lang w:val="en-ZW"/>
          <w14:ligatures w14:val="none"/>
        </w:rPr>
        <w:t xml:space="preserve"> </w:t>
      </w:r>
      <w:r w:rsidR="00BC6102">
        <w:rPr>
          <w:rFonts w:ascii="Times New Roman" w:eastAsia="Calibri" w:hAnsi="Times New Roman" w:cs="Times New Roman"/>
          <w:kern w:val="0"/>
          <w:lang w:val="en-ZW"/>
          <w14:ligatures w14:val="none"/>
        </w:rPr>
        <w:t>(</w:t>
      </w:r>
      <w:r w:rsidR="00BC6102" w:rsidRPr="00BC6102">
        <w:rPr>
          <w:rFonts w:ascii="Times New Roman" w:eastAsia="Calibri" w:hAnsi="Times New Roman" w:cs="Times New Roman"/>
          <w:i/>
          <w:iCs/>
          <w:kern w:val="0"/>
          <w:lang w:val="en-ZW"/>
          <w14:ligatures w14:val="none"/>
        </w:rPr>
        <w:t>supra</w:t>
      </w:r>
      <w:r w:rsidR="00BC6102">
        <w:rPr>
          <w:rFonts w:ascii="Times New Roman" w:eastAsia="Calibri" w:hAnsi="Times New Roman" w:cs="Times New Roman"/>
          <w:kern w:val="0"/>
          <w:lang w:val="en-ZW"/>
          <w14:ligatures w14:val="none"/>
        </w:rPr>
        <w:t xml:space="preserve">) </w:t>
      </w:r>
      <w:r w:rsidR="00437EA3">
        <w:rPr>
          <w:rFonts w:ascii="Times New Roman" w:eastAsia="Calibri" w:hAnsi="Times New Roman" w:cs="Times New Roman"/>
          <w:kern w:val="0"/>
          <w:lang w:val="en-ZW"/>
          <w14:ligatures w14:val="none"/>
        </w:rPr>
        <w:t xml:space="preserve">relied upon by Mr </w:t>
      </w:r>
      <w:r w:rsidR="00437EA3" w:rsidRPr="00BC6102">
        <w:rPr>
          <w:rFonts w:ascii="Times New Roman" w:eastAsia="Calibri" w:hAnsi="Times New Roman" w:cs="Times New Roman"/>
          <w:i/>
          <w:iCs/>
          <w:kern w:val="0"/>
          <w:lang w:val="en-ZW"/>
          <w14:ligatures w14:val="none"/>
        </w:rPr>
        <w:t>Magwaliba</w:t>
      </w:r>
      <w:r w:rsidR="00437EA3">
        <w:rPr>
          <w:rFonts w:ascii="Times New Roman" w:eastAsia="Calibri" w:hAnsi="Times New Roman" w:cs="Times New Roman"/>
          <w:kern w:val="0"/>
          <w:lang w:val="en-ZW"/>
          <w14:ligatures w14:val="none"/>
        </w:rPr>
        <w:t xml:space="preserve"> is in line with the </w:t>
      </w:r>
      <w:r w:rsidR="00BC6102">
        <w:rPr>
          <w:rFonts w:ascii="Times New Roman" w:eastAsia="Calibri" w:hAnsi="Times New Roman" w:cs="Times New Roman"/>
          <w:kern w:val="0"/>
          <w:lang w:val="en-ZW"/>
          <w14:ligatures w14:val="none"/>
        </w:rPr>
        <w:t>position enunciated</w:t>
      </w:r>
      <w:r w:rsidR="00437EA3">
        <w:rPr>
          <w:rFonts w:ascii="Times New Roman" w:eastAsia="Calibri" w:hAnsi="Times New Roman" w:cs="Times New Roman"/>
          <w:kern w:val="0"/>
          <w:lang w:val="en-ZW"/>
          <w14:ligatures w14:val="none"/>
        </w:rPr>
        <w:t xml:space="preserve"> in</w:t>
      </w:r>
      <w:r w:rsidR="00437EA3" w:rsidRPr="00BC6102">
        <w:rPr>
          <w:rFonts w:ascii="Times New Roman" w:eastAsia="Calibri" w:hAnsi="Times New Roman" w:cs="Times New Roman"/>
          <w:i/>
          <w:iCs/>
          <w:kern w:val="0"/>
          <w:lang w:val="en-ZW"/>
          <w14:ligatures w14:val="none"/>
        </w:rPr>
        <w:t xml:space="preserve"> Muchakata</w:t>
      </w:r>
      <w:r w:rsidR="00437EA3">
        <w:rPr>
          <w:rFonts w:ascii="Times New Roman" w:eastAsia="Calibri" w:hAnsi="Times New Roman" w:cs="Times New Roman"/>
          <w:kern w:val="0"/>
          <w:lang w:val="en-ZW"/>
          <w14:ligatures w14:val="none"/>
        </w:rPr>
        <w:t xml:space="preserve"> that unless it is a point of law which is required by law to be specially pleaded</w:t>
      </w:r>
      <w:r w:rsidR="00BC6102">
        <w:rPr>
          <w:rFonts w:ascii="Times New Roman" w:eastAsia="Calibri" w:hAnsi="Times New Roman" w:cs="Times New Roman"/>
          <w:kern w:val="0"/>
          <w:lang w:val="en-ZW"/>
          <w14:ligatures w14:val="none"/>
        </w:rPr>
        <w:t>,</w:t>
      </w:r>
      <w:r w:rsidR="00437EA3">
        <w:rPr>
          <w:rFonts w:ascii="Times New Roman" w:eastAsia="Calibri" w:hAnsi="Times New Roman" w:cs="Times New Roman"/>
          <w:kern w:val="0"/>
          <w:lang w:val="en-ZW"/>
          <w14:ligatures w14:val="none"/>
        </w:rPr>
        <w:t xml:space="preserve"> it can be raised at any stage of the proceedings. </w:t>
      </w:r>
      <w:r w:rsidR="00734460" w:rsidRPr="00734460">
        <w:rPr>
          <w:rFonts w:ascii="Times New Roman" w:eastAsia="Calibri" w:hAnsi="Times New Roman" w:cs="Times New Roman"/>
          <w:kern w:val="0"/>
          <w:lang w:val="en-ZW"/>
          <w14:ligatures w14:val="none"/>
        </w:rPr>
        <w:t xml:space="preserve"> </w:t>
      </w:r>
      <w:r w:rsidR="00437EA3">
        <w:rPr>
          <w:rFonts w:ascii="Times New Roman" w:eastAsia="Calibri" w:hAnsi="Times New Roman" w:cs="Times New Roman"/>
          <w:kern w:val="0"/>
          <w:lang w:val="en-ZW"/>
          <w14:ligatures w14:val="none"/>
        </w:rPr>
        <w:t xml:space="preserve">The case of </w:t>
      </w:r>
      <w:r w:rsidR="00437EA3" w:rsidRPr="00BC6102">
        <w:rPr>
          <w:rFonts w:ascii="Times New Roman" w:eastAsia="Calibri" w:hAnsi="Times New Roman" w:cs="Times New Roman"/>
          <w:i/>
          <w:iCs/>
          <w:kern w:val="0"/>
          <w:lang w:val="en-ZW"/>
          <w14:ligatures w14:val="none"/>
        </w:rPr>
        <w:t xml:space="preserve">Allied Bank </w:t>
      </w:r>
      <w:r w:rsidR="00BC6102" w:rsidRPr="00BC6102">
        <w:rPr>
          <w:rFonts w:ascii="Times New Roman" w:eastAsia="Calibri" w:hAnsi="Times New Roman" w:cs="Times New Roman"/>
          <w:i/>
          <w:iCs/>
          <w:kern w:val="0"/>
          <w:lang w:val="en-ZW"/>
          <w14:ligatures w14:val="none"/>
        </w:rPr>
        <w:t>Zimbabwe Ltd</w:t>
      </w:r>
      <w:r w:rsidR="00BC6102">
        <w:rPr>
          <w:rFonts w:ascii="Times New Roman" w:eastAsia="Calibri" w:hAnsi="Times New Roman" w:cs="Times New Roman"/>
          <w:kern w:val="0"/>
          <w:lang w:val="en-ZW"/>
          <w14:ligatures w14:val="none"/>
        </w:rPr>
        <w:t xml:space="preserve"> also related</w:t>
      </w:r>
      <w:r w:rsidR="00734460" w:rsidRPr="00734460">
        <w:rPr>
          <w:rFonts w:ascii="Times New Roman" w:eastAsia="Calibri" w:hAnsi="Times New Roman" w:cs="Times New Roman"/>
          <w:kern w:val="0"/>
          <w:lang w:val="en-ZW"/>
          <w14:ligatures w14:val="none"/>
        </w:rPr>
        <w:t xml:space="preserve"> to one point</w:t>
      </w:r>
      <w:r w:rsidR="00437EA3">
        <w:rPr>
          <w:rFonts w:ascii="Times New Roman" w:eastAsia="Calibri" w:hAnsi="Times New Roman" w:cs="Times New Roman"/>
          <w:kern w:val="0"/>
          <w:lang w:val="en-ZW"/>
          <w14:ligatures w14:val="none"/>
        </w:rPr>
        <w:t xml:space="preserve"> </w:t>
      </w:r>
      <w:r w:rsidR="00734460" w:rsidRPr="00734460">
        <w:rPr>
          <w:rFonts w:ascii="Times New Roman" w:eastAsia="Calibri" w:hAnsi="Times New Roman" w:cs="Times New Roman"/>
          <w:kern w:val="0"/>
          <w:lang w:val="en-ZW"/>
          <w14:ligatures w14:val="none"/>
        </w:rPr>
        <w:t>of law</w:t>
      </w:r>
      <w:r w:rsidR="00BC6102">
        <w:rPr>
          <w:rFonts w:ascii="Times New Roman" w:eastAsia="Calibri" w:hAnsi="Times New Roman" w:cs="Times New Roman"/>
          <w:kern w:val="0"/>
          <w:lang w:val="en-ZW"/>
          <w14:ligatures w14:val="none"/>
        </w:rPr>
        <w:t>,</w:t>
      </w:r>
      <w:r w:rsidR="00734460" w:rsidRPr="00734460">
        <w:rPr>
          <w:rFonts w:ascii="Times New Roman" w:eastAsia="Calibri" w:hAnsi="Times New Roman" w:cs="Times New Roman"/>
          <w:kern w:val="0"/>
          <w:lang w:val="en-ZW"/>
          <w14:ligatures w14:val="none"/>
        </w:rPr>
        <w:t xml:space="preserve"> which was required to be </w:t>
      </w:r>
      <w:r w:rsidR="00BC6102">
        <w:rPr>
          <w:rFonts w:ascii="Times New Roman" w:eastAsia="Calibri" w:hAnsi="Times New Roman" w:cs="Times New Roman"/>
          <w:kern w:val="0"/>
          <w:lang w:val="en-ZW"/>
          <w14:ligatures w14:val="none"/>
        </w:rPr>
        <w:t>specially</w:t>
      </w:r>
      <w:r w:rsidR="00734460" w:rsidRPr="00734460">
        <w:rPr>
          <w:rFonts w:ascii="Times New Roman" w:eastAsia="Calibri" w:hAnsi="Times New Roman" w:cs="Times New Roman"/>
          <w:kern w:val="0"/>
          <w:lang w:val="en-ZW"/>
          <w14:ligatures w14:val="none"/>
        </w:rPr>
        <w:t xml:space="preserve"> pleaded or raised as a special plea</w:t>
      </w:r>
      <w:r w:rsidR="00BC6102">
        <w:rPr>
          <w:rFonts w:ascii="Times New Roman" w:eastAsia="Calibri" w:hAnsi="Times New Roman" w:cs="Times New Roman"/>
          <w:kern w:val="0"/>
          <w:lang w:val="en-ZW"/>
          <w14:ligatures w14:val="none"/>
        </w:rPr>
        <w:t xml:space="preserve">, that is, </w:t>
      </w:r>
      <w:r w:rsidR="000B2BD7">
        <w:rPr>
          <w:rFonts w:ascii="Times New Roman" w:eastAsia="Calibri" w:hAnsi="Times New Roman" w:cs="Times New Roman"/>
          <w:kern w:val="0"/>
          <w:lang w:val="en-ZW"/>
          <w14:ligatures w14:val="none"/>
        </w:rPr>
        <w:t xml:space="preserve">of lack of </w:t>
      </w:r>
      <w:r w:rsidR="00BC6102" w:rsidRPr="00BC6102">
        <w:rPr>
          <w:rFonts w:ascii="Times New Roman" w:eastAsia="Calibri" w:hAnsi="Times New Roman" w:cs="Times New Roman"/>
          <w:i/>
          <w:iCs/>
          <w:kern w:val="0"/>
          <w:lang w:val="en-ZW"/>
          <w14:ligatures w14:val="none"/>
        </w:rPr>
        <w:t>locus standi</w:t>
      </w:r>
      <w:r w:rsidR="00734460" w:rsidRPr="00734460">
        <w:rPr>
          <w:rFonts w:ascii="Times New Roman" w:eastAsia="Calibri" w:hAnsi="Times New Roman" w:cs="Times New Roman"/>
          <w:kern w:val="0"/>
          <w:lang w:val="en-ZW"/>
          <w14:ligatures w14:val="none"/>
        </w:rPr>
        <w:t xml:space="preserve">. </w:t>
      </w:r>
      <w:r w:rsidR="00437EA3">
        <w:rPr>
          <w:rFonts w:ascii="Times New Roman" w:eastAsia="Calibri" w:hAnsi="Times New Roman" w:cs="Times New Roman"/>
          <w:kern w:val="0"/>
          <w:lang w:val="en-ZW"/>
          <w14:ligatures w14:val="none"/>
        </w:rPr>
        <w:t>Because of that requirement for a special plea to be raised</w:t>
      </w:r>
      <w:r w:rsidR="00BC6102">
        <w:rPr>
          <w:rFonts w:ascii="Times New Roman" w:eastAsia="Calibri" w:hAnsi="Times New Roman" w:cs="Times New Roman"/>
          <w:kern w:val="0"/>
          <w:lang w:val="en-ZW"/>
          <w14:ligatures w14:val="none"/>
        </w:rPr>
        <w:t>,</w:t>
      </w:r>
      <w:r w:rsidR="00437EA3">
        <w:rPr>
          <w:rFonts w:ascii="Times New Roman" w:eastAsia="Calibri" w:hAnsi="Times New Roman" w:cs="Times New Roman"/>
          <w:kern w:val="0"/>
          <w:lang w:val="en-ZW"/>
          <w14:ligatures w14:val="none"/>
        </w:rPr>
        <w:t xml:space="preserve"> the </w:t>
      </w:r>
      <w:r w:rsidR="00734460" w:rsidRPr="00734460">
        <w:rPr>
          <w:rFonts w:ascii="Times New Roman" w:eastAsia="Calibri" w:hAnsi="Times New Roman" w:cs="Times New Roman"/>
          <w:kern w:val="0"/>
          <w:lang w:val="en-ZW"/>
          <w14:ligatures w14:val="none"/>
        </w:rPr>
        <w:t xml:space="preserve">Supreme Court </w:t>
      </w:r>
      <w:r w:rsidR="00437EA3">
        <w:rPr>
          <w:rFonts w:ascii="Times New Roman" w:eastAsia="Calibri" w:hAnsi="Times New Roman" w:cs="Times New Roman"/>
          <w:kern w:val="0"/>
          <w:lang w:val="en-ZW"/>
          <w14:ligatures w14:val="none"/>
        </w:rPr>
        <w:t>held that the point of law could not</w:t>
      </w:r>
      <w:r w:rsidR="00734460" w:rsidRPr="00734460">
        <w:rPr>
          <w:rFonts w:ascii="Times New Roman" w:eastAsia="Calibri" w:hAnsi="Times New Roman" w:cs="Times New Roman"/>
          <w:kern w:val="0"/>
          <w:lang w:val="en-ZW"/>
          <w14:ligatures w14:val="none"/>
        </w:rPr>
        <w:t xml:space="preserve"> be raised as an ordinary point of law in the circumstances. </w:t>
      </w:r>
      <w:r w:rsidR="00437EA3">
        <w:rPr>
          <w:rFonts w:ascii="Times New Roman" w:eastAsia="Calibri" w:hAnsi="Times New Roman" w:cs="Times New Roman"/>
          <w:kern w:val="0"/>
          <w:lang w:val="en-ZW"/>
          <w14:ligatures w14:val="none"/>
        </w:rPr>
        <w:t>Thus</w:t>
      </w:r>
      <w:r w:rsidR="000B2BD7">
        <w:rPr>
          <w:rFonts w:ascii="Times New Roman" w:eastAsia="Calibri" w:hAnsi="Times New Roman" w:cs="Times New Roman"/>
          <w:kern w:val="0"/>
          <w:lang w:val="en-ZW"/>
          <w14:ligatures w14:val="none"/>
        </w:rPr>
        <w:t>,</w:t>
      </w:r>
      <w:r w:rsidR="00437EA3">
        <w:rPr>
          <w:rFonts w:ascii="Times New Roman" w:eastAsia="Calibri" w:hAnsi="Times New Roman" w:cs="Times New Roman"/>
          <w:kern w:val="0"/>
          <w:lang w:val="en-ZW"/>
          <w14:ligatures w14:val="none"/>
        </w:rPr>
        <w:t xml:space="preserve"> </w:t>
      </w:r>
      <w:r w:rsidR="00BC6102">
        <w:rPr>
          <w:rFonts w:ascii="Times New Roman" w:eastAsia="Calibri" w:hAnsi="Times New Roman" w:cs="Times New Roman"/>
          <w:kern w:val="0"/>
          <w:lang w:val="en-ZW"/>
          <w14:ligatures w14:val="none"/>
        </w:rPr>
        <w:t>in that case</w:t>
      </w:r>
      <w:r w:rsidR="000B2BD7">
        <w:rPr>
          <w:rFonts w:ascii="Times New Roman" w:eastAsia="Calibri" w:hAnsi="Times New Roman" w:cs="Times New Roman"/>
          <w:kern w:val="0"/>
          <w:lang w:val="en-ZW"/>
          <w14:ligatures w14:val="none"/>
        </w:rPr>
        <w:t>,</w:t>
      </w:r>
      <w:r w:rsidR="00BC6102">
        <w:rPr>
          <w:rFonts w:ascii="Times New Roman" w:eastAsia="Calibri" w:hAnsi="Times New Roman" w:cs="Times New Roman"/>
          <w:kern w:val="0"/>
          <w:lang w:val="en-ZW"/>
          <w14:ligatures w14:val="none"/>
        </w:rPr>
        <w:t xml:space="preserve"> </w:t>
      </w:r>
      <w:r w:rsidR="00437EA3">
        <w:rPr>
          <w:rFonts w:ascii="Times New Roman" w:eastAsia="Calibri" w:hAnsi="Times New Roman" w:cs="Times New Roman"/>
          <w:kern w:val="0"/>
          <w:lang w:val="en-ZW"/>
          <w14:ligatures w14:val="none"/>
        </w:rPr>
        <w:t>at p</w:t>
      </w:r>
      <w:r w:rsidR="00BC6102">
        <w:rPr>
          <w:rFonts w:ascii="Times New Roman" w:eastAsia="Calibri" w:hAnsi="Times New Roman" w:cs="Times New Roman"/>
          <w:kern w:val="0"/>
          <w:lang w:val="en-ZW"/>
          <w14:ligatures w14:val="none"/>
        </w:rPr>
        <w:t xml:space="preserve"> 5</w:t>
      </w:r>
      <w:r w:rsidR="000B2BD7">
        <w:rPr>
          <w:rFonts w:ascii="Times New Roman" w:eastAsia="Calibri" w:hAnsi="Times New Roman" w:cs="Times New Roman"/>
          <w:kern w:val="0"/>
          <w:lang w:val="en-ZW"/>
          <w14:ligatures w14:val="none"/>
        </w:rPr>
        <w:t>,</w:t>
      </w:r>
      <w:r w:rsidR="00BC6102">
        <w:rPr>
          <w:rFonts w:ascii="Times New Roman" w:eastAsia="Calibri" w:hAnsi="Times New Roman" w:cs="Times New Roman"/>
          <w:kern w:val="0"/>
          <w:lang w:val="en-ZW"/>
          <w14:ligatures w14:val="none"/>
        </w:rPr>
        <w:t xml:space="preserve"> </w:t>
      </w:r>
      <w:r w:rsidR="00941D20" w:rsidRPr="00941D20">
        <w:rPr>
          <w:rFonts w:ascii="Times New Roman" w:eastAsia="Calibri" w:hAnsi="Times New Roman" w:cs="Times New Roman"/>
          <w:smallCaps/>
          <w:kern w:val="0"/>
          <w:lang w:val="en-ZW"/>
          <w14:ligatures w14:val="none"/>
        </w:rPr>
        <w:t>malaba</w:t>
      </w:r>
      <w:r w:rsidR="00941D20">
        <w:rPr>
          <w:rFonts w:ascii="Times New Roman" w:eastAsia="Calibri" w:hAnsi="Times New Roman" w:cs="Times New Roman"/>
          <w:kern w:val="0"/>
          <w:lang w:val="en-ZW"/>
          <w14:ligatures w14:val="none"/>
        </w:rPr>
        <w:t xml:space="preserve"> </w:t>
      </w:r>
      <w:r w:rsidR="00BC6102">
        <w:rPr>
          <w:rFonts w:ascii="Times New Roman" w:eastAsia="Calibri" w:hAnsi="Times New Roman" w:cs="Times New Roman"/>
          <w:kern w:val="0"/>
          <w:lang w:val="en-ZW"/>
          <w14:ligatures w14:val="none"/>
        </w:rPr>
        <w:t xml:space="preserve">DCJ (as he then was) </w:t>
      </w:r>
      <w:r w:rsidR="00437EA3">
        <w:rPr>
          <w:rFonts w:ascii="Times New Roman" w:eastAsia="Calibri" w:hAnsi="Times New Roman" w:cs="Times New Roman"/>
          <w:kern w:val="0"/>
          <w:lang w:val="en-ZW"/>
          <w14:ligatures w14:val="none"/>
        </w:rPr>
        <w:t>stated as follows:</w:t>
      </w:r>
    </w:p>
    <w:p w14:paraId="0F8405FE" w14:textId="77777777" w:rsidR="00BC6102" w:rsidRPr="00484263" w:rsidRDefault="00BC6102" w:rsidP="003C17EB">
      <w:pPr>
        <w:spacing w:after="0" w:line="240" w:lineRule="auto"/>
        <w:ind w:left="720"/>
        <w:jc w:val="both"/>
        <w:rPr>
          <w:rFonts w:ascii="Times New Roman" w:eastAsia="Calibri" w:hAnsi="Times New Roman" w:cs="Times New Roman"/>
          <w:kern w:val="0"/>
          <w:sz w:val="22"/>
          <w:szCs w:val="22"/>
          <w14:ligatures w14:val="none"/>
        </w:rPr>
      </w:pPr>
      <w:r w:rsidRPr="00484263">
        <w:rPr>
          <w:rFonts w:ascii="Times New Roman" w:eastAsia="Calibri" w:hAnsi="Times New Roman" w:cs="Times New Roman"/>
          <w:kern w:val="0"/>
          <w:sz w:val="22"/>
          <w:szCs w:val="22"/>
          <w14:ligatures w14:val="none"/>
        </w:rPr>
        <w:lastRenderedPageBreak/>
        <w:t>“</w:t>
      </w:r>
      <w:r w:rsidR="00437EA3" w:rsidRPr="00484263">
        <w:rPr>
          <w:rFonts w:ascii="Times New Roman" w:eastAsia="Calibri" w:hAnsi="Times New Roman" w:cs="Times New Roman"/>
          <w:kern w:val="0"/>
          <w:sz w:val="22"/>
          <w:szCs w:val="22"/>
          <w14:ligatures w14:val="none"/>
        </w:rPr>
        <w:t>The Court is of the view that the fact that the appellant was placed under liquidation after the Pre-Trial Conference did not entitle the respondent to ignore the rules of the court on the procedure for raising special pleas.  The issue was raised in a letter between the parties. Such correspondence would not constitute proper pleading.  Pleadings are required to be raised in a formal manner for the court to rely on them.  </w:t>
      </w:r>
      <w:r w:rsidR="00437EA3" w:rsidRPr="00AD2D96">
        <w:rPr>
          <w:rFonts w:ascii="Times New Roman" w:eastAsia="Calibri" w:hAnsi="Times New Roman" w:cs="Times New Roman"/>
          <w:bCs/>
          <w:kern w:val="0"/>
          <w:sz w:val="22"/>
          <w:szCs w:val="22"/>
          <w14:ligatures w14:val="none"/>
        </w:rPr>
        <w:t>The respondents did not properly plead a special plea</w:t>
      </w:r>
      <w:r w:rsidR="00437EA3" w:rsidRPr="00AD2D96">
        <w:rPr>
          <w:rFonts w:ascii="Times New Roman" w:eastAsia="Calibri" w:hAnsi="Times New Roman" w:cs="Times New Roman"/>
          <w:kern w:val="0"/>
          <w:sz w:val="22"/>
          <w:szCs w:val="22"/>
          <w14:ligatures w14:val="none"/>
        </w:rPr>
        <w:t>.</w:t>
      </w:r>
    </w:p>
    <w:p w14:paraId="2A34E18F" w14:textId="6DA2224B" w:rsidR="00437EA3" w:rsidRDefault="00437EA3" w:rsidP="00FD3FF1">
      <w:pPr>
        <w:spacing w:after="0" w:line="240" w:lineRule="auto"/>
        <w:ind w:left="720"/>
        <w:jc w:val="both"/>
        <w:rPr>
          <w:rFonts w:ascii="Times New Roman" w:eastAsia="Calibri" w:hAnsi="Times New Roman" w:cs="Times New Roman"/>
          <w:kern w:val="0"/>
          <w:sz w:val="22"/>
          <w:szCs w:val="22"/>
          <w14:ligatures w14:val="none"/>
        </w:rPr>
      </w:pPr>
      <w:r w:rsidRPr="00484263">
        <w:rPr>
          <w:rFonts w:ascii="Times New Roman" w:eastAsia="Calibri" w:hAnsi="Times New Roman" w:cs="Times New Roman"/>
          <w:kern w:val="0"/>
          <w:sz w:val="22"/>
          <w:szCs w:val="22"/>
          <w14:ligatures w14:val="none"/>
        </w:rPr>
        <w:t>The fact that the issue of </w:t>
      </w:r>
      <w:r w:rsidRPr="00484263">
        <w:rPr>
          <w:rFonts w:ascii="Times New Roman" w:eastAsia="Calibri" w:hAnsi="Times New Roman" w:cs="Times New Roman"/>
          <w:i/>
          <w:iCs/>
          <w:kern w:val="0"/>
          <w:sz w:val="22"/>
          <w:szCs w:val="22"/>
          <w14:ligatures w14:val="none"/>
        </w:rPr>
        <w:t>locus standi</w:t>
      </w:r>
      <w:r w:rsidRPr="00484263">
        <w:rPr>
          <w:rFonts w:ascii="Times New Roman" w:eastAsia="Calibri" w:hAnsi="Times New Roman" w:cs="Times New Roman"/>
          <w:kern w:val="0"/>
          <w:sz w:val="22"/>
          <w:szCs w:val="22"/>
          <w14:ligatures w14:val="none"/>
        </w:rPr>
        <w:t> was a point of law which could be taken at any stage in the proceedings could not assist the respondents.  </w:t>
      </w:r>
      <w:r w:rsidRPr="00AD2D96">
        <w:rPr>
          <w:rFonts w:ascii="Times New Roman" w:eastAsia="Calibri" w:hAnsi="Times New Roman" w:cs="Times New Roman"/>
          <w:bCs/>
          <w:kern w:val="0"/>
          <w:sz w:val="22"/>
          <w:szCs w:val="22"/>
          <w14:ligatures w14:val="none"/>
        </w:rPr>
        <w:t>Although it is trite that a point of law can be raised at any stage during proceedings, that does not mean that the point of law can be raised anyhow. In order for one to raise a point of law validly at any stage, notice must be given to the other party of the intention to raise the point. There must be a formal way of raising the</w:t>
      </w:r>
      <w:r w:rsidRPr="00484263">
        <w:rPr>
          <w:rFonts w:ascii="Times New Roman" w:eastAsia="Calibri" w:hAnsi="Times New Roman" w:cs="Times New Roman"/>
          <w:b/>
          <w:bCs/>
          <w:kern w:val="0"/>
          <w:sz w:val="22"/>
          <w:szCs w:val="22"/>
          <w14:ligatures w14:val="none"/>
        </w:rPr>
        <w:t xml:space="preserve"> </w:t>
      </w:r>
      <w:r w:rsidRPr="00AD2D96">
        <w:rPr>
          <w:rFonts w:ascii="Times New Roman" w:eastAsia="Calibri" w:hAnsi="Times New Roman" w:cs="Times New Roman"/>
          <w:bCs/>
          <w:kern w:val="0"/>
          <w:sz w:val="22"/>
          <w:szCs w:val="22"/>
          <w14:ligatures w14:val="none"/>
        </w:rPr>
        <w:t>point</w:t>
      </w:r>
      <w:r w:rsidRPr="00484263">
        <w:rPr>
          <w:rFonts w:ascii="Times New Roman" w:eastAsia="Calibri" w:hAnsi="Times New Roman" w:cs="Times New Roman"/>
          <w:kern w:val="0"/>
          <w:sz w:val="22"/>
          <w:szCs w:val="22"/>
          <w14:ligatures w14:val="none"/>
        </w:rPr>
        <w:t xml:space="preserve">. In this case, the issue was raised in correspondence between the parties. </w:t>
      </w:r>
      <w:r w:rsidRPr="00AD2D96">
        <w:rPr>
          <w:rFonts w:ascii="Times New Roman" w:eastAsia="Calibri" w:hAnsi="Times New Roman" w:cs="Times New Roman"/>
          <w:bCs/>
          <w:kern w:val="0"/>
          <w:sz w:val="22"/>
          <w:szCs w:val="22"/>
          <w14:ligatures w14:val="none"/>
        </w:rPr>
        <w:t>The issue of </w:t>
      </w:r>
      <w:r w:rsidRPr="00AD2D96">
        <w:rPr>
          <w:rFonts w:ascii="Times New Roman" w:eastAsia="Calibri" w:hAnsi="Times New Roman" w:cs="Times New Roman"/>
          <w:bCs/>
          <w:i/>
          <w:iCs/>
          <w:kern w:val="0"/>
          <w:sz w:val="22"/>
          <w:szCs w:val="22"/>
          <w14:ligatures w14:val="none"/>
        </w:rPr>
        <w:t>locus</w:t>
      </w:r>
      <w:r w:rsidRPr="00484263">
        <w:rPr>
          <w:rFonts w:ascii="Times New Roman" w:eastAsia="Calibri" w:hAnsi="Times New Roman" w:cs="Times New Roman"/>
          <w:b/>
          <w:bCs/>
          <w:i/>
          <w:iCs/>
          <w:kern w:val="0"/>
          <w:sz w:val="22"/>
          <w:szCs w:val="22"/>
          <w14:ligatures w14:val="none"/>
        </w:rPr>
        <w:t xml:space="preserve"> standi</w:t>
      </w:r>
      <w:r w:rsidRPr="00484263">
        <w:rPr>
          <w:rFonts w:ascii="Times New Roman" w:eastAsia="Calibri" w:hAnsi="Times New Roman" w:cs="Times New Roman"/>
          <w:b/>
          <w:bCs/>
          <w:kern w:val="0"/>
          <w:sz w:val="22"/>
          <w:szCs w:val="22"/>
          <w14:ligatures w14:val="none"/>
        </w:rPr>
        <w:t> </w:t>
      </w:r>
      <w:r w:rsidRPr="00AD2D96">
        <w:rPr>
          <w:rFonts w:ascii="Times New Roman" w:eastAsia="Calibri" w:hAnsi="Times New Roman" w:cs="Times New Roman"/>
          <w:bCs/>
          <w:kern w:val="0"/>
          <w:sz w:val="22"/>
          <w:szCs w:val="22"/>
          <w14:ligatures w14:val="none"/>
        </w:rPr>
        <w:t>was not properly pleaded by the respondent</w:t>
      </w:r>
      <w:r w:rsidRPr="00484263">
        <w:rPr>
          <w:rFonts w:ascii="Times New Roman" w:eastAsia="Calibri" w:hAnsi="Times New Roman" w:cs="Times New Roman"/>
          <w:b/>
          <w:bCs/>
          <w:kern w:val="0"/>
          <w:sz w:val="22"/>
          <w:szCs w:val="22"/>
          <w14:ligatures w14:val="none"/>
        </w:rPr>
        <w:t>.</w:t>
      </w:r>
      <w:r w:rsidRPr="00484263">
        <w:rPr>
          <w:rFonts w:ascii="Times New Roman" w:eastAsia="Calibri" w:hAnsi="Times New Roman" w:cs="Times New Roman"/>
          <w:kern w:val="0"/>
          <w:sz w:val="22"/>
          <w:szCs w:val="22"/>
          <w14:ligatures w14:val="none"/>
        </w:rPr>
        <w:t xml:space="preserve"> The court a </w:t>
      </w:r>
      <w:r w:rsidRPr="00484263">
        <w:rPr>
          <w:rFonts w:ascii="Times New Roman" w:eastAsia="Calibri" w:hAnsi="Times New Roman" w:cs="Times New Roman"/>
          <w:i/>
          <w:iCs/>
          <w:kern w:val="0"/>
          <w:sz w:val="22"/>
          <w:szCs w:val="22"/>
          <w14:ligatures w14:val="none"/>
        </w:rPr>
        <w:t>quo </w:t>
      </w:r>
      <w:r w:rsidRPr="00484263">
        <w:rPr>
          <w:rFonts w:ascii="Times New Roman" w:eastAsia="Calibri" w:hAnsi="Times New Roman" w:cs="Times New Roman"/>
          <w:kern w:val="0"/>
          <w:sz w:val="22"/>
          <w:szCs w:val="22"/>
          <w14:ligatures w14:val="none"/>
        </w:rPr>
        <w:t>erred in accepting the plea of lack of </w:t>
      </w:r>
      <w:r w:rsidRPr="00484263">
        <w:rPr>
          <w:rFonts w:ascii="Times New Roman" w:eastAsia="Calibri" w:hAnsi="Times New Roman" w:cs="Times New Roman"/>
          <w:i/>
          <w:iCs/>
          <w:kern w:val="0"/>
          <w:sz w:val="22"/>
          <w:szCs w:val="22"/>
          <w14:ligatures w14:val="none"/>
        </w:rPr>
        <w:t>locus standi</w:t>
      </w:r>
      <w:r w:rsidRPr="00484263">
        <w:rPr>
          <w:rFonts w:ascii="Times New Roman" w:eastAsia="Calibri" w:hAnsi="Times New Roman" w:cs="Times New Roman"/>
          <w:kern w:val="0"/>
          <w:sz w:val="22"/>
          <w:szCs w:val="22"/>
          <w14:ligatures w14:val="none"/>
        </w:rPr>
        <w:t> which was not properly raised.</w:t>
      </w:r>
      <w:r w:rsidR="00484263">
        <w:rPr>
          <w:rFonts w:ascii="Times New Roman" w:eastAsia="Calibri" w:hAnsi="Times New Roman" w:cs="Times New Roman"/>
          <w:kern w:val="0"/>
          <w:sz w:val="22"/>
          <w:szCs w:val="22"/>
          <w14:ligatures w14:val="none"/>
        </w:rPr>
        <w:t>” (</w:t>
      </w:r>
      <w:r w:rsidR="00484263" w:rsidRPr="00484263">
        <w:rPr>
          <w:rFonts w:ascii="Times New Roman" w:eastAsia="Calibri" w:hAnsi="Times New Roman" w:cs="Times New Roman"/>
          <w:i/>
          <w:iCs/>
          <w:kern w:val="0"/>
          <w:sz w:val="22"/>
          <w:szCs w:val="22"/>
          <w14:ligatures w14:val="none"/>
        </w:rPr>
        <w:t>my emphasis</w:t>
      </w:r>
      <w:r w:rsidR="00484263">
        <w:rPr>
          <w:rFonts w:ascii="Times New Roman" w:eastAsia="Calibri" w:hAnsi="Times New Roman" w:cs="Times New Roman"/>
          <w:kern w:val="0"/>
          <w:sz w:val="22"/>
          <w:szCs w:val="22"/>
          <w14:ligatures w14:val="none"/>
        </w:rPr>
        <w:t>)</w:t>
      </w:r>
    </w:p>
    <w:p w14:paraId="3250F9DC" w14:textId="77777777" w:rsidR="00941D20" w:rsidRPr="00484263" w:rsidRDefault="00941D20" w:rsidP="00FD3FF1">
      <w:pPr>
        <w:spacing w:after="0" w:line="240" w:lineRule="auto"/>
        <w:ind w:left="720"/>
        <w:jc w:val="both"/>
        <w:rPr>
          <w:rFonts w:ascii="Times New Roman" w:eastAsia="Calibri" w:hAnsi="Times New Roman" w:cs="Times New Roman"/>
          <w:kern w:val="0"/>
          <w:sz w:val="22"/>
          <w:szCs w:val="22"/>
          <w14:ligatures w14:val="none"/>
        </w:rPr>
      </w:pPr>
    </w:p>
    <w:p w14:paraId="66EA6AB5" w14:textId="1AE14F22" w:rsidR="00667007" w:rsidRDefault="00BC6102" w:rsidP="00941D20">
      <w:pPr>
        <w:spacing w:after="0" w:line="360" w:lineRule="auto"/>
        <w:ind w:firstLine="720"/>
        <w:jc w:val="both"/>
        <w:rPr>
          <w:rFonts w:ascii="Times New Roman" w:eastAsia="Calibri" w:hAnsi="Times New Roman" w:cs="Times New Roman"/>
          <w:kern w:val="0"/>
          <w:lang w:val="en-ZW"/>
          <w14:ligatures w14:val="none"/>
        </w:rPr>
      </w:pPr>
      <w:r>
        <w:rPr>
          <w:rFonts w:ascii="Times New Roman" w:eastAsia="Calibri" w:hAnsi="Times New Roman" w:cs="Times New Roman"/>
          <w:kern w:val="0"/>
          <w:lang w:val="en-ZW"/>
          <w14:ligatures w14:val="none"/>
        </w:rPr>
        <w:t xml:space="preserve">The court in </w:t>
      </w:r>
      <w:r w:rsidRPr="00F41139">
        <w:rPr>
          <w:rFonts w:ascii="Times New Roman" w:eastAsia="Calibri" w:hAnsi="Times New Roman" w:cs="Times New Roman"/>
          <w:i/>
          <w:iCs/>
          <w:kern w:val="0"/>
          <w:lang w:val="en-ZW"/>
          <w14:ligatures w14:val="none"/>
        </w:rPr>
        <w:t>Allied Bank</w:t>
      </w:r>
      <w:r>
        <w:rPr>
          <w:rFonts w:ascii="Times New Roman" w:eastAsia="Calibri" w:hAnsi="Times New Roman" w:cs="Times New Roman"/>
          <w:kern w:val="0"/>
          <w:lang w:val="en-ZW"/>
          <w14:ligatures w14:val="none"/>
        </w:rPr>
        <w:t xml:space="preserve"> </w:t>
      </w:r>
      <w:r w:rsidR="00F41139">
        <w:rPr>
          <w:rFonts w:ascii="Times New Roman" w:eastAsia="Calibri" w:hAnsi="Times New Roman" w:cs="Times New Roman"/>
          <w:kern w:val="0"/>
          <w:lang w:val="en-ZW"/>
          <w14:ligatures w14:val="none"/>
        </w:rPr>
        <w:t>(</w:t>
      </w:r>
      <w:r w:rsidR="00F41139" w:rsidRPr="00F41139">
        <w:rPr>
          <w:rFonts w:ascii="Times New Roman" w:eastAsia="Calibri" w:hAnsi="Times New Roman" w:cs="Times New Roman"/>
          <w:i/>
          <w:iCs/>
          <w:kern w:val="0"/>
          <w:lang w:val="en-ZW"/>
          <w14:ligatures w14:val="none"/>
        </w:rPr>
        <w:t>supra</w:t>
      </w:r>
      <w:r w:rsidR="00F41139">
        <w:rPr>
          <w:rFonts w:ascii="Times New Roman" w:eastAsia="Calibri" w:hAnsi="Times New Roman" w:cs="Times New Roman"/>
          <w:kern w:val="0"/>
          <w:lang w:val="en-ZW"/>
          <w14:ligatures w14:val="none"/>
        </w:rPr>
        <w:t xml:space="preserve">) </w:t>
      </w:r>
      <w:r>
        <w:rPr>
          <w:rFonts w:ascii="Times New Roman" w:eastAsia="Calibri" w:hAnsi="Times New Roman" w:cs="Times New Roman"/>
          <w:kern w:val="0"/>
          <w:lang w:val="en-ZW"/>
          <w14:ligatures w14:val="none"/>
        </w:rPr>
        <w:t xml:space="preserve">was clearly referring to a point of law which is required by definitive law to be specially pleaded. </w:t>
      </w:r>
      <w:r w:rsidR="00F41139" w:rsidRPr="00F41139">
        <w:rPr>
          <w:rFonts w:ascii="Times New Roman" w:eastAsia="Calibri" w:hAnsi="Times New Roman" w:cs="Times New Roman"/>
          <w:kern w:val="0"/>
          <w:lang w:val="en-ZW"/>
          <w14:ligatures w14:val="none"/>
        </w:rPr>
        <w:t xml:space="preserve">Similarly, a point of law in respect of prescription, while it can be raised at any stage of the proceedings, </w:t>
      </w:r>
      <w:r w:rsidR="00F41139">
        <w:rPr>
          <w:rFonts w:ascii="Times New Roman" w:eastAsia="Calibri" w:hAnsi="Times New Roman" w:cs="Times New Roman"/>
          <w:kern w:val="0"/>
          <w:lang w:val="en-ZW"/>
          <w14:ligatures w14:val="none"/>
        </w:rPr>
        <w:t>is also</w:t>
      </w:r>
      <w:r w:rsidR="00F41139" w:rsidRPr="00F41139">
        <w:rPr>
          <w:rFonts w:ascii="Times New Roman" w:eastAsia="Calibri" w:hAnsi="Times New Roman" w:cs="Times New Roman"/>
          <w:kern w:val="0"/>
          <w:lang w:val="en-ZW"/>
          <w14:ligatures w14:val="none"/>
        </w:rPr>
        <w:t xml:space="preserve"> required by law to be specially pleaded. See </w:t>
      </w:r>
      <w:r w:rsidR="00F41139" w:rsidRPr="00F41139">
        <w:rPr>
          <w:rFonts w:ascii="Times New Roman" w:eastAsia="Calibri" w:hAnsi="Times New Roman" w:cs="Times New Roman"/>
          <w:i/>
          <w:iCs/>
          <w:kern w:val="0"/>
          <w:lang w:val="en-ZW"/>
          <w14:ligatures w14:val="none"/>
        </w:rPr>
        <w:t>Chombo</w:t>
      </w:r>
      <w:r w:rsidR="00F41139" w:rsidRPr="00F41139">
        <w:rPr>
          <w:rFonts w:ascii="Times New Roman" w:eastAsia="Calibri" w:hAnsi="Times New Roman" w:cs="Times New Roman"/>
          <w:kern w:val="0"/>
          <w:lang w:val="en-ZW"/>
          <w14:ligatures w14:val="none"/>
        </w:rPr>
        <w:t xml:space="preserve"> at pp 11-12</w:t>
      </w:r>
      <w:r w:rsidR="00F41139">
        <w:rPr>
          <w:rFonts w:ascii="Times New Roman" w:eastAsia="Calibri" w:hAnsi="Times New Roman" w:cs="Times New Roman"/>
          <w:kern w:val="0"/>
          <w:lang w:val="en-ZW"/>
          <w14:ligatures w14:val="none"/>
        </w:rPr>
        <w:t xml:space="preserve">. The </w:t>
      </w:r>
      <w:r w:rsidR="00F41139" w:rsidRPr="00F41139">
        <w:rPr>
          <w:rFonts w:ascii="Times New Roman" w:eastAsia="Calibri" w:hAnsi="Times New Roman" w:cs="Times New Roman"/>
          <w:i/>
          <w:iCs/>
          <w:kern w:val="0"/>
          <w:lang w:val="en-ZW"/>
          <w14:ligatures w14:val="none"/>
        </w:rPr>
        <w:t xml:space="preserve">Allied Bank </w:t>
      </w:r>
      <w:r w:rsidR="00F41139">
        <w:rPr>
          <w:rFonts w:ascii="Times New Roman" w:eastAsia="Calibri" w:hAnsi="Times New Roman" w:cs="Times New Roman"/>
          <w:kern w:val="0"/>
          <w:lang w:val="en-ZW"/>
          <w14:ligatures w14:val="none"/>
        </w:rPr>
        <w:t xml:space="preserve">case </w:t>
      </w:r>
      <w:r>
        <w:rPr>
          <w:rFonts w:ascii="Times New Roman" w:eastAsia="Calibri" w:hAnsi="Times New Roman" w:cs="Times New Roman"/>
          <w:kern w:val="0"/>
          <w:lang w:val="en-ZW"/>
          <w14:ligatures w14:val="none"/>
        </w:rPr>
        <w:t>was not relating to an ordinary point of law which can be raised at any stage of the proceedings</w:t>
      </w:r>
      <w:r w:rsidR="00F41139">
        <w:rPr>
          <w:rFonts w:ascii="Times New Roman" w:eastAsia="Calibri" w:hAnsi="Times New Roman" w:cs="Times New Roman"/>
          <w:kern w:val="0"/>
          <w:lang w:val="en-ZW"/>
          <w14:ligatures w14:val="none"/>
        </w:rPr>
        <w:t>,</w:t>
      </w:r>
      <w:r>
        <w:rPr>
          <w:rFonts w:ascii="Times New Roman" w:eastAsia="Calibri" w:hAnsi="Times New Roman" w:cs="Times New Roman"/>
          <w:kern w:val="0"/>
          <w:lang w:val="en-ZW"/>
          <w14:ligatures w14:val="none"/>
        </w:rPr>
        <w:t xml:space="preserve"> as confirmed in </w:t>
      </w:r>
      <w:r w:rsidRPr="00BC6102">
        <w:rPr>
          <w:rFonts w:ascii="Times New Roman" w:eastAsia="Calibri" w:hAnsi="Times New Roman" w:cs="Times New Roman"/>
          <w:i/>
          <w:iCs/>
          <w:kern w:val="0"/>
          <w:lang w:val="en-ZW"/>
          <w14:ligatures w14:val="none"/>
        </w:rPr>
        <w:t>Muchakata</w:t>
      </w:r>
      <w:r>
        <w:rPr>
          <w:rFonts w:ascii="Times New Roman" w:eastAsia="Calibri" w:hAnsi="Times New Roman" w:cs="Times New Roman"/>
          <w:kern w:val="0"/>
          <w:lang w:val="en-ZW"/>
          <w14:ligatures w14:val="none"/>
        </w:rPr>
        <w:t xml:space="preserve"> and </w:t>
      </w:r>
      <w:r w:rsidRPr="00BC6102">
        <w:rPr>
          <w:rFonts w:ascii="Times New Roman" w:eastAsia="Calibri" w:hAnsi="Times New Roman" w:cs="Times New Roman"/>
          <w:i/>
          <w:iCs/>
          <w:kern w:val="0"/>
          <w:lang w:val="en-ZW"/>
          <w14:ligatures w14:val="none"/>
        </w:rPr>
        <w:t>Chombo</w:t>
      </w:r>
      <w:r>
        <w:rPr>
          <w:rFonts w:ascii="Times New Roman" w:eastAsia="Calibri" w:hAnsi="Times New Roman" w:cs="Times New Roman"/>
          <w:kern w:val="0"/>
          <w:lang w:val="en-ZW"/>
          <w14:ligatures w14:val="none"/>
        </w:rPr>
        <w:t xml:space="preserve"> cases (</w:t>
      </w:r>
      <w:r w:rsidRPr="00BC6102">
        <w:rPr>
          <w:rFonts w:ascii="Times New Roman" w:eastAsia="Calibri" w:hAnsi="Times New Roman" w:cs="Times New Roman"/>
          <w:i/>
          <w:iCs/>
          <w:kern w:val="0"/>
          <w:lang w:val="en-ZW"/>
          <w14:ligatures w14:val="none"/>
        </w:rPr>
        <w:t>supra</w:t>
      </w:r>
      <w:r>
        <w:rPr>
          <w:rFonts w:ascii="Times New Roman" w:eastAsia="Calibri" w:hAnsi="Times New Roman" w:cs="Times New Roman"/>
          <w:kern w:val="0"/>
          <w:lang w:val="en-ZW"/>
          <w14:ligatures w14:val="none"/>
        </w:rPr>
        <w:t xml:space="preserve">). </w:t>
      </w:r>
      <w:r w:rsidR="00734460" w:rsidRPr="00734460">
        <w:rPr>
          <w:rFonts w:ascii="Times New Roman" w:eastAsia="Calibri" w:hAnsi="Times New Roman" w:cs="Times New Roman"/>
          <w:kern w:val="0"/>
          <w:lang w:val="en-ZW"/>
          <w14:ligatures w14:val="none"/>
        </w:rPr>
        <w:t xml:space="preserve">In respect of the point of law raised by the applicant, I do not find that it </w:t>
      </w:r>
      <w:r w:rsidR="00EC7B1C">
        <w:rPr>
          <w:rFonts w:ascii="Times New Roman" w:eastAsia="Calibri" w:hAnsi="Times New Roman" w:cs="Times New Roman"/>
          <w:kern w:val="0"/>
          <w:lang w:val="en-ZW"/>
          <w14:ligatures w14:val="none"/>
        </w:rPr>
        <w:t>is</w:t>
      </w:r>
      <w:r w:rsidR="00437EA3">
        <w:rPr>
          <w:rFonts w:ascii="Times New Roman" w:eastAsia="Calibri" w:hAnsi="Times New Roman" w:cs="Times New Roman"/>
          <w:kern w:val="0"/>
          <w:lang w:val="en-ZW"/>
          <w14:ligatures w14:val="none"/>
        </w:rPr>
        <w:t xml:space="preserve"> </w:t>
      </w:r>
      <w:r w:rsidR="00F41139">
        <w:rPr>
          <w:rFonts w:ascii="Times New Roman" w:eastAsia="Calibri" w:hAnsi="Times New Roman" w:cs="Times New Roman"/>
          <w:kern w:val="0"/>
          <w:lang w:val="en-ZW"/>
          <w14:ligatures w14:val="none"/>
        </w:rPr>
        <w:t xml:space="preserve">one </w:t>
      </w:r>
      <w:r w:rsidR="00734460" w:rsidRPr="00734460">
        <w:rPr>
          <w:rFonts w:ascii="Times New Roman" w:eastAsia="Calibri" w:hAnsi="Times New Roman" w:cs="Times New Roman"/>
          <w:kern w:val="0"/>
          <w:lang w:val="en-ZW"/>
          <w14:ligatures w14:val="none"/>
        </w:rPr>
        <w:t>required</w:t>
      </w:r>
      <w:r w:rsidR="00437EA3">
        <w:rPr>
          <w:rFonts w:ascii="Times New Roman" w:eastAsia="Calibri" w:hAnsi="Times New Roman" w:cs="Times New Roman"/>
          <w:kern w:val="0"/>
          <w:lang w:val="en-ZW"/>
          <w14:ligatures w14:val="none"/>
        </w:rPr>
        <w:t xml:space="preserve"> by </w:t>
      </w:r>
      <w:r w:rsidR="00EC7B1C">
        <w:rPr>
          <w:rFonts w:ascii="Times New Roman" w:eastAsia="Calibri" w:hAnsi="Times New Roman" w:cs="Times New Roman"/>
          <w:kern w:val="0"/>
          <w:lang w:val="en-ZW"/>
          <w14:ligatures w14:val="none"/>
        </w:rPr>
        <w:t xml:space="preserve">any </w:t>
      </w:r>
      <w:r w:rsidR="00F41139">
        <w:rPr>
          <w:rFonts w:ascii="Times New Roman" w:eastAsia="Calibri" w:hAnsi="Times New Roman" w:cs="Times New Roman"/>
          <w:kern w:val="0"/>
          <w:lang w:val="en-ZW"/>
          <w14:ligatures w14:val="none"/>
        </w:rPr>
        <w:t xml:space="preserve">definitive </w:t>
      </w:r>
      <w:r w:rsidR="00437EA3">
        <w:rPr>
          <w:rFonts w:ascii="Times New Roman" w:eastAsia="Calibri" w:hAnsi="Times New Roman" w:cs="Times New Roman"/>
          <w:kern w:val="0"/>
          <w:lang w:val="en-ZW"/>
          <w14:ligatures w14:val="none"/>
        </w:rPr>
        <w:t>law</w:t>
      </w:r>
      <w:r w:rsidR="00734460" w:rsidRPr="00734460">
        <w:rPr>
          <w:rFonts w:ascii="Times New Roman" w:eastAsia="Calibri" w:hAnsi="Times New Roman" w:cs="Times New Roman"/>
          <w:kern w:val="0"/>
          <w:lang w:val="en-ZW"/>
          <w14:ligatures w14:val="none"/>
        </w:rPr>
        <w:t xml:space="preserve"> to be specially pleaded. </w:t>
      </w:r>
      <w:r w:rsidR="00667007">
        <w:rPr>
          <w:rFonts w:ascii="Times New Roman" w:eastAsia="Calibri" w:hAnsi="Times New Roman" w:cs="Times New Roman"/>
          <w:kern w:val="0"/>
          <w:lang w:val="en-ZW"/>
          <w14:ligatures w14:val="none"/>
        </w:rPr>
        <w:t xml:space="preserve">There is no specific law </w:t>
      </w:r>
      <w:r w:rsidR="00EC7B1C">
        <w:rPr>
          <w:rFonts w:ascii="Times New Roman" w:eastAsia="Calibri" w:hAnsi="Times New Roman" w:cs="Times New Roman"/>
          <w:kern w:val="0"/>
          <w:lang w:val="en-ZW"/>
          <w14:ligatures w14:val="none"/>
        </w:rPr>
        <w:t>nullifying</w:t>
      </w:r>
      <w:r w:rsidR="00667007">
        <w:rPr>
          <w:rFonts w:ascii="Times New Roman" w:eastAsia="Calibri" w:hAnsi="Times New Roman" w:cs="Times New Roman"/>
          <w:kern w:val="0"/>
          <w:lang w:val="en-ZW"/>
          <w14:ligatures w14:val="none"/>
        </w:rPr>
        <w:t xml:space="preserve"> </w:t>
      </w:r>
      <w:r w:rsidR="00F41139">
        <w:rPr>
          <w:rFonts w:ascii="Times New Roman" w:eastAsia="Calibri" w:hAnsi="Times New Roman" w:cs="Times New Roman"/>
          <w:kern w:val="0"/>
          <w:lang w:val="en-ZW"/>
          <w14:ligatures w14:val="none"/>
        </w:rPr>
        <w:t xml:space="preserve">ordinary </w:t>
      </w:r>
      <w:r w:rsidR="00667007">
        <w:rPr>
          <w:rFonts w:ascii="Times New Roman" w:eastAsia="Calibri" w:hAnsi="Times New Roman" w:cs="Times New Roman"/>
          <w:kern w:val="0"/>
          <w:lang w:val="en-ZW"/>
          <w14:ligatures w14:val="none"/>
        </w:rPr>
        <w:t>points of law raised at a hearing without prior notice. Each case would depend on its own circ</w:t>
      </w:r>
      <w:r w:rsidR="00F41139">
        <w:rPr>
          <w:rFonts w:ascii="Times New Roman" w:eastAsia="Calibri" w:hAnsi="Times New Roman" w:cs="Times New Roman"/>
          <w:kern w:val="0"/>
          <w:lang w:val="en-ZW"/>
          <w14:ligatures w14:val="none"/>
        </w:rPr>
        <w:t>u</w:t>
      </w:r>
      <w:r w:rsidR="00667007">
        <w:rPr>
          <w:rFonts w:ascii="Times New Roman" w:eastAsia="Calibri" w:hAnsi="Times New Roman" w:cs="Times New Roman"/>
          <w:kern w:val="0"/>
          <w:lang w:val="en-ZW"/>
          <w14:ligatures w14:val="none"/>
        </w:rPr>
        <w:t>mstances</w:t>
      </w:r>
      <w:r w:rsidR="00F41139">
        <w:rPr>
          <w:rFonts w:ascii="Times New Roman" w:eastAsia="Calibri" w:hAnsi="Times New Roman" w:cs="Times New Roman"/>
          <w:kern w:val="0"/>
          <w:lang w:val="en-ZW"/>
          <w14:ligatures w14:val="none"/>
        </w:rPr>
        <w:t>,</w:t>
      </w:r>
      <w:r w:rsidR="00667007">
        <w:rPr>
          <w:rFonts w:ascii="Times New Roman" w:eastAsia="Calibri" w:hAnsi="Times New Roman" w:cs="Times New Roman"/>
          <w:kern w:val="0"/>
          <w:lang w:val="en-ZW"/>
          <w14:ligatures w14:val="none"/>
        </w:rPr>
        <w:t xml:space="preserve"> and the consideration would mainly </w:t>
      </w:r>
      <w:r w:rsidR="00F41139">
        <w:rPr>
          <w:rFonts w:ascii="Times New Roman" w:eastAsia="Calibri" w:hAnsi="Times New Roman" w:cs="Times New Roman"/>
          <w:kern w:val="0"/>
          <w:lang w:val="en-ZW"/>
          <w14:ligatures w14:val="none"/>
        </w:rPr>
        <w:t xml:space="preserve">be </w:t>
      </w:r>
      <w:r w:rsidR="00667007">
        <w:rPr>
          <w:rFonts w:ascii="Times New Roman" w:eastAsia="Calibri" w:hAnsi="Times New Roman" w:cs="Times New Roman"/>
          <w:kern w:val="0"/>
          <w:lang w:val="en-ZW"/>
          <w14:ligatures w14:val="none"/>
        </w:rPr>
        <w:t>as stated above</w:t>
      </w:r>
      <w:r w:rsidR="00F41139">
        <w:rPr>
          <w:rFonts w:ascii="Times New Roman" w:eastAsia="Calibri" w:hAnsi="Times New Roman" w:cs="Times New Roman"/>
          <w:kern w:val="0"/>
          <w:lang w:val="en-ZW"/>
          <w14:ligatures w14:val="none"/>
        </w:rPr>
        <w:t>,</w:t>
      </w:r>
      <w:r w:rsidR="00667007">
        <w:rPr>
          <w:rFonts w:ascii="Times New Roman" w:eastAsia="Calibri" w:hAnsi="Times New Roman" w:cs="Times New Roman"/>
          <w:kern w:val="0"/>
          <w:lang w:val="en-ZW"/>
          <w14:ligatures w14:val="none"/>
        </w:rPr>
        <w:t xml:space="preserve"> wh</w:t>
      </w:r>
      <w:r w:rsidR="00F41139">
        <w:rPr>
          <w:rFonts w:ascii="Times New Roman" w:eastAsia="Calibri" w:hAnsi="Times New Roman" w:cs="Times New Roman"/>
          <w:kern w:val="0"/>
          <w:lang w:val="en-ZW"/>
          <w14:ligatures w14:val="none"/>
        </w:rPr>
        <w:t>ether</w:t>
      </w:r>
      <w:r w:rsidR="00667007">
        <w:rPr>
          <w:rFonts w:ascii="Times New Roman" w:eastAsia="Calibri" w:hAnsi="Times New Roman" w:cs="Times New Roman"/>
          <w:kern w:val="0"/>
          <w:lang w:val="en-ZW"/>
          <w14:ligatures w14:val="none"/>
        </w:rPr>
        <w:t xml:space="preserve"> the law requires that the point be specially pleaded in some form</w:t>
      </w:r>
      <w:r w:rsidR="00EC7B1C">
        <w:rPr>
          <w:rFonts w:ascii="Times New Roman" w:eastAsia="Calibri" w:hAnsi="Times New Roman" w:cs="Times New Roman"/>
          <w:kern w:val="0"/>
          <w:lang w:val="en-ZW"/>
          <w14:ligatures w14:val="none"/>
        </w:rPr>
        <w:t>,</w:t>
      </w:r>
      <w:r w:rsidR="00667007">
        <w:rPr>
          <w:rFonts w:ascii="Times New Roman" w:eastAsia="Calibri" w:hAnsi="Times New Roman" w:cs="Times New Roman"/>
          <w:kern w:val="0"/>
          <w:lang w:val="en-ZW"/>
          <w14:ligatures w14:val="none"/>
        </w:rPr>
        <w:t xml:space="preserve"> as set out in </w:t>
      </w:r>
      <w:r w:rsidR="00F41139">
        <w:rPr>
          <w:rFonts w:ascii="Times New Roman" w:eastAsia="Calibri" w:hAnsi="Times New Roman" w:cs="Times New Roman"/>
          <w:i/>
          <w:iCs/>
          <w:kern w:val="0"/>
          <w:lang w:val="en-ZW"/>
          <w14:ligatures w14:val="none"/>
        </w:rPr>
        <w:t>Allied Bank</w:t>
      </w:r>
      <w:r w:rsidR="00667007" w:rsidRPr="00F41139">
        <w:rPr>
          <w:rFonts w:ascii="Times New Roman" w:eastAsia="Calibri" w:hAnsi="Times New Roman" w:cs="Times New Roman"/>
          <w:i/>
          <w:iCs/>
          <w:kern w:val="0"/>
          <w:lang w:val="en-ZW"/>
          <w14:ligatures w14:val="none"/>
        </w:rPr>
        <w:t xml:space="preserve"> </w:t>
      </w:r>
      <w:r w:rsidR="00667007">
        <w:rPr>
          <w:rFonts w:ascii="Times New Roman" w:eastAsia="Calibri" w:hAnsi="Times New Roman" w:cs="Times New Roman"/>
          <w:kern w:val="0"/>
          <w:lang w:val="en-ZW"/>
          <w14:ligatures w14:val="none"/>
        </w:rPr>
        <w:t xml:space="preserve">and </w:t>
      </w:r>
      <w:r w:rsidR="00667007" w:rsidRPr="00F41139">
        <w:rPr>
          <w:rFonts w:ascii="Times New Roman" w:eastAsia="Calibri" w:hAnsi="Times New Roman" w:cs="Times New Roman"/>
          <w:i/>
          <w:iCs/>
          <w:kern w:val="0"/>
          <w:lang w:val="en-ZW"/>
          <w14:ligatures w14:val="none"/>
        </w:rPr>
        <w:t>Chombo</w:t>
      </w:r>
      <w:r w:rsidR="00667007">
        <w:rPr>
          <w:rFonts w:ascii="Times New Roman" w:eastAsia="Calibri" w:hAnsi="Times New Roman" w:cs="Times New Roman"/>
          <w:kern w:val="0"/>
          <w:lang w:val="en-ZW"/>
          <w14:ligatures w14:val="none"/>
        </w:rPr>
        <w:t xml:space="preserve"> cases and the consideration of fairness. </w:t>
      </w:r>
    </w:p>
    <w:p w14:paraId="7B2338E2" w14:textId="3FE17563" w:rsidR="00F41139" w:rsidRPr="00F41139" w:rsidRDefault="00FD3FF1" w:rsidP="003C17EB">
      <w:pPr>
        <w:spacing w:after="0" w:line="360" w:lineRule="auto"/>
        <w:jc w:val="both"/>
        <w:rPr>
          <w:rFonts w:ascii="Times New Roman" w:eastAsia="Calibri" w:hAnsi="Times New Roman" w:cs="Times New Roman"/>
          <w:kern w:val="0"/>
          <w:lang w:val="en-ZW"/>
          <w14:ligatures w14:val="none"/>
        </w:rPr>
      </w:pPr>
      <w:r>
        <w:rPr>
          <w:rFonts w:ascii="Times New Roman" w:eastAsia="Calibri" w:hAnsi="Times New Roman" w:cs="Times New Roman"/>
          <w:kern w:val="0"/>
          <w:lang w:val="en-ZW"/>
          <w14:ligatures w14:val="none"/>
        </w:rPr>
        <w:tab/>
      </w:r>
      <w:r w:rsidR="00F41139">
        <w:rPr>
          <w:rFonts w:ascii="Times New Roman" w:eastAsia="Calibri" w:hAnsi="Times New Roman" w:cs="Times New Roman"/>
          <w:kern w:val="0"/>
          <w:lang w:val="en-ZW"/>
          <w14:ligatures w14:val="none"/>
        </w:rPr>
        <w:t xml:space="preserve">The High Court Rules contain </w:t>
      </w:r>
      <w:r w:rsidR="00667007">
        <w:rPr>
          <w:rFonts w:ascii="Times New Roman" w:eastAsia="Calibri" w:hAnsi="Times New Roman" w:cs="Times New Roman"/>
          <w:kern w:val="0"/>
          <w:lang w:val="en-ZW"/>
          <w14:ligatures w14:val="none"/>
        </w:rPr>
        <w:t xml:space="preserve">no </w:t>
      </w:r>
      <w:r w:rsidR="00EC7B1C">
        <w:rPr>
          <w:rFonts w:ascii="Times New Roman" w:eastAsia="Calibri" w:hAnsi="Times New Roman" w:cs="Times New Roman"/>
          <w:kern w:val="0"/>
          <w:lang w:val="en-ZW"/>
          <w14:ligatures w14:val="none"/>
        </w:rPr>
        <w:t xml:space="preserve">specific </w:t>
      </w:r>
      <w:r w:rsidR="00667007">
        <w:rPr>
          <w:rFonts w:ascii="Times New Roman" w:eastAsia="Calibri" w:hAnsi="Times New Roman" w:cs="Times New Roman"/>
          <w:kern w:val="0"/>
          <w:lang w:val="en-ZW"/>
          <w14:ligatures w14:val="none"/>
        </w:rPr>
        <w:t xml:space="preserve">provision governing </w:t>
      </w:r>
      <w:r w:rsidR="00EC7B1C">
        <w:rPr>
          <w:rFonts w:ascii="Times New Roman" w:eastAsia="Calibri" w:hAnsi="Times New Roman" w:cs="Times New Roman"/>
          <w:kern w:val="0"/>
          <w:lang w:val="en-ZW"/>
          <w14:ligatures w14:val="none"/>
        </w:rPr>
        <w:t xml:space="preserve">the issue of </w:t>
      </w:r>
      <w:r w:rsidR="00667007">
        <w:rPr>
          <w:rFonts w:ascii="Times New Roman" w:eastAsia="Calibri" w:hAnsi="Times New Roman" w:cs="Times New Roman"/>
          <w:kern w:val="0"/>
          <w:lang w:val="en-ZW"/>
          <w14:ligatures w14:val="none"/>
        </w:rPr>
        <w:t xml:space="preserve">notice. </w:t>
      </w:r>
      <w:r w:rsidR="00F41139">
        <w:rPr>
          <w:rFonts w:ascii="Times New Roman" w:eastAsia="Calibri" w:hAnsi="Times New Roman" w:cs="Times New Roman"/>
          <w:kern w:val="0"/>
          <w:lang w:val="en-ZW"/>
          <w14:ligatures w14:val="none"/>
        </w:rPr>
        <w:t xml:space="preserve">I did not find any blanket bar in case law to the raising of an ordinary point of law at a hearing where notice was not given. The authority in </w:t>
      </w:r>
      <w:r w:rsidR="00F41139" w:rsidRPr="00F41139">
        <w:rPr>
          <w:rFonts w:ascii="Times New Roman" w:eastAsia="Calibri" w:hAnsi="Times New Roman" w:cs="Times New Roman"/>
          <w:i/>
          <w:iCs/>
          <w:kern w:val="0"/>
          <w:lang w:val="en-ZW"/>
          <w14:ligatures w14:val="none"/>
        </w:rPr>
        <w:t>Muchakata</w:t>
      </w:r>
      <w:r w:rsidR="00F41139">
        <w:rPr>
          <w:rFonts w:ascii="Times New Roman" w:eastAsia="Calibri" w:hAnsi="Times New Roman" w:cs="Times New Roman"/>
          <w:kern w:val="0"/>
          <w:lang w:val="en-ZW"/>
          <w14:ligatures w14:val="none"/>
        </w:rPr>
        <w:t xml:space="preserve"> (</w:t>
      </w:r>
      <w:r w:rsidR="00F41139" w:rsidRPr="004B72A4">
        <w:rPr>
          <w:rFonts w:ascii="Times New Roman" w:eastAsia="Calibri" w:hAnsi="Times New Roman" w:cs="Times New Roman"/>
          <w:i/>
          <w:iCs/>
          <w:kern w:val="0"/>
          <w:lang w:val="en-ZW"/>
          <w14:ligatures w14:val="none"/>
        </w:rPr>
        <w:t>supra</w:t>
      </w:r>
      <w:r w:rsidR="00F41139">
        <w:rPr>
          <w:rFonts w:ascii="Times New Roman" w:eastAsia="Calibri" w:hAnsi="Times New Roman" w:cs="Times New Roman"/>
          <w:kern w:val="0"/>
          <w:lang w:val="en-ZW"/>
          <w14:ligatures w14:val="none"/>
        </w:rPr>
        <w:t xml:space="preserve">) permits that an ordinary point of law can be taken at any stage of the proceedings and may not need to be pleaded. </w:t>
      </w:r>
      <w:r w:rsidR="00F41139" w:rsidRPr="00F41139">
        <w:rPr>
          <w:rFonts w:ascii="Times New Roman" w:eastAsia="Calibri" w:hAnsi="Times New Roman" w:cs="Times New Roman"/>
          <w:kern w:val="0"/>
          <w:lang w:val="en-ZW"/>
          <w14:ligatures w14:val="none"/>
        </w:rPr>
        <w:t xml:space="preserve">The critical consideration for the court to allow the </w:t>
      </w:r>
      <w:r w:rsidR="00F41139">
        <w:rPr>
          <w:rFonts w:ascii="Times New Roman" w:eastAsia="Calibri" w:hAnsi="Times New Roman" w:cs="Times New Roman"/>
          <w:kern w:val="0"/>
          <w:lang w:val="en-ZW"/>
          <w14:ligatures w14:val="none"/>
        </w:rPr>
        <w:t xml:space="preserve">ordinary </w:t>
      </w:r>
      <w:r w:rsidR="00F41139" w:rsidRPr="00F41139">
        <w:rPr>
          <w:rFonts w:ascii="Times New Roman" w:eastAsia="Calibri" w:hAnsi="Times New Roman" w:cs="Times New Roman"/>
          <w:kern w:val="0"/>
          <w:lang w:val="en-ZW"/>
          <w14:ligatures w14:val="none"/>
        </w:rPr>
        <w:t>point to be raised</w:t>
      </w:r>
      <w:r w:rsidR="00F41139">
        <w:rPr>
          <w:rFonts w:ascii="Times New Roman" w:eastAsia="Calibri" w:hAnsi="Times New Roman" w:cs="Times New Roman"/>
          <w:kern w:val="0"/>
          <w:lang w:val="en-ZW"/>
          <w14:ligatures w14:val="none"/>
        </w:rPr>
        <w:t xml:space="preserve"> </w:t>
      </w:r>
      <w:r w:rsidR="00F41139" w:rsidRPr="00F41139">
        <w:rPr>
          <w:rFonts w:ascii="Times New Roman" w:eastAsia="Calibri" w:hAnsi="Times New Roman" w:cs="Times New Roman"/>
          <w:kern w:val="0"/>
          <w:lang w:val="en-ZW"/>
          <w14:ligatures w14:val="none"/>
        </w:rPr>
        <w:t xml:space="preserve">would be the question of fairness or </w:t>
      </w:r>
      <w:r w:rsidR="00F41139">
        <w:rPr>
          <w:rFonts w:ascii="Times New Roman" w:eastAsia="Calibri" w:hAnsi="Times New Roman" w:cs="Times New Roman"/>
          <w:kern w:val="0"/>
          <w:lang w:val="en-ZW"/>
          <w14:ligatures w14:val="none"/>
        </w:rPr>
        <w:t xml:space="preserve">the </w:t>
      </w:r>
      <w:r w:rsidR="00F41139" w:rsidRPr="00F41139">
        <w:rPr>
          <w:rFonts w:ascii="Times New Roman" w:eastAsia="Calibri" w:hAnsi="Times New Roman" w:cs="Times New Roman"/>
          <w:kern w:val="0"/>
          <w:lang w:val="en-ZW"/>
          <w14:ligatures w14:val="none"/>
        </w:rPr>
        <w:t>interests of justice. Th</w:t>
      </w:r>
      <w:r w:rsidR="00F41139">
        <w:rPr>
          <w:rFonts w:ascii="Times New Roman" w:eastAsia="Calibri" w:hAnsi="Times New Roman" w:cs="Times New Roman"/>
          <w:kern w:val="0"/>
          <w:lang w:val="en-ZW"/>
          <w14:ligatures w14:val="none"/>
        </w:rPr>
        <w:t xml:space="preserve">is is also the current position reflected in the </w:t>
      </w:r>
      <w:r w:rsidR="00F41139" w:rsidRPr="00F41139">
        <w:rPr>
          <w:rFonts w:ascii="Times New Roman" w:eastAsia="Calibri" w:hAnsi="Times New Roman" w:cs="Times New Roman"/>
          <w:kern w:val="0"/>
          <w:lang w:val="en-ZW"/>
          <w14:ligatures w14:val="none"/>
        </w:rPr>
        <w:t xml:space="preserve">Supreme Court </w:t>
      </w:r>
      <w:r w:rsidR="000B2BD7">
        <w:rPr>
          <w:rFonts w:ascii="Times New Roman" w:eastAsia="Calibri" w:hAnsi="Times New Roman" w:cs="Times New Roman"/>
          <w:kern w:val="0"/>
          <w:lang w:val="en-ZW"/>
          <w14:ligatures w14:val="none"/>
        </w:rPr>
        <w:t>R</w:t>
      </w:r>
      <w:r w:rsidR="00F41139" w:rsidRPr="00F41139">
        <w:rPr>
          <w:rFonts w:ascii="Times New Roman" w:eastAsia="Calibri" w:hAnsi="Times New Roman" w:cs="Times New Roman"/>
          <w:kern w:val="0"/>
          <w:lang w:val="en-ZW"/>
          <w14:ligatures w14:val="none"/>
        </w:rPr>
        <w:t>ules,</w:t>
      </w:r>
      <w:r w:rsidR="00F41139">
        <w:rPr>
          <w:rFonts w:ascii="Times New Roman" w:eastAsia="Calibri" w:hAnsi="Times New Roman" w:cs="Times New Roman"/>
          <w:kern w:val="0"/>
          <w:lang w:val="en-ZW"/>
          <w14:ligatures w14:val="none"/>
        </w:rPr>
        <w:t xml:space="preserve"> </w:t>
      </w:r>
      <w:r w:rsidR="00F41139" w:rsidRPr="00F41139">
        <w:rPr>
          <w:rFonts w:ascii="Times New Roman" w:eastAsia="Calibri" w:hAnsi="Times New Roman" w:cs="Times New Roman"/>
          <w:kern w:val="0"/>
          <w:lang w:val="en-ZW"/>
          <w14:ligatures w14:val="none"/>
        </w:rPr>
        <w:t>2025</w:t>
      </w:r>
      <w:r w:rsidR="00F41139">
        <w:rPr>
          <w:rFonts w:ascii="Times New Roman" w:eastAsia="Calibri" w:hAnsi="Times New Roman" w:cs="Times New Roman"/>
          <w:kern w:val="0"/>
          <w:lang w:val="en-ZW"/>
          <w14:ligatures w14:val="none"/>
        </w:rPr>
        <w:t>,</w:t>
      </w:r>
      <w:r w:rsidR="00F41139" w:rsidRPr="00F41139">
        <w:rPr>
          <w:rFonts w:ascii="Times New Roman" w:eastAsia="Calibri" w:hAnsi="Times New Roman" w:cs="Times New Roman"/>
          <w:kern w:val="0"/>
          <w:lang w:val="en-ZW"/>
          <w14:ligatures w14:val="none"/>
        </w:rPr>
        <w:t xml:space="preserve"> in particular r 58(7)</w:t>
      </w:r>
      <w:r w:rsidR="002A0F06">
        <w:rPr>
          <w:rFonts w:ascii="Times New Roman" w:eastAsia="Calibri" w:hAnsi="Times New Roman" w:cs="Times New Roman"/>
          <w:kern w:val="0"/>
          <w:lang w:val="en-ZW"/>
          <w14:ligatures w14:val="none"/>
        </w:rPr>
        <w:t>,</w:t>
      </w:r>
      <w:r w:rsidR="00F41139">
        <w:rPr>
          <w:rFonts w:ascii="Times New Roman" w:eastAsia="Calibri" w:hAnsi="Times New Roman" w:cs="Times New Roman"/>
          <w:kern w:val="0"/>
          <w:lang w:val="en-ZW"/>
          <w14:ligatures w14:val="none"/>
        </w:rPr>
        <w:t xml:space="preserve"> which states as follows:</w:t>
      </w:r>
    </w:p>
    <w:p w14:paraId="42028836" w14:textId="77777777" w:rsidR="00811D2A" w:rsidRPr="00811D2A" w:rsidRDefault="00F41139" w:rsidP="00811D2A">
      <w:pPr>
        <w:spacing w:after="120" w:line="240" w:lineRule="auto"/>
        <w:ind w:left="1440" w:hanging="720"/>
        <w:jc w:val="both"/>
        <w:rPr>
          <w:rFonts w:ascii="Times New Roman" w:eastAsia="Calibri" w:hAnsi="Times New Roman" w:cs="Times New Roman"/>
          <w:kern w:val="0"/>
          <w:sz w:val="22"/>
          <w:szCs w:val="22"/>
          <w14:ligatures w14:val="none"/>
        </w:rPr>
      </w:pPr>
      <w:r w:rsidRPr="00811D2A">
        <w:rPr>
          <w:rFonts w:ascii="Times New Roman" w:eastAsia="Calibri" w:hAnsi="Times New Roman" w:cs="Times New Roman"/>
          <w:kern w:val="0"/>
          <w:sz w:val="22"/>
          <w:szCs w:val="22"/>
          <w14:ligatures w14:val="none"/>
        </w:rPr>
        <w:t>“</w:t>
      </w:r>
      <w:r w:rsidRPr="00F41139">
        <w:rPr>
          <w:rFonts w:ascii="Times New Roman" w:eastAsia="Calibri" w:hAnsi="Times New Roman" w:cs="Times New Roman"/>
          <w:kern w:val="0"/>
          <w:sz w:val="22"/>
          <w:szCs w:val="22"/>
          <w14:ligatures w14:val="none"/>
        </w:rPr>
        <w:t xml:space="preserve">(7) </w:t>
      </w:r>
      <w:r w:rsidRPr="00811D2A">
        <w:rPr>
          <w:rFonts w:ascii="Times New Roman" w:eastAsia="Calibri" w:hAnsi="Times New Roman" w:cs="Times New Roman"/>
          <w:kern w:val="0"/>
          <w:sz w:val="22"/>
          <w:szCs w:val="22"/>
          <w14:ligatures w14:val="none"/>
        </w:rPr>
        <w:tab/>
      </w:r>
      <w:r w:rsidRPr="00F41139">
        <w:rPr>
          <w:rFonts w:ascii="Times New Roman" w:eastAsia="Calibri" w:hAnsi="Times New Roman" w:cs="Times New Roman"/>
          <w:kern w:val="0"/>
          <w:sz w:val="22"/>
          <w:szCs w:val="22"/>
          <w14:ligatures w14:val="none"/>
        </w:rPr>
        <w:t xml:space="preserve">Notwithstanding the provisions of subrules (1), (2) and (3), a party may, with the leave of the court, raise a preliminary objection or point of law that was not included in his or her heads of argument at the hearing of the appeal: </w:t>
      </w:r>
    </w:p>
    <w:p w14:paraId="365AE0E5" w14:textId="415C4D79" w:rsidR="00811D2A" w:rsidRDefault="00F41139" w:rsidP="003C17EB">
      <w:pPr>
        <w:spacing w:after="0" w:line="240" w:lineRule="auto"/>
        <w:ind w:left="1440"/>
        <w:jc w:val="both"/>
        <w:rPr>
          <w:rFonts w:ascii="Times New Roman" w:eastAsia="Calibri" w:hAnsi="Times New Roman" w:cs="Times New Roman"/>
          <w:kern w:val="0"/>
          <w:sz w:val="22"/>
          <w:szCs w:val="22"/>
          <w14:ligatures w14:val="none"/>
        </w:rPr>
      </w:pPr>
      <w:r w:rsidRPr="00AD2D96">
        <w:rPr>
          <w:rFonts w:ascii="Times New Roman" w:eastAsia="Calibri" w:hAnsi="Times New Roman" w:cs="Times New Roman"/>
          <w:bCs/>
          <w:kern w:val="0"/>
          <w:sz w:val="22"/>
          <w:szCs w:val="22"/>
          <w14:ligatures w14:val="none"/>
        </w:rPr>
        <w:lastRenderedPageBreak/>
        <w:t>Provided that the court may allow the raising of the preliminary objection or point of law on such terms as it may consider just and make such order as to costs as it thinks</w:t>
      </w:r>
      <w:r w:rsidRPr="00F41139">
        <w:rPr>
          <w:rFonts w:ascii="Times New Roman" w:eastAsia="Calibri" w:hAnsi="Times New Roman" w:cs="Times New Roman"/>
          <w:b/>
          <w:bCs/>
          <w:kern w:val="0"/>
          <w:sz w:val="22"/>
          <w:szCs w:val="22"/>
          <w14:ligatures w14:val="none"/>
        </w:rPr>
        <w:t xml:space="preserve"> </w:t>
      </w:r>
      <w:r w:rsidRPr="00AD2D96">
        <w:rPr>
          <w:rFonts w:ascii="Times New Roman" w:eastAsia="Calibri" w:hAnsi="Times New Roman" w:cs="Times New Roman"/>
          <w:bCs/>
          <w:kern w:val="0"/>
          <w:sz w:val="22"/>
          <w:szCs w:val="22"/>
          <w14:ligatures w14:val="none"/>
        </w:rPr>
        <w:t>fit</w:t>
      </w:r>
      <w:r w:rsidRPr="00F41139">
        <w:rPr>
          <w:rFonts w:ascii="Times New Roman" w:eastAsia="Calibri" w:hAnsi="Times New Roman" w:cs="Times New Roman"/>
          <w:kern w:val="0"/>
          <w:sz w:val="22"/>
          <w:szCs w:val="22"/>
          <w14:ligatures w14:val="none"/>
        </w:rPr>
        <w:t xml:space="preserve">.” </w:t>
      </w:r>
      <w:r w:rsidR="00811D2A" w:rsidRPr="00811D2A">
        <w:rPr>
          <w:rFonts w:ascii="Times New Roman" w:eastAsia="Calibri" w:hAnsi="Times New Roman" w:cs="Times New Roman"/>
          <w:kern w:val="0"/>
          <w:sz w:val="22"/>
          <w:szCs w:val="22"/>
          <w14:ligatures w14:val="none"/>
        </w:rPr>
        <w:t>(</w:t>
      </w:r>
      <w:r w:rsidR="00811D2A" w:rsidRPr="00811D2A">
        <w:rPr>
          <w:rFonts w:ascii="Times New Roman" w:eastAsia="Calibri" w:hAnsi="Times New Roman" w:cs="Times New Roman"/>
          <w:i/>
          <w:iCs/>
          <w:kern w:val="0"/>
          <w:sz w:val="22"/>
          <w:szCs w:val="22"/>
          <w14:ligatures w14:val="none"/>
        </w:rPr>
        <w:t>my emphasis</w:t>
      </w:r>
      <w:r w:rsidR="00811D2A" w:rsidRPr="00811D2A">
        <w:rPr>
          <w:rFonts w:ascii="Times New Roman" w:eastAsia="Calibri" w:hAnsi="Times New Roman" w:cs="Times New Roman"/>
          <w:kern w:val="0"/>
          <w:sz w:val="22"/>
          <w:szCs w:val="22"/>
          <w14:ligatures w14:val="none"/>
        </w:rPr>
        <w:t>)</w:t>
      </w:r>
    </w:p>
    <w:p w14:paraId="58E15124" w14:textId="77777777" w:rsidR="00941D20" w:rsidRPr="00811D2A" w:rsidRDefault="00941D20" w:rsidP="003C17EB">
      <w:pPr>
        <w:spacing w:after="0" w:line="240" w:lineRule="auto"/>
        <w:ind w:left="1440"/>
        <w:jc w:val="both"/>
        <w:rPr>
          <w:rFonts w:ascii="Times New Roman" w:eastAsia="Calibri" w:hAnsi="Times New Roman" w:cs="Times New Roman"/>
          <w:kern w:val="0"/>
          <w:sz w:val="22"/>
          <w:szCs w:val="22"/>
          <w14:ligatures w14:val="none"/>
        </w:rPr>
      </w:pPr>
    </w:p>
    <w:p w14:paraId="114A3303" w14:textId="3BE2E07C" w:rsidR="00F41139" w:rsidRPr="00F41139" w:rsidRDefault="00FD3FF1" w:rsidP="003C17EB">
      <w:pPr>
        <w:spacing w:after="0" w:line="360" w:lineRule="auto"/>
        <w:jc w:val="both"/>
        <w:rPr>
          <w:rFonts w:ascii="Times New Roman" w:eastAsia="Calibri" w:hAnsi="Times New Roman" w:cs="Times New Roman"/>
          <w:kern w:val="0"/>
          <w:lang w:val="en-ZW"/>
          <w14:ligatures w14:val="none"/>
        </w:rPr>
      </w:pPr>
      <w:r>
        <w:rPr>
          <w:rFonts w:ascii="Times New Roman" w:eastAsia="Calibri" w:hAnsi="Times New Roman" w:cs="Times New Roman"/>
          <w:kern w:val="0"/>
          <w14:ligatures w14:val="none"/>
        </w:rPr>
        <w:tab/>
      </w:r>
      <w:r w:rsidR="00F41139" w:rsidRPr="00F41139">
        <w:rPr>
          <w:rFonts w:ascii="Times New Roman" w:eastAsia="Calibri" w:hAnsi="Times New Roman" w:cs="Times New Roman"/>
          <w:kern w:val="0"/>
          <w14:ligatures w14:val="none"/>
        </w:rPr>
        <w:t>This provision amended r 5</w:t>
      </w:r>
      <w:r w:rsidR="00811D2A">
        <w:rPr>
          <w:rFonts w:ascii="Times New Roman" w:eastAsia="Calibri" w:hAnsi="Times New Roman" w:cs="Times New Roman"/>
          <w:kern w:val="0"/>
          <w14:ligatures w14:val="none"/>
        </w:rPr>
        <w:t>1</w:t>
      </w:r>
      <w:r w:rsidR="00F41139" w:rsidRPr="00F41139">
        <w:rPr>
          <w:rFonts w:ascii="Times New Roman" w:eastAsia="Calibri" w:hAnsi="Times New Roman" w:cs="Times New Roman"/>
          <w:kern w:val="0"/>
          <w14:ligatures w14:val="none"/>
        </w:rPr>
        <w:t xml:space="preserve"> in the </w:t>
      </w:r>
      <w:r w:rsidR="00811D2A">
        <w:rPr>
          <w:rFonts w:ascii="Times New Roman" w:eastAsia="Calibri" w:hAnsi="Times New Roman" w:cs="Times New Roman"/>
          <w:kern w:val="0"/>
          <w14:ligatures w14:val="none"/>
        </w:rPr>
        <w:t xml:space="preserve">Supreme Court </w:t>
      </w:r>
      <w:r w:rsidR="00F41139" w:rsidRPr="00F41139">
        <w:rPr>
          <w:rFonts w:ascii="Times New Roman" w:eastAsia="Calibri" w:hAnsi="Times New Roman" w:cs="Times New Roman"/>
          <w:kern w:val="0"/>
          <w14:ligatures w14:val="none"/>
        </w:rPr>
        <w:t>Rules</w:t>
      </w:r>
      <w:r w:rsidR="000B2BD7">
        <w:rPr>
          <w:rFonts w:ascii="Times New Roman" w:eastAsia="Calibri" w:hAnsi="Times New Roman" w:cs="Times New Roman"/>
          <w:kern w:val="0"/>
          <w14:ligatures w14:val="none"/>
        </w:rPr>
        <w:t xml:space="preserve">, </w:t>
      </w:r>
      <w:r w:rsidR="00F41139" w:rsidRPr="00F41139">
        <w:rPr>
          <w:rFonts w:ascii="Times New Roman" w:eastAsia="Calibri" w:hAnsi="Times New Roman" w:cs="Times New Roman"/>
          <w:kern w:val="0"/>
          <w14:ligatures w14:val="none"/>
        </w:rPr>
        <w:t>2018</w:t>
      </w:r>
      <w:r w:rsidR="00811D2A">
        <w:rPr>
          <w:rFonts w:ascii="Times New Roman" w:eastAsia="Calibri" w:hAnsi="Times New Roman" w:cs="Times New Roman"/>
          <w:kern w:val="0"/>
          <w14:ligatures w14:val="none"/>
        </w:rPr>
        <w:t>,</w:t>
      </w:r>
      <w:r w:rsidR="00F41139" w:rsidRPr="00F41139">
        <w:rPr>
          <w:rFonts w:ascii="Times New Roman" w:eastAsia="Calibri" w:hAnsi="Times New Roman" w:cs="Times New Roman"/>
          <w:kern w:val="0"/>
          <w14:ligatures w14:val="none"/>
        </w:rPr>
        <w:t xml:space="preserve"> which required prior written notice of a preliminary point not covered in the heads of argument to be filed in advance </w:t>
      </w:r>
      <w:r w:rsidR="00811D2A">
        <w:rPr>
          <w:rFonts w:ascii="Times New Roman" w:eastAsia="Calibri" w:hAnsi="Times New Roman" w:cs="Times New Roman"/>
          <w:kern w:val="0"/>
          <w14:ligatures w14:val="none"/>
        </w:rPr>
        <w:t>of</w:t>
      </w:r>
      <w:r w:rsidR="00F41139" w:rsidRPr="00F41139">
        <w:rPr>
          <w:rFonts w:ascii="Times New Roman" w:eastAsia="Calibri" w:hAnsi="Times New Roman" w:cs="Times New Roman"/>
          <w:kern w:val="0"/>
          <w14:ligatures w14:val="none"/>
        </w:rPr>
        <w:t xml:space="preserve"> the hearing. The new position </w:t>
      </w:r>
      <w:r w:rsidR="00811D2A">
        <w:rPr>
          <w:rFonts w:ascii="Times New Roman" w:eastAsia="Calibri" w:hAnsi="Times New Roman" w:cs="Times New Roman"/>
          <w:kern w:val="0"/>
          <w14:ligatures w14:val="none"/>
        </w:rPr>
        <w:t xml:space="preserve">set out in r 58(7) now </w:t>
      </w:r>
      <w:r w:rsidR="00F41139" w:rsidRPr="00F41139">
        <w:rPr>
          <w:rFonts w:ascii="Times New Roman" w:eastAsia="Calibri" w:hAnsi="Times New Roman" w:cs="Times New Roman"/>
          <w:kern w:val="0"/>
          <w14:ligatures w14:val="none"/>
        </w:rPr>
        <w:t xml:space="preserve">aligns the law </w:t>
      </w:r>
      <w:r w:rsidR="00811D2A">
        <w:rPr>
          <w:rFonts w:ascii="Times New Roman" w:eastAsia="Calibri" w:hAnsi="Times New Roman" w:cs="Times New Roman"/>
          <w:kern w:val="0"/>
          <w14:ligatures w14:val="none"/>
        </w:rPr>
        <w:t>with</w:t>
      </w:r>
      <w:r w:rsidR="00F41139" w:rsidRPr="00F41139">
        <w:rPr>
          <w:rFonts w:ascii="Times New Roman" w:eastAsia="Calibri" w:hAnsi="Times New Roman" w:cs="Times New Roman"/>
          <w:kern w:val="0"/>
          <w14:ligatures w14:val="none"/>
        </w:rPr>
        <w:t xml:space="preserve"> the principle</w:t>
      </w:r>
      <w:r w:rsidR="00811D2A">
        <w:rPr>
          <w:rFonts w:ascii="Times New Roman" w:eastAsia="Calibri" w:hAnsi="Times New Roman" w:cs="Times New Roman"/>
          <w:kern w:val="0"/>
          <w14:ligatures w14:val="none"/>
        </w:rPr>
        <w:t>s</w:t>
      </w:r>
      <w:r w:rsidR="00F41139" w:rsidRPr="00F41139">
        <w:rPr>
          <w:rFonts w:ascii="Times New Roman" w:eastAsia="Calibri" w:hAnsi="Times New Roman" w:cs="Times New Roman"/>
          <w:kern w:val="0"/>
          <w14:ligatures w14:val="none"/>
        </w:rPr>
        <w:t xml:space="preserve"> set out in </w:t>
      </w:r>
      <w:r w:rsidR="00F41139" w:rsidRPr="00F41139">
        <w:rPr>
          <w:rFonts w:ascii="Times New Roman" w:eastAsia="Calibri" w:hAnsi="Times New Roman" w:cs="Times New Roman"/>
          <w:i/>
          <w:iCs/>
          <w:kern w:val="0"/>
          <w14:ligatures w14:val="none"/>
        </w:rPr>
        <w:t>Muchakata</w:t>
      </w:r>
      <w:r w:rsidR="00F41139" w:rsidRPr="00F41139">
        <w:rPr>
          <w:rFonts w:ascii="Times New Roman" w:eastAsia="Calibri" w:hAnsi="Times New Roman" w:cs="Times New Roman"/>
          <w:kern w:val="0"/>
          <w14:ligatures w14:val="none"/>
        </w:rPr>
        <w:t xml:space="preserve"> </w:t>
      </w:r>
      <w:r w:rsidR="00811D2A">
        <w:rPr>
          <w:rFonts w:ascii="Times New Roman" w:eastAsia="Calibri" w:hAnsi="Times New Roman" w:cs="Times New Roman"/>
          <w:kern w:val="0"/>
          <w14:ligatures w14:val="none"/>
        </w:rPr>
        <w:t>(</w:t>
      </w:r>
      <w:r w:rsidR="00811D2A" w:rsidRPr="00811D2A">
        <w:rPr>
          <w:rFonts w:ascii="Times New Roman" w:eastAsia="Calibri" w:hAnsi="Times New Roman" w:cs="Times New Roman"/>
          <w:i/>
          <w:iCs/>
          <w:kern w:val="0"/>
          <w14:ligatures w14:val="none"/>
        </w:rPr>
        <w:t>supra</w:t>
      </w:r>
      <w:r w:rsidR="00811D2A">
        <w:rPr>
          <w:rFonts w:ascii="Times New Roman" w:eastAsia="Calibri" w:hAnsi="Times New Roman" w:cs="Times New Roman"/>
          <w:kern w:val="0"/>
          <w14:ligatures w14:val="none"/>
        </w:rPr>
        <w:t xml:space="preserve">) </w:t>
      </w:r>
      <w:r w:rsidR="00F41139" w:rsidRPr="00F41139">
        <w:rPr>
          <w:rFonts w:ascii="Times New Roman" w:eastAsia="Calibri" w:hAnsi="Times New Roman" w:cs="Times New Roman"/>
          <w:kern w:val="0"/>
          <w14:ligatures w14:val="none"/>
        </w:rPr>
        <w:t xml:space="preserve">and reinforces that the court retains the </w:t>
      </w:r>
      <w:r w:rsidR="00811D2A">
        <w:rPr>
          <w:rFonts w:ascii="Times New Roman" w:eastAsia="Calibri" w:hAnsi="Times New Roman" w:cs="Times New Roman"/>
          <w:kern w:val="0"/>
          <w14:ligatures w14:val="none"/>
        </w:rPr>
        <w:t xml:space="preserve">discretion </w:t>
      </w:r>
      <w:r w:rsidR="00F41139" w:rsidRPr="00F41139">
        <w:rPr>
          <w:rFonts w:ascii="Times New Roman" w:eastAsia="Calibri" w:hAnsi="Times New Roman" w:cs="Times New Roman"/>
          <w:kern w:val="0"/>
          <w14:ligatures w14:val="none"/>
        </w:rPr>
        <w:t xml:space="preserve">to </w:t>
      </w:r>
      <w:r w:rsidR="00811D2A">
        <w:rPr>
          <w:rFonts w:ascii="Times New Roman" w:eastAsia="Calibri" w:hAnsi="Times New Roman" w:cs="Times New Roman"/>
          <w:kern w:val="0"/>
          <w14:ligatures w14:val="none"/>
        </w:rPr>
        <w:t xml:space="preserve">allow the raising of any ordinary point of law even at the hearing stage. In the absence of any other </w:t>
      </w:r>
      <w:r w:rsidR="000B2BD7">
        <w:rPr>
          <w:rFonts w:ascii="Times New Roman" w:eastAsia="Calibri" w:hAnsi="Times New Roman" w:cs="Times New Roman"/>
          <w:kern w:val="0"/>
          <w14:ligatures w14:val="none"/>
        </w:rPr>
        <w:t>definitive</w:t>
      </w:r>
      <w:r w:rsidR="00811D2A">
        <w:rPr>
          <w:rFonts w:ascii="Times New Roman" w:eastAsia="Calibri" w:hAnsi="Times New Roman" w:cs="Times New Roman"/>
          <w:kern w:val="0"/>
          <w14:ligatures w14:val="none"/>
        </w:rPr>
        <w:t xml:space="preserve"> legislative p</w:t>
      </w:r>
      <w:r w:rsidR="000B2BD7">
        <w:rPr>
          <w:rFonts w:ascii="Times New Roman" w:eastAsia="Calibri" w:hAnsi="Times New Roman" w:cs="Times New Roman"/>
          <w:kern w:val="0"/>
          <w14:ligatures w14:val="none"/>
        </w:rPr>
        <w:t>rovision</w:t>
      </w:r>
      <w:r w:rsidR="00811D2A">
        <w:rPr>
          <w:rFonts w:ascii="Times New Roman" w:eastAsia="Calibri" w:hAnsi="Times New Roman" w:cs="Times New Roman"/>
          <w:kern w:val="0"/>
          <w14:ligatures w14:val="none"/>
        </w:rPr>
        <w:t xml:space="preserve">, in my view, the position set out in </w:t>
      </w:r>
      <w:r w:rsidR="00811D2A" w:rsidRPr="00811D2A">
        <w:rPr>
          <w:rFonts w:ascii="Times New Roman" w:eastAsia="Calibri" w:hAnsi="Times New Roman" w:cs="Times New Roman"/>
          <w:i/>
          <w:iCs/>
          <w:kern w:val="0"/>
          <w14:ligatures w14:val="none"/>
        </w:rPr>
        <w:t xml:space="preserve">Muchakata </w:t>
      </w:r>
      <w:r w:rsidR="00811D2A">
        <w:rPr>
          <w:rFonts w:ascii="Times New Roman" w:eastAsia="Calibri" w:hAnsi="Times New Roman" w:cs="Times New Roman"/>
          <w:kern w:val="0"/>
          <w14:ligatures w14:val="none"/>
        </w:rPr>
        <w:t>(</w:t>
      </w:r>
      <w:r w:rsidR="00811D2A" w:rsidRPr="00811D2A">
        <w:rPr>
          <w:rFonts w:ascii="Times New Roman" w:eastAsia="Calibri" w:hAnsi="Times New Roman" w:cs="Times New Roman"/>
          <w:i/>
          <w:iCs/>
          <w:kern w:val="0"/>
          <w14:ligatures w14:val="none"/>
        </w:rPr>
        <w:t>supra</w:t>
      </w:r>
      <w:r w:rsidR="00811D2A">
        <w:rPr>
          <w:rFonts w:ascii="Times New Roman" w:eastAsia="Calibri" w:hAnsi="Times New Roman" w:cs="Times New Roman"/>
          <w:kern w:val="0"/>
          <w14:ligatures w14:val="none"/>
        </w:rPr>
        <w:t xml:space="preserve">) and reflected in the Supreme Court Rules would equally apply in this court. There is no </w:t>
      </w:r>
      <w:r w:rsidR="00FA38F2">
        <w:rPr>
          <w:rFonts w:ascii="Times New Roman" w:eastAsia="Calibri" w:hAnsi="Times New Roman" w:cs="Times New Roman"/>
          <w:kern w:val="0"/>
          <w14:ligatures w14:val="none"/>
        </w:rPr>
        <w:t xml:space="preserve">absolute </w:t>
      </w:r>
      <w:r w:rsidR="00811D2A">
        <w:rPr>
          <w:rFonts w:ascii="Times New Roman" w:eastAsia="Calibri" w:hAnsi="Times New Roman" w:cs="Times New Roman"/>
          <w:kern w:val="0"/>
          <w14:ligatures w14:val="none"/>
        </w:rPr>
        <w:t xml:space="preserve">bar </w:t>
      </w:r>
      <w:r w:rsidR="00FA38F2">
        <w:rPr>
          <w:rFonts w:ascii="Times New Roman" w:eastAsia="Calibri" w:hAnsi="Times New Roman" w:cs="Times New Roman"/>
          <w:kern w:val="0"/>
          <w14:ligatures w14:val="none"/>
        </w:rPr>
        <w:t>to</w:t>
      </w:r>
      <w:r w:rsidR="00811D2A">
        <w:rPr>
          <w:rFonts w:ascii="Times New Roman" w:eastAsia="Calibri" w:hAnsi="Times New Roman" w:cs="Times New Roman"/>
          <w:kern w:val="0"/>
          <w14:ligatures w14:val="none"/>
        </w:rPr>
        <w:t xml:space="preserve"> raising an ordinary point of law going to the root of the matter at the hearing</w:t>
      </w:r>
      <w:r w:rsidR="00FA38F2">
        <w:rPr>
          <w:rFonts w:ascii="Times New Roman" w:eastAsia="Calibri" w:hAnsi="Times New Roman" w:cs="Times New Roman"/>
          <w:kern w:val="0"/>
          <w14:ligatures w14:val="none"/>
        </w:rPr>
        <w:t>,</w:t>
      </w:r>
      <w:r w:rsidR="00811D2A">
        <w:rPr>
          <w:rFonts w:ascii="Times New Roman" w:eastAsia="Calibri" w:hAnsi="Times New Roman" w:cs="Times New Roman"/>
          <w:kern w:val="0"/>
          <w14:ligatures w14:val="none"/>
        </w:rPr>
        <w:t xml:space="preserve"> even without notice</w:t>
      </w:r>
      <w:r w:rsidR="00FA38F2">
        <w:rPr>
          <w:rFonts w:ascii="Times New Roman" w:eastAsia="Calibri" w:hAnsi="Times New Roman" w:cs="Times New Roman"/>
          <w:kern w:val="0"/>
          <w14:ligatures w14:val="none"/>
        </w:rPr>
        <w:t>,</w:t>
      </w:r>
      <w:r w:rsidR="00811D2A">
        <w:rPr>
          <w:rFonts w:ascii="Times New Roman" w:eastAsia="Calibri" w:hAnsi="Times New Roman" w:cs="Times New Roman"/>
          <w:kern w:val="0"/>
          <w14:ligatures w14:val="none"/>
        </w:rPr>
        <w:t xml:space="preserve"> but the court is enjoined to exercise a discretion to allow the point of law to be raised in the interests of justice. I</w:t>
      </w:r>
      <w:r w:rsidR="00FA38F2">
        <w:rPr>
          <w:rFonts w:ascii="Times New Roman" w:eastAsia="Calibri" w:hAnsi="Times New Roman" w:cs="Times New Roman"/>
          <w:kern w:val="0"/>
          <w14:ligatures w14:val="none"/>
        </w:rPr>
        <w:t>,</w:t>
      </w:r>
      <w:r w:rsidR="00811D2A">
        <w:rPr>
          <w:rFonts w:ascii="Times New Roman" w:eastAsia="Calibri" w:hAnsi="Times New Roman" w:cs="Times New Roman"/>
          <w:kern w:val="0"/>
          <w14:ligatures w14:val="none"/>
        </w:rPr>
        <w:t xml:space="preserve"> therefore</w:t>
      </w:r>
      <w:r w:rsidR="00FA38F2">
        <w:rPr>
          <w:rFonts w:ascii="Times New Roman" w:eastAsia="Calibri" w:hAnsi="Times New Roman" w:cs="Times New Roman"/>
          <w:kern w:val="0"/>
          <w14:ligatures w14:val="none"/>
        </w:rPr>
        <w:t>,</w:t>
      </w:r>
      <w:r w:rsidR="00811D2A">
        <w:rPr>
          <w:rFonts w:ascii="Times New Roman" w:eastAsia="Calibri" w:hAnsi="Times New Roman" w:cs="Times New Roman"/>
          <w:kern w:val="0"/>
          <w14:ligatures w14:val="none"/>
        </w:rPr>
        <w:t xml:space="preserve"> do not agree with the argument advanced by Mr </w:t>
      </w:r>
      <w:r w:rsidR="00811D2A" w:rsidRPr="00FA38F2">
        <w:rPr>
          <w:rFonts w:ascii="Times New Roman" w:eastAsia="Calibri" w:hAnsi="Times New Roman" w:cs="Times New Roman"/>
          <w:i/>
          <w:iCs/>
          <w:kern w:val="0"/>
          <w14:ligatures w14:val="none"/>
        </w:rPr>
        <w:t xml:space="preserve">Magwaliba </w:t>
      </w:r>
      <w:r w:rsidR="00811D2A">
        <w:rPr>
          <w:rFonts w:ascii="Times New Roman" w:eastAsia="Calibri" w:hAnsi="Times New Roman" w:cs="Times New Roman"/>
          <w:kern w:val="0"/>
          <w14:ligatures w14:val="none"/>
        </w:rPr>
        <w:t>attac</w:t>
      </w:r>
      <w:r w:rsidR="00FA38F2">
        <w:rPr>
          <w:rFonts w:ascii="Times New Roman" w:eastAsia="Calibri" w:hAnsi="Times New Roman" w:cs="Times New Roman"/>
          <w:kern w:val="0"/>
          <w14:ligatures w14:val="none"/>
        </w:rPr>
        <w:t>k</w:t>
      </w:r>
      <w:r w:rsidR="00811D2A">
        <w:rPr>
          <w:rFonts w:ascii="Times New Roman" w:eastAsia="Calibri" w:hAnsi="Times New Roman" w:cs="Times New Roman"/>
          <w:kern w:val="0"/>
          <w14:ligatures w14:val="none"/>
        </w:rPr>
        <w:t>ing the</w:t>
      </w:r>
      <w:r w:rsidR="00FA38F2">
        <w:rPr>
          <w:rFonts w:ascii="Times New Roman" w:eastAsia="Calibri" w:hAnsi="Times New Roman" w:cs="Times New Roman"/>
          <w:kern w:val="0"/>
          <w14:ligatures w14:val="none"/>
        </w:rPr>
        <w:t xml:space="preserve"> propriety of</w:t>
      </w:r>
      <w:r w:rsidR="00811D2A">
        <w:rPr>
          <w:rFonts w:ascii="Times New Roman" w:eastAsia="Calibri" w:hAnsi="Times New Roman" w:cs="Times New Roman"/>
          <w:kern w:val="0"/>
          <w14:ligatures w14:val="none"/>
        </w:rPr>
        <w:t xml:space="preserve"> </w:t>
      </w:r>
      <w:r w:rsidR="00FA38F2">
        <w:rPr>
          <w:rFonts w:ascii="Times New Roman" w:eastAsia="Calibri" w:hAnsi="Times New Roman" w:cs="Times New Roman"/>
          <w:kern w:val="0"/>
          <w14:ligatures w14:val="none"/>
        </w:rPr>
        <w:t xml:space="preserve">the raising of the </w:t>
      </w:r>
      <w:r w:rsidR="00811D2A">
        <w:rPr>
          <w:rFonts w:ascii="Times New Roman" w:eastAsia="Calibri" w:hAnsi="Times New Roman" w:cs="Times New Roman"/>
          <w:kern w:val="0"/>
          <w14:ligatures w14:val="none"/>
        </w:rPr>
        <w:t>point of law in question.</w:t>
      </w:r>
    </w:p>
    <w:p w14:paraId="37655D32" w14:textId="136FA92C" w:rsidR="00FA38F2" w:rsidRDefault="00FD3FF1" w:rsidP="003C17EB">
      <w:pPr>
        <w:spacing w:after="0" w:line="360" w:lineRule="auto"/>
        <w:jc w:val="both"/>
        <w:rPr>
          <w:rFonts w:ascii="Times New Roman" w:eastAsia="Calibri" w:hAnsi="Times New Roman" w:cs="Times New Roman"/>
          <w:kern w:val="0"/>
          <w:lang w:val="en-ZW"/>
          <w14:ligatures w14:val="none"/>
        </w:rPr>
      </w:pPr>
      <w:r>
        <w:rPr>
          <w:rFonts w:ascii="Times New Roman" w:eastAsia="Calibri" w:hAnsi="Times New Roman" w:cs="Times New Roman"/>
          <w:kern w:val="0"/>
          <w:lang w:val="en-ZW"/>
          <w14:ligatures w14:val="none"/>
        </w:rPr>
        <w:tab/>
      </w:r>
      <w:r w:rsidR="00FA38F2">
        <w:rPr>
          <w:rFonts w:ascii="Times New Roman" w:eastAsia="Calibri" w:hAnsi="Times New Roman" w:cs="Times New Roman"/>
          <w:kern w:val="0"/>
          <w:lang w:val="en-ZW"/>
          <w14:ligatures w14:val="none"/>
        </w:rPr>
        <w:t xml:space="preserve">It is also trite that </w:t>
      </w:r>
      <w:r w:rsidR="00667007">
        <w:rPr>
          <w:rFonts w:ascii="Times New Roman" w:eastAsia="Calibri" w:hAnsi="Times New Roman" w:cs="Times New Roman"/>
          <w:kern w:val="0"/>
          <w:lang w:val="en-ZW"/>
          <w14:ligatures w14:val="none"/>
        </w:rPr>
        <w:t xml:space="preserve">the court </w:t>
      </w:r>
      <w:r w:rsidR="00FA38F2">
        <w:rPr>
          <w:rFonts w:ascii="Times New Roman" w:eastAsia="Calibri" w:hAnsi="Times New Roman" w:cs="Times New Roman"/>
          <w:kern w:val="0"/>
          <w:lang w:val="en-ZW"/>
          <w14:ligatures w14:val="none"/>
        </w:rPr>
        <w:t xml:space="preserve">itself </w:t>
      </w:r>
      <w:r w:rsidR="00667007">
        <w:rPr>
          <w:rFonts w:ascii="Times New Roman" w:eastAsia="Calibri" w:hAnsi="Times New Roman" w:cs="Times New Roman"/>
          <w:kern w:val="0"/>
          <w:lang w:val="en-ZW"/>
          <w14:ligatures w14:val="none"/>
        </w:rPr>
        <w:t>is at liberty to raise a point of law which exercises its mind</w:t>
      </w:r>
      <w:r w:rsidR="00FA38F2">
        <w:rPr>
          <w:rFonts w:ascii="Times New Roman" w:eastAsia="Calibri" w:hAnsi="Times New Roman" w:cs="Times New Roman"/>
          <w:kern w:val="0"/>
          <w:lang w:val="en-ZW"/>
          <w14:ligatures w14:val="none"/>
        </w:rPr>
        <w:t xml:space="preserve"> </w:t>
      </w:r>
      <w:r w:rsidR="00FA38F2" w:rsidRPr="00FA38F2">
        <w:rPr>
          <w:rFonts w:ascii="Times New Roman" w:eastAsia="Calibri" w:hAnsi="Times New Roman" w:cs="Times New Roman"/>
          <w:i/>
          <w:iCs/>
          <w:kern w:val="0"/>
          <w:lang w:val="en-ZW"/>
          <w14:ligatures w14:val="none"/>
        </w:rPr>
        <w:t>mero motu</w:t>
      </w:r>
      <w:r w:rsidR="00667007" w:rsidRPr="00FA38F2">
        <w:rPr>
          <w:rFonts w:ascii="Times New Roman" w:eastAsia="Calibri" w:hAnsi="Times New Roman" w:cs="Times New Roman"/>
          <w:i/>
          <w:iCs/>
          <w:kern w:val="0"/>
          <w:lang w:val="en-ZW"/>
          <w14:ligatures w14:val="none"/>
        </w:rPr>
        <w:t xml:space="preserve"> </w:t>
      </w:r>
      <w:r w:rsidR="00667007">
        <w:rPr>
          <w:rFonts w:ascii="Times New Roman" w:eastAsia="Calibri" w:hAnsi="Times New Roman" w:cs="Times New Roman"/>
          <w:kern w:val="0"/>
          <w:lang w:val="en-ZW"/>
          <w14:ligatures w14:val="none"/>
        </w:rPr>
        <w:t xml:space="preserve">and allow parties to address it before the court can make its decisions. </w:t>
      </w:r>
      <w:r w:rsidR="00667007" w:rsidRPr="00FA38F2">
        <w:rPr>
          <w:rFonts w:ascii="Times New Roman" w:eastAsia="Calibri" w:hAnsi="Times New Roman" w:cs="Times New Roman"/>
          <w:i/>
          <w:iCs/>
          <w:kern w:val="0"/>
          <w:lang w:val="en-ZW"/>
          <w14:ligatures w14:val="none"/>
        </w:rPr>
        <w:t>Nzara &amp; Ors v Kashumba &amp; Ors</w:t>
      </w:r>
      <w:r w:rsidR="00FA38F2">
        <w:rPr>
          <w:rFonts w:ascii="Times New Roman" w:eastAsia="Calibri" w:hAnsi="Times New Roman" w:cs="Times New Roman"/>
          <w:i/>
          <w:iCs/>
          <w:kern w:val="0"/>
          <w:lang w:val="en-ZW"/>
          <w14:ligatures w14:val="none"/>
        </w:rPr>
        <w:t xml:space="preserve"> </w:t>
      </w:r>
      <w:r w:rsidR="00FA38F2">
        <w:rPr>
          <w:rFonts w:ascii="Times New Roman" w:eastAsia="Calibri" w:hAnsi="Times New Roman" w:cs="Times New Roman"/>
          <w:kern w:val="0"/>
          <w:lang w:val="en-ZW"/>
          <w14:ligatures w14:val="none"/>
        </w:rPr>
        <w:t xml:space="preserve">SC 18/18. And as set out in </w:t>
      </w:r>
      <w:r w:rsidR="00FA38F2" w:rsidRPr="00FA38F2">
        <w:rPr>
          <w:rFonts w:ascii="Times New Roman" w:eastAsia="Calibri" w:hAnsi="Times New Roman" w:cs="Times New Roman"/>
          <w:i/>
          <w:iCs/>
          <w:kern w:val="0"/>
          <w:lang w:val="en-ZW"/>
          <w14:ligatures w14:val="none"/>
        </w:rPr>
        <w:t>Muchakata</w:t>
      </w:r>
      <w:r w:rsidR="00FA38F2">
        <w:rPr>
          <w:rFonts w:ascii="Times New Roman" w:eastAsia="Calibri" w:hAnsi="Times New Roman" w:cs="Times New Roman"/>
          <w:kern w:val="0"/>
          <w:lang w:val="en-ZW"/>
          <w14:ligatures w14:val="none"/>
        </w:rPr>
        <w:t xml:space="preserve"> (</w:t>
      </w:r>
      <w:r w:rsidR="00FA38F2" w:rsidRPr="00FA38F2">
        <w:rPr>
          <w:rFonts w:ascii="Times New Roman" w:eastAsia="Calibri" w:hAnsi="Times New Roman" w:cs="Times New Roman"/>
          <w:i/>
          <w:iCs/>
          <w:kern w:val="0"/>
          <w:lang w:val="en-ZW"/>
          <w14:ligatures w14:val="none"/>
        </w:rPr>
        <w:t>supra</w:t>
      </w:r>
      <w:r w:rsidR="00FA38F2">
        <w:rPr>
          <w:rFonts w:ascii="Times New Roman" w:eastAsia="Calibri" w:hAnsi="Times New Roman" w:cs="Times New Roman"/>
          <w:kern w:val="0"/>
          <w:lang w:val="en-ZW"/>
          <w14:ligatures w14:val="none"/>
        </w:rPr>
        <w:t>), any party can also raise an ordinary point of law at anytime, even at the hearing</w:t>
      </w:r>
      <w:r w:rsidR="00667007">
        <w:rPr>
          <w:rFonts w:ascii="Times New Roman" w:eastAsia="Calibri" w:hAnsi="Times New Roman" w:cs="Times New Roman"/>
          <w:kern w:val="0"/>
          <w:lang w:val="en-ZW"/>
          <w14:ligatures w14:val="none"/>
        </w:rPr>
        <w:t xml:space="preserve">. </w:t>
      </w:r>
      <w:r w:rsidR="00941D20" w:rsidRPr="00941D20">
        <w:rPr>
          <w:rFonts w:ascii="Times New Roman" w:eastAsia="Calibri" w:hAnsi="Times New Roman" w:cs="Times New Roman"/>
          <w:smallCaps/>
          <w:kern w:val="0"/>
          <w:lang w:val="en-ZW"/>
          <w14:ligatures w14:val="none"/>
        </w:rPr>
        <w:t>munangati</w:t>
      </w:r>
      <w:r w:rsidR="00667007">
        <w:rPr>
          <w:rFonts w:ascii="Times New Roman" w:eastAsia="Calibri" w:hAnsi="Times New Roman" w:cs="Times New Roman"/>
          <w:kern w:val="0"/>
          <w:lang w:val="en-ZW"/>
          <w14:ligatures w14:val="none"/>
        </w:rPr>
        <w:t>-</w:t>
      </w:r>
      <w:r w:rsidR="00941D20" w:rsidRPr="00941D20">
        <w:rPr>
          <w:rFonts w:ascii="Times New Roman" w:eastAsia="Calibri" w:hAnsi="Times New Roman" w:cs="Times New Roman"/>
          <w:smallCaps/>
          <w:kern w:val="0"/>
          <w:lang w:val="en-ZW"/>
          <w14:ligatures w14:val="none"/>
        </w:rPr>
        <w:t>manongwa</w:t>
      </w:r>
      <w:r w:rsidR="00941D20">
        <w:rPr>
          <w:rFonts w:ascii="Times New Roman" w:eastAsia="Calibri" w:hAnsi="Times New Roman" w:cs="Times New Roman"/>
          <w:kern w:val="0"/>
          <w:lang w:val="en-ZW"/>
          <w14:ligatures w14:val="none"/>
        </w:rPr>
        <w:t xml:space="preserve"> </w:t>
      </w:r>
      <w:r w:rsidR="00667007">
        <w:rPr>
          <w:rFonts w:ascii="Times New Roman" w:eastAsia="Calibri" w:hAnsi="Times New Roman" w:cs="Times New Roman"/>
          <w:kern w:val="0"/>
          <w:lang w:val="en-ZW"/>
          <w14:ligatures w14:val="none"/>
        </w:rPr>
        <w:t>J</w:t>
      </w:r>
      <w:r w:rsidR="00FA38F2">
        <w:rPr>
          <w:rFonts w:ascii="Times New Roman" w:eastAsia="Calibri" w:hAnsi="Times New Roman" w:cs="Times New Roman"/>
          <w:kern w:val="0"/>
          <w:lang w:val="en-ZW"/>
          <w14:ligatures w14:val="none"/>
        </w:rPr>
        <w:t xml:space="preserve"> in </w:t>
      </w:r>
      <w:r w:rsidR="00FA38F2" w:rsidRPr="00FA38F2">
        <w:rPr>
          <w:rFonts w:ascii="Times New Roman" w:eastAsia="Calibri" w:hAnsi="Times New Roman" w:cs="Times New Roman"/>
          <w:i/>
          <w:iCs/>
          <w:kern w:val="0"/>
          <w:lang w:val="en-ZW"/>
          <w14:ligatures w14:val="none"/>
        </w:rPr>
        <w:t>Pacifique</w:t>
      </w:r>
      <w:r w:rsidR="004B72A4">
        <w:rPr>
          <w:rFonts w:ascii="Times New Roman" w:eastAsia="Calibri" w:hAnsi="Times New Roman" w:cs="Times New Roman"/>
          <w:i/>
          <w:iCs/>
          <w:kern w:val="0"/>
          <w:lang w:val="en-ZW"/>
          <w14:ligatures w14:val="none"/>
        </w:rPr>
        <w:t xml:space="preserve"> </w:t>
      </w:r>
      <w:r w:rsidR="004B72A4" w:rsidRPr="00941D20">
        <w:rPr>
          <w:rFonts w:ascii="Times New Roman" w:eastAsia="Calibri" w:hAnsi="Times New Roman" w:cs="Times New Roman"/>
          <w:kern w:val="0"/>
          <w:lang w:val="en-ZW"/>
          <w14:ligatures w14:val="none"/>
        </w:rPr>
        <w:t>v</w:t>
      </w:r>
      <w:r w:rsidR="004B72A4">
        <w:rPr>
          <w:rFonts w:ascii="Times New Roman" w:eastAsia="Calibri" w:hAnsi="Times New Roman" w:cs="Times New Roman"/>
          <w:i/>
          <w:iCs/>
          <w:kern w:val="0"/>
          <w:lang w:val="en-ZW"/>
          <w14:ligatures w14:val="none"/>
        </w:rPr>
        <w:t xml:space="preserve"> </w:t>
      </w:r>
      <w:r w:rsidR="004B72A4" w:rsidRPr="004B72A4">
        <w:rPr>
          <w:rFonts w:ascii="Times New Roman" w:eastAsia="Calibri" w:hAnsi="Times New Roman" w:cs="Times New Roman"/>
          <w:i/>
          <w:iCs/>
          <w:kern w:val="0"/>
          <w:lang w:val="en-ZW"/>
          <w14:ligatures w14:val="none"/>
        </w:rPr>
        <w:t xml:space="preserve">The Commissioner General, Department of Customs &amp; Excise </w:t>
      </w:r>
      <w:r w:rsidR="00FA38F2">
        <w:rPr>
          <w:rFonts w:ascii="Times New Roman" w:eastAsia="Calibri" w:hAnsi="Times New Roman" w:cs="Times New Roman"/>
          <w:kern w:val="0"/>
          <w:lang w:val="en-ZW"/>
          <w14:ligatures w14:val="none"/>
        </w:rPr>
        <w:t>(</w:t>
      </w:r>
      <w:r w:rsidR="00FA38F2" w:rsidRPr="00FA38F2">
        <w:rPr>
          <w:rFonts w:ascii="Times New Roman" w:eastAsia="Calibri" w:hAnsi="Times New Roman" w:cs="Times New Roman"/>
          <w:i/>
          <w:iCs/>
          <w:kern w:val="0"/>
          <w:lang w:val="en-ZW"/>
          <w14:ligatures w14:val="none"/>
        </w:rPr>
        <w:t>supra</w:t>
      </w:r>
      <w:r w:rsidR="00FA38F2">
        <w:rPr>
          <w:rFonts w:ascii="Times New Roman" w:eastAsia="Calibri" w:hAnsi="Times New Roman" w:cs="Times New Roman"/>
          <w:kern w:val="0"/>
          <w:lang w:val="en-ZW"/>
          <w14:ligatures w14:val="none"/>
        </w:rPr>
        <w:t>) at p 2 affirmed</w:t>
      </w:r>
      <w:r w:rsidR="00667007">
        <w:rPr>
          <w:rFonts w:ascii="Times New Roman" w:eastAsia="Calibri" w:hAnsi="Times New Roman" w:cs="Times New Roman"/>
          <w:kern w:val="0"/>
          <w:lang w:val="en-ZW"/>
          <w14:ligatures w14:val="none"/>
        </w:rPr>
        <w:t xml:space="preserve"> the legal position that </w:t>
      </w:r>
      <w:r w:rsidR="00C8328A">
        <w:rPr>
          <w:rFonts w:ascii="Times New Roman" w:eastAsia="Calibri" w:hAnsi="Times New Roman" w:cs="Times New Roman"/>
          <w:kern w:val="0"/>
          <w:lang w:val="en-ZW"/>
          <w14:ligatures w14:val="none"/>
        </w:rPr>
        <w:t>a</w:t>
      </w:r>
      <w:r w:rsidR="00FA38F2">
        <w:rPr>
          <w:rFonts w:ascii="Times New Roman" w:eastAsia="Calibri" w:hAnsi="Times New Roman" w:cs="Times New Roman"/>
          <w:kern w:val="0"/>
          <w:lang w:val="en-ZW"/>
          <w14:ligatures w14:val="none"/>
        </w:rPr>
        <w:t>n ordinary</w:t>
      </w:r>
      <w:r w:rsidR="00C8328A">
        <w:rPr>
          <w:rFonts w:ascii="Times New Roman" w:eastAsia="Calibri" w:hAnsi="Times New Roman" w:cs="Times New Roman"/>
          <w:kern w:val="0"/>
          <w:lang w:val="en-ZW"/>
          <w14:ligatures w14:val="none"/>
        </w:rPr>
        <w:t xml:space="preserve"> </w:t>
      </w:r>
      <w:r w:rsidR="00667007">
        <w:rPr>
          <w:rFonts w:ascii="Times New Roman" w:eastAsia="Calibri" w:hAnsi="Times New Roman" w:cs="Times New Roman"/>
          <w:kern w:val="0"/>
          <w:lang w:val="en-ZW"/>
          <w14:ligatures w14:val="none"/>
        </w:rPr>
        <w:t xml:space="preserve">point of law can be raised </w:t>
      </w:r>
      <w:r w:rsidR="00C8328A">
        <w:rPr>
          <w:rFonts w:ascii="Times New Roman" w:eastAsia="Calibri" w:hAnsi="Times New Roman" w:cs="Times New Roman"/>
          <w:kern w:val="0"/>
          <w:lang w:val="en-ZW"/>
          <w14:ligatures w14:val="none"/>
        </w:rPr>
        <w:t xml:space="preserve">at </w:t>
      </w:r>
      <w:r w:rsidR="0070352C">
        <w:rPr>
          <w:rFonts w:ascii="Times New Roman" w:eastAsia="Calibri" w:hAnsi="Times New Roman" w:cs="Times New Roman"/>
          <w:kern w:val="0"/>
          <w:lang w:val="en-ZW"/>
          <w14:ligatures w14:val="none"/>
        </w:rPr>
        <w:t>anytime</w:t>
      </w:r>
      <w:r w:rsidR="00C8328A">
        <w:rPr>
          <w:rFonts w:ascii="Times New Roman" w:eastAsia="Calibri" w:hAnsi="Times New Roman" w:cs="Times New Roman"/>
          <w:kern w:val="0"/>
          <w:lang w:val="en-ZW"/>
          <w14:ligatures w14:val="none"/>
        </w:rPr>
        <w:t xml:space="preserve"> even by the court </w:t>
      </w:r>
      <w:r w:rsidR="00C8328A" w:rsidRPr="00FA38F2">
        <w:rPr>
          <w:rFonts w:ascii="Times New Roman" w:eastAsia="Calibri" w:hAnsi="Times New Roman" w:cs="Times New Roman"/>
          <w:i/>
          <w:iCs/>
          <w:kern w:val="0"/>
          <w:lang w:val="en-ZW"/>
          <w14:ligatures w14:val="none"/>
        </w:rPr>
        <w:t>mero motu</w:t>
      </w:r>
      <w:r w:rsidR="00FA38F2">
        <w:rPr>
          <w:rFonts w:ascii="Times New Roman" w:eastAsia="Calibri" w:hAnsi="Times New Roman" w:cs="Times New Roman"/>
          <w:kern w:val="0"/>
          <w:lang w:val="en-ZW"/>
          <w14:ligatures w14:val="none"/>
        </w:rPr>
        <w:t xml:space="preserve">. </w:t>
      </w:r>
      <w:r w:rsidR="00C8328A">
        <w:rPr>
          <w:rFonts w:ascii="Times New Roman" w:eastAsia="Calibri" w:hAnsi="Times New Roman" w:cs="Times New Roman"/>
          <w:kern w:val="0"/>
          <w:lang w:val="en-ZW"/>
          <w14:ligatures w14:val="none"/>
        </w:rPr>
        <w:t xml:space="preserve">The </w:t>
      </w:r>
      <w:r w:rsidR="00667007">
        <w:rPr>
          <w:rFonts w:ascii="Times New Roman" w:eastAsia="Calibri" w:hAnsi="Times New Roman" w:cs="Times New Roman"/>
          <w:kern w:val="0"/>
          <w:lang w:val="en-ZW"/>
          <w14:ligatures w14:val="none"/>
        </w:rPr>
        <w:t xml:space="preserve">court </w:t>
      </w:r>
      <w:r w:rsidR="00FA38F2">
        <w:rPr>
          <w:rFonts w:ascii="Times New Roman" w:eastAsia="Calibri" w:hAnsi="Times New Roman" w:cs="Times New Roman"/>
          <w:kern w:val="0"/>
          <w:lang w:val="en-ZW"/>
          <w14:ligatures w14:val="none"/>
        </w:rPr>
        <w:t xml:space="preserve">in that case </w:t>
      </w:r>
      <w:r w:rsidR="00C8328A">
        <w:rPr>
          <w:rFonts w:ascii="Times New Roman" w:eastAsia="Calibri" w:hAnsi="Times New Roman" w:cs="Times New Roman"/>
          <w:kern w:val="0"/>
          <w:lang w:val="en-ZW"/>
          <w14:ligatures w14:val="none"/>
        </w:rPr>
        <w:t>also stated that the point of law can be raised at any stage of the proceedings with notice to the other party. The court did not prescribe that</w:t>
      </w:r>
      <w:r w:rsidR="000B2BD7">
        <w:rPr>
          <w:rFonts w:ascii="Times New Roman" w:eastAsia="Calibri" w:hAnsi="Times New Roman" w:cs="Times New Roman"/>
          <w:kern w:val="0"/>
          <w:lang w:val="en-ZW"/>
          <w14:ligatures w14:val="none"/>
        </w:rPr>
        <w:t xml:space="preserve"> </w:t>
      </w:r>
      <w:r w:rsidR="00C8328A">
        <w:rPr>
          <w:rFonts w:ascii="Times New Roman" w:eastAsia="Calibri" w:hAnsi="Times New Roman" w:cs="Times New Roman"/>
          <w:kern w:val="0"/>
          <w:lang w:val="en-ZW"/>
          <w14:ligatures w14:val="none"/>
        </w:rPr>
        <w:t xml:space="preserve">it </w:t>
      </w:r>
      <w:r w:rsidR="00FA38F2">
        <w:rPr>
          <w:rFonts w:ascii="Times New Roman" w:eastAsia="Calibri" w:hAnsi="Times New Roman" w:cs="Times New Roman"/>
          <w:kern w:val="0"/>
          <w:lang w:val="en-ZW"/>
          <w14:ligatures w14:val="none"/>
        </w:rPr>
        <w:t>would be</w:t>
      </w:r>
      <w:r w:rsidR="00C8328A">
        <w:rPr>
          <w:rFonts w:ascii="Times New Roman" w:eastAsia="Calibri" w:hAnsi="Times New Roman" w:cs="Times New Roman"/>
          <w:kern w:val="0"/>
          <w:lang w:val="en-ZW"/>
          <w14:ligatures w14:val="none"/>
        </w:rPr>
        <w:t xml:space="preserve"> incompetent for the point to be raised without notice. That issue was not before the court. </w:t>
      </w:r>
    </w:p>
    <w:p w14:paraId="5CABD750" w14:textId="45BA3D44" w:rsidR="00484263" w:rsidRDefault="00FD3FF1" w:rsidP="003C17EB">
      <w:pPr>
        <w:spacing w:after="0" w:line="360" w:lineRule="auto"/>
        <w:jc w:val="both"/>
        <w:rPr>
          <w:rFonts w:ascii="Times New Roman" w:eastAsia="Calibri" w:hAnsi="Times New Roman" w:cs="Times New Roman"/>
          <w:kern w:val="0"/>
          <w:lang w:val="en-ZW"/>
          <w14:ligatures w14:val="none"/>
        </w:rPr>
      </w:pPr>
      <w:r>
        <w:rPr>
          <w:rFonts w:ascii="Times New Roman" w:eastAsia="Calibri" w:hAnsi="Times New Roman" w:cs="Times New Roman"/>
          <w:kern w:val="0"/>
          <w:lang w:val="en-ZW"/>
          <w14:ligatures w14:val="none"/>
        </w:rPr>
        <w:tab/>
      </w:r>
      <w:r w:rsidR="00C8328A">
        <w:rPr>
          <w:rFonts w:ascii="Times New Roman" w:eastAsia="Calibri" w:hAnsi="Times New Roman" w:cs="Times New Roman"/>
          <w:kern w:val="0"/>
          <w:lang w:val="en-ZW"/>
          <w14:ligatures w14:val="none"/>
        </w:rPr>
        <w:t xml:space="preserve">In my view, </w:t>
      </w:r>
      <w:r w:rsidR="00CE7F04">
        <w:rPr>
          <w:rFonts w:ascii="Times New Roman" w:eastAsia="Calibri" w:hAnsi="Times New Roman" w:cs="Times New Roman"/>
          <w:kern w:val="0"/>
          <w:lang w:val="en-ZW"/>
          <w14:ligatures w14:val="none"/>
        </w:rPr>
        <w:t xml:space="preserve">the court still retains its discretion to allow the </w:t>
      </w:r>
      <w:r w:rsidR="00FA38F2">
        <w:rPr>
          <w:rFonts w:ascii="Times New Roman" w:eastAsia="Calibri" w:hAnsi="Times New Roman" w:cs="Times New Roman"/>
          <w:kern w:val="0"/>
          <w:lang w:val="en-ZW"/>
          <w14:ligatures w14:val="none"/>
        </w:rPr>
        <w:t xml:space="preserve">ordinary </w:t>
      </w:r>
      <w:r w:rsidR="00CE7F04">
        <w:rPr>
          <w:rFonts w:ascii="Times New Roman" w:eastAsia="Calibri" w:hAnsi="Times New Roman" w:cs="Times New Roman"/>
          <w:kern w:val="0"/>
          <w:lang w:val="en-ZW"/>
          <w14:ligatures w14:val="none"/>
        </w:rPr>
        <w:t>point</w:t>
      </w:r>
      <w:r w:rsidR="00FA38F2">
        <w:rPr>
          <w:rFonts w:ascii="Times New Roman" w:eastAsia="Calibri" w:hAnsi="Times New Roman" w:cs="Times New Roman"/>
          <w:kern w:val="0"/>
          <w:lang w:val="en-ZW"/>
          <w14:ligatures w14:val="none"/>
        </w:rPr>
        <w:t xml:space="preserve"> of law</w:t>
      </w:r>
      <w:r w:rsidR="00CE7F04">
        <w:rPr>
          <w:rFonts w:ascii="Times New Roman" w:eastAsia="Calibri" w:hAnsi="Times New Roman" w:cs="Times New Roman"/>
          <w:kern w:val="0"/>
          <w:lang w:val="en-ZW"/>
          <w14:ligatures w14:val="none"/>
        </w:rPr>
        <w:t xml:space="preserve"> to be raised and dealt with even where notice was not given before the hearing.</w:t>
      </w:r>
      <w:r w:rsidR="00BD63DA">
        <w:rPr>
          <w:rFonts w:ascii="Times New Roman" w:eastAsia="Calibri" w:hAnsi="Times New Roman" w:cs="Times New Roman"/>
          <w:kern w:val="0"/>
          <w:lang w:val="en-ZW"/>
          <w14:ligatures w14:val="none"/>
        </w:rPr>
        <w:t xml:space="preserve"> </w:t>
      </w:r>
      <w:r w:rsidR="00CE7F04">
        <w:rPr>
          <w:rFonts w:ascii="Times New Roman" w:eastAsia="Calibri" w:hAnsi="Times New Roman" w:cs="Times New Roman"/>
          <w:kern w:val="0"/>
          <w:lang w:val="en-ZW"/>
          <w14:ligatures w14:val="none"/>
        </w:rPr>
        <w:t xml:space="preserve">It may be considered proper </w:t>
      </w:r>
      <w:r w:rsidR="00667007">
        <w:rPr>
          <w:rFonts w:ascii="Times New Roman" w:eastAsia="Calibri" w:hAnsi="Times New Roman" w:cs="Times New Roman"/>
          <w:kern w:val="0"/>
          <w:lang w:val="en-ZW"/>
          <w14:ligatures w14:val="none"/>
        </w:rPr>
        <w:t>to raise a fundamental point of law</w:t>
      </w:r>
      <w:r w:rsidR="00C8328A">
        <w:rPr>
          <w:rFonts w:ascii="Times New Roman" w:eastAsia="Calibri" w:hAnsi="Times New Roman" w:cs="Times New Roman"/>
          <w:kern w:val="0"/>
          <w:lang w:val="en-ZW"/>
          <w14:ligatures w14:val="none"/>
        </w:rPr>
        <w:t xml:space="preserve"> that </w:t>
      </w:r>
      <w:r w:rsidR="00BD63DA">
        <w:rPr>
          <w:rFonts w:ascii="Times New Roman" w:eastAsia="Calibri" w:hAnsi="Times New Roman" w:cs="Times New Roman"/>
          <w:kern w:val="0"/>
          <w:lang w:val="en-ZW"/>
          <w14:ligatures w14:val="none"/>
        </w:rPr>
        <w:t>goes</w:t>
      </w:r>
      <w:r w:rsidR="00C8328A">
        <w:rPr>
          <w:rFonts w:ascii="Times New Roman" w:eastAsia="Calibri" w:hAnsi="Times New Roman" w:cs="Times New Roman"/>
          <w:kern w:val="0"/>
          <w:lang w:val="en-ZW"/>
          <w14:ligatures w14:val="none"/>
        </w:rPr>
        <w:t xml:space="preserve"> to the root of the matter</w:t>
      </w:r>
      <w:r w:rsidR="00FA38F2">
        <w:rPr>
          <w:rFonts w:ascii="Times New Roman" w:eastAsia="Calibri" w:hAnsi="Times New Roman" w:cs="Times New Roman"/>
          <w:kern w:val="0"/>
          <w:lang w:val="en-ZW"/>
          <w14:ligatures w14:val="none"/>
        </w:rPr>
        <w:t>,</w:t>
      </w:r>
      <w:r w:rsidR="00C8328A">
        <w:rPr>
          <w:rFonts w:ascii="Times New Roman" w:eastAsia="Calibri" w:hAnsi="Times New Roman" w:cs="Times New Roman"/>
          <w:kern w:val="0"/>
          <w:lang w:val="en-ZW"/>
          <w14:ligatures w14:val="none"/>
        </w:rPr>
        <w:t xml:space="preserve"> even</w:t>
      </w:r>
      <w:r w:rsidR="00667007">
        <w:rPr>
          <w:rFonts w:ascii="Times New Roman" w:eastAsia="Calibri" w:hAnsi="Times New Roman" w:cs="Times New Roman"/>
          <w:kern w:val="0"/>
          <w:lang w:val="en-ZW"/>
          <w14:ligatures w14:val="none"/>
        </w:rPr>
        <w:t xml:space="preserve"> at the hearing</w:t>
      </w:r>
      <w:r w:rsidR="00FA38F2">
        <w:rPr>
          <w:rFonts w:ascii="Times New Roman" w:eastAsia="Calibri" w:hAnsi="Times New Roman" w:cs="Times New Roman"/>
          <w:kern w:val="0"/>
          <w:lang w:val="en-ZW"/>
          <w14:ligatures w14:val="none"/>
        </w:rPr>
        <w:t>,</w:t>
      </w:r>
      <w:r w:rsidR="00667007">
        <w:rPr>
          <w:rFonts w:ascii="Times New Roman" w:eastAsia="Calibri" w:hAnsi="Times New Roman" w:cs="Times New Roman"/>
          <w:kern w:val="0"/>
          <w:lang w:val="en-ZW"/>
          <w14:ligatures w14:val="none"/>
        </w:rPr>
        <w:t xml:space="preserve"> </w:t>
      </w:r>
      <w:r w:rsidR="00484263">
        <w:rPr>
          <w:rFonts w:ascii="Times New Roman" w:eastAsia="Calibri" w:hAnsi="Times New Roman" w:cs="Times New Roman"/>
          <w:kern w:val="0"/>
          <w:lang w:val="en-ZW"/>
          <w14:ligatures w14:val="none"/>
        </w:rPr>
        <w:t xml:space="preserve">without </w:t>
      </w:r>
      <w:r w:rsidR="00C8328A">
        <w:rPr>
          <w:rFonts w:ascii="Times New Roman" w:eastAsia="Calibri" w:hAnsi="Times New Roman" w:cs="Times New Roman"/>
          <w:kern w:val="0"/>
          <w:lang w:val="en-ZW"/>
          <w14:ligatures w14:val="none"/>
        </w:rPr>
        <w:t xml:space="preserve">prior </w:t>
      </w:r>
      <w:r w:rsidR="00667007">
        <w:rPr>
          <w:rFonts w:ascii="Times New Roman" w:eastAsia="Calibri" w:hAnsi="Times New Roman" w:cs="Times New Roman"/>
          <w:kern w:val="0"/>
          <w:lang w:val="en-ZW"/>
          <w14:ligatures w14:val="none"/>
        </w:rPr>
        <w:t>notice</w:t>
      </w:r>
      <w:r w:rsidR="00484263">
        <w:rPr>
          <w:rFonts w:ascii="Times New Roman" w:eastAsia="Calibri" w:hAnsi="Times New Roman" w:cs="Times New Roman"/>
          <w:kern w:val="0"/>
          <w:lang w:val="en-ZW"/>
          <w14:ligatures w14:val="none"/>
        </w:rPr>
        <w:t>,</w:t>
      </w:r>
      <w:r w:rsidR="00667007">
        <w:rPr>
          <w:rFonts w:ascii="Times New Roman" w:eastAsia="Calibri" w:hAnsi="Times New Roman" w:cs="Times New Roman"/>
          <w:kern w:val="0"/>
          <w:lang w:val="en-ZW"/>
          <w14:ligatures w14:val="none"/>
        </w:rPr>
        <w:t xml:space="preserve"> provided that</w:t>
      </w:r>
      <w:r w:rsidR="00FA38F2">
        <w:rPr>
          <w:rFonts w:ascii="Times New Roman" w:eastAsia="Calibri" w:hAnsi="Times New Roman" w:cs="Times New Roman"/>
          <w:kern w:val="0"/>
          <w:lang w:val="en-ZW"/>
          <w14:ligatures w14:val="none"/>
        </w:rPr>
        <w:t>,</w:t>
      </w:r>
      <w:r w:rsidR="00667007">
        <w:rPr>
          <w:rFonts w:ascii="Times New Roman" w:eastAsia="Calibri" w:hAnsi="Times New Roman" w:cs="Times New Roman"/>
          <w:kern w:val="0"/>
          <w:lang w:val="en-ZW"/>
          <w14:ligatures w14:val="none"/>
        </w:rPr>
        <w:t xml:space="preserve"> in the circumstances</w:t>
      </w:r>
      <w:r w:rsidR="00FA38F2">
        <w:rPr>
          <w:rFonts w:ascii="Times New Roman" w:eastAsia="Calibri" w:hAnsi="Times New Roman" w:cs="Times New Roman"/>
          <w:kern w:val="0"/>
          <w:lang w:val="en-ZW"/>
          <w14:ligatures w14:val="none"/>
        </w:rPr>
        <w:t>,</w:t>
      </w:r>
      <w:r w:rsidR="00667007">
        <w:rPr>
          <w:rFonts w:ascii="Times New Roman" w:eastAsia="Calibri" w:hAnsi="Times New Roman" w:cs="Times New Roman"/>
          <w:kern w:val="0"/>
          <w:lang w:val="en-ZW"/>
          <w14:ligatures w14:val="none"/>
        </w:rPr>
        <w:t xml:space="preserve"> i</w:t>
      </w:r>
      <w:r w:rsidR="00484263">
        <w:rPr>
          <w:rFonts w:ascii="Times New Roman" w:eastAsia="Calibri" w:hAnsi="Times New Roman" w:cs="Times New Roman"/>
          <w:kern w:val="0"/>
          <w:lang w:val="en-ZW"/>
          <w14:ligatures w14:val="none"/>
        </w:rPr>
        <w:t xml:space="preserve">ts consideration does not involve any </w:t>
      </w:r>
      <w:r w:rsidR="00667007">
        <w:rPr>
          <w:rFonts w:ascii="Times New Roman" w:eastAsia="Calibri" w:hAnsi="Times New Roman" w:cs="Times New Roman"/>
          <w:kern w:val="0"/>
          <w:lang w:val="en-ZW"/>
          <w14:ligatures w14:val="none"/>
        </w:rPr>
        <w:t>serious prejudice to the other party. Th</w:t>
      </w:r>
      <w:r w:rsidR="00C8328A">
        <w:rPr>
          <w:rFonts w:ascii="Times New Roman" w:eastAsia="Calibri" w:hAnsi="Times New Roman" w:cs="Times New Roman"/>
          <w:kern w:val="0"/>
          <w:lang w:val="en-ZW"/>
          <w14:ligatures w14:val="none"/>
        </w:rPr>
        <w:t xml:space="preserve">is </w:t>
      </w:r>
      <w:r w:rsidR="00484263">
        <w:rPr>
          <w:rFonts w:ascii="Times New Roman" w:eastAsia="Calibri" w:hAnsi="Times New Roman" w:cs="Times New Roman"/>
          <w:kern w:val="0"/>
          <w:lang w:val="en-ZW"/>
          <w14:ligatures w14:val="none"/>
        </w:rPr>
        <w:t>position is</w:t>
      </w:r>
      <w:r w:rsidR="00C8328A">
        <w:rPr>
          <w:rFonts w:ascii="Times New Roman" w:eastAsia="Calibri" w:hAnsi="Times New Roman" w:cs="Times New Roman"/>
          <w:kern w:val="0"/>
          <w:lang w:val="en-ZW"/>
          <w14:ligatures w14:val="none"/>
        </w:rPr>
        <w:t xml:space="preserve"> also in sync with the </w:t>
      </w:r>
      <w:r w:rsidR="00484263">
        <w:rPr>
          <w:rFonts w:ascii="Times New Roman" w:eastAsia="Calibri" w:hAnsi="Times New Roman" w:cs="Times New Roman"/>
          <w:kern w:val="0"/>
          <w:lang w:val="en-ZW"/>
          <w14:ligatures w14:val="none"/>
        </w:rPr>
        <w:t>law</w:t>
      </w:r>
      <w:r w:rsidR="00C8328A">
        <w:rPr>
          <w:rFonts w:ascii="Times New Roman" w:eastAsia="Calibri" w:hAnsi="Times New Roman" w:cs="Times New Roman"/>
          <w:kern w:val="0"/>
          <w:lang w:val="en-ZW"/>
          <w14:ligatures w14:val="none"/>
        </w:rPr>
        <w:t xml:space="preserve"> enunciated in</w:t>
      </w:r>
      <w:r w:rsidR="00667007">
        <w:rPr>
          <w:rFonts w:ascii="Times New Roman" w:eastAsia="Calibri" w:hAnsi="Times New Roman" w:cs="Times New Roman"/>
          <w:kern w:val="0"/>
          <w:lang w:val="en-ZW"/>
          <w14:ligatures w14:val="none"/>
        </w:rPr>
        <w:t xml:space="preserve"> </w:t>
      </w:r>
      <w:r w:rsidR="00484263">
        <w:rPr>
          <w:rFonts w:ascii="Times New Roman" w:eastAsia="Calibri" w:hAnsi="Times New Roman" w:cs="Times New Roman"/>
          <w:kern w:val="0"/>
          <w:lang w:val="en-ZW"/>
          <w14:ligatures w14:val="none"/>
        </w:rPr>
        <w:t xml:space="preserve">the </w:t>
      </w:r>
      <w:r w:rsidR="00667007" w:rsidRPr="00484263">
        <w:rPr>
          <w:rFonts w:ascii="Times New Roman" w:eastAsia="Calibri" w:hAnsi="Times New Roman" w:cs="Times New Roman"/>
          <w:i/>
          <w:iCs/>
          <w:kern w:val="0"/>
          <w:lang w:val="en-ZW"/>
          <w14:ligatures w14:val="none"/>
        </w:rPr>
        <w:t>Muchakat</w:t>
      </w:r>
      <w:r w:rsidR="004B72A4">
        <w:rPr>
          <w:rFonts w:ascii="Times New Roman" w:eastAsia="Calibri" w:hAnsi="Times New Roman" w:cs="Times New Roman"/>
          <w:i/>
          <w:iCs/>
          <w:kern w:val="0"/>
          <w:lang w:val="en-ZW"/>
          <w14:ligatures w14:val="none"/>
        </w:rPr>
        <w:t xml:space="preserve">a v Netherburn Mine </w:t>
      </w:r>
      <w:r w:rsidR="00484263">
        <w:rPr>
          <w:rFonts w:ascii="Times New Roman" w:eastAsia="Calibri" w:hAnsi="Times New Roman" w:cs="Times New Roman"/>
          <w:kern w:val="0"/>
          <w:lang w:val="en-ZW"/>
          <w14:ligatures w14:val="none"/>
        </w:rPr>
        <w:t>case (</w:t>
      </w:r>
      <w:r w:rsidR="00484263" w:rsidRPr="004B72A4">
        <w:rPr>
          <w:rFonts w:ascii="Times New Roman" w:eastAsia="Calibri" w:hAnsi="Times New Roman" w:cs="Times New Roman"/>
          <w:i/>
          <w:iCs/>
          <w:kern w:val="0"/>
          <w:lang w:val="en-ZW"/>
          <w14:ligatures w14:val="none"/>
        </w:rPr>
        <w:t>supra</w:t>
      </w:r>
      <w:r w:rsidR="00484263">
        <w:rPr>
          <w:rFonts w:ascii="Times New Roman" w:eastAsia="Calibri" w:hAnsi="Times New Roman" w:cs="Times New Roman"/>
          <w:kern w:val="0"/>
          <w:lang w:val="en-ZW"/>
          <w14:ligatures w14:val="none"/>
        </w:rPr>
        <w:t>)</w:t>
      </w:r>
      <w:r w:rsidR="00667007">
        <w:rPr>
          <w:rFonts w:ascii="Times New Roman" w:eastAsia="Calibri" w:hAnsi="Times New Roman" w:cs="Times New Roman"/>
          <w:kern w:val="0"/>
          <w:lang w:val="en-ZW"/>
          <w14:ligatures w14:val="none"/>
        </w:rPr>
        <w:t xml:space="preserve">. </w:t>
      </w:r>
      <w:r w:rsidR="00BD63DA">
        <w:rPr>
          <w:rFonts w:ascii="Times New Roman" w:eastAsia="Calibri" w:hAnsi="Times New Roman" w:cs="Times New Roman"/>
          <w:kern w:val="0"/>
          <w:lang w:val="en-ZW"/>
          <w14:ligatures w14:val="none"/>
        </w:rPr>
        <w:t>T</w:t>
      </w:r>
      <w:r w:rsidR="00C8328A">
        <w:rPr>
          <w:rFonts w:ascii="Times New Roman" w:eastAsia="Calibri" w:hAnsi="Times New Roman" w:cs="Times New Roman"/>
          <w:kern w:val="0"/>
          <w:lang w:val="en-ZW"/>
          <w14:ligatures w14:val="none"/>
        </w:rPr>
        <w:t>he</w:t>
      </w:r>
      <w:r w:rsidR="00667007">
        <w:rPr>
          <w:rFonts w:ascii="Times New Roman" w:eastAsia="Calibri" w:hAnsi="Times New Roman" w:cs="Times New Roman"/>
          <w:kern w:val="0"/>
          <w:lang w:val="en-ZW"/>
          <w14:ligatures w14:val="none"/>
        </w:rPr>
        <w:t xml:space="preserve"> </w:t>
      </w:r>
      <w:r w:rsidR="00484263">
        <w:rPr>
          <w:rFonts w:ascii="Times New Roman" w:eastAsia="Calibri" w:hAnsi="Times New Roman" w:cs="Times New Roman"/>
          <w:kern w:val="0"/>
          <w:lang w:val="en-ZW"/>
          <w14:ligatures w14:val="none"/>
        </w:rPr>
        <w:t>circumstances</w:t>
      </w:r>
      <w:r w:rsidR="00667007">
        <w:rPr>
          <w:rFonts w:ascii="Times New Roman" w:eastAsia="Calibri" w:hAnsi="Times New Roman" w:cs="Times New Roman"/>
          <w:kern w:val="0"/>
          <w:lang w:val="en-ZW"/>
          <w14:ligatures w14:val="none"/>
        </w:rPr>
        <w:t xml:space="preserve"> of the case </w:t>
      </w:r>
      <w:r w:rsidR="00C8328A">
        <w:rPr>
          <w:rFonts w:ascii="Times New Roman" w:eastAsia="Calibri" w:hAnsi="Times New Roman" w:cs="Times New Roman"/>
          <w:kern w:val="0"/>
          <w:lang w:val="en-ZW"/>
          <w14:ligatures w14:val="none"/>
        </w:rPr>
        <w:t>must</w:t>
      </w:r>
      <w:r w:rsidR="00484263">
        <w:rPr>
          <w:rFonts w:ascii="Times New Roman" w:eastAsia="Calibri" w:hAnsi="Times New Roman" w:cs="Times New Roman"/>
          <w:kern w:val="0"/>
          <w:lang w:val="en-ZW"/>
          <w14:ligatures w14:val="none"/>
        </w:rPr>
        <w:t>, therefore,</w:t>
      </w:r>
      <w:r w:rsidR="00C8328A">
        <w:rPr>
          <w:rFonts w:ascii="Times New Roman" w:eastAsia="Calibri" w:hAnsi="Times New Roman" w:cs="Times New Roman"/>
          <w:kern w:val="0"/>
          <w:lang w:val="en-ZW"/>
          <w14:ligatures w14:val="none"/>
        </w:rPr>
        <w:t xml:space="preserve"> be </w:t>
      </w:r>
      <w:r w:rsidR="00667007">
        <w:rPr>
          <w:rFonts w:ascii="Times New Roman" w:eastAsia="Calibri" w:hAnsi="Times New Roman" w:cs="Times New Roman"/>
          <w:kern w:val="0"/>
          <w:lang w:val="en-ZW"/>
          <w14:ligatures w14:val="none"/>
        </w:rPr>
        <w:t>tak</w:t>
      </w:r>
      <w:r w:rsidR="00C8328A">
        <w:rPr>
          <w:rFonts w:ascii="Times New Roman" w:eastAsia="Calibri" w:hAnsi="Times New Roman" w:cs="Times New Roman"/>
          <w:kern w:val="0"/>
          <w:lang w:val="en-ZW"/>
          <w14:ligatures w14:val="none"/>
        </w:rPr>
        <w:t>en</w:t>
      </w:r>
      <w:r w:rsidR="00667007">
        <w:rPr>
          <w:rFonts w:ascii="Times New Roman" w:eastAsia="Calibri" w:hAnsi="Times New Roman" w:cs="Times New Roman"/>
          <w:kern w:val="0"/>
          <w:lang w:val="en-ZW"/>
          <w14:ligatures w14:val="none"/>
        </w:rPr>
        <w:t xml:space="preserve"> into account</w:t>
      </w:r>
      <w:r w:rsidR="00C8328A">
        <w:rPr>
          <w:rFonts w:ascii="Times New Roman" w:eastAsia="Calibri" w:hAnsi="Times New Roman" w:cs="Times New Roman"/>
          <w:kern w:val="0"/>
          <w:lang w:val="en-ZW"/>
          <w14:ligatures w14:val="none"/>
        </w:rPr>
        <w:t>,</w:t>
      </w:r>
      <w:r w:rsidR="00667007">
        <w:rPr>
          <w:rFonts w:ascii="Times New Roman" w:eastAsia="Calibri" w:hAnsi="Times New Roman" w:cs="Times New Roman"/>
          <w:kern w:val="0"/>
          <w:lang w:val="en-ZW"/>
          <w14:ligatures w14:val="none"/>
        </w:rPr>
        <w:t xml:space="preserve"> </w:t>
      </w:r>
      <w:r w:rsidR="000B2BD7">
        <w:rPr>
          <w:rFonts w:ascii="Times New Roman" w:eastAsia="Calibri" w:hAnsi="Times New Roman" w:cs="Times New Roman"/>
          <w:kern w:val="0"/>
          <w:lang w:val="en-ZW"/>
          <w14:ligatures w14:val="none"/>
        </w:rPr>
        <w:t xml:space="preserve">including </w:t>
      </w:r>
      <w:r w:rsidR="00667007">
        <w:rPr>
          <w:rFonts w:ascii="Times New Roman" w:eastAsia="Calibri" w:hAnsi="Times New Roman" w:cs="Times New Roman"/>
          <w:kern w:val="0"/>
          <w:lang w:val="en-ZW"/>
          <w14:ligatures w14:val="none"/>
        </w:rPr>
        <w:t xml:space="preserve">the nature of the point of law and whether it would require the other party to challenge the facts </w:t>
      </w:r>
      <w:r w:rsidR="00C8328A">
        <w:rPr>
          <w:rFonts w:ascii="Times New Roman" w:eastAsia="Calibri" w:hAnsi="Times New Roman" w:cs="Times New Roman"/>
          <w:kern w:val="0"/>
          <w:lang w:val="en-ZW"/>
          <w14:ligatures w14:val="none"/>
        </w:rPr>
        <w:t>upon which it is raised</w:t>
      </w:r>
      <w:r w:rsidR="00667007">
        <w:rPr>
          <w:rFonts w:ascii="Times New Roman" w:eastAsia="Calibri" w:hAnsi="Times New Roman" w:cs="Times New Roman"/>
          <w:kern w:val="0"/>
          <w:lang w:val="en-ZW"/>
          <w14:ligatures w14:val="none"/>
        </w:rPr>
        <w:t>.</w:t>
      </w:r>
      <w:r w:rsidR="00667007" w:rsidRPr="00667007">
        <w:rPr>
          <w:rFonts w:ascii="Times New Roman" w:eastAsia="Calibri" w:hAnsi="Times New Roman" w:cs="Times New Roman"/>
          <w:kern w:val="0"/>
          <w:lang w:val="en-ZW"/>
          <w14:ligatures w14:val="none"/>
        </w:rPr>
        <w:t xml:space="preserve"> </w:t>
      </w:r>
    </w:p>
    <w:p w14:paraId="75BAA73C" w14:textId="14CD2589" w:rsidR="00667007" w:rsidRDefault="00FD3FF1" w:rsidP="003C17EB">
      <w:pPr>
        <w:spacing w:after="0" w:line="360" w:lineRule="auto"/>
        <w:jc w:val="both"/>
        <w:rPr>
          <w:rFonts w:ascii="Times New Roman" w:eastAsia="Calibri" w:hAnsi="Times New Roman" w:cs="Times New Roman"/>
          <w:kern w:val="0"/>
          <w:lang w:val="en-ZW"/>
          <w14:ligatures w14:val="none"/>
        </w:rPr>
      </w:pPr>
      <w:r>
        <w:rPr>
          <w:rFonts w:ascii="Times New Roman" w:eastAsia="Calibri" w:hAnsi="Times New Roman" w:cs="Times New Roman"/>
          <w:kern w:val="0"/>
          <w:lang w:val="en-ZW"/>
          <w14:ligatures w14:val="none"/>
        </w:rPr>
        <w:lastRenderedPageBreak/>
        <w:tab/>
      </w:r>
      <w:r w:rsidR="00667007">
        <w:rPr>
          <w:rFonts w:ascii="Times New Roman" w:eastAsia="Calibri" w:hAnsi="Times New Roman" w:cs="Times New Roman"/>
          <w:kern w:val="0"/>
          <w:lang w:val="en-ZW"/>
          <w14:ligatures w14:val="none"/>
        </w:rPr>
        <w:t xml:space="preserve">In </w:t>
      </w:r>
      <w:r w:rsidR="00667007" w:rsidRPr="00484263">
        <w:rPr>
          <w:rFonts w:ascii="Times New Roman" w:eastAsia="Calibri" w:hAnsi="Times New Roman" w:cs="Times New Roman"/>
          <w:i/>
          <w:iCs/>
          <w:kern w:val="0"/>
          <w:lang w:val="en-ZW"/>
          <w14:ligatures w14:val="none"/>
        </w:rPr>
        <w:t>casu</w:t>
      </w:r>
      <w:r w:rsidR="00667007">
        <w:rPr>
          <w:rFonts w:ascii="Times New Roman" w:eastAsia="Calibri" w:hAnsi="Times New Roman" w:cs="Times New Roman"/>
          <w:kern w:val="0"/>
          <w:lang w:val="en-ZW"/>
          <w14:ligatures w14:val="none"/>
        </w:rPr>
        <w:t>, t</w:t>
      </w:r>
      <w:r w:rsidR="00437EA3">
        <w:rPr>
          <w:rFonts w:ascii="Times New Roman" w:eastAsia="Calibri" w:hAnsi="Times New Roman" w:cs="Times New Roman"/>
          <w:kern w:val="0"/>
          <w:lang w:val="en-ZW"/>
          <w14:ligatures w14:val="none"/>
        </w:rPr>
        <w:t>he point taken that the board resolution was a nullity is based on a fundamental rule of corporate and procedural law</w:t>
      </w:r>
      <w:r w:rsidR="00484263">
        <w:rPr>
          <w:rFonts w:ascii="Times New Roman" w:eastAsia="Calibri" w:hAnsi="Times New Roman" w:cs="Times New Roman"/>
          <w:kern w:val="0"/>
          <w:lang w:val="en-ZW"/>
          <w14:ligatures w14:val="none"/>
        </w:rPr>
        <w:t>,</w:t>
      </w:r>
      <w:r w:rsidR="00437EA3">
        <w:rPr>
          <w:rFonts w:ascii="Times New Roman" w:eastAsia="Calibri" w:hAnsi="Times New Roman" w:cs="Times New Roman"/>
          <w:kern w:val="0"/>
          <w:lang w:val="en-ZW"/>
          <w14:ligatures w14:val="none"/>
        </w:rPr>
        <w:t xml:space="preserve"> which is taken to protect the integrity of decision-making by companies and of the courts</w:t>
      </w:r>
      <w:r w:rsidR="000B2BD7">
        <w:rPr>
          <w:rFonts w:ascii="Times New Roman" w:eastAsia="Calibri" w:hAnsi="Times New Roman" w:cs="Times New Roman"/>
          <w:kern w:val="0"/>
          <w:lang w:val="en-ZW"/>
          <w14:ligatures w14:val="none"/>
        </w:rPr>
        <w:t xml:space="preserve"> themselves</w:t>
      </w:r>
      <w:r w:rsidR="00437EA3">
        <w:rPr>
          <w:rFonts w:ascii="Times New Roman" w:eastAsia="Calibri" w:hAnsi="Times New Roman" w:cs="Times New Roman"/>
          <w:kern w:val="0"/>
          <w:lang w:val="en-ZW"/>
          <w14:ligatures w14:val="none"/>
        </w:rPr>
        <w:t>. It goes to the foundation of the proceedings</w:t>
      </w:r>
      <w:r w:rsidR="00484263">
        <w:rPr>
          <w:rFonts w:ascii="Times New Roman" w:eastAsia="Calibri" w:hAnsi="Times New Roman" w:cs="Times New Roman"/>
          <w:kern w:val="0"/>
          <w:lang w:val="en-ZW"/>
          <w14:ligatures w14:val="none"/>
        </w:rPr>
        <w:t>,</w:t>
      </w:r>
      <w:r w:rsidR="00437EA3">
        <w:rPr>
          <w:rFonts w:ascii="Times New Roman" w:eastAsia="Calibri" w:hAnsi="Times New Roman" w:cs="Times New Roman"/>
          <w:kern w:val="0"/>
          <w:lang w:val="en-ZW"/>
          <w14:ligatures w14:val="none"/>
        </w:rPr>
        <w:t xml:space="preserve"> and without any valid form of authority</w:t>
      </w:r>
      <w:r w:rsidR="00484263">
        <w:rPr>
          <w:rFonts w:ascii="Times New Roman" w:eastAsia="Calibri" w:hAnsi="Times New Roman" w:cs="Times New Roman"/>
          <w:kern w:val="0"/>
          <w:lang w:val="en-ZW"/>
          <w14:ligatures w14:val="none"/>
        </w:rPr>
        <w:t>,</w:t>
      </w:r>
      <w:r w:rsidR="00437EA3">
        <w:rPr>
          <w:rFonts w:ascii="Times New Roman" w:eastAsia="Calibri" w:hAnsi="Times New Roman" w:cs="Times New Roman"/>
          <w:kern w:val="0"/>
          <w:lang w:val="en-ZW"/>
          <w14:ligatures w14:val="none"/>
        </w:rPr>
        <w:t xml:space="preserve"> it cannot be said that it is the legal entity that is litigating or is before the court. The point</w:t>
      </w:r>
      <w:r w:rsidR="00484263">
        <w:rPr>
          <w:rFonts w:ascii="Times New Roman" w:eastAsia="Calibri" w:hAnsi="Times New Roman" w:cs="Times New Roman"/>
          <w:kern w:val="0"/>
          <w:lang w:val="en-ZW"/>
          <w14:ligatures w14:val="none"/>
        </w:rPr>
        <w:t>,</w:t>
      </w:r>
      <w:r w:rsidR="00437EA3">
        <w:rPr>
          <w:rFonts w:ascii="Times New Roman" w:eastAsia="Calibri" w:hAnsi="Times New Roman" w:cs="Times New Roman"/>
          <w:kern w:val="0"/>
          <w:lang w:val="en-ZW"/>
          <w14:ligatures w14:val="none"/>
        </w:rPr>
        <w:t xml:space="preserve"> which would also be </w:t>
      </w:r>
      <w:r w:rsidR="00484263">
        <w:rPr>
          <w:rFonts w:ascii="Times New Roman" w:eastAsia="Calibri" w:hAnsi="Times New Roman" w:cs="Times New Roman"/>
          <w:kern w:val="0"/>
          <w:lang w:val="en-ZW"/>
          <w14:ligatures w14:val="none"/>
        </w:rPr>
        <w:t xml:space="preserve">determined </w:t>
      </w:r>
      <w:r w:rsidR="00437EA3">
        <w:rPr>
          <w:rFonts w:ascii="Times New Roman" w:eastAsia="Calibri" w:hAnsi="Times New Roman" w:cs="Times New Roman"/>
          <w:kern w:val="0"/>
          <w:lang w:val="en-ZW"/>
          <w14:ligatures w14:val="none"/>
        </w:rPr>
        <w:t xml:space="preserve">entirely </w:t>
      </w:r>
      <w:r w:rsidR="003423AD">
        <w:rPr>
          <w:rFonts w:ascii="Times New Roman" w:eastAsia="Calibri" w:hAnsi="Times New Roman" w:cs="Times New Roman"/>
          <w:kern w:val="0"/>
          <w:lang w:val="en-ZW"/>
          <w14:ligatures w14:val="none"/>
        </w:rPr>
        <w:t xml:space="preserve">by </w:t>
      </w:r>
      <w:r w:rsidR="00484263">
        <w:rPr>
          <w:rFonts w:ascii="Times New Roman" w:eastAsia="Calibri" w:hAnsi="Times New Roman" w:cs="Times New Roman"/>
          <w:kern w:val="0"/>
          <w:lang w:val="en-ZW"/>
          <w14:ligatures w14:val="none"/>
        </w:rPr>
        <w:t xml:space="preserve">considering </w:t>
      </w:r>
      <w:r w:rsidR="00437EA3">
        <w:rPr>
          <w:rFonts w:ascii="Times New Roman" w:eastAsia="Calibri" w:hAnsi="Times New Roman" w:cs="Times New Roman"/>
          <w:kern w:val="0"/>
          <w:lang w:val="en-ZW"/>
          <w14:ligatures w14:val="none"/>
        </w:rPr>
        <w:t>the</w:t>
      </w:r>
      <w:r w:rsidR="00484263">
        <w:rPr>
          <w:rFonts w:ascii="Times New Roman" w:eastAsia="Calibri" w:hAnsi="Times New Roman" w:cs="Times New Roman"/>
          <w:kern w:val="0"/>
          <w:lang w:val="en-ZW"/>
          <w14:ligatures w14:val="none"/>
        </w:rPr>
        <w:t xml:space="preserve"> board</w:t>
      </w:r>
      <w:r w:rsidR="00437EA3">
        <w:rPr>
          <w:rFonts w:ascii="Times New Roman" w:eastAsia="Calibri" w:hAnsi="Times New Roman" w:cs="Times New Roman"/>
          <w:kern w:val="0"/>
          <w:lang w:val="en-ZW"/>
          <w14:ligatures w14:val="none"/>
        </w:rPr>
        <w:t xml:space="preserve"> resolution itself</w:t>
      </w:r>
      <w:r w:rsidR="003423AD">
        <w:rPr>
          <w:rFonts w:ascii="Times New Roman" w:eastAsia="Calibri" w:hAnsi="Times New Roman" w:cs="Times New Roman"/>
          <w:kern w:val="0"/>
          <w:lang w:val="en-ZW"/>
          <w14:ligatures w14:val="none"/>
        </w:rPr>
        <w:t xml:space="preserve"> and the law</w:t>
      </w:r>
      <w:r w:rsidR="00484263">
        <w:rPr>
          <w:rFonts w:ascii="Times New Roman" w:eastAsia="Calibri" w:hAnsi="Times New Roman" w:cs="Times New Roman"/>
          <w:kern w:val="0"/>
          <w:lang w:val="en-ZW"/>
          <w14:ligatures w14:val="none"/>
        </w:rPr>
        <w:t>,</w:t>
      </w:r>
      <w:r w:rsidR="00437EA3">
        <w:rPr>
          <w:rFonts w:ascii="Times New Roman" w:eastAsia="Calibri" w:hAnsi="Times New Roman" w:cs="Times New Roman"/>
          <w:kern w:val="0"/>
          <w:lang w:val="en-ZW"/>
          <w14:ligatures w14:val="none"/>
        </w:rPr>
        <w:t xml:space="preserve"> c</w:t>
      </w:r>
      <w:r w:rsidR="003423AD">
        <w:rPr>
          <w:rFonts w:ascii="Times New Roman" w:eastAsia="Calibri" w:hAnsi="Times New Roman" w:cs="Times New Roman"/>
          <w:kern w:val="0"/>
          <w:lang w:val="en-ZW"/>
          <w14:ligatures w14:val="none"/>
        </w:rPr>
        <w:t xml:space="preserve">ould </w:t>
      </w:r>
      <w:r w:rsidR="00437EA3">
        <w:rPr>
          <w:rFonts w:ascii="Times New Roman" w:eastAsia="Calibri" w:hAnsi="Times New Roman" w:cs="Times New Roman"/>
          <w:kern w:val="0"/>
          <w:lang w:val="en-ZW"/>
          <w14:ligatures w14:val="none"/>
        </w:rPr>
        <w:t>not occasion any prejudice on the other party</w:t>
      </w:r>
      <w:r w:rsidR="00484263">
        <w:rPr>
          <w:rFonts w:ascii="Times New Roman" w:eastAsia="Calibri" w:hAnsi="Times New Roman" w:cs="Times New Roman"/>
          <w:kern w:val="0"/>
          <w:lang w:val="en-ZW"/>
          <w14:ligatures w14:val="none"/>
        </w:rPr>
        <w:t>,</w:t>
      </w:r>
      <w:r w:rsidR="00437EA3">
        <w:rPr>
          <w:rFonts w:ascii="Times New Roman" w:eastAsia="Calibri" w:hAnsi="Times New Roman" w:cs="Times New Roman"/>
          <w:kern w:val="0"/>
          <w:lang w:val="en-ZW"/>
          <w14:ligatures w14:val="none"/>
        </w:rPr>
        <w:t xml:space="preserve"> as there w</w:t>
      </w:r>
      <w:r w:rsidR="003423AD">
        <w:rPr>
          <w:rFonts w:ascii="Times New Roman" w:eastAsia="Calibri" w:hAnsi="Times New Roman" w:cs="Times New Roman"/>
          <w:kern w:val="0"/>
          <w:lang w:val="en-ZW"/>
          <w14:ligatures w14:val="none"/>
        </w:rPr>
        <w:t>ere</w:t>
      </w:r>
      <w:r w:rsidR="00437EA3">
        <w:rPr>
          <w:rFonts w:ascii="Times New Roman" w:eastAsia="Calibri" w:hAnsi="Times New Roman" w:cs="Times New Roman"/>
          <w:kern w:val="0"/>
          <w:lang w:val="en-ZW"/>
          <w14:ligatures w14:val="none"/>
        </w:rPr>
        <w:t xml:space="preserve"> no fresh facts founding the point of law </w:t>
      </w:r>
      <w:r w:rsidR="00C8328A">
        <w:rPr>
          <w:rFonts w:ascii="Times New Roman" w:eastAsia="Calibri" w:hAnsi="Times New Roman" w:cs="Times New Roman"/>
          <w:kern w:val="0"/>
          <w:lang w:val="en-ZW"/>
          <w14:ligatures w14:val="none"/>
        </w:rPr>
        <w:t xml:space="preserve">that </w:t>
      </w:r>
      <w:r w:rsidR="00437EA3">
        <w:rPr>
          <w:rFonts w:ascii="Times New Roman" w:eastAsia="Calibri" w:hAnsi="Times New Roman" w:cs="Times New Roman"/>
          <w:kern w:val="0"/>
          <w:lang w:val="en-ZW"/>
          <w14:ligatures w14:val="none"/>
        </w:rPr>
        <w:t xml:space="preserve">would </w:t>
      </w:r>
      <w:r w:rsidR="00484263">
        <w:rPr>
          <w:rFonts w:ascii="Times New Roman" w:eastAsia="Calibri" w:hAnsi="Times New Roman" w:cs="Times New Roman"/>
          <w:kern w:val="0"/>
          <w:lang w:val="en-ZW"/>
          <w14:ligatures w14:val="none"/>
        </w:rPr>
        <w:t>necessitate</w:t>
      </w:r>
      <w:r w:rsidR="00437EA3">
        <w:rPr>
          <w:rFonts w:ascii="Times New Roman" w:eastAsia="Calibri" w:hAnsi="Times New Roman" w:cs="Times New Roman"/>
          <w:kern w:val="0"/>
          <w:lang w:val="en-ZW"/>
          <w14:ligatures w14:val="none"/>
        </w:rPr>
        <w:t xml:space="preserve"> that the other party</w:t>
      </w:r>
      <w:r w:rsidR="00C8328A">
        <w:rPr>
          <w:rFonts w:ascii="Times New Roman" w:eastAsia="Calibri" w:hAnsi="Times New Roman" w:cs="Times New Roman"/>
          <w:kern w:val="0"/>
          <w:lang w:val="en-ZW"/>
          <w14:ligatures w14:val="none"/>
        </w:rPr>
        <w:t xml:space="preserve"> </w:t>
      </w:r>
      <w:r w:rsidR="00437EA3">
        <w:rPr>
          <w:rFonts w:ascii="Times New Roman" w:eastAsia="Calibri" w:hAnsi="Times New Roman" w:cs="Times New Roman"/>
          <w:kern w:val="0"/>
          <w:lang w:val="en-ZW"/>
          <w14:ligatures w14:val="none"/>
        </w:rPr>
        <w:t xml:space="preserve">be given the opportunity to challenge </w:t>
      </w:r>
      <w:r w:rsidR="00C8328A">
        <w:rPr>
          <w:rFonts w:ascii="Times New Roman" w:eastAsia="Calibri" w:hAnsi="Times New Roman" w:cs="Times New Roman"/>
          <w:kern w:val="0"/>
          <w:lang w:val="en-ZW"/>
          <w14:ligatures w14:val="none"/>
        </w:rPr>
        <w:t>them</w:t>
      </w:r>
      <w:r w:rsidR="00437EA3">
        <w:rPr>
          <w:rFonts w:ascii="Times New Roman" w:eastAsia="Calibri" w:hAnsi="Times New Roman" w:cs="Times New Roman"/>
          <w:kern w:val="0"/>
          <w:lang w:val="en-ZW"/>
          <w14:ligatures w14:val="none"/>
        </w:rPr>
        <w:t>.</w:t>
      </w:r>
      <w:r w:rsidR="003423AD">
        <w:rPr>
          <w:rFonts w:ascii="Times New Roman" w:eastAsia="Calibri" w:hAnsi="Times New Roman" w:cs="Times New Roman"/>
          <w:kern w:val="0"/>
          <w:lang w:val="en-ZW"/>
          <w14:ligatures w14:val="none"/>
        </w:rPr>
        <w:t xml:space="preserve"> It was one that would be resolved upon hearing legal arguments, considering what appears </w:t>
      </w:r>
      <w:r w:rsidR="003423AD" w:rsidRPr="003423AD">
        <w:rPr>
          <w:rFonts w:ascii="Times New Roman" w:eastAsia="Calibri" w:hAnsi="Times New Roman" w:cs="Times New Roman"/>
          <w:i/>
          <w:iCs/>
          <w:kern w:val="0"/>
          <w:lang w:val="en-ZW"/>
          <w14:ligatures w14:val="none"/>
        </w:rPr>
        <w:t>ex facie</w:t>
      </w:r>
      <w:r w:rsidR="003423AD">
        <w:rPr>
          <w:rFonts w:ascii="Times New Roman" w:eastAsia="Calibri" w:hAnsi="Times New Roman" w:cs="Times New Roman"/>
          <w:kern w:val="0"/>
          <w:lang w:val="en-ZW"/>
          <w14:ligatures w14:val="none"/>
        </w:rPr>
        <w:t xml:space="preserve"> the document at p 73.</w:t>
      </w:r>
      <w:r w:rsidR="00437EA3">
        <w:rPr>
          <w:rFonts w:ascii="Times New Roman" w:eastAsia="Calibri" w:hAnsi="Times New Roman" w:cs="Times New Roman"/>
          <w:kern w:val="0"/>
          <w:lang w:val="en-ZW"/>
          <w14:ligatures w14:val="none"/>
        </w:rPr>
        <w:t xml:space="preserve"> There would be no prejudice to talk about</w:t>
      </w:r>
      <w:r w:rsidR="00484263">
        <w:rPr>
          <w:rFonts w:ascii="Times New Roman" w:eastAsia="Calibri" w:hAnsi="Times New Roman" w:cs="Times New Roman"/>
          <w:kern w:val="0"/>
          <w:lang w:val="en-ZW"/>
          <w14:ligatures w14:val="none"/>
        </w:rPr>
        <w:t>,</w:t>
      </w:r>
      <w:r w:rsidR="00437EA3">
        <w:rPr>
          <w:rFonts w:ascii="Times New Roman" w:eastAsia="Calibri" w:hAnsi="Times New Roman" w:cs="Times New Roman"/>
          <w:kern w:val="0"/>
          <w:lang w:val="en-ZW"/>
          <w14:ligatures w14:val="none"/>
        </w:rPr>
        <w:t xml:space="preserve"> and the lack of notice thereof cannot be fatal.</w:t>
      </w:r>
      <w:r w:rsidR="00667007">
        <w:rPr>
          <w:rFonts w:ascii="Times New Roman" w:eastAsia="Calibri" w:hAnsi="Times New Roman" w:cs="Times New Roman"/>
          <w:kern w:val="0"/>
          <w:lang w:val="en-ZW"/>
          <w14:ligatures w14:val="none"/>
        </w:rPr>
        <w:t xml:space="preserve"> In the circumstances, there was no unfairness</w:t>
      </w:r>
      <w:r w:rsidR="00C8328A">
        <w:rPr>
          <w:rFonts w:ascii="Times New Roman" w:eastAsia="Calibri" w:hAnsi="Times New Roman" w:cs="Times New Roman"/>
          <w:kern w:val="0"/>
          <w:lang w:val="en-ZW"/>
          <w14:ligatures w14:val="none"/>
        </w:rPr>
        <w:t xml:space="preserve"> on the first </w:t>
      </w:r>
      <w:r w:rsidR="00484263">
        <w:rPr>
          <w:rFonts w:ascii="Times New Roman" w:eastAsia="Calibri" w:hAnsi="Times New Roman" w:cs="Times New Roman"/>
          <w:kern w:val="0"/>
          <w:lang w:val="en-ZW"/>
          <w14:ligatures w14:val="none"/>
        </w:rPr>
        <w:t>respondent for the court to consider and determine the point of law</w:t>
      </w:r>
      <w:r w:rsidR="00667007">
        <w:rPr>
          <w:rFonts w:ascii="Times New Roman" w:eastAsia="Calibri" w:hAnsi="Times New Roman" w:cs="Times New Roman"/>
          <w:kern w:val="0"/>
          <w:lang w:val="en-ZW"/>
          <w14:ligatures w14:val="none"/>
        </w:rPr>
        <w:t xml:space="preserve">. Mr </w:t>
      </w:r>
      <w:r w:rsidR="00667007" w:rsidRPr="00484263">
        <w:rPr>
          <w:rFonts w:ascii="Times New Roman" w:eastAsia="Calibri" w:hAnsi="Times New Roman" w:cs="Times New Roman"/>
          <w:i/>
          <w:iCs/>
          <w:kern w:val="0"/>
          <w:lang w:val="en-ZW"/>
          <w14:ligatures w14:val="none"/>
        </w:rPr>
        <w:t>Magwaliba</w:t>
      </w:r>
      <w:r w:rsidR="00667007">
        <w:rPr>
          <w:rFonts w:ascii="Times New Roman" w:eastAsia="Calibri" w:hAnsi="Times New Roman" w:cs="Times New Roman"/>
          <w:kern w:val="0"/>
          <w:lang w:val="en-ZW"/>
          <w14:ligatures w14:val="none"/>
        </w:rPr>
        <w:t xml:space="preserve"> </w:t>
      </w:r>
      <w:r w:rsidR="000B2BD7">
        <w:rPr>
          <w:rFonts w:ascii="Times New Roman" w:eastAsia="Calibri" w:hAnsi="Times New Roman" w:cs="Times New Roman"/>
          <w:kern w:val="0"/>
          <w:lang w:val="en-ZW"/>
          <w14:ligatures w14:val="none"/>
        </w:rPr>
        <w:t xml:space="preserve">had ample time </w:t>
      </w:r>
      <w:r w:rsidR="003D2D3E">
        <w:rPr>
          <w:rFonts w:ascii="Times New Roman" w:eastAsia="Calibri" w:hAnsi="Times New Roman" w:cs="Times New Roman"/>
          <w:kern w:val="0"/>
          <w:lang w:val="en-ZW"/>
          <w14:ligatures w14:val="none"/>
        </w:rPr>
        <w:t xml:space="preserve">to </w:t>
      </w:r>
      <w:r w:rsidR="000B2BD7">
        <w:rPr>
          <w:rFonts w:ascii="Times New Roman" w:eastAsia="Calibri" w:hAnsi="Times New Roman" w:cs="Times New Roman"/>
          <w:kern w:val="0"/>
          <w:lang w:val="en-ZW"/>
          <w14:ligatures w14:val="none"/>
        </w:rPr>
        <w:t xml:space="preserve">address the court on the point, as I also granted him time </w:t>
      </w:r>
      <w:r w:rsidR="00667007">
        <w:rPr>
          <w:rFonts w:ascii="Times New Roman" w:eastAsia="Calibri" w:hAnsi="Times New Roman" w:cs="Times New Roman"/>
          <w:kern w:val="0"/>
          <w:lang w:val="en-ZW"/>
          <w14:ligatures w14:val="none"/>
        </w:rPr>
        <w:t xml:space="preserve">to consider some judgments on the point </w:t>
      </w:r>
      <w:r w:rsidR="003D2D3E">
        <w:rPr>
          <w:rFonts w:ascii="Times New Roman" w:eastAsia="Calibri" w:hAnsi="Times New Roman" w:cs="Times New Roman"/>
          <w:kern w:val="0"/>
          <w:lang w:val="en-ZW"/>
          <w14:ligatures w14:val="none"/>
        </w:rPr>
        <w:t xml:space="preserve">after he requested time to do so. </w:t>
      </w:r>
      <w:r w:rsidR="0084662B">
        <w:rPr>
          <w:rFonts w:ascii="Times New Roman" w:eastAsia="Calibri" w:hAnsi="Times New Roman" w:cs="Times New Roman"/>
          <w:kern w:val="0"/>
          <w:lang w:val="en-ZW"/>
          <w14:ligatures w14:val="none"/>
        </w:rPr>
        <w:t xml:space="preserve">Counsel </w:t>
      </w:r>
      <w:r w:rsidR="00484263">
        <w:rPr>
          <w:rFonts w:ascii="Times New Roman" w:eastAsia="Calibri" w:hAnsi="Times New Roman" w:cs="Times New Roman"/>
          <w:kern w:val="0"/>
          <w:lang w:val="en-ZW"/>
          <w14:ligatures w14:val="none"/>
        </w:rPr>
        <w:t xml:space="preserve">then </w:t>
      </w:r>
      <w:r w:rsidR="00667007">
        <w:rPr>
          <w:rFonts w:ascii="Times New Roman" w:eastAsia="Calibri" w:hAnsi="Times New Roman" w:cs="Times New Roman"/>
          <w:kern w:val="0"/>
          <w:lang w:val="en-ZW"/>
          <w14:ligatures w14:val="none"/>
        </w:rPr>
        <w:t xml:space="preserve">made </w:t>
      </w:r>
      <w:r w:rsidR="00734460" w:rsidRPr="00734460">
        <w:rPr>
          <w:rFonts w:ascii="Times New Roman" w:eastAsia="Calibri" w:hAnsi="Times New Roman" w:cs="Times New Roman"/>
          <w:kern w:val="0"/>
          <w:lang w:val="en-ZW"/>
          <w14:ligatures w14:val="none"/>
        </w:rPr>
        <w:t xml:space="preserve">extensive </w:t>
      </w:r>
      <w:r w:rsidR="00484263">
        <w:rPr>
          <w:rFonts w:ascii="Times New Roman" w:eastAsia="Calibri" w:hAnsi="Times New Roman" w:cs="Times New Roman"/>
          <w:kern w:val="0"/>
          <w:lang w:val="en-ZW"/>
          <w14:ligatures w14:val="none"/>
        </w:rPr>
        <w:t>submissions</w:t>
      </w:r>
      <w:r w:rsidR="00734460" w:rsidRPr="00734460">
        <w:rPr>
          <w:rFonts w:ascii="Times New Roman" w:eastAsia="Calibri" w:hAnsi="Times New Roman" w:cs="Times New Roman"/>
          <w:kern w:val="0"/>
          <w:lang w:val="en-ZW"/>
          <w14:ligatures w14:val="none"/>
        </w:rPr>
        <w:t xml:space="preserve"> on this poin</w:t>
      </w:r>
      <w:r w:rsidR="00667007">
        <w:rPr>
          <w:rFonts w:ascii="Times New Roman" w:eastAsia="Calibri" w:hAnsi="Times New Roman" w:cs="Times New Roman"/>
          <w:kern w:val="0"/>
          <w:lang w:val="en-ZW"/>
          <w14:ligatures w14:val="none"/>
        </w:rPr>
        <w:t xml:space="preserve">t. </w:t>
      </w:r>
      <w:r w:rsidR="00734460" w:rsidRPr="00734460">
        <w:rPr>
          <w:rFonts w:ascii="Times New Roman" w:eastAsia="Calibri" w:hAnsi="Times New Roman" w:cs="Times New Roman"/>
          <w:kern w:val="0"/>
          <w:lang w:val="en-ZW"/>
          <w14:ligatures w14:val="none"/>
        </w:rPr>
        <w:t xml:space="preserve">He also quoted several judgments </w:t>
      </w:r>
      <w:r w:rsidR="00C8328A">
        <w:rPr>
          <w:rFonts w:ascii="Times New Roman" w:eastAsia="Calibri" w:hAnsi="Times New Roman" w:cs="Times New Roman"/>
          <w:kern w:val="0"/>
          <w:lang w:val="en-ZW"/>
          <w14:ligatures w14:val="none"/>
        </w:rPr>
        <w:t>to support his arguments. He was clearly able to adequately address the court for the</w:t>
      </w:r>
      <w:r w:rsidR="00734460" w:rsidRPr="00734460">
        <w:rPr>
          <w:rFonts w:ascii="Times New Roman" w:eastAsia="Calibri" w:hAnsi="Times New Roman" w:cs="Times New Roman"/>
          <w:kern w:val="0"/>
          <w:lang w:val="en-ZW"/>
          <w14:ligatures w14:val="none"/>
        </w:rPr>
        <w:t xml:space="preserve"> determination of </w:t>
      </w:r>
      <w:r w:rsidR="00C8328A">
        <w:rPr>
          <w:rFonts w:ascii="Times New Roman" w:eastAsia="Calibri" w:hAnsi="Times New Roman" w:cs="Times New Roman"/>
          <w:kern w:val="0"/>
          <w:lang w:val="en-ZW"/>
          <w14:ligatures w14:val="none"/>
        </w:rPr>
        <w:t>the point of law. The first respondent accordingly would suffer no prejudice in the determination of the point. There is no basis</w:t>
      </w:r>
      <w:r w:rsidR="0084662B">
        <w:rPr>
          <w:rFonts w:ascii="Times New Roman" w:eastAsia="Calibri" w:hAnsi="Times New Roman" w:cs="Times New Roman"/>
          <w:kern w:val="0"/>
          <w:lang w:val="en-ZW"/>
          <w14:ligatures w14:val="none"/>
        </w:rPr>
        <w:t>,</w:t>
      </w:r>
      <w:r w:rsidR="00C8328A">
        <w:rPr>
          <w:rFonts w:ascii="Times New Roman" w:eastAsia="Calibri" w:hAnsi="Times New Roman" w:cs="Times New Roman"/>
          <w:kern w:val="0"/>
          <w:lang w:val="en-ZW"/>
          <w14:ligatures w14:val="none"/>
        </w:rPr>
        <w:t xml:space="preserve"> therefore</w:t>
      </w:r>
      <w:r w:rsidR="0084662B">
        <w:rPr>
          <w:rFonts w:ascii="Times New Roman" w:eastAsia="Calibri" w:hAnsi="Times New Roman" w:cs="Times New Roman"/>
          <w:kern w:val="0"/>
          <w:lang w:val="en-ZW"/>
          <w14:ligatures w14:val="none"/>
        </w:rPr>
        <w:t>,</w:t>
      </w:r>
      <w:r w:rsidR="00C8328A">
        <w:rPr>
          <w:rFonts w:ascii="Times New Roman" w:eastAsia="Calibri" w:hAnsi="Times New Roman" w:cs="Times New Roman"/>
          <w:kern w:val="0"/>
          <w:lang w:val="en-ZW"/>
          <w14:ligatures w14:val="none"/>
        </w:rPr>
        <w:t xml:space="preserve"> for the court to</w:t>
      </w:r>
      <w:r w:rsidR="00734460" w:rsidRPr="00734460">
        <w:rPr>
          <w:rFonts w:ascii="Times New Roman" w:eastAsia="Calibri" w:hAnsi="Times New Roman" w:cs="Times New Roman"/>
          <w:kern w:val="0"/>
          <w:lang w:val="en-ZW"/>
          <w14:ligatures w14:val="none"/>
        </w:rPr>
        <w:t xml:space="preserve"> refuse to</w:t>
      </w:r>
      <w:r w:rsidR="00667007">
        <w:rPr>
          <w:rFonts w:ascii="Times New Roman" w:eastAsia="Calibri" w:hAnsi="Times New Roman" w:cs="Times New Roman"/>
          <w:kern w:val="0"/>
          <w:lang w:val="en-ZW"/>
          <w14:ligatures w14:val="none"/>
        </w:rPr>
        <w:t xml:space="preserve"> entertain the </w:t>
      </w:r>
      <w:r w:rsidR="0084662B">
        <w:rPr>
          <w:rFonts w:ascii="Times New Roman" w:eastAsia="Calibri" w:hAnsi="Times New Roman" w:cs="Times New Roman"/>
          <w:kern w:val="0"/>
          <w:lang w:val="en-ZW"/>
          <w14:ligatures w14:val="none"/>
        </w:rPr>
        <w:t xml:space="preserve">ordinary </w:t>
      </w:r>
      <w:r w:rsidR="00667007">
        <w:rPr>
          <w:rFonts w:ascii="Times New Roman" w:eastAsia="Calibri" w:hAnsi="Times New Roman" w:cs="Times New Roman"/>
          <w:kern w:val="0"/>
          <w:lang w:val="en-ZW"/>
          <w14:ligatures w14:val="none"/>
        </w:rPr>
        <w:t>point</w:t>
      </w:r>
      <w:r w:rsidR="0084662B">
        <w:rPr>
          <w:rFonts w:ascii="Times New Roman" w:eastAsia="Calibri" w:hAnsi="Times New Roman" w:cs="Times New Roman"/>
          <w:kern w:val="0"/>
          <w:lang w:val="en-ZW"/>
          <w14:ligatures w14:val="none"/>
        </w:rPr>
        <w:t xml:space="preserve"> of law</w:t>
      </w:r>
      <w:r w:rsidR="00734460" w:rsidRPr="00734460">
        <w:rPr>
          <w:rFonts w:ascii="Times New Roman" w:eastAsia="Calibri" w:hAnsi="Times New Roman" w:cs="Times New Roman"/>
          <w:kern w:val="0"/>
          <w:lang w:val="en-ZW"/>
          <w14:ligatures w14:val="none"/>
        </w:rPr>
        <w:t xml:space="preserve">. </w:t>
      </w:r>
    </w:p>
    <w:p w14:paraId="1D9B94AC" w14:textId="5247F5C0" w:rsidR="00F02456" w:rsidRDefault="00FD3FF1" w:rsidP="003C17EB">
      <w:pPr>
        <w:spacing w:after="0" w:line="360" w:lineRule="auto"/>
        <w:jc w:val="both"/>
        <w:rPr>
          <w:rFonts w:ascii="Times New Roman" w:eastAsia="Calibri" w:hAnsi="Times New Roman" w:cs="Times New Roman"/>
          <w:kern w:val="0"/>
          <w:lang w:val="en-ZW"/>
          <w14:ligatures w14:val="none"/>
        </w:rPr>
      </w:pPr>
      <w:r>
        <w:rPr>
          <w:rFonts w:ascii="Times New Roman" w:eastAsia="Calibri" w:hAnsi="Times New Roman" w:cs="Times New Roman"/>
          <w:kern w:val="0"/>
          <w:lang w:val="en-ZW"/>
          <w14:ligatures w14:val="none"/>
        </w:rPr>
        <w:tab/>
      </w:r>
      <w:r w:rsidR="00667007">
        <w:rPr>
          <w:rFonts w:ascii="Times New Roman" w:eastAsia="Calibri" w:hAnsi="Times New Roman" w:cs="Times New Roman"/>
          <w:kern w:val="0"/>
          <w:lang w:val="en-ZW"/>
          <w14:ligatures w14:val="none"/>
        </w:rPr>
        <w:t>The other leg of the impropriety taken on raising the p</w:t>
      </w:r>
      <w:r w:rsidR="0084662B">
        <w:rPr>
          <w:rFonts w:ascii="Times New Roman" w:eastAsia="Calibri" w:hAnsi="Times New Roman" w:cs="Times New Roman"/>
          <w:kern w:val="0"/>
          <w:lang w:val="en-ZW"/>
          <w14:ligatures w14:val="none"/>
        </w:rPr>
        <w:t xml:space="preserve">reliminary point </w:t>
      </w:r>
      <w:r w:rsidR="00667007">
        <w:rPr>
          <w:rFonts w:ascii="Times New Roman" w:eastAsia="Calibri" w:hAnsi="Times New Roman" w:cs="Times New Roman"/>
          <w:kern w:val="0"/>
          <w:lang w:val="en-ZW"/>
          <w14:ligatures w14:val="none"/>
        </w:rPr>
        <w:t xml:space="preserve">was what Mr </w:t>
      </w:r>
      <w:r w:rsidR="00667007" w:rsidRPr="0084662B">
        <w:rPr>
          <w:rFonts w:ascii="Times New Roman" w:eastAsia="Calibri" w:hAnsi="Times New Roman" w:cs="Times New Roman"/>
          <w:i/>
          <w:iCs/>
          <w:kern w:val="0"/>
          <w:lang w:val="en-ZW"/>
          <w14:ligatures w14:val="none"/>
        </w:rPr>
        <w:t xml:space="preserve">Magwaliba </w:t>
      </w:r>
      <w:r w:rsidR="00667007">
        <w:rPr>
          <w:rFonts w:ascii="Times New Roman" w:eastAsia="Calibri" w:hAnsi="Times New Roman" w:cs="Times New Roman"/>
          <w:kern w:val="0"/>
          <w:lang w:val="en-ZW"/>
          <w14:ligatures w14:val="none"/>
        </w:rPr>
        <w:t xml:space="preserve">stated as the principle of the </w:t>
      </w:r>
      <w:r w:rsidR="0084662B">
        <w:rPr>
          <w:rFonts w:ascii="Times New Roman" w:eastAsia="Calibri" w:hAnsi="Times New Roman" w:cs="Times New Roman"/>
          <w:kern w:val="0"/>
          <w:lang w:val="en-ZW"/>
          <w14:ligatures w14:val="none"/>
        </w:rPr>
        <w:t xml:space="preserve">first-in-time procedural </w:t>
      </w:r>
      <w:r w:rsidR="003423AD">
        <w:rPr>
          <w:rFonts w:ascii="Times New Roman" w:eastAsia="Calibri" w:hAnsi="Times New Roman" w:cs="Times New Roman"/>
          <w:kern w:val="0"/>
          <w:lang w:val="en-ZW"/>
          <w14:ligatures w14:val="none"/>
        </w:rPr>
        <w:t>defect</w:t>
      </w:r>
      <w:r w:rsidR="00667007">
        <w:rPr>
          <w:rFonts w:ascii="Times New Roman" w:eastAsia="Calibri" w:hAnsi="Times New Roman" w:cs="Times New Roman"/>
          <w:kern w:val="0"/>
          <w:lang w:val="en-ZW"/>
          <w14:ligatures w14:val="none"/>
        </w:rPr>
        <w:t xml:space="preserve">. He argued that since the </w:t>
      </w:r>
      <w:r w:rsidR="0084662B">
        <w:rPr>
          <w:rFonts w:ascii="Times New Roman" w:eastAsia="Calibri" w:hAnsi="Times New Roman" w:cs="Times New Roman"/>
          <w:kern w:val="0"/>
          <w:lang w:val="en-ZW"/>
          <w14:ligatures w14:val="none"/>
        </w:rPr>
        <w:t>first respondent</w:t>
      </w:r>
      <w:r w:rsidR="00667007">
        <w:rPr>
          <w:rFonts w:ascii="Times New Roman" w:eastAsia="Calibri" w:hAnsi="Times New Roman" w:cs="Times New Roman"/>
          <w:kern w:val="0"/>
          <w:lang w:val="en-ZW"/>
          <w14:ligatures w14:val="none"/>
        </w:rPr>
        <w:t xml:space="preserve"> had raised its point</w:t>
      </w:r>
      <w:r w:rsidR="0084662B">
        <w:rPr>
          <w:rFonts w:ascii="Times New Roman" w:eastAsia="Calibri" w:hAnsi="Times New Roman" w:cs="Times New Roman"/>
          <w:kern w:val="0"/>
          <w:lang w:val="en-ZW"/>
          <w14:ligatures w14:val="none"/>
        </w:rPr>
        <w:t>s</w:t>
      </w:r>
      <w:r w:rsidR="00667007">
        <w:rPr>
          <w:rFonts w:ascii="Times New Roman" w:eastAsia="Calibri" w:hAnsi="Times New Roman" w:cs="Times New Roman"/>
          <w:kern w:val="0"/>
          <w:lang w:val="en-ZW"/>
          <w14:ligatures w14:val="none"/>
        </w:rPr>
        <w:t xml:space="preserve"> </w:t>
      </w:r>
      <w:r w:rsidR="00667007" w:rsidRPr="0084662B">
        <w:rPr>
          <w:rFonts w:ascii="Times New Roman" w:eastAsia="Calibri" w:hAnsi="Times New Roman" w:cs="Times New Roman"/>
          <w:i/>
          <w:iCs/>
          <w:kern w:val="0"/>
          <w:lang w:val="en-ZW"/>
          <w14:ligatures w14:val="none"/>
        </w:rPr>
        <w:t>in limine</w:t>
      </w:r>
      <w:r w:rsidR="00667007">
        <w:rPr>
          <w:rFonts w:ascii="Times New Roman" w:eastAsia="Calibri" w:hAnsi="Times New Roman" w:cs="Times New Roman"/>
          <w:kern w:val="0"/>
          <w:lang w:val="en-ZW"/>
          <w14:ligatures w14:val="none"/>
        </w:rPr>
        <w:t xml:space="preserve"> first</w:t>
      </w:r>
      <w:r w:rsidR="0084662B">
        <w:rPr>
          <w:rFonts w:ascii="Times New Roman" w:eastAsia="Calibri" w:hAnsi="Times New Roman" w:cs="Times New Roman"/>
          <w:kern w:val="0"/>
          <w:lang w:val="en-ZW"/>
          <w14:ligatures w14:val="none"/>
        </w:rPr>
        <w:t>,</w:t>
      </w:r>
      <w:r w:rsidR="00667007">
        <w:rPr>
          <w:rFonts w:ascii="Times New Roman" w:eastAsia="Calibri" w:hAnsi="Times New Roman" w:cs="Times New Roman"/>
          <w:kern w:val="0"/>
          <w:lang w:val="en-ZW"/>
          <w14:ligatures w14:val="none"/>
        </w:rPr>
        <w:t xml:space="preserve"> they ought to be considered first</w:t>
      </w:r>
      <w:r w:rsidR="0084662B">
        <w:rPr>
          <w:rFonts w:ascii="Times New Roman" w:eastAsia="Calibri" w:hAnsi="Times New Roman" w:cs="Times New Roman"/>
          <w:kern w:val="0"/>
          <w:lang w:val="en-ZW"/>
          <w14:ligatures w14:val="none"/>
        </w:rPr>
        <w:t xml:space="preserve">. I was </w:t>
      </w:r>
      <w:r w:rsidR="00667007">
        <w:rPr>
          <w:rFonts w:ascii="Times New Roman" w:eastAsia="Calibri" w:hAnsi="Times New Roman" w:cs="Times New Roman"/>
          <w:kern w:val="0"/>
          <w:lang w:val="en-ZW"/>
          <w14:ligatures w14:val="none"/>
        </w:rPr>
        <w:t xml:space="preserve">referred to the case of </w:t>
      </w:r>
      <w:r w:rsidR="00667007" w:rsidRPr="0084662B">
        <w:rPr>
          <w:rFonts w:ascii="Times New Roman" w:eastAsia="Calibri" w:hAnsi="Times New Roman" w:cs="Times New Roman"/>
          <w:i/>
          <w:iCs/>
          <w:kern w:val="0"/>
          <w:lang w:val="en-ZW"/>
          <w14:ligatures w14:val="none"/>
        </w:rPr>
        <w:t>Reverend Clement Nyathi</w:t>
      </w:r>
      <w:r w:rsidR="0084662B">
        <w:rPr>
          <w:rFonts w:ascii="Times New Roman" w:eastAsia="Calibri" w:hAnsi="Times New Roman" w:cs="Times New Roman"/>
          <w:kern w:val="0"/>
          <w:lang w:val="en-ZW"/>
          <w14:ligatures w14:val="none"/>
        </w:rPr>
        <w:t xml:space="preserve"> (</w:t>
      </w:r>
      <w:r w:rsidR="0084662B" w:rsidRPr="0084662B">
        <w:rPr>
          <w:rFonts w:ascii="Times New Roman" w:eastAsia="Calibri" w:hAnsi="Times New Roman" w:cs="Times New Roman"/>
          <w:i/>
          <w:iCs/>
          <w:kern w:val="0"/>
          <w:lang w:val="en-ZW"/>
          <w14:ligatures w14:val="none"/>
        </w:rPr>
        <w:t>supra</w:t>
      </w:r>
      <w:r w:rsidR="0084662B">
        <w:rPr>
          <w:rFonts w:ascii="Times New Roman" w:eastAsia="Calibri" w:hAnsi="Times New Roman" w:cs="Times New Roman"/>
          <w:kern w:val="0"/>
          <w:lang w:val="en-ZW"/>
          <w14:ligatures w14:val="none"/>
        </w:rPr>
        <w:t>)</w:t>
      </w:r>
      <w:r w:rsidR="00667007">
        <w:rPr>
          <w:rFonts w:ascii="Times New Roman" w:eastAsia="Calibri" w:hAnsi="Times New Roman" w:cs="Times New Roman"/>
          <w:kern w:val="0"/>
          <w:lang w:val="en-ZW"/>
          <w14:ligatures w14:val="none"/>
        </w:rPr>
        <w:t xml:space="preserve">. In that judgment, His Lordship </w:t>
      </w:r>
      <w:r w:rsidR="00941D20" w:rsidRPr="00941D20">
        <w:rPr>
          <w:rFonts w:ascii="Times New Roman" w:eastAsia="Calibri" w:hAnsi="Times New Roman" w:cs="Times New Roman"/>
          <w:smallCaps/>
          <w:kern w:val="0"/>
          <w:lang w:val="en-ZW"/>
          <w14:ligatures w14:val="none"/>
        </w:rPr>
        <w:t>kudya</w:t>
      </w:r>
      <w:r w:rsidR="00941D20">
        <w:rPr>
          <w:rFonts w:ascii="Times New Roman" w:eastAsia="Calibri" w:hAnsi="Times New Roman" w:cs="Times New Roman"/>
          <w:kern w:val="0"/>
          <w:lang w:val="en-ZW"/>
          <w14:ligatures w14:val="none"/>
        </w:rPr>
        <w:t xml:space="preserve"> </w:t>
      </w:r>
      <w:r w:rsidR="00667007">
        <w:rPr>
          <w:rFonts w:ascii="Times New Roman" w:eastAsia="Calibri" w:hAnsi="Times New Roman" w:cs="Times New Roman"/>
          <w:kern w:val="0"/>
          <w:lang w:val="en-ZW"/>
          <w14:ligatures w14:val="none"/>
        </w:rPr>
        <w:t xml:space="preserve">JA applied it in respect of the several defects raised concerning the application. The court had to determine the first in time of those defects raised </w:t>
      </w:r>
      <w:r w:rsidR="003423AD">
        <w:rPr>
          <w:rFonts w:ascii="Times New Roman" w:eastAsia="Calibri" w:hAnsi="Times New Roman" w:cs="Times New Roman"/>
          <w:kern w:val="0"/>
          <w:lang w:val="en-ZW"/>
          <w14:ligatures w14:val="none"/>
        </w:rPr>
        <w:t xml:space="preserve">which </w:t>
      </w:r>
      <w:r w:rsidR="00667007">
        <w:rPr>
          <w:rFonts w:ascii="Times New Roman" w:eastAsia="Calibri" w:hAnsi="Times New Roman" w:cs="Times New Roman"/>
          <w:kern w:val="0"/>
          <w:lang w:val="en-ZW"/>
          <w14:ligatures w14:val="none"/>
        </w:rPr>
        <w:t>afflict</w:t>
      </w:r>
      <w:r w:rsidR="003423AD">
        <w:rPr>
          <w:rFonts w:ascii="Times New Roman" w:eastAsia="Calibri" w:hAnsi="Times New Roman" w:cs="Times New Roman"/>
          <w:kern w:val="0"/>
          <w:lang w:val="en-ZW"/>
          <w14:ligatures w14:val="none"/>
        </w:rPr>
        <w:t>ed</w:t>
      </w:r>
      <w:r w:rsidR="00667007">
        <w:rPr>
          <w:rFonts w:ascii="Times New Roman" w:eastAsia="Calibri" w:hAnsi="Times New Roman" w:cs="Times New Roman"/>
          <w:kern w:val="0"/>
          <w:lang w:val="en-ZW"/>
          <w14:ligatures w14:val="none"/>
        </w:rPr>
        <w:t xml:space="preserve"> the application. </w:t>
      </w:r>
      <w:r w:rsidR="003423AD">
        <w:rPr>
          <w:rFonts w:ascii="Times New Roman" w:eastAsia="Calibri" w:hAnsi="Times New Roman" w:cs="Times New Roman"/>
          <w:kern w:val="0"/>
          <w:lang w:val="en-ZW"/>
          <w14:ligatures w14:val="none"/>
        </w:rPr>
        <w:t>It was not that it was used to combine preliminary points from both parties and then choose the first in time defect. Thus,</w:t>
      </w:r>
      <w:r w:rsidR="00667007">
        <w:rPr>
          <w:rFonts w:ascii="Times New Roman" w:eastAsia="Calibri" w:hAnsi="Times New Roman" w:cs="Times New Roman"/>
          <w:kern w:val="0"/>
          <w:lang w:val="en-ZW"/>
          <w14:ligatures w14:val="none"/>
        </w:rPr>
        <w:t xml:space="preserve"> at p </w:t>
      </w:r>
      <w:r w:rsidR="00F02456">
        <w:rPr>
          <w:rFonts w:ascii="Times New Roman" w:eastAsia="Calibri" w:hAnsi="Times New Roman" w:cs="Times New Roman"/>
          <w:kern w:val="0"/>
          <w:lang w:val="en-ZW"/>
          <w14:ligatures w14:val="none"/>
        </w:rPr>
        <w:t>5</w:t>
      </w:r>
      <w:r w:rsidR="003423AD">
        <w:rPr>
          <w:rFonts w:ascii="Times New Roman" w:eastAsia="Calibri" w:hAnsi="Times New Roman" w:cs="Times New Roman"/>
          <w:kern w:val="0"/>
          <w:lang w:val="en-ZW"/>
          <w14:ligatures w14:val="none"/>
        </w:rPr>
        <w:t>,</w:t>
      </w:r>
      <w:r w:rsidR="00F02456">
        <w:rPr>
          <w:rFonts w:ascii="Times New Roman" w:eastAsia="Calibri" w:hAnsi="Times New Roman" w:cs="Times New Roman"/>
          <w:kern w:val="0"/>
          <w:lang w:val="en-ZW"/>
          <w14:ligatures w14:val="none"/>
        </w:rPr>
        <w:t xml:space="preserve"> </w:t>
      </w:r>
      <w:r w:rsidR="00941D20" w:rsidRPr="00941D20">
        <w:rPr>
          <w:rFonts w:ascii="Times New Roman" w:eastAsia="Calibri" w:hAnsi="Times New Roman" w:cs="Times New Roman"/>
          <w:smallCaps/>
          <w:kern w:val="0"/>
          <w:lang w:val="en-ZW"/>
          <w14:ligatures w14:val="none"/>
        </w:rPr>
        <w:t>kudya</w:t>
      </w:r>
      <w:r w:rsidR="00941D20">
        <w:rPr>
          <w:rFonts w:ascii="Times New Roman" w:eastAsia="Calibri" w:hAnsi="Times New Roman" w:cs="Times New Roman"/>
          <w:kern w:val="0"/>
          <w:lang w:val="en-ZW"/>
          <w14:ligatures w14:val="none"/>
        </w:rPr>
        <w:t xml:space="preserve"> </w:t>
      </w:r>
      <w:r w:rsidR="00F02456">
        <w:rPr>
          <w:rFonts w:ascii="Times New Roman" w:eastAsia="Calibri" w:hAnsi="Times New Roman" w:cs="Times New Roman"/>
          <w:kern w:val="0"/>
          <w:lang w:val="en-ZW"/>
          <w14:ligatures w14:val="none"/>
        </w:rPr>
        <w:t>JA said:</w:t>
      </w:r>
    </w:p>
    <w:p w14:paraId="565632F3" w14:textId="562EC673" w:rsidR="00F02456" w:rsidRDefault="00F02456" w:rsidP="003423AD">
      <w:pPr>
        <w:spacing w:after="120" w:line="240" w:lineRule="auto"/>
        <w:ind w:left="720"/>
        <w:jc w:val="both"/>
        <w:rPr>
          <w:rFonts w:ascii="Times New Roman" w:eastAsia="Calibri" w:hAnsi="Times New Roman" w:cs="Times New Roman"/>
          <w:kern w:val="0"/>
          <w:lang w:val="en-ZW"/>
          <w14:ligatures w14:val="none"/>
        </w:rPr>
      </w:pPr>
      <w:r>
        <w:rPr>
          <w:rFonts w:ascii="Times New Roman" w:eastAsia="Calibri" w:hAnsi="Times New Roman" w:cs="Times New Roman"/>
          <w:kern w:val="0"/>
          <w:lang w:val="en-ZW"/>
          <w14:ligatures w14:val="none"/>
        </w:rPr>
        <w:t>“</w:t>
      </w:r>
      <w:r w:rsidRPr="00F02456">
        <w:rPr>
          <w:rFonts w:ascii="Times New Roman" w:eastAsia="Calibri" w:hAnsi="Times New Roman" w:cs="Times New Roman"/>
          <w:kern w:val="0"/>
          <w:lang w:val="en-ZW"/>
          <w14:ligatures w14:val="none"/>
        </w:rPr>
        <w:t xml:space="preserve">It seems to me that, in the interests of fairness and in the exercise of my wide discretionary powers, </w:t>
      </w:r>
      <w:r w:rsidRPr="00AD2D96">
        <w:rPr>
          <w:rFonts w:ascii="Times New Roman" w:eastAsia="Calibri" w:hAnsi="Times New Roman" w:cs="Times New Roman"/>
          <w:bCs/>
          <w:kern w:val="0"/>
          <w:lang w:val="en-ZW"/>
          <w14:ligatures w14:val="none"/>
        </w:rPr>
        <w:t>I should consider what appears to me to be the first in time procedural defect that afflicts the application</w:t>
      </w:r>
      <w:r w:rsidRPr="00F02456">
        <w:rPr>
          <w:rFonts w:ascii="Times New Roman" w:eastAsia="Calibri" w:hAnsi="Times New Roman" w:cs="Times New Roman"/>
          <w:kern w:val="0"/>
          <w:lang w:val="en-ZW"/>
          <w14:ligatures w14:val="none"/>
        </w:rPr>
        <w:t xml:space="preserve">. It is that the applicant provided the incorrect </w:t>
      </w:r>
      <w:r w:rsidRPr="00F02456">
        <w:rPr>
          <w:rFonts w:ascii="Times New Roman" w:eastAsia="Calibri" w:hAnsi="Times New Roman" w:cs="Times New Roman"/>
          <w:i/>
          <w:kern w:val="0"/>
          <w:lang w:val="en-ZW"/>
          <w14:ligatures w14:val="none"/>
        </w:rPr>
        <w:t>dies induciae</w:t>
      </w:r>
      <w:r w:rsidRPr="00F02456">
        <w:rPr>
          <w:rFonts w:ascii="Times New Roman" w:eastAsia="Calibri" w:hAnsi="Times New Roman" w:cs="Times New Roman"/>
          <w:kern w:val="0"/>
          <w:lang w:val="en-ZW"/>
          <w14:ligatures w14:val="none"/>
        </w:rPr>
        <w:t xml:space="preserve"> within which the respondents could respond to the application.</w:t>
      </w:r>
      <w:r>
        <w:rPr>
          <w:rFonts w:ascii="Times New Roman" w:eastAsia="Calibri" w:hAnsi="Times New Roman" w:cs="Times New Roman"/>
          <w:kern w:val="0"/>
          <w:lang w:val="en-ZW"/>
          <w14:ligatures w14:val="none"/>
        </w:rPr>
        <w:t>”</w:t>
      </w:r>
      <w:r w:rsidRPr="00F02456">
        <w:rPr>
          <w:rFonts w:ascii="Times New Roman" w:eastAsia="Calibri" w:hAnsi="Times New Roman" w:cs="Times New Roman"/>
          <w:kern w:val="0"/>
          <w:lang w:val="en-ZW"/>
          <w14:ligatures w14:val="none"/>
        </w:rPr>
        <w:t xml:space="preserve"> </w:t>
      </w:r>
      <w:r w:rsidR="003423AD">
        <w:rPr>
          <w:rFonts w:ascii="Times New Roman" w:eastAsia="Calibri" w:hAnsi="Times New Roman" w:cs="Times New Roman"/>
          <w:kern w:val="0"/>
          <w:lang w:val="en-ZW"/>
          <w14:ligatures w14:val="none"/>
        </w:rPr>
        <w:t>(</w:t>
      </w:r>
      <w:r w:rsidR="003423AD" w:rsidRPr="003423AD">
        <w:rPr>
          <w:rFonts w:ascii="Times New Roman" w:eastAsia="Calibri" w:hAnsi="Times New Roman" w:cs="Times New Roman"/>
          <w:i/>
          <w:iCs/>
          <w:kern w:val="0"/>
          <w:lang w:val="en-ZW"/>
          <w14:ligatures w14:val="none"/>
        </w:rPr>
        <w:t>my emphasis</w:t>
      </w:r>
      <w:r w:rsidR="003423AD">
        <w:rPr>
          <w:rFonts w:ascii="Times New Roman" w:eastAsia="Calibri" w:hAnsi="Times New Roman" w:cs="Times New Roman"/>
          <w:kern w:val="0"/>
          <w:lang w:val="en-ZW"/>
          <w14:ligatures w14:val="none"/>
        </w:rPr>
        <w:t>)</w:t>
      </w:r>
    </w:p>
    <w:p w14:paraId="2FB7C171" w14:textId="77777777" w:rsidR="00941D20" w:rsidRDefault="00941D20" w:rsidP="003423AD">
      <w:pPr>
        <w:spacing w:after="120" w:line="240" w:lineRule="auto"/>
        <w:ind w:left="720"/>
        <w:jc w:val="both"/>
        <w:rPr>
          <w:rFonts w:ascii="Times New Roman" w:eastAsia="Calibri" w:hAnsi="Times New Roman" w:cs="Times New Roman"/>
          <w:kern w:val="0"/>
          <w:lang w:val="en-ZW"/>
          <w14:ligatures w14:val="none"/>
        </w:rPr>
      </w:pPr>
    </w:p>
    <w:p w14:paraId="704AA8BB" w14:textId="48454A75" w:rsidR="00F02456" w:rsidRDefault="00FD3FF1" w:rsidP="00941D20">
      <w:pPr>
        <w:spacing w:after="0" w:line="360" w:lineRule="auto"/>
        <w:jc w:val="both"/>
        <w:rPr>
          <w:rFonts w:ascii="Times New Roman" w:eastAsia="Calibri" w:hAnsi="Times New Roman" w:cs="Times New Roman"/>
          <w:kern w:val="0"/>
          <w:lang w:val="en-ZW"/>
          <w14:ligatures w14:val="none"/>
        </w:rPr>
      </w:pPr>
      <w:r>
        <w:rPr>
          <w:rFonts w:ascii="Times New Roman" w:eastAsia="Calibri" w:hAnsi="Times New Roman" w:cs="Times New Roman"/>
          <w:kern w:val="0"/>
          <w:lang w:val="en-ZW"/>
          <w14:ligatures w14:val="none"/>
        </w:rPr>
        <w:lastRenderedPageBreak/>
        <w:tab/>
      </w:r>
      <w:r w:rsidR="00F02456">
        <w:rPr>
          <w:rFonts w:ascii="Times New Roman" w:eastAsia="Calibri" w:hAnsi="Times New Roman" w:cs="Times New Roman"/>
          <w:kern w:val="0"/>
          <w:lang w:val="en-ZW"/>
          <w14:ligatures w14:val="none"/>
        </w:rPr>
        <w:t xml:space="preserve">The court also took an </w:t>
      </w:r>
      <w:r w:rsidR="00D651DA">
        <w:rPr>
          <w:rFonts w:ascii="Times New Roman" w:eastAsia="Calibri" w:hAnsi="Times New Roman" w:cs="Times New Roman"/>
          <w:kern w:val="0"/>
          <w:lang w:val="en-ZW"/>
          <w14:ligatures w14:val="none"/>
        </w:rPr>
        <w:t>‘</w:t>
      </w:r>
      <w:r w:rsidR="00F02456">
        <w:rPr>
          <w:rFonts w:ascii="Times New Roman" w:eastAsia="Calibri" w:hAnsi="Times New Roman" w:cs="Times New Roman"/>
          <w:kern w:val="0"/>
          <w:lang w:val="en-ZW"/>
          <w14:ligatures w14:val="none"/>
        </w:rPr>
        <w:t>omnibus approach</w:t>
      </w:r>
      <w:r w:rsidR="00D651DA">
        <w:rPr>
          <w:rFonts w:ascii="Times New Roman" w:eastAsia="Calibri" w:hAnsi="Times New Roman" w:cs="Times New Roman"/>
          <w:kern w:val="0"/>
          <w:lang w:val="en-ZW"/>
          <w14:ligatures w14:val="none"/>
        </w:rPr>
        <w:t>’</w:t>
      </w:r>
      <w:r w:rsidR="00F02456">
        <w:rPr>
          <w:rFonts w:ascii="Times New Roman" w:eastAsia="Calibri" w:hAnsi="Times New Roman" w:cs="Times New Roman"/>
          <w:kern w:val="0"/>
          <w:lang w:val="en-ZW"/>
          <w14:ligatures w14:val="none"/>
        </w:rPr>
        <w:t xml:space="preserve"> by heari</w:t>
      </w:r>
      <w:r w:rsidR="003423AD">
        <w:rPr>
          <w:rFonts w:ascii="Times New Roman" w:eastAsia="Calibri" w:hAnsi="Times New Roman" w:cs="Times New Roman"/>
          <w:kern w:val="0"/>
          <w:lang w:val="en-ZW"/>
          <w14:ligatures w14:val="none"/>
        </w:rPr>
        <w:t>n</w:t>
      </w:r>
      <w:r w:rsidR="00F02456">
        <w:rPr>
          <w:rFonts w:ascii="Times New Roman" w:eastAsia="Calibri" w:hAnsi="Times New Roman" w:cs="Times New Roman"/>
          <w:kern w:val="0"/>
          <w:lang w:val="en-ZW"/>
          <w14:ligatures w14:val="none"/>
        </w:rPr>
        <w:t xml:space="preserve">g all preliminary points raised by all the parties and </w:t>
      </w:r>
      <w:r w:rsidR="003423AD">
        <w:rPr>
          <w:rFonts w:ascii="Times New Roman" w:eastAsia="Calibri" w:hAnsi="Times New Roman" w:cs="Times New Roman"/>
          <w:kern w:val="0"/>
          <w:lang w:val="en-ZW"/>
          <w14:ligatures w14:val="none"/>
        </w:rPr>
        <w:t xml:space="preserve">the </w:t>
      </w:r>
      <w:r w:rsidR="00F02456">
        <w:rPr>
          <w:rFonts w:ascii="Times New Roman" w:eastAsia="Calibri" w:hAnsi="Times New Roman" w:cs="Times New Roman"/>
          <w:kern w:val="0"/>
          <w:lang w:val="en-ZW"/>
          <w14:ligatures w14:val="none"/>
        </w:rPr>
        <w:t xml:space="preserve">submissions on the merits. It then determined the point </w:t>
      </w:r>
      <w:r w:rsidR="00F02456" w:rsidRPr="003423AD">
        <w:rPr>
          <w:rFonts w:ascii="Times New Roman" w:eastAsia="Calibri" w:hAnsi="Times New Roman" w:cs="Times New Roman"/>
          <w:i/>
          <w:iCs/>
          <w:kern w:val="0"/>
          <w:lang w:val="en-ZW"/>
          <w14:ligatures w14:val="none"/>
        </w:rPr>
        <w:t>in limine</w:t>
      </w:r>
      <w:r w:rsidR="00F02456">
        <w:rPr>
          <w:rFonts w:ascii="Times New Roman" w:eastAsia="Calibri" w:hAnsi="Times New Roman" w:cs="Times New Roman"/>
          <w:kern w:val="0"/>
          <w:lang w:val="en-ZW"/>
          <w14:ligatures w14:val="none"/>
        </w:rPr>
        <w:t xml:space="preserve"> that </w:t>
      </w:r>
      <w:r w:rsidR="003D2D3E">
        <w:rPr>
          <w:rFonts w:ascii="Times New Roman" w:eastAsia="Calibri" w:hAnsi="Times New Roman" w:cs="Times New Roman"/>
          <w:kern w:val="0"/>
          <w:lang w:val="en-ZW"/>
          <w14:ligatures w14:val="none"/>
        </w:rPr>
        <w:t>wa</w:t>
      </w:r>
      <w:r w:rsidR="00F02456">
        <w:rPr>
          <w:rFonts w:ascii="Times New Roman" w:eastAsia="Calibri" w:hAnsi="Times New Roman" w:cs="Times New Roman"/>
          <w:kern w:val="0"/>
          <w:lang w:val="en-ZW"/>
          <w14:ligatures w14:val="none"/>
        </w:rPr>
        <w:t>s dispositive of the case. The adoption of this approach is a matter within the court’s discretion and may depend on the circumstances of each case. Where the issue is whether the respondent, a legal entity</w:t>
      </w:r>
      <w:r w:rsidR="003423AD">
        <w:rPr>
          <w:rFonts w:ascii="Times New Roman" w:eastAsia="Calibri" w:hAnsi="Times New Roman" w:cs="Times New Roman"/>
          <w:kern w:val="0"/>
          <w:lang w:val="en-ZW"/>
          <w14:ligatures w14:val="none"/>
        </w:rPr>
        <w:t>,</w:t>
      </w:r>
      <w:r w:rsidR="00F02456">
        <w:rPr>
          <w:rFonts w:ascii="Times New Roman" w:eastAsia="Calibri" w:hAnsi="Times New Roman" w:cs="Times New Roman"/>
          <w:kern w:val="0"/>
          <w:lang w:val="en-ZW"/>
          <w14:ligatures w14:val="none"/>
        </w:rPr>
        <w:t xml:space="preserve"> is before the court</w:t>
      </w:r>
      <w:r w:rsidR="003423AD">
        <w:rPr>
          <w:rFonts w:ascii="Times New Roman" w:eastAsia="Calibri" w:hAnsi="Times New Roman" w:cs="Times New Roman"/>
          <w:kern w:val="0"/>
          <w:lang w:val="en-ZW"/>
          <w14:ligatures w14:val="none"/>
        </w:rPr>
        <w:t>,</w:t>
      </w:r>
      <w:r w:rsidR="00F02456">
        <w:rPr>
          <w:rFonts w:ascii="Times New Roman" w:eastAsia="Calibri" w:hAnsi="Times New Roman" w:cs="Times New Roman"/>
          <w:kern w:val="0"/>
          <w:lang w:val="en-ZW"/>
          <w14:ligatures w14:val="none"/>
        </w:rPr>
        <w:t xml:space="preserve"> </w:t>
      </w:r>
      <w:r w:rsidR="003423AD">
        <w:rPr>
          <w:rFonts w:ascii="Times New Roman" w:eastAsia="Calibri" w:hAnsi="Times New Roman" w:cs="Times New Roman"/>
          <w:kern w:val="0"/>
          <w:lang w:val="en-ZW"/>
          <w14:ligatures w14:val="none"/>
        </w:rPr>
        <w:t xml:space="preserve">in my view, it </w:t>
      </w:r>
      <w:r w:rsidR="00F02456">
        <w:rPr>
          <w:rFonts w:ascii="Times New Roman" w:eastAsia="Calibri" w:hAnsi="Times New Roman" w:cs="Times New Roman"/>
          <w:kern w:val="0"/>
          <w:lang w:val="en-ZW"/>
          <w14:ligatures w14:val="none"/>
        </w:rPr>
        <w:t xml:space="preserve">would be prudent to first deal with that preliminary point. </w:t>
      </w:r>
      <w:r w:rsidR="00D651DA">
        <w:rPr>
          <w:rFonts w:ascii="Times New Roman" w:eastAsia="Calibri" w:hAnsi="Times New Roman" w:cs="Times New Roman"/>
          <w:kern w:val="0"/>
          <w:lang w:val="en-ZW"/>
          <w14:ligatures w14:val="none"/>
        </w:rPr>
        <w:t>The determination thereof</w:t>
      </w:r>
      <w:r w:rsidR="00F02456">
        <w:rPr>
          <w:rFonts w:ascii="Times New Roman" w:eastAsia="Calibri" w:hAnsi="Times New Roman" w:cs="Times New Roman"/>
          <w:kern w:val="0"/>
          <w:lang w:val="en-ZW"/>
          <w14:ligatures w14:val="none"/>
        </w:rPr>
        <w:t xml:space="preserve"> would also resolve issues purportedly </w:t>
      </w:r>
      <w:r w:rsidR="003423AD">
        <w:rPr>
          <w:rFonts w:ascii="Times New Roman" w:eastAsia="Calibri" w:hAnsi="Times New Roman" w:cs="Times New Roman"/>
          <w:kern w:val="0"/>
          <w:lang w:val="en-ZW"/>
          <w14:ligatures w14:val="none"/>
        </w:rPr>
        <w:t xml:space="preserve">raised on behalf of </w:t>
      </w:r>
      <w:r w:rsidR="00F02456">
        <w:rPr>
          <w:rFonts w:ascii="Times New Roman" w:eastAsia="Calibri" w:hAnsi="Times New Roman" w:cs="Times New Roman"/>
          <w:kern w:val="0"/>
          <w:lang w:val="en-ZW"/>
          <w14:ligatures w14:val="none"/>
        </w:rPr>
        <w:t xml:space="preserve">such </w:t>
      </w:r>
      <w:r w:rsidR="003423AD">
        <w:rPr>
          <w:rFonts w:ascii="Times New Roman" w:eastAsia="Calibri" w:hAnsi="Times New Roman" w:cs="Times New Roman"/>
          <w:kern w:val="0"/>
          <w:lang w:val="en-ZW"/>
          <w14:ligatures w14:val="none"/>
        </w:rPr>
        <w:t xml:space="preserve">a </w:t>
      </w:r>
      <w:r w:rsidR="00F02456">
        <w:rPr>
          <w:rFonts w:ascii="Times New Roman" w:eastAsia="Calibri" w:hAnsi="Times New Roman" w:cs="Times New Roman"/>
          <w:kern w:val="0"/>
          <w:lang w:val="en-ZW"/>
          <w14:ligatures w14:val="none"/>
        </w:rPr>
        <w:t xml:space="preserve">legal entity, as if the </w:t>
      </w:r>
      <w:r w:rsidR="003423AD">
        <w:rPr>
          <w:rFonts w:ascii="Times New Roman" w:eastAsia="Calibri" w:hAnsi="Times New Roman" w:cs="Times New Roman"/>
          <w:kern w:val="0"/>
          <w:lang w:val="en-ZW"/>
          <w14:ligatures w14:val="none"/>
        </w:rPr>
        <w:t xml:space="preserve">board </w:t>
      </w:r>
      <w:r w:rsidR="00F02456">
        <w:rPr>
          <w:rFonts w:ascii="Times New Roman" w:eastAsia="Calibri" w:hAnsi="Times New Roman" w:cs="Times New Roman"/>
          <w:kern w:val="0"/>
          <w:lang w:val="en-ZW"/>
          <w14:ligatures w14:val="none"/>
        </w:rPr>
        <w:t>resolution is a nullity</w:t>
      </w:r>
      <w:r w:rsidR="00EB4915">
        <w:rPr>
          <w:rFonts w:ascii="Times New Roman" w:eastAsia="Calibri" w:hAnsi="Times New Roman" w:cs="Times New Roman"/>
          <w:kern w:val="0"/>
          <w:lang w:val="en-ZW"/>
          <w14:ligatures w14:val="none"/>
        </w:rPr>
        <w:t>;</w:t>
      </w:r>
      <w:r w:rsidR="00F02456">
        <w:rPr>
          <w:rFonts w:ascii="Times New Roman" w:eastAsia="Calibri" w:hAnsi="Times New Roman" w:cs="Times New Roman"/>
          <w:kern w:val="0"/>
          <w:lang w:val="en-ZW"/>
          <w14:ligatures w14:val="none"/>
        </w:rPr>
        <w:t xml:space="preserve"> everything founded on it would </w:t>
      </w:r>
      <w:r w:rsidR="00EB4915">
        <w:rPr>
          <w:rFonts w:ascii="Times New Roman" w:eastAsia="Calibri" w:hAnsi="Times New Roman" w:cs="Times New Roman"/>
          <w:kern w:val="0"/>
          <w:lang w:val="en-ZW"/>
          <w14:ligatures w14:val="none"/>
        </w:rPr>
        <w:t xml:space="preserve">also fall away. </w:t>
      </w:r>
      <w:r w:rsidR="00F02456">
        <w:rPr>
          <w:rFonts w:ascii="Times New Roman" w:eastAsia="Calibri" w:hAnsi="Times New Roman" w:cs="Times New Roman"/>
          <w:kern w:val="0"/>
          <w:lang w:val="en-ZW"/>
          <w14:ligatures w14:val="none"/>
        </w:rPr>
        <w:t xml:space="preserve"> The absence of valid auth</w:t>
      </w:r>
      <w:r w:rsidR="00EB4915">
        <w:rPr>
          <w:rFonts w:ascii="Times New Roman" w:eastAsia="Calibri" w:hAnsi="Times New Roman" w:cs="Times New Roman"/>
          <w:kern w:val="0"/>
          <w:lang w:val="en-ZW"/>
          <w14:ligatures w14:val="none"/>
        </w:rPr>
        <w:t>o</w:t>
      </w:r>
      <w:r w:rsidR="00F02456">
        <w:rPr>
          <w:rFonts w:ascii="Times New Roman" w:eastAsia="Calibri" w:hAnsi="Times New Roman" w:cs="Times New Roman"/>
          <w:kern w:val="0"/>
          <w:lang w:val="en-ZW"/>
          <w14:ligatures w14:val="none"/>
        </w:rPr>
        <w:t>r</w:t>
      </w:r>
      <w:r w:rsidR="00D651DA">
        <w:rPr>
          <w:rFonts w:ascii="Times New Roman" w:eastAsia="Calibri" w:hAnsi="Times New Roman" w:cs="Times New Roman"/>
          <w:kern w:val="0"/>
          <w:lang w:val="en-ZW"/>
          <w14:ligatures w14:val="none"/>
        </w:rPr>
        <w:t>i</w:t>
      </w:r>
      <w:r w:rsidR="00F02456">
        <w:rPr>
          <w:rFonts w:ascii="Times New Roman" w:eastAsia="Calibri" w:hAnsi="Times New Roman" w:cs="Times New Roman"/>
          <w:kern w:val="0"/>
          <w:lang w:val="en-ZW"/>
          <w14:ligatures w14:val="none"/>
        </w:rPr>
        <w:t>ty</w:t>
      </w:r>
      <w:r w:rsidR="00D651DA">
        <w:rPr>
          <w:rFonts w:ascii="Times New Roman" w:eastAsia="Calibri" w:hAnsi="Times New Roman" w:cs="Times New Roman"/>
          <w:kern w:val="0"/>
          <w:lang w:val="en-ZW"/>
          <w14:ligatures w14:val="none"/>
        </w:rPr>
        <w:t>,</w:t>
      </w:r>
      <w:r w:rsidR="00F02456">
        <w:rPr>
          <w:rFonts w:ascii="Times New Roman" w:eastAsia="Calibri" w:hAnsi="Times New Roman" w:cs="Times New Roman"/>
          <w:kern w:val="0"/>
          <w:lang w:val="en-ZW"/>
          <w14:ligatures w14:val="none"/>
        </w:rPr>
        <w:t xml:space="preserve"> it is trite</w:t>
      </w:r>
      <w:r w:rsidR="00D651DA">
        <w:rPr>
          <w:rFonts w:ascii="Times New Roman" w:eastAsia="Calibri" w:hAnsi="Times New Roman" w:cs="Times New Roman"/>
          <w:kern w:val="0"/>
          <w:lang w:val="en-ZW"/>
          <w14:ligatures w14:val="none"/>
        </w:rPr>
        <w:t>,</w:t>
      </w:r>
      <w:r w:rsidR="00F02456">
        <w:rPr>
          <w:rFonts w:ascii="Times New Roman" w:eastAsia="Calibri" w:hAnsi="Times New Roman" w:cs="Times New Roman"/>
          <w:kern w:val="0"/>
          <w:lang w:val="en-ZW"/>
          <w14:ligatures w14:val="none"/>
        </w:rPr>
        <w:t xml:space="preserve"> would render the proceedings incurably bad. Once the court has </w:t>
      </w:r>
      <w:r w:rsidR="00D651DA">
        <w:rPr>
          <w:rFonts w:ascii="Times New Roman" w:eastAsia="Calibri" w:hAnsi="Times New Roman" w:cs="Times New Roman"/>
          <w:kern w:val="0"/>
          <w:lang w:val="en-ZW"/>
          <w14:ligatures w14:val="none"/>
        </w:rPr>
        <w:t>determined</w:t>
      </w:r>
      <w:r w:rsidR="00F02456">
        <w:rPr>
          <w:rFonts w:ascii="Times New Roman" w:eastAsia="Calibri" w:hAnsi="Times New Roman" w:cs="Times New Roman"/>
          <w:kern w:val="0"/>
          <w:lang w:val="en-ZW"/>
          <w14:ligatures w14:val="none"/>
        </w:rPr>
        <w:t xml:space="preserve"> that point</w:t>
      </w:r>
      <w:r w:rsidR="00D651DA">
        <w:rPr>
          <w:rFonts w:ascii="Times New Roman" w:eastAsia="Calibri" w:hAnsi="Times New Roman" w:cs="Times New Roman"/>
          <w:kern w:val="0"/>
          <w:lang w:val="en-ZW"/>
          <w14:ligatures w14:val="none"/>
        </w:rPr>
        <w:t>,</w:t>
      </w:r>
      <w:r w:rsidR="00F02456">
        <w:rPr>
          <w:rFonts w:ascii="Times New Roman" w:eastAsia="Calibri" w:hAnsi="Times New Roman" w:cs="Times New Roman"/>
          <w:kern w:val="0"/>
          <w:lang w:val="en-ZW"/>
          <w14:ligatures w14:val="none"/>
        </w:rPr>
        <w:t xml:space="preserve"> it cannot go any further</w:t>
      </w:r>
      <w:r w:rsidR="00D651DA">
        <w:rPr>
          <w:rFonts w:ascii="Times New Roman" w:eastAsia="Calibri" w:hAnsi="Times New Roman" w:cs="Times New Roman"/>
          <w:kern w:val="0"/>
          <w:lang w:val="en-ZW"/>
          <w14:ligatures w14:val="none"/>
        </w:rPr>
        <w:t>,</w:t>
      </w:r>
      <w:r w:rsidR="00F02456">
        <w:rPr>
          <w:rFonts w:ascii="Times New Roman" w:eastAsia="Calibri" w:hAnsi="Times New Roman" w:cs="Times New Roman"/>
          <w:kern w:val="0"/>
          <w:lang w:val="en-ZW"/>
          <w14:ligatures w14:val="none"/>
        </w:rPr>
        <w:t xml:space="preserve"> as the company would not be properly before it. To that end, the point of law raised by the applicant ought</w:t>
      </w:r>
      <w:r w:rsidR="00D651DA">
        <w:rPr>
          <w:rFonts w:ascii="Times New Roman" w:eastAsia="Calibri" w:hAnsi="Times New Roman" w:cs="Times New Roman"/>
          <w:kern w:val="0"/>
          <w:lang w:val="en-ZW"/>
          <w14:ligatures w14:val="none"/>
        </w:rPr>
        <w:t>,</w:t>
      </w:r>
      <w:r w:rsidR="00F02456">
        <w:rPr>
          <w:rFonts w:ascii="Times New Roman" w:eastAsia="Calibri" w:hAnsi="Times New Roman" w:cs="Times New Roman"/>
          <w:kern w:val="0"/>
          <w:lang w:val="en-ZW"/>
          <w14:ligatures w14:val="none"/>
        </w:rPr>
        <w:t xml:space="preserve"> in the circumstances</w:t>
      </w:r>
      <w:r w:rsidR="00D651DA">
        <w:rPr>
          <w:rFonts w:ascii="Times New Roman" w:eastAsia="Calibri" w:hAnsi="Times New Roman" w:cs="Times New Roman"/>
          <w:kern w:val="0"/>
          <w:lang w:val="en-ZW"/>
          <w14:ligatures w14:val="none"/>
        </w:rPr>
        <w:t>,</w:t>
      </w:r>
      <w:r w:rsidR="00F02456">
        <w:rPr>
          <w:rFonts w:ascii="Times New Roman" w:eastAsia="Calibri" w:hAnsi="Times New Roman" w:cs="Times New Roman"/>
          <w:kern w:val="0"/>
          <w:lang w:val="en-ZW"/>
          <w14:ligatures w14:val="none"/>
        </w:rPr>
        <w:t xml:space="preserve"> </w:t>
      </w:r>
      <w:r w:rsidR="00D651DA">
        <w:rPr>
          <w:rFonts w:ascii="Times New Roman" w:eastAsia="Calibri" w:hAnsi="Times New Roman" w:cs="Times New Roman"/>
          <w:kern w:val="0"/>
          <w:lang w:val="en-ZW"/>
          <w14:ligatures w14:val="none"/>
        </w:rPr>
        <w:t xml:space="preserve">to </w:t>
      </w:r>
      <w:r w:rsidR="00F02456">
        <w:rPr>
          <w:rFonts w:ascii="Times New Roman" w:eastAsia="Calibri" w:hAnsi="Times New Roman" w:cs="Times New Roman"/>
          <w:kern w:val="0"/>
          <w:lang w:val="en-ZW"/>
          <w14:ligatures w14:val="none"/>
        </w:rPr>
        <w:t>be determined first.</w:t>
      </w:r>
      <w:r w:rsidR="00667007">
        <w:rPr>
          <w:rFonts w:ascii="Times New Roman" w:eastAsia="Calibri" w:hAnsi="Times New Roman" w:cs="Times New Roman"/>
          <w:kern w:val="0"/>
          <w:lang w:val="en-ZW"/>
          <w14:ligatures w14:val="none"/>
        </w:rPr>
        <w:t xml:space="preserve"> </w:t>
      </w:r>
      <w:r w:rsidR="00734460" w:rsidRPr="00734460">
        <w:rPr>
          <w:rFonts w:ascii="Times New Roman" w:eastAsia="Calibri" w:hAnsi="Times New Roman" w:cs="Times New Roman"/>
          <w:kern w:val="0"/>
          <w:lang w:val="en-ZW"/>
          <w14:ligatures w14:val="none"/>
        </w:rPr>
        <w:t xml:space="preserve">In my view, the </w:t>
      </w:r>
      <w:r w:rsidR="00D651DA">
        <w:rPr>
          <w:rFonts w:ascii="Times New Roman" w:eastAsia="Calibri" w:hAnsi="Times New Roman" w:cs="Times New Roman"/>
          <w:kern w:val="0"/>
          <w:lang w:val="en-ZW"/>
          <w14:ligatures w14:val="none"/>
        </w:rPr>
        <w:t xml:space="preserve">ordinary </w:t>
      </w:r>
      <w:r w:rsidR="00734460" w:rsidRPr="00734460">
        <w:rPr>
          <w:rFonts w:ascii="Times New Roman" w:eastAsia="Calibri" w:hAnsi="Times New Roman" w:cs="Times New Roman"/>
          <w:kern w:val="0"/>
          <w:lang w:val="en-ZW"/>
          <w14:ligatures w14:val="none"/>
        </w:rPr>
        <w:t xml:space="preserve">point </w:t>
      </w:r>
      <w:r w:rsidR="00D651DA">
        <w:rPr>
          <w:rFonts w:ascii="Times New Roman" w:eastAsia="Calibri" w:hAnsi="Times New Roman" w:cs="Times New Roman"/>
          <w:kern w:val="0"/>
          <w:lang w:val="en-ZW"/>
          <w14:ligatures w14:val="none"/>
        </w:rPr>
        <w:t>of law was</w:t>
      </w:r>
      <w:r w:rsidR="00734460" w:rsidRPr="00734460">
        <w:rPr>
          <w:rFonts w:ascii="Times New Roman" w:eastAsia="Calibri" w:hAnsi="Times New Roman" w:cs="Times New Roman"/>
          <w:kern w:val="0"/>
          <w:lang w:val="en-ZW"/>
          <w14:ligatures w14:val="none"/>
        </w:rPr>
        <w:t xml:space="preserve"> properly taken</w:t>
      </w:r>
      <w:r w:rsidR="00D651DA">
        <w:rPr>
          <w:rFonts w:ascii="Times New Roman" w:eastAsia="Calibri" w:hAnsi="Times New Roman" w:cs="Times New Roman"/>
          <w:kern w:val="0"/>
          <w:lang w:val="en-ZW"/>
          <w14:ligatures w14:val="none"/>
        </w:rPr>
        <w:t>,</w:t>
      </w:r>
      <w:r w:rsidR="00BD63DA">
        <w:rPr>
          <w:rFonts w:ascii="Times New Roman" w:eastAsia="Calibri" w:hAnsi="Times New Roman" w:cs="Times New Roman"/>
          <w:kern w:val="0"/>
          <w:lang w:val="en-ZW"/>
          <w14:ligatures w14:val="none"/>
        </w:rPr>
        <w:t xml:space="preserve"> and in the circumstances</w:t>
      </w:r>
      <w:r w:rsidR="00D651DA">
        <w:rPr>
          <w:rFonts w:ascii="Times New Roman" w:eastAsia="Calibri" w:hAnsi="Times New Roman" w:cs="Times New Roman"/>
          <w:kern w:val="0"/>
          <w:lang w:val="en-ZW"/>
          <w14:ligatures w14:val="none"/>
        </w:rPr>
        <w:t>,</w:t>
      </w:r>
      <w:r w:rsidR="00BD63DA">
        <w:rPr>
          <w:rFonts w:ascii="Times New Roman" w:eastAsia="Calibri" w:hAnsi="Times New Roman" w:cs="Times New Roman"/>
          <w:kern w:val="0"/>
          <w:lang w:val="en-ZW"/>
          <w14:ligatures w14:val="none"/>
        </w:rPr>
        <w:t xml:space="preserve"> the court </w:t>
      </w:r>
      <w:r w:rsidR="00EC7B1C">
        <w:rPr>
          <w:rFonts w:ascii="Times New Roman" w:eastAsia="Calibri" w:hAnsi="Times New Roman" w:cs="Times New Roman"/>
          <w:kern w:val="0"/>
          <w:lang w:val="en-ZW"/>
          <w14:ligatures w14:val="none"/>
        </w:rPr>
        <w:t>permitted the applicant’s counsel to raise it.</w:t>
      </w:r>
      <w:r w:rsidR="00734460" w:rsidRPr="00734460">
        <w:rPr>
          <w:rFonts w:ascii="Times New Roman" w:eastAsia="Calibri" w:hAnsi="Times New Roman" w:cs="Times New Roman"/>
          <w:kern w:val="0"/>
          <w:lang w:val="en-ZW"/>
          <w14:ligatures w14:val="none"/>
        </w:rPr>
        <w:t xml:space="preserve"> </w:t>
      </w:r>
      <w:r w:rsidR="00F02456">
        <w:rPr>
          <w:rFonts w:ascii="Times New Roman" w:eastAsia="Calibri" w:hAnsi="Times New Roman" w:cs="Times New Roman"/>
          <w:kern w:val="0"/>
          <w:lang w:val="en-ZW"/>
          <w14:ligatures w14:val="none"/>
        </w:rPr>
        <w:t>I will</w:t>
      </w:r>
      <w:r w:rsidR="00D651DA">
        <w:rPr>
          <w:rFonts w:ascii="Times New Roman" w:eastAsia="Calibri" w:hAnsi="Times New Roman" w:cs="Times New Roman"/>
          <w:kern w:val="0"/>
          <w:lang w:val="en-ZW"/>
          <w14:ligatures w14:val="none"/>
        </w:rPr>
        <w:t>,</w:t>
      </w:r>
      <w:r w:rsidR="00F02456">
        <w:rPr>
          <w:rFonts w:ascii="Times New Roman" w:eastAsia="Calibri" w:hAnsi="Times New Roman" w:cs="Times New Roman"/>
          <w:kern w:val="0"/>
          <w:lang w:val="en-ZW"/>
          <w14:ligatures w14:val="none"/>
        </w:rPr>
        <w:t xml:space="preserve"> in turn</w:t>
      </w:r>
      <w:r w:rsidR="00D651DA">
        <w:rPr>
          <w:rFonts w:ascii="Times New Roman" w:eastAsia="Calibri" w:hAnsi="Times New Roman" w:cs="Times New Roman"/>
          <w:kern w:val="0"/>
          <w:lang w:val="en-ZW"/>
          <w14:ligatures w14:val="none"/>
        </w:rPr>
        <w:t>,</w:t>
      </w:r>
      <w:r w:rsidR="00F02456">
        <w:rPr>
          <w:rFonts w:ascii="Times New Roman" w:eastAsia="Calibri" w:hAnsi="Times New Roman" w:cs="Times New Roman"/>
          <w:kern w:val="0"/>
          <w:lang w:val="en-ZW"/>
          <w14:ligatures w14:val="none"/>
        </w:rPr>
        <w:t xml:space="preserve"> proceed </w:t>
      </w:r>
      <w:r w:rsidR="00734460" w:rsidRPr="00734460">
        <w:rPr>
          <w:rFonts w:ascii="Times New Roman" w:eastAsia="Calibri" w:hAnsi="Times New Roman" w:cs="Times New Roman"/>
          <w:kern w:val="0"/>
          <w:lang w:val="en-ZW"/>
          <w14:ligatures w14:val="none"/>
        </w:rPr>
        <w:t xml:space="preserve">to determine the point </w:t>
      </w:r>
      <w:r w:rsidR="00734460" w:rsidRPr="00D651DA">
        <w:rPr>
          <w:rFonts w:ascii="Times New Roman" w:eastAsia="Calibri" w:hAnsi="Times New Roman" w:cs="Times New Roman"/>
          <w:i/>
          <w:iCs/>
          <w:kern w:val="0"/>
          <w:lang w:val="en-ZW"/>
          <w14:ligatures w14:val="none"/>
        </w:rPr>
        <w:t>in limine</w:t>
      </w:r>
      <w:r w:rsidR="00734460" w:rsidRPr="00734460">
        <w:rPr>
          <w:rFonts w:ascii="Times New Roman" w:eastAsia="Calibri" w:hAnsi="Times New Roman" w:cs="Times New Roman"/>
          <w:kern w:val="0"/>
          <w:lang w:val="en-ZW"/>
          <w14:ligatures w14:val="none"/>
        </w:rPr>
        <w:t xml:space="preserve">. </w:t>
      </w:r>
    </w:p>
    <w:p w14:paraId="5961A098" w14:textId="5C4527C7" w:rsidR="00D651DA" w:rsidRDefault="00FD3FF1" w:rsidP="00941D20">
      <w:pPr>
        <w:spacing w:after="0" w:line="360" w:lineRule="auto"/>
        <w:jc w:val="both"/>
        <w:rPr>
          <w:rFonts w:ascii="Times New Roman" w:eastAsia="Calibri" w:hAnsi="Times New Roman" w:cs="Times New Roman"/>
          <w:kern w:val="0"/>
          <w:lang w:val="en-ZW"/>
          <w14:ligatures w14:val="none"/>
        </w:rPr>
      </w:pPr>
      <w:r>
        <w:rPr>
          <w:rFonts w:ascii="Times New Roman" w:eastAsia="Calibri" w:hAnsi="Times New Roman" w:cs="Times New Roman"/>
          <w:kern w:val="0"/>
          <w:lang w:val="en-ZW"/>
          <w14:ligatures w14:val="none"/>
        </w:rPr>
        <w:tab/>
      </w:r>
      <w:r w:rsidR="00734460" w:rsidRPr="00734460">
        <w:rPr>
          <w:rFonts w:ascii="Times New Roman" w:eastAsia="Calibri" w:hAnsi="Times New Roman" w:cs="Times New Roman"/>
          <w:kern w:val="0"/>
          <w:lang w:val="en-ZW"/>
          <w14:ligatures w14:val="none"/>
        </w:rPr>
        <w:t xml:space="preserve">It is </w:t>
      </w:r>
      <w:r w:rsidR="00D651DA">
        <w:rPr>
          <w:rFonts w:ascii="Times New Roman" w:eastAsia="Calibri" w:hAnsi="Times New Roman" w:cs="Times New Roman"/>
          <w:kern w:val="0"/>
          <w:lang w:val="en-ZW"/>
          <w14:ligatures w14:val="none"/>
        </w:rPr>
        <w:t>settled law</w:t>
      </w:r>
      <w:r w:rsidR="00F02456">
        <w:rPr>
          <w:rFonts w:ascii="Times New Roman" w:eastAsia="Calibri" w:hAnsi="Times New Roman" w:cs="Times New Roman"/>
          <w:kern w:val="0"/>
          <w:lang w:val="en-ZW"/>
          <w14:ligatures w14:val="none"/>
        </w:rPr>
        <w:t xml:space="preserve"> that a company is a separate legal person and ought to be represented in any proceedings by those validly clothed with such authority. Thus</w:t>
      </w:r>
      <w:r w:rsidR="00D651DA">
        <w:rPr>
          <w:rFonts w:ascii="Times New Roman" w:eastAsia="Calibri" w:hAnsi="Times New Roman" w:cs="Times New Roman"/>
          <w:kern w:val="0"/>
          <w:lang w:val="en-ZW"/>
          <w14:ligatures w14:val="none"/>
        </w:rPr>
        <w:t>,</w:t>
      </w:r>
      <w:r w:rsidR="00F02456">
        <w:rPr>
          <w:rFonts w:ascii="Times New Roman" w:eastAsia="Calibri" w:hAnsi="Times New Roman" w:cs="Times New Roman"/>
          <w:kern w:val="0"/>
          <w:lang w:val="en-ZW"/>
          <w14:ligatures w14:val="none"/>
        </w:rPr>
        <w:t xml:space="preserve"> in</w:t>
      </w:r>
      <w:r w:rsidR="00D651DA">
        <w:rPr>
          <w:rFonts w:ascii="Times New Roman" w:eastAsia="Calibri" w:hAnsi="Times New Roman" w:cs="Times New Roman"/>
          <w:kern w:val="0"/>
          <w:lang w:val="en-ZW"/>
          <w14:ligatures w14:val="none"/>
        </w:rPr>
        <w:t xml:space="preserve"> the </w:t>
      </w:r>
      <w:r w:rsidR="00734460" w:rsidRPr="00D651DA">
        <w:rPr>
          <w:rFonts w:ascii="Times New Roman" w:eastAsia="Calibri" w:hAnsi="Times New Roman" w:cs="Times New Roman"/>
          <w:i/>
          <w:iCs/>
          <w:kern w:val="0"/>
          <w:lang w:val="en-ZW"/>
          <w14:ligatures w14:val="none"/>
        </w:rPr>
        <w:t>Du</w:t>
      </w:r>
      <w:r w:rsidR="00D651DA" w:rsidRPr="00D651DA">
        <w:rPr>
          <w:rFonts w:ascii="Times New Roman" w:eastAsia="Calibri" w:hAnsi="Times New Roman" w:cs="Times New Roman"/>
          <w:i/>
          <w:iCs/>
          <w:kern w:val="0"/>
          <w:lang w:val="en-ZW"/>
          <w14:ligatures w14:val="none"/>
        </w:rPr>
        <w:t>b</w:t>
      </w:r>
      <w:r w:rsidR="004B72A4">
        <w:rPr>
          <w:rFonts w:ascii="Times New Roman" w:eastAsia="Calibri" w:hAnsi="Times New Roman" w:cs="Times New Roman"/>
          <w:i/>
          <w:iCs/>
          <w:kern w:val="0"/>
          <w:lang w:val="en-ZW"/>
          <w14:ligatures w14:val="none"/>
        </w:rPr>
        <w:t xml:space="preserve">e v Premier Medical Aid Society &amp; Anor </w:t>
      </w:r>
      <w:r w:rsidR="00D651DA">
        <w:rPr>
          <w:rFonts w:ascii="Times New Roman" w:eastAsia="Calibri" w:hAnsi="Times New Roman" w:cs="Times New Roman"/>
          <w:kern w:val="0"/>
          <w:lang w:val="en-ZW"/>
          <w14:ligatures w14:val="none"/>
        </w:rPr>
        <w:t>(</w:t>
      </w:r>
      <w:r w:rsidR="00D651DA" w:rsidRPr="00D651DA">
        <w:rPr>
          <w:rFonts w:ascii="Times New Roman" w:eastAsia="Calibri" w:hAnsi="Times New Roman" w:cs="Times New Roman"/>
          <w:i/>
          <w:iCs/>
          <w:kern w:val="0"/>
          <w:lang w:val="en-ZW"/>
          <w14:ligatures w14:val="none"/>
        </w:rPr>
        <w:t>supra</w:t>
      </w:r>
      <w:r w:rsidR="00D651DA">
        <w:rPr>
          <w:rFonts w:ascii="Times New Roman" w:eastAsia="Calibri" w:hAnsi="Times New Roman" w:cs="Times New Roman"/>
          <w:kern w:val="0"/>
          <w:lang w:val="en-ZW"/>
          <w14:ligatures w14:val="none"/>
        </w:rPr>
        <w:t xml:space="preserve">), </w:t>
      </w:r>
      <w:r w:rsidR="00941D20" w:rsidRPr="00941D20">
        <w:rPr>
          <w:rFonts w:ascii="Times New Roman" w:eastAsia="Calibri" w:hAnsi="Times New Roman" w:cs="Times New Roman"/>
          <w:smallCaps/>
          <w:kern w:val="0"/>
          <w:lang w:val="en-ZW"/>
          <w14:ligatures w14:val="none"/>
        </w:rPr>
        <w:t>garwe</w:t>
      </w:r>
      <w:r w:rsidR="00941D20">
        <w:rPr>
          <w:rFonts w:ascii="Times New Roman" w:eastAsia="Calibri" w:hAnsi="Times New Roman" w:cs="Times New Roman"/>
          <w:kern w:val="0"/>
          <w:lang w:val="en-ZW"/>
          <w14:ligatures w14:val="none"/>
        </w:rPr>
        <w:t xml:space="preserve"> </w:t>
      </w:r>
      <w:r w:rsidR="00DA4EEE">
        <w:rPr>
          <w:rFonts w:ascii="Times New Roman" w:eastAsia="Calibri" w:hAnsi="Times New Roman" w:cs="Times New Roman"/>
          <w:kern w:val="0"/>
          <w:lang w:val="en-ZW"/>
          <w14:ligatures w14:val="none"/>
        </w:rPr>
        <w:t>JA (as he then was)</w:t>
      </w:r>
      <w:r w:rsidR="00D651DA">
        <w:rPr>
          <w:rFonts w:ascii="Times New Roman" w:eastAsia="Calibri" w:hAnsi="Times New Roman" w:cs="Times New Roman"/>
          <w:kern w:val="0"/>
          <w:lang w:val="en-ZW"/>
          <w14:ligatures w14:val="none"/>
        </w:rPr>
        <w:t>,</w:t>
      </w:r>
      <w:r w:rsidR="00DA4EEE">
        <w:rPr>
          <w:rFonts w:ascii="Times New Roman" w:eastAsia="Calibri" w:hAnsi="Times New Roman" w:cs="Times New Roman"/>
          <w:kern w:val="0"/>
          <w:lang w:val="en-ZW"/>
          <w14:ligatures w14:val="none"/>
        </w:rPr>
        <w:t xml:space="preserve"> after considering several authorities</w:t>
      </w:r>
      <w:r w:rsidR="00D651DA">
        <w:rPr>
          <w:rFonts w:ascii="Times New Roman" w:eastAsia="Calibri" w:hAnsi="Times New Roman" w:cs="Times New Roman"/>
          <w:kern w:val="0"/>
          <w:lang w:val="en-ZW"/>
          <w14:ligatures w14:val="none"/>
        </w:rPr>
        <w:t>,</w:t>
      </w:r>
      <w:r w:rsidR="00DA4EEE">
        <w:rPr>
          <w:rFonts w:ascii="Times New Roman" w:eastAsia="Calibri" w:hAnsi="Times New Roman" w:cs="Times New Roman"/>
          <w:kern w:val="0"/>
          <w:lang w:val="en-ZW"/>
          <w14:ligatures w14:val="none"/>
        </w:rPr>
        <w:t xml:space="preserve"> including the Supreme Court judgment in </w:t>
      </w:r>
      <w:r w:rsidR="00DA4EEE" w:rsidRPr="00D651DA">
        <w:rPr>
          <w:rFonts w:ascii="Times New Roman" w:eastAsia="Calibri" w:hAnsi="Times New Roman" w:cs="Times New Roman"/>
          <w:i/>
          <w:iCs/>
          <w:kern w:val="0"/>
          <w:lang w:val="en-ZW"/>
          <w14:ligatures w14:val="none"/>
        </w:rPr>
        <w:t>Madzivire</w:t>
      </w:r>
      <w:r w:rsidR="004B72A4">
        <w:rPr>
          <w:rFonts w:ascii="Times New Roman" w:eastAsia="Calibri" w:hAnsi="Times New Roman" w:cs="Times New Roman"/>
          <w:i/>
          <w:iCs/>
          <w:kern w:val="0"/>
          <w:lang w:val="en-ZW"/>
          <w14:ligatures w14:val="none"/>
        </w:rPr>
        <w:t xml:space="preserve"> </w:t>
      </w:r>
      <w:r w:rsidR="004B72A4" w:rsidRPr="004B72A4">
        <w:rPr>
          <w:rFonts w:ascii="Times New Roman" w:eastAsia="Calibri" w:hAnsi="Times New Roman" w:cs="Times New Roman"/>
          <w:i/>
          <w:iCs/>
          <w:kern w:val="0"/>
          <w:lang w:val="en-GB"/>
          <w14:ligatures w14:val="none"/>
        </w:rPr>
        <w:t xml:space="preserve">&amp; Ors </w:t>
      </w:r>
      <w:r w:rsidR="004B72A4" w:rsidRPr="00941D20">
        <w:rPr>
          <w:rFonts w:ascii="Times New Roman" w:eastAsia="Calibri" w:hAnsi="Times New Roman" w:cs="Times New Roman"/>
          <w:kern w:val="0"/>
          <w:lang w:val="en-GB"/>
          <w14:ligatures w14:val="none"/>
        </w:rPr>
        <w:t>v</w:t>
      </w:r>
      <w:r w:rsidR="004B72A4" w:rsidRPr="004B72A4">
        <w:rPr>
          <w:rFonts w:ascii="Times New Roman" w:eastAsia="Calibri" w:hAnsi="Times New Roman" w:cs="Times New Roman"/>
          <w:i/>
          <w:iCs/>
          <w:kern w:val="0"/>
          <w:lang w:val="en-GB"/>
          <w14:ligatures w14:val="none"/>
        </w:rPr>
        <w:t xml:space="preserve"> Zvarivadza &amp; Ors</w:t>
      </w:r>
      <w:r w:rsidR="004B72A4">
        <w:rPr>
          <w:rFonts w:ascii="Times New Roman" w:eastAsia="Calibri" w:hAnsi="Times New Roman" w:cs="Times New Roman"/>
          <w:i/>
          <w:iCs/>
          <w:kern w:val="0"/>
          <w:lang w:val="en-GB"/>
          <w14:ligatures w14:val="none"/>
        </w:rPr>
        <w:t xml:space="preserve"> </w:t>
      </w:r>
      <w:r w:rsidR="004B72A4" w:rsidRPr="004B72A4">
        <w:rPr>
          <w:rFonts w:ascii="Times New Roman" w:eastAsia="Calibri" w:hAnsi="Times New Roman" w:cs="Times New Roman"/>
          <w:kern w:val="0"/>
          <w:lang w:val="en-GB"/>
          <w14:ligatures w14:val="none"/>
        </w:rPr>
        <w:t>(</w:t>
      </w:r>
      <w:r w:rsidR="004B72A4">
        <w:rPr>
          <w:rFonts w:ascii="Times New Roman" w:eastAsia="Calibri" w:hAnsi="Times New Roman" w:cs="Times New Roman"/>
          <w:i/>
          <w:iCs/>
          <w:kern w:val="0"/>
          <w:lang w:val="en-GB"/>
          <w14:ligatures w14:val="none"/>
        </w:rPr>
        <w:t>supra</w:t>
      </w:r>
      <w:r w:rsidR="004B72A4" w:rsidRPr="004B72A4">
        <w:rPr>
          <w:rFonts w:ascii="Times New Roman" w:eastAsia="Calibri" w:hAnsi="Times New Roman" w:cs="Times New Roman"/>
          <w:kern w:val="0"/>
          <w:lang w:val="en-GB"/>
          <w14:ligatures w14:val="none"/>
        </w:rPr>
        <w:t>)</w:t>
      </w:r>
      <w:r w:rsidR="004B72A4">
        <w:rPr>
          <w:rFonts w:ascii="Times New Roman" w:eastAsia="Calibri" w:hAnsi="Times New Roman" w:cs="Times New Roman"/>
          <w:kern w:val="0"/>
          <w:lang w:val="en-GB"/>
          <w14:ligatures w14:val="none"/>
        </w:rPr>
        <w:t>,</w:t>
      </w:r>
      <w:r w:rsidR="00D651DA">
        <w:rPr>
          <w:rFonts w:ascii="Times New Roman" w:eastAsia="Calibri" w:hAnsi="Times New Roman" w:cs="Times New Roman"/>
          <w:i/>
          <w:iCs/>
          <w:kern w:val="0"/>
          <w:lang w:val="en-ZW"/>
          <w14:ligatures w14:val="none"/>
        </w:rPr>
        <w:t xml:space="preserve"> </w:t>
      </w:r>
      <w:r w:rsidR="00DA4EEE">
        <w:rPr>
          <w:rFonts w:ascii="Times New Roman" w:eastAsia="Calibri" w:hAnsi="Times New Roman" w:cs="Times New Roman"/>
          <w:kern w:val="0"/>
          <w:lang w:val="en-ZW"/>
          <w14:ligatures w14:val="none"/>
        </w:rPr>
        <w:t xml:space="preserve">had this to say: </w:t>
      </w:r>
    </w:p>
    <w:p w14:paraId="055B3D98" w14:textId="77777777" w:rsidR="009B3D56" w:rsidRDefault="00D651DA" w:rsidP="003C17EB">
      <w:pPr>
        <w:spacing w:after="0" w:line="240" w:lineRule="auto"/>
        <w:ind w:left="720"/>
        <w:jc w:val="both"/>
        <w:rPr>
          <w:rFonts w:ascii="Times New Roman" w:eastAsia="Calibri" w:hAnsi="Times New Roman" w:cs="Times New Roman"/>
          <w:kern w:val="0"/>
          <w:sz w:val="22"/>
          <w:szCs w:val="22"/>
          <w:lang w:val="en-GB"/>
          <w14:ligatures w14:val="none"/>
        </w:rPr>
      </w:pPr>
      <w:r w:rsidRPr="004B72A4">
        <w:rPr>
          <w:rFonts w:ascii="Times New Roman" w:eastAsia="Calibri" w:hAnsi="Times New Roman" w:cs="Times New Roman"/>
          <w:kern w:val="0"/>
          <w:sz w:val="22"/>
          <w:szCs w:val="22"/>
          <w:lang w:val="en-ZW"/>
          <w14:ligatures w14:val="none"/>
        </w:rPr>
        <w:t>“</w:t>
      </w:r>
      <w:r w:rsidR="00DA4EEE" w:rsidRPr="004B72A4">
        <w:rPr>
          <w:rFonts w:ascii="Times New Roman" w:eastAsia="Calibri" w:hAnsi="Times New Roman" w:cs="Times New Roman"/>
          <w:kern w:val="0"/>
          <w:sz w:val="22"/>
          <w:szCs w:val="22"/>
          <w:lang w:val="en-GB"/>
          <w14:ligatures w14:val="none"/>
        </w:rPr>
        <w:t xml:space="preserve">In a decision reported as </w:t>
      </w:r>
      <w:r w:rsidR="00DA4EEE" w:rsidRPr="004B72A4">
        <w:rPr>
          <w:rFonts w:ascii="Times New Roman" w:eastAsia="Calibri" w:hAnsi="Times New Roman" w:cs="Times New Roman"/>
          <w:i/>
          <w:kern w:val="0"/>
          <w:sz w:val="22"/>
          <w:szCs w:val="22"/>
          <w:lang w:val="en-GB"/>
          <w14:ligatures w14:val="none"/>
        </w:rPr>
        <w:t xml:space="preserve">Madzivire &amp; Ors v Zvarivadza &amp; Ors </w:t>
      </w:r>
      <w:r w:rsidR="00DA4EEE" w:rsidRPr="004B72A4">
        <w:rPr>
          <w:rFonts w:ascii="Times New Roman" w:eastAsia="Calibri" w:hAnsi="Times New Roman" w:cs="Times New Roman"/>
          <w:kern w:val="0"/>
          <w:sz w:val="22"/>
          <w:szCs w:val="22"/>
          <w:lang w:val="en-GB"/>
          <w14:ligatures w14:val="none"/>
        </w:rPr>
        <w:t>(</w:t>
      </w:r>
      <w:r w:rsidR="00DA4EEE" w:rsidRPr="004B72A4">
        <w:rPr>
          <w:rFonts w:ascii="Times New Roman" w:eastAsia="Calibri" w:hAnsi="Times New Roman" w:cs="Times New Roman"/>
          <w:i/>
          <w:kern w:val="0"/>
          <w:sz w:val="22"/>
          <w:szCs w:val="22"/>
          <w:lang w:val="en-GB"/>
          <w14:ligatures w14:val="none"/>
        </w:rPr>
        <w:t>supra</w:t>
      </w:r>
      <w:r w:rsidR="00DA4EEE" w:rsidRPr="004B72A4">
        <w:rPr>
          <w:rFonts w:ascii="Times New Roman" w:eastAsia="Calibri" w:hAnsi="Times New Roman" w:cs="Times New Roman"/>
          <w:kern w:val="0"/>
          <w:sz w:val="22"/>
          <w:szCs w:val="22"/>
          <w:lang w:val="en-GB"/>
          <w14:ligatures w14:val="none"/>
        </w:rPr>
        <w:t xml:space="preserve">), at 515, this Court (per </w:t>
      </w:r>
      <w:r w:rsidRPr="004B72A4">
        <w:rPr>
          <w:rFonts w:ascii="Times New Roman" w:eastAsia="Calibri" w:hAnsi="Times New Roman" w:cs="Times New Roman"/>
          <w:kern w:val="0"/>
          <w:sz w:val="22"/>
          <w:szCs w:val="22"/>
          <w:lang w:val="en-GB"/>
          <w14:ligatures w14:val="none"/>
        </w:rPr>
        <w:t>CHEDA</w:t>
      </w:r>
      <w:r w:rsidR="00DA4EEE" w:rsidRPr="004B72A4">
        <w:rPr>
          <w:rFonts w:ascii="Times New Roman" w:eastAsia="Calibri" w:hAnsi="Times New Roman" w:cs="Times New Roman"/>
          <w:kern w:val="0"/>
          <w:sz w:val="22"/>
          <w:szCs w:val="22"/>
          <w:lang w:val="en-GB"/>
          <w14:ligatures w14:val="none"/>
        </w:rPr>
        <w:t xml:space="preserve"> JA) remarked as follows:-“</w:t>
      </w:r>
      <w:r w:rsidR="00DA4EEE" w:rsidRPr="00AD2D96">
        <w:rPr>
          <w:rFonts w:ascii="Times New Roman" w:eastAsia="Calibri" w:hAnsi="Times New Roman" w:cs="Times New Roman"/>
          <w:bCs/>
          <w:kern w:val="0"/>
          <w:sz w:val="22"/>
          <w:szCs w:val="22"/>
          <w:lang w:val="en-GB"/>
          <w14:ligatures w14:val="none"/>
        </w:rPr>
        <w:t xml:space="preserve">A company, being a separate legal person from its directors, cannot be represented in a legal suit by a person who has not been authorised to do so. This is a </w:t>
      </w:r>
      <w:r w:rsidR="004B72A4" w:rsidRPr="00AD2D96">
        <w:rPr>
          <w:rFonts w:ascii="Times New Roman" w:eastAsia="Calibri" w:hAnsi="Times New Roman" w:cs="Times New Roman"/>
          <w:bCs/>
          <w:kern w:val="0"/>
          <w:sz w:val="22"/>
          <w:szCs w:val="22"/>
          <w:lang w:val="en-GB"/>
          <w14:ligatures w14:val="none"/>
        </w:rPr>
        <w:t>well-established</w:t>
      </w:r>
      <w:r w:rsidR="00DA4EEE" w:rsidRPr="00AD2D96">
        <w:rPr>
          <w:rFonts w:ascii="Times New Roman" w:eastAsia="Calibri" w:hAnsi="Times New Roman" w:cs="Times New Roman"/>
          <w:bCs/>
          <w:kern w:val="0"/>
          <w:sz w:val="22"/>
          <w:szCs w:val="22"/>
          <w:lang w:val="en-GB"/>
          <w14:ligatures w14:val="none"/>
        </w:rPr>
        <w:t xml:space="preserve"> legal principle, which the courts cannot </w:t>
      </w:r>
      <w:r w:rsidR="004B72A4" w:rsidRPr="00AD2D96">
        <w:rPr>
          <w:rFonts w:ascii="Times New Roman" w:eastAsia="Calibri" w:hAnsi="Times New Roman" w:cs="Times New Roman"/>
          <w:bCs/>
          <w:kern w:val="0"/>
          <w:sz w:val="22"/>
          <w:szCs w:val="22"/>
          <w:lang w:val="en-GB"/>
          <w14:ligatures w14:val="none"/>
        </w:rPr>
        <w:t>ignore</w:t>
      </w:r>
      <w:r w:rsidR="00DA4EEE" w:rsidRPr="004B72A4">
        <w:rPr>
          <w:rFonts w:ascii="Times New Roman" w:eastAsia="Calibri" w:hAnsi="Times New Roman" w:cs="Times New Roman"/>
          <w:kern w:val="0"/>
          <w:sz w:val="22"/>
          <w:szCs w:val="22"/>
          <w:lang w:val="en-GB"/>
          <w14:ligatures w14:val="none"/>
        </w:rPr>
        <w:t>.  It does not depend on the pleadings by either party.  The fact that the person is the managing director of the company does not clothe him with the authority to sue on behalf of the company in the absence of any resolution authorising him to do so.  The general rule is that directors of a company can only act validly when assembled at a board meeting.  As exception to this rule is where a company has only one director who can perform all judicial acts without holding a full meeting.”</w:t>
      </w:r>
    </w:p>
    <w:p w14:paraId="483EB669" w14:textId="185693D0" w:rsidR="00DA4EEE" w:rsidRDefault="00DA4EEE" w:rsidP="003C17EB">
      <w:pPr>
        <w:spacing w:after="0" w:line="240" w:lineRule="auto"/>
        <w:ind w:left="720"/>
        <w:jc w:val="both"/>
        <w:rPr>
          <w:rFonts w:ascii="Times New Roman" w:eastAsia="Calibri" w:hAnsi="Times New Roman" w:cs="Times New Roman"/>
          <w:kern w:val="0"/>
          <w:sz w:val="22"/>
          <w:szCs w:val="22"/>
          <w:lang w:val="en-GB"/>
          <w14:ligatures w14:val="none"/>
        </w:rPr>
      </w:pPr>
      <w:r w:rsidRPr="004B72A4">
        <w:rPr>
          <w:rFonts w:ascii="Times New Roman" w:eastAsia="Calibri" w:hAnsi="Times New Roman" w:cs="Times New Roman"/>
          <w:kern w:val="0"/>
          <w:sz w:val="22"/>
          <w:szCs w:val="22"/>
          <w:lang w:val="en-GB"/>
          <w14:ligatures w14:val="none"/>
        </w:rPr>
        <w:t>[38]</w:t>
      </w:r>
      <w:r w:rsidR="004B72A4" w:rsidRPr="004B72A4">
        <w:rPr>
          <w:rFonts w:ascii="Times New Roman" w:eastAsia="Calibri" w:hAnsi="Times New Roman" w:cs="Times New Roman"/>
          <w:kern w:val="0"/>
          <w:sz w:val="22"/>
          <w:szCs w:val="22"/>
          <w:lang w:val="en-GB"/>
          <w14:ligatures w14:val="none"/>
        </w:rPr>
        <w:t xml:space="preserve"> </w:t>
      </w:r>
      <w:r w:rsidRPr="004B72A4">
        <w:rPr>
          <w:rFonts w:ascii="Times New Roman" w:eastAsia="Calibri" w:hAnsi="Times New Roman" w:cs="Times New Roman"/>
          <w:kern w:val="0"/>
          <w:sz w:val="22"/>
          <w:szCs w:val="22"/>
          <w:lang w:val="en-GB"/>
          <w14:ligatures w14:val="none"/>
        </w:rPr>
        <w:t xml:space="preserve">The above remarks are clear and unequivocal. A person who represents a legal entity, when challenged, must show that he is duly authorised to represent the entity.  His mere claim that by virtue of the position he holds in such an entity he is duly authorised to represent the entity is not sufficient.  </w:t>
      </w:r>
      <w:r w:rsidRPr="00AD2D96">
        <w:rPr>
          <w:rFonts w:ascii="Times New Roman" w:eastAsia="Calibri" w:hAnsi="Times New Roman" w:cs="Times New Roman"/>
          <w:bCs/>
          <w:kern w:val="0"/>
          <w:sz w:val="22"/>
          <w:szCs w:val="22"/>
          <w:lang w:val="en-GB"/>
          <w14:ligatures w14:val="none"/>
        </w:rPr>
        <w:t>He must produce a resolution of the board of that entity which confirms that the board is indeed aware of the proceedings and that it has given such a person the authority to act in the stead of the entity</w:t>
      </w:r>
      <w:r w:rsidRPr="004B72A4">
        <w:rPr>
          <w:rFonts w:ascii="Times New Roman" w:eastAsia="Calibri" w:hAnsi="Times New Roman" w:cs="Times New Roman"/>
          <w:kern w:val="0"/>
          <w:sz w:val="22"/>
          <w:szCs w:val="22"/>
          <w:lang w:val="en-GB"/>
          <w14:ligatures w14:val="none"/>
        </w:rPr>
        <w:t>.  I stress that the need to produce such proof is necessary only in those cases where the authority of the deponent is put in issue.  This represents the current state of the law in this country.</w:t>
      </w:r>
      <w:r w:rsidR="004B72A4" w:rsidRPr="004B72A4">
        <w:rPr>
          <w:rFonts w:ascii="Times New Roman" w:eastAsia="Calibri" w:hAnsi="Times New Roman" w:cs="Times New Roman"/>
          <w:kern w:val="0"/>
          <w:sz w:val="22"/>
          <w:szCs w:val="22"/>
          <w:lang w:val="en-GB"/>
          <w14:ligatures w14:val="none"/>
        </w:rPr>
        <w:t>” (</w:t>
      </w:r>
      <w:r w:rsidR="004B72A4" w:rsidRPr="004B72A4">
        <w:rPr>
          <w:rFonts w:ascii="Times New Roman" w:eastAsia="Calibri" w:hAnsi="Times New Roman" w:cs="Times New Roman"/>
          <w:i/>
          <w:iCs/>
          <w:kern w:val="0"/>
          <w:sz w:val="22"/>
          <w:szCs w:val="22"/>
          <w:lang w:val="en-GB"/>
          <w14:ligatures w14:val="none"/>
        </w:rPr>
        <w:t>my emphasis</w:t>
      </w:r>
      <w:r w:rsidR="004B72A4" w:rsidRPr="004B72A4">
        <w:rPr>
          <w:rFonts w:ascii="Times New Roman" w:eastAsia="Calibri" w:hAnsi="Times New Roman" w:cs="Times New Roman"/>
          <w:kern w:val="0"/>
          <w:sz w:val="22"/>
          <w:szCs w:val="22"/>
          <w:lang w:val="en-GB"/>
          <w14:ligatures w14:val="none"/>
        </w:rPr>
        <w:t>)</w:t>
      </w:r>
    </w:p>
    <w:p w14:paraId="67FD4759" w14:textId="77777777" w:rsidR="00941D20" w:rsidRPr="004B72A4" w:rsidRDefault="00941D20" w:rsidP="003C17EB">
      <w:pPr>
        <w:spacing w:after="0" w:line="240" w:lineRule="auto"/>
        <w:ind w:left="720"/>
        <w:jc w:val="both"/>
        <w:rPr>
          <w:rFonts w:ascii="Times New Roman" w:eastAsia="Calibri" w:hAnsi="Times New Roman" w:cs="Times New Roman"/>
          <w:kern w:val="0"/>
          <w:sz w:val="22"/>
          <w:szCs w:val="22"/>
          <w:lang w:val="en-GB"/>
          <w14:ligatures w14:val="none"/>
        </w:rPr>
      </w:pPr>
    </w:p>
    <w:p w14:paraId="5B57A87F" w14:textId="12FAFE2E" w:rsidR="00DA4EEE" w:rsidRDefault="00FD3FF1" w:rsidP="003C17EB">
      <w:pPr>
        <w:spacing w:after="0" w:line="360" w:lineRule="auto"/>
        <w:jc w:val="both"/>
        <w:rPr>
          <w:rFonts w:ascii="Times New Roman" w:eastAsia="Calibri" w:hAnsi="Times New Roman" w:cs="Times New Roman"/>
          <w:kern w:val="0"/>
          <w:lang w:val="en-ZW"/>
          <w14:ligatures w14:val="none"/>
        </w:rPr>
      </w:pPr>
      <w:r>
        <w:rPr>
          <w:rFonts w:ascii="Times New Roman" w:eastAsia="Calibri" w:hAnsi="Times New Roman" w:cs="Times New Roman"/>
          <w:kern w:val="0"/>
          <w:lang w:val="en-ZW"/>
          <w14:ligatures w14:val="none"/>
        </w:rPr>
        <w:lastRenderedPageBreak/>
        <w:tab/>
      </w:r>
      <w:r w:rsidR="00DA4EEE">
        <w:rPr>
          <w:rFonts w:ascii="Times New Roman" w:eastAsia="Calibri" w:hAnsi="Times New Roman" w:cs="Times New Roman"/>
          <w:kern w:val="0"/>
          <w:lang w:val="en-ZW"/>
          <w14:ligatures w14:val="none"/>
        </w:rPr>
        <w:t>The difference between this case and the cases of</w:t>
      </w:r>
      <w:r w:rsidR="00DA4EEE" w:rsidRPr="004B72A4">
        <w:rPr>
          <w:rFonts w:ascii="Times New Roman" w:eastAsia="Calibri" w:hAnsi="Times New Roman" w:cs="Times New Roman"/>
          <w:i/>
          <w:iCs/>
          <w:kern w:val="0"/>
          <w:lang w:val="en-ZW"/>
          <w14:ligatures w14:val="none"/>
        </w:rPr>
        <w:t xml:space="preserve"> Dube</w:t>
      </w:r>
      <w:r w:rsidR="00DA4EEE">
        <w:rPr>
          <w:rFonts w:ascii="Times New Roman" w:eastAsia="Calibri" w:hAnsi="Times New Roman" w:cs="Times New Roman"/>
          <w:kern w:val="0"/>
          <w:lang w:val="en-ZW"/>
          <w14:ligatures w14:val="none"/>
        </w:rPr>
        <w:t xml:space="preserve"> and </w:t>
      </w:r>
      <w:r w:rsidR="00DA4EEE" w:rsidRPr="004B72A4">
        <w:rPr>
          <w:rFonts w:ascii="Times New Roman" w:eastAsia="Calibri" w:hAnsi="Times New Roman" w:cs="Times New Roman"/>
          <w:i/>
          <w:iCs/>
          <w:kern w:val="0"/>
          <w:lang w:val="en-ZW"/>
          <w14:ligatures w14:val="none"/>
        </w:rPr>
        <w:t>Madzvivire</w:t>
      </w:r>
      <w:r w:rsidR="004B72A4">
        <w:rPr>
          <w:rFonts w:ascii="Times New Roman" w:eastAsia="Calibri" w:hAnsi="Times New Roman" w:cs="Times New Roman"/>
          <w:i/>
          <w:iCs/>
          <w:kern w:val="0"/>
          <w:lang w:val="en-ZW"/>
          <w14:ligatures w14:val="none"/>
        </w:rPr>
        <w:t xml:space="preserve"> &amp; Ors </w:t>
      </w:r>
      <w:r w:rsidR="004B72A4" w:rsidRPr="004B72A4">
        <w:rPr>
          <w:rFonts w:ascii="Times New Roman" w:eastAsia="Calibri" w:hAnsi="Times New Roman" w:cs="Times New Roman"/>
          <w:kern w:val="0"/>
          <w:lang w:val="en-ZW"/>
          <w14:ligatures w14:val="none"/>
        </w:rPr>
        <w:t>(</w:t>
      </w:r>
      <w:r w:rsidR="004B72A4">
        <w:rPr>
          <w:rFonts w:ascii="Times New Roman" w:eastAsia="Calibri" w:hAnsi="Times New Roman" w:cs="Times New Roman"/>
          <w:i/>
          <w:iCs/>
          <w:kern w:val="0"/>
          <w:lang w:val="en-ZW"/>
          <w14:ligatures w14:val="none"/>
        </w:rPr>
        <w:t>supra</w:t>
      </w:r>
      <w:r w:rsidR="004B72A4" w:rsidRPr="004B72A4">
        <w:rPr>
          <w:rFonts w:ascii="Times New Roman" w:eastAsia="Calibri" w:hAnsi="Times New Roman" w:cs="Times New Roman"/>
          <w:kern w:val="0"/>
          <w:lang w:val="en-ZW"/>
          <w14:ligatures w14:val="none"/>
        </w:rPr>
        <w:t>)</w:t>
      </w:r>
      <w:r w:rsidR="00DA4EEE" w:rsidRPr="004B72A4">
        <w:rPr>
          <w:rFonts w:ascii="Times New Roman" w:eastAsia="Calibri" w:hAnsi="Times New Roman" w:cs="Times New Roman"/>
          <w:i/>
          <w:iCs/>
          <w:kern w:val="0"/>
          <w:lang w:val="en-ZW"/>
          <w14:ligatures w14:val="none"/>
        </w:rPr>
        <w:t xml:space="preserve"> </w:t>
      </w:r>
      <w:r w:rsidR="00DA4EEE">
        <w:rPr>
          <w:rFonts w:ascii="Times New Roman" w:eastAsia="Calibri" w:hAnsi="Times New Roman" w:cs="Times New Roman"/>
          <w:kern w:val="0"/>
          <w:lang w:val="en-ZW"/>
          <w14:ligatures w14:val="none"/>
        </w:rPr>
        <w:t>is that in those cases</w:t>
      </w:r>
      <w:r w:rsidR="004B72A4">
        <w:rPr>
          <w:rFonts w:ascii="Times New Roman" w:eastAsia="Calibri" w:hAnsi="Times New Roman" w:cs="Times New Roman"/>
          <w:kern w:val="0"/>
          <w:lang w:val="en-ZW"/>
          <w14:ligatures w14:val="none"/>
        </w:rPr>
        <w:t>,</w:t>
      </w:r>
      <w:r w:rsidR="00DA4EEE">
        <w:rPr>
          <w:rFonts w:ascii="Times New Roman" w:eastAsia="Calibri" w:hAnsi="Times New Roman" w:cs="Times New Roman"/>
          <w:kern w:val="0"/>
          <w:lang w:val="en-ZW"/>
          <w14:ligatures w14:val="none"/>
        </w:rPr>
        <w:t xml:space="preserve"> there were no board resolutions attached to the founding papers. There were me</w:t>
      </w:r>
      <w:r w:rsidR="00F731DE">
        <w:rPr>
          <w:rFonts w:ascii="Times New Roman" w:eastAsia="Calibri" w:hAnsi="Times New Roman" w:cs="Times New Roman"/>
          <w:kern w:val="0"/>
          <w:lang w:val="en-ZW"/>
          <w14:ligatures w14:val="none"/>
        </w:rPr>
        <w:t>re</w:t>
      </w:r>
      <w:r w:rsidR="00DA4EEE">
        <w:rPr>
          <w:rFonts w:ascii="Times New Roman" w:eastAsia="Calibri" w:hAnsi="Times New Roman" w:cs="Times New Roman"/>
          <w:kern w:val="0"/>
          <w:lang w:val="en-ZW"/>
          <w14:ligatures w14:val="none"/>
        </w:rPr>
        <w:t xml:space="preserve"> averments that the deponent</w:t>
      </w:r>
      <w:r w:rsidR="004B72A4">
        <w:rPr>
          <w:rFonts w:ascii="Times New Roman" w:eastAsia="Calibri" w:hAnsi="Times New Roman" w:cs="Times New Roman"/>
          <w:kern w:val="0"/>
          <w:lang w:val="en-ZW"/>
          <w14:ligatures w14:val="none"/>
        </w:rPr>
        <w:t xml:space="preserve">s </w:t>
      </w:r>
      <w:r w:rsidR="00DA4EEE">
        <w:rPr>
          <w:rFonts w:ascii="Times New Roman" w:eastAsia="Calibri" w:hAnsi="Times New Roman" w:cs="Times New Roman"/>
          <w:kern w:val="0"/>
          <w:lang w:val="en-ZW"/>
          <w14:ligatures w14:val="none"/>
        </w:rPr>
        <w:t>w</w:t>
      </w:r>
      <w:r w:rsidR="004B72A4">
        <w:rPr>
          <w:rFonts w:ascii="Times New Roman" w:eastAsia="Calibri" w:hAnsi="Times New Roman" w:cs="Times New Roman"/>
          <w:kern w:val="0"/>
          <w:lang w:val="en-ZW"/>
          <w14:ligatures w14:val="none"/>
        </w:rPr>
        <w:t>ere</w:t>
      </w:r>
      <w:r w:rsidR="00DA4EEE">
        <w:rPr>
          <w:rFonts w:ascii="Times New Roman" w:eastAsia="Calibri" w:hAnsi="Times New Roman" w:cs="Times New Roman"/>
          <w:kern w:val="0"/>
          <w:lang w:val="en-ZW"/>
          <w14:ligatures w14:val="none"/>
        </w:rPr>
        <w:t xml:space="preserve"> authorised to represent the </w:t>
      </w:r>
      <w:r w:rsidR="004B72A4">
        <w:rPr>
          <w:rFonts w:ascii="Times New Roman" w:eastAsia="Calibri" w:hAnsi="Times New Roman" w:cs="Times New Roman"/>
          <w:kern w:val="0"/>
          <w:lang w:val="en-ZW"/>
          <w14:ligatures w14:val="none"/>
        </w:rPr>
        <w:t xml:space="preserve">respective </w:t>
      </w:r>
      <w:r w:rsidR="00DA4EEE">
        <w:rPr>
          <w:rFonts w:ascii="Times New Roman" w:eastAsia="Calibri" w:hAnsi="Times New Roman" w:cs="Times New Roman"/>
          <w:kern w:val="0"/>
          <w:lang w:val="en-ZW"/>
          <w14:ligatures w14:val="none"/>
        </w:rPr>
        <w:t>compan</w:t>
      </w:r>
      <w:r w:rsidR="004B72A4">
        <w:rPr>
          <w:rFonts w:ascii="Times New Roman" w:eastAsia="Calibri" w:hAnsi="Times New Roman" w:cs="Times New Roman"/>
          <w:kern w:val="0"/>
          <w:lang w:val="en-ZW"/>
          <w14:ligatures w14:val="none"/>
        </w:rPr>
        <w:t>ies</w:t>
      </w:r>
      <w:r w:rsidR="00DA4EEE">
        <w:rPr>
          <w:rFonts w:ascii="Times New Roman" w:eastAsia="Calibri" w:hAnsi="Times New Roman" w:cs="Times New Roman"/>
          <w:kern w:val="0"/>
          <w:lang w:val="en-ZW"/>
          <w14:ligatures w14:val="none"/>
        </w:rPr>
        <w:t xml:space="preserve">. But the court said that was not enough where the authority is put in issue or challenged. In that regard, in </w:t>
      </w:r>
      <w:r w:rsidR="00DA4EEE" w:rsidRPr="00FA5914">
        <w:rPr>
          <w:rFonts w:ascii="Times New Roman" w:eastAsia="Calibri" w:hAnsi="Times New Roman" w:cs="Times New Roman"/>
          <w:i/>
          <w:iCs/>
          <w:kern w:val="0"/>
          <w:lang w:val="en-ZW"/>
          <w14:ligatures w14:val="none"/>
        </w:rPr>
        <w:t xml:space="preserve">Dube </w:t>
      </w:r>
      <w:r w:rsidR="00DA4EEE">
        <w:rPr>
          <w:rFonts w:ascii="Times New Roman" w:eastAsia="Calibri" w:hAnsi="Times New Roman" w:cs="Times New Roman"/>
          <w:kern w:val="0"/>
          <w:lang w:val="en-ZW"/>
          <w14:ligatures w14:val="none"/>
        </w:rPr>
        <w:t>the court</w:t>
      </w:r>
      <w:r w:rsidR="00FA5914">
        <w:rPr>
          <w:rFonts w:ascii="Times New Roman" w:eastAsia="Calibri" w:hAnsi="Times New Roman" w:cs="Times New Roman"/>
          <w:kern w:val="0"/>
          <w:lang w:val="en-ZW"/>
          <w14:ligatures w14:val="none"/>
        </w:rPr>
        <w:t>,</w:t>
      </w:r>
      <w:r w:rsidR="00DA4EEE">
        <w:rPr>
          <w:rFonts w:ascii="Times New Roman" w:eastAsia="Calibri" w:hAnsi="Times New Roman" w:cs="Times New Roman"/>
          <w:kern w:val="0"/>
          <w:lang w:val="en-ZW"/>
          <w14:ligatures w14:val="none"/>
        </w:rPr>
        <w:t xml:space="preserve"> therefore</w:t>
      </w:r>
      <w:r w:rsidR="00FA5914">
        <w:rPr>
          <w:rFonts w:ascii="Times New Roman" w:eastAsia="Calibri" w:hAnsi="Times New Roman" w:cs="Times New Roman"/>
          <w:kern w:val="0"/>
          <w:lang w:val="en-ZW"/>
          <w14:ligatures w14:val="none"/>
        </w:rPr>
        <w:t>,</w:t>
      </w:r>
      <w:r w:rsidR="00DA4EEE">
        <w:rPr>
          <w:rFonts w:ascii="Times New Roman" w:eastAsia="Calibri" w:hAnsi="Times New Roman" w:cs="Times New Roman"/>
          <w:kern w:val="0"/>
          <w:lang w:val="en-ZW"/>
          <w14:ligatures w14:val="none"/>
        </w:rPr>
        <w:t xml:space="preserve"> h</w:t>
      </w:r>
      <w:r w:rsidR="00FA5914">
        <w:rPr>
          <w:rFonts w:ascii="Times New Roman" w:eastAsia="Calibri" w:hAnsi="Times New Roman" w:cs="Times New Roman"/>
          <w:kern w:val="0"/>
          <w:lang w:val="en-ZW"/>
          <w14:ligatures w14:val="none"/>
        </w:rPr>
        <w:t xml:space="preserve">eld that </w:t>
      </w:r>
      <w:r w:rsidR="00DA4EEE">
        <w:rPr>
          <w:rFonts w:ascii="Times New Roman" w:eastAsia="Calibri" w:hAnsi="Times New Roman" w:cs="Times New Roman"/>
          <w:kern w:val="0"/>
          <w:lang w:val="en-ZW"/>
          <w14:ligatures w14:val="none"/>
        </w:rPr>
        <w:t xml:space="preserve">when such </w:t>
      </w:r>
      <w:r w:rsidR="00734460" w:rsidRPr="00734460">
        <w:rPr>
          <w:rFonts w:ascii="Times New Roman" w:eastAsia="Calibri" w:hAnsi="Times New Roman" w:cs="Times New Roman"/>
          <w:kern w:val="0"/>
          <w:lang w:val="en-ZW"/>
          <w14:ligatures w14:val="none"/>
        </w:rPr>
        <w:t>authority</w:t>
      </w:r>
      <w:r w:rsidR="00DA4EEE">
        <w:rPr>
          <w:rFonts w:ascii="Times New Roman" w:eastAsia="Calibri" w:hAnsi="Times New Roman" w:cs="Times New Roman"/>
          <w:kern w:val="0"/>
          <w:lang w:val="en-ZW"/>
          <w14:ligatures w14:val="none"/>
        </w:rPr>
        <w:t xml:space="preserve"> has been</w:t>
      </w:r>
      <w:r w:rsidR="00734460" w:rsidRPr="00734460">
        <w:rPr>
          <w:rFonts w:ascii="Times New Roman" w:eastAsia="Calibri" w:hAnsi="Times New Roman" w:cs="Times New Roman"/>
          <w:kern w:val="0"/>
          <w:lang w:val="en-ZW"/>
          <w14:ligatures w14:val="none"/>
        </w:rPr>
        <w:t xml:space="preserve"> challenged</w:t>
      </w:r>
      <w:r w:rsidR="00FA5914">
        <w:rPr>
          <w:rFonts w:ascii="Times New Roman" w:eastAsia="Calibri" w:hAnsi="Times New Roman" w:cs="Times New Roman"/>
          <w:kern w:val="0"/>
          <w:lang w:val="en-ZW"/>
          <w14:ligatures w14:val="none"/>
        </w:rPr>
        <w:t>,</w:t>
      </w:r>
      <w:r w:rsidR="00734460" w:rsidRPr="00734460">
        <w:rPr>
          <w:rFonts w:ascii="Times New Roman" w:eastAsia="Calibri" w:hAnsi="Times New Roman" w:cs="Times New Roman"/>
          <w:kern w:val="0"/>
          <w:lang w:val="en-ZW"/>
          <w14:ligatures w14:val="none"/>
        </w:rPr>
        <w:t xml:space="preserve"> </w:t>
      </w:r>
      <w:r w:rsidR="00DA4EEE">
        <w:rPr>
          <w:rFonts w:ascii="Times New Roman" w:eastAsia="Calibri" w:hAnsi="Times New Roman" w:cs="Times New Roman"/>
          <w:kern w:val="0"/>
          <w:lang w:val="en-ZW"/>
          <w14:ligatures w14:val="none"/>
        </w:rPr>
        <w:t xml:space="preserve">then proof of authority in the form of a board resolution </w:t>
      </w:r>
      <w:r w:rsidR="00734460" w:rsidRPr="00734460">
        <w:rPr>
          <w:rFonts w:ascii="Times New Roman" w:eastAsia="Calibri" w:hAnsi="Times New Roman" w:cs="Times New Roman"/>
          <w:kern w:val="0"/>
          <w:lang w:val="en-ZW"/>
          <w14:ligatures w14:val="none"/>
        </w:rPr>
        <w:t xml:space="preserve">must be produced. </w:t>
      </w:r>
      <w:r w:rsidR="00DA4EEE">
        <w:rPr>
          <w:rFonts w:ascii="Times New Roman" w:eastAsia="Calibri" w:hAnsi="Times New Roman" w:cs="Times New Roman"/>
          <w:kern w:val="0"/>
          <w:lang w:val="en-ZW"/>
          <w14:ligatures w14:val="none"/>
        </w:rPr>
        <w:t xml:space="preserve">This entails a duty upon the party claiming that the deponent has such </w:t>
      </w:r>
      <w:r w:rsidR="00FA5914">
        <w:rPr>
          <w:rFonts w:ascii="Times New Roman" w:eastAsia="Calibri" w:hAnsi="Times New Roman" w:cs="Times New Roman"/>
          <w:kern w:val="0"/>
          <w:lang w:val="en-ZW"/>
          <w14:ligatures w14:val="none"/>
        </w:rPr>
        <w:t>authority</w:t>
      </w:r>
      <w:r w:rsidR="00DA4EEE">
        <w:rPr>
          <w:rFonts w:ascii="Times New Roman" w:eastAsia="Calibri" w:hAnsi="Times New Roman" w:cs="Times New Roman"/>
          <w:kern w:val="0"/>
          <w:lang w:val="en-ZW"/>
          <w14:ligatures w14:val="none"/>
        </w:rPr>
        <w:t xml:space="preserve"> to place such proof of authority before the court. However, the remarks in the </w:t>
      </w:r>
      <w:r w:rsidR="00FA5914">
        <w:rPr>
          <w:rFonts w:ascii="Times New Roman" w:eastAsia="Calibri" w:hAnsi="Times New Roman" w:cs="Times New Roman"/>
          <w:kern w:val="0"/>
          <w:lang w:val="en-ZW"/>
          <w14:ligatures w14:val="none"/>
        </w:rPr>
        <w:t>South</w:t>
      </w:r>
      <w:r w:rsidR="00DA4EEE">
        <w:rPr>
          <w:rFonts w:ascii="Times New Roman" w:eastAsia="Calibri" w:hAnsi="Times New Roman" w:cs="Times New Roman"/>
          <w:kern w:val="0"/>
          <w:lang w:val="en-ZW"/>
          <w14:ligatures w14:val="none"/>
        </w:rPr>
        <w:t xml:space="preserve"> </w:t>
      </w:r>
      <w:r w:rsidR="00FA5914">
        <w:rPr>
          <w:rFonts w:ascii="Times New Roman" w:eastAsia="Calibri" w:hAnsi="Times New Roman" w:cs="Times New Roman"/>
          <w:kern w:val="0"/>
          <w:lang w:val="en-ZW"/>
          <w14:ligatures w14:val="none"/>
        </w:rPr>
        <w:t>African</w:t>
      </w:r>
      <w:r w:rsidR="00DA4EEE">
        <w:rPr>
          <w:rFonts w:ascii="Times New Roman" w:eastAsia="Calibri" w:hAnsi="Times New Roman" w:cs="Times New Roman"/>
          <w:kern w:val="0"/>
          <w:lang w:val="en-ZW"/>
          <w14:ligatures w14:val="none"/>
        </w:rPr>
        <w:t xml:space="preserve"> case of </w:t>
      </w:r>
      <w:r w:rsidR="00DA4EEE" w:rsidRPr="00FA5914">
        <w:rPr>
          <w:rFonts w:ascii="Times New Roman" w:eastAsia="Calibri" w:hAnsi="Times New Roman" w:cs="Times New Roman"/>
          <w:i/>
          <w:iCs/>
          <w:kern w:val="0"/>
          <w:lang w:val="en-ZW"/>
          <w14:ligatures w14:val="none"/>
        </w:rPr>
        <w:t xml:space="preserve">Mall (Cape) </w:t>
      </w:r>
      <w:r w:rsidR="00FA5914" w:rsidRPr="00FA5914">
        <w:rPr>
          <w:rFonts w:ascii="Times New Roman" w:eastAsia="Calibri" w:hAnsi="Times New Roman" w:cs="Times New Roman"/>
          <w:i/>
          <w:iCs/>
          <w:kern w:val="0"/>
          <w:lang w:val="en-ZW"/>
          <w14:ligatures w14:val="none"/>
        </w:rPr>
        <w:t>(Pty) Ltd</w:t>
      </w:r>
      <w:r w:rsidR="00FA5914">
        <w:rPr>
          <w:rFonts w:ascii="Times New Roman" w:eastAsia="Calibri" w:hAnsi="Times New Roman" w:cs="Times New Roman"/>
          <w:kern w:val="0"/>
          <w:lang w:val="en-ZW"/>
          <w14:ligatures w14:val="none"/>
        </w:rPr>
        <w:t xml:space="preserve"> </w:t>
      </w:r>
      <w:r w:rsidR="00DA4EEE">
        <w:rPr>
          <w:rFonts w:ascii="Times New Roman" w:eastAsia="Calibri" w:hAnsi="Times New Roman" w:cs="Times New Roman"/>
          <w:kern w:val="0"/>
          <w:lang w:val="en-ZW"/>
          <w14:ligatures w14:val="none"/>
        </w:rPr>
        <w:t xml:space="preserve">referred to by Mr </w:t>
      </w:r>
      <w:r w:rsidR="00DA4EEE" w:rsidRPr="00FA5914">
        <w:rPr>
          <w:rFonts w:ascii="Times New Roman" w:eastAsia="Calibri" w:hAnsi="Times New Roman" w:cs="Times New Roman"/>
          <w:i/>
          <w:iCs/>
          <w:kern w:val="0"/>
          <w:lang w:val="en-ZW"/>
          <w14:ligatures w14:val="none"/>
        </w:rPr>
        <w:t>Magwaliba</w:t>
      </w:r>
      <w:r w:rsidR="00DA4EEE">
        <w:rPr>
          <w:rFonts w:ascii="Times New Roman" w:eastAsia="Calibri" w:hAnsi="Times New Roman" w:cs="Times New Roman"/>
          <w:kern w:val="0"/>
          <w:lang w:val="en-ZW"/>
          <w14:ligatures w14:val="none"/>
        </w:rPr>
        <w:t xml:space="preserve"> that the other party challenging the authority has to show the evidence of lack of authority </w:t>
      </w:r>
      <w:r w:rsidR="00FA5914">
        <w:rPr>
          <w:rFonts w:ascii="Times New Roman" w:eastAsia="Calibri" w:hAnsi="Times New Roman" w:cs="Times New Roman"/>
          <w:kern w:val="0"/>
          <w:lang w:val="en-ZW"/>
          <w14:ligatures w14:val="none"/>
        </w:rPr>
        <w:t>do</w:t>
      </w:r>
      <w:r w:rsidR="00DA4EEE">
        <w:rPr>
          <w:rFonts w:ascii="Times New Roman" w:eastAsia="Calibri" w:hAnsi="Times New Roman" w:cs="Times New Roman"/>
          <w:kern w:val="0"/>
          <w:lang w:val="en-ZW"/>
          <w14:ligatures w14:val="none"/>
        </w:rPr>
        <w:t xml:space="preserve"> not reflect the position of our law as settled in the </w:t>
      </w:r>
      <w:r w:rsidR="00DA4EEE" w:rsidRPr="00FA5914">
        <w:rPr>
          <w:rFonts w:ascii="Times New Roman" w:eastAsia="Calibri" w:hAnsi="Times New Roman" w:cs="Times New Roman"/>
          <w:i/>
          <w:iCs/>
          <w:kern w:val="0"/>
          <w:lang w:val="en-ZW"/>
          <w14:ligatures w14:val="none"/>
        </w:rPr>
        <w:t>Du</w:t>
      </w:r>
      <w:r w:rsidR="00FA5914" w:rsidRPr="00FA5914">
        <w:rPr>
          <w:rFonts w:ascii="Times New Roman" w:eastAsia="Calibri" w:hAnsi="Times New Roman" w:cs="Times New Roman"/>
          <w:i/>
          <w:iCs/>
          <w:kern w:val="0"/>
          <w:lang w:val="en-ZW"/>
          <w14:ligatures w14:val="none"/>
        </w:rPr>
        <w:t>b</w:t>
      </w:r>
      <w:r w:rsidR="00DA4EEE" w:rsidRPr="00FA5914">
        <w:rPr>
          <w:rFonts w:ascii="Times New Roman" w:eastAsia="Calibri" w:hAnsi="Times New Roman" w:cs="Times New Roman"/>
          <w:i/>
          <w:iCs/>
          <w:kern w:val="0"/>
          <w:lang w:val="en-ZW"/>
          <w14:ligatures w14:val="none"/>
        </w:rPr>
        <w:t>e</w:t>
      </w:r>
      <w:r w:rsidR="00DA4EEE">
        <w:rPr>
          <w:rFonts w:ascii="Times New Roman" w:eastAsia="Calibri" w:hAnsi="Times New Roman" w:cs="Times New Roman"/>
          <w:kern w:val="0"/>
          <w:lang w:val="en-ZW"/>
          <w14:ligatures w14:val="none"/>
        </w:rPr>
        <w:t xml:space="preserve"> case. </w:t>
      </w:r>
    </w:p>
    <w:p w14:paraId="2A45BD60" w14:textId="41F5E12F" w:rsidR="00607FDA" w:rsidRPr="00607FDA" w:rsidRDefault="00FD3FF1" w:rsidP="003C17EB">
      <w:pPr>
        <w:spacing w:after="0" w:line="360" w:lineRule="auto"/>
        <w:jc w:val="both"/>
        <w:rPr>
          <w:rFonts w:ascii="Times New Roman" w:eastAsia="Calibri" w:hAnsi="Times New Roman" w:cs="Times New Roman"/>
          <w:b/>
          <w:kern w:val="0"/>
          <w14:ligatures w14:val="none"/>
        </w:rPr>
      </w:pPr>
      <w:r>
        <w:rPr>
          <w:rFonts w:ascii="Times New Roman" w:eastAsia="Calibri" w:hAnsi="Times New Roman" w:cs="Times New Roman"/>
          <w:kern w:val="0"/>
          <w:lang w:val="en-ZW"/>
          <w14:ligatures w14:val="none"/>
        </w:rPr>
        <w:tab/>
      </w:r>
      <w:r w:rsidR="00DA4EEE">
        <w:rPr>
          <w:rFonts w:ascii="Times New Roman" w:eastAsia="Calibri" w:hAnsi="Times New Roman" w:cs="Times New Roman"/>
          <w:kern w:val="0"/>
          <w:lang w:val="en-ZW"/>
          <w14:ligatures w14:val="none"/>
        </w:rPr>
        <w:t>T</w:t>
      </w:r>
      <w:r w:rsidR="00734460" w:rsidRPr="00734460">
        <w:rPr>
          <w:rFonts w:ascii="Times New Roman" w:eastAsia="Calibri" w:hAnsi="Times New Roman" w:cs="Times New Roman"/>
          <w:kern w:val="0"/>
          <w:lang w:val="en-ZW"/>
          <w14:ligatures w14:val="none"/>
        </w:rPr>
        <w:t>h</w:t>
      </w:r>
      <w:r w:rsidR="00DA4EEE">
        <w:rPr>
          <w:rFonts w:ascii="Times New Roman" w:eastAsia="Calibri" w:hAnsi="Times New Roman" w:cs="Times New Roman"/>
          <w:kern w:val="0"/>
          <w:lang w:val="en-ZW"/>
          <w14:ligatures w14:val="none"/>
        </w:rPr>
        <w:t xml:space="preserve">e cases of </w:t>
      </w:r>
      <w:r w:rsidR="00DA4EEE" w:rsidRPr="00FA5914">
        <w:rPr>
          <w:rFonts w:ascii="Times New Roman" w:eastAsia="Calibri" w:hAnsi="Times New Roman" w:cs="Times New Roman"/>
          <w:i/>
          <w:iCs/>
          <w:kern w:val="0"/>
          <w:lang w:val="en-ZW"/>
          <w14:ligatures w14:val="none"/>
        </w:rPr>
        <w:t xml:space="preserve">Dube </w:t>
      </w:r>
      <w:r w:rsidR="00DA4EEE">
        <w:rPr>
          <w:rFonts w:ascii="Times New Roman" w:eastAsia="Calibri" w:hAnsi="Times New Roman" w:cs="Times New Roman"/>
          <w:kern w:val="0"/>
          <w:lang w:val="en-ZW"/>
          <w14:ligatures w14:val="none"/>
        </w:rPr>
        <w:t xml:space="preserve">and </w:t>
      </w:r>
      <w:r w:rsidR="00DA4EEE" w:rsidRPr="00FA5914">
        <w:rPr>
          <w:rFonts w:ascii="Times New Roman" w:eastAsia="Calibri" w:hAnsi="Times New Roman" w:cs="Times New Roman"/>
          <w:i/>
          <w:iCs/>
          <w:kern w:val="0"/>
          <w:lang w:val="en-ZW"/>
          <w14:ligatures w14:val="none"/>
        </w:rPr>
        <w:t>Madzivire</w:t>
      </w:r>
      <w:r w:rsidR="00FA5914">
        <w:rPr>
          <w:rFonts w:ascii="Times New Roman" w:eastAsia="Calibri" w:hAnsi="Times New Roman" w:cs="Times New Roman"/>
          <w:i/>
          <w:iCs/>
          <w:kern w:val="0"/>
          <w:lang w:val="en-ZW"/>
          <w14:ligatures w14:val="none"/>
        </w:rPr>
        <w:t xml:space="preserve"> &amp; Ors </w:t>
      </w:r>
      <w:r w:rsidR="00FA5914" w:rsidRPr="00FA5914">
        <w:rPr>
          <w:rFonts w:ascii="Times New Roman" w:eastAsia="Calibri" w:hAnsi="Times New Roman" w:cs="Times New Roman"/>
          <w:kern w:val="0"/>
          <w:lang w:val="en-ZW"/>
          <w14:ligatures w14:val="none"/>
        </w:rPr>
        <w:t>(</w:t>
      </w:r>
      <w:r w:rsidR="00FA5914">
        <w:rPr>
          <w:rFonts w:ascii="Times New Roman" w:eastAsia="Calibri" w:hAnsi="Times New Roman" w:cs="Times New Roman"/>
          <w:i/>
          <w:iCs/>
          <w:kern w:val="0"/>
          <w:lang w:val="en-ZW"/>
          <w14:ligatures w14:val="none"/>
        </w:rPr>
        <w:t>supra</w:t>
      </w:r>
      <w:r w:rsidR="00FA5914" w:rsidRPr="00FA5914">
        <w:rPr>
          <w:rFonts w:ascii="Times New Roman" w:eastAsia="Calibri" w:hAnsi="Times New Roman" w:cs="Times New Roman"/>
          <w:kern w:val="0"/>
          <w:lang w:val="en-ZW"/>
          <w14:ligatures w14:val="none"/>
        </w:rPr>
        <w:t>)</w:t>
      </w:r>
      <w:r w:rsidR="00FA5914">
        <w:rPr>
          <w:rFonts w:ascii="Times New Roman" w:eastAsia="Calibri" w:hAnsi="Times New Roman" w:cs="Times New Roman"/>
          <w:kern w:val="0"/>
          <w:lang w:val="en-ZW"/>
          <w14:ligatures w14:val="none"/>
        </w:rPr>
        <w:t>,</w:t>
      </w:r>
      <w:r w:rsidR="00DA4EEE" w:rsidRPr="00FA5914">
        <w:rPr>
          <w:rFonts w:ascii="Times New Roman" w:eastAsia="Calibri" w:hAnsi="Times New Roman" w:cs="Times New Roman"/>
          <w:i/>
          <w:iCs/>
          <w:kern w:val="0"/>
          <w:lang w:val="en-ZW"/>
          <w14:ligatures w14:val="none"/>
        </w:rPr>
        <w:t xml:space="preserve"> </w:t>
      </w:r>
      <w:r w:rsidR="00DA4EEE">
        <w:rPr>
          <w:rFonts w:ascii="Times New Roman" w:eastAsia="Calibri" w:hAnsi="Times New Roman" w:cs="Times New Roman"/>
          <w:kern w:val="0"/>
          <w:lang w:val="en-ZW"/>
          <w14:ligatures w14:val="none"/>
        </w:rPr>
        <w:t>where there were no resolution</w:t>
      </w:r>
      <w:r w:rsidR="00FA5914">
        <w:rPr>
          <w:rFonts w:ascii="Times New Roman" w:eastAsia="Calibri" w:hAnsi="Times New Roman" w:cs="Times New Roman"/>
          <w:kern w:val="0"/>
          <w:lang w:val="en-ZW"/>
          <w14:ligatures w14:val="none"/>
        </w:rPr>
        <w:t>s produced,</w:t>
      </w:r>
      <w:r w:rsidR="00DA4EEE">
        <w:rPr>
          <w:rFonts w:ascii="Times New Roman" w:eastAsia="Calibri" w:hAnsi="Times New Roman" w:cs="Times New Roman"/>
          <w:kern w:val="0"/>
          <w:lang w:val="en-ZW"/>
          <w14:ligatures w14:val="none"/>
        </w:rPr>
        <w:t xml:space="preserve"> are </w:t>
      </w:r>
      <w:r w:rsidR="003D2D3E">
        <w:rPr>
          <w:rFonts w:ascii="Times New Roman" w:eastAsia="Calibri" w:hAnsi="Times New Roman" w:cs="Times New Roman"/>
          <w:kern w:val="0"/>
          <w:lang w:val="en-ZW"/>
          <w14:ligatures w14:val="none"/>
        </w:rPr>
        <w:t xml:space="preserve">distinguishable </w:t>
      </w:r>
      <w:r w:rsidR="00DA4EEE">
        <w:rPr>
          <w:rFonts w:ascii="Times New Roman" w:eastAsia="Calibri" w:hAnsi="Times New Roman" w:cs="Times New Roman"/>
          <w:kern w:val="0"/>
          <w:lang w:val="en-ZW"/>
          <w14:ligatures w14:val="none"/>
        </w:rPr>
        <w:t>from the present case</w:t>
      </w:r>
      <w:r w:rsidR="00FA5914">
        <w:rPr>
          <w:rFonts w:ascii="Times New Roman" w:eastAsia="Calibri" w:hAnsi="Times New Roman" w:cs="Times New Roman"/>
          <w:kern w:val="0"/>
          <w:lang w:val="en-ZW"/>
          <w14:ligatures w14:val="none"/>
        </w:rPr>
        <w:t>,</w:t>
      </w:r>
      <w:r w:rsidR="00DA4EEE">
        <w:rPr>
          <w:rFonts w:ascii="Times New Roman" w:eastAsia="Calibri" w:hAnsi="Times New Roman" w:cs="Times New Roman"/>
          <w:kern w:val="0"/>
          <w:lang w:val="en-ZW"/>
          <w14:ligatures w14:val="none"/>
        </w:rPr>
        <w:t xml:space="preserve"> </w:t>
      </w:r>
      <w:r w:rsidR="00734460" w:rsidRPr="00734460">
        <w:rPr>
          <w:rFonts w:ascii="Times New Roman" w:eastAsia="Calibri" w:hAnsi="Times New Roman" w:cs="Times New Roman"/>
          <w:kern w:val="0"/>
          <w:lang w:val="en-ZW"/>
          <w14:ligatures w14:val="none"/>
        </w:rPr>
        <w:t xml:space="preserve">where there </w:t>
      </w:r>
      <w:r w:rsidR="00FA5914">
        <w:rPr>
          <w:rFonts w:ascii="Times New Roman" w:eastAsia="Calibri" w:hAnsi="Times New Roman" w:cs="Times New Roman"/>
          <w:kern w:val="0"/>
          <w:lang w:val="en-ZW"/>
          <w14:ligatures w14:val="none"/>
        </w:rPr>
        <w:t xml:space="preserve">was a </w:t>
      </w:r>
      <w:r w:rsidR="00DA4EEE">
        <w:rPr>
          <w:rFonts w:ascii="Times New Roman" w:eastAsia="Calibri" w:hAnsi="Times New Roman" w:cs="Times New Roman"/>
          <w:kern w:val="0"/>
          <w:lang w:val="en-ZW"/>
          <w14:ligatures w14:val="none"/>
        </w:rPr>
        <w:t xml:space="preserve">purported board </w:t>
      </w:r>
      <w:r w:rsidR="00734460" w:rsidRPr="00734460">
        <w:rPr>
          <w:rFonts w:ascii="Times New Roman" w:eastAsia="Calibri" w:hAnsi="Times New Roman" w:cs="Times New Roman"/>
          <w:kern w:val="0"/>
          <w:lang w:val="en-ZW"/>
          <w14:ligatures w14:val="none"/>
        </w:rPr>
        <w:t xml:space="preserve">resolution </w:t>
      </w:r>
      <w:r w:rsidR="00FA5914">
        <w:rPr>
          <w:rFonts w:ascii="Times New Roman" w:eastAsia="Calibri" w:hAnsi="Times New Roman" w:cs="Times New Roman"/>
          <w:kern w:val="0"/>
          <w:lang w:val="en-ZW"/>
          <w14:ligatures w14:val="none"/>
        </w:rPr>
        <w:t xml:space="preserve">produced and touted as </w:t>
      </w:r>
      <w:r w:rsidR="00734460" w:rsidRPr="00734460">
        <w:rPr>
          <w:rFonts w:ascii="Times New Roman" w:eastAsia="Calibri" w:hAnsi="Times New Roman" w:cs="Times New Roman"/>
          <w:kern w:val="0"/>
          <w:lang w:val="en-ZW"/>
          <w14:ligatures w14:val="none"/>
        </w:rPr>
        <w:t xml:space="preserve">the source of the </w:t>
      </w:r>
      <w:r w:rsidR="00DA4EEE">
        <w:rPr>
          <w:rFonts w:ascii="Times New Roman" w:eastAsia="Calibri" w:hAnsi="Times New Roman" w:cs="Times New Roman"/>
          <w:kern w:val="0"/>
          <w:lang w:val="en-ZW"/>
          <w14:ligatures w14:val="none"/>
        </w:rPr>
        <w:t>a</w:t>
      </w:r>
      <w:r w:rsidR="00734460" w:rsidRPr="00734460">
        <w:rPr>
          <w:rFonts w:ascii="Times New Roman" w:eastAsia="Calibri" w:hAnsi="Times New Roman" w:cs="Times New Roman"/>
          <w:kern w:val="0"/>
          <w:lang w:val="en-ZW"/>
          <w14:ligatures w14:val="none"/>
        </w:rPr>
        <w:t>uthority of the deponent to act on behalf of the first respondent.</w:t>
      </w:r>
      <w:r w:rsidR="00DA4EEE">
        <w:rPr>
          <w:rFonts w:ascii="Times New Roman" w:eastAsia="Calibri" w:hAnsi="Times New Roman" w:cs="Times New Roman"/>
          <w:kern w:val="0"/>
          <w:lang w:val="en-ZW"/>
          <w14:ligatures w14:val="none"/>
        </w:rPr>
        <w:t xml:space="preserve"> </w:t>
      </w:r>
      <w:r w:rsidR="00734460" w:rsidRPr="00734460">
        <w:rPr>
          <w:rFonts w:ascii="Times New Roman" w:eastAsia="Calibri" w:hAnsi="Times New Roman" w:cs="Times New Roman"/>
          <w:kern w:val="0"/>
          <w:lang w:val="en-ZW"/>
          <w14:ligatures w14:val="none"/>
        </w:rPr>
        <w:t>In that respect, therefore, the court is then confined to determine whether that source of authority is indeed one which authori</w:t>
      </w:r>
      <w:r w:rsidR="00FA5914">
        <w:rPr>
          <w:rFonts w:ascii="Times New Roman" w:eastAsia="Calibri" w:hAnsi="Times New Roman" w:cs="Times New Roman"/>
          <w:kern w:val="0"/>
          <w:lang w:val="en-ZW"/>
          <w14:ligatures w14:val="none"/>
        </w:rPr>
        <w:t>s</w:t>
      </w:r>
      <w:r w:rsidR="00734460" w:rsidRPr="00734460">
        <w:rPr>
          <w:rFonts w:ascii="Times New Roman" w:eastAsia="Calibri" w:hAnsi="Times New Roman" w:cs="Times New Roman"/>
          <w:kern w:val="0"/>
          <w:lang w:val="en-ZW"/>
          <w14:ligatures w14:val="none"/>
        </w:rPr>
        <w:t>es the present proceedings</w:t>
      </w:r>
      <w:r w:rsidR="00DA4EEE">
        <w:rPr>
          <w:rFonts w:ascii="Times New Roman" w:eastAsia="Calibri" w:hAnsi="Times New Roman" w:cs="Times New Roman"/>
          <w:kern w:val="0"/>
          <w:lang w:val="en-ZW"/>
          <w14:ligatures w14:val="none"/>
        </w:rPr>
        <w:t xml:space="preserve"> or whether the board resolution is a valid authority to represent the company.</w:t>
      </w:r>
      <w:r w:rsidR="00734460" w:rsidRPr="00734460">
        <w:rPr>
          <w:rFonts w:ascii="Times New Roman" w:eastAsia="Calibri" w:hAnsi="Times New Roman" w:cs="Times New Roman"/>
          <w:kern w:val="0"/>
          <w:lang w:val="en-ZW"/>
          <w14:ligatures w14:val="none"/>
        </w:rPr>
        <w:t xml:space="preserve"> I</w:t>
      </w:r>
      <w:r w:rsidR="00DA4EEE">
        <w:rPr>
          <w:rFonts w:ascii="Times New Roman" w:eastAsia="Calibri" w:hAnsi="Times New Roman" w:cs="Times New Roman"/>
          <w:kern w:val="0"/>
          <w:lang w:val="en-ZW"/>
          <w14:ligatures w14:val="none"/>
        </w:rPr>
        <w:t xml:space="preserve">t is trite that the </w:t>
      </w:r>
      <w:r w:rsidR="00734460" w:rsidRPr="00734460">
        <w:rPr>
          <w:rFonts w:ascii="Times New Roman" w:eastAsia="Calibri" w:hAnsi="Times New Roman" w:cs="Times New Roman"/>
          <w:kern w:val="0"/>
          <w:lang w:val="en-ZW"/>
          <w14:ligatures w14:val="none"/>
        </w:rPr>
        <w:t xml:space="preserve">purpose of a resolution </w:t>
      </w:r>
      <w:r w:rsidR="00DA4EEE">
        <w:rPr>
          <w:rFonts w:ascii="Times New Roman" w:eastAsia="Calibri" w:hAnsi="Times New Roman" w:cs="Times New Roman"/>
          <w:kern w:val="0"/>
          <w:lang w:val="en-ZW"/>
          <w14:ligatures w14:val="none"/>
        </w:rPr>
        <w:t>is to show that the company is indeed aware of the proceedings and that the deponent has been clothed with the authority to act on its behalf. The law is clear</w:t>
      </w:r>
      <w:r w:rsidR="00FA5914">
        <w:rPr>
          <w:rFonts w:ascii="Times New Roman" w:eastAsia="Calibri" w:hAnsi="Times New Roman" w:cs="Times New Roman"/>
          <w:kern w:val="0"/>
          <w:lang w:val="en-ZW"/>
          <w14:ligatures w14:val="none"/>
        </w:rPr>
        <w:t xml:space="preserve"> that for </w:t>
      </w:r>
      <w:r w:rsidR="00DA4EEE">
        <w:rPr>
          <w:rFonts w:ascii="Times New Roman" w:eastAsia="Calibri" w:hAnsi="Times New Roman" w:cs="Times New Roman"/>
          <w:kern w:val="0"/>
          <w:lang w:val="en-ZW"/>
          <w14:ligatures w14:val="none"/>
        </w:rPr>
        <w:t>the board resolution</w:t>
      </w:r>
      <w:r w:rsidR="00FA5914">
        <w:rPr>
          <w:rFonts w:ascii="Times New Roman" w:eastAsia="Calibri" w:hAnsi="Times New Roman" w:cs="Times New Roman"/>
          <w:kern w:val="0"/>
          <w:lang w:val="en-ZW"/>
          <w14:ligatures w14:val="none"/>
        </w:rPr>
        <w:t xml:space="preserve"> to be valid, it</w:t>
      </w:r>
      <w:r w:rsidR="00734460" w:rsidRPr="00734460">
        <w:rPr>
          <w:rFonts w:ascii="Times New Roman" w:eastAsia="Calibri" w:hAnsi="Times New Roman" w:cs="Times New Roman"/>
          <w:kern w:val="0"/>
          <w:lang w:val="en-ZW"/>
          <w14:ligatures w14:val="none"/>
        </w:rPr>
        <w:t xml:space="preserve"> must </w:t>
      </w:r>
      <w:r w:rsidR="00DA4EEE">
        <w:rPr>
          <w:rFonts w:ascii="Times New Roman" w:eastAsia="Calibri" w:hAnsi="Times New Roman" w:cs="Times New Roman"/>
          <w:kern w:val="0"/>
          <w:lang w:val="en-ZW"/>
          <w14:ligatures w14:val="none"/>
        </w:rPr>
        <w:t xml:space="preserve">specifically </w:t>
      </w:r>
      <w:r w:rsidR="00734460" w:rsidRPr="00734460">
        <w:rPr>
          <w:rFonts w:ascii="Times New Roman" w:eastAsia="Calibri" w:hAnsi="Times New Roman" w:cs="Times New Roman"/>
          <w:kern w:val="0"/>
          <w:lang w:val="en-ZW"/>
          <w14:ligatures w14:val="none"/>
        </w:rPr>
        <w:t>speak to the current proceedings</w:t>
      </w:r>
      <w:r w:rsidR="00DA4EEE">
        <w:rPr>
          <w:rFonts w:ascii="Times New Roman" w:eastAsia="Calibri" w:hAnsi="Times New Roman" w:cs="Times New Roman"/>
          <w:kern w:val="0"/>
          <w:lang w:val="en-ZW"/>
          <w14:ligatures w14:val="none"/>
        </w:rPr>
        <w:t xml:space="preserve"> </w:t>
      </w:r>
      <w:r w:rsidR="00734460" w:rsidRPr="00734460">
        <w:rPr>
          <w:rFonts w:ascii="Times New Roman" w:eastAsia="Calibri" w:hAnsi="Times New Roman" w:cs="Times New Roman"/>
          <w:kern w:val="0"/>
          <w:lang w:val="en-ZW"/>
          <w14:ligatures w14:val="none"/>
        </w:rPr>
        <w:t xml:space="preserve">so that it can be shown from the resolution itself that indeed the company is aware of the proceedings and that it has </w:t>
      </w:r>
      <w:r w:rsidR="00FA5914">
        <w:rPr>
          <w:rFonts w:ascii="Times New Roman" w:eastAsia="Calibri" w:hAnsi="Times New Roman" w:cs="Times New Roman"/>
          <w:kern w:val="0"/>
          <w:lang w:val="en-ZW"/>
          <w14:ligatures w14:val="none"/>
        </w:rPr>
        <w:t>authorised</w:t>
      </w:r>
      <w:r w:rsidR="00734460" w:rsidRPr="00734460">
        <w:rPr>
          <w:rFonts w:ascii="Times New Roman" w:eastAsia="Calibri" w:hAnsi="Times New Roman" w:cs="Times New Roman"/>
          <w:kern w:val="0"/>
          <w:lang w:val="en-ZW"/>
          <w14:ligatures w14:val="none"/>
        </w:rPr>
        <w:t xml:space="preserve"> those proceedings. </w:t>
      </w:r>
      <w:r w:rsidR="00FA5914">
        <w:rPr>
          <w:rFonts w:ascii="Times New Roman" w:eastAsia="Calibri" w:hAnsi="Times New Roman" w:cs="Times New Roman"/>
          <w:kern w:val="0"/>
          <w:lang w:val="en-ZW"/>
          <w14:ligatures w14:val="none"/>
        </w:rPr>
        <w:t>Thus,</w:t>
      </w:r>
      <w:r w:rsidR="00DA4EEE">
        <w:rPr>
          <w:rFonts w:ascii="Times New Roman" w:eastAsia="Calibri" w:hAnsi="Times New Roman" w:cs="Times New Roman"/>
          <w:kern w:val="0"/>
          <w:lang w:val="en-ZW"/>
          <w14:ligatures w14:val="none"/>
        </w:rPr>
        <w:t xml:space="preserve"> in</w:t>
      </w:r>
      <w:r w:rsidR="00607FDA" w:rsidRPr="00607FDA">
        <w:rPr>
          <w:rFonts w:ascii="Times New Roman" w:hAnsi="Times New Roman" w:cs="Times New Roman"/>
          <w:b/>
          <w:kern w:val="0"/>
          <w14:ligatures w14:val="none"/>
        </w:rPr>
        <w:t xml:space="preserve"> </w:t>
      </w:r>
      <w:r w:rsidR="00FA5914" w:rsidRPr="00FA5914">
        <w:rPr>
          <w:rFonts w:ascii="Times New Roman" w:eastAsia="Calibri" w:hAnsi="Times New Roman" w:cs="Times New Roman"/>
          <w:bCs/>
          <w:i/>
          <w:iCs/>
          <w:kern w:val="0"/>
          <w14:ligatures w14:val="none"/>
        </w:rPr>
        <w:t>Tichahleyi Mpofu v Zimbabwe Manpower Development Fund</w:t>
      </w:r>
      <w:r w:rsidR="00FA5914" w:rsidRPr="00FA5914">
        <w:rPr>
          <w:rFonts w:ascii="Times New Roman" w:eastAsia="Calibri" w:hAnsi="Times New Roman" w:cs="Times New Roman"/>
          <w:bCs/>
          <w:kern w:val="0"/>
          <w14:ligatures w14:val="none"/>
        </w:rPr>
        <w:t xml:space="preserve"> </w:t>
      </w:r>
      <w:r w:rsidR="00607FDA" w:rsidRPr="00FA5914">
        <w:rPr>
          <w:rFonts w:ascii="Times New Roman" w:eastAsia="Calibri" w:hAnsi="Times New Roman" w:cs="Times New Roman"/>
          <w:bCs/>
          <w:kern w:val="0"/>
          <w14:ligatures w14:val="none"/>
        </w:rPr>
        <w:t>SC 33/24 at p 8</w:t>
      </w:r>
      <w:r w:rsidR="00607FDA">
        <w:rPr>
          <w:rFonts w:ascii="Times New Roman" w:eastAsia="Calibri" w:hAnsi="Times New Roman" w:cs="Times New Roman"/>
          <w:b/>
          <w:kern w:val="0"/>
          <w14:ligatures w14:val="none"/>
        </w:rPr>
        <w:t xml:space="preserve">, </w:t>
      </w:r>
      <w:r w:rsidR="00607FDA">
        <w:rPr>
          <w:rFonts w:ascii="Times New Roman" w:eastAsia="Calibri" w:hAnsi="Times New Roman" w:cs="Times New Roman"/>
          <w:kern w:val="0"/>
          <w:lang w:val="en-ZW"/>
          <w14:ligatures w14:val="none"/>
        </w:rPr>
        <w:t>para 21</w:t>
      </w:r>
      <w:r w:rsidR="00FA5914">
        <w:rPr>
          <w:rFonts w:ascii="Times New Roman" w:eastAsia="Calibri" w:hAnsi="Times New Roman" w:cs="Times New Roman"/>
          <w:kern w:val="0"/>
          <w:lang w:val="en-ZW"/>
          <w14:ligatures w14:val="none"/>
        </w:rPr>
        <w:t>,</w:t>
      </w:r>
      <w:r w:rsidR="00607FDA">
        <w:rPr>
          <w:rFonts w:ascii="Times New Roman" w:eastAsia="Calibri" w:hAnsi="Times New Roman" w:cs="Times New Roman"/>
          <w:kern w:val="0"/>
          <w:lang w:val="en-ZW"/>
          <w14:ligatures w14:val="none"/>
        </w:rPr>
        <w:t xml:space="preserve"> the court stated:</w:t>
      </w:r>
    </w:p>
    <w:p w14:paraId="60BFF07F" w14:textId="232878EF" w:rsidR="00607FDA" w:rsidRPr="001A7875" w:rsidRDefault="00FA5914" w:rsidP="003C17EB">
      <w:pPr>
        <w:spacing w:after="0" w:line="240" w:lineRule="auto"/>
        <w:ind w:left="720"/>
        <w:jc w:val="both"/>
        <w:rPr>
          <w:rFonts w:ascii="Times New Roman" w:eastAsia="Calibri" w:hAnsi="Times New Roman" w:cs="Times New Roman"/>
          <w:kern w:val="0"/>
          <w:sz w:val="22"/>
          <w:szCs w:val="22"/>
          <w:lang w:val="en-ZW"/>
          <w14:ligatures w14:val="none"/>
        </w:rPr>
      </w:pPr>
      <w:r w:rsidRPr="001A7875">
        <w:rPr>
          <w:rFonts w:ascii="Times New Roman" w:eastAsia="Calibri" w:hAnsi="Times New Roman" w:cs="Times New Roman"/>
          <w:kern w:val="0"/>
          <w:sz w:val="22"/>
          <w:szCs w:val="22"/>
          <w:lang w:val="en-ZW"/>
          <w14:ligatures w14:val="none"/>
        </w:rPr>
        <w:t>“</w:t>
      </w:r>
      <w:r w:rsidR="00607FDA" w:rsidRPr="001A7875">
        <w:rPr>
          <w:rFonts w:ascii="Times New Roman" w:eastAsia="Calibri" w:hAnsi="Times New Roman" w:cs="Times New Roman"/>
          <w:kern w:val="0"/>
          <w:sz w:val="22"/>
          <w:szCs w:val="22"/>
          <w:lang w:val="en-ZW"/>
          <w14:ligatures w14:val="none"/>
        </w:rPr>
        <w:t xml:space="preserve">It is settled in this jurisdiction that </w:t>
      </w:r>
      <w:r w:rsidR="00607FDA" w:rsidRPr="00AD2D96">
        <w:rPr>
          <w:rFonts w:ascii="Times New Roman" w:eastAsia="Calibri" w:hAnsi="Times New Roman" w:cs="Times New Roman"/>
          <w:bCs/>
          <w:kern w:val="0"/>
          <w:sz w:val="22"/>
          <w:szCs w:val="22"/>
          <w:lang w:val="en-ZW"/>
          <w14:ligatures w14:val="none"/>
        </w:rPr>
        <w:t>a person representing a legal entity has to be clothed with</w:t>
      </w:r>
      <w:r w:rsidR="00607FDA" w:rsidRPr="001A7875">
        <w:rPr>
          <w:rFonts w:ascii="Times New Roman" w:eastAsia="Calibri" w:hAnsi="Times New Roman" w:cs="Times New Roman"/>
          <w:b/>
          <w:bCs/>
          <w:kern w:val="0"/>
          <w:sz w:val="22"/>
          <w:szCs w:val="22"/>
          <w:lang w:val="en-ZW"/>
          <w14:ligatures w14:val="none"/>
        </w:rPr>
        <w:t xml:space="preserve"> </w:t>
      </w:r>
      <w:r w:rsidR="00607FDA" w:rsidRPr="00AD2D96">
        <w:rPr>
          <w:rFonts w:ascii="Times New Roman" w:eastAsia="Calibri" w:hAnsi="Times New Roman" w:cs="Times New Roman"/>
          <w:bCs/>
          <w:kern w:val="0"/>
          <w:sz w:val="22"/>
          <w:szCs w:val="22"/>
          <w:lang w:val="en-ZW"/>
          <w14:ligatures w14:val="none"/>
        </w:rPr>
        <w:t>the requisite authority and that the entity is aware of the proceedings undertaken on its</w:t>
      </w:r>
      <w:r w:rsidR="00607FDA" w:rsidRPr="001A7875">
        <w:rPr>
          <w:rFonts w:ascii="Times New Roman" w:eastAsia="Calibri" w:hAnsi="Times New Roman" w:cs="Times New Roman"/>
          <w:b/>
          <w:bCs/>
          <w:kern w:val="0"/>
          <w:sz w:val="22"/>
          <w:szCs w:val="22"/>
          <w:lang w:val="en-ZW"/>
          <w14:ligatures w14:val="none"/>
        </w:rPr>
        <w:t xml:space="preserve"> </w:t>
      </w:r>
      <w:r w:rsidR="00607FDA" w:rsidRPr="00AD2D96">
        <w:rPr>
          <w:rFonts w:ascii="Times New Roman" w:eastAsia="Calibri" w:hAnsi="Times New Roman" w:cs="Times New Roman"/>
          <w:bCs/>
          <w:kern w:val="0"/>
          <w:sz w:val="22"/>
          <w:szCs w:val="22"/>
          <w:lang w:val="en-ZW"/>
          <w14:ligatures w14:val="none"/>
        </w:rPr>
        <w:t>behalf</w:t>
      </w:r>
      <w:r w:rsidR="00607FDA" w:rsidRPr="001A7875">
        <w:rPr>
          <w:rFonts w:ascii="Times New Roman" w:eastAsia="Calibri" w:hAnsi="Times New Roman" w:cs="Times New Roman"/>
          <w:kern w:val="0"/>
          <w:sz w:val="22"/>
          <w:szCs w:val="22"/>
          <w:lang w:val="en-ZW"/>
          <w14:ligatures w14:val="none"/>
        </w:rPr>
        <w:t>.</w:t>
      </w:r>
      <w:r w:rsidR="001A7875" w:rsidRPr="001A7875">
        <w:rPr>
          <w:rFonts w:ascii="Times New Roman" w:eastAsia="Calibri" w:hAnsi="Times New Roman" w:cs="Times New Roman"/>
          <w:kern w:val="0"/>
          <w:sz w:val="22"/>
          <w:szCs w:val="22"/>
          <w:lang w:val="en-ZW"/>
          <w14:ligatures w14:val="none"/>
        </w:rPr>
        <w:t>” (</w:t>
      </w:r>
      <w:r w:rsidR="001A7875" w:rsidRPr="001A7875">
        <w:rPr>
          <w:rFonts w:ascii="Times New Roman" w:eastAsia="Calibri" w:hAnsi="Times New Roman" w:cs="Times New Roman"/>
          <w:i/>
          <w:iCs/>
          <w:kern w:val="0"/>
          <w:sz w:val="22"/>
          <w:szCs w:val="22"/>
          <w:lang w:val="en-ZW"/>
          <w14:ligatures w14:val="none"/>
        </w:rPr>
        <w:t>my emphasis</w:t>
      </w:r>
      <w:r w:rsidR="001A7875" w:rsidRPr="001A7875">
        <w:rPr>
          <w:rFonts w:ascii="Times New Roman" w:eastAsia="Calibri" w:hAnsi="Times New Roman" w:cs="Times New Roman"/>
          <w:kern w:val="0"/>
          <w:sz w:val="22"/>
          <w:szCs w:val="22"/>
          <w:lang w:val="en-ZW"/>
          <w14:ligatures w14:val="none"/>
        </w:rPr>
        <w:t>)</w:t>
      </w:r>
    </w:p>
    <w:p w14:paraId="644B54C9" w14:textId="4A5AEE59" w:rsidR="00F731DE" w:rsidRDefault="00F731DE" w:rsidP="00941D20">
      <w:pPr>
        <w:spacing w:after="0" w:line="240" w:lineRule="auto"/>
        <w:ind w:firstLine="720"/>
        <w:jc w:val="both"/>
        <w:rPr>
          <w:rFonts w:ascii="Times New Roman" w:eastAsia="Calibri" w:hAnsi="Times New Roman" w:cs="Times New Roman"/>
          <w:kern w:val="0"/>
          <w:lang w:val="en-ZW"/>
          <w14:ligatures w14:val="none"/>
        </w:rPr>
      </w:pPr>
      <w:r>
        <w:rPr>
          <w:rFonts w:ascii="Times New Roman" w:eastAsia="Calibri" w:hAnsi="Times New Roman" w:cs="Times New Roman"/>
          <w:kern w:val="0"/>
          <w:lang w:val="en-ZW"/>
          <w14:ligatures w14:val="none"/>
        </w:rPr>
        <w:t xml:space="preserve">I reproduce the purported board resolution at p 73 </w:t>
      </w:r>
      <w:r w:rsidR="001A7875">
        <w:rPr>
          <w:rFonts w:ascii="Times New Roman" w:eastAsia="Calibri" w:hAnsi="Times New Roman" w:cs="Times New Roman"/>
          <w:kern w:val="0"/>
          <w:lang w:val="en-ZW"/>
          <w14:ligatures w14:val="none"/>
        </w:rPr>
        <w:t xml:space="preserve">of the record </w:t>
      </w:r>
      <w:r>
        <w:rPr>
          <w:rFonts w:ascii="Times New Roman" w:eastAsia="Calibri" w:hAnsi="Times New Roman" w:cs="Times New Roman"/>
          <w:kern w:val="0"/>
          <w:lang w:val="en-ZW"/>
          <w14:ligatures w14:val="none"/>
        </w:rPr>
        <w:t>herein. It reads:</w:t>
      </w:r>
    </w:p>
    <w:p w14:paraId="19631743" w14:textId="4FB98BB8" w:rsidR="00F731DE" w:rsidRPr="00AD2D96" w:rsidRDefault="001A7875" w:rsidP="00201672">
      <w:pPr>
        <w:spacing w:after="0" w:line="240" w:lineRule="auto"/>
        <w:ind w:left="720"/>
        <w:jc w:val="both"/>
        <w:rPr>
          <w:rFonts w:ascii="Times New Roman" w:eastAsia="Calibri" w:hAnsi="Times New Roman" w:cs="Times New Roman"/>
          <w:kern w:val="0"/>
          <w:sz w:val="22"/>
          <w:szCs w:val="22"/>
          <w:lang w:val="en-ZW"/>
          <w14:ligatures w14:val="none"/>
        </w:rPr>
      </w:pPr>
      <w:r w:rsidRPr="001A7875">
        <w:rPr>
          <w:rFonts w:ascii="Times New Roman" w:eastAsia="Calibri" w:hAnsi="Times New Roman" w:cs="Times New Roman"/>
          <w:kern w:val="0"/>
          <w:sz w:val="22"/>
          <w:szCs w:val="22"/>
          <w:lang w:val="en-ZW"/>
          <w14:ligatures w14:val="none"/>
        </w:rPr>
        <w:t>“</w:t>
      </w:r>
      <w:r w:rsidR="00F731DE" w:rsidRPr="001A7875">
        <w:rPr>
          <w:rFonts w:ascii="Times New Roman" w:eastAsia="Calibri" w:hAnsi="Times New Roman" w:cs="Times New Roman"/>
          <w:kern w:val="0"/>
          <w:sz w:val="22"/>
          <w:szCs w:val="22"/>
          <w:lang w:val="en-ZW"/>
          <w14:ligatures w14:val="none"/>
        </w:rPr>
        <w:t xml:space="preserve">EXTRACT FROM MINUTES OF DIRECTORS OF LIVETOUCH INVESTMENTS (PRIVATE) LIMITED </w:t>
      </w:r>
      <w:r w:rsidRPr="00AD2D96">
        <w:rPr>
          <w:rFonts w:ascii="Times New Roman" w:eastAsia="Calibri" w:hAnsi="Times New Roman" w:cs="Times New Roman"/>
          <w:bCs/>
          <w:kern w:val="0"/>
          <w:sz w:val="22"/>
          <w:szCs w:val="22"/>
          <w:lang w:val="en-ZW"/>
          <w14:ligatures w14:val="none"/>
        </w:rPr>
        <w:t>HELD</w:t>
      </w:r>
      <w:r w:rsidR="00F731DE" w:rsidRPr="00AD2D96">
        <w:rPr>
          <w:rFonts w:ascii="Times New Roman" w:eastAsia="Calibri" w:hAnsi="Times New Roman" w:cs="Times New Roman"/>
          <w:bCs/>
          <w:kern w:val="0"/>
          <w:sz w:val="22"/>
          <w:szCs w:val="22"/>
          <w:lang w:val="en-ZW"/>
          <w14:ligatures w14:val="none"/>
        </w:rPr>
        <w:t xml:space="preserve"> VIRTUALLY ON THE 11</w:t>
      </w:r>
      <w:r w:rsidR="00F731DE" w:rsidRPr="00AD2D96">
        <w:rPr>
          <w:rFonts w:ascii="Times New Roman" w:eastAsia="Calibri" w:hAnsi="Times New Roman" w:cs="Times New Roman"/>
          <w:bCs/>
          <w:kern w:val="0"/>
          <w:sz w:val="22"/>
          <w:szCs w:val="22"/>
          <w:vertAlign w:val="superscript"/>
          <w:lang w:val="en-ZW"/>
          <w14:ligatures w14:val="none"/>
        </w:rPr>
        <w:t>TH</w:t>
      </w:r>
      <w:r w:rsidR="00F731DE" w:rsidRPr="00AD2D96">
        <w:rPr>
          <w:rFonts w:ascii="Times New Roman" w:eastAsia="Calibri" w:hAnsi="Times New Roman" w:cs="Times New Roman"/>
          <w:bCs/>
          <w:kern w:val="0"/>
          <w:sz w:val="22"/>
          <w:szCs w:val="22"/>
          <w:lang w:val="en-ZW"/>
          <w14:ligatures w14:val="none"/>
        </w:rPr>
        <w:t xml:space="preserve"> OF SEPTEMBER 2024</w:t>
      </w:r>
    </w:p>
    <w:p w14:paraId="056572DB" w14:textId="59227158" w:rsidR="00F731DE" w:rsidRPr="00AD2D96" w:rsidRDefault="00F731DE" w:rsidP="001A7875">
      <w:pPr>
        <w:spacing w:after="120" w:line="240" w:lineRule="auto"/>
        <w:ind w:firstLine="720"/>
        <w:jc w:val="both"/>
        <w:rPr>
          <w:rFonts w:ascii="Times New Roman" w:eastAsia="Calibri" w:hAnsi="Times New Roman" w:cs="Times New Roman"/>
          <w:kern w:val="0"/>
          <w:sz w:val="22"/>
          <w:szCs w:val="22"/>
          <w:lang w:val="en-ZW"/>
          <w14:ligatures w14:val="none"/>
        </w:rPr>
      </w:pPr>
      <w:r w:rsidRPr="00AD2D96">
        <w:rPr>
          <w:rFonts w:ascii="Times New Roman" w:eastAsia="Calibri" w:hAnsi="Times New Roman" w:cs="Times New Roman"/>
          <w:kern w:val="0"/>
          <w:sz w:val="22"/>
          <w:szCs w:val="22"/>
          <w:lang w:val="en-ZW"/>
          <w14:ligatures w14:val="none"/>
        </w:rPr>
        <w:t>Wherein it was resolved that;</w:t>
      </w:r>
    </w:p>
    <w:p w14:paraId="6EB6CB8A" w14:textId="77777777" w:rsidR="001A7875" w:rsidRPr="001A7875" w:rsidRDefault="00F731DE" w:rsidP="003C17EB">
      <w:pPr>
        <w:spacing w:after="0" w:line="240" w:lineRule="auto"/>
        <w:ind w:left="1440" w:hanging="720"/>
        <w:jc w:val="both"/>
        <w:rPr>
          <w:rFonts w:ascii="Times New Roman" w:eastAsia="Calibri" w:hAnsi="Times New Roman" w:cs="Times New Roman"/>
          <w:kern w:val="0"/>
          <w:sz w:val="22"/>
          <w:szCs w:val="22"/>
          <w:lang w:val="en-ZW"/>
          <w14:ligatures w14:val="none"/>
        </w:rPr>
      </w:pPr>
      <w:r w:rsidRPr="001A7875">
        <w:rPr>
          <w:rFonts w:ascii="Times New Roman" w:eastAsia="Calibri" w:hAnsi="Times New Roman" w:cs="Times New Roman"/>
          <w:kern w:val="0"/>
          <w:sz w:val="22"/>
          <w:szCs w:val="22"/>
          <w:lang w:val="en-ZW"/>
          <w14:ligatures w14:val="none"/>
        </w:rPr>
        <w:t>1.</w:t>
      </w:r>
      <w:r w:rsidRPr="001A7875">
        <w:rPr>
          <w:rFonts w:ascii="Times New Roman" w:eastAsia="Calibri" w:hAnsi="Times New Roman" w:cs="Times New Roman"/>
          <w:kern w:val="0"/>
          <w:sz w:val="22"/>
          <w:szCs w:val="22"/>
          <w:lang w:val="en-ZW"/>
          <w14:ligatures w14:val="none"/>
        </w:rPr>
        <w:tab/>
        <w:t xml:space="preserve">The company, Livetouch Investments (Private) Limited, </w:t>
      </w:r>
      <w:r w:rsidRPr="00AD2D96">
        <w:rPr>
          <w:rFonts w:ascii="Times New Roman" w:eastAsia="Calibri" w:hAnsi="Times New Roman" w:cs="Times New Roman"/>
          <w:bCs/>
          <w:kern w:val="0"/>
          <w:sz w:val="22"/>
          <w:szCs w:val="22"/>
          <w:lang w:val="en-ZW"/>
          <w14:ligatures w14:val="none"/>
        </w:rPr>
        <w:t>will file opposing papers in case</w:t>
      </w:r>
      <w:r w:rsidRPr="001A7875">
        <w:rPr>
          <w:rFonts w:ascii="Times New Roman" w:eastAsia="Calibri" w:hAnsi="Times New Roman" w:cs="Times New Roman"/>
          <w:b/>
          <w:bCs/>
          <w:kern w:val="0"/>
          <w:sz w:val="22"/>
          <w:szCs w:val="22"/>
          <w:lang w:val="en-ZW"/>
          <w14:ligatures w14:val="none"/>
        </w:rPr>
        <w:t xml:space="preserve"> </w:t>
      </w:r>
      <w:r w:rsidRPr="00AD2D96">
        <w:rPr>
          <w:rFonts w:ascii="Times New Roman" w:eastAsia="Calibri" w:hAnsi="Times New Roman" w:cs="Times New Roman"/>
          <w:bCs/>
          <w:kern w:val="0"/>
          <w:sz w:val="22"/>
          <w:szCs w:val="22"/>
          <w:lang w:val="en-ZW"/>
          <w14:ligatures w14:val="none"/>
        </w:rPr>
        <w:t>number HCH3062/24</w:t>
      </w:r>
      <w:r w:rsidRPr="001A7875">
        <w:rPr>
          <w:rFonts w:ascii="Times New Roman" w:eastAsia="Calibri" w:hAnsi="Times New Roman" w:cs="Times New Roman"/>
          <w:kern w:val="0"/>
          <w:sz w:val="22"/>
          <w:szCs w:val="22"/>
          <w:lang w:val="en-ZW"/>
          <w14:ligatures w14:val="none"/>
        </w:rPr>
        <w:t xml:space="preserve"> filed by Avim Investments (Private) Limited at the High Court in Harare against Livetouch Investments (Private) Limited and Philcool Investments (Private) (HCH 3062/2024). The same lawyers who have handled the matter, Messrs Moyo and Nyoni Legal Practitioners</w:t>
      </w:r>
      <w:r w:rsidR="001A7875" w:rsidRPr="001A7875">
        <w:rPr>
          <w:rFonts w:ascii="Times New Roman" w:eastAsia="Calibri" w:hAnsi="Times New Roman" w:cs="Times New Roman"/>
          <w:kern w:val="0"/>
          <w:sz w:val="22"/>
          <w:szCs w:val="22"/>
          <w:lang w:val="en-ZW"/>
          <w14:ligatures w14:val="none"/>
        </w:rPr>
        <w:t>,</w:t>
      </w:r>
      <w:r w:rsidRPr="001A7875">
        <w:rPr>
          <w:rFonts w:ascii="Times New Roman" w:eastAsia="Calibri" w:hAnsi="Times New Roman" w:cs="Times New Roman"/>
          <w:kern w:val="0"/>
          <w:sz w:val="22"/>
          <w:szCs w:val="22"/>
          <w:lang w:val="en-ZW"/>
          <w14:ligatures w14:val="none"/>
        </w:rPr>
        <w:t xml:space="preserve"> will be retained.</w:t>
      </w:r>
    </w:p>
    <w:p w14:paraId="5868E861" w14:textId="558DBC93" w:rsidR="00F731DE" w:rsidRPr="001A7875" w:rsidRDefault="001A7875" w:rsidP="003C17EB">
      <w:pPr>
        <w:spacing w:after="0" w:line="240" w:lineRule="auto"/>
        <w:ind w:left="1440" w:hanging="720"/>
        <w:jc w:val="both"/>
        <w:rPr>
          <w:rFonts w:ascii="Times New Roman" w:eastAsia="Calibri" w:hAnsi="Times New Roman" w:cs="Times New Roman"/>
          <w:kern w:val="0"/>
          <w:sz w:val="22"/>
          <w:szCs w:val="22"/>
          <w:lang w:val="en-ZW"/>
          <w14:ligatures w14:val="none"/>
        </w:rPr>
      </w:pPr>
      <w:r w:rsidRPr="001A7875">
        <w:rPr>
          <w:rFonts w:ascii="Times New Roman" w:eastAsia="Calibri" w:hAnsi="Times New Roman" w:cs="Times New Roman"/>
          <w:kern w:val="0"/>
          <w:sz w:val="22"/>
          <w:szCs w:val="22"/>
          <w:lang w:val="en-ZW"/>
          <w14:ligatures w14:val="none"/>
        </w:rPr>
        <w:lastRenderedPageBreak/>
        <w:t>2.</w:t>
      </w:r>
      <w:r w:rsidRPr="001A7875">
        <w:rPr>
          <w:rFonts w:ascii="Times New Roman" w:eastAsia="Calibri" w:hAnsi="Times New Roman" w:cs="Times New Roman"/>
          <w:kern w:val="0"/>
          <w:sz w:val="22"/>
          <w:szCs w:val="22"/>
          <w:lang w:val="en-ZW"/>
          <w14:ligatures w14:val="none"/>
        </w:rPr>
        <w:tab/>
      </w:r>
      <w:r w:rsidR="00F731DE" w:rsidRPr="00AD2D96">
        <w:rPr>
          <w:rFonts w:ascii="Times New Roman" w:eastAsia="Calibri" w:hAnsi="Times New Roman" w:cs="Times New Roman"/>
          <w:bCs/>
          <w:kern w:val="0"/>
          <w:sz w:val="22"/>
          <w:szCs w:val="22"/>
          <w:lang w:val="en-ZW"/>
          <w14:ligatures w14:val="none"/>
        </w:rPr>
        <w:t>George Makonese</w:t>
      </w:r>
      <w:r w:rsidR="00F731DE" w:rsidRPr="001A7875">
        <w:rPr>
          <w:rFonts w:ascii="Times New Roman" w:eastAsia="Calibri" w:hAnsi="Times New Roman" w:cs="Times New Roman"/>
          <w:kern w:val="0"/>
          <w:sz w:val="22"/>
          <w:szCs w:val="22"/>
          <w:lang w:val="en-ZW"/>
          <w14:ligatures w14:val="none"/>
        </w:rPr>
        <w:t xml:space="preserve">, the administration and operations manager who has full knowledge of the matter since it started and has been going on in the courts in Bulawayo and in Masvingo, </w:t>
      </w:r>
      <w:r w:rsidRPr="00AD2D96">
        <w:rPr>
          <w:rFonts w:ascii="Times New Roman" w:eastAsia="Calibri" w:hAnsi="Times New Roman" w:cs="Times New Roman"/>
          <w:bCs/>
          <w:kern w:val="0"/>
          <w:sz w:val="22"/>
          <w:szCs w:val="22"/>
          <w:lang w:val="en-ZW"/>
          <w14:ligatures w14:val="none"/>
        </w:rPr>
        <w:t>w</w:t>
      </w:r>
      <w:r w:rsidR="00F731DE" w:rsidRPr="00AD2D96">
        <w:rPr>
          <w:rFonts w:ascii="Times New Roman" w:eastAsia="Calibri" w:hAnsi="Times New Roman" w:cs="Times New Roman"/>
          <w:bCs/>
          <w:kern w:val="0"/>
          <w:sz w:val="22"/>
          <w:szCs w:val="22"/>
          <w:lang w:val="en-ZW"/>
          <w14:ligatures w14:val="none"/>
        </w:rPr>
        <w:t>ill sign the opposing affidavit</w:t>
      </w:r>
      <w:r w:rsidR="00F731DE" w:rsidRPr="00AD2D96">
        <w:rPr>
          <w:rFonts w:ascii="Times New Roman" w:eastAsia="Calibri" w:hAnsi="Times New Roman" w:cs="Times New Roman"/>
          <w:kern w:val="0"/>
          <w:sz w:val="22"/>
          <w:szCs w:val="22"/>
          <w:lang w:val="en-ZW"/>
          <w14:ligatures w14:val="none"/>
        </w:rPr>
        <w:t xml:space="preserve"> </w:t>
      </w:r>
      <w:r w:rsidR="00F731DE" w:rsidRPr="00AD2D96">
        <w:rPr>
          <w:rFonts w:ascii="Times New Roman" w:eastAsia="Calibri" w:hAnsi="Times New Roman" w:cs="Times New Roman"/>
          <w:bCs/>
          <w:kern w:val="0"/>
          <w:sz w:val="22"/>
          <w:szCs w:val="22"/>
          <w:lang w:val="en-ZW"/>
          <w14:ligatures w14:val="none"/>
        </w:rPr>
        <w:t>or any affidavit that may need to be signed in the High Court in Zimbabwe or any court of law in Zimbabwe in the current dispute or any dispute emanating from the judgement granted in Masvingo under HMA48/22</w:t>
      </w:r>
      <w:r w:rsidR="00F731DE" w:rsidRPr="001A7875">
        <w:rPr>
          <w:rFonts w:ascii="Times New Roman" w:eastAsia="Calibri" w:hAnsi="Times New Roman" w:cs="Times New Roman"/>
          <w:kern w:val="0"/>
          <w:sz w:val="22"/>
          <w:szCs w:val="22"/>
          <w:lang w:val="en-ZW"/>
          <w14:ligatures w14:val="none"/>
        </w:rPr>
        <w:t>.</w:t>
      </w:r>
    </w:p>
    <w:p w14:paraId="4BA7B079" w14:textId="2252DB84" w:rsidR="00F731DE" w:rsidRDefault="00941D20" w:rsidP="003C17EB">
      <w:pPr>
        <w:spacing w:after="0" w:line="240" w:lineRule="auto"/>
        <w:ind w:left="720"/>
        <w:jc w:val="both"/>
        <w:rPr>
          <w:rFonts w:ascii="Times New Roman" w:eastAsia="Calibri" w:hAnsi="Times New Roman" w:cs="Times New Roman"/>
          <w:kern w:val="0"/>
          <w:sz w:val="22"/>
          <w:szCs w:val="22"/>
          <w:lang w:val="en-ZW"/>
          <w14:ligatures w14:val="none"/>
        </w:rPr>
      </w:pPr>
      <w:r w:rsidRPr="001A7875">
        <w:rPr>
          <w:rFonts w:ascii="Times New Roman" w:eastAsia="Calibri" w:hAnsi="Times New Roman" w:cs="Times New Roman"/>
          <w:kern w:val="0"/>
          <w:sz w:val="22"/>
          <w:szCs w:val="22"/>
          <w:lang w:val="en-ZW"/>
          <w14:ligatures w14:val="none"/>
        </w:rPr>
        <w:t>Thus,</w:t>
      </w:r>
      <w:r w:rsidR="00F731DE" w:rsidRPr="001A7875">
        <w:rPr>
          <w:rFonts w:ascii="Times New Roman" w:eastAsia="Calibri" w:hAnsi="Times New Roman" w:cs="Times New Roman"/>
          <w:kern w:val="0"/>
          <w:sz w:val="22"/>
          <w:szCs w:val="22"/>
          <w:lang w:val="en-ZW"/>
          <w14:ligatures w14:val="none"/>
        </w:rPr>
        <w:t xml:space="preserve"> signed at Kwekwe on the </w:t>
      </w:r>
      <w:r w:rsidR="00F731DE" w:rsidRPr="00AD2D96">
        <w:rPr>
          <w:rFonts w:ascii="Times New Roman" w:eastAsia="Calibri" w:hAnsi="Times New Roman" w:cs="Times New Roman"/>
          <w:bCs/>
          <w:kern w:val="0"/>
          <w:sz w:val="22"/>
          <w:szCs w:val="22"/>
          <w:lang w:val="en-ZW"/>
          <w14:ligatures w14:val="none"/>
        </w:rPr>
        <w:t>11</w:t>
      </w:r>
      <w:r w:rsidR="00F731DE" w:rsidRPr="00AD2D96">
        <w:rPr>
          <w:rFonts w:ascii="Times New Roman" w:eastAsia="Calibri" w:hAnsi="Times New Roman" w:cs="Times New Roman"/>
          <w:bCs/>
          <w:kern w:val="0"/>
          <w:sz w:val="22"/>
          <w:szCs w:val="22"/>
          <w:vertAlign w:val="superscript"/>
          <w:lang w:val="en-ZW"/>
          <w14:ligatures w14:val="none"/>
        </w:rPr>
        <w:t>th</w:t>
      </w:r>
      <w:r w:rsidR="00F731DE" w:rsidRPr="00AD2D96">
        <w:rPr>
          <w:rFonts w:ascii="Times New Roman" w:eastAsia="Calibri" w:hAnsi="Times New Roman" w:cs="Times New Roman"/>
          <w:bCs/>
          <w:kern w:val="0"/>
          <w:sz w:val="22"/>
          <w:szCs w:val="22"/>
          <w:lang w:val="en-ZW"/>
          <w14:ligatures w14:val="none"/>
        </w:rPr>
        <w:t xml:space="preserve"> day of September 2024</w:t>
      </w:r>
      <w:r w:rsidR="001A7875" w:rsidRPr="001A7875">
        <w:rPr>
          <w:rFonts w:ascii="Times New Roman" w:eastAsia="Calibri" w:hAnsi="Times New Roman" w:cs="Times New Roman"/>
          <w:kern w:val="0"/>
          <w:sz w:val="22"/>
          <w:szCs w:val="22"/>
          <w:lang w:val="en-ZW"/>
          <w14:ligatures w14:val="none"/>
        </w:rPr>
        <w:t>”</w:t>
      </w:r>
      <w:r w:rsidR="001A7875" w:rsidRPr="001A7875">
        <w:rPr>
          <w:rFonts w:ascii="Times New Roman" w:eastAsia="Calibri" w:hAnsi="Times New Roman" w:cs="Times New Roman"/>
          <w:b/>
          <w:bCs/>
          <w:kern w:val="0"/>
          <w:sz w:val="22"/>
          <w:szCs w:val="22"/>
          <w:lang w:val="en-ZW"/>
          <w14:ligatures w14:val="none"/>
        </w:rPr>
        <w:t xml:space="preserve"> </w:t>
      </w:r>
      <w:r w:rsidR="001A7875" w:rsidRPr="001A7875">
        <w:rPr>
          <w:rFonts w:ascii="Times New Roman" w:eastAsia="Calibri" w:hAnsi="Times New Roman" w:cs="Times New Roman"/>
          <w:kern w:val="0"/>
          <w:sz w:val="22"/>
          <w:szCs w:val="22"/>
          <w:lang w:val="en-ZW"/>
          <w14:ligatures w14:val="none"/>
        </w:rPr>
        <w:t>(</w:t>
      </w:r>
      <w:r w:rsidR="001A7875" w:rsidRPr="001A7875">
        <w:rPr>
          <w:rFonts w:ascii="Times New Roman" w:eastAsia="Calibri" w:hAnsi="Times New Roman" w:cs="Times New Roman"/>
          <w:i/>
          <w:iCs/>
          <w:kern w:val="0"/>
          <w:sz w:val="22"/>
          <w:szCs w:val="22"/>
          <w:lang w:val="en-ZW"/>
          <w14:ligatures w14:val="none"/>
        </w:rPr>
        <w:t>my emphasis</w:t>
      </w:r>
      <w:r w:rsidR="001A7875" w:rsidRPr="001A7875">
        <w:rPr>
          <w:rFonts w:ascii="Times New Roman" w:eastAsia="Calibri" w:hAnsi="Times New Roman" w:cs="Times New Roman"/>
          <w:kern w:val="0"/>
          <w:sz w:val="22"/>
          <w:szCs w:val="22"/>
          <w:lang w:val="en-ZW"/>
          <w14:ligatures w14:val="none"/>
        </w:rPr>
        <w:t>)</w:t>
      </w:r>
    </w:p>
    <w:p w14:paraId="784B5B9C" w14:textId="77777777" w:rsidR="00941D20" w:rsidRPr="001A7875" w:rsidRDefault="00941D20" w:rsidP="003C17EB">
      <w:pPr>
        <w:spacing w:after="0" w:line="240" w:lineRule="auto"/>
        <w:ind w:left="720"/>
        <w:jc w:val="both"/>
        <w:rPr>
          <w:rFonts w:ascii="Times New Roman" w:eastAsia="Calibri" w:hAnsi="Times New Roman" w:cs="Times New Roman"/>
          <w:kern w:val="0"/>
          <w:sz w:val="22"/>
          <w:szCs w:val="22"/>
          <w:lang w:val="en-ZW"/>
          <w14:ligatures w14:val="none"/>
        </w:rPr>
      </w:pPr>
    </w:p>
    <w:p w14:paraId="4BFD9E31" w14:textId="2E3BDD0E" w:rsidR="00390182" w:rsidRDefault="00201672" w:rsidP="003C17EB">
      <w:pPr>
        <w:spacing w:after="0" w:line="360" w:lineRule="auto"/>
        <w:jc w:val="both"/>
        <w:rPr>
          <w:rFonts w:ascii="Times New Roman" w:eastAsia="Calibri" w:hAnsi="Times New Roman" w:cs="Times New Roman"/>
          <w:kern w:val="0"/>
          <w:lang w:val="en-ZW"/>
          <w14:ligatures w14:val="none"/>
        </w:rPr>
      </w:pPr>
      <w:r>
        <w:rPr>
          <w:rFonts w:ascii="Times New Roman" w:eastAsia="Calibri" w:hAnsi="Times New Roman" w:cs="Times New Roman"/>
          <w:kern w:val="0"/>
          <w:lang w:val="en-ZW"/>
          <w14:ligatures w14:val="none"/>
        </w:rPr>
        <w:tab/>
      </w:r>
      <w:r w:rsidR="00F731DE">
        <w:rPr>
          <w:rFonts w:ascii="Times New Roman" w:eastAsia="Calibri" w:hAnsi="Times New Roman" w:cs="Times New Roman"/>
          <w:kern w:val="0"/>
          <w:lang w:val="en-ZW"/>
          <w14:ligatures w14:val="none"/>
        </w:rPr>
        <w:t>In this case,</w:t>
      </w:r>
      <w:r w:rsidR="00607FDA">
        <w:rPr>
          <w:rFonts w:ascii="Times New Roman" w:eastAsia="Calibri" w:hAnsi="Times New Roman" w:cs="Times New Roman"/>
          <w:kern w:val="0"/>
          <w:lang w:val="en-ZW"/>
          <w14:ligatures w14:val="none"/>
        </w:rPr>
        <w:t xml:space="preserve"> t</w:t>
      </w:r>
      <w:r w:rsidR="00734460" w:rsidRPr="00734460">
        <w:rPr>
          <w:rFonts w:ascii="Times New Roman" w:eastAsia="Calibri" w:hAnsi="Times New Roman" w:cs="Times New Roman"/>
          <w:kern w:val="0"/>
          <w:lang w:val="en-ZW"/>
          <w14:ligatures w14:val="none"/>
        </w:rPr>
        <w:t xml:space="preserve">he </w:t>
      </w:r>
      <w:r w:rsidR="001A7875">
        <w:rPr>
          <w:rFonts w:ascii="Times New Roman" w:eastAsia="Calibri" w:hAnsi="Times New Roman" w:cs="Times New Roman"/>
          <w:kern w:val="0"/>
          <w:lang w:val="en-ZW"/>
          <w14:ligatures w14:val="none"/>
        </w:rPr>
        <w:t xml:space="preserve">proceedings before me were filed under Case No. HCH 5409/24. One </w:t>
      </w:r>
      <w:r w:rsidR="00607FDA">
        <w:rPr>
          <w:rFonts w:ascii="Times New Roman" w:eastAsia="Calibri" w:hAnsi="Times New Roman" w:cs="Times New Roman"/>
          <w:kern w:val="0"/>
          <w:lang w:val="en-ZW"/>
          <w14:ligatures w14:val="none"/>
        </w:rPr>
        <w:t xml:space="preserve">can </w:t>
      </w:r>
      <w:r w:rsidR="001A7875">
        <w:rPr>
          <w:rFonts w:ascii="Times New Roman" w:eastAsia="Calibri" w:hAnsi="Times New Roman" w:cs="Times New Roman"/>
          <w:kern w:val="0"/>
          <w:lang w:val="en-ZW"/>
          <w14:ligatures w14:val="none"/>
        </w:rPr>
        <w:t xml:space="preserve">only </w:t>
      </w:r>
      <w:r w:rsidR="00607FDA">
        <w:rPr>
          <w:rFonts w:ascii="Times New Roman" w:eastAsia="Calibri" w:hAnsi="Times New Roman" w:cs="Times New Roman"/>
          <w:kern w:val="0"/>
          <w:lang w:val="en-ZW"/>
          <w14:ligatures w14:val="none"/>
        </w:rPr>
        <w:t xml:space="preserve">purport to act for the first respondent </w:t>
      </w:r>
      <w:r w:rsidR="001A7875">
        <w:rPr>
          <w:rFonts w:ascii="Times New Roman" w:eastAsia="Calibri" w:hAnsi="Times New Roman" w:cs="Times New Roman"/>
          <w:kern w:val="0"/>
          <w:lang w:val="en-ZW"/>
          <w14:ligatures w14:val="none"/>
        </w:rPr>
        <w:t xml:space="preserve">in the current application, being </w:t>
      </w:r>
      <w:r w:rsidR="00734460" w:rsidRPr="00734460">
        <w:rPr>
          <w:rFonts w:ascii="Times New Roman" w:eastAsia="Calibri" w:hAnsi="Times New Roman" w:cs="Times New Roman"/>
          <w:kern w:val="0"/>
          <w:lang w:val="en-ZW"/>
          <w14:ligatures w14:val="none"/>
        </w:rPr>
        <w:t>case number HCH</w:t>
      </w:r>
      <w:r w:rsidR="00607FDA">
        <w:rPr>
          <w:rFonts w:ascii="Times New Roman" w:eastAsia="Calibri" w:hAnsi="Times New Roman" w:cs="Times New Roman"/>
          <w:kern w:val="0"/>
          <w:lang w:val="en-ZW"/>
          <w14:ligatures w14:val="none"/>
        </w:rPr>
        <w:t xml:space="preserve"> </w:t>
      </w:r>
      <w:r w:rsidR="00734460" w:rsidRPr="00734460">
        <w:rPr>
          <w:rFonts w:ascii="Times New Roman" w:eastAsia="Calibri" w:hAnsi="Times New Roman" w:cs="Times New Roman"/>
          <w:kern w:val="0"/>
          <w:lang w:val="en-ZW"/>
          <w14:ligatures w14:val="none"/>
        </w:rPr>
        <w:t>5409</w:t>
      </w:r>
      <w:r w:rsidR="00607FDA">
        <w:rPr>
          <w:rFonts w:ascii="Times New Roman" w:eastAsia="Calibri" w:hAnsi="Times New Roman" w:cs="Times New Roman"/>
          <w:kern w:val="0"/>
          <w:lang w:val="en-ZW"/>
          <w14:ligatures w14:val="none"/>
        </w:rPr>
        <w:t>/24.</w:t>
      </w:r>
      <w:r w:rsidR="00734460" w:rsidRPr="00734460">
        <w:rPr>
          <w:rFonts w:ascii="Times New Roman" w:eastAsia="Calibri" w:hAnsi="Times New Roman" w:cs="Times New Roman"/>
          <w:kern w:val="0"/>
          <w:lang w:val="en-ZW"/>
          <w14:ligatures w14:val="none"/>
        </w:rPr>
        <w:t xml:space="preserve"> But when one looks at the</w:t>
      </w:r>
      <w:r w:rsidR="00607FDA">
        <w:rPr>
          <w:rFonts w:ascii="Times New Roman" w:eastAsia="Calibri" w:hAnsi="Times New Roman" w:cs="Times New Roman"/>
          <w:kern w:val="0"/>
          <w:lang w:val="en-ZW"/>
          <w14:ligatures w14:val="none"/>
        </w:rPr>
        <w:t xml:space="preserve"> board</w:t>
      </w:r>
      <w:r w:rsidR="00734460" w:rsidRPr="00734460">
        <w:rPr>
          <w:rFonts w:ascii="Times New Roman" w:eastAsia="Calibri" w:hAnsi="Times New Roman" w:cs="Times New Roman"/>
          <w:kern w:val="0"/>
          <w:lang w:val="en-ZW"/>
          <w14:ligatures w14:val="none"/>
        </w:rPr>
        <w:t xml:space="preserve"> resolution</w:t>
      </w:r>
      <w:r w:rsidR="00607FDA">
        <w:rPr>
          <w:rFonts w:ascii="Times New Roman" w:eastAsia="Calibri" w:hAnsi="Times New Roman" w:cs="Times New Roman"/>
          <w:kern w:val="0"/>
          <w:lang w:val="en-ZW"/>
          <w14:ligatures w14:val="none"/>
        </w:rPr>
        <w:t xml:space="preserve"> at p 73</w:t>
      </w:r>
      <w:r w:rsidR="00734460" w:rsidRPr="00734460">
        <w:rPr>
          <w:rFonts w:ascii="Times New Roman" w:eastAsia="Calibri" w:hAnsi="Times New Roman" w:cs="Times New Roman"/>
          <w:kern w:val="0"/>
          <w:lang w:val="en-ZW"/>
          <w14:ligatures w14:val="none"/>
        </w:rPr>
        <w:t xml:space="preserve">, </w:t>
      </w:r>
      <w:r w:rsidR="00607FDA">
        <w:rPr>
          <w:rFonts w:ascii="Times New Roman" w:eastAsia="Calibri" w:hAnsi="Times New Roman" w:cs="Times New Roman"/>
          <w:kern w:val="0"/>
          <w:lang w:val="en-ZW"/>
          <w14:ligatures w14:val="none"/>
        </w:rPr>
        <w:t xml:space="preserve">in particular </w:t>
      </w:r>
      <w:r w:rsidR="00734460" w:rsidRPr="00734460">
        <w:rPr>
          <w:rFonts w:ascii="Times New Roman" w:eastAsia="Calibri" w:hAnsi="Times New Roman" w:cs="Times New Roman"/>
          <w:kern w:val="0"/>
          <w:lang w:val="en-ZW"/>
          <w14:ligatures w14:val="none"/>
        </w:rPr>
        <w:t>par</w:t>
      </w:r>
      <w:r w:rsidR="00607FDA">
        <w:rPr>
          <w:rFonts w:ascii="Times New Roman" w:eastAsia="Calibri" w:hAnsi="Times New Roman" w:cs="Times New Roman"/>
          <w:kern w:val="0"/>
          <w:lang w:val="en-ZW"/>
          <w14:ligatures w14:val="none"/>
        </w:rPr>
        <w:t>a 1</w:t>
      </w:r>
      <w:r w:rsidR="001A7875">
        <w:rPr>
          <w:rFonts w:ascii="Times New Roman" w:eastAsia="Calibri" w:hAnsi="Times New Roman" w:cs="Times New Roman"/>
          <w:kern w:val="0"/>
          <w:lang w:val="en-ZW"/>
          <w14:ligatures w14:val="none"/>
        </w:rPr>
        <w:t>,</w:t>
      </w:r>
      <w:r w:rsidR="00734460" w:rsidRPr="00734460">
        <w:rPr>
          <w:rFonts w:ascii="Times New Roman" w:eastAsia="Calibri" w:hAnsi="Times New Roman" w:cs="Times New Roman"/>
          <w:kern w:val="0"/>
          <w:lang w:val="en-ZW"/>
          <w14:ligatures w14:val="none"/>
        </w:rPr>
        <w:t xml:space="preserve"> </w:t>
      </w:r>
      <w:r w:rsidR="001A7875">
        <w:rPr>
          <w:rFonts w:ascii="Times New Roman" w:eastAsia="Calibri" w:hAnsi="Times New Roman" w:cs="Times New Roman"/>
          <w:kern w:val="0"/>
          <w:lang w:val="en-ZW"/>
          <w14:ligatures w14:val="none"/>
        </w:rPr>
        <w:t xml:space="preserve">it </w:t>
      </w:r>
      <w:r w:rsidR="00734460" w:rsidRPr="00734460">
        <w:rPr>
          <w:rFonts w:ascii="Times New Roman" w:eastAsia="Calibri" w:hAnsi="Times New Roman" w:cs="Times New Roman"/>
          <w:kern w:val="0"/>
          <w:lang w:val="en-ZW"/>
          <w14:ligatures w14:val="none"/>
        </w:rPr>
        <w:t xml:space="preserve">is very clear that the authority </w:t>
      </w:r>
      <w:r w:rsidR="00607FDA">
        <w:rPr>
          <w:rFonts w:ascii="Times New Roman" w:eastAsia="Calibri" w:hAnsi="Times New Roman" w:cs="Times New Roman"/>
          <w:kern w:val="0"/>
          <w:lang w:val="en-ZW"/>
          <w14:ligatures w14:val="none"/>
        </w:rPr>
        <w:t>to litigate on behalf of the company was granted</w:t>
      </w:r>
      <w:r w:rsidR="00734460" w:rsidRPr="00734460">
        <w:rPr>
          <w:rFonts w:ascii="Times New Roman" w:eastAsia="Calibri" w:hAnsi="Times New Roman" w:cs="Times New Roman"/>
          <w:kern w:val="0"/>
          <w:lang w:val="en-ZW"/>
          <w14:ligatures w14:val="none"/>
        </w:rPr>
        <w:t xml:space="preserve"> in respect of</w:t>
      </w:r>
      <w:r w:rsidR="00607FDA">
        <w:rPr>
          <w:rFonts w:ascii="Times New Roman" w:eastAsia="Calibri" w:hAnsi="Times New Roman" w:cs="Times New Roman"/>
          <w:kern w:val="0"/>
          <w:lang w:val="en-ZW"/>
          <w14:ligatures w14:val="none"/>
        </w:rPr>
        <w:t xml:space="preserve"> the matter referred </w:t>
      </w:r>
      <w:r w:rsidR="001A7875">
        <w:rPr>
          <w:rFonts w:ascii="Times New Roman" w:eastAsia="Calibri" w:hAnsi="Times New Roman" w:cs="Times New Roman"/>
          <w:kern w:val="0"/>
          <w:lang w:val="en-ZW"/>
          <w14:ligatures w14:val="none"/>
        </w:rPr>
        <w:t xml:space="preserve">to </w:t>
      </w:r>
      <w:r w:rsidR="00607FDA">
        <w:rPr>
          <w:rFonts w:ascii="Times New Roman" w:eastAsia="Calibri" w:hAnsi="Times New Roman" w:cs="Times New Roman"/>
          <w:kern w:val="0"/>
          <w:lang w:val="en-ZW"/>
          <w14:ligatures w14:val="none"/>
        </w:rPr>
        <w:t xml:space="preserve">as </w:t>
      </w:r>
      <w:r w:rsidR="00734460" w:rsidRPr="00734460">
        <w:rPr>
          <w:rFonts w:ascii="Times New Roman" w:eastAsia="Calibri" w:hAnsi="Times New Roman" w:cs="Times New Roman"/>
          <w:kern w:val="0"/>
          <w:lang w:val="en-ZW"/>
          <w14:ligatures w14:val="none"/>
        </w:rPr>
        <w:t>case number HCH</w:t>
      </w:r>
      <w:r w:rsidR="001A7875">
        <w:rPr>
          <w:rFonts w:ascii="Times New Roman" w:eastAsia="Calibri" w:hAnsi="Times New Roman" w:cs="Times New Roman"/>
          <w:kern w:val="0"/>
          <w:lang w:val="en-ZW"/>
          <w14:ligatures w14:val="none"/>
        </w:rPr>
        <w:t xml:space="preserve"> </w:t>
      </w:r>
      <w:r w:rsidR="00734460" w:rsidRPr="00734460">
        <w:rPr>
          <w:rFonts w:ascii="Times New Roman" w:eastAsia="Calibri" w:hAnsi="Times New Roman" w:cs="Times New Roman"/>
          <w:kern w:val="0"/>
          <w:lang w:val="en-ZW"/>
          <w14:ligatures w14:val="none"/>
        </w:rPr>
        <w:t>3062</w:t>
      </w:r>
      <w:r w:rsidR="00607FDA">
        <w:rPr>
          <w:rFonts w:ascii="Times New Roman" w:eastAsia="Calibri" w:hAnsi="Times New Roman" w:cs="Times New Roman"/>
          <w:kern w:val="0"/>
          <w:lang w:val="en-ZW"/>
          <w14:ligatures w14:val="none"/>
        </w:rPr>
        <w:t>/</w:t>
      </w:r>
      <w:r w:rsidR="00734460" w:rsidRPr="00734460">
        <w:rPr>
          <w:rFonts w:ascii="Times New Roman" w:eastAsia="Calibri" w:hAnsi="Times New Roman" w:cs="Times New Roman"/>
          <w:kern w:val="0"/>
          <w:lang w:val="en-ZW"/>
          <w14:ligatures w14:val="none"/>
        </w:rPr>
        <w:t xml:space="preserve">24. </w:t>
      </w:r>
      <w:r w:rsidR="00F731DE">
        <w:rPr>
          <w:rFonts w:ascii="Times New Roman" w:eastAsia="Calibri" w:hAnsi="Times New Roman" w:cs="Times New Roman"/>
          <w:kern w:val="0"/>
          <w:lang w:val="en-ZW"/>
          <w14:ligatures w14:val="none"/>
        </w:rPr>
        <w:t>The language used in that paragraph is clear and unambiguous</w:t>
      </w:r>
      <w:r w:rsidR="00390182">
        <w:rPr>
          <w:rFonts w:ascii="Times New Roman" w:eastAsia="Calibri" w:hAnsi="Times New Roman" w:cs="Times New Roman"/>
          <w:kern w:val="0"/>
          <w:lang w:val="en-ZW"/>
          <w14:ligatures w14:val="none"/>
        </w:rPr>
        <w:t>,</w:t>
      </w:r>
      <w:r w:rsidR="00F731DE">
        <w:rPr>
          <w:rFonts w:ascii="Times New Roman" w:eastAsia="Calibri" w:hAnsi="Times New Roman" w:cs="Times New Roman"/>
          <w:kern w:val="0"/>
          <w:lang w:val="en-ZW"/>
          <w14:ligatures w14:val="none"/>
        </w:rPr>
        <w:t xml:space="preserve"> and accordingly, </w:t>
      </w:r>
      <w:r w:rsidR="00390182">
        <w:rPr>
          <w:rFonts w:ascii="Times New Roman" w:eastAsia="Calibri" w:hAnsi="Times New Roman" w:cs="Times New Roman"/>
          <w:kern w:val="0"/>
          <w:lang w:val="en-ZW"/>
          <w14:ligatures w14:val="none"/>
        </w:rPr>
        <w:t xml:space="preserve">no other meaning can arise. </w:t>
      </w:r>
      <w:r w:rsidR="00607FDA">
        <w:rPr>
          <w:rFonts w:ascii="Times New Roman" w:eastAsia="Calibri" w:hAnsi="Times New Roman" w:cs="Times New Roman"/>
          <w:kern w:val="0"/>
          <w:lang w:val="en-ZW"/>
          <w14:ligatures w14:val="none"/>
        </w:rPr>
        <w:t>There is no doubt</w:t>
      </w:r>
      <w:r w:rsidR="00F731DE">
        <w:rPr>
          <w:rFonts w:ascii="Times New Roman" w:eastAsia="Calibri" w:hAnsi="Times New Roman" w:cs="Times New Roman"/>
          <w:kern w:val="0"/>
          <w:lang w:val="en-ZW"/>
          <w14:ligatures w14:val="none"/>
        </w:rPr>
        <w:t>, therefore,</w:t>
      </w:r>
      <w:r w:rsidR="00607FDA">
        <w:rPr>
          <w:rFonts w:ascii="Times New Roman" w:eastAsia="Calibri" w:hAnsi="Times New Roman" w:cs="Times New Roman"/>
          <w:kern w:val="0"/>
          <w:lang w:val="en-ZW"/>
          <w14:ligatures w14:val="none"/>
        </w:rPr>
        <w:t xml:space="preserve"> that the resolution does not relate to the current proceedings in specific terms. The board resolution </w:t>
      </w:r>
      <w:r w:rsidR="00F731DE">
        <w:rPr>
          <w:rFonts w:ascii="Times New Roman" w:eastAsia="Calibri" w:hAnsi="Times New Roman" w:cs="Times New Roman"/>
          <w:kern w:val="0"/>
          <w:lang w:val="en-ZW"/>
          <w14:ligatures w14:val="none"/>
        </w:rPr>
        <w:t>authorises</w:t>
      </w:r>
      <w:r w:rsidR="00607FDA">
        <w:rPr>
          <w:rFonts w:ascii="Times New Roman" w:eastAsia="Calibri" w:hAnsi="Times New Roman" w:cs="Times New Roman"/>
          <w:kern w:val="0"/>
          <w:lang w:val="en-ZW"/>
          <w14:ligatures w14:val="none"/>
        </w:rPr>
        <w:t xml:space="preserve"> the deponent to act in para 1 with respect to filing the opposing papers in the said Case No. HCH 3062/24. </w:t>
      </w:r>
      <w:r w:rsidR="00F731DE">
        <w:rPr>
          <w:rFonts w:ascii="Times New Roman" w:eastAsia="Calibri" w:hAnsi="Times New Roman" w:cs="Times New Roman"/>
          <w:kern w:val="0"/>
          <w:lang w:val="en-ZW"/>
          <w14:ligatures w14:val="none"/>
        </w:rPr>
        <w:t>Paragraph</w:t>
      </w:r>
      <w:r w:rsidR="00607FDA">
        <w:rPr>
          <w:rFonts w:ascii="Times New Roman" w:eastAsia="Calibri" w:hAnsi="Times New Roman" w:cs="Times New Roman"/>
          <w:kern w:val="0"/>
          <w:lang w:val="en-ZW"/>
          <w14:ligatures w14:val="none"/>
        </w:rPr>
        <w:t xml:space="preserve"> 2 must be taken to flow from the same position adopted in para 1. </w:t>
      </w:r>
    </w:p>
    <w:p w14:paraId="703A011D" w14:textId="10CCA3F1" w:rsidR="00734460" w:rsidRPr="00734460" w:rsidRDefault="00FD3FF1" w:rsidP="003C17EB">
      <w:pPr>
        <w:spacing w:after="0" w:line="360" w:lineRule="auto"/>
        <w:jc w:val="both"/>
        <w:rPr>
          <w:rFonts w:ascii="Times New Roman" w:eastAsia="Calibri" w:hAnsi="Times New Roman" w:cs="Times New Roman"/>
          <w:kern w:val="0"/>
          <w:lang w:val="en-ZW"/>
          <w14:ligatures w14:val="none"/>
        </w:rPr>
      </w:pPr>
      <w:r>
        <w:rPr>
          <w:rFonts w:ascii="Times New Roman" w:eastAsia="Calibri" w:hAnsi="Times New Roman" w:cs="Times New Roman"/>
          <w:kern w:val="0"/>
          <w:lang w:val="en-ZW"/>
          <w14:ligatures w14:val="none"/>
        </w:rPr>
        <w:tab/>
      </w:r>
      <w:r w:rsidR="00607FDA">
        <w:rPr>
          <w:rFonts w:ascii="Times New Roman" w:eastAsia="Calibri" w:hAnsi="Times New Roman" w:cs="Times New Roman"/>
          <w:kern w:val="0"/>
          <w:lang w:val="en-ZW"/>
          <w14:ligatures w14:val="none"/>
        </w:rPr>
        <w:t xml:space="preserve">It is common cause that the proceedings under Case No. HCH 3062/24 were </w:t>
      </w:r>
      <w:r w:rsidR="00390182">
        <w:rPr>
          <w:rFonts w:ascii="Times New Roman" w:eastAsia="Calibri" w:hAnsi="Times New Roman" w:cs="Times New Roman"/>
          <w:kern w:val="0"/>
          <w:lang w:val="en-ZW"/>
          <w14:ligatures w14:val="none"/>
        </w:rPr>
        <w:t>withdrawn,</w:t>
      </w:r>
      <w:r w:rsidR="00607FDA">
        <w:rPr>
          <w:rFonts w:ascii="Times New Roman" w:eastAsia="Calibri" w:hAnsi="Times New Roman" w:cs="Times New Roman"/>
          <w:kern w:val="0"/>
          <w:lang w:val="en-ZW"/>
          <w14:ligatures w14:val="none"/>
        </w:rPr>
        <w:t xml:space="preserve"> and the notice thereof is actually at p 74 of the record.</w:t>
      </w:r>
      <w:r w:rsidR="00734460" w:rsidRPr="00734460">
        <w:rPr>
          <w:rFonts w:ascii="Times New Roman" w:eastAsia="Calibri" w:hAnsi="Times New Roman" w:cs="Times New Roman"/>
          <w:kern w:val="0"/>
          <w:lang w:val="en-ZW"/>
          <w14:ligatures w14:val="none"/>
        </w:rPr>
        <w:t xml:space="preserve"> </w:t>
      </w:r>
      <w:r w:rsidR="00607FDA">
        <w:rPr>
          <w:rFonts w:ascii="Times New Roman" w:eastAsia="Calibri" w:hAnsi="Times New Roman" w:cs="Times New Roman"/>
          <w:kern w:val="0"/>
          <w:lang w:val="en-ZW"/>
          <w14:ligatures w14:val="none"/>
        </w:rPr>
        <w:t>That para 1 does not refer to the current proceedings under case No. HCH 5409/24</w:t>
      </w:r>
      <w:r w:rsidR="00390182">
        <w:rPr>
          <w:rFonts w:ascii="Times New Roman" w:eastAsia="Calibri" w:hAnsi="Times New Roman" w:cs="Times New Roman"/>
          <w:kern w:val="0"/>
          <w:lang w:val="en-ZW"/>
          <w14:ligatures w14:val="none"/>
        </w:rPr>
        <w:t>. T</w:t>
      </w:r>
      <w:r w:rsidR="00607FDA">
        <w:rPr>
          <w:rFonts w:ascii="Times New Roman" w:eastAsia="Calibri" w:hAnsi="Times New Roman" w:cs="Times New Roman"/>
          <w:kern w:val="0"/>
          <w:lang w:val="en-ZW"/>
          <w14:ligatures w14:val="none"/>
        </w:rPr>
        <w:t xml:space="preserve">he </w:t>
      </w:r>
      <w:r w:rsidR="00390182">
        <w:rPr>
          <w:rFonts w:ascii="Times New Roman" w:eastAsia="Calibri" w:hAnsi="Times New Roman" w:cs="Times New Roman"/>
          <w:kern w:val="0"/>
          <w:lang w:val="en-ZW"/>
          <w14:ligatures w14:val="none"/>
        </w:rPr>
        <w:t xml:space="preserve">purported </w:t>
      </w:r>
      <w:r w:rsidR="00607FDA">
        <w:rPr>
          <w:rFonts w:ascii="Times New Roman" w:eastAsia="Calibri" w:hAnsi="Times New Roman" w:cs="Times New Roman"/>
          <w:kern w:val="0"/>
          <w:lang w:val="en-ZW"/>
          <w14:ligatures w14:val="none"/>
        </w:rPr>
        <w:t xml:space="preserve">resolution </w:t>
      </w:r>
      <w:r w:rsidR="00390182">
        <w:rPr>
          <w:rFonts w:ascii="Times New Roman" w:eastAsia="Calibri" w:hAnsi="Times New Roman" w:cs="Times New Roman"/>
          <w:kern w:val="0"/>
          <w:lang w:val="en-ZW"/>
          <w14:ligatures w14:val="none"/>
        </w:rPr>
        <w:t>is in</w:t>
      </w:r>
      <w:r w:rsidR="00607FDA">
        <w:rPr>
          <w:rFonts w:ascii="Times New Roman" w:eastAsia="Calibri" w:hAnsi="Times New Roman" w:cs="Times New Roman"/>
          <w:kern w:val="0"/>
          <w:lang w:val="en-ZW"/>
          <w14:ligatures w14:val="none"/>
        </w:rPr>
        <w:t>valid for the purposes of th</w:t>
      </w:r>
      <w:r w:rsidR="00390182">
        <w:rPr>
          <w:rFonts w:ascii="Times New Roman" w:eastAsia="Calibri" w:hAnsi="Times New Roman" w:cs="Times New Roman"/>
          <w:kern w:val="0"/>
          <w:lang w:val="en-ZW"/>
          <w14:ligatures w14:val="none"/>
        </w:rPr>
        <w:t>is matter, which is not HCH 3062/24</w:t>
      </w:r>
      <w:r w:rsidR="00607FDA">
        <w:rPr>
          <w:rFonts w:ascii="Times New Roman" w:eastAsia="Calibri" w:hAnsi="Times New Roman" w:cs="Times New Roman"/>
          <w:kern w:val="0"/>
          <w:lang w:val="en-ZW"/>
          <w14:ligatures w14:val="none"/>
        </w:rPr>
        <w:t xml:space="preserve">.  The said board </w:t>
      </w:r>
      <w:r w:rsidR="00734460" w:rsidRPr="00734460">
        <w:rPr>
          <w:rFonts w:ascii="Times New Roman" w:eastAsia="Calibri" w:hAnsi="Times New Roman" w:cs="Times New Roman"/>
          <w:kern w:val="0"/>
          <w:lang w:val="en-ZW"/>
          <w14:ligatures w14:val="none"/>
        </w:rPr>
        <w:t xml:space="preserve">resolution was </w:t>
      </w:r>
      <w:r w:rsidR="00390182">
        <w:rPr>
          <w:rFonts w:ascii="Times New Roman" w:eastAsia="Calibri" w:hAnsi="Times New Roman" w:cs="Times New Roman"/>
          <w:kern w:val="0"/>
          <w:lang w:val="en-ZW"/>
          <w14:ligatures w14:val="none"/>
        </w:rPr>
        <w:t xml:space="preserve">also </w:t>
      </w:r>
      <w:r w:rsidR="00607FDA">
        <w:rPr>
          <w:rFonts w:ascii="Times New Roman" w:eastAsia="Calibri" w:hAnsi="Times New Roman" w:cs="Times New Roman"/>
          <w:kern w:val="0"/>
          <w:lang w:val="en-ZW"/>
          <w14:ligatures w14:val="none"/>
        </w:rPr>
        <w:t xml:space="preserve">passed on </w:t>
      </w:r>
      <w:r w:rsidR="00734460" w:rsidRPr="00734460">
        <w:rPr>
          <w:rFonts w:ascii="Times New Roman" w:eastAsia="Calibri" w:hAnsi="Times New Roman" w:cs="Times New Roman"/>
          <w:kern w:val="0"/>
          <w:lang w:val="en-ZW"/>
          <w14:ligatures w14:val="none"/>
        </w:rPr>
        <w:t>11 September 2024</w:t>
      </w:r>
      <w:r w:rsidR="00390182">
        <w:rPr>
          <w:rFonts w:ascii="Times New Roman" w:eastAsia="Calibri" w:hAnsi="Times New Roman" w:cs="Times New Roman"/>
          <w:kern w:val="0"/>
          <w:lang w:val="en-ZW"/>
          <w14:ligatures w14:val="none"/>
        </w:rPr>
        <w:t>,</w:t>
      </w:r>
      <w:r w:rsidR="00607FDA">
        <w:rPr>
          <w:rFonts w:ascii="Times New Roman" w:eastAsia="Calibri" w:hAnsi="Times New Roman" w:cs="Times New Roman"/>
          <w:kern w:val="0"/>
          <w:lang w:val="en-ZW"/>
          <w14:ligatures w14:val="none"/>
        </w:rPr>
        <w:t xml:space="preserve"> </w:t>
      </w:r>
      <w:r w:rsidR="00734460" w:rsidRPr="00734460">
        <w:rPr>
          <w:rFonts w:ascii="Times New Roman" w:eastAsia="Calibri" w:hAnsi="Times New Roman" w:cs="Times New Roman"/>
          <w:kern w:val="0"/>
          <w:lang w:val="en-ZW"/>
          <w14:ligatures w14:val="none"/>
        </w:rPr>
        <w:t>well before this application was even filed. The application before me was filed on 28 November 2024.</w:t>
      </w:r>
      <w:r w:rsidR="00607FDA">
        <w:rPr>
          <w:rFonts w:ascii="Times New Roman" w:eastAsia="Calibri" w:hAnsi="Times New Roman" w:cs="Times New Roman"/>
          <w:kern w:val="0"/>
          <w:lang w:val="en-ZW"/>
          <w14:ligatures w14:val="none"/>
        </w:rPr>
        <w:t xml:space="preserve"> I</w:t>
      </w:r>
      <w:r w:rsidR="00734460" w:rsidRPr="00734460">
        <w:rPr>
          <w:rFonts w:ascii="Times New Roman" w:eastAsia="Calibri" w:hAnsi="Times New Roman" w:cs="Times New Roman"/>
          <w:kern w:val="0"/>
          <w:lang w:val="en-ZW"/>
          <w14:ligatures w14:val="none"/>
        </w:rPr>
        <w:t xml:space="preserve">t cannot be said by any stretch of imagination that the said </w:t>
      </w:r>
      <w:r w:rsidR="00607FDA">
        <w:rPr>
          <w:rFonts w:ascii="Times New Roman" w:eastAsia="Calibri" w:hAnsi="Times New Roman" w:cs="Times New Roman"/>
          <w:kern w:val="0"/>
          <w:lang w:val="en-ZW"/>
          <w14:ligatures w14:val="none"/>
        </w:rPr>
        <w:t xml:space="preserve">board </w:t>
      </w:r>
      <w:r w:rsidR="00734460" w:rsidRPr="00734460">
        <w:rPr>
          <w:rFonts w:ascii="Times New Roman" w:eastAsia="Calibri" w:hAnsi="Times New Roman" w:cs="Times New Roman"/>
          <w:kern w:val="0"/>
          <w:lang w:val="en-ZW"/>
          <w14:ligatures w14:val="none"/>
        </w:rPr>
        <w:t xml:space="preserve">resolution was speaking to </w:t>
      </w:r>
      <w:r w:rsidR="00607FDA">
        <w:rPr>
          <w:rFonts w:ascii="Times New Roman" w:eastAsia="Calibri" w:hAnsi="Times New Roman" w:cs="Times New Roman"/>
          <w:kern w:val="0"/>
          <w:lang w:val="en-ZW"/>
          <w14:ligatures w14:val="none"/>
        </w:rPr>
        <w:t xml:space="preserve">the </w:t>
      </w:r>
      <w:r w:rsidR="00734460" w:rsidRPr="00734460">
        <w:rPr>
          <w:rFonts w:ascii="Times New Roman" w:eastAsia="Calibri" w:hAnsi="Times New Roman" w:cs="Times New Roman"/>
          <w:kern w:val="0"/>
          <w:lang w:val="en-ZW"/>
          <w14:ligatures w14:val="none"/>
        </w:rPr>
        <w:t>proceedings which are before me when those proceedings ha</w:t>
      </w:r>
      <w:r w:rsidR="003D2D3E">
        <w:rPr>
          <w:rFonts w:ascii="Times New Roman" w:eastAsia="Calibri" w:hAnsi="Times New Roman" w:cs="Times New Roman"/>
          <w:kern w:val="0"/>
          <w:lang w:val="en-ZW"/>
          <w14:ligatures w14:val="none"/>
        </w:rPr>
        <w:t>d</w:t>
      </w:r>
      <w:r w:rsidR="00734460" w:rsidRPr="00734460">
        <w:rPr>
          <w:rFonts w:ascii="Times New Roman" w:eastAsia="Calibri" w:hAnsi="Times New Roman" w:cs="Times New Roman"/>
          <w:kern w:val="0"/>
          <w:lang w:val="en-ZW"/>
          <w14:ligatures w14:val="none"/>
        </w:rPr>
        <w:t xml:space="preserve"> not even been commenced or initiated.</w:t>
      </w:r>
    </w:p>
    <w:p w14:paraId="2F4D0DC2" w14:textId="326573A6" w:rsidR="00607FDA" w:rsidRDefault="00FD3FF1" w:rsidP="003C17EB">
      <w:pPr>
        <w:spacing w:after="0" w:line="360" w:lineRule="auto"/>
        <w:jc w:val="both"/>
        <w:rPr>
          <w:rFonts w:ascii="Times New Roman" w:eastAsia="Calibri" w:hAnsi="Times New Roman" w:cs="Times New Roman"/>
          <w:kern w:val="0"/>
          <w:lang w:val="en-ZW"/>
          <w14:ligatures w14:val="none"/>
        </w:rPr>
      </w:pPr>
      <w:r>
        <w:rPr>
          <w:rFonts w:ascii="Times New Roman" w:eastAsia="Calibri" w:hAnsi="Times New Roman" w:cs="Times New Roman"/>
          <w:kern w:val="0"/>
          <w:lang w:val="en-ZW"/>
          <w14:ligatures w14:val="none"/>
        </w:rPr>
        <w:tab/>
      </w:r>
      <w:r w:rsidR="00607FDA">
        <w:rPr>
          <w:rFonts w:ascii="Times New Roman" w:eastAsia="Calibri" w:hAnsi="Times New Roman" w:cs="Times New Roman"/>
          <w:kern w:val="0"/>
          <w:lang w:val="en-ZW"/>
          <w14:ligatures w14:val="none"/>
        </w:rPr>
        <w:t xml:space="preserve">Mr </w:t>
      </w:r>
      <w:r w:rsidR="00607FDA" w:rsidRPr="00390182">
        <w:rPr>
          <w:rFonts w:ascii="Times New Roman" w:eastAsia="Calibri" w:hAnsi="Times New Roman" w:cs="Times New Roman"/>
          <w:i/>
          <w:iCs/>
          <w:kern w:val="0"/>
          <w:lang w:val="en-ZW"/>
          <w14:ligatures w14:val="none"/>
        </w:rPr>
        <w:t xml:space="preserve">Magwaliba </w:t>
      </w:r>
      <w:r w:rsidR="00607FDA">
        <w:rPr>
          <w:rFonts w:ascii="Times New Roman" w:eastAsia="Calibri" w:hAnsi="Times New Roman" w:cs="Times New Roman"/>
          <w:kern w:val="0"/>
          <w:lang w:val="en-ZW"/>
          <w14:ligatures w14:val="none"/>
        </w:rPr>
        <w:t xml:space="preserve">argued </w:t>
      </w:r>
      <w:r w:rsidR="00390182">
        <w:rPr>
          <w:rFonts w:ascii="Times New Roman" w:eastAsia="Calibri" w:hAnsi="Times New Roman" w:cs="Times New Roman"/>
          <w:kern w:val="0"/>
          <w:lang w:val="en-ZW"/>
          <w14:ligatures w14:val="none"/>
        </w:rPr>
        <w:t xml:space="preserve">that para 2 of the said resolution </w:t>
      </w:r>
      <w:r w:rsidR="00607FDA">
        <w:rPr>
          <w:rFonts w:ascii="Times New Roman" w:eastAsia="Calibri" w:hAnsi="Times New Roman" w:cs="Times New Roman"/>
          <w:kern w:val="0"/>
          <w:lang w:val="en-ZW"/>
          <w14:ligatures w14:val="none"/>
        </w:rPr>
        <w:t xml:space="preserve">shows that there was a valid </w:t>
      </w:r>
      <w:r w:rsidR="00390182">
        <w:rPr>
          <w:rFonts w:ascii="Times New Roman" w:eastAsia="Calibri" w:hAnsi="Times New Roman" w:cs="Times New Roman"/>
          <w:kern w:val="0"/>
          <w:lang w:val="en-ZW"/>
          <w14:ligatures w14:val="none"/>
        </w:rPr>
        <w:t>authority</w:t>
      </w:r>
      <w:r w:rsidR="00607FDA">
        <w:rPr>
          <w:rFonts w:ascii="Times New Roman" w:eastAsia="Calibri" w:hAnsi="Times New Roman" w:cs="Times New Roman"/>
          <w:kern w:val="0"/>
          <w:lang w:val="en-ZW"/>
          <w14:ligatures w14:val="none"/>
        </w:rPr>
        <w:t xml:space="preserve"> for the current proceedings too. </w:t>
      </w:r>
      <w:r w:rsidR="003D2D3E">
        <w:rPr>
          <w:rFonts w:ascii="Times New Roman" w:eastAsia="Calibri" w:hAnsi="Times New Roman" w:cs="Times New Roman"/>
          <w:kern w:val="0"/>
          <w:lang w:val="en-ZW"/>
          <w14:ligatures w14:val="none"/>
        </w:rPr>
        <w:t xml:space="preserve">I do not agree. </w:t>
      </w:r>
      <w:r w:rsidR="00734460" w:rsidRPr="00734460">
        <w:rPr>
          <w:rFonts w:ascii="Times New Roman" w:eastAsia="Calibri" w:hAnsi="Times New Roman" w:cs="Times New Roman"/>
          <w:kern w:val="0"/>
          <w:lang w:val="en-ZW"/>
          <w14:ligatures w14:val="none"/>
        </w:rPr>
        <w:t xml:space="preserve">If one </w:t>
      </w:r>
      <w:r w:rsidR="00390182">
        <w:rPr>
          <w:rFonts w:ascii="Times New Roman" w:eastAsia="Calibri" w:hAnsi="Times New Roman" w:cs="Times New Roman"/>
          <w:kern w:val="0"/>
          <w:lang w:val="en-ZW"/>
          <w14:ligatures w14:val="none"/>
        </w:rPr>
        <w:t xml:space="preserve">considers </w:t>
      </w:r>
      <w:r w:rsidR="00734460" w:rsidRPr="00734460">
        <w:rPr>
          <w:rFonts w:ascii="Times New Roman" w:eastAsia="Calibri" w:hAnsi="Times New Roman" w:cs="Times New Roman"/>
          <w:kern w:val="0"/>
          <w:lang w:val="en-ZW"/>
          <w14:ligatures w14:val="none"/>
        </w:rPr>
        <w:t xml:space="preserve">that this </w:t>
      </w:r>
      <w:r w:rsidR="00607FDA">
        <w:rPr>
          <w:rFonts w:ascii="Times New Roman" w:eastAsia="Calibri" w:hAnsi="Times New Roman" w:cs="Times New Roman"/>
          <w:kern w:val="0"/>
          <w:lang w:val="en-ZW"/>
          <w14:ligatures w14:val="none"/>
        </w:rPr>
        <w:t xml:space="preserve">resolution </w:t>
      </w:r>
      <w:r w:rsidR="00734460" w:rsidRPr="00734460">
        <w:rPr>
          <w:rFonts w:ascii="Times New Roman" w:eastAsia="Calibri" w:hAnsi="Times New Roman" w:cs="Times New Roman"/>
          <w:kern w:val="0"/>
          <w:lang w:val="en-ZW"/>
          <w14:ligatures w14:val="none"/>
        </w:rPr>
        <w:t xml:space="preserve">was </w:t>
      </w:r>
      <w:r w:rsidR="00390182">
        <w:rPr>
          <w:rFonts w:ascii="Times New Roman" w:eastAsia="Calibri" w:hAnsi="Times New Roman" w:cs="Times New Roman"/>
          <w:kern w:val="0"/>
          <w:lang w:val="en-ZW"/>
          <w14:ligatures w14:val="none"/>
        </w:rPr>
        <w:t>passed</w:t>
      </w:r>
      <w:r w:rsidR="00734460" w:rsidRPr="00734460">
        <w:rPr>
          <w:rFonts w:ascii="Times New Roman" w:eastAsia="Calibri" w:hAnsi="Times New Roman" w:cs="Times New Roman"/>
          <w:kern w:val="0"/>
          <w:lang w:val="en-ZW"/>
          <w14:ligatures w14:val="none"/>
        </w:rPr>
        <w:t xml:space="preserve"> on 11</w:t>
      </w:r>
      <w:r w:rsidR="00607FDA">
        <w:rPr>
          <w:rFonts w:ascii="Times New Roman" w:eastAsia="Calibri" w:hAnsi="Times New Roman" w:cs="Times New Roman"/>
          <w:kern w:val="0"/>
          <w:lang w:val="en-ZW"/>
          <w14:ligatures w14:val="none"/>
        </w:rPr>
        <w:t xml:space="preserve"> S</w:t>
      </w:r>
      <w:r w:rsidR="00734460" w:rsidRPr="00734460">
        <w:rPr>
          <w:rFonts w:ascii="Times New Roman" w:eastAsia="Calibri" w:hAnsi="Times New Roman" w:cs="Times New Roman"/>
          <w:kern w:val="0"/>
          <w:lang w:val="en-ZW"/>
          <w14:ligatures w14:val="none"/>
        </w:rPr>
        <w:t xml:space="preserve">eptember 2024, when the current proceedings </w:t>
      </w:r>
      <w:r w:rsidR="003D2D3E">
        <w:rPr>
          <w:rFonts w:ascii="Times New Roman" w:eastAsia="Calibri" w:hAnsi="Times New Roman" w:cs="Times New Roman"/>
          <w:kern w:val="0"/>
          <w:lang w:val="en-ZW"/>
          <w14:ligatures w14:val="none"/>
        </w:rPr>
        <w:t xml:space="preserve">had </w:t>
      </w:r>
      <w:r w:rsidR="00734460" w:rsidRPr="00734460">
        <w:rPr>
          <w:rFonts w:ascii="Times New Roman" w:eastAsia="Calibri" w:hAnsi="Times New Roman" w:cs="Times New Roman"/>
          <w:kern w:val="0"/>
          <w:lang w:val="en-ZW"/>
          <w14:ligatures w14:val="none"/>
        </w:rPr>
        <w:t>not even</w:t>
      </w:r>
      <w:r w:rsidR="004220F3">
        <w:rPr>
          <w:rFonts w:ascii="Times New Roman" w:eastAsia="Calibri" w:hAnsi="Times New Roman" w:cs="Times New Roman"/>
          <w:kern w:val="0"/>
          <w:lang w:val="en-ZW"/>
          <w14:ligatures w14:val="none"/>
        </w:rPr>
        <w:t xml:space="preserve"> been</w:t>
      </w:r>
      <w:r w:rsidR="00734460" w:rsidRPr="00734460">
        <w:rPr>
          <w:rFonts w:ascii="Times New Roman" w:eastAsia="Calibri" w:hAnsi="Times New Roman" w:cs="Times New Roman"/>
          <w:kern w:val="0"/>
          <w:lang w:val="en-ZW"/>
          <w14:ligatures w14:val="none"/>
        </w:rPr>
        <w:t xml:space="preserve"> filed, </w:t>
      </w:r>
      <w:r w:rsidR="003D2D3E">
        <w:rPr>
          <w:rFonts w:ascii="Times New Roman" w:eastAsia="Calibri" w:hAnsi="Times New Roman" w:cs="Times New Roman"/>
          <w:kern w:val="0"/>
          <w:lang w:val="en-ZW"/>
          <w14:ligatures w14:val="none"/>
        </w:rPr>
        <w:t xml:space="preserve">it would be contrary to the settled legal requirement that </w:t>
      </w:r>
      <w:r w:rsidR="00607FDA">
        <w:rPr>
          <w:rFonts w:ascii="Times New Roman" w:eastAsia="Calibri" w:hAnsi="Times New Roman" w:cs="Times New Roman"/>
          <w:kern w:val="0"/>
          <w:lang w:val="en-ZW"/>
          <w14:ligatures w14:val="none"/>
        </w:rPr>
        <w:t xml:space="preserve">a board resolution must not be general or a blanket resolution authorising some </w:t>
      </w:r>
      <w:r w:rsidR="00F731DE">
        <w:rPr>
          <w:rFonts w:ascii="Times New Roman" w:eastAsia="Calibri" w:hAnsi="Times New Roman" w:cs="Times New Roman"/>
          <w:kern w:val="0"/>
          <w:lang w:val="en-ZW"/>
          <w14:ligatures w14:val="none"/>
        </w:rPr>
        <w:t>unknown</w:t>
      </w:r>
      <w:r w:rsidR="00607FDA">
        <w:rPr>
          <w:rFonts w:ascii="Times New Roman" w:eastAsia="Calibri" w:hAnsi="Times New Roman" w:cs="Times New Roman"/>
          <w:kern w:val="0"/>
          <w:lang w:val="en-ZW"/>
          <w14:ligatures w14:val="none"/>
        </w:rPr>
        <w:t xml:space="preserve"> future litigation. As stressed in </w:t>
      </w:r>
      <w:r w:rsidR="00607FDA" w:rsidRPr="00390182">
        <w:rPr>
          <w:rFonts w:ascii="Times New Roman" w:eastAsia="Calibri" w:hAnsi="Times New Roman" w:cs="Times New Roman"/>
          <w:i/>
          <w:iCs/>
          <w:kern w:val="0"/>
          <w:lang w:val="en-ZW"/>
          <w14:ligatures w14:val="none"/>
        </w:rPr>
        <w:t>Mpofu</w:t>
      </w:r>
      <w:r w:rsidR="00607FDA">
        <w:rPr>
          <w:rFonts w:ascii="Times New Roman" w:eastAsia="Calibri" w:hAnsi="Times New Roman" w:cs="Times New Roman"/>
          <w:kern w:val="0"/>
          <w:lang w:val="en-ZW"/>
          <w14:ligatures w14:val="none"/>
        </w:rPr>
        <w:t xml:space="preserve"> and </w:t>
      </w:r>
      <w:r w:rsidR="00607FDA" w:rsidRPr="00390182">
        <w:rPr>
          <w:rFonts w:ascii="Times New Roman" w:eastAsia="Calibri" w:hAnsi="Times New Roman" w:cs="Times New Roman"/>
          <w:i/>
          <w:iCs/>
          <w:kern w:val="0"/>
          <w:lang w:val="en-ZW"/>
          <w14:ligatures w14:val="none"/>
        </w:rPr>
        <w:t>Dube</w:t>
      </w:r>
      <w:r w:rsidR="00607FDA">
        <w:rPr>
          <w:rFonts w:ascii="Times New Roman" w:eastAsia="Calibri" w:hAnsi="Times New Roman" w:cs="Times New Roman"/>
          <w:kern w:val="0"/>
          <w:lang w:val="en-ZW"/>
          <w14:ligatures w14:val="none"/>
        </w:rPr>
        <w:t xml:space="preserve"> </w:t>
      </w:r>
      <w:r w:rsidR="00390182">
        <w:rPr>
          <w:rFonts w:ascii="Times New Roman" w:eastAsia="Calibri" w:hAnsi="Times New Roman" w:cs="Times New Roman"/>
          <w:kern w:val="0"/>
          <w:lang w:val="en-ZW"/>
          <w14:ligatures w14:val="none"/>
        </w:rPr>
        <w:t>(</w:t>
      </w:r>
      <w:r w:rsidR="00607FDA" w:rsidRPr="00390182">
        <w:rPr>
          <w:rFonts w:ascii="Times New Roman" w:eastAsia="Calibri" w:hAnsi="Times New Roman" w:cs="Times New Roman"/>
          <w:i/>
          <w:iCs/>
          <w:kern w:val="0"/>
          <w:lang w:val="en-ZW"/>
          <w14:ligatures w14:val="none"/>
        </w:rPr>
        <w:t>supra</w:t>
      </w:r>
      <w:r w:rsidR="00390182" w:rsidRPr="006460A3">
        <w:rPr>
          <w:rFonts w:ascii="Times New Roman" w:eastAsia="Calibri" w:hAnsi="Times New Roman" w:cs="Times New Roman"/>
          <w:kern w:val="0"/>
          <w:lang w:val="en-ZW"/>
          <w14:ligatures w14:val="none"/>
        </w:rPr>
        <w:t>)</w:t>
      </w:r>
      <w:r w:rsidR="00607FDA">
        <w:rPr>
          <w:rFonts w:ascii="Times New Roman" w:eastAsia="Calibri" w:hAnsi="Times New Roman" w:cs="Times New Roman"/>
          <w:kern w:val="0"/>
          <w:lang w:val="en-ZW"/>
          <w14:ligatures w14:val="none"/>
        </w:rPr>
        <w:t>, the</w:t>
      </w:r>
      <w:r w:rsidR="006460A3">
        <w:rPr>
          <w:rFonts w:ascii="Times New Roman" w:eastAsia="Calibri" w:hAnsi="Times New Roman" w:cs="Times New Roman"/>
          <w:kern w:val="0"/>
          <w:lang w:val="en-ZW"/>
          <w14:ligatures w14:val="none"/>
        </w:rPr>
        <w:t xml:space="preserve"> board</w:t>
      </w:r>
      <w:r w:rsidR="00607FDA">
        <w:rPr>
          <w:rFonts w:ascii="Times New Roman" w:eastAsia="Calibri" w:hAnsi="Times New Roman" w:cs="Times New Roman"/>
          <w:kern w:val="0"/>
          <w:lang w:val="en-ZW"/>
          <w14:ligatures w14:val="none"/>
        </w:rPr>
        <w:t xml:space="preserve"> resolution is required to show that the legal entity is </w:t>
      </w:r>
      <w:r w:rsidR="00F731DE">
        <w:rPr>
          <w:rFonts w:ascii="Times New Roman" w:eastAsia="Calibri" w:hAnsi="Times New Roman" w:cs="Times New Roman"/>
          <w:kern w:val="0"/>
          <w:lang w:val="en-ZW"/>
          <w14:ligatures w14:val="none"/>
        </w:rPr>
        <w:t xml:space="preserve">indeed </w:t>
      </w:r>
      <w:r w:rsidR="00607FDA">
        <w:rPr>
          <w:rFonts w:ascii="Times New Roman" w:eastAsia="Calibri" w:hAnsi="Times New Roman" w:cs="Times New Roman"/>
          <w:kern w:val="0"/>
          <w:lang w:val="en-ZW"/>
          <w14:ligatures w14:val="none"/>
        </w:rPr>
        <w:t>aware of the proceedings</w:t>
      </w:r>
      <w:r w:rsidR="006460A3">
        <w:rPr>
          <w:rFonts w:ascii="Times New Roman" w:eastAsia="Calibri" w:hAnsi="Times New Roman" w:cs="Times New Roman"/>
          <w:kern w:val="0"/>
          <w:lang w:val="en-ZW"/>
          <w14:ligatures w14:val="none"/>
        </w:rPr>
        <w:t xml:space="preserve"> and has authorised them</w:t>
      </w:r>
      <w:r w:rsidR="00607FDA">
        <w:rPr>
          <w:rFonts w:ascii="Times New Roman" w:eastAsia="Calibri" w:hAnsi="Times New Roman" w:cs="Times New Roman"/>
          <w:kern w:val="0"/>
          <w:lang w:val="en-ZW"/>
          <w14:ligatures w14:val="none"/>
        </w:rPr>
        <w:t>.</w:t>
      </w:r>
      <w:r w:rsidR="00F731DE">
        <w:rPr>
          <w:rFonts w:ascii="Times New Roman" w:eastAsia="Calibri" w:hAnsi="Times New Roman" w:cs="Times New Roman"/>
          <w:kern w:val="0"/>
          <w:lang w:val="en-ZW"/>
          <w14:ligatures w14:val="none"/>
        </w:rPr>
        <w:t xml:space="preserve"> </w:t>
      </w:r>
      <w:r w:rsidR="00607FDA">
        <w:rPr>
          <w:rFonts w:ascii="Times New Roman" w:eastAsia="Calibri" w:hAnsi="Times New Roman" w:cs="Times New Roman"/>
          <w:kern w:val="0"/>
          <w:lang w:val="en-ZW"/>
          <w14:ligatures w14:val="none"/>
        </w:rPr>
        <w:t xml:space="preserve">The issue of a blanket resolution or one which purports to authorise any future litigation has been dealt with extensively in many judgments of this court. In </w:t>
      </w:r>
      <w:r w:rsidR="00607FDA" w:rsidRPr="006460A3">
        <w:rPr>
          <w:rFonts w:ascii="Times New Roman" w:eastAsia="Calibri" w:hAnsi="Times New Roman" w:cs="Times New Roman"/>
          <w:i/>
          <w:iCs/>
          <w:kern w:val="0"/>
          <w:lang w:val="en-ZW"/>
          <w14:ligatures w14:val="none"/>
        </w:rPr>
        <w:t>Arosume</w:t>
      </w:r>
      <w:r w:rsidR="006460A3">
        <w:rPr>
          <w:rFonts w:ascii="Times New Roman" w:eastAsia="Calibri" w:hAnsi="Times New Roman" w:cs="Times New Roman"/>
          <w:kern w:val="0"/>
          <w:lang w:val="en-ZW"/>
          <w14:ligatures w14:val="none"/>
        </w:rPr>
        <w:t xml:space="preserve"> </w:t>
      </w:r>
      <w:r w:rsidR="006460A3" w:rsidRPr="006460A3">
        <w:rPr>
          <w:rFonts w:ascii="Times New Roman" w:eastAsia="Calibri" w:hAnsi="Times New Roman" w:cs="Times New Roman"/>
          <w:i/>
          <w:iCs/>
          <w:kern w:val="0"/>
          <w:lang w:val="en-ZW"/>
          <w14:ligatures w14:val="none"/>
        </w:rPr>
        <w:lastRenderedPageBreak/>
        <w:t xml:space="preserve">Property Development </w:t>
      </w:r>
      <w:r w:rsidR="006460A3">
        <w:rPr>
          <w:rFonts w:ascii="Times New Roman" w:eastAsia="Calibri" w:hAnsi="Times New Roman" w:cs="Times New Roman"/>
          <w:kern w:val="0"/>
          <w:lang w:val="en-ZW"/>
          <w14:ligatures w14:val="none"/>
        </w:rPr>
        <w:t>(</w:t>
      </w:r>
      <w:r w:rsidR="006460A3" w:rsidRPr="006460A3">
        <w:rPr>
          <w:rFonts w:ascii="Times New Roman" w:eastAsia="Calibri" w:hAnsi="Times New Roman" w:cs="Times New Roman"/>
          <w:i/>
          <w:iCs/>
          <w:kern w:val="0"/>
          <w:lang w:val="en-ZW"/>
          <w14:ligatures w14:val="none"/>
        </w:rPr>
        <w:t>supra</w:t>
      </w:r>
      <w:r w:rsidR="006460A3">
        <w:rPr>
          <w:rFonts w:ascii="Times New Roman" w:eastAsia="Calibri" w:hAnsi="Times New Roman" w:cs="Times New Roman"/>
          <w:kern w:val="0"/>
          <w:lang w:val="en-ZW"/>
          <w14:ligatures w14:val="none"/>
        </w:rPr>
        <w:t>),</w:t>
      </w:r>
      <w:r w:rsidR="00607FDA" w:rsidRPr="006460A3">
        <w:rPr>
          <w:rFonts w:ascii="Times New Roman" w:eastAsia="Calibri" w:hAnsi="Times New Roman" w:cs="Times New Roman"/>
          <w:kern w:val="0"/>
          <w:lang w:val="en-ZW"/>
          <w14:ligatures w14:val="none"/>
        </w:rPr>
        <w:t xml:space="preserve"> </w:t>
      </w:r>
      <w:r w:rsidR="00607FDA">
        <w:rPr>
          <w:rFonts w:ascii="Times New Roman" w:eastAsia="Calibri" w:hAnsi="Times New Roman" w:cs="Times New Roman"/>
          <w:kern w:val="0"/>
          <w:lang w:val="en-ZW"/>
          <w14:ligatures w14:val="none"/>
        </w:rPr>
        <w:t xml:space="preserve">I also had an </w:t>
      </w:r>
      <w:r w:rsidR="006460A3">
        <w:rPr>
          <w:rFonts w:ascii="Times New Roman" w:eastAsia="Calibri" w:hAnsi="Times New Roman" w:cs="Times New Roman"/>
          <w:kern w:val="0"/>
          <w:lang w:val="en-ZW"/>
          <w14:ligatures w14:val="none"/>
        </w:rPr>
        <w:t>opportunity</w:t>
      </w:r>
      <w:r w:rsidR="00607FDA">
        <w:rPr>
          <w:rFonts w:ascii="Times New Roman" w:eastAsia="Calibri" w:hAnsi="Times New Roman" w:cs="Times New Roman"/>
          <w:kern w:val="0"/>
          <w:lang w:val="en-ZW"/>
          <w14:ligatures w14:val="none"/>
        </w:rPr>
        <w:t xml:space="preserve"> to weigh in on the point</w:t>
      </w:r>
      <w:r w:rsidR="006460A3">
        <w:rPr>
          <w:rFonts w:ascii="Times New Roman" w:eastAsia="Calibri" w:hAnsi="Times New Roman" w:cs="Times New Roman"/>
          <w:kern w:val="0"/>
          <w:lang w:val="en-ZW"/>
          <w14:ligatures w14:val="none"/>
        </w:rPr>
        <w:t xml:space="preserve"> </w:t>
      </w:r>
      <w:r w:rsidR="00E14F5F">
        <w:rPr>
          <w:rFonts w:ascii="Times New Roman" w:eastAsia="Calibri" w:hAnsi="Times New Roman" w:cs="Times New Roman"/>
          <w:kern w:val="0"/>
          <w:lang w:val="en-ZW"/>
          <w14:ligatures w14:val="none"/>
        </w:rPr>
        <w:t xml:space="preserve">in para 18 </w:t>
      </w:r>
      <w:r w:rsidR="006460A3">
        <w:rPr>
          <w:rFonts w:ascii="Times New Roman" w:eastAsia="Calibri" w:hAnsi="Times New Roman" w:cs="Times New Roman"/>
          <w:kern w:val="0"/>
          <w:lang w:val="en-ZW"/>
          <w14:ligatures w14:val="none"/>
        </w:rPr>
        <w:t xml:space="preserve">and </w:t>
      </w:r>
      <w:r w:rsidR="00E14F5F">
        <w:rPr>
          <w:rFonts w:ascii="Times New Roman" w:eastAsia="Calibri" w:hAnsi="Times New Roman" w:cs="Times New Roman"/>
          <w:kern w:val="0"/>
          <w:lang w:val="en-ZW"/>
          <w14:ligatures w14:val="none"/>
        </w:rPr>
        <w:t>said:</w:t>
      </w:r>
    </w:p>
    <w:p w14:paraId="147B2A2A" w14:textId="77777777" w:rsidR="002A638B" w:rsidRDefault="006460A3" w:rsidP="002A638B">
      <w:pPr>
        <w:spacing w:after="0" w:line="240" w:lineRule="auto"/>
        <w:ind w:left="720"/>
        <w:jc w:val="both"/>
        <w:rPr>
          <w:rFonts w:ascii="Times New Roman" w:eastAsia="Calibri" w:hAnsi="Times New Roman" w:cs="Times New Roman"/>
          <w:kern w:val="0"/>
          <w:sz w:val="22"/>
          <w:szCs w:val="22"/>
          <w14:ligatures w14:val="none"/>
        </w:rPr>
      </w:pPr>
      <w:r w:rsidRPr="006460A3">
        <w:rPr>
          <w:rFonts w:ascii="Times New Roman" w:eastAsia="Calibri" w:hAnsi="Times New Roman" w:cs="Times New Roman"/>
          <w:kern w:val="0"/>
          <w:sz w:val="22"/>
          <w:szCs w:val="22"/>
          <w14:ligatures w14:val="none"/>
        </w:rPr>
        <w:t>“</w:t>
      </w:r>
      <w:r w:rsidR="00E14F5F" w:rsidRPr="006460A3">
        <w:rPr>
          <w:rFonts w:ascii="Times New Roman" w:eastAsia="Calibri" w:hAnsi="Times New Roman" w:cs="Times New Roman"/>
          <w:kern w:val="0"/>
          <w:sz w:val="22"/>
          <w:szCs w:val="22"/>
          <w14:ligatures w14:val="none"/>
        </w:rPr>
        <w:t xml:space="preserve">As outlined in the </w:t>
      </w:r>
      <w:r w:rsidR="00E14F5F" w:rsidRPr="006460A3">
        <w:rPr>
          <w:rFonts w:ascii="Times New Roman" w:eastAsia="Calibri" w:hAnsi="Times New Roman" w:cs="Times New Roman"/>
          <w:i/>
          <w:iCs/>
          <w:kern w:val="0"/>
          <w:sz w:val="22"/>
          <w:szCs w:val="22"/>
          <w14:ligatures w14:val="none"/>
        </w:rPr>
        <w:t xml:space="preserve">Madzivire </w:t>
      </w:r>
      <w:r w:rsidR="00E14F5F" w:rsidRPr="006460A3">
        <w:rPr>
          <w:rFonts w:ascii="Times New Roman" w:eastAsia="Calibri" w:hAnsi="Times New Roman" w:cs="Times New Roman"/>
          <w:kern w:val="0"/>
          <w:sz w:val="22"/>
          <w:szCs w:val="22"/>
          <w14:ligatures w14:val="none"/>
        </w:rPr>
        <w:t xml:space="preserve">and </w:t>
      </w:r>
      <w:r w:rsidR="00E14F5F" w:rsidRPr="006460A3">
        <w:rPr>
          <w:rFonts w:ascii="Times New Roman" w:eastAsia="Calibri" w:hAnsi="Times New Roman" w:cs="Times New Roman"/>
          <w:i/>
          <w:iCs/>
          <w:kern w:val="0"/>
          <w:sz w:val="22"/>
          <w:szCs w:val="22"/>
          <w14:ligatures w14:val="none"/>
        </w:rPr>
        <w:t xml:space="preserve">Dube </w:t>
      </w:r>
      <w:r w:rsidR="00E14F5F" w:rsidRPr="006460A3">
        <w:rPr>
          <w:rFonts w:ascii="Times New Roman" w:eastAsia="Calibri" w:hAnsi="Times New Roman" w:cs="Times New Roman"/>
          <w:kern w:val="0"/>
          <w:sz w:val="22"/>
          <w:szCs w:val="22"/>
          <w14:ligatures w14:val="none"/>
        </w:rPr>
        <w:t xml:space="preserve">cases </w:t>
      </w:r>
      <w:r w:rsidR="00E14F5F" w:rsidRPr="006460A3">
        <w:rPr>
          <w:rFonts w:ascii="Times New Roman" w:eastAsia="Calibri" w:hAnsi="Times New Roman" w:cs="Times New Roman"/>
          <w:i/>
          <w:iCs/>
          <w:kern w:val="0"/>
          <w:sz w:val="22"/>
          <w:szCs w:val="22"/>
          <w14:ligatures w14:val="none"/>
        </w:rPr>
        <w:t>supra</w:t>
      </w:r>
      <w:r w:rsidR="00E14F5F" w:rsidRPr="006460A3">
        <w:rPr>
          <w:rFonts w:ascii="Times New Roman" w:eastAsia="Calibri" w:hAnsi="Times New Roman" w:cs="Times New Roman"/>
          <w:kern w:val="0"/>
          <w:sz w:val="22"/>
          <w:szCs w:val="22"/>
          <w14:ligatures w14:val="none"/>
        </w:rPr>
        <w:t xml:space="preserve">, a resolution of the board filed must show that the company is indeed aware of the proceedings and that it has authorised the specific proceedings before the court. The resolution must also in clear terms give the deponent to the founding affidavit the specific authority to act on its behalf in commencing the instant application. In this regard, it has been expressed by several authorities that a blanket resolution is invalid. It is, therefore, trite that a board resolution must authorise the specific litigation involving the parties before the court. One which purports to authorise all litigation by the company in the future cannot meet the requirement of specificity and is, therefore, fatally defective and a nullity. Thus, in </w:t>
      </w:r>
      <w:r w:rsidR="00E14F5F" w:rsidRPr="006460A3">
        <w:rPr>
          <w:rFonts w:ascii="Times New Roman" w:eastAsia="Calibri" w:hAnsi="Times New Roman" w:cs="Times New Roman"/>
          <w:i/>
          <w:iCs/>
          <w:kern w:val="0"/>
          <w:sz w:val="22"/>
          <w:szCs w:val="22"/>
          <w14:ligatures w14:val="none"/>
        </w:rPr>
        <w:t xml:space="preserve">Mkandla v PPC Zimbabwe supra </w:t>
      </w:r>
      <w:r w:rsidR="00E14F5F" w:rsidRPr="006460A3">
        <w:rPr>
          <w:rFonts w:ascii="Times New Roman" w:eastAsia="Calibri" w:hAnsi="Times New Roman" w:cs="Times New Roman"/>
          <w:kern w:val="0"/>
          <w:sz w:val="22"/>
          <w:szCs w:val="22"/>
          <w14:ligatures w14:val="none"/>
        </w:rPr>
        <w:t xml:space="preserve">KABASA J had this to say: </w:t>
      </w:r>
    </w:p>
    <w:p w14:paraId="13E146BD" w14:textId="168672F0" w:rsidR="006460A3" w:rsidRDefault="00E14F5F" w:rsidP="002A638B">
      <w:pPr>
        <w:spacing w:after="0" w:line="240" w:lineRule="auto"/>
        <w:ind w:left="720"/>
        <w:jc w:val="both"/>
        <w:rPr>
          <w:rFonts w:ascii="Times New Roman" w:eastAsia="Calibri" w:hAnsi="Times New Roman" w:cs="Times New Roman"/>
          <w:kern w:val="0"/>
          <w14:ligatures w14:val="none"/>
        </w:rPr>
      </w:pPr>
      <w:r w:rsidRPr="006460A3">
        <w:rPr>
          <w:rFonts w:ascii="Times New Roman" w:eastAsia="Calibri" w:hAnsi="Times New Roman" w:cs="Times New Roman"/>
          <w:kern w:val="0"/>
          <w:sz w:val="22"/>
          <w:szCs w:val="22"/>
          <w14:ligatures w14:val="none"/>
        </w:rPr>
        <w:t xml:space="preserve">“In </w:t>
      </w:r>
      <w:r w:rsidRPr="006460A3">
        <w:rPr>
          <w:rFonts w:ascii="Times New Roman" w:eastAsia="Calibri" w:hAnsi="Times New Roman" w:cs="Times New Roman"/>
          <w:i/>
          <w:iCs/>
          <w:kern w:val="0"/>
          <w:sz w:val="22"/>
          <w:szCs w:val="22"/>
          <w14:ligatures w14:val="none"/>
        </w:rPr>
        <w:t xml:space="preserve">Beach Consultancy (Private) Limited </w:t>
      </w:r>
      <w:r w:rsidRPr="006460A3">
        <w:rPr>
          <w:rFonts w:ascii="Times New Roman" w:eastAsia="Calibri" w:hAnsi="Times New Roman" w:cs="Times New Roman"/>
          <w:kern w:val="0"/>
          <w:sz w:val="22"/>
          <w:szCs w:val="22"/>
          <w14:ligatures w14:val="none"/>
        </w:rPr>
        <w:t xml:space="preserve">v </w:t>
      </w:r>
      <w:r w:rsidRPr="006460A3">
        <w:rPr>
          <w:rFonts w:ascii="Times New Roman" w:eastAsia="Calibri" w:hAnsi="Times New Roman" w:cs="Times New Roman"/>
          <w:i/>
          <w:iCs/>
          <w:kern w:val="0"/>
          <w:sz w:val="22"/>
          <w:szCs w:val="22"/>
          <w14:ligatures w14:val="none"/>
        </w:rPr>
        <w:t xml:space="preserve">Makonya &amp; Anor </w:t>
      </w:r>
      <w:r w:rsidRPr="006460A3">
        <w:rPr>
          <w:rFonts w:ascii="Times New Roman" w:eastAsia="Calibri" w:hAnsi="Times New Roman" w:cs="Times New Roman"/>
          <w:kern w:val="0"/>
          <w:sz w:val="22"/>
          <w:szCs w:val="22"/>
          <w14:ligatures w14:val="none"/>
        </w:rPr>
        <w:t>HH 696-21 MAKOMO J had occasion to deal with the issue regarding blanket authority. The learned Judge acknowledged that convenience may dictate that a blanket authority be given in some cases as it may be onerous for big corporates to routinely convene board meetings to pass resolutions granting an official to represent it each time such a corporate is engaged in litigation. Having said that the learned Judge proceeded to say:- “Unfortunately, this apparently convenient practice is in my view not supported by law. The current position of the law is that it must be shown that the corporate is aware of the proceedings that it is authorizing. The reason for insistence on the company being aware of the proceedings is to confirm that it is indeed the company</w:t>
      </w:r>
      <w:r w:rsidRPr="006460A3">
        <w:rPr>
          <w:rFonts w:ascii="Times New Roman" w:hAnsi="Times New Roman" w:cs="Times New Roman"/>
          <w:color w:val="000000"/>
          <w:kern w:val="0"/>
          <w:sz w:val="22"/>
          <w:szCs w:val="22"/>
        </w:rPr>
        <w:t xml:space="preserve"> </w:t>
      </w:r>
      <w:r w:rsidRPr="006460A3">
        <w:rPr>
          <w:rFonts w:ascii="Times New Roman" w:eastAsia="Calibri" w:hAnsi="Times New Roman" w:cs="Times New Roman"/>
          <w:kern w:val="0"/>
          <w:sz w:val="22"/>
          <w:szCs w:val="22"/>
          <w14:ligatures w14:val="none"/>
        </w:rPr>
        <w:t xml:space="preserve">that has taken the decision to participate in the court case and that it is not an unauthorized person who is dragging it to court without its knowledge.” </w:t>
      </w:r>
      <w:r w:rsidR="002A638B">
        <w:rPr>
          <w:rFonts w:ascii="Times New Roman" w:eastAsia="Calibri" w:hAnsi="Times New Roman" w:cs="Times New Roman"/>
          <w:kern w:val="0"/>
          <w14:ligatures w14:val="none"/>
        </w:rPr>
        <w:t>…</w:t>
      </w:r>
    </w:p>
    <w:p w14:paraId="5A6D17B5" w14:textId="77777777" w:rsidR="00941D20" w:rsidRPr="002A638B" w:rsidRDefault="00941D20" w:rsidP="002A638B">
      <w:pPr>
        <w:spacing w:after="0" w:line="240" w:lineRule="auto"/>
        <w:ind w:left="720"/>
        <w:jc w:val="both"/>
        <w:rPr>
          <w:rFonts w:ascii="Times New Roman" w:eastAsia="Calibri" w:hAnsi="Times New Roman" w:cs="Times New Roman"/>
          <w:kern w:val="0"/>
          <w:sz w:val="22"/>
          <w:szCs w:val="22"/>
          <w14:ligatures w14:val="none"/>
        </w:rPr>
      </w:pPr>
    </w:p>
    <w:p w14:paraId="3C561EA5" w14:textId="1B0C9AA7" w:rsidR="00425EC1" w:rsidRPr="006460A3" w:rsidRDefault="00FD3FF1" w:rsidP="003C17EB">
      <w:pPr>
        <w:spacing w:after="0" w:line="360" w:lineRule="auto"/>
        <w:jc w:val="both"/>
        <w:rPr>
          <w:rFonts w:ascii="Times New Roman" w:eastAsia="Calibri" w:hAnsi="Times New Roman" w:cs="Times New Roman"/>
          <w:kern w:val="0"/>
          <w14:ligatures w14:val="none"/>
        </w:rPr>
      </w:pPr>
      <w:r>
        <w:rPr>
          <w:rFonts w:ascii="Times New Roman" w:eastAsia="Calibri" w:hAnsi="Times New Roman" w:cs="Times New Roman"/>
          <w:kern w:val="0"/>
          <w:lang w:val="en-ZW"/>
          <w14:ligatures w14:val="none"/>
        </w:rPr>
        <w:tab/>
      </w:r>
      <w:r w:rsidR="00E14F5F">
        <w:rPr>
          <w:rFonts w:ascii="Times New Roman" w:eastAsia="Calibri" w:hAnsi="Times New Roman" w:cs="Times New Roman"/>
          <w:kern w:val="0"/>
          <w:lang w:val="en-ZW"/>
          <w14:ligatures w14:val="none"/>
        </w:rPr>
        <w:t>The same issue has continued to boggle this court. The court has pronounced its position</w:t>
      </w:r>
      <w:r w:rsidR="006460A3">
        <w:rPr>
          <w:rFonts w:ascii="Times New Roman" w:eastAsia="Calibri" w:hAnsi="Times New Roman" w:cs="Times New Roman"/>
          <w:kern w:val="0"/>
          <w:lang w:val="en-ZW"/>
          <w14:ligatures w14:val="none"/>
        </w:rPr>
        <w:t xml:space="preserve"> quite clearly,</w:t>
      </w:r>
      <w:r w:rsidR="00E14F5F">
        <w:rPr>
          <w:rFonts w:ascii="Times New Roman" w:eastAsia="Calibri" w:hAnsi="Times New Roman" w:cs="Times New Roman"/>
          <w:kern w:val="0"/>
          <w:lang w:val="en-ZW"/>
          <w14:ligatures w14:val="none"/>
        </w:rPr>
        <w:t xml:space="preserve"> and it cannot be in dispute that any resolution that does not meet the requirement of specificity in relation to the proceedings before the court is fatally defective and</w:t>
      </w:r>
      <w:r w:rsidR="006460A3">
        <w:rPr>
          <w:rFonts w:ascii="Times New Roman" w:eastAsia="Calibri" w:hAnsi="Times New Roman" w:cs="Times New Roman"/>
          <w:kern w:val="0"/>
          <w:lang w:val="en-ZW"/>
          <w14:ligatures w14:val="none"/>
        </w:rPr>
        <w:t>,</w:t>
      </w:r>
      <w:r w:rsidR="00E14F5F">
        <w:rPr>
          <w:rFonts w:ascii="Times New Roman" w:eastAsia="Calibri" w:hAnsi="Times New Roman" w:cs="Times New Roman"/>
          <w:kern w:val="0"/>
          <w:lang w:val="en-ZW"/>
          <w14:ligatures w14:val="none"/>
        </w:rPr>
        <w:t xml:space="preserve"> therefore</w:t>
      </w:r>
      <w:r w:rsidR="006460A3">
        <w:rPr>
          <w:rFonts w:ascii="Times New Roman" w:eastAsia="Calibri" w:hAnsi="Times New Roman" w:cs="Times New Roman"/>
          <w:kern w:val="0"/>
          <w:lang w:val="en-ZW"/>
          <w14:ligatures w14:val="none"/>
        </w:rPr>
        <w:t>,</w:t>
      </w:r>
      <w:r w:rsidR="00E14F5F">
        <w:rPr>
          <w:rFonts w:ascii="Times New Roman" w:eastAsia="Calibri" w:hAnsi="Times New Roman" w:cs="Times New Roman"/>
          <w:kern w:val="0"/>
          <w:lang w:val="en-ZW"/>
          <w14:ligatures w14:val="none"/>
        </w:rPr>
        <w:t xml:space="preserve"> a nullity. See also </w:t>
      </w:r>
      <w:r w:rsidR="00E14F5F" w:rsidRPr="006460A3">
        <w:rPr>
          <w:rFonts w:ascii="Times New Roman" w:eastAsia="Calibri" w:hAnsi="Times New Roman" w:cs="Times New Roman"/>
          <w:i/>
          <w:iCs/>
          <w:kern w:val="0"/>
          <w:lang w:val="en-ZW"/>
          <w14:ligatures w14:val="none"/>
        </w:rPr>
        <w:t>Citizens Coalition for Change &amp; Ors v Tshabangu</w:t>
      </w:r>
      <w:r w:rsidR="00E14F5F">
        <w:rPr>
          <w:rFonts w:ascii="Times New Roman" w:eastAsia="Calibri" w:hAnsi="Times New Roman" w:cs="Times New Roman"/>
          <w:kern w:val="0"/>
          <w:lang w:val="en-ZW"/>
          <w14:ligatures w14:val="none"/>
        </w:rPr>
        <w:t xml:space="preserve"> HH 862/25 </w:t>
      </w:r>
      <w:r w:rsidR="00425EC1">
        <w:rPr>
          <w:rFonts w:ascii="Times New Roman" w:eastAsia="Calibri" w:hAnsi="Times New Roman" w:cs="Times New Roman"/>
          <w:kern w:val="0"/>
          <w:lang w:val="en-ZW"/>
          <w14:ligatures w14:val="none"/>
        </w:rPr>
        <w:t xml:space="preserve">at pp 8-9 </w:t>
      </w:r>
      <w:r w:rsidR="00E14F5F">
        <w:rPr>
          <w:rFonts w:ascii="Times New Roman" w:eastAsia="Calibri" w:hAnsi="Times New Roman" w:cs="Times New Roman"/>
          <w:kern w:val="0"/>
          <w:lang w:val="en-ZW"/>
          <w14:ligatures w14:val="none"/>
        </w:rPr>
        <w:t xml:space="preserve">where DUBE JP also considered the several </w:t>
      </w:r>
      <w:r w:rsidR="006460A3">
        <w:rPr>
          <w:rFonts w:ascii="Times New Roman" w:eastAsia="Calibri" w:hAnsi="Times New Roman" w:cs="Times New Roman"/>
          <w:kern w:val="0"/>
          <w:lang w:val="en-ZW"/>
          <w14:ligatures w14:val="none"/>
        </w:rPr>
        <w:t>authorities</w:t>
      </w:r>
      <w:r w:rsidR="00E14F5F">
        <w:rPr>
          <w:rFonts w:ascii="Times New Roman" w:eastAsia="Calibri" w:hAnsi="Times New Roman" w:cs="Times New Roman"/>
          <w:kern w:val="0"/>
          <w:lang w:val="en-ZW"/>
          <w14:ligatures w14:val="none"/>
        </w:rPr>
        <w:t xml:space="preserve"> on the issue and had this to say: </w:t>
      </w:r>
    </w:p>
    <w:p w14:paraId="0E2A327E" w14:textId="54762AFE" w:rsidR="006460A3" w:rsidRPr="00697F5E" w:rsidRDefault="006460A3" w:rsidP="00E96ECC">
      <w:pPr>
        <w:spacing w:after="0" w:line="240" w:lineRule="auto"/>
        <w:ind w:left="720"/>
        <w:jc w:val="both"/>
        <w:rPr>
          <w:rFonts w:ascii="Times New Roman" w:eastAsia="Calibri" w:hAnsi="Times New Roman" w:cs="Times New Roman"/>
          <w:kern w:val="0"/>
          <w:sz w:val="22"/>
          <w:szCs w:val="22"/>
          <w:lang w:val="en-ZW"/>
          <w14:ligatures w14:val="none"/>
        </w:rPr>
      </w:pPr>
      <w:r w:rsidRPr="00AD2D96">
        <w:rPr>
          <w:rFonts w:ascii="Times New Roman" w:eastAsia="Calibri" w:hAnsi="Times New Roman" w:cs="Times New Roman"/>
          <w:kern w:val="0"/>
          <w:sz w:val="22"/>
          <w:szCs w:val="22"/>
          <w:lang w:val="en-ZW"/>
          <w14:ligatures w14:val="none"/>
        </w:rPr>
        <w:t>“</w:t>
      </w:r>
      <w:r w:rsidR="00AD2D96" w:rsidRPr="00AD2D96">
        <w:rPr>
          <w:rFonts w:ascii="Times New Roman" w:eastAsia="Calibri" w:hAnsi="Times New Roman" w:cs="Times New Roman"/>
          <w:bCs/>
          <w:kern w:val="0"/>
          <w:sz w:val="22"/>
          <w:szCs w:val="22"/>
          <w:lang w:val="en-ZW"/>
          <w14:ligatures w14:val="none"/>
        </w:rPr>
        <w:t xml:space="preserve">A </w:t>
      </w:r>
      <w:r w:rsidR="00425EC1" w:rsidRPr="00AD2D96">
        <w:rPr>
          <w:rFonts w:ascii="Times New Roman" w:eastAsia="Calibri" w:hAnsi="Times New Roman" w:cs="Times New Roman"/>
          <w:bCs/>
          <w:kern w:val="0"/>
          <w:sz w:val="22"/>
          <w:szCs w:val="22"/>
          <w:lang w:val="en-ZW"/>
          <w14:ligatures w14:val="none"/>
        </w:rPr>
        <w:t>resolution to institute or defend proceedings must be clear and specific to named proceedings and not be overly broad or generalized. The resolution must give specific authority for a particular legal action and explicitly relate to the litigation contemplated or to be defended</w:t>
      </w:r>
      <w:r w:rsidR="00425EC1" w:rsidRPr="00AD2D96">
        <w:rPr>
          <w:rFonts w:ascii="Times New Roman" w:eastAsia="Calibri" w:hAnsi="Times New Roman" w:cs="Times New Roman"/>
          <w:kern w:val="0"/>
          <w:sz w:val="22"/>
          <w:szCs w:val="22"/>
          <w:lang w:val="en-ZW"/>
          <w14:ligatures w14:val="none"/>
        </w:rPr>
        <w:t xml:space="preserve"> and identify the proceedings by name or description. </w:t>
      </w:r>
      <w:r w:rsidR="00425EC1" w:rsidRPr="00AD2D96">
        <w:rPr>
          <w:rFonts w:ascii="Times New Roman" w:eastAsia="Calibri" w:hAnsi="Times New Roman" w:cs="Times New Roman"/>
          <w:bCs/>
          <w:kern w:val="0"/>
          <w:sz w:val="22"/>
          <w:szCs w:val="22"/>
          <w:lang w:val="en-ZW"/>
          <w14:ligatures w14:val="none"/>
        </w:rPr>
        <w:t>A legal entity authorising someone to institute or defend proceedings on its behalf must demonstrate that it is aware of the specific proceedings and has explicitly authorised its representative to act on its behalf</w:t>
      </w:r>
      <w:r w:rsidR="00425EC1" w:rsidRPr="00AD2D96">
        <w:rPr>
          <w:rFonts w:ascii="Times New Roman" w:eastAsia="Calibri" w:hAnsi="Times New Roman" w:cs="Times New Roman"/>
          <w:kern w:val="0"/>
          <w:sz w:val="22"/>
          <w:szCs w:val="22"/>
          <w:lang w:val="en-ZW"/>
          <w14:ligatures w14:val="none"/>
        </w:rPr>
        <w:t>.</w:t>
      </w:r>
      <w:r w:rsidR="00425EC1" w:rsidRPr="00697F5E">
        <w:rPr>
          <w:rFonts w:ascii="Times New Roman" w:eastAsia="Calibri" w:hAnsi="Times New Roman" w:cs="Times New Roman"/>
          <w:kern w:val="0"/>
          <w:sz w:val="22"/>
          <w:szCs w:val="22"/>
          <w:lang w:val="en-ZW"/>
          <w14:ligatures w14:val="none"/>
        </w:rPr>
        <w:t xml:space="preserve"> Authority to litigate cannot be granted retrospectively. </w:t>
      </w:r>
    </w:p>
    <w:p w14:paraId="081E7702" w14:textId="77777777" w:rsidR="00201672" w:rsidRDefault="006460A3" w:rsidP="00201672">
      <w:pPr>
        <w:spacing w:after="0" w:line="240" w:lineRule="auto"/>
        <w:ind w:left="720"/>
        <w:jc w:val="both"/>
        <w:rPr>
          <w:rFonts w:ascii="Times New Roman" w:eastAsia="Calibri" w:hAnsi="Times New Roman" w:cs="Times New Roman"/>
          <w:kern w:val="0"/>
          <w:sz w:val="22"/>
          <w:szCs w:val="22"/>
          <w:lang w:val="en-ZW"/>
          <w14:ligatures w14:val="none"/>
        </w:rPr>
      </w:pPr>
      <w:r w:rsidRPr="00697F5E">
        <w:rPr>
          <w:rFonts w:ascii="Times New Roman" w:eastAsia="Calibri" w:hAnsi="Times New Roman" w:cs="Times New Roman"/>
          <w:kern w:val="0"/>
          <w:sz w:val="22"/>
          <w:szCs w:val="22"/>
          <w:lang w:val="en-ZW"/>
          <w14:ligatures w14:val="none"/>
        </w:rPr>
        <w:t xml:space="preserve">24. </w:t>
      </w:r>
      <w:r w:rsidR="00425EC1" w:rsidRPr="00697F5E">
        <w:rPr>
          <w:rFonts w:ascii="Times New Roman" w:eastAsia="Calibri" w:hAnsi="Times New Roman" w:cs="Times New Roman"/>
          <w:kern w:val="0"/>
          <w:sz w:val="22"/>
          <w:szCs w:val="22"/>
          <w14:ligatures w14:val="none"/>
        </w:rPr>
        <w:t>The issue of blanket resolutions has troubled many a court. I</w:t>
      </w:r>
      <w:r w:rsidR="00425EC1" w:rsidRPr="00697F5E">
        <w:rPr>
          <w:rFonts w:ascii="Times New Roman" w:eastAsia="Calibri" w:hAnsi="Times New Roman" w:cs="Times New Roman"/>
          <w:kern w:val="0"/>
          <w:sz w:val="22"/>
          <w:szCs w:val="22"/>
          <w:lang w:val="en-ZW"/>
          <w14:ligatures w14:val="none"/>
        </w:rPr>
        <w:t xml:space="preserve">n </w:t>
      </w:r>
      <w:r w:rsidR="00425EC1" w:rsidRPr="00697F5E">
        <w:rPr>
          <w:rFonts w:ascii="Times New Roman" w:eastAsia="Calibri" w:hAnsi="Times New Roman" w:cs="Times New Roman"/>
          <w:i/>
          <w:kern w:val="0"/>
          <w:sz w:val="22"/>
          <w:szCs w:val="22"/>
          <w:lang w:val="en-ZW"/>
          <w14:ligatures w14:val="none"/>
        </w:rPr>
        <w:t>Latifa Sidat &amp; Ors</w:t>
      </w:r>
      <w:r w:rsidR="00425EC1" w:rsidRPr="00697F5E">
        <w:rPr>
          <w:rFonts w:ascii="Times New Roman" w:eastAsia="Calibri" w:hAnsi="Times New Roman" w:cs="Times New Roman"/>
          <w:kern w:val="0"/>
          <w:sz w:val="22"/>
          <w:szCs w:val="22"/>
          <w:lang w:val="en-ZW"/>
          <w14:ligatures w14:val="none"/>
        </w:rPr>
        <w:t xml:space="preserve"> v </w:t>
      </w:r>
      <w:r w:rsidR="00425EC1" w:rsidRPr="00697F5E">
        <w:rPr>
          <w:rFonts w:ascii="Times New Roman" w:eastAsia="Calibri" w:hAnsi="Times New Roman" w:cs="Times New Roman"/>
          <w:i/>
          <w:kern w:val="0"/>
          <w:sz w:val="22"/>
          <w:szCs w:val="22"/>
          <w:lang w:val="en-ZW"/>
          <w14:ligatures w14:val="none"/>
        </w:rPr>
        <w:t>Lambat</w:t>
      </w:r>
      <w:r w:rsidR="00425EC1" w:rsidRPr="00697F5E">
        <w:rPr>
          <w:rFonts w:ascii="Times New Roman" w:eastAsia="Calibri" w:hAnsi="Times New Roman" w:cs="Times New Roman"/>
          <w:kern w:val="0"/>
          <w:sz w:val="22"/>
          <w:szCs w:val="22"/>
          <w:lang w:val="en-ZW"/>
          <w14:ligatures w14:val="none"/>
        </w:rPr>
        <w:t xml:space="preserve"> HH 50/24, the court cited with approval sentiments expressed in </w:t>
      </w:r>
      <w:r w:rsidR="00425EC1" w:rsidRPr="00697F5E">
        <w:rPr>
          <w:rFonts w:ascii="Times New Roman" w:eastAsia="Calibri" w:hAnsi="Times New Roman" w:cs="Times New Roman"/>
          <w:i/>
          <w:kern w:val="0"/>
          <w:sz w:val="22"/>
          <w:szCs w:val="22"/>
          <w:lang w:val="en-ZW"/>
          <w14:ligatures w14:val="none"/>
        </w:rPr>
        <w:t xml:space="preserve">Madzivire </w:t>
      </w:r>
      <w:r w:rsidR="00425EC1" w:rsidRPr="00697F5E">
        <w:rPr>
          <w:rFonts w:ascii="Times New Roman" w:eastAsia="Calibri" w:hAnsi="Times New Roman" w:cs="Times New Roman"/>
          <w:kern w:val="0"/>
          <w:sz w:val="22"/>
          <w:szCs w:val="22"/>
          <w:lang w:val="en-ZW"/>
          <w14:ligatures w14:val="none"/>
        </w:rPr>
        <w:t xml:space="preserve">v </w:t>
      </w:r>
      <w:r w:rsidR="00425EC1" w:rsidRPr="00697F5E">
        <w:rPr>
          <w:rFonts w:ascii="Times New Roman" w:eastAsia="Calibri" w:hAnsi="Times New Roman" w:cs="Times New Roman"/>
          <w:i/>
          <w:kern w:val="0"/>
          <w:sz w:val="22"/>
          <w:szCs w:val="22"/>
          <w:lang w:val="en-ZW"/>
          <w14:ligatures w14:val="none"/>
        </w:rPr>
        <w:t>Zvarivadza &amp; Anor</w:t>
      </w:r>
      <w:r w:rsidR="00425EC1" w:rsidRPr="00697F5E">
        <w:rPr>
          <w:rFonts w:ascii="Times New Roman" w:eastAsia="Calibri" w:hAnsi="Times New Roman" w:cs="Times New Roman"/>
          <w:kern w:val="0"/>
          <w:sz w:val="22"/>
          <w:szCs w:val="22"/>
          <w:lang w:val="en-ZW"/>
          <w14:ligatures w14:val="none"/>
        </w:rPr>
        <w:t xml:space="preserve"> 2006 (1) ZLR 514 (S) as follows:</w:t>
      </w:r>
    </w:p>
    <w:p w14:paraId="7C10962A" w14:textId="045A62A5" w:rsidR="006460A3" w:rsidRPr="00697F5E" w:rsidRDefault="00425EC1" w:rsidP="00201672">
      <w:pPr>
        <w:spacing w:after="0" w:line="240" w:lineRule="auto"/>
        <w:ind w:left="720"/>
        <w:jc w:val="both"/>
        <w:rPr>
          <w:rFonts w:ascii="Times New Roman" w:eastAsia="Calibri" w:hAnsi="Times New Roman" w:cs="Times New Roman"/>
          <w:kern w:val="0"/>
          <w:sz w:val="22"/>
          <w:szCs w:val="22"/>
          <w:lang w:val="en-ZW"/>
          <w14:ligatures w14:val="none"/>
        </w:rPr>
      </w:pPr>
      <w:r w:rsidRPr="00697F5E">
        <w:rPr>
          <w:rFonts w:ascii="Times New Roman" w:eastAsia="Calibri" w:hAnsi="Times New Roman" w:cs="Times New Roman"/>
          <w:kern w:val="0"/>
          <w:sz w:val="22"/>
          <w:szCs w:val="22"/>
          <w:lang w:val="en-ZW"/>
          <w14:ligatures w14:val="none"/>
        </w:rPr>
        <w:t xml:space="preserve">“I must also apply the principle of law exposed by the Supreme Court in the case to the effect that the issue of the authority of a person to represent a corporate entity and institute proceedings on its behalf is a substantive matter which a resolution of the board should deal with. It is not a matter of pleading. Following on the above narrative, it must follow that for a company or juristic entity’s board resolution relating to litigation by it to be valid, it must be specific in its reference to the particular cause to be litigated upon and the person or entity against whom the proceedings </w:t>
      </w:r>
      <w:r w:rsidRPr="00697F5E">
        <w:rPr>
          <w:rFonts w:ascii="Times New Roman" w:eastAsia="Calibri" w:hAnsi="Times New Roman" w:cs="Times New Roman"/>
          <w:kern w:val="0"/>
          <w:sz w:val="22"/>
          <w:szCs w:val="22"/>
          <w:lang w:val="en-ZW"/>
          <w14:ligatures w14:val="none"/>
        </w:rPr>
        <w:lastRenderedPageBreak/>
        <w:t xml:space="preserve">are to be instituted. </w:t>
      </w:r>
      <w:r w:rsidRPr="00AD2D96">
        <w:rPr>
          <w:rFonts w:ascii="Times New Roman" w:eastAsia="Calibri" w:hAnsi="Times New Roman" w:cs="Times New Roman"/>
          <w:bCs/>
          <w:kern w:val="0"/>
          <w:sz w:val="22"/>
          <w:szCs w:val="22"/>
          <w:lang w:val="en-ZW"/>
          <w14:ligatures w14:val="none"/>
        </w:rPr>
        <w:t>A corollary is that it is the</w:t>
      </w:r>
      <w:r w:rsidRPr="00697F5E">
        <w:rPr>
          <w:rFonts w:ascii="Times New Roman" w:eastAsia="Calibri" w:hAnsi="Times New Roman" w:cs="Times New Roman"/>
          <w:b/>
          <w:bCs/>
          <w:kern w:val="0"/>
          <w:sz w:val="22"/>
          <w:szCs w:val="22"/>
          <w:lang w:val="en-ZW"/>
          <w14:ligatures w14:val="none"/>
        </w:rPr>
        <w:t xml:space="preserve"> </w:t>
      </w:r>
      <w:r w:rsidRPr="00AD2D96">
        <w:rPr>
          <w:rFonts w:ascii="Times New Roman" w:eastAsia="Calibri" w:hAnsi="Times New Roman" w:cs="Times New Roman"/>
          <w:bCs/>
          <w:kern w:val="0"/>
          <w:sz w:val="22"/>
          <w:szCs w:val="22"/>
          <w:lang w:val="en-ZW"/>
          <w14:ligatures w14:val="none"/>
        </w:rPr>
        <w:t>same where the entity resolves to defend a litigation against it</w:t>
      </w:r>
      <w:r w:rsidRPr="00697F5E">
        <w:rPr>
          <w:rFonts w:ascii="Times New Roman" w:eastAsia="Calibri" w:hAnsi="Times New Roman" w:cs="Times New Roman"/>
          <w:kern w:val="0"/>
          <w:sz w:val="22"/>
          <w:szCs w:val="22"/>
          <w:lang w:val="en-ZW"/>
          <w14:ligatures w14:val="none"/>
        </w:rPr>
        <w:t xml:space="preserve">. A blanket authority to represent the juristic entity and litigate as the case maybe. Thus, whilst the authority to represent the company may be generalized, </w:t>
      </w:r>
      <w:r w:rsidRPr="00AD2D96">
        <w:rPr>
          <w:rFonts w:ascii="Times New Roman" w:eastAsia="Calibri" w:hAnsi="Times New Roman" w:cs="Times New Roman"/>
          <w:bCs/>
          <w:kern w:val="0"/>
          <w:sz w:val="22"/>
          <w:szCs w:val="22"/>
          <w:lang w:val="en-ZW"/>
          <w14:ligatures w14:val="none"/>
        </w:rPr>
        <w:t>when it comes to litigation, the entity must</w:t>
      </w:r>
      <w:r w:rsidRPr="00697F5E">
        <w:rPr>
          <w:rFonts w:ascii="Times New Roman" w:eastAsia="Calibri" w:hAnsi="Times New Roman" w:cs="Times New Roman"/>
          <w:b/>
          <w:bCs/>
          <w:kern w:val="0"/>
          <w:sz w:val="22"/>
          <w:szCs w:val="22"/>
          <w:lang w:val="en-ZW"/>
          <w14:ligatures w14:val="none"/>
        </w:rPr>
        <w:t xml:space="preserve"> </w:t>
      </w:r>
      <w:r w:rsidRPr="00AD2D96">
        <w:rPr>
          <w:rFonts w:ascii="Times New Roman" w:eastAsia="Calibri" w:hAnsi="Times New Roman" w:cs="Times New Roman"/>
          <w:bCs/>
          <w:kern w:val="0"/>
          <w:sz w:val="22"/>
          <w:szCs w:val="22"/>
          <w:lang w:val="en-ZW"/>
          <w14:ligatures w14:val="none"/>
        </w:rPr>
        <w:t>specially authorize the institution of litigation or the defence of a litigation.</w:t>
      </w:r>
      <w:r w:rsidRPr="00697F5E">
        <w:rPr>
          <w:rFonts w:ascii="Times New Roman" w:eastAsia="Calibri" w:hAnsi="Times New Roman" w:cs="Times New Roman"/>
          <w:kern w:val="0"/>
          <w:sz w:val="22"/>
          <w:szCs w:val="22"/>
          <w:lang w:val="en-ZW"/>
          <w14:ligatures w14:val="none"/>
        </w:rPr>
        <w:t xml:space="preserve">  …It does not matter that the litigation was instituted on the same day that the application was prepared filed. The clear authorities of the court are to the effect that the pleadings filed consequent to the resolution do not become infused. Therefore, the applicants cannot seek to validate an invalid resolution by adopting the position that the resolution must be read as referring to the litigation which was subsequently filed, in this case, contemporaneously with the passing of the resolutions. </w:t>
      </w:r>
      <w:r w:rsidRPr="00AD2D96">
        <w:rPr>
          <w:rFonts w:ascii="Times New Roman" w:eastAsia="Calibri" w:hAnsi="Times New Roman" w:cs="Times New Roman"/>
          <w:bCs/>
          <w:kern w:val="0"/>
          <w:sz w:val="22"/>
          <w:szCs w:val="22"/>
          <w:lang w:val="en-ZW"/>
          <w14:ligatures w14:val="none"/>
        </w:rPr>
        <w:t>As a stand-alone document, the</w:t>
      </w:r>
      <w:r w:rsidRPr="00697F5E">
        <w:rPr>
          <w:rFonts w:ascii="Times New Roman" w:eastAsia="Calibri" w:hAnsi="Times New Roman" w:cs="Times New Roman"/>
          <w:b/>
          <w:bCs/>
          <w:kern w:val="0"/>
          <w:sz w:val="22"/>
          <w:szCs w:val="22"/>
          <w:lang w:val="en-ZW"/>
          <w14:ligatures w14:val="none"/>
        </w:rPr>
        <w:t xml:space="preserve"> </w:t>
      </w:r>
      <w:r w:rsidRPr="00AD2D96">
        <w:rPr>
          <w:rFonts w:ascii="Times New Roman" w:eastAsia="Calibri" w:hAnsi="Times New Roman" w:cs="Times New Roman"/>
          <w:bCs/>
          <w:kern w:val="0"/>
          <w:sz w:val="22"/>
          <w:szCs w:val="22"/>
          <w:lang w:val="en-ZW"/>
          <w14:ligatures w14:val="none"/>
        </w:rPr>
        <w:t>resolution needs to be independently valid.</w:t>
      </w:r>
      <w:r w:rsidRPr="00697F5E">
        <w:rPr>
          <w:rFonts w:ascii="Times New Roman" w:eastAsia="Calibri" w:hAnsi="Times New Roman" w:cs="Times New Roman"/>
          <w:b/>
          <w:bCs/>
          <w:kern w:val="0"/>
          <w:sz w:val="22"/>
          <w:szCs w:val="22"/>
          <w:lang w:val="en-ZW"/>
          <w14:ligatures w14:val="none"/>
        </w:rPr>
        <w:t xml:space="preserve"> </w:t>
      </w:r>
      <w:r w:rsidRPr="00697F5E">
        <w:rPr>
          <w:rFonts w:ascii="Times New Roman" w:eastAsia="Calibri" w:hAnsi="Times New Roman" w:cs="Times New Roman"/>
          <w:i/>
          <w:iCs/>
          <w:kern w:val="0"/>
          <w:sz w:val="22"/>
          <w:szCs w:val="22"/>
          <w:lang w:val="en-ZW"/>
          <w14:ligatures w14:val="none"/>
        </w:rPr>
        <w:t>In casu,</w:t>
      </w:r>
      <w:r w:rsidRPr="00697F5E">
        <w:rPr>
          <w:rFonts w:ascii="Times New Roman" w:eastAsia="Calibri" w:hAnsi="Times New Roman" w:cs="Times New Roman"/>
          <w:kern w:val="0"/>
          <w:sz w:val="22"/>
          <w:szCs w:val="22"/>
          <w:lang w:val="en-ZW"/>
          <w14:ligatures w14:val="none"/>
        </w:rPr>
        <w:t xml:space="preserve"> the resolutions unfortunately for the second to the eighteenth applicants are invalid or fall short of what the law requires to characterize a valid resolution passed for purposes of litigation. </w:t>
      </w:r>
      <w:r w:rsidRPr="00AD2D96">
        <w:rPr>
          <w:rFonts w:ascii="Times New Roman" w:eastAsia="Calibri" w:hAnsi="Times New Roman" w:cs="Times New Roman"/>
          <w:bCs/>
          <w:kern w:val="0"/>
          <w:sz w:val="22"/>
          <w:szCs w:val="22"/>
          <w:lang w:val="en-ZW"/>
          <w14:ligatures w14:val="none"/>
        </w:rPr>
        <w:t>The effect of the invalid</w:t>
      </w:r>
      <w:r w:rsidRPr="00697F5E">
        <w:rPr>
          <w:rFonts w:ascii="Times New Roman" w:eastAsia="Calibri" w:hAnsi="Times New Roman" w:cs="Times New Roman"/>
          <w:b/>
          <w:bCs/>
          <w:kern w:val="0"/>
          <w:sz w:val="22"/>
          <w:szCs w:val="22"/>
          <w:lang w:val="en-ZW"/>
          <w14:ligatures w14:val="none"/>
        </w:rPr>
        <w:t xml:space="preserve"> </w:t>
      </w:r>
      <w:r w:rsidRPr="00AD2D96">
        <w:rPr>
          <w:rFonts w:ascii="Times New Roman" w:eastAsia="Calibri" w:hAnsi="Times New Roman" w:cs="Times New Roman"/>
          <w:bCs/>
          <w:kern w:val="0"/>
          <w:sz w:val="22"/>
          <w:szCs w:val="22"/>
          <w:lang w:val="en-ZW"/>
          <w14:ligatures w14:val="none"/>
        </w:rPr>
        <w:t>resolutions is that the second to the eighteenth applicants are not properly before the</w:t>
      </w:r>
      <w:r w:rsidRPr="00697F5E">
        <w:rPr>
          <w:rFonts w:ascii="Times New Roman" w:eastAsia="Calibri" w:hAnsi="Times New Roman" w:cs="Times New Roman"/>
          <w:b/>
          <w:bCs/>
          <w:kern w:val="0"/>
          <w:sz w:val="22"/>
          <w:szCs w:val="22"/>
          <w:lang w:val="en-ZW"/>
          <w14:ligatures w14:val="none"/>
        </w:rPr>
        <w:t xml:space="preserve"> </w:t>
      </w:r>
      <w:r w:rsidRPr="00AD2D96">
        <w:rPr>
          <w:rFonts w:ascii="Times New Roman" w:eastAsia="Calibri" w:hAnsi="Times New Roman" w:cs="Times New Roman"/>
          <w:bCs/>
          <w:kern w:val="0"/>
          <w:sz w:val="22"/>
          <w:szCs w:val="22"/>
          <w:lang w:val="en-ZW"/>
          <w14:ligatures w14:val="none"/>
        </w:rPr>
        <w:t>court</w:t>
      </w:r>
      <w:r w:rsidRPr="00697F5E">
        <w:rPr>
          <w:rFonts w:ascii="Times New Roman" w:eastAsia="Calibri" w:hAnsi="Times New Roman" w:cs="Times New Roman"/>
          <w:kern w:val="0"/>
          <w:sz w:val="22"/>
          <w:szCs w:val="22"/>
          <w:lang w:val="en-ZW"/>
          <w14:ligatures w14:val="none"/>
        </w:rPr>
        <w:t xml:space="preserve">…”  </w:t>
      </w:r>
      <w:r w:rsidRPr="00697F5E">
        <w:rPr>
          <w:rFonts w:ascii="Times New Roman" w:eastAsia="Calibri" w:hAnsi="Times New Roman" w:cs="Times New Roman"/>
          <w:bCs/>
          <w:kern w:val="0"/>
          <w:sz w:val="22"/>
          <w:szCs w:val="22"/>
          <w:lang w:val="en-ZW"/>
          <w14:ligatures w14:val="none"/>
        </w:rPr>
        <w:t xml:space="preserve">See also </w:t>
      </w:r>
      <w:r w:rsidRPr="00697F5E">
        <w:rPr>
          <w:rFonts w:ascii="Times New Roman" w:eastAsia="Calibri" w:hAnsi="Times New Roman" w:cs="Times New Roman"/>
          <w:i/>
          <w:kern w:val="0"/>
          <w:sz w:val="22"/>
          <w:szCs w:val="22"/>
          <w:lang w:val="en-ZW"/>
          <w14:ligatures w14:val="none"/>
        </w:rPr>
        <w:t>Arosume Property Development (Private) Limited vs Farai Olivia Mashonganyika &amp; Another</w:t>
      </w:r>
      <w:r w:rsidRPr="00697F5E">
        <w:rPr>
          <w:rFonts w:ascii="Times New Roman" w:eastAsia="Calibri" w:hAnsi="Times New Roman" w:cs="Times New Roman"/>
          <w:kern w:val="0"/>
          <w:sz w:val="22"/>
          <w:szCs w:val="22"/>
          <w:lang w:val="en-ZW"/>
          <w14:ligatures w14:val="none"/>
        </w:rPr>
        <w:t xml:space="preserve"> HH 143/25.”</w:t>
      </w:r>
    </w:p>
    <w:p w14:paraId="1D13C05C" w14:textId="726FEAB2" w:rsidR="00697F5E" w:rsidRDefault="00697F5E" w:rsidP="00697F5E">
      <w:pPr>
        <w:spacing w:after="0" w:line="240" w:lineRule="auto"/>
        <w:ind w:left="720"/>
        <w:jc w:val="both"/>
        <w:rPr>
          <w:rFonts w:ascii="Times New Roman" w:eastAsia="Calibri" w:hAnsi="Times New Roman" w:cs="Times New Roman"/>
          <w:kern w:val="0"/>
          <w:sz w:val="22"/>
          <w:szCs w:val="22"/>
          <w:lang w:val="en-ZW"/>
          <w14:ligatures w14:val="none"/>
        </w:rPr>
      </w:pPr>
      <w:r>
        <w:rPr>
          <w:rFonts w:ascii="Times New Roman" w:eastAsia="Calibri" w:hAnsi="Times New Roman" w:cs="Times New Roman"/>
          <w:kern w:val="0"/>
          <w:sz w:val="22"/>
          <w:szCs w:val="22"/>
          <w:lang w:val="en-ZW"/>
          <w14:ligatures w14:val="none"/>
        </w:rPr>
        <w:t>…</w:t>
      </w:r>
    </w:p>
    <w:p w14:paraId="5853C0FF" w14:textId="027C81FA" w:rsidR="00425EC1" w:rsidRDefault="00E96ECC" w:rsidP="003C17EB">
      <w:pPr>
        <w:spacing w:after="0" w:line="240" w:lineRule="auto"/>
        <w:ind w:left="720"/>
        <w:jc w:val="both"/>
        <w:rPr>
          <w:rFonts w:ascii="Times New Roman" w:eastAsia="Calibri" w:hAnsi="Times New Roman" w:cs="Times New Roman"/>
          <w:kern w:val="0"/>
          <w:sz w:val="22"/>
          <w:szCs w:val="22"/>
          <w14:ligatures w14:val="none"/>
        </w:rPr>
      </w:pPr>
      <w:r w:rsidRPr="00697F5E">
        <w:rPr>
          <w:rFonts w:ascii="Times New Roman" w:eastAsia="Calibri" w:hAnsi="Times New Roman" w:cs="Times New Roman"/>
          <w:kern w:val="0"/>
          <w:sz w:val="22"/>
          <w:szCs w:val="22"/>
          <w14:ligatures w14:val="none"/>
        </w:rPr>
        <w:t xml:space="preserve">26. </w:t>
      </w:r>
      <w:r w:rsidR="00425EC1" w:rsidRPr="00AD2D96">
        <w:rPr>
          <w:rFonts w:ascii="Times New Roman" w:eastAsia="Calibri" w:hAnsi="Times New Roman" w:cs="Times New Roman"/>
          <w:bCs/>
          <w:kern w:val="0"/>
          <w:sz w:val="22"/>
          <w:szCs w:val="22"/>
          <w14:ligatures w14:val="none"/>
        </w:rPr>
        <w:t>A resolution that purports to authorise all or blanket litigation sought to be brought by a legal entity in the future cannot meet the requirement of specificity and is therefore fatally defective and a nullity. A general or blanket authority covering all possible litigation does not</w:t>
      </w:r>
      <w:r w:rsidR="00425EC1" w:rsidRPr="00697F5E">
        <w:rPr>
          <w:rFonts w:ascii="Times New Roman" w:eastAsia="Calibri" w:hAnsi="Times New Roman" w:cs="Times New Roman"/>
          <w:b/>
          <w:bCs/>
          <w:kern w:val="0"/>
          <w:sz w:val="22"/>
          <w:szCs w:val="22"/>
          <w14:ligatures w14:val="none"/>
        </w:rPr>
        <w:t xml:space="preserve"> </w:t>
      </w:r>
      <w:r w:rsidR="00425EC1" w:rsidRPr="00AD2D96">
        <w:rPr>
          <w:rFonts w:ascii="Times New Roman" w:eastAsia="Calibri" w:hAnsi="Times New Roman" w:cs="Times New Roman"/>
          <w:bCs/>
          <w:kern w:val="0"/>
          <w:sz w:val="22"/>
          <w:szCs w:val="22"/>
          <w14:ligatures w14:val="none"/>
        </w:rPr>
        <w:t>meet this requirement and is flawed</w:t>
      </w:r>
      <w:r w:rsidR="00425EC1" w:rsidRPr="00697F5E">
        <w:rPr>
          <w:rFonts w:ascii="Times New Roman" w:eastAsia="Calibri" w:hAnsi="Times New Roman" w:cs="Times New Roman"/>
          <w:bCs/>
          <w:kern w:val="0"/>
          <w:sz w:val="22"/>
          <w:szCs w:val="22"/>
          <w14:ligatures w14:val="none"/>
        </w:rPr>
        <w:t xml:space="preserve"> and </w:t>
      </w:r>
      <w:r w:rsidR="00425EC1" w:rsidRPr="00697F5E">
        <w:rPr>
          <w:rFonts w:ascii="Times New Roman" w:eastAsia="Calibri" w:hAnsi="Times New Roman" w:cs="Times New Roman"/>
          <w:kern w:val="0"/>
          <w:sz w:val="22"/>
          <w:szCs w:val="22"/>
          <w14:ligatures w14:val="none"/>
        </w:rPr>
        <w:t xml:space="preserve">may lead to the case being dismissed, see </w:t>
      </w:r>
      <w:r w:rsidR="00425EC1" w:rsidRPr="00697F5E">
        <w:rPr>
          <w:rFonts w:ascii="Times New Roman" w:eastAsia="Calibri" w:hAnsi="Times New Roman" w:cs="Times New Roman"/>
          <w:i/>
          <w:iCs/>
          <w:kern w:val="0"/>
          <w:sz w:val="22"/>
          <w:szCs w:val="22"/>
          <w14:ligatures w14:val="none"/>
        </w:rPr>
        <w:t xml:space="preserve">Arimac Pvt Ltd </w:t>
      </w:r>
      <w:r w:rsidR="004D7397">
        <w:rPr>
          <w:rFonts w:ascii="Times New Roman" w:eastAsia="Calibri" w:hAnsi="Times New Roman" w:cs="Times New Roman"/>
          <w:iCs/>
          <w:kern w:val="0"/>
          <w:sz w:val="22"/>
          <w:szCs w:val="22"/>
          <w14:ligatures w14:val="none"/>
        </w:rPr>
        <w:t xml:space="preserve">v </w:t>
      </w:r>
      <w:r w:rsidR="00425EC1" w:rsidRPr="00697F5E">
        <w:rPr>
          <w:rFonts w:ascii="Times New Roman" w:eastAsia="Calibri" w:hAnsi="Times New Roman" w:cs="Times New Roman"/>
          <w:i/>
          <w:iCs/>
          <w:kern w:val="0"/>
          <w:sz w:val="22"/>
          <w:szCs w:val="22"/>
          <w14:ligatures w14:val="none"/>
        </w:rPr>
        <w:t>Chiwo and Anor</w:t>
      </w:r>
      <w:r w:rsidR="00425EC1" w:rsidRPr="00697F5E">
        <w:rPr>
          <w:rFonts w:ascii="Times New Roman" w:eastAsia="Calibri" w:hAnsi="Times New Roman" w:cs="Times New Roman"/>
          <w:kern w:val="0"/>
          <w:sz w:val="22"/>
          <w:szCs w:val="22"/>
          <w14:ligatures w14:val="none"/>
        </w:rPr>
        <w:t xml:space="preserve"> 1991(2) ZLR 185 (SC); </w:t>
      </w:r>
      <w:r w:rsidR="00425EC1" w:rsidRPr="00697F5E">
        <w:rPr>
          <w:rFonts w:ascii="Times New Roman" w:eastAsia="Calibri" w:hAnsi="Times New Roman" w:cs="Times New Roman"/>
          <w:i/>
          <w:kern w:val="0"/>
          <w:sz w:val="22"/>
          <w:szCs w:val="22"/>
          <w14:ligatures w14:val="none"/>
        </w:rPr>
        <w:t xml:space="preserve">Madzivire </w:t>
      </w:r>
      <w:r w:rsidR="00425EC1" w:rsidRPr="00697F5E">
        <w:rPr>
          <w:rFonts w:ascii="Times New Roman" w:eastAsia="Calibri" w:hAnsi="Times New Roman" w:cs="Times New Roman"/>
          <w:kern w:val="0"/>
          <w:sz w:val="22"/>
          <w:szCs w:val="22"/>
          <w14:ligatures w14:val="none"/>
        </w:rPr>
        <w:t xml:space="preserve">v </w:t>
      </w:r>
      <w:r w:rsidR="00425EC1" w:rsidRPr="00697F5E">
        <w:rPr>
          <w:rFonts w:ascii="Times New Roman" w:eastAsia="Calibri" w:hAnsi="Times New Roman" w:cs="Times New Roman"/>
          <w:i/>
          <w:kern w:val="0"/>
          <w:sz w:val="22"/>
          <w:szCs w:val="22"/>
          <w14:ligatures w14:val="none"/>
        </w:rPr>
        <w:t>Zvarivadza &amp; Another</w:t>
      </w:r>
      <w:r w:rsidR="00425EC1" w:rsidRPr="00697F5E">
        <w:rPr>
          <w:rFonts w:ascii="Times New Roman" w:eastAsia="Calibri" w:hAnsi="Times New Roman" w:cs="Times New Roman"/>
          <w:kern w:val="0"/>
          <w:sz w:val="22"/>
          <w:szCs w:val="22"/>
          <w14:ligatures w14:val="none"/>
        </w:rPr>
        <w:t xml:space="preserve"> 2006 (1) ZLR 514 (S), </w:t>
      </w:r>
      <w:r w:rsidR="00425EC1" w:rsidRPr="00697F5E">
        <w:rPr>
          <w:rFonts w:ascii="Times New Roman" w:eastAsia="Calibri" w:hAnsi="Times New Roman" w:cs="Times New Roman"/>
          <w:i/>
          <w:kern w:val="0"/>
          <w:sz w:val="22"/>
          <w:szCs w:val="22"/>
          <w14:ligatures w14:val="none"/>
        </w:rPr>
        <w:t xml:space="preserve">Arosume Property Development (Private) Limited </w:t>
      </w:r>
      <w:r w:rsidR="00425EC1" w:rsidRPr="00697F5E">
        <w:rPr>
          <w:rFonts w:ascii="Times New Roman" w:eastAsia="Calibri" w:hAnsi="Times New Roman" w:cs="Times New Roman"/>
          <w:kern w:val="0"/>
          <w:sz w:val="22"/>
          <w:szCs w:val="22"/>
          <w14:ligatures w14:val="none"/>
        </w:rPr>
        <w:t>v</w:t>
      </w:r>
      <w:r w:rsidR="00425EC1" w:rsidRPr="00697F5E">
        <w:rPr>
          <w:rFonts w:ascii="Times New Roman" w:eastAsia="Calibri" w:hAnsi="Times New Roman" w:cs="Times New Roman"/>
          <w:i/>
          <w:kern w:val="0"/>
          <w:sz w:val="22"/>
          <w:szCs w:val="22"/>
          <w14:ligatures w14:val="none"/>
        </w:rPr>
        <w:t xml:space="preserve"> Farai Olivia Mashonganyika &amp; Another</w:t>
      </w:r>
      <w:r w:rsidR="00425EC1" w:rsidRPr="00697F5E">
        <w:rPr>
          <w:rFonts w:ascii="Times New Roman" w:eastAsia="Calibri" w:hAnsi="Times New Roman" w:cs="Times New Roman"/>
          <w:kern w:val="0"/>
          <w:sz w:val="22"/>
          <w:szCs w:val="22"/>
          <w14:ligatures w14:val="none"/>
        </w:rPr>
        <w:t xml:space="preserve"> HH 143/25.”</w:t>
      </w:r>
      <w:r w:rsidRPr="00697F5E">
        <w:rPr>
          <w:rFonts w:ascii="Times New Roman" w:eastAsia="Calibri" w:hAnsi="Times New Roman" w:cs="Times New Roman"/>
          <w:kern w:val="0"/>
          <w:sz w:val="22"/>
          <w:szCs w:val="22"/>
          <w14:ligatures w14:val="none"/>
        </w:rPr>
        <w:t xml:space="preserve"> (</w:t>
      </w:r>
      <w:r w:rsidRPr="00697F5E">
        <w:rPr>
          <w:rFonts w:ascii="Times New Roman" w:eastAsia="Calibri" w:hAnsi="Times New Roman" w:cs="Times New Roman"/>
          <w:i/>
          <w:iCs/>
          <w:kern w:val="0"/>
          <w:sz w:val="22"/>
          <w:szCs w:val="22"/>
          <w14:ligatures w14:val="none"/>
        </w:rPr>
        <w:t>my emphasis</w:t>
      </w:r>
      <w:r w:rsidRPr="00697F5E">
        <w:rPr>
          <w:rFonts w:ascii="Times New Roman" w:eastAsia="Calibri" w:hAnsi="Times New Roman" w:cs="Times New Roman"/>
          <w:kern w:val="0"/>
          <w:sz w:val="22"/>
          <w:szCs w:val="22"/>
          <w14:ligatures w14:val="none"/>
        </w:rPr>
        <w:t>)</w:t>
      </w:r>
    </w:p>
    <w:p w14:paraId="1C634452" w14:textId="77777777" w:rsidR="00941D20" w:rsidRPr="00697F5E" w:rsidRDefault="00941D20" w:rsidP="003C17EB">
      <w:pPr>
        <w:spacing w:after="0" w:line="240" w:lineRule="auto"/>
        <w:ind w:left="720"/>
        <w:jc w:val="both"/>
        <w:rPr>
          <w:rFonts w:ascii="Times New Roman" w:eastAsia="Calibri" w:hAnsi="Times New Roman" w:cs="Times New Roman"/>
          <w:kern w:val="0"/>
          <w:sz w:val="22"/>
          <w:szCs w:val="22"/>
          <w:lang w:val="en-ZW"/>
          <w14:ligatures w14:val="none"/>
        </w:rPr>
      </w:pPr>
    </w:p>
    <w:p w14:paraId="73BE14D9" w14:textId="4D95AAA5" w:rsidR="00E96ECC" w:rsidRDefault="00FD3FF1" w:rsidP="003C17EB">
      <w:pPr>
        <w:spacing w:after="0" w:line="360" w:lineRule="auto"/>
        <w:jc w:val="both"/>
        <w:rPr>
          <w:rFonts w:ascii="Times New Roman" w:eastAsia="Calibri" w:hAnsi="Times New Roman" w:cs="Times New Roman"/>
          <w:kern w:val="0"/>
          <w:lang w:val="en-ZW"/>
          <w14:ligatures w14:val="none"/>
        </w:rPr>
      </w:pPr>
      <w:r>
        <w:rPr>
          <w:rFonts w:ascii="Times New Roman" w:eastAsia="Calibri" w:hAnsi="Times New Roman" w:cs="Times New Roman"/>
          <w:kern w:val="0"/>
          <w:lang w:val="en-ZW"/>
          <w14:ligatures w14:val="none"/>
        </w:rPr>
        <w:tab/>
      </w:r>
      <w:r w:rsidR="00425EC1">
        <w:rPr>
          <w:rFonts w:ascii="Times New Roman" w:eastAsia="Calibri" w:hAnsi="Times New Roman" w:cs="Times New Roman"/>
          <w:kern w:val="0"/>
          <w:lang w:val="en-ZW"/>
          <w14:ligatures w14:val="none"/>
        </w:rPr>
        <w:t xml:space="preserve">When one considers the board </w:t>
      </w:r>
      <w:r w:rsidR="00734460" w:rsidRPr="00734460">
        <w:rPr>
          <w:rFonts w:ascii="Times New Roman" w:eastAsia="Calibri" w:hAnsi="Times New Roman" w:cs="Times New Roman"/>
          <w:kern w:val="0"/>
          <w:lang w:val="en-ZW"/>
          <w14:ligatures w14:val="none"/>
        </w:rPr>
        <w:t>resolution</w:t>
      </w:r>
      <w:r w:rsidR="00425EC1">
        <w:rPr>
          <w:rFonts w:ascii="Times New Roman" w:eastAsia="Calibri" w:hAnsi="Times New Roman" w:cs="Times New Roman"/>
          <w:kern w:val="0"/>
          <w:lang w:val="en-ZW"/>
          <w14:ligatures w14:val="none"/>
        </w:rPr>
        <w:t xml:space="preserve"> at p 73</w:t>
      </w:r>
      <w:r w:rsidR="00734460" w:rsidRPr="00734460">
        <w:rPr>
          <w:rFonts w:ascii="Times New Roman" w:eastAsia="Calibri" w:hAnsi="Times New Roman" w:cs="Times New Roman"/>
          <w:kern w:val="0"/>
          <w:lang w:val="en-ZW"/>
          <w14:ligatures w14:val="none"/>
        </w:rPr>
        <w:t xml:space="preserve">, it cannot be said </w:t>
      </w:r>
      <w:r w:rsidR="00E96ECC">
        <w:rPr>
          <w:rFonts w:ascii="Times New Roman" w:eastAsia="Calibri" w:hAnsi="Times New Roman" w:cs="Times New Roman"/>
          <w:kern w:val="0"/>
          <w:lang w:val="en-ZW"/>
          <w14:ligatures w14:val="none"/>
        </w:rPr>
        <w:t>that it</w:t>
      </w:r>
      <w:r w:rsidR="00425EC1">
        <w:rPr>
          <w:rFonts w:ascii="Times New Roman" w:eastAsia="Calibri" w:hAnsi="Times New Roman" w:cs="Times New Roman"/>
          <w:kern w:val="0"/>
          <w:lang w:val="en-ZW"/>
          <w14:ligatures w14:val="none"/>
        </w:rPr>
        <w:t xml:space="preserve"> </w:t>
      </w:r>
      <w:r w:rsidR="00E96ECC">
        <w:rPr>
          <w:rFonts w:ascii="Times New Roman" w:eastAsia="Calibri" w:hAnsi="Times New Roman" w:cs="Times New Roman"/>
          <w:kern w:val="0"/>
          <w:lang w:val="en-ZW"/>
          <w14:ligatures w14:val="none"/>
        </w:rPr>
        <w:t>authorises</w:t>
      </w:r>
      <w:r w:rsidR="00425EC1">
        <w:rPr>
          <w:rFonts w:ascii="Times New Roman" w:eastAsia="Calibri" w:hAnsi="Times New Roman" w:cs="Times New Roman"/>
          <w:kern w:val="0"/>
          <w:lang w:val="en-ZW"/>
          <w14:ligatures w14:val="none"/>
        </w:rPr>
        <w:t xml:space="preserve"> the specific litigation </w:t>
      </w:r>
      <w:r w:rsidR="00734460" w:rsidRPr="00734460">
        <w:rPr>
          <w:rFonts w:ascii="Times New Roman" w:eastAsia="Calibri" w:hAnsi="Times New Roman" w:cs="Times New Roman"/>
          <w:kern w:val="0"/>
          <w:lang w:val="en-ZW"/>
          <w14:ligatures w14:val="none"/>
        </w:rPr>
        <w:t>before me</w:t>
      </w:r>
      <w:r w:rsidR="00425EC1">
        <w:rPr>
          <w:rFonts w:ascii="Times New Roman" w:eastAsia="Calibri" w:hAnsi="Times New Roman" w:cs="Times New Roman"/>
          <w:kern w:val="0"/>
          <w:lang w:val="en-ZW"/>
          <w14:ligatures w14:val="none"/>
        </w:rPr>
        <w:t xml:space="preserve"> under HCH 5409/24. </w:t>
      </w:r>
      <w:r w:rsidR="00E96ECC">
        <w:rPr>
          <w:rFonts w:ascii="Times New Roman" w:eastAsia="Calibri" w:hAnsi="Times New Roman" w:cs="Times New Roman"/>
          <w:kern w:val="0"/>
          <w:lang w:val="en-ZW"/>
          <w14:ligatures w14:val="none"/>
        </w:rPr>
        <w:t>The resolution</w:t>
      </w:r>
      <w:r w:rsidR="00425EC1">
        <w:rPr>
          <w:rFonts w:ascii="Times New Roman" w:eastAsia="Calibri" w:hAnsi="Times New Roman" w:cs="Times New Roman"/>
          <w:kern w:val="0"/>
          <w:lang w:val="en-ZW"/>
          <w14:ligatures w14:val="none"/>
        </w:rPr>
        <w:t xml:space="preserve"> was issued before these proceedings had been instituted. Paragraph 1 is very clear as to the litigation it was relating to and which it authorised the deponent to act on its behalf. The same flows into </w:t>
      </w:r>
      <w:r w:rsidR="00E96ECC">
        <w:rPr>
          <w:rFonts w:ascii="Times New Roman" w:eastAsia="Calibri" w:hAnsi="Times New Roman" w:cs="Times New Roman"/>
          <w:kern w:val="0"/>
          <w:lang w:val="en-ZW"/>
          <w14:ligatures w14:val="none"/>
        </w:rPr>
        <w:t xml:space="preserve">the first part of </w:t>
      </w:r>
      <w:r w:rsidR="00425EC1">
        <w:rPr>
          <w:rFonts w:ascii="Times New Roman" w:eastAsia="Calibri" w:hAnsi="Times New Roman" w:cs="Times New Roman"/>
          <w:kern w:val="0"/>
          <w:lang w:val="en-ZW"/>
          <w14:ligatures w14:val="none"/>
        </w:rPr>
        <w:t xml:space="preserve">para 2 as the authority is to sign the </w:t>
      </w:r>
      <w:r w:rsidR="00E96ECC">
        <w:rPr>
          <w:rFonts w:ascii="Times New Roman" w:eastAsia="Calibri" w:hAnsi="Times New Roman" w:cs="Times New Roman"/>
          <w:kern w:val="0"/>
          <w:lang w:val="en-ZW"/>
          <w14:ligatures w14:val="none"/>
        </w:rPr>
        <w:t>opposing affidavit</w:t>
      </w:r>
      <w:r w:rsidR="00425EC1">
        <w:rPr>
          <w:rFonts w:ascii="Times New Roman" w:eastAsia="Calibri" w:hAnsi="Times New Roman" w:cs="Times New Roman"/>
          <w:kern w:val="0"/>
          <w:lang w:val="en-ZW"/>
          <w14:ligatures w14:val="none"/>
        </w:rPr>
        <w:t xml:space="preserve"> in the matter related to in para </w:t>
      </w:r>
      <w:r w:rsidR="00E96ECC">
        <w:rPr>
          <w:rFonts w:ascii="Times New Roman" w:eastAsia="Calibri" w:hAnsi="Times New Roman" w:cs="Times New Roman"/>
          <w:kern w:val="0"/>
          <w:lang w:val="en-ZW"/>
          <w14:ligatures w14:val="none"/>
        </w:rPr>
        <w:t>1</w:t>
      </w:r>
      <w:r w:rsidR="00425EC1">
        <w:rPr>
          <w:rFonts w:ascii="Times New Roman" w:eastAsia="Calibri" w:hAnsi="Times New Roman" w:cs="Times New Roman"/>
          <w:kern w:val="0"/>
          <w:lang w:val="en-ZW"/>
          <w14:ligatures w14:val="none"/>
        </w:rPr>
        <w:t xml:space="preserve">. The second part </w:t>
      </w:r>
      <w:r w:rsidR="00E96ECC">
        <w:rPr>
          <w:rFonts w:ascii="Times New Roman" w:eastAsia="Calibri" w:hAnsi="Times New Roman" w:cs="Times New Roman"/>
          <w:kern w:val="0"/>
          <w:lang w:val="en-ZW"/>
          <w14:ligatures w14:val="none"/>
        </w:rPr>
        <w:t>of</w:t>
      </w:r>
      <w:r w:rsidR="00425EC1">
        <w:rPr>
          <w:rFonts w:ascii="Times New Roman" w:eastAsia="Calibri" w:hAnsi="Times New Roman" w:cs="Times New Roman"/>
          <w:kern w:val="0"/>
          <w:lang w:val="en-ZW"/>
          <w14:ligatures w14:val="none"/>
        </w:rPr>
        <w:t xml:space="preserve"> para 2 clearly constitutes a </w:t>
      </w:r>
      <w:r w:rsidR="00734460" w:rsidRPr="00734460">
        <w:rPr>
          <w:rFonts w:ascii="Times New Roman" w:eastAsia="Calibri" w:hAnsi="Times New Roman" w:cs="Times New Roman"/>
          <w:kern w:val="0"/>
          <w:lang w:val="en-ZW"/>
          <w14:ligatures w14:val="none"/>
        </w:rPr>
        <w:t xml:space="preserve">general or a blanket resolution </w:t>
      </w:r>
      <w:r w:rsidR="00425EC1">
        <w:rPr>
          <w:rFonts w:ascii="Times New Roman" w:eastAsia="Calibri" w:hAnsi="Times New Roman" w:cs="Times New Roman"/>
          <w:kern w:val="0"/>
          <w:lang w:val="en-ZW"/>
          <w14:ligatures w14:val="none"/>
        </w:rPr>
        <w:t>purporting to authorise the deponent, George Makonese</w:t>
      </w:r>
      <w:r w:rsidR="00E96ECC">
        <w:rPr>
          <w:rFonts w:ascii="Times New Roman" w:eastAsia="Calibri" w:hAnsi="Times New Roman" w:cs="Times New Roman"/>
          <w:kern w:val="0"/>
          <w:lang w:val="en-ZW"/>
          <w14:ligatures w14:val="none"/>
        </w:rPr>
        <w:t>,</w:t>
      </w:r>
      <w:r w:rsidR="00425EC1">
        <w:rPr>
          <w:rFonts w:ascii="Times New Roman" w:eastAsia="Calibri" w:hAnsi="Times New Roman" w:cs="Times New Roman"/>
          <w:kern w:val="0"/>
          <w:lang w:val="en-ZW"/>
          <w14:ligatures w14:val="none"/>
        </w:rPr>
        <w:t xml:space="preserve"> to sign “an affidavit that may need to </w:t>
      </w:r>
      <w:r w:rsidR="00734460" w:rsidRPr="00734460">
        <w:rPr>
          <w:rFonts w:ascii="Times New Roman" w:eastAsia="Calibri" w:hAnsi="Times New Roman" w:cs="Times New Roman"/>
          <w:kern w:val="0"/>
          <w:lang w:val="en-ZW"/>
          <w14:ligatures w14:val="none"/>
        </w:rPr>
        <w:t>be signed in the High Court of Zimbabwe or any court in Zimbabwe in the current dispute or any dispute emanating from the judgment granted in Ma</w:t>
      </w:r>
      <w:r w:rsidR="00425EC1">
        <w:rPr>
          <w:rFonts w:ascii="Times New Roman" w:eastAsia="Calibri" w:hAnsi="Times New Roman" w:cs="Times New Roman"/>
          <w:kern w:val="0"/>
          <w:lang w:val="en-ZW"/>
          <w14:ligatures w14:val="none"/>
        </w:rPr>
        <w:t>s</w:t>
      </w:r>
      <w:r w:rsidR="00734460" w:rsidRPr="00734460">
        <w:rPr>
          <w:rFonts w:ascii="Times New Roman" w:eastAsia="Calibri" w:hAnsi="Times New Roman" w:cs="Times New Roman"/>
          <w:kern w:val="0"/>
          <w:lang w:val="en-ZW"/>
          <w14:ligatures w14:val="none"/>
        </w:rPr>
        <w:t>hingo under HMA 48</w:t>
      </w:r>
      <w:r w:rsidR="00425EC1">
        <w:rPr>
          <w:rFonts w:ascii="Times New Roman" w:eastAsia="Calibri" w:hAnsi="Times New Roman" w:cs="Times New Roman"/>
          <w:kern w:val="0"/>
          <w:lang w:val="en-ZW"/>
          <w14:ligatures w14:val="none"/>
        </w:rPr>
        <w:t>/</w:t>
      </w:r>
      <w:r w:rsidR="00734460" w:rsidRPr="00734460">
        <w:rPr>
          <w:rFonts w:ascii="Times New Roman" w:eastAsia="Calibri" w:hAnsi="Times New Roman" w:cs="Times New Roman"/>
          <w:kern w:val="0"/>
          <w:lang w:val="en-ZW"/>
          <w14:ligatures w14:val="none"/>
        </w:rPr>
        <w:t>22.</w:t>
      </w:r>
      <w:r w:rsidR="00425EC1">
        <w:rPr>
          <w:rFonts w:ascii="Times New Roman" w:eastAsia="Calibri" w:hAnsi="Times New Roman" w:cs="Times New Roman"/>
          <w:kern w:val="0"/>
          <w:lang w:val="en-ZW"/>
          <w14:ligatures w14:val="none"/>
        </w:rPr>
        <w:t xml:space="preserve">” The board resolution is </w:t>
      </w:r>
      <w:r w:rsidR="00E96ECC">
        <w:rPr>
          <w:rFonts w:ascii="Times New Roman" w:eastAsia="Calibri" w:hAnsi="Times New Roman" w:cs="Times New Roman"/>
          <w:kern w:val="0"/>
          <w:lang w:val="en-ZW"/>
          <w14:ligatures w14:val="none"/>
        </w:rPr>
        <w:t xml:space="preserve">undoubtedly </w:t>
      </w:r>
      <w:r w:rsidR="00425EC1">
        <w:rPr>
          <w:rFonts w:ascii="Times New Roman" w:eastAsia="Calibri" w:hAnsi="Times New Roman" w:cs="Times New Roman"/>
          <w:kern w:val="0"/>
          <w:lang w:val="en-ZW"/>
          <w14:ligatures w14:val="none"/>
        </w:rPr>
        <w:t xml:space="preserve">invalid as it does not authorise the deponent to </w:t>
      </w:r>
      <w:r w:rsidR="00E96ECC">
        <w:rPr>
          <w:rFonts w:ascii="Times New Roman" w:eastAsia="Calibri" w:hAnsi="Times New Roman" w:cs="Times New Roman"/>
          <w:kern w:val="0"/>
          <w:lang w:val="en-ZW"/>
          <w14:ligatures w14:val="none"/>
        </w:rPr>
        <w:t xml:space="preserve">act on behalf of the first respondent and clothe him with authority to </w:t>
      </w:r>
      <w:r w:rsidR="00425EC1">
        <w:rPr>
          <w:rFonts w:ascii="Times New Roman" w:eastAsia="Calibri" w:hAnsi="Times New Roman" w:cs="Times New Roman"/>
          <w:kern w:val="0"/>
          <w:lang w:val="en-ZW"/>
          <w14:ligatures w14:val="none"/>
        </w:rPr>
        <w:t>defend the current proceedings</w:t>
      </w:r>
      <w:r w:rsidR="00E96ECC">
        <w:rPr>
          <w:rFonts w:ascii="Times New Roman" w:eastAsia="Calibri" w:hAnsi="Times New Roman" w:cs="Times New Roman"/>
          <w:kern w:val="0"/>
          <w:lang w:val="en-ZW"/>
          <w14:ligatures w14:val="none"/>
        </w:rPr>
        <w:t>.</w:t>
      </w:r>
    </w:p>
    <w:p w14:paraId="6671AA2B" w14:textId="40368E06" w:rsidR="003C4A7E" w:rsidRDefault="00FD3FF1" w:rsidP="003C17EB">
      <w:pPr>
        <w:spacing w:after="0" w:line="360" w:lineRule="auto"/>
        <w:jc w:val="both"/>
        <w:rPr>
          <w:rFonts w:ascii="Times New Roman" w:eastAsia="Calibri" w:hAnsi="Times New Roman" w:cs="Times New Roman"/>
          <w:kern w:val="0"/>
          <w:lang w:val="en-ZW"/>
          <w14:ligatures w14:val="none"/>
        </w:rPr>
      </w:pPr>
      <w:r>
        <w:rPr>
          <w:rFonts w:ascii="Times New Roman" w:eastAsia="Calibri" w:hAnsi="Times New Roman" w:cs="Times New Roman"/>
          <w:kern w:val="0"/>
          <w:lang w:val="en-ZW"/>
          <w14:ligatures w14:val="none"/>
        </w:rPr>
        <w:tab/>
      </w:r>
      <w:r w:rsidR="00425EC1">
        <w:rPr>
          <w:rFonts w:ascii="Times New Roman" w:eastAsia="Calibri" w:hAnsi="Times New Roman" w:cs="Times New Roman"/>
          <w:kern w:val="0"/>
          <w:lang w:val="en-ZW"/>
          <w14:ligatures w14:val="none"/>
        </w:rPr>
        <w:t xml:space="preserve">It is trite that an invalid </w:t>
      </w:r>
      <w:r w:rsidR="003C4A7E">
        <w:rPr>
          <w:rFonts w:ascii="Times New Roman" w:eastAsia="Calibri" w:hAnsi="Times New Roman" w:cs="Times New Roman"/>
          <w:kern w:val="0"/>
          <w:lang w:val="en-ZW"/>
          <w14:ligatures w14:val="none"/>
        </w:rPr>
        <w:t xml:space="preserve">board resolution or one that is a nullity renders the proceedings a nullity. In the case of an opposition, it would also </w:t>
      </w:r>
      <w:r w:rsidR="00E96ECC">
        <w:rPr>
          <w:rFonts w:ascii="Times New Roman" w:eastAsia="Calibri" w:hAnsi="Times New Roman" w:cs="Times New Roman"/>
          <w:kern w:val="0"/>
          <w:lang w:val="en-ZW"/>
          <w14:ligatures w14:val="none"/>
        </w:rPr>
        <w:t xml:space="preserve">equally </w:t>
      </w:r>
      <w:r w:rsidR="003C4A7E">
        <w:rPr>
          <w:rFonts w:ascii="Times New Roman" w:eastAsia="Calibri" w:hAnsi="Times New Roman" w:cs="Times New Roman"/>
          <w:kern w:val="0"/>
          <w:lang w:val="en-ZW"/>
          <w14:ligatures w14:val="none"/>
        </w:rPr>
        <w:t xml:space="preserve">be a nullity. A nullity </w:t>
      </w:r>
      <w:r w:rsidR="00E96ECC">
        <w:rPr>
          <w:rFonts w:ascii="Times New Roman" w:eastAsia="Calibri" w:hAnsi="Times New Roman" w:cs="Times New Roman"/>
          <w:kern w:val="0"/>
          <w:lang w:val="en-ZW"/>
          <w14:ligatures w14:val="none"/>
        </w:rPr>
        <w:t>cannot beget</w:t>
      </w:r>
      <w:r w:rsidR="003C4A7E">
        <w:rPr>
          <w:rFonts w:ascii="Times New Roman" w:eastAsia="Calibri" w:hAnsi="Times New Roman" w:cs="Times New Roman"/>
          <w:kern w:val="0"/>
          <w:lang w:val="en-ZW"/>
          <w14:ligatures w14:val="none"/>
        </w:rPr>
        <w:t xml:space="preserve"> a </w:t>
      </w:r>
      <w:r w:rsidR="00E96ECC">
        <w:rPr>
          <w:rFonts w:ascii="Times New Roman" w:eastAsia="Calibri" w:hAnsi="Times New Roman" w:cs="Times New Roman"/>
          <w:kern w:val="0"/>
          <w:lang w:val="en-ZW"/>
          <w14:ligatures w14:val="none"/>
        </w:rPr>
        <w:t>valid process</w:t>
      </w:r>
      <w:r w:rsidR="003C4A7E">
        <w:rPr>
          <w:rFonts w:ascii="Times New Roman" w:eastAsia="Calibri" w:hAnsi="Times New Roman" w:cs="Times New Roman"/>
          <w:kern w:val="0"/>
          <w:lang w:val="en-ZW"/>
          <w14:ligatures w14:val="none"/>
        </w:rPr>
        <w:t xml:space="preserve">. </w:t>
      </w:r>
      <w:r w:rsidR="00E96ECC">
        <w:rPr>
          <w:rFonts w:ascii="Times New Roman" w:eastAsia="Calibri" w:hAnsi="Times New Roman" w:cs="Times New Roman"/>
          <w:kern w:val="0"/>
          <w:lang w:val="en-ZW"/>
          <w14:ligatures w14:val="none"/>
        </w:rPr>
        <w:t>Everything founded on it would be incurably bad, as n</w:t>
      </w:r>
      <w:r w:rsidR="003C4A7E">
        <w:rPr>
          <w:rFonts w:ascii="Times New Roman" w:eastAsia="Calibri" w:hAnsi="Times New Roman" w:cs="Times New Roman"/>
          <w:kern w:val="0"/>
          <w:lang w:val="en-ZW"/>
          <w14:ligatures w14:val="none"/>
        </w:rPr>
        <w:t xml:space="preserve">othing can stand or flow </w:t>
      </w:r>
      <w:r w:rsidR="003C4A7E">
        <w:rPr>
          <w:rFonts w:ascii="Times New Roman" w:eastAsia="Calibri" w:hAnsi="Times New Roman" w:cs="Times New Roman"/>
          <w:kern w:val="0"/>
          <w:lang w:val="en-ZW"/>
          <w14:ligatures w14:val="none"/>
        </w:rPr>
        <w:lastRenderedPageBreak/>
        <w:t xml:space="preserve">from a nullity. This position was restated in </w:t>
      </w:r>
      <w:r w:rsidR="003C4A7E" w:rsidRPr="00E96ECC">
        <w:rPr>
          <w:rFonts w:ascii="Times New Roman" w:eastAsia="Calibri" w:hAnsi="Times New Roman" w:cs="Times New Roman"/>
          <w:i/>
          <w:iCs/>
          <w:kern w:val="0"/>
          <w:lang w:val="en-ZW"/>
          <w14:ligatures w14:val="none"/>
        </w:rPr>
        <w:t>Trustees for the Time Being of Oliver Mandishona Chidawu</w:t>
      </w:r>
      <w:r w:rsidR="003C4A7E">
        <w:rPr>
          <w:rFonts w:ascii="Times New Roman" w:eastAsia="Calibri" w:hAnsi="Times New Roman" w:cs="Times New Roman"/>
          <w:kern w:val="0"/>
          <w:lang w:val="en-ZW"/>
          <w14:ligatures w14:val="none"/>
        </w:rPr>
        <w:t xml:space="preserve"> (</w:t>
      </w:r>
      <w:r w:rsidR="003C4A7E" w:rsidRPr="00E96ECC">
        <w:rPr>
          <w:rFonts w:ascii="Times New Roman" w:eastAsia="Calibri" w:hAnsi="Times New Roman" w:cs="Times New Roman"/>
          <w:i/>
          <w:iCs/>
          <w:kern w:val="0"/>
          <w:lang w:val="en-ZW"/>
          <w14:ligatures w14:val="none"/>
        </w:rPr>
        <w:t>supra</w:t>
      </w:r>
      <w:r w:rsidR="003C4A7E">
        <w:rPr>
          <w:rFonts w:ascii="Times New Roman" w:eastAsia="Calibri" w:hAnsi="Times New Roman" w:cs="Times New Roman"/>
          <w:kern w:val="0"/>
          <w:lang w:val="en-ZW"/>
          <w14:ligatures w14:val="none"/>
        </w:rPr>
        <w:t>) at pp 6-7</w:t>
      </w:r>
      <w:r w:rsidR="00E96ECC">
        <w:rPr>
          <w:rFonts w:ascii="Times New Roman" w:eastAsia="Calibri" w:hAnsi="Times New Roman" w:cs="Times New Roman"/>
          <w:kern w:val="0"/>
          <w:lang w:val="en-ZW"/>
          <w14:ligatures w14:val="none"/>
        </w:rPr>
        <w:t>,</w:t>
      </w:r>
      <w:r w:rsidR="003C4A7E">
        <w:rPr>
          <w:rFonts w:ascii="Times New Roman" w:eastAsia="Calibri" w:hAnsi="Times New Roman" w:cs="Times New Roman"/>
          <w:kern w:val="0"/>
          <w:lang w:val="en-ZW"/>
          <w14:ligatures w14:val="none"/>
        </w:rPr>
        <w:t xml:space="preserve"> where </w:t>
      </w:r>
      <w:r w:rsidR="00941D20" w:rsidRPr="00941D20">
        <w:rPr>
          <w:rFonts w:ascii="Times New Roman" w:eastAsia="Calibri" w:hAnsi="Times New Roman" w:cs="Times New Roman"/>
          <w:smallCaps/>
          <w:kern w:val="0"/>
          <w:lang w:val="en-ZW"/>
          <w14:ligatures w14:val="none"/>
        </w:rPr>
        <w:t>musakwa</w:t>
      </w:r>
      <w:r w:rsidR="00941D20">
        <w:rPr>
          <w:rFonts w:ascii="Times New Roman" w:eastAsia="Calibri" w:hAnsi="Times New Roman" w:cs="Times New Roman"/>
          <w:kern w:val="0"/>
          <w:lang w:val="en-ZW"/>
          <w14:ligatures w14:val="none"/>
        </w:rPr>
        <w:t xml:space="preserve"> </w:t>
      </w:r>
      <w:r w:rsidR="00E96ECC">
        <w:rPr>
          <w:rFonts w:ascii="Times New Roman" w:eastAsia="Calibri" w:hAnsi="Times New Roman" w:cs="Times New Roman"/>
          <w:kern w:val="0"/>
          <w:lang w:val="en-ZW"/>
          <w14:ligatures w14:val="none"/>
        </w:rPr>
        <w:t xml:space="preserve">JA </w:t>
      </w:r>
      <w:r w:rsidR="003C4A7E">
        <w:rPr>
          <w:rFonts w:ascii="Times New Roman" w:eastAsia="Calibri" w:hAnsi="Times New Roman" w:cs="Times New Roman"/>
          <w:kern w:val="0"/>
          <w:lang w:val="en-ZW"/>
          <w14:ligatures w14:val="none"/>
        </w:rPr>
        <w:t xml:space="preserve">was </w:t>
      </w:r>
      <w:r w:rsidR="00E96ECC">
        <w:rPr>
          <w:rFonts w:ascii="Times New Roman" w:eastAsia="Calibri" w:hAnsi="Times New Roman" w:cs="Times New Roman"/>
          <w:kern w:val="0"/>
          <w:lang w:val="en-ZW"/>
          <w14:ligatures w14:val="none"/>
        </w:rPr>
        <w:t xml:space="preserve">very </w:t>
      </w:r>
      <w:r w:rsidR="003C4A7E">
        <w:rPr>
          <w:rFonts w:ascii="Times New Roman" w:eastAsia="Calibri" w:hAnsi="Times New Roman" w:cs="Times New Roman"/>
          <w:kern w:val="0"/>
          <w:lang w:val="en-ZW"/>
          <w14:ligatures w14:val="none"/>
        </w:rPr>
        <w:t>emphatic</w:t>
      </w:r>
      <w:r w:rsidR="00EC0382">
        <w:rPr>
          <w:rFonts w:ascii="Times New Roman" w:eastAsia="Calibri" w:hAnsi="Times New Roman" w:cs="Times New Roman"/>
          <w:kern w:val="0"/>
          <w:lang w:val="en-ZW"/>
          <w14:ligatures w14:val="none"/>
        </w:rPr>
        <w:t>,</w:t>
      </w:r>
      <w:r w:rsidR="003C4A7E">
        <w:rPr>
          <w:rFonts w:ascii="Times New Roman" w:eastAsia="Calibri" w:hAnsi="Times New Roman" w:cs="Times New Roman"/>
          <w:kern w:val="0"/>
          <w:lang w:val="en-ZW"/>
          <w14:ligatures w14:val="none"/>
        </w:rPr>
        <w:t xml:space="preserve"> </w:t>
      </w:r>
      <w:r w:rsidR="00EC0382">
        <w:rPr>
          <w:rFonts w:ascii="Times New Roman" w:eastAsia="Calibri" w:hAnsi="Times New Roman" w:cs="Times New Roman"/>
          <w:kern w:val="0"/>
          <w:lang w:val="en-ZW"/>
          <w14:ligatures w14:val="none"/>
        </w:rPr>
        <w:t>saying that</w:t>
      </w:r>
      <w:r w:rsidR="003C4A7E">
        <w:rPr>
          <w:rFonts w:ascii="Times New Roman" w:eastAsia="Calibri" w:hAnsi="Times New Roman" w:cs="Times New Roman"/>
          <w:kern w:val="0"/>
          <w:lang w:val="en-ZW"/>
          <w14:ligatures w14:val="none"/>
        </w:rPr>
        <w:t>:</w:t>
      </w:r>
    </w:p>
    <w:p w14:paraId="325F1D32" w14:textId="363E4827" w:rsidR="003C4A7E" w:rsidRPr="00EC0382" w:rsidRDefault="00EC0382" w:rsidP="003C17EB">
      <w:pPr>
        <w:spacing w:after="0" w:line="240" w:lineRule="auto"/>
        <w:ind w:left="720"/>
        <w:jc w:val="both"/>
        <w:rPr>
          <w:rFonts w:ascii="Times New Roman" w:eastAsia="Calibri" w:hAnsi="Times New Roman" w:cs="Times New Roman"/>
          <w:kern w:val="0"/>
          <w:sz w:val="22"/>
          <w:szCs w:val="22"/>
          <w:lang w:val="en-ZW"/>
          <w14:ligatures w14:val="none"/>
        </w:rPr>
      </w:pPr>
      <w:r w:rsidRPr="00EC0382">
        <w:rPr>
          <w:rFonts w:ascii="Times New Roman" w:eastAsia="Calibri" w:hAnsi="Times New Roman" w:cs="Times New Roman"/>
          <w:kern w:val="0"/>
          <w:sz w:val="22"/>
          <w:szCs w:val="22"/>
          <w:lang w:val="en-ZW"/>
          <w14:ligatures w14:val="none"/>
        </w:rPr>
        <w:t>“</w:t>
      </w:r>
      <w:r w:rsidR="003C4A7E" w:rsidRPr="00EC0382">
        <w:rPr>
          <w:rFonts w:ascii="Times New Roman" w:eastAsia="Calibri" w:hAnsi="Times New Roman" w:cs="Times New Roman"/>
          <w:kern w:val="0"/>
          <w:sz w:val="22"/>
          <w:szCs w:val="22"/>
          <w:lang w:val="en-ZW"/>
          <w14:ligatures w14:val="none"/>
        </w:rPr>
        <w:t xml:space="preserve">9. The law is clear and uncompromising that acts done without lawful authority are void                     </w:t>
      </w:r>
      <w:r w:rsidR="003C4A7E" w:rsidRPr="00EC0382">
        <w:rPr>
          <w:rFonts w:ascii="Times New Roman" w:eastAsia="Calibri" w:hAnsi="Times New Roman" w:cs="Times New Roman"/>
          <w:i/>
          <w:kern w:val="0"/>
          <w:sz w:val="22"/>
          <w:szCs w:val="22"/>
          <w:lang w:val="en-ZW"/>
          <w14:ligatures w14:val="none"/>
        </w:rPr>
        <w:t>ab initio</w:t>
      </w:r>
      <w:r w:rsidR="003C4A7E" w:rsidRPr="00EC0382">
        <w:rPr>
          <w:rFonts w:ascii="Times New Roman" w:eastAsia="Calibri" w:hAnsi="Times New Roman" w:cs="Times New Roman"/>
          <w:kern w:val="0"/>
          <w:sz w:val="22"/>
          <w:szCs w:val="22"/>
          <w:lang w:val="en-ZW"/>
          <w14:ligatures w14:val="none"/>
        </w:rPr>
        <w:t xml:space="preserve"> and are, in law, nullities.</w:t>
      </w:r>
    </w:p>
    <w:p w14:paraId="7F866516" w14:textId="55FA2A01" w:rsidR="00EC0382" w:rsidRPr="00EC0382" w:rsidRDefault="00EC0382" w:rsidP="00EC0382">
      <w:pPr>
        <w:spacing w:after="0" w:line="240" w:lineRule="auto"/>
        <w:ind w:left="720"/>
        <w:jc w:val="both"/>
        <w:rPr>
          <w:rFonts w:ascii="Times New Roman" w:eastAsia="Calibri" w:hAnsi="Times New Roman" w:cs="Times New Roman"/>
          <w:kern w:val="0"/>
          <w:sz w:val="22"/>
          <w:szCs w:val="22"/>
          <w:lang w:val="en-ZW"/>
          <w14:ligatures w14:val="none"/>
        </w:rPr>
      </w:pPr>
      <w:r w:rsidRPr="00EC0382">
        <w:rPr>
          <w:rFonts w:ascii="Times New Roman" w:eastAsia="Calibri" w:hAnsi="Times New Roman" w:cs="Times New Roman"/>
          <w:kern w:val="0"/>
          <w:sz w:val="22"/>
          <w:szCs w:val="22"/>
          <w:lang w:val="en-ZW"/>
          <w14:ligatures w14:val="none"/>
        </w:rPr>
        <w:t>…</w:t>
      </w:r>
    </w:p>
    <w:p w14:paraId="159430D9" w14:textId="48EA5ED6" w:rsidR="003C4A7E" w:rsidRPr="00EC0382" w:rsidRDefault="003C4A7E" w:rsidP="00EC0382">
      <w:pPr>
        <w:spacing w:after="0" w:line="240" w:lineRule="auto"/>
        <w:ind w:left="720"/>
        <w:jc w:val="both"/>
        <w:rPr>
          <w:rFonts w:ascii="Times New Roman" w:eastAsia="Calibri" w:hAnsi="Times New Roman" w:cs="Times New Roman"/>
          <w:b/>
          <w:bCs/>
          <w:kern w:val="0"/>
          <w:sz w:val="22"/>
          <w:szCs w:val="22"/>
          <w:lang w:val="en-ZW"/>
          <w14:ligatures w14:val="none"/>
        </w:rPr>
      </w:pPr>
      <w:r w:rsidRPr="00EC0382">
        <w:rPr>
          <w:rFonts w:ascii="Times New Roman" w:eastAsia="Calibri" w:hAnsi="Times New Roman" w:cs="Times New Roman"/>
          <w:kern w:val="0"/>
          <w:sz w:val="22"/>
          <w:szCs w:val="22"/>
          <w:lang w:val="en-ZW"/>
          <w14:ligatures w14:val="none"/>
        </w:rPr>
        <w:t>11.</w:t>
      </w:r>
      <w:r w:rsidR="00EC0382" w:rsidRPr="00EC0382">
        <w:rPr>
          <w:rFonts w:ascii="Times New Roman" w:eastAsia="Calibri" w:hAnsi="Times New Roman" w:cs="Times New Roman"/>
          <w:kern w:val="0"/>
          <w:sz w:val="22"/>
          <w:szCs w:val="22"/>
          <w:lang w:val="en-ZW"/>
          <w14:ligatures w14:val="none"/>
        </w:rPr>
        <w:t xml:space="preserve"> </w:t>
      </w:r>
      <w:r w:rsidRPr="00EC0382">
        <w:rPr>
          <w:rFonts w:ascii="Times New Roman" w:eastAsia="Calibri" w:hAnsi="Times New Roman" w:cs="Times New Roman"/>
          <w:iCs/>
          <w:kern w:val="0"/>
          <w:sz w:val="22"/>
          <w:szCs w:val="22"/>
          <w:lang w:val="en-ZW"/>
          <w14:ligatures w14:val="none"/>
        </w:rPr>
        <w:t xml:space="preserve">As can be noted from the case of </w:t>
      </w:r>
      <w:r w:rsidRPr="00EC0382">
        <w:rPr>
          <w:rFonts w:ascii="Times New Roman" w:eastAsia="Calibri" w:hAnsi="Times New Roman" w:cs="Times New Roman"/>
          <w:i/>
          <w:kern w:val="0"/>
          <w:sz w:val="22"/>
          <w:szCs w:val="22"/>
          <w:lang w:val="en-ZW"/>
          <w14:ligatures w14:val="none"/>
        </w:rPr>
        <w:t>Madzivire &amp; Ors</w:t>
      </w:r>
      <w:r w:rsidRPr="00EC0382">
        <w:rPr>
          <w:rFonts w:ascii="Times New Roman" w:eastAsia="Calibri" w:hAnsi="Times New Roman" w:cs="Times New Roman"/>
          <w:kern w:val="0"/>
          <w:sz w:val="22"/>
          <w:szCs w:val="22"/>
          <w:lang w:val="en-ZW"/>
          <w14:ligatures w14:val="none"/>
        </w:rPr>
        <w:t xml:space="preserve"> v </w:t>
      </w:r>
      <w:r w:rsidRPr="00EC0382">
        <w:rPr>
          <w:rFonts w:ascii="Times New Roman" w:eastAsia="Calibri" w:hAnsi="Times New Roman" w:cs="Times New Roman"/>
          <w:i/>
          <w:kern w:val="0"/>
          <w:sz w:val="22"/>
          <w:szCs w:val="22"/>
          <w:lang w:val="en-ZW"/>
          <w14:ligatures w14:val="none"/>
        </w:rPr>
        <w:t>Zvarivadza &amp; Ors</w:t>
      </w:r>
      <w:r w:rsidRPr="00EC0382">
        <w:rPr>
          <w:rFonts w:ascii="Times New Roman" w:eastAsia="Calibri" w:hAnsi="Times New Roman" w:cs="Times New Roman"/>
          <w:i/>
          <w:iCs/>
          <w:kern w:val="0"/>
          <w:sz w:val="22"/>
          <w:szCs w:val="22"/>
          <w:lang w:val="en-ZW"/>
          <w14:ligatures w14:val="none"/>
        </w:rPr>
        <w:t xml:space="preserve"> supra</w:t>
      </w:r>
      <w:r w:rsidRPr="00EC0382">
        <w:rPr>
          <w:rFonts w:ascii="Times New Roman" w:eastAsia="Calibri" w:hAnsi="Times New Roman" w:cs="Times New Roman"/>
          <w:kern w:val="0"/>
          <w:sz w:val="22"/>
          <w:szCs w:val="22"/>
          <w:lang w:val="en-ZW"/>
          <w14:ligatures w14:val="none"/>
        </w:rPr>
        <w:t xml:space="preserve">, where a company institutes proceedings through </w:t>
      </w:r>
      <w:r w:rsidRPr="00A06440">
        <w:rPr>
          <w:rFonts w:ascii="Times New Roman" w:eastAsia="Calibri" w:hAnsi="Times New Roman" w:cs="Times New Roman"/>
          <w:bCs/>
          <w:kern w:val="0"/>
          <w:sz w:val="22"/>
          <w:szCs w:val="22"/>
          <w:lang w:val="en-ZW"/>
          <w14:ligatures w14:val="none"/>
        </w:rPr>
        <w:t>persons who are not lawfully empowered to act on its behalf</w:t>
      </w:r>
      <w:r w:rsidRPr="00EC0382">
        <w:rPr>
          <w:rFonts w:ascii="Times New Roman" w:eastAsia="Calibri" w:hAnsi="Times New Roman" w:cs="Times New Roman"/>
          <w:b/>
          <w:bCs/>
          <w:kern w:val="0"/>
          <w:sz w:val="22"/>
          <w:szCs w:val="22"/>
          <w:lang w:val="en-ZW"/>
          <w14:ligatures w14:val="none"/>
        </w:rPr>
        <w:t xml:space="preserve">, </w:t>
      </w:r>
      <w:r w:rsidRPr="00A06440">
        <w:rPr>
          <w:rFonts w:ascii="Times New Roman" w:eastAsia="Calibri" w:hAnsi="Times New Roman" w:cs="Times New Roman"/>
          <w:bCs/>
          <w:kern w:val="0"/>
          <w:sz w:val="22"/>
          <w:szCs w:val="22"/>
          <w:lang w:val="en-ZW"/>
          <w14:ligatures w14:val="none"/>
        </w:rPr>
        <w:t>any instrument they purport to make, and any proceedings founded upon it, lack legal</w:t>
      </w:r>
      <w:r w:rsidRPr="00EC0382">
        <w:rPr>
          <w:rFonts w:ascii="Times New Roman" w:eastAsia="Calibri" w:hAnsi="Times New Roman" w:cs="Times New Roman"/>
          <w:b/>
          <w:bCs/>
          <w:kern w:val="0"/>
          <w:sz w:val="22"/>
          <w:szCs w:val="22"/>
          <w:lang w:val="en-ZW"/>
          <w14:ligatures w14:val="none"/>
        </w:rPr>
        <w:t xml:space="preserve"> </w:t>
      </w:r>
      <w:r w:rsidRPr="00A06440">
        <w:rPr>
          <w:rFonts w:ascii="Times New Roman" w:eastAsia="Calibri" w:hAnsi="Times New Roman" w:cs="Times New Roman"/>
          <w:bCs/>
          <w:kern w:val="0"/>
          <w:sz w:val="22"/>
          <w:szCs w:val="22"/>
          <w:lang w:val="en-ZW"/>
          <w14:ligatures w14:val="none"/>
        </w:rPr>
        <w:t>existence.</w:t>
      </w:r>
      <w:r w:rsidRPr="00A06440">
        <w:rPr>
          <w:rFonts w:ascii="Times New Roman" w:eastAsia="Calibri" w:hAnsi="Times New Roman" w:cs="Times New Roman"/>
          <w:kern w:val="0"/>
          <w:sz w:val="22"/>
          <w:szCs w:val="22"/>
          <w:lang w:val="en-ZW"/>
          <w14:ligatures w14:val="none"/>
        </w:rPr>
        <w:t xml:space="preserve"> </w:t>
      </w:r>
      <w:r w:rsidRPr="00A06440">
        <w:rPr>
          <w:rFonts w:ascii="Times New Roman" w:eastAsia="Calibri" w:hAnsi="Times New Roman" w:cs="Times New Roman"/>
          <w:bCs/>
          <w:kern w:val="0"/>
          <w:sz w:val="22"/>
          <w:szCs w:val="22"/>
          <w:lang w:val="en-ZW"/>
          <w14:ligatures w14:val="none"/>
        </w:rPr>
        <w:t>This is not a technicality; it is a fundamental rule of corporate and procedural law</w:t>
      </w:r>
      <w:r w:rsidRPr="00EC0382">
        <w:rPr>
          <w:rFonts w:ascii="Times New Roman" w:eastAsia="Calibri" w:hAnsi="Times New Roman" w:cs="Times New Roman"/>
          <w:b/>
          <w:bCs/>
          <w:kern w:val="0"/>
          <w:sz w:val="22"/>
          <w:szCs w:val="22"/>
          <w:lang w:val="en-ZW"/>
          <w14:ligatures w14:val="none"/>
        </w:rPr>
        <w:t xml:space="preserve"> </w:t>
      </w:r>
      <w:r w:rsidRPr="00A06440">
        <w:rPr>
          <w:rFonts w:ascii="Times New Roman" w:eastAsia="Calibri" w:hAnsi="Times New Roman" w:cs="Times New Roman"/>
          <w:bCs/>
          <w:kern w:val="0"/>
          <w:sz w:val="22"/>
          <w:szCs w:val="22"/>
          <w:lang w:val="en-ZW"/>
          <w14:ligatures w14:val="none"/>
        </w:rPr>
        <w:t>that protects the integrity of corporate decision-making and the courts themselves</w:t>
      </w:r>
      <w:r w:rsidRPr="00EC0382">
        <w:rPr>
          <w:rFonts w:ascii="Times New Roman" w:eastAsia="Calibri" w:hAnsi="Times New Roman" w:cs="Times New Roman"/>
          <w:b/>
          <w:bCs/>
          <w:kern w:val="0"/>
          <w:sz w:val="22"/>
          <w:szCs w:val="22"/>
          <w:lang w:val="en-ZW"/>
          <w14:ligatures w14:val="none"/>
        </w:rPr>
        <w:t>.</w:t>
      </w:r>
    </w:p>
    <w:p w14:paraId="60BA688D" w14:textId="2C2AD600" w:rsidR="00EC0382" w:rsidRPr="00EC0382" w:rsidRDefault="003C4A7E" w:rsidP="00EC0382">
      <w:pPr>
        <w:spacing w:after="0" w:line="240" w:lineRule="auto"/>
        <w:ind w:left="720"/>
        <w:jc w:val="both"/>
        <w:rPr>
          <w:rFonts w:ascii="Times New Roman" w:eastAsia="Calibri" w:hAnsi="Times New Roman" w:cs="Times New Roman"/>
          <w:kern w:val="0"/>
          <w:sz w:val="22"/>
          <w:szCs w:val="22"/>
          <w:lang w:val="en-ZW"/>
          <w14:ligatures w14:val="none"/>
        </w:rPr>
      </w:pPr>
      <w:r w:rsidRPr="00EC0382">
        <w:rPr>
          <w:rFonts w:ascii="Times New Roman" w:eastAsia="Calibri" w:hAnsi="Times New Roman" w:cs="Times New Roman"/>
          <w:kern w:val="0"/>
          <w:sz w:val="22"/>
          <w:szCs w:val="22"/>
          <w:lang w:val="en-ZW"/>
          <w14:ligatures w14:val="none"/>
        </w:rPr>
        <w:t xml:space="preserve">12. Applying that principle to the facts, the judgment in HH 668/23, and the confirmation in SC 16/24, establishes that the two individuals who authorised the application in the court </w:t>
      </w:r>
      <w:r w:rsidRPr="00EC0382">
        <w:rPr>
          <w:rFonts w:ascii="Times New Roman" w:eastAsia="Calibri" w:hAnsi="Times New Roman" w:cs="Times New Roman"/>
          <w:i/>
          <w:kern w:val="0"/>
          <w:sz w:val="22"/>
          <w:szCs w:val="22"/>
          <w:lang w:val="en-ZW"/>
          <w14:ligatures w14:val="none"/>
        </w:rPr>
        <w:t>a quo</w:t>
      </w:r>
      <w:r w:rsidRPr="00EC0382">
        <w:rPr>
          <w:rFonts w:ascii="Times New Roman" w:eastAsia="Calibri" w:hAnsi="Times New Roman" w:cs="Times New Roman"/>
          <w:kern w:val="0"/>
          <w:sz w:val="22"/>
          <w:szCs w:val="22"/>
          <w:lang w:val="en-ZW"/>
          <w14:ligatures w14:val="none"/>
        </w:rPr>
        <w:t xml:space="preserve"> under case number </w:t>
      </w:r>
      <w:r w:rsidRPr="00EC0382">
        <w:rPr>
          <w:rFonts w:ascii="Times New Roman" w:eastAsia="Calibri" w:hAnsi="Times New Roman" w:cs="Times New Roman"/>
          <w:kern w:val="0"/>
          <w:sz w:val="22"/>
          <w:szCs w:val="22"/>
          <w14:ligatures w14:val="none"/>
        </w:rPr>
        <w:t xml:space="preserve">HCHC 492/23 </w:t>
      </w:r>
      <w:r w:rsidRPr="00EC0382">
        <w:rPr>
          <w:rFonts w:ascii="Times New Roman" w:eastAsia="Calibri" w:hAnsi="Times New Roman" w:cs="Times New Roman"/>
          <w:kern w:val="0"/>
          <w:sz w:val="22"/>
          <w:szCs w:val="22"/>
          <w:lang w:val="en-ZW"/>
          <w14:ligatures w14:val="none"/>
        </w:rPr>
        <w:t>were not, and never had been, directors of the company</w:t>
      </w:r>
      <w:r w:rsidRPr="00A06440">
        <w:rPr>
          <w:rFonts w:ascii="Times New Roman" w:eastAsia="Calibri" w:hAnsi="Times New Roman" w:cs="Times New Roman"/>
          <w:kern w:val="0"/>
          <w:sz w:val="22"/>
          <w:szCs w:val="22"/>
          <w:lang w:val="en-ZW"/>
          <w14:ligatures w14:val="none"/>
        </w:rPr>
        <w:t xml:space="preserve">. </w:t>
      </w:r>
      <w:r w:rsidRPr="00A06440">
        <w:rPr>
          <w:rFonts w:ascii="Times New Roman" w:eastAsia="Calibri" w:hAnsi="Times New Roman" w:cs="Times New Roman"/>
          <w:bCs/>
          <w:kern w:val="0"/>
          <w:sz w:val="22"/>
          <w:szCs w:val="22"/>
          <w:lang w:val="en-ZW"/>
          <w14:ligatures w14:val="none"/>
        </w:rPr>
        <w:t>The</w:t>
      </w:r>
      <w:r w:rsidRPr="00EC0382">
        <w:rPr>
          <w:rFonts w:ascii="Times New Roman" w:eastAsia="Calibri" w:hAnsi="Times New Roman" w:cs="Times New Roman"/>
          <w:b/>
          <w:bCs/>
          <w:kern w:val="0"/>
          <w:sz w:val="22"/>
          <w:szCs w:val="22"/>
          <w:lang w:val="en-ZW"/>
          <w14:ligatures w14:val="none"/>
        </w:rPr>
        <w:t xml:space="preserve"> </w:t>
      </w:r>
      <w:r w:rsidRPr="00A06440">
        <w:rPr>
          <w:rFonts w:ascii="Times New Roman" w:eastAsia="Calibri" w:hAnsi="Times New Roman" w:cs="Times New Roman"/>
          <w:bCs/>
          <w:kern w:val="0"/>
          <w:sz w:val="22"/>
          <w:szCs w:val="22"/>
          <w:lang w:val="en-ZW"/>
          <w14:ligatures w14:val="none"/>
        </w:rPr>
        <w:t>purported board resolution relied upon to confer authority</w:t>
      </w:r>
      <w:r w:rsidR="000A79FC">
        <w:rPr>
          <w:rFonts w:ascii="Times New Roman" w:eastAsia="Calibri" w:hAnsi="Times New Roman" w:cs="Times New Roman"/>
          <w:bCs/>
          <w:kern w:val="0"/>
          <w:sz w:val="22"/>
          <w:szCs w:val="22"/>
          <w:lang w:val="en-ZW"/>
          <w14:ligatures w14:val="none"/>
        </w:rPr>
        <w:t>,</w:t>
      </w:r>
      <w:r w:rsidRPr="00A06440">
        <w:rPr>
          <w:rFonts w:ascii="Times New Roman" w:eastAsia="Calibri" w:hAnsi="Times New Roman" w:cs="Times New Roman"/>
          <w:bCs/>
          <w:kern w:val="0"/>
          <w:sz w:val="22"/>
          <w:szCs w:val="22"/>
          <w:lang w:val="en-ZW"/>
          <w14:ligatures w14:val="none"/>
        </w:rPr>
        <w:t xml:space="preserve"> therefore</w:t>
      </w:r>
      <w:r w:rsidR="000A79FC">
        <w:rPr>
          <w:rFonts w:ascii="Times New Roman" w:eastAsia="Calibri" w:hAnsi="Times New Roman" w:cs="Times New Roman"/>
          <w:bCs/>
          <w:kern w:val="0"/>
          <w:sz w:val="22"/>
          <w:szCs w:val="22"/>
          <w:lang w:val="en-ZW"/>
          <w14:ligatures w14:val="none"/>
        </w:rPr>
        <w:t>,</w:t>
      </w:r>
      <w:r w:rsidRPr="00A06440">
        <w:rPr>
          <w:rFonts w:ascii="Times New Roman" w:eastAsia="Calibri" w:hAnsi="Times New Roman" w:cs="Times New Roman"/>
          <w:bCs/>
          <w:kern w:val="0"/>
          <w:sz w:val="22"/>
          <w:szCs w:val="22"/>
          <w:lang w:val="en-ZW"/>
          <w14:ligatures w14:val="none"/>
        </w:rPr>
        <w:t xml:space="preserve"> possessed no legal</w:t>
      </w:r>
      <w:r w:rsidRPr="00EC0382">
        <w:rPr>
          <w:rFonts w:ascii="Times New Roman" w:eastAsia="Calibri" w:hAnsi="Times New Roman" w:cs="Times New Roman"/>
          <w:b/>
          <w:bCs/>
          <w:kern w:val="0"/>
          <w:sz w:val="22"/>
          <w:szCs w:val="22"/>
          <w:lang w:val="en-ZW"/>
          <w14:ligatures w14:val="none"/>
        </w:rPr>
        <w:t xml:space="preserve"> </w:t>
      </w:r>
      <w:r w:rsidRPr="00A06440">
        <w:rPr>
          <w:rFonts w:ascii="Times New Roman" w:eastAsia="Calibri" w:hAnsi="Times New Roman" w:cs="Times New Roman"/>
          <w:bCs/>
          <w:kern w:val="0"/>
          <w:sz w:val="22"/>
          <w:szCs w:val="22"/>
          <w:lang w:val="en-ZW"/>
          <w14:ligatures w14:val="none"/>
        </w:rPr>
        <w:t>effect from the</w:t>
      </w:r>
      <w:r w:rsidRPr="00EC0382">
        <w:rPr>
          <w:rFonts w:ascii="Times New Roman" w:eastAsia="Calibri" w:hAnsi="Times New Roman" w:cs="Times New Roman"/>
          <w:b/>
          <w:bCs/>
          <w:kern w:val="0"/>
          <w:sz w:val="22"/>
          <w:szCs w:val="22"/>
          <w:lang w:val="en-ZW"/>
          <w14:ligatures w14:val="none"/>
        </w:rPr>
        <w:t xml:space="preserve"> </w:t>
      </w:r>
      <w:r w:rsidRPr="00A06440">
        <w:rPr>
          <w:rFonts w:ascii="Times New Roman" w:eastAsia="Calibri" w:hAnsi="Times New Roman" w:cs="Times New Roman"/>
          <w:bCs/>
          <w:kern w:val="0"/>
          <w:sz w:val="22"/>
          <w:szCs w:val="22"/>
          <w:lang w:val="en-ZW"/>
          <w14:ligatures w14:val="none"/>
        </w:rPr>
        <w:t>moment of its creation</w:t>
      </w:r>
      <w:r w:rsidRPr="00EC0382">
        <w:rPr>
          <w:rFonts w:ascii="Times New Roman" w:eastAsia="Calibri" w:hAnsi="Times New Roman" w:cs="Times New Roman"/>
          <w:kern w:val="0"/>
          <w:sz w:val="22"/>
          <w:szCs w:val="22"/>
          <w:lang w:val="en-ZW"/>
          <w14:ligatures w14:val="none"/>
        </w:rPr>
        <w:t xml:space="preserve">.  It was not merely voidable or irregular but it was incurably bad and therefore a nullity because it was issued by persons who had no capacity to act for the company.  </w:t>
      </w:r>
      <w:r w:rsidRPr="00A06440">
        <w:rPr>
          <w:rFonts w:ascii="Times New Roman" w:eastAsia="Calibri" w:hAnsi="Times New Roman" w:cs="Times New Roman"/>
          <w:bCs/>
          <w:kern w:val="0"/>
          <w:sz w:val="22"/>
          <w:szCs w:val="22"/>
          <w:lang w:val="en-ZW"/>
          <w14:ligatures w14:val="none"/>
        </w:rPr>
        <w:t>Under these circumstances</w:t>
      </w:r>
      <w:r w:rsidR="002A0F06">
        <w:rPr>
          <w:rFonts w:ascii="Times New Roman" w:eastAsia="Calibri" w:hAnsi="Times New Roman" w:cs="Times New Roman"/>
          <w:bCs/>
          <w:kern w:val="0"/>
          <w:sz w:val="22"/>
          <w:szCs w:val="22"/>
          <w:lang w:val="en-ZW"/>
          <w14:ligatures w14:val="none"/>
        </w:rPr>
        <w:t>,</w:t>
      </w:r>
      <w:r w:rsidRPr="00A06440">
        <w:rPr>
          <w:rFonts w:ascii="Times New Roman" w:eastAsia="Calibri" w:hAnsi="Times New Roman" w:cs="Times New Roman"/>
          <w:bCs/>
          <w:kern w:val="0"/>
          <w:sz w:val="22"/>
          <w:szCs w:val="22"/>
          <w:lang w:val="en-ZW"/>
          <w14:ligatures w14:val="none"/>
        </w:rPr>
        <w:t xml:space="preserve"> there was nothing in law for the court </w:t>
      </w:r>
      <w:r w:rsidRPr="00A06440">
        <w:rPr>
          <w:rFonts w:ascii="Times New Roman" w:eastAsia="Calibri" w:hAnsi="Times New Roman" w:cs="Times New Roman"/>
          <w:bCs/>
          <w:i/>
          <w:kern w:val="0"/>
          <w:sz w:val="22"/>
          <w:szCs w:val="22"/>
          <w:lang w:val="en-ZW"/>
          <w14:ligatures w14:val="none"/>
        </w:rPr>
        <w:t>a quo</w:t>
      </w:r>
      <w:r w:rsidRPr="00A06440">
        <w:rPr>
          <w:rFonts w:ascii="Times New Roman" w:eastAsia="Calibri" w:hAnsi="Times New Roman" w:cs="Times New Roman"/>
          <w:bCs/>
          <w:kern w:val="0"/>
          <w:sz w:val="22"/>
          <w:szCs w:val="22"/>
          <w:lang w:val="en-ZW"/>
          <w14:ligatures w14:val="none"/>
        </w:rPr>
        <w:t xml:space="preserve"> to receive or act upon</w:t>
      </w:r>
      <w:r w:rsidRPr="00EC0382">
        <w:rPr>
          <w:rFonts w:ascii="Times New Roman" w:eastAsia="Calibri" w:hAnsi="Times New Roman" w:cs="Times New Roman"/>
          <w:b/>
          <w:bCs/>
          <w:kern w:val="0"/>
          <w:sz w:val="22"/>
          <w:szCs w:val="22"/>
          <w:lang w:val="en-ZW"/>
          <w14:ligatures w14:val="none"/>
        </w:rPr>
        <w:t xml:space="preserve"> </w:t>
      </w:r>
      <w:r w:rsidRPr="00A06440">
        <w:rPr>
          <w:rFonts w:ascii="Times New Roman" w:eastAsia="Calibri" w:hAnsi="Times New Roman" w:cs="Times New Roman"/>
          <w:bCs/>
          <w:kern w:val="0"/>
          <w:sz w:val="22"/>
          <w:szCs w:val="22"/>
          <w:lang w:val="en-ZW"/>
          <w14:ligatures w14:val="none"/>
        </w:rPr>
        <w:t>as a court cannot, by ignorance or oversight, supply the missing element of authority and</w:t>
      </w:r>
      <w:r w:rsidRPr="00EC0382">
        <w:rPr>
          <w:rFonts w:ascii="Times New Roman" w:eastAsia="Calibri" w:hAnsi="Times New Roman" w:cs="Times New Roman"/>
          <w:b/>
          <w:bCs/>
          <w:kern w:val="0"/>
          <w:sz w:val="22"/>
          <w:szCs w:val="22"/>
          <w:lang w:val="en-ZW"/>
          <w14:ligatures w14:val="none"/>
        </w:rPr>
        <w:t xml:space="preserve"> </w:t>
      </w:r>
      <w:r w:rsidRPr="00A06440">
        <w:rPr>
          <w:rFonts w:ascii="Times New Roman" w:eastAsia="Calibri" w:hAnsi="Times New Roman" w:cs="Times New Roman"/>
          <w:bCs/>
          <w:kern w:val="0"/>
          <w:sz w:val="22"/>
          <w:szCs w:val="22"/>
          <w:lang w:val="en-ZW"/>
          <w14:ligatures w14:val="none"/>
        </w:rPr>
        <w:t>thereby breathe life into an otherwise meaningless instrument</w:t>
      </w:r>
      <w:r w:rsidRPr="00EC0382">
        <w:rPr>
          <w:rFonts w:ascii="Times New Roman" w:eastAsia="Calibri" w:hAnsi="Times New Roman" w:cs="Times New Roman"/>
          <w:kern w:val="0"/>
          <w:sz w:val="22"/>
          <w:szCs w:val="22"/>
          <w:lang w:val="en-ZW"/>
          <w14:ligatures w14:val="none"/>
        </w:rPr>
        <w:t xml:space="preserve">.  See </w:t>
      </w:r>
      <w:r w:rsidRPr="00EC0382">
        <w:rPr>
          <w:rFonts w:ascii="Times New Roman" w:eastAsia="Calibri" w:hAnsi="Times New Roman" w:cs="Times New Roman"/>
          <w:i/>
          <w:kern w:val="0"/>
          <w:sz w:val="22"/>
          <w:szCs w:val="22"/>
          <w:lang w:val="en-ZW"/>
          <w14:ligatures w14:val="none"/>
        </w:rPr>
        <w:t>Macfoy</w:t>
      </w:r>
      <w:r w:rsidRPr="00EC0382">
        <w:rPr>
          <w:rFonts w:ascii="Times New Roman" w:eastAsia="Calibri" w:hAnsi="Times New Roman" w:cs="Times New Roman"/>
          <w:kern w:val="0"/>
          <w:sz w:val="22"/>
          <w:szCs w:val="22"/>
          <w:lang w:val="en-ZW"/>
          <w14:ligatures w14:val="none"/>
        </w:rPr>
        <w:t xml:space="preserve"> v </w:t>
      </w:r>
      <w:r w:rsidRPr="00EC0382">
        <w:rPr>
          <w:rFonts w:ascii="Times New Roman" w:eastAsia="Calibri" w:hAnsi="Times New Roman" w:cs="Times New Roman"/>
          <w:i/>
          <w:kern w:val="0"/>
          <w:sz w:val="22"/>
          <w:szCs w:val="22"/>
          <w:lang w:val="en-ZW"/>
          <w14:ligatures w14:val="none"/>
        </w:rPr>
        <w:t>United Africa Co. Ltd</w:t>
      </w:r>
      <w:r w:rsidRPr="00EC0382">
        <w:rPr>
          <w:rFonts w:ascii="Times New Roman" w:eastAsia="Calibri" w:hAnsi="Times New Roman" w:cs="Times New Roman"/>
          <w:kern w:val="0"/>
          <w:sz w:val="22"/>
          <w:szCs w:val="22"/>
          <w:lang w:val="en-ZW"/>
          <w14:ligatures w14:val="none"/>
        </w:rPr>
        <w:t xml:space="preserve"> (</w:t>
      </w:r>
      <w:r w:rsidRPr="00EC0382">
        <w:rPr>
          <w:rFonts w:ascii="Times New Roman" w:eastAsia="Calibri" w:hAnsi="Times New Roman" w:cs="Times New Roman"/>
          <w:i/>
          <w:kern w:val="0"/>
          <w:sz w:val="22"/>
          <w:szCs w:val="22"/>
          <w:lang w:val="en-ZW"/>
          <w14:ligatures w14:val="none"/>
        </w:rPr>
        <w:t>supra</w:t>
      </w:r>
      <w:r w:rsidRPr="00EC0382">
        <w:rPr>
          <w:rFonts w:ascii="Times New Roman" w:eastAsia="Calibri" w:hAnsi="Times New Roman" w:cs="Times New Roman"/>
          <w:kern w:val="0"/>
          <w:sz w:val="22"/>
          <w:szCs w:val="22"/>
          <w:lang w:val="en-ZW"/>
          <w14:ligatures w14:val="none"/>
        </w:rPr>
        <w:t>).</w:t>
      </w:r>
    </w:p>
    <w:p w14:paraId="6DDD69B8" w14:textId="7E78CA29" w:rsidR="003C4A7E" w:rsidRPr="00EC0382" w:rsidRDefault="00EC0382" w:rsidP="00EC0382">
      <w:pPr>
        <w:spacing w:after="0" w:line="240" w:lineRule="auto"/>
        <w:ind w:left="720"/>
        <w:jc w:val="both"/>
        <w:rPr>
          <w:rFonts w:ascii="Times New Roman" w:eastAsia="Calibri" w:hAnsi="Times New Roman" w:cs="Times New Roman"/>
          <w:kern w:val="0"/>
          <w:sz w:val="22"/>
          <w:szCs w:val="22"/>
          <w:lang w:val="en-ZW"/>
          <w14:ligatures w14:val="none"/>
        </w:rPr>
      </w:pPr>
      <w:r w:rsidRPr="00EC0382">
        <w:rPr>
          <w:rFonts w:ascii="Times New Roman" w:eastAsia="Calibri" w:hAnsi="Times New Roman" w:cs="Times New Roman"/>
          <w:kern w:val="0"/>
          <w:sz w:val="22"/>
          <w:szCs w:val="22"/>
          <w:lang w:val="en-ZW"/>
          <w14:ligatures w14:val="none"/>
        </w:rPr>
        <w:t xml:space="preserve">13. </w:t>
      </w:r>
      <w:r w:rsidR="003C4A7E" w:rsidRPr="00EC0382">
        <w:rPr>
          <w:rFonts w:ascii="Times New Roman" w:eastAsia="Calibri" w:hAnsi="Times New Roman" w:cs="Times New Roman"/>
          <w:kern w:val="0"/>
          <w:sz w:val="22"/>
          <w:szCs w:val="22"/>
          <w:lang w:val="en-ZW"/>
          <w14:ligatures w14:val="none"/>
        </w:rPr>
        <w:t xml:space="preserve">The consequences of that foundational defect are immediate and categorical. </w:t>
      </w:r>
      <w:r w:rsidR="003C4A7E" w:rsidRPr="00EC0382">
        <w:rPr>
          <w:rFonts w:ascii="Times New Roman" w:eastAsia="Calibri" w:hAnsi="Times New Roman" w:cs="Times New Roman"/>
          <w:b/>
          <w:bCs/>
          <w:kern w:val="0"/>
          <w:sz w:val="22"/>
          <w:szCs w:val="22"/>
          <w:lang w:val="en-ZW"/>
          <w14:ligatures w14:val="none"/>
        </w:rPr>
        <w:t xml:space="preserve"> </w:t>
      </w:r>
      <w:r w:rsidR="003C4A7E" w:rsidRPr="00A06440">
        <w:rPr>
          <w:rFonts w:ascii="Times New Roman" w:eastAsia="Calibri" w:hAnsi="Times New Roman" w:cs="Times New Roman"/>
          <w:bCs/>
          <w:kern w:val="0"/>
          <w:sz w:val="22"/>
          <w:szCs w:val="22"/>
          <w:lang w:val="en-ZW"/>
          <w14:ligatures w14:val="none"/>
        </w:rPr>
        <w:t>Once it is shown that the application was instituted without lawful authority, the entire proceedings collapse</w:t>
      </w:r>
      <w:r w:rsidR="003C4A7E" w:rsidRPr="00A06440">
        <w:rPr>
          <w:rFonts w:ascii="Times New Roman" w:eastAsia="Calibri" w:hAnsi="Times New Roman" w:cs="Times New Roman"/>
          <w:kern w:val="0"/>
          <w:sz w:val="22"/>
          <w:szCs w:val="22"/>
          <w:lang w:val="en-ZW"/>
          <w14:ligatures w14:val="none"/>
        </w:rPr>
        <w:t>.</w:t>
      </w:r>
      <w:r w:rsidR="003C4A7E" w:rsidRPr="00EC0382">
        <w:rPr>
          <w:rFonts w:ascii="Times New Roman" w:eastAsia="Calibri" w:hAnsi="Times New Roman" w:cs="Times New Roman"/>
          <w:kern w:val="0"/>
          <w:sz w:val="22"/>
          <w:szCs w:val="22"/>
          <w:lang w:val="en-ZW"/>
          <w14:ligatures w14:val="none"/>
        </w:rPr>
        <w:t xml:space="preserve">  The rule that “you cannot put something on nothing and expect it to stay there” is particularly apposite, </w:t>
      </w:r>
      <w:r w:rsidR="003C4A7E" w:rsidRPr="00A06440">
        <w:rPr>
          <w:rFonts w:ascii="Times New Roman" w:eastAsia="Calibri" w:hAnsi="Times New Roman" w:cs="Times New Roman"/>
          <w:bCs/>
          <w:kern w:val="0"/>
          <w:sz w:val="22"/>
          <w:szCs w:val="22"/>
          <w:lang w:val="en-ZW"/>
          <w14:ligatures w14:val="none"/>
        </w:rPr>
        <w:t>every step taken in reliance on the invalid resolution is itself tainted and incapable of producing</w:t>
      </w:r>
      <w:r w:rsidR="003C4A7E" w:rsidRPr="00EC0382">
        <w:rPr>
          <w:rFonts w:ascii="Times New Roman" w:eastAsia="Calibri" w:hAnsi="Times New Roman" w:cs="Times New Roman"/>
          <w:b/>
          <w:bCs/>
          <w:kern w:val="0"/>
          <w:sz w:val="22"/>
          <w:szCs w:val="22"/>
          <w:lang w:val="en-ZW"/>
          <w14:ligatures w14:val="none"/>
        </w:rPr>
        <w:t xml:space="preserve"> </w:t>
      </w:r>
      <w:r w:rsidR="003C4A7E" w:rsidRPr="00A06440">
        <w:rPr>
          <w:rFonts w:ascii="Times New Roman" w:eastAsia="Calibri" w:hAnsi="Times New Roman" w:cs="Times New Roman"/>
          <w:bCs/>
          <w:kern w:val="0"/>
          <w:sz w:val="22"/>
          <w:szCs w:val="22"/>
          <w:lang w:val="en-ZW"/>
          <w14:ligatures w14:val="none"/>
        </w:rPr>
        <w:t>valid judicial outcomes</w:t>
      </w:r>
      <w:r w:rsidR="003C4A7E" w:rsidRPr="00EC0382">
        <w:rPr>
          <w:rFonts w:ascii="Times New Roman" w:eastAsia="Calibri" w:hAnsi="Times New Roman" w:cs="Times New Roman"/>
          <w:kern w:val="0"/>
          <w:sz w:val="22"/>
          <w:szCs w:val="22"/>
          <w:lang w:val="en-ZW"/>
          <w14:ligatures w14:val="none"/>
        </w:rPr>
        <w:t xml:space="preserve">.  The court </w:t>
      </w:r>
      <w:r w:rsidR="003C4A7E" w:rsidRPr="00EC0382">
        <w:rPr>
          <w:rFonts w:ascii="Times New Roman" w:eastAsia="Calibri" w:hAnsi="Times New Roman" w:cs="Times New Roman"/>
          <w:i/>
          <w:kern w:val="0"/>
          <w:sz w:val="22"/>
          <w:szCs w:val="22"/>
          <w:lang w:val="en-ZW"/>
          <w14:ligatures w14:val="none"/>
        </w:rPr>
        <w:t>a quo</w:t>
      </w:r>
      <w:r w:rsidR="003C4A7E" w:rsidRPr="00EC0382">
        <w:rPr>
          <w:rFonts w:ascii="Times New Roman" w:eastAsia="Calibri" w:hAnsi="Times New Roman" w:cs="Times New Roman"/>
          <w:kern w:val="0"/>
          <w:sz w:val="22"/>
          <w:szCs w:val="22"/>
          <w:lang w:val="en-ZW"/>
          <w14:ligatures w14:val="none"/>
        </w:rPr>
        <w:t xml:space="preserve">’s failure to decline jurisdiction or to strike the matter off the roll upon the clear challenge to authority therefore constituted a misdirection of law.  By entertaining and adjudicating the application, the court </w:t>
      </w:r>
      <w:r w:rsidR="003C4A7E" w:rsidRPr="00EC0382">
        <w:rPr>
          <w:rFonts w:ascii="Times New Roman" w:eastAsia="Calibri" w:hAnsi="Times New Roman" w:cs="Times New Roman"/>
          <w:i/>
          <w:kern w:val="0"/>
          <w:sz w:val="22"/>
          <w:szCs w:val="22"/>
          <w:lang w:val="en-ZW"/>
          <w14:ligatures w14:val="none"/>
        </w:rPr>
        <w:t>a quo</w:t>
      </w:r>
      <w:r w:rsidR="003C4A7E" w:rsidRPr="00EC0382">
        <w:rPr>
          <w:rFonts w:ascii="Times New Roman" w:eastAsia="Calibri" w:hAnsi="Times New Roman" w:cs="Times New Roman"/>
          <w:kern w:val="0"/>
          <w:sz w:val="22"/>
          <w:szCs w:val="22"/>
          <w:lang w:val="en-ZW"/>
          <w14:ligatures w14:val="none"/>
        </w:rPr>
        <w:t xml:space="preserve"> effectively permitted the fruits of an unlawful act to be litigated, an approach the law does not allow.</w:t>
      </w:r>
    </w:p>
    <w:p w14:paraId="1C27C5FB" w14:textId="75B18BF9" w:rsidR="003C4A7E" w:rsidRDefault="003C4A7E" w:rsidP="003C17EB">
      <w:pPr>
        <w:spacing w:after="0" w:line="240" w:lineRule="auto"/>
        <w:ind w:left="720"/>
        <w:jc w:val="both"/>
        <w:rPr>
          <w:rFonts w:ascii="Times New Roman" w:eastAsia="Calibri" w:hAnsi="Times New Roman" w:cs="Times New Roman"/>
          <w:kern w:val="0"/>
          <w:sz w:val="22"/>
          <w:szCs w:val="22"/>
          <w14:ligatures w14:val="none"/>
        </w:rPr>
      </w:pPr>
      <w:r w:rsidRPr="00EC0382">
        <w:rPr>
          <w:rFonts w:ascii="Times New Roman" w:eastAsia="Calibri" w:hAnsi="Times New Roman" w:cs="Times New Roman"/>
          <w:kern w:val="0"/>
          <w:sz w:val="22"/>
          <w:szCs w:val="22"/>
          <w14:ligatures w14:val="none"/>
        </w:rPr>
        <w:t>Having regard to these principles and the uncontroverted factual matrix, the correct and only competent judicial response was to treat the proceedings as a nullity and to strike the matter from the court’s roll.”</w:t>
      </w:r>
      <w:r w:rsidR="00EC0382" w:rsidRPr="00EC0382">
        <w:rPr>
          <w:rFonts w:ascii="Times New Roman" w:eastAsia="Calibri" w:hAnsi="Times New Roman" w:cs="Times New Roman"/>
          <w:kern w:val="0"/>
          <w:sz w:val="22"/>
          <w:szCs w:val="22"/>
          <w14:ligatures w14:val="none"/>
        </w:rPr>
        <w:t xml:space="preserve"> (</w:t>
      </w:r>
      <w:r w:rsidR="00EC0382" w:rsidRPr="00EC0382">
        <w:rPr>
          <w:rFonts w:ascii="Times New Roman" w:eastAsia="Calibri" w:hAnsi="Times New Roman" w:cs="Times New Roman"/>
          <w:i/>
          <w:iCs/>
          <w:kern w:val="0"/>
          <w:sz w:val="22"/>
          <w:szCs w:val="22"/>
          <w14:ligatures w14:val="none"/>
        </w:rPr>
        <w:t>my emphasis</w:t>
      </w:r>
      <w:r w:rsidR="00EC0382" w:rsidRPr="00EC0382">
        <w:rPr>
          <w:rFonts w:ascii="Times New Roman" w:eastAsia="Calibri" w:hAnsi="Times New Roman" w:cs="Times New Roman"/>
          <w:kern w:val="0"/>
          <w:sz w:val="22"/>
          <w:szCs w:val="22"/>
          <w14:ligatures w14:val="none"/>
        </w:rPr>
        <w:t>)</w:t>
      </w:r>
    </w:p>
    <w:p w14:paraId="1B29D29F" w14:textId="77777777" w:rsidR="00941D20" w:rsidRPr="00697F5E" w:rsidRDefault="00941D20" w:rsidP="003C17EB">
      <w:pPr>
        <w:spacing w:after="0" w:line="240" w:lineRule="auto"/>
        <w:ind w:left="720"/>
        <w:jc w:val="both"/>
        <w:rPr>
          <w:rFonts w:ascii="Times New Roman" w:eastAsia="Calibri" w:hAnsi="Times New Roman" w:cs="Times New Roman"/>
          <w:kern w:val="0"/>
          <w:sz w:val="22"/>
          <w:szCs w:val="22"/>
          <w14:ligatures w14:val="none"/>
        </w:rPr>
      </w:pPr>
    </w:p>
    <w:p w14:paraId="22F47225" w14:textId="22283FC6" w:rsidR="003C4A7E" w:rsidRPr="00734460" w:rsidRDefault="00FD3FF1" w:rsidP="003C17EB">
      <w:pPr>
        <w:spacing w:after="0" w:line="360" w:lineRule="auto"/>
        <w:jc w:val="both"/>
        <w:rPr>
          <w:rFonts w:ascii="Times New Roman" w:eastAsia="Calibri" w:hAnsi="Times New Roman" w:cs="Times New Roman"/>
          <w:kern w:val="0"/>
          <w:lang w:val="en-ZW"/>
          <w14:ligatures w14:val="none"/>
        </w:rPr>
      </w:pPr>
      <w:r>
        <w:rPr>
          <w:rFonts w:ascii="Times New Roman" w:eastAsia="Calibri" w:hAnsi="Times New Roman" w:cs="Times New Roman"/>
          <w:kern w:val="0"/>
          <w:lang w:val="en-ZW"/>
          <w14:ligatures w14:val="none"/>
        </w:rPr>
        <w:tab/>
      </w:r>
      <w:r w:rsidR="003C4A7E">
        <w:rPr>
          <w:rFonts w:ascii="Times New Roman" w:eastAsia="Calibri" w:hAnsi="Times New Roman" w:cs="Times New Roman"/>
          <w:kern w:val="0"/>
          <w:lang w:val="en-ZW"/>
          <w14:ligatures w14:val="none"/>
        </w:rPr>
        <w:t xml:space="preserve">The above legal position would equally apply in this case in respect of the purported opposition by the first respondent. The effect of the board resolution that is fatally defective would be to </w:t>
      </w:r>
      <w:r w:rsidR="00EC0382">
        <w:rPr>
          <w:rFonts w:ascii="Times New Roman" w:eastAsia="Calibri" w:hAnsi="Times New Roman" w:cs="Times New Roman"/>
          <w:kern w:val="0"/>
          <w:lang w:val="en-ZW"/>
          <w14:ligatures w14:val="none"/>
        </w:rPr>
        <w:t>nullify</w:t>
      </w:r>
      <w:r w:rsidR="003C4A7E">
        <w:rPr>
          <w:rFonts w:ascii="Times New Roman" w:eastAsia="Calibri" w:hAnsi="Times New Roman" w:cs="Times New Roman"/>
          <w:kern w:val="0"/>
          <w:lang w:val="en-ZW"/>
          <w14:ligatures w14:val="none"/>
        </w:rPr>
        <w:t xml:space="preserve"> all the opposing papers before me. The </w:t>
      </w:r>
      <w:r w:rsidR="00734460" w:rsidRPr="00734460">
        <w:rPr>
          <w:rFonts w:ascii="Times New Roman" w:eastAsia="Calibri" w:hAnsi="Times New Roman" w:cs="Times New Roman"/>
          <w:kern w:val="0"/>
          <w:lang w:val="en-ZW"/>
          <w14:ligatures w14:val="none"/>
        </w:rPr>
        <w:t>first respondent is</w:t>
      </w:r>
      <w:r w:rsidR="00EC0382">
        <w:rPr>
          <w:rFonts w:ascii="Times New Roman" w:eastAsia="Calibri" w:hAnsi="Times New Roman" w:cs="Times New Roman"/>
          <w:kern w:val="0"/>
          <w:lang w:val="en-ZW"/>
          <w14:ligatures w14:val="none"/>
        </w:rPr>
        <w:t>,</w:t>
      </w:r>
      <w:r w:rsidR="00734460" w:rsidRPr="00734460">
        <w:rPr>
          <w:rFonts w:ascii="Times New Roman" w:eastAsia="Calibri" w:hAnsi="Times New Roman" w:cs="Times New Roman"/>
          <w:kern w:val="0"/>
          <w:lang w:val="en-ZW"/>
          <w14:ligatures w14:val="none"/>
        </w:rPr>
        <w:t xml:space="preserve"> </w:t>
      </w:r>
      <w:r w:rsidR="003C4A7E">
        <w:rPr>
          <w:rFonts w:ascii="Times New Roman" w:eastAsia="Calibri" w:hAnsi="Times New Roman" w:cs="Times New Roman"/>
          <w:kern w:val="0"/>
          <w:lang w:val="en-ZW"/>
          <w14:ligatures w14:val="none"/>
        </w:rPr>
        <w:t xml:space="preserve">therefore, </w:t>
      </w:r>
      <w:r w:rsidR="00734460" w:rsidRPr="00734460">
        <w:rPr>
          <w:rFonts w:ascii="Times New Roman" w:eastAsia="Calibri" w:hAnsi="Times New Roman" w:cs="Times New Roman"/>
          <w:kern w:val="0"/>
          <w:lang w:val="en-ZW"/>
          <w14:ligatures w14:val="none"/>
        </w:rPr>
        <w:t>not before the court.</w:t>
      </w:r>
      <w:r w:rsidR="003C4A7E">
        <w:rPr>
          <w:rFonts w:ascii="Times New Roman" w:eastAsia="Calibri" w:hAnsi="Times New Roman" w:cs="Times New Roman"/>
          <w:kern w:val="0"/>
          <w:lang w:val="en-ZW"/>
          <w14:ligatures w14:val="none"/>
        </w:rPr>
        <w:t xml:space="preserve"> The court cannot ignore the fundamental rule that requires valid </w:t>
      </w:r>
      <w:r w:rsidR="00EC0382">
        <w:rPr>
          <w:rFonts w:ascii="Times New Roman" w:eastAsia="Calibri" w:hAnsi="Times New Roman" w:cs="Times New Roman"/>
          <w:kern w:val="0"/>
          <w:lang w:val="en-ZW"/>
          <w14:ligatures w14:val="none"/>
        </w:rPr>
        <w:t>authority</w:t>
      </w:r>
      <w:r w:rsidR="003C4A7E">
        <w:rPr>
          <w:rFonts w:ascii="Times New Roman" w:eastAsia="Calibri" w:hAnsi="Times New Roman" w:cs="Times New Roman"/>
          <w:kern w:val="0"/>
          <w:lang w:val="en-ZW"/>
          <w14:ligatures w14:val="none"/>
        </w:rPr>
        <w:t xml:space="preserve"> from anyone who claims to have been authorised to act for a legal entity. Any proceedings founded on a purported board resolution that is void </w:t>
      </w:r>
      <w:r w:rsidR="003C4A7E" w:rsidRPr="00EC0382">
        <w:rPr>
          <w:rFonts w:ascii="Times New Roman" w:eastAsia="Calibri" w:hAnsi="Times New Roman" w:cs="Times New Roman"/>
          <w:i/>
          <w:iCs/>
          <w:kern w:val="0"/>
          <w:lang w:val="en-ZW"/>
          <w14:ligatures w14:val="none"/>
        </w:rPr>
        <w:t>a</w:t>
      </w:r>
      <w:r w:rsidR="00EC0382" w:rsidRPr="00EC0382">
        <w:rPr>
          <w:rFonts w:ascii="Times New Roman" w:eastAsia="Calibri" w:hAnsi="Times New Roman" w:cs="Times New Roman"/>
          <w:i/>
          <w:iCs/>
          <w:kern w:val="0"/>
          <w:lang w:val="en-ZW"/>
          <w14:ligatures w14:val="none"/>
        </w:rPr>
        <w:t>b i</w:t>
      </w:r>
      <w:r w:rsidR="003C4A7E" w:rsidRPr="00EC0382">
        <w:rPr>
          <w:rFonts w:ascii="Times New Roman" w:eastAsia="Calibri" w:hAnsi="Times New Roman" w:cs="Times New Roman"/>
          <w:i/>
          <w:iCs/>
          <w:kern w:val="0"/>
          <w:lang w:val="en-ZW"/>
          <w14:ligatures w14:val="none"/>
        </w:rPr>
        <w:t xml:space="preserve">nitio </w:t>
      </w:r>
      <w:r w:rsidR="002A0F06">
        <w:rPr>
          <w:rFonts w:ascii="Times New Roman" w:eastAsia="Calibri" w:hAnsi="Times New Roman" w:cs="Times New Roman"/>
          <w:kern w:val="0"/>
          <w:lang w:val="en-ZW"/>
          <w14:ligatures w14:val="none"/>
        </w:rPr>
        <w:t>lack</w:t>
      </w:r>
      <w:r w:rsidR="003C4A7E">
        <w:rPr>
          <w:rFonts w:ascii="Times New Roman" w:eastAsia="Calibri" w:hAnsi="Times New Roman" w:cs="Times New Roman"/>
          <w:kern w:val="0"/>
          <w:lang w:val="en-ZW"/>
          <w14:ligatures w14:val="none"/>
        </w:rPr>
        <w:t xml:space="preserve"> leg</w:t>
      </w:r>
      <w:r w:rsidR="00734460" w:rsidRPr="00734460">
        <w:rPr>
          <w:rFonts w:ascii="Times New Roman" w:eastAsia="Calibri" w:hAnsi="Times New Roman" w:cs="Times New Roman"/>
          <w:kern w:val="0"/>
          <w:lang w:val="en-ZW"/>
          <w14:ligatures w14:val="none"/>
        </w:rPr>
        <w:t xml:space="preserve">al existence. </w:t>
      </w:r>
      <w:r w:rsidR="003C4A7E">
        <w:rPr>
          <w:rFonts w:ascii="Times New Roman" w:eastAsia="Calibri" w:hAnsi="Times New Roman" w:cs="Times New Roman"/>
          <w:kern w:val="0"/>
          <w:lang w:val="en-ZW"/>
          <w14:ligatures w14:val="none"/>
        </w:rPr>
        <w:t xml:space="preserve">The effect of a nullity is well-settled. See also the famous statement by LORD DENNING in </w:t>
      </w:r>
      <w:r w:rsidR="003C4A7E" w:rsidRPr="00EC0382">
        <w:rPr>
          <w:rFonts w:ascii="Times New Roman" w:eastAsia="Calibri" w:hAnsi="Times New Roman" w:cs="Times New Roman"/>
          <w:i/>
          <w:iCs/>
          <w:kern w:val="0"/>
          <w:lang w:val="en-ZW"/>
          <w14:ligatures w14:val="none"/>
        </w:rPr>
        <w:t xml:space="preserve">MacFoy </w:t>
      </w:r>
      <w:r w:rsidR="003C4A7E" w:rsidRPr="00941D20">
        <w:rPr>
          <w:rFonts w:ascii="Times New Roman" w:eastAsia="Calibri" w:hAnsi="Times New Roman" w:cs="Times New Roman"/>
          <w:kern w:val="0"/>
          <w:lang w:val="en-ZW"/>
          <w14:ligatures w14:val="none"/>
        </w:rPr>
        <w:t xml:space="preserve">v </w:t>
      </w:r>
      <w:r w:rsidR="003C4A7E" w:rsidRPr="00EC0382">
        <w:rPr>
          <w:rFonts w:ascii="Times New Roman" w:eastAsia="Calibri" w:hAnsi="Times New Roman" w:cs="Times New Roman"/>
          <w:i/>
          <w:iCs/>
          <w:kern w:val="0"/>
          <w:lang w:val="en-ZW"/>
          <w14:ligatures w14:val="none"/>
        </w:rPr>
        <w:t>United Africa Co. Ltd</w:t>
      </w:r>
      <w:r w:rsidR="003C4A7E">
        <w:rPr>
          <w:rFonts w:ascii="Times New Roman" w:eastAsia="Calibri" w:hAnsi="Times New Roman" w:cs="Times New Roman"/>
          <w:kern w:val="0"/>
          <w:lang w:val="en-ZW"/>
          <w14:ligatures w14:val="none"/>
        </w:rPr>
        <w:t xml:space="preserve"> [1961] 3 All ER 1169 at 1172</w:t>
      </w:r>
      <w:r w:rsidR="00EC0382">
        <w:rPr>
          <w:rFonts w:ascii="Times New Roman" w:eastAsia="Calibri" w:hAnsi="Times New Roman" w:cs="Times New Roman"/>
          <w:kern w:val="0"/>
          <w:lang w:val="en-ZW"/>
          <w14:ligatures w14:val="none"/>
        </w:rPr>
        <w:t>,</w:t>
      </w:r>
      <w:r w:rsidR="003C4A7E">
        <w:rPr>
          <w:rFonts w:ascii="Times New Roman" w:eastAsia="Calibri" w:hAnsi="Times New Roman" w:cs="Times New Roman"/>
          <w:kern w:val="0"/>
          <w:lang w:val="en-ZW"/>
          <w14:ligatures w14:val="none"/>
        </w:rPr>
        <w:t xml:space="preserve"> also cited in </w:t>
      </w:r>
      <w:r w:rsidR="003C4A7E" w:rsidRPr="00EC0382">
        <w:rPr>
          <w:rFonts w:ascii="Times New Roman" w:eastAsia="Calibri" w:hAnsi="Times New Roman" w:cs="Times New Roman"/>
          <w:i/>
          <w:iCs/>
          <w:kern w:val="0"/>
          <w:lang w:val="en-ZW"/>
          <w14:ligatures w14:val="none"/>
        </w:rPr>
        <w:t>The Trustees for the Time Being of Oliver Mandishona Chidawu Trust</w:t>
      </w:r>
      <w:r w:rsidR="003C4A7E">
        <w:rPr>
          <w:rFonts w:ascii="Times New Roman" w:eastAsia="Calibri" w:hAnsi="Times New Roman" w:cs="Times New Roman"/>
          <w:kern w:val="0"/>
          <w:lang w:val="en-ZW"/>
          <w14:ligatures w14:val="none"/>
        </w:rPr>
        <w:t xml:space="preserve"> </w:t>
      </w:r>
      <w:r w:rsidR="00EC0382">
        <w:rPr>
          <w:rFonts w:ascii="Times New Roman" w:eastAsia="Calibri" w:hAnsi="Times New Roman" w:cs="Times New Roman"/>
          <w:kern w:val="0"/>
          <w:lang w:val="en-ZW"/>
          <w14:ligatures w14:val="none"/>
        </w:rPr>
        <w:t>(</w:t>
      </w:r>
      <w:r w:rsidR="003C4A7E" w:rsidRPr="00EC0382">
        <w:rPr>
          <w:rFonts w:ascii="Times New Roman" w:eastAsia="Calibri" w:hAnsi="Times New Roman" w:cs="Times New Roman"/>
          <w:i/>
          <w:iCs/>
          <w:kern w:val="0"/>
          <w:lang w:val="en-ZW"/>
          <w14:ligatures w14:val="none"/>
        </w:rPr>
        <w:t>supra</w:t>
      </w:r>
      <w:r w:rsidR="00EC0382">
        <w:rPr>
          <w:rFonts w:ascii="Times New Roman" w:eastAsia="Calibri" w:hAnsi="Times New Roman" w:cs="Times New Roman"/>
          <w:kern w:val="0"/>
          <w:lang w:val="en-ZW"/>
          <w14:ligatures w14:val="none"/>
        </w:rPr>
        <w:t>)</w:t>
      </w:r>
      <w:r w:rsidR="003C4A7E">
        <w:rPr>
          <w:rFonts w:ascii="Times New Roman" w:eastAsia="Calibri" w:hAnsi="Times New Roman" w:cs="Times New Roman"/>
          <w:kern w:val="0"/>
          <w:lang w:val="en-ZW"/>
          <w14:ligatures w14:val="none"/>
        </w:rPr>
        <w:t xml:space="preserve"> at p 6. </w:t>
      </w:r>
    </w:p>
    <w:p w14:paraId="2179298D" w14:textId="58C9000B" w:rsidR="00734460" w:rsidRDefault="00FD3FF1" w:rsidP="00734460">
      <w:pPr>
        <w:spacing w:after="120" w:line="360" w:lineRule="auto"/>
        <w:jc w:val="both"/>
        <w:rPr>
          <w:rFonts w:ascii="Times New Roman" w:eastAsia="Calibri" w:hAnsi="Times New Roman" w:cs="Times New Roman"/>
          <w:kern w:val="0"/>
          <w:lang w:val="en-ZW"/>
          <w14:ligatures w14:val="none"/>
        </w:rPr>
      </w:pPr>
      <w:r>
        <w:rPr>
          <w:rFonts w:ascii="Times New Roman" w:eastAsia="Calibri" w:hAnsi="Times New Roman" w:cs="Times New Roman"/>
          <w:kern w:val="0"/>
          <w:lang w:val="en-ZW"/>
          <w14:ligatures w14:val="none"/>
        </w:rPr>
        <w:lastRenderedPageBreak/>
        <w:tab/>
      </w:r>
      <w:r w:rsidR="00734460" w:rsidRPr="00734460">
        <w:rPr>
          <w:rFonts w:ascii="Times New Roman" w:eastAsia="Calibri" w:hAnsi="Times New Roman" w:cs="Times New Roman"/>
          <w:kern w:val="0"/>
          <w:lang w:val="en-ZW"/>
          <w14:ligatures w14:val="none"/>
        </w:rPr>
        <w:t>In the circumstances, therefore, the first respondent</w:t>
      </w:r>
      <w:r w:rsidR="00EC0382">
        <w:rPr>
          <w:rFonts w:ascii="Times New Roman" w:eastAsia="Calibri" w:hAnsi="Times New Roman" w:cs="Times New Roman"/>
          <w:kern w:val="0"/>
          <w:lang w:val="en-ZW"/>
          <w14:ligatures w14:val="none"/>
        </w:rPr>
        <w:t>,</w:t>
      </w:r>
      <w:r w:rsidR="00734460" w:rsidRPr="00734460">
        <w:rPr>
          <w:rFonts w:ascii="Times New Roman" w:eastAsia="Calibri" w:hAnsi="Times New Roman" w:cs="Times New Roman"/>
          <w:kern w:val="0"/>
          <w:lang w:val="en-ZW"/>
          <w14:ligatures w14:val="none"/>
        </w:rPr>
        <w:t xml:space="preserve"> technically not </w:t>
      </w:r>
      <w:r w:rsidR="00EC0382">
        <w:rPr>
          <w:rFonts w:ascii="Times New Roman" w:eastAsia="Calibri" w:hAnsi="Times New Roman" w:cs="Times New Roman"/>
          <w:kern w:val="0"/>
          <w:lang w:val="en-ZW"/>
          <w14:ligatures w14:val="none"/>
        </w:rPr>
        <w:t xml:space="preserve">being </w:t>
      </w:r>
      <w:r w:rsidR="00734460" w:rsidRPr="00734460">
        <w:rPr>
          <w:rFonts w:ascii="Times New Roman" w:eastAsia="Calibri" w:hAnsi="Times New Roman" w:cs="Times New Roman"/>
          <w:kern w:val="0"/>
          <w:lang w:val="en-ZW"/>
          <w14:ligatures w14:val="none"/>
        </w:rPr>
        <w:t>properly before the court</w:t>
      </w:r>
      <w:r w:rsidR="002A0F06">
        <w:rPr>
          <w:rFonts w:ascii="Times New Roman" w:eastAsia="Calibri" w:hAnsi="Times New Roman" w:cs="Times New Roman"/>
          <w:kern w:val="0"/>
          <w:lang w:val="en-ZW"/>
          <w14:ligatures w14:val="none"/>
        </w:rPr>
        <w:t>,</w:t>
      </w:r>
      <w:r w:rsidR="00734460" w:rsidRPr="00734460">
        <w:rPr>
          <w:rFonts w:ascii="Times New Roman" w:eastAsia="Calibri" w:hAnsi="Times New Roman" w:cs="Times New Roman"/>
          <w:kern w:val="0"/>
          <w:lang w:val="en-ZW"/>
          <w14:ligatures w14:val="none"/>
        </w:rPr>
        <w:t xml:space="preserve"> cannot in any case present an application for </w:t>
      </w:r>
      <w:r w:rsidR="003C4A7E">
        <w:rPr>
          <w:rFonts w:ascii="Times New Roman" w:eastAsia="Calibri" w:hAnsi="Times New Roman" w:cs="Times New Roman"/>
          <w:kern w:val="0"/>
          <w:lang w:val="en-ZW"/>
          <w14:ligatures w14:val="none"/>
        </w:rPr>
        <w:t>a</w:t>
      </w:r>
      <w:r w:rsidR="00734460" w:rsidRPr="00734460">
        <w:rPr>
          <w:rFonts w:ascii="Times New Roman" w:eastAsia="Calibri" w:hAnsi="Times New Roman" w:cs="Times New Roman"/>
          <w:kern w:val="0"/>
          <w:lang w:val="en-ZW"/>
          <w14:ligatures w14:val="none"/>
        </w:rPr>
        <w:t xml:space="preserve"> postponement</w:t>
      </w:r>
      <w:r w:rsidR="003C4A7E">
        <w:rPr>
          <w:rFonts w:ascii="Times New Roman" w:eastAsia="Calibri" w:hAnsi="Times New Roman" w:cs="Times New Roman"/>
          <w:kern w:val="0"/>
          <w:lang w:val="en-ZW"/>
          <w14:ligatures w14:val="none"/>
        </w:rPr>
        <w:t xml:space="preserve"> </w:t>
      </w:r>
      <w:r w:rsidR="00734460" w:rsidRPr="00734460">
        <w:rPr>
          <w:rFonts w:ascii="Times New Roman" w:eastAsia="Calibri" w:hAnsi="Times New Roman" w:cs="Times New Roman"/>
          <w:kern w:val="0"/>
          <w:lang w:val="en-ZW"/>
          <w14:ligatures w14:val="none"/>
        </w:rPr>
        <w:t>to produce a resolution</w:t>
      </w:r>
      <w:r w:rsidR="003C4A7E">
        <w:rPr>
          <w:rFonts w:ascii="Times New Roman" w:eastAsia="Calibri" w:hAnsi="Times New Roman" w:cs="Times New Roman"/>
          <w:kern w:val="0"/>
          <w:lang w:val="en-ZW"/>
          <w14:ligatures w14:val="none"/>
        </w:rPr>
        <w:t xml:space="preserve">. The effect of a nullity is that </w:t>
      </w:r>
      <w:r w:rsidR="002A0F06">
        <w:rPr>
          <w:rFonts w:ascii="Times New Roman" w:eastAsia="Calibri" w:hAnsi="Times New Roman" w:cs="Times New Roman"/>
          <w:kern w:val="0"/>
          <w:lang w:val="en-ZW"/>
          <w14:ligatures w14:val="none"/>
        </w:rPr>
        <w:t xml:space="preserve">nothing valid </w:t>
      </w:r>
      <w:r w:rsidR="003C4A7E">
        <w:rPr>
          <w:rFonts w:ascii="Times New Roman" w:eastAsia="Calibri" w:hAnsi="Times New Roman" w:cs="Times New Roman"/>
          <w:kern w:val="0"/>
          <w:lang w:val="en-ZW"/>
          <w14:ligatures w14:val="none"/>
        </w:rPr>
        <w:t xml:space="preserve">can flow from nothing. </w:t>
      </w:r>
      <w:r w:rsidR="00EC0382">
        <w:rPr>
          <w:rFonts w:ascii="Times New Roman" w:eastAsia="Calibri" w:hAnsi="Times New Roman" w:cs="Times New Roman"/>
          <w:kern w:val="0"/>
          <w:lang w:val="en-ZW"/>
          <w14:ligatures w14:val="none"/>
        </w:rPr>
        <w:t>Accordingly</w:t>
      </w:r>
      <w:r w:rsidR="003C4A7E">
        <w:rPr>
          <w:rFonts w:ascii="Times New Roman" w:eastAsia="Calibri" w:hAnsi="Times New Roman" w:cs="Times New Roman"/>
          <w:kern w:val="0"/>
          <w:lang w:val="en-ZW"/>
          <w14:ligatures w14:val="none"/>
        </w:rPr>
        <w:t xml:space="preserve">, there being no opposition from the respondent, it follows that Mr </w:t>
      </w:r>
      <w:r w:rsidR="003C4A7E" w:rsidRPr="00EC0382">
        <w:rPr>
          <w:rFonts w:ascii="Times New Roman" w:eastAsia="Calibri" w:hAnsi="Times New Roman" w:cs="Times New Roman"/>
          <w:i/>
          <w:iCs/>
          <w:kern w:val="0"/>
          <w:lang w:val="en-ZW"/>
          <w14:ligatures w14:val="none"/>
        </w:rPr>
        <w:t>Magwaliba</w:t>
      </w:r>
      <w:r w:rsidR="003C4A7E">
        <w:rPr>
          <w:rFonts w:ascii="Times New Roman" w:eastAsia="Calibri" w:hAnsi="Times New Roman" w:cs="Times New Roman"/>
          <w:kern w:val="0"/>
          <w:lang w:val="en-ZW"/>
          <w14:ligatures w14:val="none"/>
        </w:rPr>
        <w:t xml:space="preserve"> had no right of audience to address the court on any application save for one for the removal of the bar now operating against the first respondent for failing to file its notice of opposition in terms of the rules. A</w:t>
      </w:r>
      <w:r w:rsidR="00EC0382">
        <w:rPr>
          <w:rFonts w:ascii="Times New Roman" w:eastAsia="Calibri" w:hAnsi="Times New Roman" w:cs="Times New Roman"/>
          <w:kern w:val="0"/>
          <w:lang w:val="en-ZW"/>
          <w14:ligatures w14:val="none"/>
        </w:rPr>
        <w:t>n act that</w:t>
      </w:r>
      <w:r w:rsidR="003C4A7E">
        <w:rPr>
          <w:rFonts w:ascii="Times New Roman" w:eastAsia="Calibri" w:hAnsi="Times New Roman" w:cs="Times New Roman"/>
          <w:kern w:val="0"/>
          <w:lang w:val="en-ZW"/>
          <w14:ligatures w14:val="none"/>
        </w:rPr>
        <w:t xml:space="preserve"> </w:t>
      </w:r>
      <w:r w:rsidR="00EC0382">
        <w:rPr>
          <w:rFonts w:ascii="Times New Roman" w:eastAsia="Calibri" w:hAnsi="Times New Roman" w:cs="Times New Roman"/>
          <w:kern w:val="0"/>
          <w:lang w:val="en-ZW"/>
          <w14:ligatures w14:val="none"/>
        </w:rPr>
        <w:t xml:space="preserve">is </w:t>
      </w:r>
      <w:r w:rsidR="003C4A7E">
        <w:rPr>
          <w:rFonts w:ascii="Times New Roman" w:eastAsia="Calibri" w:hAnsi="Times New Roman" w:cs="Times New Roman"/>
          <w:kern w:val="0"/>
          <w:lang w:val="en-ZW"/>
          <w14:ligatures w14:val="none"/>
        </w:rPr>
        <w:t>void</w:t>
      </w:r>
      <w:r w:rsidR="00EC0382">
        <w:rPr>
          <w:rFonts w:ascii="Times New Roman" w:eastAsia="Calibri" w:hAnsi="Times New Roman" w:cs="Times New Roman"/>
          <w:kern w:val="0"/>
          <w:lang w:val="en-ZW"/>
          <w14:ligatures w14:val="none"/>
        </w:rPr>
        <w:t xml:space="preserve"> </w:t>
      </w:r>
      <w:r w:rsidR="00EC0382" w:rsidRPr="00EC0382">
        <w:rPr>
          <w:rFonts w:ascii="Times New Roman" w:eastAsia="Calibri" w:hAnsi="Times New Roman" w:cs="Times New Roman"/>
          <w:i/>
          <w:iCs/>
          <w:kern w:val="0"/>
          <w:lang w:val="en-ZW"/>
          <w14:ligatures w14:val="none"/>
        </w:rPr>
        <w:t>ab initio</w:t>
      </w:r>
      <w:r w:rsidR="003C4A7E">
        <w:rPr>
          <w:rFonts w:ascii="Times New Roman" w:eastAsia="Calibri" w:hAnsi="Times New Roman" w:cs="Times New Roman"/>
          <w:kern w:val="0"/>
          <w:lang w:val="en-ZW"/>
          <w14:ligatures w14:val="none"/>
        </w:rPr>
        <w:t xml:space="preserve"> cannot produce valid consequences. There can </w:t>
      </w:r>
      <w:r w:rsidR="00EC0382">
        <w:rPr>
          <w:rFonts w:ascii="Times New Roman" w:eastAsia="Calibri" w:hAnsi="Times New Roman" w:cs="Times New Roman"/>
          <w:kern w:val="0"/>
          <w:lang w:val="en-ZW"/>
          <w14:ligatures w14:val="none"/>
        </w:rPr>
        <w:t>therefore be</w:t>
      </w:r>
      <w:r w:rsidR="003C4A7E">
        <w:rPr>
          <w:rFonts w:ascii="Times New Roman" w:eastAsia="Calibri" w:hAnsi="Times New Roman" w:cs="Times New Roman"/>
          <w:kern w:val="0"/>
          <w:lang w:val="en-ZW"/>
          <w14:ligatures w14:val="none"/>
        </w:rPr>
        <w:t xml:space="preserve"> no valid request to postpone the case for another board resolution to be filed. The </w:t>
      </w:r>
      <w:r w:rsidR="00734460" w:rsidRPr="00734460">
        <w:rPr>
          <w:rFonts w:ascii="Times New Roman" w:eastAsia="Calibri" w:hAnsi="Times New Roman" w:cs="Times New Roman"/>
          <w:kern w:val="0"/>
          <w:lang w:val="en-ZW"/>
          <w14:ligatures w14:val="none"/>
        </w:rPr>
        <w:t>first respondent is not before the court and</w:t>
      </w:r>
      <w:r w:rsidR="00EC0382">
        <w:rPr>
          <w:rFonts w:ascii="Times New Roman" w:eastAsia="Calibri" w:hAnsi="Times New Roman" w:cs="Times New Roman"/>
          <w:kern w:val="0"/>
          <w:lang w:val="en-ZW"/>
          <w14:ligatures w14:val="none"/>
        </w:rPr>
        <w:t>,</w:t>
      </w:r>
      <w:r w:rsidR="00734460" w:rsidRPr="00734460">
        <w:rPr>
          <w:rFonts w:ascii="Times New Roman" w:eastAsia="Calibri" w:hAnsi="Times New Roman" w:cs="Times New Roman"/>
          <w:kern w:val="0"/>
          <w:lang w:val="en-ZW"/>
          <w14:ligatures w14:val="none"/>
        </w:rPr>
        <w:t xml:space="preserve"> therefore</w:t>
      </w:r>
      <w:r w:rsidR="00EC0382">
        <w:rPr>
          <w:rFonts w:ascii="Times New Roman" w:eastAsia="Calibri" w:hAnsi="Times New Roman" w:cs="Times New Roman"/>
          <w:kern w:val="0"/>
          <w:lang w:val="en-ZW"/>
          <w14:ligatures w14:val="none"/>
        </w:rPr>
        <w:t>,</w:t>
      </w:r>
      <w:r w:rsidR="00734460" w:rsidRPr="00734460">
        <w:rPr>
          <w:rFonts w:ascii="Times New Roman" w:eastAsia="Calibri" w:hAnsi="Times New Roman" w:cs="Times New Roman"/>
          <w:kern w:val="0"/>
          <w:lang w:val="en-ZW"/>
          <w14:ligatures w14:val="none"/>
        </w:rPr>
        <w:t xml:space="preserve"> cannot in any case produce anything before the court.</w:t>
      </w:r>
      <w:r w:rsidR="003C4A7E">
        <w:rPr>
          <w:rFonts w:ascii="Times New Roman" w:eastAsia="Calibri" w:hAnsi="Times New Roman" w:cs="Times New Roman"/>
          <w:kern w:val="0"/>
          <w:lang w:val="en-ZW"/>
          <w14:ligatures w14:val="none"/>
        </w:rPr>
        <w:t xml:space="preserve"> I fully associate myself with the remarks in </w:t>
      </w:r>
      <w:r w:rsidR="003C4A7E" w:rsidRPr="00EC0382">
        <w:rPr>
          <w:rFonts w:ascii="Times New Roman" w:eastAsia="Calibri" w:hAnsi="Times New Roman" w:cs="Times New Roman"/>
          <w:i/>
          <w:iCs/>
          <w:kern w:val="0"/>
          <w:lang w:val="en-ZW"/>
          <w14:ligatures w14:val="none"/>
        </w:rPr>
        <w:t>Chiunga</w:t>
      </w:r>
      <w:r w:rsidR="003C4A7E" w:rsidRPr="00941D20">
        <w:rPr>
          <w:rFonts w:ascii="Times New Roman" w:eastAsia="Calibri" w:hAnsi="Times New Roman" w:cs="Times New Roman"/>
          <w:kern w:val="0"/>
          <w:lang w:val="en-ZW"/>
          <w14:ligatures w14:val="none"/>
        </w:rPr>
        <w:t xml:space="preserve"> v</w:t>
      </w:r>
      <w:r w:rsidR="003C4A7E" w:rsidRPr="00EC0382">
        <w:rPr>
          <w:rFonts w:ascii="Times New Roman" w:eastAsia="Calibri" w:hAnsi="Times New Roman" w:cs="Times New Roman"/>
          <w:i/>
          <w:iCs/>
          <w:kern w:val="0"/>
          <w:lang w:val="en-ZW"/>
          <w14:ligatures w14:val="none"/>
        </w:rPr>
        <w:t xml:space="preserve"> AFC Commercial Bank</w:t>
      </w:r>
      <w:r w:rsidR="003C4A7E">
        <w:rPr>
          <w:rFonts w:ascii="Times New Roman" w:eastAsia="Calibri" w:hAnsi="Times New Roman" w:cs="Times New Roman"/>
          <w:kern w:val="0"/>
          <w:lang w:val="en-ZW"/>
          <w14:ligatures w14:val="none"/>
        </w:rPr>
        <w:t xml:space="preserve"> Ltd SC 02/26</w:t>
      </w:r>
      <w:r w:rsidR="00EC0382">
        <w:rPr>
          <w:rFonts w:ascii="Times New Roman" w:eastAsia="Calibri" w:hAnsi="Times New Roman" w:cs="Times New Roman"/>
          <w:kern w:val="0"/>
          <w:lang w:val="en-ZW"/>
          <w14:ligatures w14:val="none"/>
        </w:rPr>
        <w:t>,</w:t>
      </w:r>
      <w:r w:rsidR="003C4A7E">
        <w:rPr>
          <w:rFonts w:ascii="Times New Roman" w:eastAsia="Calibri" w:hAnsi="Times New Roman" w:cs="Times New Roman"/>
          <w:kern w:val="0"/>
          <w:lang w:val="en-ZW"/>
          <w14:ligatures w14:val="none"/>
        </w:rPr>
        <w:t xml:space="preserve"> where </w:t>
      </w:r>
      <w:r w:rsidR="00941D20" w:rsidRPr="00941D20">
        <w:rPr>
          <w:rFonts w:ascii="Times New Roman" w:eastAsia="Calibri" w:hAnsi="Times New Roman" w:cs="Times New Roman"/>
          <w:smallCaps/>
          <w:kern w:val="0"/>
          <w:lang w:val="en-ZW"/>
          <w14:ligatures w14:val="none"/>
        </w:rPr>
        <w:t>musakwa</w:t>
      </w:r>
      <w:r w:rsidR="00941D20">
        <w:rPr>
          <w:rFonts w:ascii="Times New Roman" w:eastAsia="Calibri" w:hAnsi="Times New Roman" w:cs="Times New Roman"/>
          <w:kern w:val="0"/>
          <w:lang w:val="en-ZW"/>
          <w14:ligatures w14:val="none"/>
        </w:rPr>
        <w:t xml:space="preserve"> </w:t>
      </w:r>
      <w:r w:rsidR="003C4A7E">
        <w:rPr>
          <w:rFonts w:ascii="Times New Roman" w:eastAsia="Calibri" w:hAnsi="Times New Roman" w:cs="Times New Roman"/>
          <w:kern w:val="0"/>
          <w:lang w:val="en-ZW"/>
          <w14:ligatures w14:val="none"/>
        </w:rPr>
        <w:t>JA said:</w:t>
      </w:r>
    </w:p>
    <w:p w14:paraId="6D6D2AC8" w14:textId="0D843F6B" w:rsidR="003C4A7E" w:rsidRDefault="003C4A7E" w:rsidP="001148D2">
      <w:pPr>
        <w:spacing w:after="120" w:line="240" w:lineRule="auto"/>
        <w:ind w:left="720"/>
        <w:jc w:val="both"/>
        <w:rPr>
          <w:rFonts w:ascii="Times New Roman" w:eastAsia="Calibri" w:hAnsi="Times New Roman" w:cs="Times New Roman"/>
          <w:bCs/>
          <w:iCs/>
          <w:kern w:val="0"/>
          <w:sz w:val="22"/>
          <w:szCs w:val="22"/>
          <w14:ligatures w14:val="none"/>
        </w:rPr>
      </w:pPr>
      <w:r w:rsidRPr="001148D2">
        <w:rPr>
          <w:rFonts w:ascii="Times New Roman" w:eastAsia="Calibri" w:hAnsi="Times New Roman" w:cs="Times New Roman"/>
          <w:bCs/>
          <w:iCs/>
          <w:kern w:val="0"/>
          <w:sz w:val="22"/>
          <w:szCs w:val="22"/>
          <w14:ligatures w14:val="none"/>
        </w:rPr>
        <w:t xml:space="preserve">“However, before these factors can be meaningfully examined, </w:t>
      </w:r>
      <w:r w:rsidRPr="00A06440">
        <w:rPr>
          <w:rFonts w:ascii="Times New Roman" w:eastAsia="Calibri" w:hAnsi="Times New Roman" w:cs="Times New Roman"/>
          <w:iCs/>
          <w:kern w:val="0"/>
          <w:sz w:val="22"/>
          <w:szCs w:val="22"/>
          <w14:ligatures w14:val="none"/>
        </w:rPr>
        <w:t>there must exist a competent matter in respect of which condonation may validly be granted</w:t>
      </w:r>
      <w:r w:rsidRPr="00A06440">
        <w:rPr>
          <w:rFonts w:ascii="Times New Roman" w:eastAsia="Calibri" w:hAnsi="Times New Roman" w:cs="Times New Roman"/>
          <w:bCs/>
          <w:iCs/>
          <w:kern w:val="0"/>
          <w:sz w:val="22"/>
          <w:szCs w:val="22"/>
          <w14:ligatures w14:val="none"/>
        </w:rPr>
        <w:t xml:space="preserve">.  </w:t>
      </w:r>
      <w:r w:rsidRPr="00A06440">
        <w:rPr>
          <w:rFonts w:ascii="Times New Roman" w:eastAsia="Calibri" w:hAnsi="Times New Roman" w:cs="Times New Roman"/>
          <w:iCs/>
          <w:kern w:val="0"/>
          <w:sz w:val="22"/>
          <w:szCs w:val="22"/>
          <w14:ligatures w14:val="none"/>
        </w:rPr>
        <w:t>Where the proceedings are a nullity, any subsequent application founded upon them is equally void</w:t>
      </w:r>
      <w:r w:rsidRPr="001148D2">
        <w:rPr>
          <w:rFonts w:ascii="Times New Roman" w:eastAsia="Calibri" w:hAnsi="Times New Roman" w:cs="Times New Roman"/>
          <w:bCs/>
          <w:iCs/>
          <w:kern w:val="0"/>
          <w:sz w:val="22"/>
          <w:szCs w:val="22"/>
          <w14:ligatures w14:val="none"/>
        </w:rPr>
        <w:t xml:space="preserve">.  This position was aptly stated in </w:t>
      </w:r>
      <w:r w:rsidRPr="001148D2">
        <w:rPr>
          <w:rFonts w:ascii="Times New Roman" w:eastAsia="Calibri" w:hAnsi="Times New Roman" w:cs="Times New Roman"/>
          <w:bCs/>
          <w:i/>
          <w:iCs/>
          <w:kern w:val="0"/>
          <w:sz w:val="22"/>
          <w:szCs w:val="22"/>
          <w14:ligatures w14:val="none"/>
        </w:rPr>
        <w:t>The Garrat Trust</w:t>
      </w:r>
      <w:r w:rsidRPr="001148D2">
        <w:rPr>
          <w:rFonts w:ascii="Times New Roman" w:eastAsia="Calibri" w:hAnsi="Times New Roman" w:cs="Times New Roman"/>
          <w:bCs/>
          <w:iCs/>
          <w:kern w:val="0"/>
          <w:sz w:val="22"/>
          <w:szCs w:val="22"/>
          <w14:ligatures w14:val="none"/>
        </w:rPr>
        <w:t xml:space="preserve"> v </w:t>
      </w:r>
      <w:r w:rsidRPr="001148D2">
        <w:rPr>
          <w:rFonts w:ascii="Times New Roman" w:eastAsia="Calibri" w:hAnsi="Times New Roman" w:cs="Times New Roman"/>
          <w:bCs/>
          <w:i/>
          <w:iCs/>
          <w:kern w:val="0"/>
          <w:sz w:val="22"/>
          <w:szCs w:val="22"/>
          <w14:ligatures w14:val="none"/>
        </w:rPr>
        <w:t>Creative Credit (Pvt) Ltd</w:t>
      </w:r>
      <w:r w:rsidRPr="001148D2">
        <w:rPr>
          <w:rFonts w:ascii="Times New Roman" w:eastAsia="Calibri" w:hAnsi="Times New Roman" w:cs="Times New Roman"/>
          <w:bCs/>
          <w:iCs/>
          <w:kern w:val="0"/>
          <w:sz w:val="22"/>
          <w:szCs w:val="22"/>
          <w14:ligatures w14:val="none"/>
        </w:rPr>
        <w:t xml:space="preserve"> SC 146/21 at p 6</w:t>
      </w:r>
      <w:r w:rsidR="001148D2" w:rsidRPr="001148D2">
        <w:rPr>
          <w:rFonts w:ascii="Times New Roman" w:eastAsia="Calibri" w:hAnsi="Times New Roman" w:cs="Times New Roman"/>
          <w:bCs/>
          <w:iCs/>
          <w:kern w:val="0"/>
          <w:sz w:val="22"/>
          <w:szCs w:val="22"/>
          <w14:ligatures w14:val="none"/>
        </w:rPr>
        <w:t xml:space="preserve"> …”</w:t>
      </w:r>
      <w:r w:rsidRPr="001148D2">
        <w:rPr>
          <w:rFonts w:ascii="Times New Roman" w:eastAsia="Calibri" w:hAnsi="Times New Roman" w:cs="Times New Roman"/>
          <w:bCs/>
          <w:iCs/>
          <w:kern w:val="0"/>
          <w:sz w:val="22"/>
          <w:szCs w:val="22"/>
          <w14:ligatures w14:val="none"/>
        </w:rPr>
        <w:t xml:space="preserve"> </w:t>
      </w:r>
      <w:r w:rsidR="001148D2" w:rsidRPr="001148D2">
        <w:rPr>
          <w:rFonts w:ascii="Times New Roman" w:eastAsia="Calibri" w:hAnsi="Times New Roman" w:cs="Times New Roman"/>
          <w:bCs/>
          <w:iCs/>
          <w:kern w:val="0"/>
          <w:sz w:val="22"/>
          <w:szCs w:val="22"/>
          <w14:ligatures w14:val="none"/>
        </w:rPr>
        <w:t>(</w:t>
      </w:r>
      <w:r w:rsidR="001148D2" w:rsidRPr="001148D2">
        <w:rPr>
          <w:rFonts w:ascii="Times New Roman" w:eastAsia="Calibri" w:hAnsi="Times New Roman" w:cs="Times New Roman"/>
          <w:bCs/>
          <w:i/>
          <w:kern w:val="0"/>
          <w:sz w:val="22"/>
          <w:szCs w:val="22"/>
          <w14:ligatures w14:val="none"/>
        </w:rPr>
        <w:t>my emphasis</w:t>
      </w:r>
      <w:r w:rsidR="001148D2" w:rsidRPr="001148D2">
        <w:rPr>
          <w:rFonts w:ascii="Times New Roman" w:eastAsia="Calibri" w:hAnsi="Times New Roman" w:cs="Times New Roman"/>
          <w:bCs/>
          <w:iCs/>
          <w:kern w:val="0"/>
          <w:sz w:val="22"/>
          <w:szCs w:val="22"/>
          <w14:ligatures w14:val="none"/>
        </w:rPr>
        <w:t>)</w:t>
      </w:r>
    </w:p>
    <w:p w14:paraId="4F240185" w14:textId="77777777" w:rsidR="00941D20" w:rsidRPr="001148D2" w:rsidRDefault="00941D20" w:rsidP="001148D2">
      <w:pPr>
        <w:spacing w:after="120" w:line="240" w:lineRule="auto"/>
        <w:ind w:left="720"/>
        <w:jc w:val="both"/>
        <w:rPr>
          <w:rFonts w:ascii="Times New Roman" w:eastAsia="Calibri" w:hAnsi="Times New Roman" w:cs="Times New Roman"/>
          <w:kern w:val="0"/>
          <w:sz w:val="22"/>
          <w:szCs w:val="22"/>
          <w:lang w:val="en-ZW"/>
          <w14:ligatures w14:val="none"/>
        </w:rPr>
      </w:pPr>
    </w:p>
    <w:p w14:paraId="15FC9038" w14:textId="3A57FF87" w:rsidR="003C4A7E" w:rsidRDefault="00FD3FF1" w:rsidP="0070352C">
      <w:pPr>
        <w:spacing w:after="0" w:line="360" w:lineRule="auto"/>
        <w:jc w:val="both"/>
        <w:rPr>
          <w:rFonts w:ascii="Times New Roman" w:eastAsia="Calibri" w:hAnsi="Times New Roman" w:cs="Times New Roman"/>
          <w:kern w:val="0"/>
          <w:lang w:val="en-ZW"/>
          <w14:ligatures w14:val="none"/>
        </w:rPr>
      </w:pPr>
      <w:r>
        <w:rPr>
          <w:rFonts w:ascii="Times New Roman" w:eastAsia="Calibri" w:hAnsi="Times New Roman" w:cs="Times New Roman"/>
          <w:bCs/>
          <w:iCs/>
          <w:kern w:val="0"/>
          <w14:ligatures w14:val="none"/>
        </w:rPr>
        <w:tab/>
      </w:r>
      <w:r w:rsidR="003C4A7E">
        <w:rPr>
          <w:rFonts w:ascii="Times New Roman" w:eastAsia="Calibri" w:hAnsi="Times New Roman" w:cs="Times New Roman"/>
          <w:bCs/>
          <w:iCs/>
          <w:kern w:val="0"/>
          <w14:ligatures w14:val="none"/>
        </w:rPr>
        <w:t>There was nothing to place before the court</w:t>
      </w:r>
      <w:r w:rsidR="001148D2">
        <w:rPr>
          <w:rFonts w:ascii="Times New Roman" w:eastAsia="Calibri" w:hAnsi="Times New Roman" w:cs="Times New Roman"/>
          <w:bCs/>
          <w:iCs/>
          <w:kern w:val="0"/>
          <w14:ligatures w14:val="none"/>
        </w:rPr>
        <w:t>,</w:t>
      </w:r>
      <w:r w:rsidR="003C4A7E">
        <w:rPr>
          <w:rFonts w:ascii="Times New Roman" w:eastAsia="Calibri" w:hAnsi="Times New Roman" w:cs="Times New Roman"/>
          <w:bCs/>
          <w:iCs/>
          <w:kern w:val="0"/>
          <w14:ligatures w14:val="none"/>
        </w:rPr>
        <w:t xml:space="preserve"> as nothing could flow from a nullity. </w:t>
      </w:r>
      <w:r w:rsidR="00734460" w:rsidRPr="00734460">
        <w:rPr>
          <w:rFonts w:ascii="Times New Roman" w:eastAsia="Calibri" w:hAnsi="Times New Roman" w:cs="Times New Roman"/>
          <w:kern w:val="0"/>
          <w:lang w:val="en-ZW"/>
          <w14:ligatures w14:val="none"/>
        </w:rPr>
        <w:t>In any event, I</w:t>
      </w:r>
      <w:r w:rsidR="003C4A7E">
        <w:rPr>
          <w:rFonts w:ascii="Times New Roman" w:eastAsia="Calibri" w:hAnsi="Times New Roman" w:cs="Times New Roman"/>
          <w:kern w:val="0"/>
          <w:lang w:val="en-ZW"/>
          <w14:ligatures w14:val="none"/>
        </w:rPr>
        <w:t xml:space="preserve"> must state</w:t>
      </w:r>
      <w:r w:rsidR="00734460" w:rsidRPr="00734460">
        <w:rPr>
          <w:rFonts w:ascii="Times New Roman" w:eastAsia="Calibri" w:hAnsi="Times New Roman" w:cs="Times New Roman"/>
          <w:kern w:val="0"/>
          <w:lang w:val="en-ZW"/>
          <w14:ligatures w14:val="none"/>
        </w:rPr>
        <w:t xml:space="preserve"> that a postponement itself is not a right which is obtainable on demand. It is an indulgence</w:t>
      </w:r>
      <w:r w:rsidR="001148D2">
        <w:rPr>
          <w:rFonts w:ascii="Times New Roman" w:eastAsia="Calibri" w:hAnsi="Times New Roman" w:cs="Times New Roman"/>
          <w:kern w:val="0"/>
          <w:lang w:val="en-ZW"/>
          <w14:ligatures w14:val="none"/>
        </w:rPr>
        <w:t xml:space="preserve"> that</w:t>
      </w:r>
      <w:r w:rsidR="00734460" w:rsidRPr="00734460">
        <w:rPr>
          <w:rFonts w:ascii="Times New Roman" w:eastAsia="Calibri" w:hAnsi="Times New Roman" w:cs="Times New Roman"/>
          <w:kern w:val="0"/>
          <w:lang w:val="en-ZW"/>
          <w14:ligatures w14:val="none"/>
        </w:rPr>
        <w:t xml:space="preserve"> </w:t>
      </w:r>
      <w:r w:rsidR="003C4A7E">
        <w:rPr>
          <w:rFonts w:ascii="Times New Roman" w:eastAsia="Calibri" w:hAnsi="Times New Roman" w:cs="Times New Roman"/>
          <w:kern w:val="0"/>
          <w:lang w:val="en-ZW"/>
          <w14:ligatures w14:val="none"/>
        </w:rPr>
        <w:t>the court can grant in the exercise of its discretion</w:t>
      </w:r>
      <w:r w:rsidR="001148D2">
        <w:rPr>
          <w:rFonts w:ascii="Times New Roman" w:eastAsia="Calibri" w:hAnsi="Times New Roman" w:cs="Times New Roman"/>
          <w:kern w:val="0"/>
          <w:lang w:val="en-ZW"/>
          <w14:ligatures w14:val="none"/>
        </w:rPr>
        <w:t>,</w:t>
      </w:r>
      <w:r w:rsidR="003C4A7E">
        <w:rPr>
          <w:rFonts w:ascii="Times New Roman" w:eastAsia="Calibri" w:hAnsi="Times New Roman" w:cs="Times New Roman"/>
          <w:kern w:val="0"/>
          <w:lang w:val="en-ZW"/>
          <w14:ligatures w14:val="none"/>
        </w:rPr>
        <w:t xml:space="preserve"> subject to the applicant meeting the requirements of an application of that nature. See </w:t>
      </w:r>
      <w:r w:rsidR="00734460" w:rsidRPr="001148D2">
        <w:rPr>
          <w:rFonts w:ascii="Times New Roman" w:eastAsia="Calibri" w:hAnsi="Times New Roman" w:cs="Times New Roman"/>
          <w:i/>
          <w:iCs/>
          <w:kern w:val="0"/>
          <w:lang w:val="en-ZW"/>
          <w14:ligatures w14:val="none"/>
        </w:rPr>
        <w:t>A</w:t>
      </w:r>
      <w:r w:rsidR="003C4A7E" w:rsidRPr="001148D2">
        <w:rPr>
          <w:rFonts w:ascii="Times New Roman" w:eastAsia="Calibri" w:hAnsi="Times New Roman" w:cs="Times New Roman"/>
          <w:i/>
          <w:iCs/>
          <w:kern w:val="0"/>
          <w:lang w:val="en-ZW"/>
          <w14:ligatures w14:val="none"/>
        </w:rPr>
        <w:t xml:space="preserve">pex Holdings (Pvt) Ltd </w:t>
      </w:r>
      <w:r w:rsidR="003C4A7E" w:rsidRPr="00941D20">
        <w:rPr>
          <w:rFonts w:ascii="Times New Roman" w:eastAsia="Calibri" w:hAnsi="Times New Roman" w:cs="Times New Roman"/>
          <w:kern w:val="0"/>
          <w:lang w:val="en-ZW"/>
          <w14:ligatures w14:val="none"/>
        </w:rPr>
        <w:t>v</w:t>
      </w:r>
      <w:r w:rsidR="003C4A7E" w:rsidRPr="001148D2">
        <w:rPr>
          <w:rFonts w:ascii="Times New Roman" w:eastAsia="Calibri" w:hAnsi="Times New Roman" w:cs="Times New Roman"/>
          <w:i/>
          <w:iCs/>
          <w:kern w:val="0"/>
          <w:lang w:val="en-ZW"/>
          <w14:ligatures w14:val="none"/>
        </w:rPr>
        <w:t xml:space="preserve"> </w:t>
      </w:r>
      <w:r w:rsidR="00734460" w:rsidRPr="001148D2">
        <w:rPr>
          <w:rFonts w:ascii="Times New Roman" w:eastAsia="Calibri" w:hAnsi="Times New Roman" w:cs="Times New Roman"/>
          <w:i/>
          <w:iCs/>
          <w:kern w:val="0"/>
          <w:lang w:val="en-ZW"/>
          <w14:ligatures w14:val="none"/>
        </w:rPr>
        <w:t>Venetian Blind Specialist L</w:t>
      </w:r>
      <w:r w:rsidR="003C4A7E" w:rsidRPr="001148D2">
        <w:rPr>
          <w:rFonts w:ascii="Times New Roman" w:eastAsia="Calibri" w:hAnsi="Times New Roman" w:cs="Times New Roman"/>
          <w:i/>
          <w:iCs/>
          <w:kern w:val="0"/>
          <w:lang w:val="en-ZW"/>
          <w14:ligatures w14:val="none"/>
        </w:rPr>
        <w:t xml:space="preserve">td </w:t>
      </w:r>
      <w:r w:rsidR="003C4A7E">
        <w:rPr>
          <w:rFonts w:ascii="Times New Roman" w:eastAsia="Calibri" w:hAnsi="Times New Roman" w:cs="Times New Roman"/>
          <w:kern w:val="0"/>
          <w:lang w:val="en-ZW"/>
          <w14:ligatures w14:val="none"/>
        </w:rPr>
        <w:t xml:space="preserve">SC 33/15. Besides that, any attempt by Mr </w:t>
      </w:r>
      <w:r w:rsidR="003C4A7E" w:rsidRPr="001148D2">
        <w:rPr>
          <w:rFonts w:ascii="Times New Roman" w:eastAsia="Calibri" w:hAnsi="Times New Roman" w:cs="Times New Roman"/>
          <w:i/>
          <w:iCs/>
          <w:kern w:val="0"/>
          <w:lang w:val="en-ZW"/>
          <w14:ligatures w14:val="none"/>
        </w:rPr>
        <w:t xml:space="preserve">Magwaliba </w:t>
      </w:r>
      <w:r w:rsidR="003C4A7E">
        <w:rPr>
          <w:rFonts w:ascii="Times New Roman" w:eastAsia="Calibri" w:hAnsi="Times New Roman" w:cs="Times New Roman"/>
          <w:kern w:val="0"/>
          <w:lang w:val="en-ZW"/>
          <w14:ligatures w14:val="none"/>
        </w:rPr>
        <w:t>to apply for a postponement would be invalid as no application can be founded on a nullity</w:t>
      </w:r>
      <w:r w:rsidR="001148D2">
        <w:rPr>
          <w:rFonts w:ascii="Times New Roman" w:eastAsia="Calibri" w:hAnsi="Times New Roman" w:cs="Times New Roman"/>
          <w:kern w:val="0"/>
          <w:lang w:val="en-ZW"/>
          <w14:ligatures w14:val="none"/>
        </w:rPr>
        <w:t>;</w:t>
      </w:r>
      <w:r w:rsidR="003C4A7E">
        <w:rPr>
          <w:rFonts w:ascii="Times New Roman" w:eastAsia="Calibri" w:hAnsi="Times New Roman" w:cs="Times New Roman"/>
          <w:kern w:val="0"/>
          <w:lang w:val="en-ZW"/>
          <w14:ligatures w14:val="none"/>
        </w:rPr>
        <w:t xml:space="preserve"> the application was</w:t>
      </w:r>
      <w:r w:rsidR="001148D2">
        <w:rPr>
          <w:rFonts w:ascii="Times New Roman" w:eastAsia="Calibri" w:hAnsi="Times New Roman" w:cs="Times New Roman"/>
          <w:kern w:val="0"/>
          <w:lang w:val="en-ZW"/>
          <w14:ligatures w14:val="none"/>
        </w:rPr>
        <w:t>,</w:t>
      </w:r>
      <w:r w:rsidR="003C4A7E">
        <w:rPr>
          <w:rFonts w:ascii="Times New Roman" w:eastAsia="Calibri" w:hAnsi="Times New Roman" w:cs="Times New Roman"/>
          <w:kern w:val="0"/>
          <w:lang w:val="en-ZW"/>
          <w14:ligatures w14:val="none"/>
        </w:rPr>
        <w:t xml:space="preserve"> in any case</w:t>
      </w:r>
      <w:r w:rsidR="001148D2">
        <w:rPr>
          <w:rFonts w:ascii="Times New Roman" w:eastAsia="Calibri" w:hAnsi="Times New Roman" w:cs="Times New Roman"/>
          <w:kern w:val="0"/>
          <w:lang w:val="en-ZW"/>
          <w14:ligatures w14:val="none"/>
        </w:rPr>
        <w:t>,</w:t>
      </w:r>
      <w:r w:rsidR="003C4A7E">
        <w:rPr>
          <w:rFonts w:ascii="Times New Roman" w:eastAsia="Calibri" w:hAnsi="Times New Roman" w:cs="Times New Roman"/>
          <w:kern w:val="0"/>
          <w:lang w:val="en-ZW"/>
          <w14:ligatures w14:val="none"/>
        </w:rPr>
        <w:t xml:space="preserve"> not </w:t>
      </w:r>
      <w:r w:rsidR="003D2D3E">
        <w:rPr>
          <w:rFonts w:ascii="Times New Roman" w:eastAsia="Calibri" w:hAnsi="Times New Roman" w:cs="Times New Roman"/>
          <w:kern w:val="0"/>
          <w:lang w:val="en-ZW"/>
          <w14:ligatures w14:val="none"/>
        </w:rPr>
        <w:t xml:space="preserve">properly </w:t>
      </w:r>
      <w:r w:rsidR="003C4A7E">
        <w:rPr>
          <w:rFonts w:ascii="Times New Roman" w:eastAsia="Calibri" w:hAnsi="Times New Roman" w:cs="Times New Roman"/>
          <w:kern w:val="0"/>
          <w:lang w:val="en-ZW"/>
          <w14:ligatures w14:val="none"/>
        </w:rPr>
        <w:t xml:space="preserve">motivated. </w:t>
      </w:r>
    </w:p>
    <w:p w14:paraId="6E137B81" w14:textId="77777777" w:rsidR="003C4A7E" w:rsidRPr="001148D2" w:rsidRDefault="003C4A7E" w:rsidP="0070352C">
      <w:pPr>
        <w:spacing w:after="0" w:line="360" w:lineRule="auto"/>
        <w:jc w:val="both"/>
        <w:rPr>
          <w:rFonts w:ascii="Times New Roman" w:eastAsia="Calibri" w:hAnsi="Times New Roman" w:cs="Times New Roman"/>
          <w:b/>
          <w:bCs/>
          <w:kern w:val="0"/>
          <w:u w:val="single"/>
          <w:lang w:val="en-ZW"/>
          <w14:ligatures w14:val="none"/>
        </w:rPr>
      </w:pPr>
      <w:r w:rsidRPr="001148D2">
        <w:rPr>
          <w:rFonts w:ascii="Times New Roman" w:eastAsia="Calibri" w:hAnsi="Times New Roman" w:cs="Times New Roman"/>
          <w:b/>
          <w:bCs/>
          <w:kern w:val="0"/>
          <w:u w:val="single"/>
          <w:lang w:val="en-ZW"/>
          <w14:ligatures w14:val="none"/>
        </w:rPr>
        <w:t>DISPOSITION</w:t>
      </w:r>
    </w:p>
    <w:p w14:paraId="05720BC0" w14:textId="6C1DB2DB" w:rsidR="00734460" w:rsidRPr="00734460" w:rsidRDefault="00FD3FF1" w:rsidP="00966B82">
      <w:pPr>
        <w:spacing w:after="0" w:line="360" w:lineRule="auto"/>
        <w:jc w:val="both"/>
        <w:rPr>
          <w:rFonts w:ascii="Times New Roman" w:eastAsia="Calibri" w:hAnsi="Times New Roman" w:cs="Times New Roman"/>
          <w:kern w:val="0"/>
          <w:lang w:val="en-ZW"/>
          <w14:ligatures w14:val="none"/>
        </w:rPr>
      </w:pPr>
      <w:r>
        <w:rPr>
          <w:rFonts w:ascii="Times New Roman" w:eastAsia="Calibri" w:hAnsi="Times New Roman" w:cs="Times New Roman"/>
          <w:kern w:val="0"/>
          <w:lang w:val="en-ZW"/>
          <w14:ligatures w14:val="none"/>
        </w:rPr>
        <w:tab/>
      </w:r>
      <w:r w:rsidR="00734460" w:rsidRPr="00734460">
        <w:rPr>
          <w:rFonts w:ascii="Times New Roman" w:eastAsia="Calibri" w:hAnsi="Times New Roman" w:cs="Times New Roman"/>
          <w:kern w:val="0"/>
          <w:lang w:val="en-ZW"/>
          <w14:ligatures w14:val="none"/>
        </w:rPr>
        <w:t xml:space="preserve">The </w:t>
      </w:r>
      <w:r w:rsidR="003C4A7E">
        <w:rPr>
          <w:rFonts w:ascii="Times New Roman" w:eastAsia="Calibri" w:hAnsi="Times New Roman" w:cs="Times New Roman"/>
          <w:kern w:val="0"/>
          <w:lang w:val="en-ZW"/>
          <w14:ligatures w14:val="none"/>
        </w:rPr>
        <w:t>purported board resolution</w:t>
      </w:r>
      <w:r w:rsidR="001148D2">
        <w:rPr>
          <w:rFonts w:ascii="Times New Roman" w:eastAsia="Calibri" w:hAnsi="Times New Roman" w:cs="Times New Roman"/>
          <w:kern w:val="0"/>
          <w:lang w:val="en-ZW"/>
          <w14:ligatures w14:val="none"/>
        </w:rPr>
        <w:t>,</w:t>
      </w:r>
      <w:r w:rsidR="003C4A7E">
        <w:rPr>
          <w:rFonts w:ascii="Times New Roman" w:eastAsia="Calibri" w:hAnsi="Times New Roman" w:cs="Times New Roman"/>
          <w:kern w:val="0"/>
          <w:lang w:val="en-ZW"/>
          <w14:ligatures w14:val="none"/>
        </w:rPr>
        <w:t xml:space="preserve"> which </w:t>
      </w:r>
      <w:r w:rsidR="002A0F06">
        <w:rPr>
          <w:rFonts w:ascii="Times New Roman" w:eastAsia="Calibri" w:hAnsi="Times New Roman" w:cs="Times New Roman"/>
          <w:kern w:val="0"/>
          <w:lang w:val="en-ZW"/>
          <w14:ligatures w14:val="none"/>
        </w:rPr>
        <w:t>the deponent to the first respondent’s opposing affidavit relied upon</w:t>
      </w:r>
      <w:r w:rsidR="001148D2">
        <w:rPr>
          <w:rFonts w:ascii="Times New Roman" w:eastAsia="Calibri" w:hAnsi="Times New Roman" w:cs="Times New Roman"/>
          <w:kern w:val="0"/>
          <w:lang w:val="en-ZW"/>
          <w14:ligatures w14:val="none"/>
        </w:rPr>
        <w:t>,</w:t>
      </w:r>
      <w:r w:rsidR="003C4A7E">
        <w:rPr>
          <w:rFonts w:ascii="Times New Roman" w:eastAsia="Calibri" w:hAnsi="Times New Roman" w:cs="Times New Roman"/>
          <w:kern w:val="0"/>
          <w:lang w:val="en-ZW"/>
          <w14:ligatures w14:val="none"/>
        </w:rPr>
        <w:t xml:space="preserve"> was a nullity. It did not specifically authorise Mr George Makones</w:t>
      </w:r>
      <w:r w:rsidR="001148D2">
        <w:rPr>
          <w:rFonts w:ascii="Times New Roman" w:eastAsia="Calibri" w:hAnsi="Times New Roman" w:cs="Times New Roman"/>
          <w:kern w:val="0"/>
          <w:lang w:val="en-ZW"/>
          <w14:ligatures w14:val="none"/>
        </w:rPr>
        <w:t>e</w:t>
      </w:r>
      <w:r w:rsidR="003C4A7E">
        <w:rPr>
          <w:rFonts w:ascii="Times New Roman" w:eastAsia="Calibri" w:hAnsi="Times New Roman" w:cs="Times New Roman"/>
          <w:kern w:val="0"/>
          <w:lang w:val="en-ZW"/>
          <w14:ligatures w14:val="none"/>
        </w:rPr>
        <w:t xml:space="preserve"> to represent the first respondent in these proceedings. The entire </w:t>
      </w:r>
      <w:r w:rsidR="001148D2">
        <w:rPr>
          <w:rFonts w:ascii="Times New Roman" w:eastAsia="Calibri" w:hAnsi="Times New Roman" w:cs="Times New Roman"/>
          <w:kern w:val="0"/>
          <w:lang w:val="en-ZW"/>
          <w14:ligatures w14:val="none"/>
        </w:rPr>
        <w:t>purported</w:t>
      </w:r>
      <w:r w:rsidR="003C4A7E">
        <w:rPr>
          <w:rFonts w:ascii="Times New Roman" w:eastAsia="Calibri" w:hAnsi="Times New Roman" w:cs="Times New Roman"/>
          <w:kern w:val="0"/>
          <w:lang w:val="en-ZW"/>
          <w14:ligatures w14:val="none"/>
        </w:rPr>
        <w:t xml:space="preserve"> opposing papers for the first </w:t>
      </w:r>
      <w:r w:rsidR="001148D2">
        <w:rPr>
          <w:rFonts w:ascii="Times New Roman" w:eastAsia="Calibri" w:hAnsi="Times New Roman" w:cs="Times New Roman"/>
          <w:kern w:val="0"/>
          <w:lang w:val="en-ZW"/>
          <w14:ligatures w14:val="none"/>
        </w:rPr>
        <w:t>respondent</w:t>
      </w:r>
      <w:r w:rsidR="003C4A7E">
        <w:rPr>
          <w:rFonts w:ascii="Times New Roman" w:eastAsia="Calibri" w:hAnsi="Times New Roman" w:cs="Times New Roman"/>
          <w:kern w:val="0"/>
          <w:lang w:val="en-ZW"/>
          <w14:ligatures w14:val="none"/>
        </w:rPr>
        <w:t xml:space="preserve"> </w:t>
      </w:r>
      <w:r w:rsidR="001148D2">
        <w:rPr>
          <w:rFonts w:ascii="Times New Roman" w:eastAsia="Calibri" w:hAnsi="Times New Roman" w:cs="Times New Roman"/>
          <w:kern w:val="0"/>
          <w:lang w:val="en-ZW"/>
          <w14:ligatures w14:val="none"/>
        </w:rPr>
        <w:t>collapse</w:t>
      </w:r>
      <w:r w:rsidR="003C4A7E">
        <w:rPr>
          <w:rFonts w:ascii="Times New Roman" w:eastAsia="Calibri" w:hAnsi="Times New Roman" w:cs="Times New Roman"/>
          <w:kern w:val="0"/>
          <w:lang w:val="en-ZW"/>
          <w14:ligatures w14:val="none"/>
        </w:rPr>
        <w:t xml:space="preserve">. </w:t>
      </w:r>
      <w:r w:rsidR="001148D2">
        <w:rPr>
          <w:rFonts w:ascii="Times New Roman" w:eastAsia="Calibri" w:hAnsi="Times New Roman" w:cs="Times New Roman"/>
          <w:kern w:val="0"/>
          <w:lang w:val="en-ZW"/>
          <w14:ligatures w14:val="none"/>
        </w:rPr>
        <w:t>They</w:t>
      </w:r>
      <w:r w:rsidR="003C4A7E">
        <w:rPr>
          <w:rFonts w:ascii="Times New Roman" w:eastAsia="Calibri" w:hAnsi="Times New Roman" w:cs="Times New Roman"/>
          <w:kern w:val="0"/>
          <w:lang w:val="en-ZW"/>
          <w14:ligatures w14:val="none"/>
        </w:rPr>
        <w:t xml:space="preserve"> are incurably bad. No lawful basis would</w:t>
      </w:r>
      <w:r w:rsidR="001148D2">
        <w:rPr>
          <w:rFonts w:ascii="Times New Roman" w:eastAsia="Calibri" w:hAnsi="Times New Roman" w:cs="Times New Roman"/>
          <w:kern w:val="0"/>
          <w:lang w:val="en-ZW"/>
          <w14:ligatures w14:val="none"/>
        </w:rPr>
        <w:t>,</w:t>
      </w:r>
      <w:r w:rsidR="003C4A7E">
        <w:rPr>
          <w:rFonts w:ascii="Times New Roman" w:eastAsia="Calibri" w:hAnsi="Times New Roman" w:cs="Times New Roman"/>
          <w:kern w:val="0"/>
          <w:lang w:val="en-ZW"/>
          <w14:ligatures w14:val="none"/>
        </w:rPr>
        <w:t xml:space="preserve"> therefore</w:t>
      </w:r>
      <w:r w:rsidR="001148D2">
        <w:rPr>
          <w:rFonts w:ascii="Times New Roman" w:eastAsia="Calibri" w:hAnsi="Times New Roman" w:cs="Times New Roman"/>
          <w:kern w:val="0"/>
          <w:lang w:val="en-ZW"/>
          <w14:ligatures w14:val="none"/>
        </w:rPr>
        <w:t>,</w:t>
      </w:r>
      <w:r w:rsidR="003C4A7E">
        <w:rPr>
          <w:rFonts w:ascii="Times New Roman" w:eastAsia="Calibri" w:hAnsi="Times New Roman" w:cs="Times New Roman"/>
          <w:kern w:val="0"/>
          <w:lang w:val="en-ZW"/>
          <w14:ligatures w14:val="none"/>
        </w:rPr>
        <w:t xml:space="preserve"> exist for </w:t>
      </w:r>
      <w:r w:rsidR="001148D2">
        <w:rPr>
          <w:rFonts w:ascii="Times New Roman" w:eastAsia="Calibri" w:hAnsi="Times New Roman" w:cs="Times New Roman"/>
          <w:kern w:val="0"/>
          <w:lang w:val="en-ZW"/>
          <w14:ligatures w14:val="none"/>
        </w:rPr>
        <w:t xml:space="preserve">the indulgence of a postponement. </w:t>
      </w:r>
      <w:r w:rsidR="003C4A7E">
        <w:rPr>
          <w:rFonts w:ascii="Times New Roman" w:eastAsia="Calibri" w:hAnsi="Times New Roman" w:cs="Times New Roman"/>
          <w:kern w:val="0"/>
          <w:lang w:val="en-ZW"/>
          <w14:ligatures w14:val="none"/>
        </w:rPr>
        <w:t xml:space="preserve">The purported notice of opposition from the first respondent is </w:t>
      </w:r>
      <w:r w:rsidR="001148D2">
        <w:rPr>
          <w:rFonts w:ascii="Times New Roman" w:eastAsia="Calibri" w:hAnsi="Times New Roman" w:cs="Times New Roman"/>
          <w:kern w:val="0"/>
          <w:lang w:val="en-ZW"/>
          <w14:ligatures w14:val="none"/>
        </w:rPr>
        <w:t xml:space="preserve">accordingly </w:t>
      </w:r>
      <w:r w:rsidR="003C4A7E">
        <w:rPr>
          <w:rFonts w:ascii="Times New Roman" w:eastAsia="Calibri" w:hAnsi="Times New Roman" w:cs="Times New Roman"/>
          <w:kern w:val="0"/>
          <w:lang w:val="en-ZW"/>
          <w14:ligatures w14:val="none"/>
        </w:rPr>
        <w:t>struck out</w:t>
      </w:r>
      <w:r w:rsidR="001148D2">
        <w:rPr>
          <w:rFonts w:ascii="Times New Roman" w:eastAsia="Calibri" w:hAnsi="Times New Roman" w:cs="Times New Roman"/>
          <w:kern w:val="0"/>
          <w:lang w:val="en-ZW"/>
          <w14:ligatures w14:val="none"/>
        </w:rPr>
        <w:t>,</w:t>
      </w:r>
      <w:r w:rsidR="003C4A7E">
        <w:rPr>
          <w:rFonts w:ascii="Times New Roman" w:eastAsia="Calibri" w:hAnsi="Times New Roman" w:cs="Times New Roman"/>
          <w:kern w:val="0"/>
          <w:lang w:val="en-ZW"/>
          <w14:ligatures w14:val="none"/>
        </w:rPr>
        <w:t xml:space="preserve"> and </w:t>
      </w:r>
      <w:r w:rsidR="00734460" w:rsidRPr="00734460">
        <w:rPr>
          <w:rFonts w:ascii="Times New Roman" w:eastAsia="Calibri" w:hAnsi="Times New Roman" w:cs="Times New Roman"/>
          <w:kern w:val="0"/>
          <w:lang w:val="en-ZW"/>
          <w14:ligatures w14:val="none"/>
        </w:rPr>
        <w:t>the matter shall proceed as unopposed.</w:t>
      </w:r>
      <w:r w:rsidR="003C4A7E">
        <w:rPr>
          <w:rFonts w:ascii="Times New Roman" w:eastAsia="Calibri" w:hAnsi="Times New Roman" w:cs="Times New Roman"/>
          <w:kern w:val="0"/>
          <w:lang w:val="en-ZW"/>
          <w14:ligatures w14:val="none"/>
        </w:rPr>
        <w:t xml:space="preserve"> </w:t>
      </w:r>
    </w:p>
    <w:p w14:paraId="4578722E" w14:textId="6759E134" w:rsidR="001148D2" w:rsidRDefault="00FD3FF1" w:rsidP="00966B82">
      <w:pPr>
        <w:spacing w:after="0" w:line="360" w:lineRule="auto"/>
        <w:jc w:val="both"/>
        <w:rPr>
          <w:rFonts w:ascii="Times New Roman" w:eastAsia="Calibri" w:hAnsi="Times New Roman" w:cs="Times New Roman"/>
          <w:kern w:val="0"/>
          <w:lang w:val="en-ZW"/>
          <w14:ligatures w14:val="none"/>
        </w:rPr>
      </w:pPr>
      <w:r>
        <w:rPr>
          <w:rFonts w:ascii="Times New Roman" w:eastAsia="Calibri" w:hAnsi="Times New Roman" w:cs="Times New Roman"/>
          <w:kern w:val="0"/>
          <w:lang w:val="en-ZW"/>
          <w14:ligatures w14:val="none"/>
        </w:rPr>
        <w:lastRenderedPageBreak/>
        <w:tab/>
      </w:r>
      <w:r w:rsidR="003C4A7E">
        <w:rPr>
          <w:rFonts w:ascii="Times New Roman" w:eastAsia="Calibri" w:hAnsi="Times New Roman" w:cs="Times New Roman"/>
          <w:kern w:val="0"/>
          <w:lang w:val="en-ZW"/>
          <w14:ligatures w14:val="none"/>
        </w:rPr>
        <w:t xml:space="preserve">Mr </w:t>
      </w:r>
      <w:r w:rsidR="003C4A7E" w:rsidRPr="001148D2">
        <w:rPr>
          <w:rFonts w:ascii="Times New Roman" w:eastAsia="Calibri" w:hAnsi="Times New Roman" w:cs="Times New Roman"/>
          <w:i/>
          <w:iCs/>
          <w:kern w:val="0"/>
          <w:lang w:val="en-ZW"/>
          <w14:ligatures w14:val="none"/>
        </w:rPr>
        <w:t>Makwanya</w:t>
      </w:r>
      <w:r w:rsidR="003C4A7E">
        <w:rPr>
          <w:rFonts w:ascii="Times New Roman" w:eastAsia="Calibri" w:hAnsi="Times New Roman" w:cs="Times New Roman"/>
          <w:kern w:val="0"/>
          <w:lang w:val="en-ZW"/>
          <w14:ligatures w14:val="none"/>
        </w:rPr>
        <w:t xml:space="preserve"> had prayed that the application be granted. I </w:t>
      </w:r>
      <w:r w:rsidR="003D2D3E">
        <w:rPr>
          <w:rFonts w:ascii="Times New Roman" w:eastAsia="Calibri" w:hAnsi="Times New Roman" w:cs="Times New Roman"/>
          <w:kern w:val="0"/>
          <w:lang w:val="en-ZW"/>
          <w14:ligatures w14:val="none"/>
        </w:rPr>
        <w:t xml:space="preserve">will </w:t>
      </w:r>
      <w:r w:rsidR="003C4A7E">
        <w:rPr>
          <w:rFonts w:ascii="Times New Roman" w:eastAsia="Calibri" w:hAnsi="Times New Roman" w:cs="Times New Roman"/>
          <w:kern w:val="0"/>
          <w:lang w:val="en-ZW"/>
          <w14:ligatures w14:val="none"/>
        </w:rPr>
        <w:t xml:space="preserve">accordingly </w:t>
      </w:r>
      <w:r w:rsidR="003D2D3E">
        <w:rPr>
          <w:rFonts w:ascii="Times New Roman" w:eastAsia="Calibri" w:hAnsi="Times New Roman" w:cs="Times New Roman"/>
          <w:kern w:val="0"/>
          <w:lang w:val="en-ZW"/>
          <w14:ligatures w14:val="none"/>
        </w:rPr>
        <w:t>grant</w:t>
      </w:r>
      <w:r w:rsidR="003C4A7E">
        <w:rPr>
          <w:rFonts w:ascii="Times New Roman" w:eastAsia="Calibri" w:hAnsi="Times New Roman" w:cs="Times New Roman"/>
          <w:kern w:val="0"/>
          <w:lang w:val="en-ZW"/>
          <w14:ligatures w14:val="none"/>
        </w:rPr>
        <w:t xml:space="preserve"> the unopposed application. </w:t>
      </w:r>
    </w:p>
    <w:p w14:paraId="75EE07F0" w14:textId="7E21633A" w:rsidR="00734460" w:rsidRDefault="00FD3FF1" w:rsidP="00966B82">
      <w:pPr>
        <w:spacing w:after="0" w:line="360" w:lineRule="auto"/>
        <w:jc w:val="both"/>
        <w:rPr>
          <w:rFonts w:ascii="Times New Roman" w:eastAsia="Calibri" w:hAnsi="Times New Roman" w:cs="Times New Roman"/>
          <w:kern w:val="0"/>
          <w:lang w:val="en-ZW"/>
          <w14:ligatures w14:val="none"/>
        </w:rPr>
      </w:pPr>
      <w:r>
        <w:rPr>
          <w:rFonts w:ascii="Times New Roman" w:eastAsia="Calibri" w:hAnsi="Times New Roman" w:cs="Times New Roman"/>
          <w:kern w:val="0"/>
          <w:lang w:val="en-ZW"/>
          <w14:ligatures w14:val="none"/>
        </w:rPr>
        <w:tab/>
      </w:r>
      <w:r w:rsidR="003C4A7E">
        <w:rPr>
          <w:rFonts w:ascii="Times New Roman" w:eastAsia="Calibri" w:hAnsi="Times New Roman" w:cs="Times New Roman"/>
          <w:kern w:val="0"/>
          <w:lang w:val="en-ZW"/>
          <w14:ligatures w14:val="none"/>
        </w:rPr>
        <w:t xml:space="preserve">Regarding costs, </w:t>
      </w:r>
      <w:r w:rsidR="001148D2">
        <w:rPr>
          <w:rFonts w:ascii="Times New Roman" w:eastAsia="Calibri" w:hAnsi="Times New Roman" w:cs="Times New Roman"/>
          <w:kern w:val="0"/>
          <w:lang w:val="en-ZW"/>
          <w14:ligatures w14:val="none"/>
        </w:rPr>
        <w:t xml:space="preserve">there was a prayer in the draft order for </w:t>
      </w:r>
      <w:r w:rsidR="003C4A7E">
        <w:rPr>
          <w:rFonts w:ascii="Times New Roman" w:eastAsia="Calibri" w:hAnsi="Times New Roman" w:cs="Times New Roman"/>
          <w:kern w:val="0"/>
          <w:lang w:val="en-ZW"/>
          <w14:ligatures w14:val="none"/>
        </w:rPr>
        <w:t>costs on a legal practitioner and client scale</w:t>
      </w:r>
      <w:r w:rsidR="001148D2">
        <w:rPr>
          <w:rFonts w:ascii="Times New Roman" w:eastAsia="Calibri" w:hAnsi="Times New Roman" w:cs="Times New Roman"/>
          <w:kern w:val="0"/>
          <w:lang w:val="en-ZW"/>
          <w14:ligatures w14:val="none"/>
        </w:rPr>
        <w:t xml:space="preserve">. However, these were not motivated by </w:t>
      </w:r>
      <w:r w:rsidR="003C4A7E">
        <w:rPr>
          <w:rFonts w:ascii="Times New Roman" w:eastAsia="Calibri" w:hAnsi="Times New Roman" w:cs="Times New Roman"/>
          <w:kern w:val="0"/>
          <w:lang w:val="en-ZW"/>
          <w14:ligatures w14:val="none"/>
        </w:rPr>
        <w:t xml:space="preserve">the applicant’s counsel. </w:t>
      </w:r>
      <w:r w:rsidR="001148D2">
        <w:rPr>
          <w:rFonts w:ascii="Times New Roman" w:eastAsia="Calibri" w:hAnsi="Times New Roman" w:cs="Times New Roman"/>
          <w:kern w:val="0"/>
          <w:lang w:val="en-ZW"/>
          <w14:ligatures w14:val="none"/>
        </w:rPr>
        <w:t xml:space="preserve">Such costs are only granted in exceptional circumstances. They are not simply awarded because a litigant has requested them. </w:t>
      </w:r>
      <w:r w:rsidR="00734460" w:rsidRPr="00734460">
        <w:rPr>
          <w:rFonts w:ascii="Times New Roman" w:eastAsia="Calibri" w:hAnsi="Times New Roman" w:cs="Times New Roman"/>
          <w:kern w:val="0"/>
          <w:lang w:val="en-ZW"/>
          <w14:ligatures w14:val="none"/>
        </w:rPr>
        <w:t xml:space="preserve">There </w:t>
      </w:r>
      <w:r w:rsidR="003C4A7E">
        <w:rPr>
          <w:rFonts w:ascii="Times New Roman" w:eastAsia="Calibri" w:hAnsi="Times New Roman" w:cs="Times New Roman"/>
          <w:kern w:val="0"/>
          <w:lang w:val="en-ZW"/>
          <w14:ligatures w14:val="none"/>
        </w:rPr>
        <w:t xml:space="preserve">was no reason to mulct the first respondent with costs on a </w:t>
      </w:r>
      <w:r w:rsidR="001148D2">
        <w:rPr>
          <w:rFonts w:ascii="Times New Roman" w:eastAsia="Calibri" w:hAnsi="Times New Roman" w:cs="Times New Roman"/>
          <w:kern w:val="0"/>
          <w:lang w:val="en-ZW"/>
          <w14:ligatures w14:val="none"/>
        </w:rPr>
        <w:t>punitive scale</w:t>
      </w:r>
      <w:r w:rsidR="003C4A7E">
        <w:rPr>
          <w:rFonts w:ascii="Times New Roman" w:eastAsia="Calibri" w:hAnsi="Times New Roman" w:cs="Times New Roman"/>
          <w:kern w:val="0"/>
          <w:lang w:val="en-ZW"/>
          <w14:ligatures w14:val="none"/>
        </w:rPr>
        <w:t xml:space="preserve">. Costs </w:t>
      </w:r>
      <w:r w:rsidR="001148D2">
        <w:rPr>
          <w:rFonts w:ascii="Times New Roman" w:eastAsia="Calibri" w:hAnsi="Times New Roman" w:cs="Times New Roman"/>
          <w:kern w:val="0"/>
          <w:lang w:val="en-ZW"/>
          <w14:ligatures w14:val="none"/>
        </w:rPr>
        <w:t>on the ordinary scale sh</w:t>
      </w:r>
      <w:r w:rsidR="00FF7CE2">
        <w:rPr>
          <w:rFonts w:ascii="Times New Roman" w:eastAsia="Calibri" w:hAnsi="Times New Roman" w:cs="Times New Roman"/>
          <w:kern w:val="0"/>
          <w:lang w:val="en-ZW"/>
          <w14:ligatures w14:val="none"/>
        </w:rPr>
        <w:t>ould</w:t>
      </w:r>
      <w:r w:rsidR="001148D2">
        <w:rPr>
          <w:rFonts w:ascii="Times New Roman" w:eastAsia="Calibri" w:hAnsi="Times New Roman" w:cs="Times New Roman"/>
          <w:kern w:val="0"/>
          <w:lang w:val="en-ZW"/>
          <w14:ligatures w14:val="none"/>
        </w:rPr>
        <w:t xml:space="preserve"> suffice</w:t>
      </w:r>
      <w:r w:rsidR="00FF7CE2">
        <w:rPr>
          <w:rFonts w:ascii="Times New Roman" w:eastAsia="Calibri" w:hAnsi="Times New Roman" w:cs="Times New Roman"/>
          <w:kern w:val="0"/>
          <w:lang w:val="en-ZW"/>
          <w14:ligatures w14:val="none"/>
        </w:rPr>
        <w:t xml:space="preserve">. </w:t>
      </w:r>
    </w:p>
    <w:p w14:paraId="616A3FE5" w14:textId="335B29CD" w:rsidR="00734460" w:rsidRDefault="00FD3FF1" w:rsidP="00734460">
      <w:pPr>
        <w:spacing w:after="120" w:line="360" w:lineRule="auto"/>
        <w:jc w:val="both"/>
        <w:rPr>
          <w:rFonts w:ascii="Times New Roman" w:eastAsia="Calibri" w:hAnsi="Times New Roman" w:cs="Times New Roman"/>
          <w:kern w:val="0"/>
          <w:lang w:val="en-ZW"/>
          <w14:ligatures w14:val="none"/>
        </w:rPr>
      </w:pPr>
      <w:r>
        <w:rPr>
          <w:rFonts w:ascii="Times New Roman" w:eastAsia="Calibri" w:hAnsi="Times New Roman" w:cs="Times New Roman"/>
          <w:kern w:val="0"/>
          <w:lang w:val="en-ZW"/>
          <w14:ligatures w14:val="none"/>
        </w:rPr>
        <w:tab/>
      </w:r>
      <w:r w:rsidR="003C4A7E">
        <w:rPr>
          <w:rFonts w:ascii="Times New Roman" w:eastAsia="Calibri" w:hAnsi="Times New Roman" w:cs="Times New Roman"/>
          <w:kern w:val="0"/>
          <w:lang w:val="en-ZW"/>
          <w14:ligatures w14:val="none"/>
        </w:rPr>
        <w:t xml:space="preserve">It was for the above reasons that the court entered the judgment </w:t>
      </w:r>
      <w:r w:rsidR="00FF7CE2">
        <w:rPr>
          <w:rFonts w:ascii="Times New Roman" w:eastAsia="Calibri" w:hAnsi="Times New Roman" w:cs="Times New Roman"/>
          <w:kern w:val="0"/>
          <w:lang w:val="en-ZW"/>
          <w14:ligatures w14:val="none"/>
        </w:rPr>
        <w:t>afore</w:t>
      </w:r>
      <w:r w:rsidR="003C4A7E">
        <w:rPr>
          <w:rFonts w:ascii="Times New Roman" w:eastAsia="Calibri" w:hAnsi="Times New Roman" w:cs="Times New Roman"/>
          <w:kern w:val="0"/>
          <w:lang w:val="en-ZW"/>
          <w14:ligatures w14:val="none"/>
        </w:rPr>
        <w:t>stated.</w:t>
      </w:r>
    </w:p>
    <w:p w14:paraId="41A6C82D" w14:textId="77777777" w:rsidR="002A0F06" w:rsidRPr="00941D20" w:rsidRDefault="002A0F06" w:rsidP="00734460">
      <w:pPr>
        <w:spacing w:after="120" w:line="360" w:lineRule="auto"/>
        <w:jc w:val="both"/>
        <w:rPr>
          <w:rFonts w:ascii="Times New Roman" w:eastAsia="Calibri" w:hAnsi="Times New Roman" w:cs="Times New Roman"/>
          <w:kern w:val="0"/>
          <w:lang w:val="en-ZW"/>
          <w14:ligatures w14:val="none"/>
        </w:rPr>
      </w:pPr>
    </w:p>
    <w:p w14:paraId="2DAD068D" w14:textId="365A3E9D" w:rsidR="00941D20" w:rsidRDefault="00734460" w:rsidP="00734460">
      <w:pPr>
        <w:spacing w:after="120" w:line="360" w:lineRule="auto"/>
        <w:jc w:val="both"/>
        <w:rPr>
          <w:rFonts w:ascii="Times New Roman" w:eastAsia="Calibri" w:hAnsi="Times New Roman" w:cs="Times New Roman"/>
          <w:b/>
          <w:bCs/>
          <w:kern w:val="0"/>
          <w:lang w:val="en-GB"/>
          <w14:ligatures w14:val="none"/>
        </w:rPr>
      </w:pPr>
      <w:r w:rsidRPr="00734460">
        <w:rPr>
          <w:rFonts w:ascii="Times New Roman" w:eastAsia="Calibri" w:hAnsi="Times New Roman" w:cs="Times New Roman"/>
          <w:b/>
          <w:bCs/>
          <w:kern w:val="0"/>
          <w:lang w:val="en-GB"/>
          <w14:ligatures w14:val="none"/>
        </w:rPr>
        <w:t xml:space="preserve">DEMBURE J: </w:t>
      </w:r>
      <w:r w:rsidRPr="00734460">
        <w:rPr>
          <w:rFonts w:ascii="Times New Roman" w:eastAsia="Calibri" w:hAnsi="Times New Roman" w:cs="Times New Roman"/>
          <w:kern w:val="0"/>
          <w:lang w:val="en-GB"/>
          <w14:ligatures w14:val="none"/>
        </w:rPr>
        <w:t>…………………………………</w:t>
      </w:r>
      <w:r w:rsidR="00FF7CE2">
        <w:rPr>
          <w:rFonts w:ascii="Times New Roman" w:eastAsia="Calibri" w:hAnsi="Times New Roman" w:cs="Times New Roman"/>
          <w:kern w:val="0"/>
          <w:lang w:val="en-GB"/>
          <w14:ligatures w14:val="none"/>
        </w:rPr>
        <w:t>…</w:t>
      </w:r>
      <w:r w:rsidRPr="00734460">
        <w:rPr>
          <w:rFonts w:ascii="Times New Roman" w:eastAsia="Calibri" w:hAnsi="Times New Roman" w:cs="Times New Roman"/>
          <w:b/>
          <w:bCs/>
          <w:kern w:val="0"/>
          <w:lang w:val="en-GB"/>
          <w14:ligatures w14:val="none"/>
        </w:rPr>
        <w:t xml:space="preserve">     </w:t>
      </w:r>
    </w:p>
    <w:p w14:paraId="4B1E8A0C" w14:textId="57C110FA" w:rsidR="00941D20" w:rsidRDefault="003C4A7E" w:rsidP="00941D20">
      <w:pPr>
        <w:spacing w:after="0" w:line="240" w:lineRule="auto"/>
        <w:jc w:val="both"/>
        <w:rPr>
          <w:rFonts w:ascii="Times New Roman" w:eastAsia="Calibri" w:hAnsi="Times New Roman" w:cs="Times New Roman"/>
          <w:kern w:val="0"/>
          <w:lang w:val="en-GB"/>
          <w14:ligatures w14:val="none"/>
        </w:rPr>
      </w:pPr>
      <w:r>
        <w:rPr>
          <w:rFonts w:ascii="Times New Roman" w:eastAsia="Calibri" w:hAnsi="Times New Roman" w:cs="Times New Roman"/>
          <w:i/>
          <w:kern w:val="0"/>
          <w:lang w:val="en-GB"/>
          <w14:ligatures w14:val="none"/>
        </w:rPr>
        <w:t>Manase &amp; Manase</w:t>
      </w:r>
      <w:r w:rsidR="00734460" w:rsidRPr="00734460">
        <w:rPr>
          <w:rFonts w:ascii="Times New Roman" w:eastAsia="Calibri" w:hAnsi="Times New Roman" w:cs="Times New Roman"/>
          <w:i/>
          <w:kern w:val="0"/>
          <w:lang w:val="en-GB"/>
          <w14:ligatures w14:val="none"/>
        </w:rPr>
        <w:t>,</w:t>
      </w:r>
      <w:r w:rsidR="00734460" w:rsidRPr="00734460">
        <w:rPr>
          <w:rFonts w:ascii="Times New Roman" w:eastAsia="Calibri" w:hAnsi="Times New Roman" w:cs="Times New Roman"/>
          <w:kern w:val="0"/>
          <w:lang w:val="en-GB"/>
          <w14:ligatures w14:val="none"/>
        </w:rPr>
        <w:t xml:space="preserve"> applicant’s legal practitioners</w:t>
      </w:r>
    </w:p>
    <w:p w14:paraId="5F4808D9" w14:textId="690E11C0" w:rsidR="00652617" w:rsidRDefault="003C4A7E" w:rsidP="00941D20">
      <w:pPr>
        <w:spacing w:after="0" w:line="240" w:lineRule="auto"/>
        <w:jc w:val="both"/>
        <w:rPr>
          <w:rFonts w:ascii="Times New Roman" w:eastAsia="Calibri" w:hAnsi="Times New Roman" w:cs="Times New Roman"/>
          <w:kern w:val="0"/>
          <w:lang w:val="en-GB"/>
          <w14:ligatures w14:val="none"/>
        </w:rPr>
      </w:pPr>
      <w:r>
        <w:rPr>
          <w:rFonts w:ascii="Times New Roman" w:eastAsia="Calibri" w:hAnsi="Times New Roman" w:cs="Times New Roman"/>
          <w:i/>
          <w:iCs/>
          <w:kern w:val="0"/>
          <w:lang w:val="en-GB"/>
          <w14:ligatures w14:val="none"/>
        </w:rPr>
        <w:t>Moyo &amp; Nyoni</w:t>
      </w:r>
      <w:r w:rsidR="00734460" w:rsidRPr="00734460">
        <w:rPr>
          <w:rFonts w:ascii="Times New Roman" w:eastAsia="Calibri" w:hAnsi="Times New Roman" w:cs="Times New Roman"/>
          <w:i/>
          <w:iCs/>
          <w:kern w:val="0"/>
          <w:lang w:val="en-GB"/>
          <w14:ligatures w14:val="none"/>
        </w:rPr>
        <w:t>,</w:t>
      </w:r>
      <w:r w:rsidR="00734460" w:rsidRPr="00734460">
        <w:rPr>
          <w:rFonts w:ascii="Times New Roman" w:eastAsia="Calibri" w:hAnsi="Times New Roman" w:cs="Times New Roman"/>
          <w:kern w:val="0"/>
          <w:lang w:val="en-GB"/>
          <w14:ligatures w14:val="none"/>
        </w:rPr>
        <w:t xml:space="preserve"> </w:t>
      </w:r>
      <w:r w:rsidR="00941D20">
        <w:rPr>
          <w:rFonts w:ascii="Times New Roman" w:eastAsia="Calibri" w:hAnsi="Times New Roman" w:cs="Times New Roman"/>
          <w:kern w:val="0"/>
          <w:lang w:val="en-GB"/>
          <w14:ligatures w14:val="none"/>
        </w:rPr>
        <w:t xml:space="preserve">first </w:t>
      </w:r>
      <w:r w:rsidR="00734460" w:rsidRPr="00734460">
        <w:rPr>
          <w:rFonts w:ascii="Times New Roman" w:eastAsia="Calibri" w:hAnsi="Times New Roman" w:cs="Times New Roman"/>
          <w:kern w:val="0"/>
          <w:lang w:val="en-GB"/>
          <w14:ligatures w14:val="none"/>
        </w:rPr>
        <w:t>respondent</w:t>
      </w:r>
      <w:r>
        <w:rPr>
          <w:rFonts w:ascii="Times New Roman" w:eastAsia="Calibri" w:hAnsi="Times New Roman" w:cs="Times New Roman"/>
          <w:kern w:val="0"/>
          <w:lang w:val="en-GB"/>
          <w14:ligatures w14:val="none"/>
        </w:rPr>
        <w:t>’s</w:t>
      </w:r>
      <w:r w:rsidR="00734460" w:rsidRPr="00734460">
        <w:rPr>
          <w:rFonts w:ascii="Times New Roman" w:eastAsia="Calibri" w:hAnsi="Times New Roman" w:cs="Times New Roman"/>
          <w:kern w:val="0"/>
          <w:lang w:val="en-GB"/>
          <w14:ligatures w14:val="none"/>
        </w:rPr>
        <w:t xml:space="preserve"> legal practitioners</w:t>
      </w:r>
    </w:p>
    <w:sectPr w:rsidR="00652617">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2375CF8" w14:textId="77777777" w:rsidR="00D237C5" w:rsidRDefault="00D237C5" w:rsidP="00734460">
      <w:pPr>
        <w:spacing w:after="0" w:line="240" w:lineRule="auto"/>
      </w:pPr>
      <w:r>
        <w:separator/>
      </w:r>
    </w:p>
  </w:endnote>
  <w:endnote w:type="continuationSeparator" w:id="0">
    <w:p w14:paraId="77764969" w14:textId="77777777" w:rsidR="00D237C5" w:rsidRDefault="00D237C5" w:rsidP="007344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589C28B" w14:textId="77777777" w:rsidR="00D237C5" w:rsidRDefault="00D237C5" w:rsidP="00734460">
      <w:pPr>
        <w:spacing w:after="0" w:line="240" w:lineRule="auto"/>
      </w:pPr>
      <w:r>
        <w:separator/>
      </w:r>
    </w:p>
  </w:footnote>
  <w:footnote w:type="continuationSeparator" w:id="0">
    <w:p w14:paraId="01176238" w14:textId="77777777" w:rsidR="00D237C5" w:rsidRDefault="00D237C5" w:rsidP="0073446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87031994"/>
      <w:docPartObj>
        <w:docPartGallery w:val="Page Numbers (Top of Page)"/>
        <w:docPartUnique/>
      </w:docPartObj>
    </w:sdtPr>
    <w:sdtEndPr>
      <w:rPr>
        <w:noProof/>
        <w:sz w:val="22"/>
        <w:szCs w:val="22"/>
      </w:rPr>
    </w:sdtEndPr>
    <w:sdtContent>
      <w:p w14:paraId="25F441CE" w14:textId="165A687E" w:rsidR="006F16C2" w:rsidRPr="006F16C2" w:rsidRDefault="006F16C2" w:rsidP="006F16C2">
        <w:pPr>
          <w:pStyle w:val="Header"/>
          <w:jc w:val="right"/>
          <w:rPr>
            <w:noProof/>
            <w:sz w:val="22"/>
            <w:szCs w:val="22"/>
          </w:rPr>
        </w:pPr>
        <w:r w:rsidRPr="006F16C2">
          <w:rPr>
            <w:sz w:val="22"/>
            <w:szCs w:val="22"/>
          </w:rPr>
          <w:fldChar w:fldCharType="begin"/>
        </w:r>
        <w:r w:rsidRPr="006F16C2">
          <w:rPr>
            <w:sz w:val="22"/>
            <w:szCs w:val="22"/>
          </w:rPr>
          <w:instrText xml:space="preserve"> PAGE   \* MERGEFORMAT </w:instrText>
        </w:r>
        <w:r w:rsidRPr="006F16C2">
          <w:rPr>
            <w:sz w:val="22"/>
            <w:szCs w:val="22"/>
          </w:rPr>
          <w:fldChar w:fldCharType="separate"/>
        </w:r>
        <w:r w:rsidR="00CB3BB1">
          <w:rPr>
            <w:noProof/>
            <w:sz w:val="22"/>
            <w:szCs w:val="22"/>
          </w:rPr>
          <w:t>1</w:t>
        </w:r>
        <w:r w:rsidRPr="006F16C2">
          <w:rPr>
            <w:noProof/>
            <w:sz w:val="22"/>
            <w:szCs w:val="22"/>
          </w:rPr>
          <w:fldChar w:fldCharType="end"/>
        </w:r>
      </w:p>
    </w:sdtContent>
  </w:sdt>
  <w:p w14:paraId="1FBFDF11" w14:textId="40A0824F" w:rsidR="006F16C2" w:rsidRPr="006F16C2" w:rsidRDefault="009E7DA8" w:rsidP="006F16C2">
    <w:pPr>
      <w:pStyle w:val="Header"/>
      <w:jc w:val="right"/>
      <w:rPr>
        <w:noProof/>
      </w:rPr>
    </w:pPr>
    <w:r>
      <w:rPr>
        <w:noProof/>
      </w:rPr>
      <w:t>HH 157</w:t>
    </w:r>
    <w:r w:rsidR="006F16C2" w:rsidRPr="006F16C2">
      <w:rPr>
        <w:noProof/>
      </w:rPr>
      <w:t>-26</w:t>
    </w:r>
  </w:p>
  <w:p w14:paraId="2A29E0E1" w14:textId="165C3335" w:rsidR="00734460" w:rsidRDefault="006F16C2" w:rsidP="006F16C2">
    <w:pPr>
      <w:pStyle w:val="Header"/>
      <w:jc w:val="right"/>
      <w:rPr>
        <w:noProof/>
      </w:rPr>
    </w:pPr>
    <w:r w:rsidRPr="006F16C2">
      <w:rPr>
        <w:noProof/>
      </w:rPr>
      <w:tab/>
    </w:r>
    <w:r w:rsidRPr="006F16C2">
      <w:rPr>
        <w:noProof/>
      </w:rPr>
      <w:tab/>
      <w:t>HCH 5409/24</w:t>
    </w:r>
  </w:p>
  <w:p w14:paraId="10B97B37" w14:textId="77777777" w:rsidR="006F16C2" w:rsidRDefault="006F16C2" w:rsidP="006F16C2">
    <w:pPr>
      <w:pStyle w:val="Header"/>
      <w:jc w:val="right"/>
      <w:rPr>
        <w:noProof/>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B34B5A"/>
    <w:multiLevelType w:val="hybridMultilevel"/>
    <w:tmpl w:val="6C66E9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4BD5CF5"/>
    <w:multiLevelType w:val="hybridMultilevel"/>
    <w:tmpl w:val="E094107E"/>
    <w:lvl w:ilvl="0" w:tplc="3009000F">
      <w:start w:val="2"/>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nsid w:val="1DF449CE"/>
    <w:multiLevelType w:val="hybridMultilevel"/>
    <w:tmpl w:val="8ADEE300"/>
    <w:lvl w:ilvl="0" w:tplc="C8F8640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22EE3131"/>
    <w:multiLevelType w:val="multilevel"/>
    <w:tmpl w:val="AEAA2EDC"/>
    <w:lvl w:ilvl="0">
      <w:start w:val="1"/>
      <w:numFmt w:val="decimal"/>
      <w:lvlText w:val="%1."/>
      <w:lvlJc w:val="left"/>
      <w:pPr>
        <w:tabs>
          <w:tab w:val="num" w:pos="-261"/>
        </w:tabs>
        <w:ind w:left="274" w:firstLine="0"/>
      </w:pPr>
      <w:rPr>
        <w:rFonts w:ascii="Times New Roman" w:eastAsia="Times New Roman" w:hAnsi="Times New Roman" w:cs="Times New Roman"/>
        <w:b w:val="0"/>
        <w:i w:val="0"/>
        <w:strike w:val="0"/>
        <w:dstrike w:val="0"/>
        <w:color w:val="000000"/>
        <w:position w:val="0"/>
        <w:sz w:val="24"/>
        <w:szCs w:val="24"/>
        <w:u w:val="none" w:color="000000"/>
        <w:effect w:val="none"/>
        <w:vertAlign w:val="baseline"/>
      </w:rPr>
    </w:lvl>
    <w:lvl w:ilvl="1">
      <w:start w:val="1"/>
      <w:numFmt w:val="lowerLetter"/>
      <w:lvlText w:val="%2"/>
      <w:lvlJc w:val="left"/>
      <w:pPr>
        <w:tabs>
          <w:tab w:val="num" w:pos="-261"/>
        </w:tabs>
        <w:ind w:left="929" w:firstLine="0"/>
      </w:pPr>
      <w:rPr>
        <w:rFonts w:ascii="Times New Roman" w:eastAsia="Times New Roman" w:hAnsi="Times New Roman" w:cs="Times New Roman"/>
        <w:b w:val="0"/>
        <w:i w:val="0"/>
        <w:strike w:val="0"/>
        <w:dstrike w:val="0"/>
        <w:color w:val="000000"/>
        <w:position w:val="0"/>
        <w:sz w:val="18"/>
        <w:szCs w:val="18"/>
        <w:u w:val="none" w:color="000000"/>
        <w:effect w:val="none"/>
        <w:vertAlign w:val="baseline"/>
      </w:rPr>
    </w:lvl>
    <w:lvl w:ilvl="2">
      <w:start w:val="1"/>
      <w:numFmt w:val="lowerRoman"/>
      <w:lvlText w:val="%3"/>
      <w:lvlJc w:val="left"/>
      <w:pPr>
        <w:tabs>
          <w:tab w:val="num" w:pos="-261"/>
        </w:tabs>
        <w:ind w:left="1649" w:firstLine="0"/>
      </w:pPr>
      <w:rPr>
        <w:rFonts w:ascii="Times New Roman" w:eastAsia="Times New Roman" w:hAnsi="Times New Roman" w:cs="Times New Roman"/>
        <w:b w:val="0"/>
        <w:i w:val="0"/>
        <w:strike w:val="0"/>
        <w:dstrike w:val="0"/>
        <w:color w:val="000000"/>
        <w:position w:val="0"/>
        <w:sz w:val="18"/>
        <w:szCs w:val="18"/>
        <w:u w:val="none" w:color="000000"/>
        <w:effect w:val="none"/>
        <w:vertAlign w:val="baseline"/>
      </w:rPr>
    </w:lvl>
    <w:lvl w:ilvl="3">
      <w:start w:val="1"/>
      <w:numFmt w:val="decimal"/>
      <w:lvlText w:val="%4"/>
      <w:lvlJc w:val="left"/>
      <w:pPr>
        <w:tabs>
          <w:tab w:val="num" w:pos="-261"/>
        </w:tabs>
        <w:ind w:left="2369" w:firstLine="0"/>
      </w:pPr>
      <w:rPr>
        <w:rFonts w:ascii="Times New Roman" w:eastAsia="Times New Roman" w:hAnsi="Times New Roman" w:cs="Times New Roman"/>
        <w:b w:val="0"/>
        <w:i w:val="0"/>
        <w:strike w:val="0"/>
        <w:dstrike w:val="0"/>
        <w:color w:val="000000"/>
        <w:position w:val="0"/>
        <w:sz w:val="18"/>
        <w:szCs w:val="18"/>
        <w:u w:val="none" w:color="000000"/>
        <w:effect w:val="none"/>
        <w:vertAlign w:val="baseline"/>
      </w:rPr>
    </w:lvl>
    <w:lvl w:ilvl="4">
      <w:start w:val="1"/>
      <w:numFmt w:val="lowerLetter"/>
      <w:lvlText w:val="%5"/>
      <w:lvlJc w:val="left"/>
      <w:pPr>
        <w:tabs>
          <w:tab w:val="num" w:pos="-261"/>
        </w:tabs>
        <w:ind w:left="3089" w:firstLine="0"/>
      </w:pPr>
      <w:rPr>
        <w:rFonts w:ascii="Times New Roman" w:eastAsia="Times New Roman" w:hAnsi="Times New Roman" w:cs="Times New Roman"/>
        <w:b w:val="0"/>
        <w:i w:val="0"/>
        <w:strike w:val="0"/>
        <w:dstrike w:val="0"/>
        <w:color w:val="000000"/>
        <w:position w:val="0"/>
        <w:sz w:val="18"/>
        <w:szCs w:val="18"/>
        <w:u w:val="none" w:color="000000"/>
        <w:effect w:val="none"/>
        <w:vertAlign w:val="baseline"/>
      </w:rPr>
    </w:lvl>
    <w:lvl w:ilvl="5">
      <w:start w:val="1"/>
      <w:numFmt w:val="lowerRoman"/>
      <w:lvlText w:val="%6"/>
      <w:lvlJc w:val="left"/>
      <w:pPr>
        <w:tabs>
          <w:tab w:val="num" w:pos="-261"/>
        </w:tabs>
        <w:ind w:left="3809" w:firstLine="0"/>
      </w:pPr>
      <w:rPr>
        <w:rFonts w:ascii="Times New Roman" w:eastAsia="Times New Roman" w:hAnsi="Times New Roman" w:cs="Times New Roman"/>
        <w:b w:val="0"/>
        <w:i w:val="0"/>
        <w:strike w:val="0"/>
        <w:dstrike w:val="0"/>
        <w:color w:val="000000"/>
        <w:position w:val="0"/>
        <w:sz w:val="18"/>
        <w:szCs w:val="18"/>
        <w:u w:val="none" w:color="000000"/>
        <w:effect w:val="none"/>
        <w:vertAlign w:val="baseline"/>
      </w:rPr>
    </w:lvl>
    <w:lvl w:ilvl="6">
      <w:start w:val="1"/>
      <w:numFmt w:val="decimal"/>
      <w:lvlText w:val="%7"/>
      <w:lvlJc w:val="left"/>
      <w:pPr>
        <w:tabs>
          <w:tab w:val="num" w:pos="-261"/>
        </w:tabs>
        <w:ind w:left="4529" w:firstLine="0"/>
      </w:pPr>
      <w:rPr>
        <w:rFonts w:ascii="Times New Roman" w:eastAsia="Times New Roman" w:hAnsi="Times New Roman" w:cs="Times New Roman"/>
        <w:b w:val="0"/>
        <w:i w:val="0"/>
        <w:strike w:val="0"/>
        <w:dstrike w:val="0"/>
        <w:color w:val="000000"/>
        <w:position w:val="0"/>
        <w:sz w:val="18"/>
        <w:szCs w:val="18"/>
        <w:u w:val="none" w:color="000000"/>
        <w:effect w:val="none"/>
        <w:vertAlign w:val="baseline"/>
      </w:rPr>
    </w:lvl>
    <w:lvl w:ilvl="7">
      <w:start w:val="1"/>
      <w:numFmt w:val="lowerLetter"/>
      <w:lvlText w:val="%8"/>
      <w:lvlJc w:val="left"/>
      <w:pPr>
        <w:tabs>
          <w:tab w:val="num" w:pos="-261"/>
        </w:tabs>
        <w:ind w:left="5249" w:firstLine="0"/>
      </w:pPr>
      <w:rPr>
        <w:rFonts w:ascii="Times New Roman" w:eastAsia="Times New Roman" w:hAnsi="Times New Roman" w:cs="Times New Roman"/>
        <w:b w:val="0"/>
        <w:i w:val="0"/>
        <w:strike w:val="0"/>
        <w:dstrike w:val="0"/>
        <w:color w:val="000000"/>
        <w:position w:val="0"/>
        <w:sz w:val="18"/>
        <w:szCs w:val="18"/>
        <w:u w:val="none" w:color="000000"/>
        <w:effect w:val="none"/>
        <w:vertAlign w:val="baseline"/>
      </w:rPr>
    </w:lvl>
    <w:lvl w:ilvl="8">
      <w:start w:val="1"/>
      <w:numFmt w:val="lowerRoman"/>
      <w:lvlText w:val="%9"/>
      <w:lvlJc w:val="left"/>
      <w:pPr>
        <w:tabs>
          <w:tab w:val="num" w:pos="-261"/>
        </w:tabs>
        <w:ind w:left="5969" w:firstLine="0"/>
      </w:pPr>
      <w:rPr>
        <w:rFonts w:ascii="Times New Roman" w:eastAsia="Times New Roman" w:hAnsi="Times New Roman" w:cs="Times New Roman"/>
        <w:b w:val="0"/>
        <w:i w:val="0"/>
        <w:strike w:val="0"/>
        <w:dstrike w:val="0"/>
        <w:color w:val="000000"/>
        <w:position w:val="0"/>
        <w:sz w:val="18"/>
        <w:szCs w:val="18"/>
        <w:u w:val="none" w:color="000000"/>
        <w:effect w:val="none"/>
        <w:vertAlign w:val="baseline"/>
      </w:rPr>
    </w:lvl>
  </w:abstractNum>
  <w:abstractNum w:abstractNumId="4">
    <w:nsid w:val="2910082A"/>
    <w:multiLevelType w:val="hybridMultilevel"/>
    <w:tmpl w:val="47225FD4"/>
    <w:lvl w:ilvl="0" w:tplc="9CB6811C">
      <w:start w:val="3"/>
      <w:numFmt w:val="decimal"/>
      <w:lvlText w:val="%1."/>
      <w:lvlJc w:val="left"/>
      <w:pPr>
        <w:ind w:left="720" w:hanging="360"/>
      </w:pPr>
      <w:rPr>
        <w:b w:val="0"/>
      </w:rPr>
    </w:lvl>
    <w:lvl w:ilvl="1" w:tplc="30090019">
      <w:start w:val="1"/>
      <w:numFmt w:val="lowerLetter"/>
      <w:lvlText w:val="%2."/>
      <w:lvlJc w:val="left"/>
      <w:pPr>
        <w:ind w:left="1440" w:hanging="360"/>
      </w:pPr>
    </w:lvl>
    <w:lvl w:ilvl="2" w:tplc="3009001B">
      <w:start w:val="1"/>
      <w:numFmt w:val="lowerRoman"/>
      <w:lvlText w:val="%3."/>
      <w:lvlJc w:val="right"/>
      <w:pPr>
        <w:ind w:left="2160" w:hanging="180"/>
      </w:pPr>
    </w:lvl>
    <w:lvl w:ilvl="3" w:tplc="3009000F">
      <w:start w:val="1"/>
      <w:numFmt w:val="decimal"/>
      <w:lvlText w:val="%4."/>
      <w:lvlJc w:val="left"/>
      <w:pPr>
        <w:ind w:left="2880" w:hanging="360"/>
      </w:pPr>
    </w:lvl>
    <w:lvl w:ilvl="4" w:tplc="30090019">
      <w:start w:val="1"/>
      <w:numFmt w:val="lowerLetter"/>
      <w:lvlText w:val="%5."/>
      <w:lvlJc w:val="left"/>
      <w:pPr>
        <w:ind w:left="3600" w:hanging="360"/>
      </w:pPr>
    </w:lvl>
    <w:lvl w:ilvl="5" w:tplc="3009001B">
      <w:start w:val="1"/>
      <w:numFmt w:val="lowerRoman"/>
      <w:lvlText w:val="%6."/>
      <w:lvlJc w:val="right"/>
      <w:pPr>
        <w:ind w:left="4320" w:hanging="180"/>
      </w:pPr>
    </w:lvl>
    <w:lvl w:ilvl="6" w:tplc="3009000F">
      <w:start w:val="1"/>
      <w:numFmt w:val="decimal"/>
      <w:lvlText w:val="%7."/>
      <w:lvlJc w:val="left"/>
      <w:pPr>
        <w:ind w:left="5040" w:hanging="360"/>
      </w:pPr>
    </w:lvl>
    <w:lvl w:ilvl="7" w:tplc="30090019">
      <w:start w:val="1"/>
      <w:numFmt w:val="lowerLetter"/>
      <w:lvlText w:val="%8."/>
      <w:lvlJc w:val="left"/>
      <w:pPr>
        <w:ind w:left="5760" w:hanging="360"/>
      </w:pPr>
    </w:lvl>
    <w:lvl w:ilvl="8" w:tplc="3009001B">
      <w:start w:val="1"/>
      <w:numFmt w:val="lowerRoman"/>
      <w:lvlText w:val="%9."/>
      <w:lvlJc w:val="right"/>
      <w:pPr>
        <w:ind w:left="6480" w:hanging="180"/>
      </w:pPr>
    </w:lvl>
  </w:abstractNum>
  <w:abstractNum w:abstractNumId="5">
    <w:nsid w:val="33C847A0"/>
    <w:multiLevelType w:val="hybridMultilevel"/>
    <w:tmpl w:val="01C2AE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ECA1F0B"/>
    <w:multiLevelType w:val="hybridMultilevel"/>
    <w:tmpl w:val="DD5490CC"/>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7">
    <w:nsid w:val="44A06528"/>
    <w:multiLevelType w:val="hybridMultilevel"/>
    <w:tmpl w:val="CE96ED54"/>
    <w:lvl w:ilvl="0" w:tplc="50263B42">
      <w:start w:val="1"/>
      <w:numFmt w:val="lowerRoman"/>
      <w:lvlText w:val="(%1)"/>
      <w:lvlJc w:val="left"/>
      <w:pPr>
        <w:ind w:left="1713" w:hanging="720"/>
      </w:pPr>
      <w:rPr>
        <w:b w:val="0"/>
      </w:rPr>
    </w:lvl>
    <w:lvl w:ilvl="1" w:tplc="04090019">
      <w:start w:val="1"/>
      <w:numFmt w:val="lowerLetter"/>
      <w:lvlText w:val="%2."/>
      <w:lvlJc w:val="left"/>
      <w:pPr>
        <w:ind w:left="2073" w:hanging="360"/>
      </w:pPr>
    </w:lvl>
    <w:lvl w:ilvl="2" w:tplc="0409001B">
      <w:start w:val="1"/>
      <w:numFmt w:val="lowerRoman"/>
      <w:lvlText w:val="%3."/>
      <w:lvlJc w:val="right"/>
      <w:pPr>
        <w:ind w:left="2793" w:hanging="180"/>
      </w:pPr>
    </w:lvl>
    <w:lvl w:ilvl="3" w:tplc="0409000F">
      <w:start w:val="1"/>
      <w:numFmt w:val="decimal"/>
      <w:lvlText w:val="%4."/>
      <w:lvlJc w:val="left"/>
      <w:pPr>
        <w:ind w:left="3513" w:hanging="360"/>
      </w:pPr>
    </w:lvl>
    <w:lvl w:ilvl="4" w:tplc="04090019">
      <w:start w:val="1"/>
      <w:numFmt w:val="lowerLetter"/>
      <w:lvlText w:val="%5."/>
      <w:lvlJc w:val="left"/>
      <w:pPr>
        <w:ind w:left="4233" w:hanging="360"/>
      </w:pPr>
    </w:lvl>
    <w:lvl w:ilvl="5" w:tplc="0409001B">
      <w:start w:val="1"/>
      <w:numFmt w:val="lowerRoman"/>
      <w:lvlText w:val="%6."/>
      <w:lvlJc w:val="right"/>
      <w:pPr>
        <w:ind w:left="4953" w:hanging="180"/>
      </w:pPr>
    </w:lvl>
    <w:lvl w:ilvl="6" w:tplc="0409000F">
      <w:start w:val="1"/>
      <w:numFmt w:val="decimal"/>
      <w:lvlText w:val="%7."/>
      <w:lvlJc w:val="left"/>
      <w:pPr>
        <w:ind w:left="5673" w:hanging="360"/>
      </w:pPr>
    </w:lvl>
    <w:lvl w:ilvl="7" w:tplc="04090019">
      <w:start w:val="1"/>
      <w:numFmt w:val="lowerLetter"/>
      <w:lvlText w:val="%8."/>
      <w:lvlJc w:val="left"/>
      <w:pPr>
        <w:ind w:left="6393" w:hanging="360"/>
      </w:pPr>
    </w:lvl>
    <w:lvl w:ilvl="8" w:tplc="0409001B">
      <w:start w:val="1"/>
      <w:numFmt w:val="lowerRoman"/>
      <w:lvlText w:val="%9."/>
      <w:lvlJc w:val="right"/>
      <w:pPr>
        <w:ind w:left="7113" w:hanging="180"/>
      </w:pPr>
    </w:lvl>
  </w:abstractNum>
  <w:abstractNum w:abstractNumId="8">
    <w:nsid w:val="499C2BFF"/>
    <w:multiLevelType w:val="hybridMultilevel"/>
    <w:tmpl w:val="A072C906"/>
    <w:lvl w:ilvl="0" w:tplc="5F1ADAB4">
      <w:start w:val="1"/>
      <w:numFmt w:val="decimal"/>
      <w:lvlText w:val="%1."/>
      <w:lvlJc w:val="left"/>
      <w:pPr>
        <w:ind w:left="720" w:hanging="360"/>
      </w:pPr>
      <w:rPr>
        <w:rFonts w:hint="default"/>
        <w:b w:val="0"/>
      </w:rPr>
    </w:lvl>
    <w:lvl w:ilvl="1" w:tplc="30090019">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9">
    <w:nsid w:val="50BD1615"/>
    <w:multiLevelType w:val="hybridMultilevel"/>
    <w:tmpl w:val="7242E0A8"/>
    <w:lvl w:ilvl="0" w:tplc="0409000F">
      <w:start w:val="1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9C70105"/>
    <w:multiLevelType w:val="hybridMultilevel"/>
    <w:tmpl w:val="F836C412"/>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1">
    <w:nsid w:val="6FFC7348"/>
    <w:multiLevelType w:val="hybridMultilevel"/>
    <w:tmpl w:val="DBACEC6E"/>
    <w:lvl w:ilvl="0" w:tplc="0409000F">
      <w:start w:val="2"/>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nsid w:val="7A7E00EC"/>
    <w:multiLevelType w:val="hybridMultilevel"/>
    <w:tmpl w:val="FFFFFFFF"/>
    <w:lvl w:ilvl="0" w:tplc="1D4C3516">
      <w:start w:val="1"/>
      <w:numFmt w:val="decimal"/>
      <w:lvlText w:val="%1."/>
      <w:lvlJc w:val="left"/>
      <w:pPr>
        <w:ind w:left="879" w:firstLine="0"/>
      </w:pPr>
      <w:rPr>
        <w:rFonts w:ascii="Calibri" w:eastAsia="Calibri" w:hAnsi="Calibri" w:cs="Calibri"/>
        <w:b w:val="0"/>
        <w:i w:val="0"/>
        <w:strike w:val="0"/>
        <w:dstrike w:val="0"/>
        <w:color w:val="000000"/>
        <w:sz w:val="36"/>
        <w:szCs w:val="36"/>
        <w:u w:val="none" w:color="000000"/>
        <w:effect w:val="none"/>
        <w:bdr w:val="none" w:sz="0" w:space="0" w:color="auto" w:frame="1"/>
        <w:vertAlign w:val="baseline"/>
      </w:rPr>
    </w:lvl>
    <w:lvl w:ilvl="1" w:tplc="00C01712">
      <w:start w:val="1"/>
      <w:numFmt w:val="lowerLetter"/>
      <w:lvlText w:val="%2"/>
      <w:lvlJc w:val="left"/>
      <w:pPr>
        <w:ind w:left="1565" w:firstLine="0"/>
      </w:pPr>
      <w:rPr>
        <w:rFonts w:ascii="Calibri" w:eastAsia="Calibri" w:hAnsi="Calibri" w:cs="Calibri"/>
        <w:b w:val="0"/>
        <w:i w:val="0"/>
        <w:strike w:val="0"/>
        <w:dstrike w:val="0"/>
        <w:color w:val="000000"/>
        <w:sz w:val="36"/>
        <w:szCs w:val="36"/>
        <w:u w:val="none" w:color="000000"/>
        <w:effect w:val="none"/>
        <w:bdr w:val="none" w:sz="0" w:space="0" w:color="auto" w:frame="1"/>
        <w:vertAlign w:val="baseline"/>
      </w:rPr>
    </w:lvl>
    <w:lvl w:ilvl="2" w:tplc="6A9C569A">
      <w:start w:val="1"/>
      <w:numFmt w:val="lowerRoman"/>
      <w:lvlText w:val="%3"/>
      <w:lvlJc w:val="left"/>
      <w:pPr>
        <w:ind w:left="2285" w:firstLine="0"/>
      </w:pPr>
      <w:rPr>
        <w:rFonts w:ascii="Calibri" w:eastAsia="Calibri" w:hAnsi="Calibri" w:cs="Calibri"/>
        <w:b w:val="0"/>
        <w:i w:val="0"/>
        <w:strike w:val="0"/>
        <w:dstrike w:val="0"/>
        <w:color w:val="000000"/>
        <w:sz w:val="36"/>
        <w:szCs w:val="36"/>
        <w:u w:val="none" w:color="000000"/>
        <w:effect w:val="none"/>
        <w:bdr w:val="none" w:sz="0" w:space="0" w:color="auto" w:frame="1"/>
        <w:vertAlign w:val="baseline"/>
      </w:rPr>
    </w:lvl>
    <w:lvl w:ilvl="3" w:tplc="EDC404AC">
      <w:start w:val="1"/>
      <w:numFmt w:val="decimal"/>
      <w:lvlText w:val="%4"/>
      <w:lvlJc w:val="left"/>
      <w:pPr>
        <w:ind w:left="3005" w:firstLine="0"/>
      </w:pPr>
      <w:rPr>
        <w:rFonts w:ascii="Calibri" w:eastAsia="Calibri" w:hAnsi="Calibri" w:cs="Calibri"/>
        <w:b w:val="0"/>
        <w:i w:val="0"/>
        <w:strike w:val="0"/>
        <w:dstrike w:val="0"/>
        <w:color w:val="000000"/>
        <w:sz w:val="36"/>
        <w:szCs w:val="36"/>
        <w:u w:val="none" w:color="000000"/>
        <w:effect w:val="none"/>
        <w:bdr w:val="none" w:sz="0" w:space="0" w:color="auto" w:frame="1"/>
        <w:vertAlign w:val="baseline"/>
      </w:rPr>
    </w:lvl>
    <w:lvl w:ilvl="4" w:tplc="A71EDD42">
      <w:start w:val="1"/>
      <w:numFmt w:val="lowerLetter"/>
      <w:lvlText w:val="%5"/>
      <w:lvlJc w:val="left"/>
      <w:pPr>
        <w:ind w:left="3725" w:firstLine="0"/>
      </w:pPr>
      <w:rPr>
        <w:rFonts w:ascii="Calibri" w:eastAsia="Calibri" w:hAnsi="Calibri" w:cs="Calibri"/>
        <w:b w:val="0"/>
        <w:i w:val="0"/>
        <w:strike w:val="0"/>
        <w:dstrike w:val="0"/>
        <w:color w:val="000000"/>
        <w:sz w:val="36"/>
        <w:szCs w:val="36"/>
        <w:u w:val="none" w:color="000000"/>
        <w:effect w:val="none"/>
        <w:bdr w:val="none" w:sz="0" w:space="0" w:color="auto" w:frame="1"/>
        <w:vertAlign w:val="baseline"/>
      </w:rPr>
    </w:lvl>
    <w:lvl w:ilvl="5" w:tplc="DDA6A752">
      <w:start w:val="1"/>
      <w:numFmt w:val="lowerRoman"/>
      <w:lvlText w:val="%6"/>
      <w:lvlJc w:val="left"/>
      <w:pPr>
        <w:ind w:left="4445" w:firstLine="0"/>
      </w:pPr>
      <w:rPr>
        <w:rFonts w:ascii="Calibri" w:eastAsia="Calibri" w:hAnsi="Calibri" w:cs="Calibri"/>
        <w:b w:val="0"/>
        <w:i w:val="0"/>
        <w:strike w:val="0"/>
        <w:dstrike w:val="0"/>
        <w:color w:val="000000"/>
        <w:sz w:val="36"/>
        <w:szCs w:val="36"/>
        <w:u w:val="none" w:color="000000"/>
        <w:effect w:val="none"/>
        <w:bdr w:val="none" w:sz="0" w:space="0" w:color="auto" w:frame="1"/>
        <w:vertAlign w:val="baseline"/>
      </w:rPr>
    </w:lvl>
    <w:lvl w:ilvl="6" w:tplc="9C642CE8">
      <w:start w:val="1"/>
      <w:numFmt w:val="decimal"/>
      <w:lvlText w:val="%7"/>
      <w:lvlJc w:val="left"/>
      <w:pPr>
        <w:ind w:left="5165" w:firstLine="0"/>
      </w:pPr>
      <w:rPr>
        <w:rFonts w:ascii="Calibri" w:eastAsia="Calibri" w:hAnsi="Calibri" w:cs="Calibri"/>
        <w:b w:val="0"/>
        <w:i w:val="0"/>
        <w:strike w:val="0"/>
        <w:dstrike w:val="0"/>
        <w:color w:val="000000"/>
        <w:sz w:val="36"/>
        <w:szCs w:val="36"/>
        <w:u w:val="none" w:color="000000"/>
        <w:effect w:val="none"/>
        <w:bdr w:val="none" w:sz="0" w:space="0" w:color="auto" w:frame="1"/>
        <w:vertAlign w:val="baseline"/>
      </w:rPr>
    </w:lvl>
    <w:lvl w:ilvl="7" w:tplc="36A23B24">
      <w:start w:val="1"/>
      <w:numFmt w:val="lowerLetter"/>
      <w:lvlText w:val="%8"/>
      <w:lvlJc w:val="left"/>
      <w:pPr>
        <w:ind w:left="5885" w:firstLine="0"/>
      </w:pPr>
      <w:rPr>
        <w:rFonts w:ascii="Calibri" w:eastAsia="Calibri" w:hAnsi="Calibri" w:cs="Calibri"/>
        <w:b w:val="0"/>
        <w:i w:val="0"/>
        <w:strike w:val="0"/>
        <w:dstrike w:val="0"/>
        <w:color w:val="000000"/>
        <w:sz w:val="36"/>
        <w:szCs w:val="36"/>
        <w:u w:val="none" w:color="000000"/>
        <w:effect w:val="none"/>
        <w:bdr w:val="none" w:sz="0" w:space="0" w:color="auto" w:frame="1"/>
        <w:vertAlign w:val="baseline"/>
      </w:rPr>
    </w:lvl>
    <w:lvl w:ilvl="8" w:tplc="21727798">
      <w:start w:val="1"/>
      <w:numFmt w:val="lowerRoman"/>
      <w:lvlText w:val="%9"/>
      <w:lvlJc w:val="left"/>
      <w:pPr>
        <w:ind w:left="6605" w:firstLine="0"/>
      </w:pPr>
      <w:rPr>
        <w:rFonts w:ascii="Calibri" w:eastAsia="Calibri" w:hAnsi="Calibri" w:cs="Calibri"/>
        <w:b w:val="0"/>
        <w:i w:val="0"/>
        <w:strike w:val="0"/>
        <w:dstrike w:val="0"/>
        <w:color w:val="000000"/>
        <w:sz w:val="36"/>
        <w:szCs w:val="36"/>
        <w:u w:val="none" w:color="000000"/>
        <w:effect w:val="none"/>
        <w:bdr w:val="none" w:sz="0" w:space="0" w:color="auto" w:frame="1"/>
        <w:vertAlign w:val="baseline"/>
      </w:rPr>
    </w:lvl>
  </w:abstractNum>
  <w:num w:numId="1">
    <w:abstractNumId w:val="6"/>
  </w:num>
  <w:num w:numId="2">
    <w:abstractNumId w:val="10"/>
  </w:num>
  <w:num w:numId="3">
    <w:abstractNumId w:val="5"/>
  </w:num>
  <w:num w:numId="4">
    <w:abstractNumId w:val="0"/>
  </w:num>
  <w:num w:numId="5">
    <w:abstractNumId w:val="8"/>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1"/>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4460"/>
    <w:rsid w:val="00034459"/>
    <w:rsid w:val="00062D82"/>
    <w:rsid w:val="000A79FC"/>
    <w:rsid w:val="000B2BD7"/>
    <w:rsid w:val="000F30E2"/>
    <w:rsid w:val="001148D2"/>
    <w:rsid w:val="00146690"/>
    <w:rsid w:val="00177A9F"/>
    <w:rsid w:val="0019250A"/>
    <w:rsid w:val="001A7875"/>
    <w:rsid w:val="00201672"/>
    <w:rsid w:val="002775D2"/>
    <w:rsid w:val="00293246"/>
    <w:rsid w:val="002A0F06"/>
    <w:rsid w:val="002A638B"/>
    <w:rsid w:val="002D3E45"/>
    <w:rsid w:val="002E7C05"/>
    <w:rsid w:val="00312A84"/>
    <w:rsid w:val="003172B0"/>
    <w:rsid w:val="00326733"/>
    <w:rsid w:val="003423AD"/>
    <w:rsid w:val="00390182"/>
    <w:rsid w:val="003C17EB"/>
    <w:rsid w:val="003C4A7E"/>
    <w:rsid w:val="003D2D3E"/>
    <w:rsid w:val="003D7DA5"/>
    <w:rsid w:val="004220F3"/>
    <w:rsid w:val="00425EC1"/>
    <w:rsid w:val="004306C9"/>
    <w:rsid w:val="00437EA3"/>
    <w:rsid w:val="0044682B"/>
    <w:rsid w:val="00457BAD"/>
    <w:rsid w:val="00484263"/>
    <w:rsid w:val="00495EB9"/>
    <w:rsid w:val="004B72A4"/>
    <w:rsid w:val="004D7397"/>
    <w:rsid w:val="005D2BEA"/>
    <w:rsid w:val="005D7D26"/>
    <w:rsid w:val="00607FDA"/>
    <w:rsid w:val="006460A3"/>
    <w:rsid w:val="00652617"/>
    <w:rsid w:val="0066325F"/>
    <w:rsid w:val="00667007"/>
    <w:rsid w:val="00697F5E"/>
    <w:rsid w:val="006F03B1"/>
    <w:rsid w:val="006F0AE9"/>
    <w:rsid w:val="006F16C2"/>
    <w:rsid w:val="0070352C"/>
    <w:rsid w:val="00712CDD"/>
    <w:rsid w:val="00734460"/>
    <w:rsid w:val="0076726B"/>
    <w:rsid w:val="00782548"/>
    <w:rsid w:val="007B1F4B"/>
    <w:rsid w:val="007F3531"/>
    <w:rsid w:val="00811D2A"/>
    <w:rsid w:val="0084662B"/>
    <w:rsid w:val="00885439"/>
    <w:rsid w:val="0089632E"/>
    <w:rsid w:val="0092370A"/>
    <w:rsid w:val="00941D20"/>
    <w:rsid w:val="00966B82"/>
    <w:rsid w:val="00971CA9"/>
    <w:rsid w:val="009900DD"/>
    <w:rsid w:val="009B3D56"/>
    <w:rsid w:val="009C1EAD"/>
    <w:rsid w:val="009E7DA8"/>
    <w:rsid w:val="00A06440"/>
    <w:rsid w:val="00A36D9A"/>
    <w:rsid w:val="00AD2D96"/>
    <w:rsid w:val="00B07F73"/>
    <w:rsid w:val="00B36D81"/>
    <w:rsid w:val="00BC6102"/>
    <w:rsid w:val="00BD3822"/>
    <w:rsid w:val="00BD63DA"/>
    <w:rsid w:val="00C318F9"/>
    <w:rsid w:val="00C8328A"/>
    <w:rsid w:val="00CB3BB1"/>
    <w:rsid w:val="00CE7F04"/>
    <w:rsid w:val="00D2145D"/>
    <w:rsid w:val="00D237C5"/>
    <w:rsid w:val="00D454FE"/>
    <w:rsid w:val="00D651DA"/>
    <w:rsid w:val="00D73333"/>
    <w:rsid w:val="00D86DE0"/>
    <w:rsid w:val="00DA4EEE"/>
    <w:rsid w:val="00DB6F02"/>
    <w:rsid w:val="00DF5C09"/>
    <w:rsid w:val="00E14F5F"/>
    <w:rsid w:val="00E23A2B"/>
    <w:rsid w:val="00E53D77"/>
    <w:rsid w:val="00E96ECC"/>
    <w:rsid w:val="00EB4915"/>
    <w:rsid w:val="00EC0382"/>
    <w:rsid w:val="00EC7B1C"/>
    <w:rsid w:val="00EC7EBD"/>
    <w:rsid w:val="00EE4E1F"/>
    <w:rsid w:val="00F02456"/>
    <w:rsid w:val="00F15299"/>
    <w:rsid w:val="00F15764"/>
    <w:rsid w:val="00F2683E"/>
    <w:rsid w:val="00F30A96"/>
    <w:rsid w:val="00F41139"/>
    <w:rsid w:val="00F50539"/>
    <w:rsid w:val="00F731DE"/>
    <w:rsid w:val="00F9772B"/>
    <w:rsid w:val="00FA38F2"/>
    <w:rsid w:val="00FA5914"/>
    <w:rsid w:val="00FC5178"/>
    <w:rsid w:val="00FD3FF1"/>
    <w:rsid w:val="00FF622A"/>
    <w:rsid w:val="00FF7C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0C09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3446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3446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3446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3446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3446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3446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3446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3446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3446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446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3446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3446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3446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3446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344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344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344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34460"/>
    <w:rPr>
      <w:rFonts w:eastAsiaTheme="majorEastAsia" w:cstheme="majorBidi"/>
      <w:color w:val="272727" w:themeColor="text1" w:themeTint="D8"/>
    </w:rPr>
  </w:style>
  <w:style w:type="paragraph" w:styleId="Title">
    <w:name w:val="Title"/>
    <w:basedOn w:val="Normal"/>
    <w:next w:val="Normal"/>
    <w:link w:val="TitleChar"/>
    <w:uiPriority w:val="10"/>
    <w:qFormat/>
    <w:rsid w:val="007344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3446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3446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344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34460"/>
    <w:pPr>
      <w:spacing w:before="160"/>
      <w:jc w:val="center"/>
    </w:pPr>
    <w:rPr>
      <w:i/>
      <w:iCs/>
      <w:color w:val="404040" w:themeColor="text1" w:themeTint="BF"/>
    </w:rPr>
  </w:style>
  <w:style w:type="character" w:customStyle="1" w:styleId="QuoteChar">
    <w:name w:val="Quote Char"/>
    <w:basedOn w:val="DefaultParagraphFont"/>
    <w:link w:val="Quote"/>
    <w:uiPriority w:val="29"/>
    <w:rsid w:val="00734460"/>
    <w:rPr>
      <w:i/>
      <w:iCs/>
      <w:color w:val="404040" w:themeColor="text1" w:themeTint="BF"/>
    </w:rPr>
  </w:style>
  <w:style w:type="paragraph" w:styleId="ListParagraph">
    <w:name w:val="List Paragraph"/>
    <w:basedOn w:val="Normal"/>
    <w:uiPriority w:val="34"/>
    <w:qFormat/>
    <w:rsid w:val="00734460"/>
    <w:pPr>
      <w:ind w:left="720"/>
      <w:contextualSpacing/>
    </w:pPr>
  </w:style>
  <w:style w:type="character" w:styleId="IntenseEmphasis">
    <w:name w:val="Intense Emphasis"/>
    <w:basedOn w:val="DefaultParagraphFont"/>
    <w:uiPriority w:val="21"/>
    <w:qFormat/>
    <w:rsid w:val="00734460"/>
    <w:rPr>
      <w:i/>
      <w:iCs/>
      <w:color w:val="2F5496" w:themeColor="accent1" w:themeShade="BF"/>
    </w:rPr>
  </w:style>
  <w:style w:type="paragraph" w:styleId="IntenseQuote">
    <w:name w:val="Intense Quote"/>
    <w:basedOn w:val="Normal"/>
    <w:next w:val="Normal"/>
    <w:link w:val="IntenseQuoteChar"/>
    <w:uiPriority w:val="30"/>
    <w:qFormat/>
    <w:rsid w:val="0073446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34460"/>
    <w:rPr>
      <w:i/>
      <w:iCs/>
      <w:color w:val="2F5496" w:themeColor="accent1" w:themeShade="BF"/>
    </w:rPr>
  </w:style>
  <w:style w:type="character" w:styleId="IntenseReference">
    <w:name w:val="Intense Reference"/>
    <w:basedOn w:val="DefaultParagraphFont"/>
    <w:uiPriority w:val="32"/>
    <w:qFormat/>
    <w:rsid w:val="00734460"/>
    <w:rPr>
      <w:b/>
      <w:bCs/>
      <w:smallCaps/>
      <w:color w:val="2F5496" w:themeColor="accent1" w:themeShade="BF"/>
      <w:spacing w:val="5"/>
    </w:rPr>
  </w:style>
  <w:style w:type="paragraph" w:styleId="Header">
    <w:name w:val="header"/>
    <w:basedOn w:val="Normal"/>
    <w:link w:val="HeaderChar"/>
    <w:uiPriority w:val="99"/>
    <w:unhideWhenUsed/>
    <w:rsid w:val="007344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4460"/>
  </w:style>
  <w:style w:type="paragraph" w:styleId="Footer">
    <w:name w:val="footer"/>
    <w:basedOn w:val="Normal"/>
    <w:link w:val="FooterChar"/>
    <w:uiPriority w:val="99"/>
    <w:unhideWhenUsed/>
    <w:rsid w:val="007344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4460"/>
  </w:style>
  <w:style w:type="paragraph" w:styleId="FootnoteText">
    <w:name w:val="footnote text"/>
    <w:basedOn w:val="Normal"/>
    <w:link w:val="FootnoteTextChar"/>
    <w:uiPriority w:val="99"/>
    <w:semiHidden/>
    <w:unhideWhenUsed/>
    <w:rsid w:val="00734460"/>
    <w:pPr>
      <w:spacing w:after="0" w:line="240" w:lineRule="auto"/>
    </w:pPr>
    <w:rPr>
      <w:kern w:val="0"/>
      <w:sz w:val="20"/>
      <w:szCs w:val="20"/>
      <w:lang w:val="en-ZW"/>
      <w14:ligatures w14:val="none"/>
    </w:rPr>
  </w:style>
  <w:style w:type="character" w:customStyle="1" w:styleId="FootnoteTextChar">
    <w:name w:val="Footnote Text Char"/>
    <w:basedOn w:val="DefaultParagraphFont"/>
    <w:link w:val="FootnoteText"/>
    <w:uiPriority w:val="99"/>
    <w:semiHidden/>
    <w:rsid w:val="00734460"/>
    <w:rPr>
      <w:kern w:val="0"/>
      <w:sz w:val="20"/>
      <w:szCs w:val="20"/>
      <w:lang w:val="en-ZW"/>
      <w14:ligatures w14:val="none"/>
    </w:rPr>
  </w:style>
  <w:style w:type="character" w:styleId="FootnoteReference">
    <w:name w:val="footnote reference"/>
    <w:basedOn w:val="DefaultParagraphFont"/>
    <w:uiPriority w:val="99"/>
    <w:semiHidden/>
    <w:unhideWhenUsed/>
    <w:rsid w:val="00734460"/>
    <w:rPr>
      <w:vertAlign w:val="superscript"/>
    </w:rPr>
  </w:style>
  <w:style w:type="character" w:styleId="Hyperlink">
    <w:name w:val="Hyperlink"/>
    <w:basedOn w:val="DefaultParagraphFont"/>
    <w:uiPriority w:val="99"/>
    <w:unhideWhenUsed/>
    <w:rsid w:val="00734460"/>
    <w:rPr>
      <w:color w:val="0563C1" w:themeColor="hyperlink"/>
      <w:u w:val="single"/>
    </w:rPr>
  </w:style>
  <w:style w:type="character" w:customStyle="1" w:styleId="UnresolvedMention1">
    <w:name w:val="Unresolved Mention1"/>
    <w:basedOn w:val="DefaultParagraphFont"/>
    <w:uiPriority w:val="99"/>
    <w:semiHidden/>
    <w:unhideWhenUsed/>
    <w:rsid w:val="00734460"/>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3446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3446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3446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3446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3446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3446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3446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3446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3446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446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3446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3446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3446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3446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344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344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344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34460"/>
    <w:rPr>
      <w:rFonts w:eastAsiaTheme="majorEastAsia" w:cstheme="majorBidi"/>
      <w:color w:val="272727" w:themeColor="text1" w:themeTint="D8"/>
    </w:rPr>
  </w:style>
  <w:style w:type="paragraph" w:styleId="Title">
    <w:name w:val="Title"/>
    <w:basedOn w:val="Normal"/>
    <w:next w:val="Normal"/>
    <w:link w:val="TitleChar"/>
    <w:uiPriority w:val="10"/>
    <w:qFormat/>
    <w:rsid w:val="007344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3446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3446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344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34460"/>
    <w:pPr>
      <w:spacing w:before="160"/>
      <w:jc w:val="center"/>
    </w:pPr>
    <w:rPr>
      <w:i/>
      <w:iCs/>
      <w:color w:val="404040" w:themeColor="text1" w:themeTint="BF"/>
    </w:rPr>
  </w:style>
  <w:style w:type="character" w:customStyle="1" w:styleId="QuoteChar">
    <w:name w:val="Quote Char"/>
    <w:basedOn w:val="DefaultParagraphFont"/>
    <w:link w:val="Quote"/>
    <w:uiPriority w:val="29"/>
    <w:rsid w:val="00734460"/>
    <w:rPr>
      <w:i/>
      <w:iCs/>
      <w:color w:val="404040" w:themeColor="text1" w:themeTint="BF"/>
    </w:rPr>
  </w:style>
  <w:style w:type="paragraph" w:styleId="ListParagraph">
    <w:name w:val="List Paragraph"/>
    <w:basedOn w:val="Normal"/>
    <w:uiPriority w:val="34"/>
    <w:qFormat/>
    <w:rsid w:val="00734460"/>
    <w:pPr>
      <w:ind w:left="720"/>
      <w:contextualSpacing/>
    </w:pPr>
  </w:style>
  <w:style w:type="character" w:styleId="IntenseEmphasis">
    <w:name w:val="Intense Emphasis"/>
    <w:basedOn w:val="DefaultParagraphFont"/>
    <w:uiPriority w:val="21"/>
    <w:qFormat/>
    <w:rsid w:val="00734460"/>
    <w:rPr>
      <w:i/>
      <w:iCs/>
      <w:color w:val="2F5496" w:themeColor="accent1" w:themeShade="BF"/>
    </w:rPr>
  </w:style>
  <w:style w:type="paragraph" w:styleId="IntenseQuote">
    <w:name w:val="Intense Quote"/>
    <w:basedOn w:val="Normal"/>
    <w:next w:val="Normal"/>
    <w:link w:val="IntenseQuoteChar"/>
    <w:uiPriority w:val="30"/>
    <w:qFormat/>
    <w:rsid w:val="0073446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34460"/>
    <w:rPr>
      <w:i/>
      <w:iCs/>
      <w:color w:val="2F5496" w:themeColor="accent1" w:themeShade="BF"/>
    </w:rPr>
  </w:style>
  <w:style w:type="character" w:styleId="IntenseReference">
    <w:name w:val="Intense Reference"/>
    <w:basedOn w:val="DefaultParagraphFont"/>
    <w:uiPriority w:val="32"/>
    <w:qFormat/>
    <w:rsid w:val="00734460"/>
    <w:rPr>
      <w:b/>
      <w:bCs/>
      <w:smallCaps/>
      <w:color w:val="2F5496" w:themeColor="accent1" w:themeShade="BF"/>
      <w:spacing w:val="5"/>
    </w:rPr>
  </w:style>
  <w:style w:type="paragraph" w:styleId="Header">
    <w:name w:val="header"/>
    <w:basedOn w:val="Normal"/>
    <w:link w:val="HeaderChar"/>
    <w:uiPriority w:val="99"/>
    <w:unhideWhenUsed/>
    <w:rsid w:val="007344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4460"/>
  </w:style>
  <w:style w:type="paragraph" w:styleId="Footer">
    <w:name w:val="footer"/>
    <w:basedOn w:val="Normal"/>
    <w:link w:val="FooterChar"/>
    <w:uiPriority w:val="99"/>
    <w:unhideWhenUsed/>
    <w:rsid w:val="007344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4460"/>
  </w:style>
  <w:style w:type="paragraph" w:styleId="FootnoteText">
    <w:name w:val="footnote text"/>
    <w:basedOn w:val="Normal"/>
    <w:link w:val="FootnoteTextChar"/>
    <w:uiPriority w:val="99"/>
    <w:semiHidden/>
    <w:unhideWhenUsed/>
    <w:rsid w:val="00734460"/>
    <w:pPr>
      <w:spacing w:after="0" w:line="240" w:lineRule="auto"/>
    </w:pPr>
    <w:rPr>
      <w:kern w:val="0"/>
      <w:sz w:val="20"/>
      <w:szCs w:val="20"/>
      <w:lang w:val="en-ZW"/>
      <w14:ligatures w14:val="none"/>
    </w:rPr>
  </w:style>
  <w:style w:type="character" w:customStyle="1" w:styleId="FootnoteTextChar">
    <w:name w:val="Footnote Text Char"/>
    <w:basedOn w:val="DefaultParagraphFont"/>
    <w:link w:val="FootnoteText"/>
    <w:uiPriority w:val="99"/>
    <w:semiHidden/>
    <w:rsid w:val="00734460"/>
    <w:rPr>
      <w:kern w:val="0"/>
      <w:sz w:val="20"/>
      <w:szCs w:val="20"/>
      <w:lang w:val="en-ZW"/>
      <w14:ligatures w14:val="none"/>
    </w:rPr>
  </w:style>
  <w:style w:type="character" w:styleId="FootnoteReference">
    <w:name w:val="footnote reference"/>
    <w:basedOn w:val="DefaultParagraphFont"/>
    <w:uiPriority w:val="99"/>
    <w:semiHidden/>
    <w:unhideWhenUsed/>
    <w:rsid w:val="00734460"/>
    <w:rPr>
      <w:vertAlign w:val="superscript"/>
    </w:rPr>
  </w:style>
  <w:style w:type="character" w:styleId="Hyperlink">
    <w:name w:val="Hyperlink"/>
    <w:basedOn w:val="DefaultParagraphFont"/>
    <w:uiPriority w:val="99"/>
    <w:unhideWhenUsed/>
    <w:rsid w:val="00734460"/>
    <w:rPr>
      <w:color w:val="0563C1" w:themeColor="hyperlink"/>
      <w:u w:val="single"/>
    </w:rPr>
  </w:style>
  <w:style w:type="character" w:customStyle="1" w:styleId="UnresolvedMention1">
    <w:name w:val="Unresolved Mention1"/>
    <w:basedOn w:val="DefaultParagraphFont"/>
    <w:uiPriority w:val="99"/>
    <w:semiHidden/>
    <w:unhideWhenUsed/>
    <w:rsid w:val="007344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360D3E-7F58-4524-97B9-8788462786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8091</Words>
  <Characters>46119</Characters>
  <Application>Microsoft Office Word</Application>
  <DocSecurity>0</DocSecurity>
  <Lines>384</Lines>
  <Paragraphs>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54102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JUSTICE DEMBURE</dc:creator>
  <cp:lastModifiedBy>JSC</cp:lastModifiedBy>
  <cp:revision>2</cp:revision>
  <cp:lastPrinted>2026-02-17T14:33:00Z</cp:lastPrinted>
  <dcterms:created xsi:type="dcterms:W3CDTF">2026-02-20T09:28:00Z</dcterms:created>
  <dcterms:modified xsi:type="dcterms:W3CDTF">2026-02-20T09:28:00Z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769f8aaf-8ce1-4e83-824e-0a3d26deddca</vt:lpwstr>
  </property>
</Properties>
</file>