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376" w:rsidRDefault="00197376" w:rsidP="00197376">
      <w:pPr>
        <w:jc w:val="both"/>
        <w:rPr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BHEKANI MLILO</w:t>
      </w:r>
    </w:p>
    <w:p w:rsidR="00197376" w:rsidRDefault="00197376" w:rsidP="00197376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Versus</w:t>
      </w:r>
    </w:p>
    <w:p w:rsidR="00197376" w:rsidRDefault="00DE5B36" w:rsidP="00197376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THE STATE</w:t>
      </w:r>
    </w:p>
    <w:p w:rsidR="00197376" w:rsidRDefault="00197376" w:rsidP="0019737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:rsidR="00197376" w:rsidRDefault="00197376" w:rsidP="00197376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HIGH COURT OF ZIMBABWE </w:t>
      </w:r>
    </w:p>
    <w:p w:rsidR="00197376" w:rsidRDefault="00197376" w:rsidP="00197376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KABASA J</w:t>
      </w:r>
    </w:p>
    <w:p w:rsidR="00197376" w:rsidRDefault="00197376" w:rsidP="00197376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BULAWAYO 9 FEBRUARY </w:t>
      </w:r>
      <w:r w:rsidR="00A17661">
        <w:rPr>
          <w:rFonts w:ascii="Times New Roman" w:hAnsi="Times New Roman" w:cs="Times New Roman"/>
        </w:rPr>
        <w:t>2026</w:t>
      </w:r>
    </w:p>
    <w:p w:rsidR="00197376" w:rsidRDefault="00197376" w:rsidP="00197376">
      <w:pPr>
        <w:jc w:val="both"/>
        <w:rPr>
          <w:rFonts w:ascii="Times New Roman" w:hAnsi="Times New Roman" w:cs="Times New Roman"/>
          <w:bCs/>
        </w:rPr>
      </w:pPr>
    </w:p>
    <w:p w:rsidR="00197376" w:rsidRDefault="00197376" w:rsidP="0019737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Bail pending trial</w:t>
      </w:r>
    </w:p>
    <w:p w:rsidR="00197376" w:rsidRDefault="00197376" w:rsidP="00197376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T. Tavengwa, </w:t>
      </w:r>
      <w:r>
        <w:rPr>
          <w:rFonts w:ascii="Times New Roman" w:hAnsi="Times New Roman" w:cs="Times New Roman"/>
        </w:rPr>
        <w:t>for the applicant</w:t>
      </w:r>
    </w:p>
    <w:p w:rsidR="00197376" w:rsidRDefault="00197376" w:rsidP="00197376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Ms T. Mtukwa, </w:t>
      </w:r>
      <w:r>
        <w:rPr>
          <w:rFonts w:ascii="Times New Roman" w:hAnsi="Times New Roman" w:cs="Times New Roman"/>
        </w:rPr>
        <w:t>for the respondent</w:t>
      </w:r>
    </w:p>
    <w:p w:rsidR="00197376" w:rsidRPr="008A28C6" w:rsidRDefault="00197376" w:rsidP="00197376">
      <w:pPr>
        <w:jc w:val="both"/>
        <w:rPr>
          <w:rFonts w:ascii="Times New Roman" w:hAnsi="Times New Roman" w:cs="Times New Roman"/>
          <w:bCs/>
        </w:rPr>
      </w:pPr>
    </w:p>
    <w:p w:rsidR="008A28C6" w:rsidRPr="00F30F9E" w:rsidRDefault="00197376" w:rsidP="007064E8">
      <w:pPr>
        <w:spacing w:line="360" w:lineRule="auto"/>
        <w:ind w:firstLine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KABASA J:</w:t>
      </w:r>
      <w:r w:rsidR="008A28C6">
        <w:rPr>
          <w:rFonts w:ascii="Times New Roman" w:hAnsi="Times New Roman" w:cs="Times New Roman"/>
          <w:b/>
          <w:kern w:val="0"/>
          <w14:ligatures w14:val="none"/>
        </w:rPr>
        <w:t xml:space="preserve">  </w:t>
      </w:r>
      <w:r w:rsidR="00F30F9E">
        <w:rPr>
          <w:rFonts w:ascii="Times New Roman" w:hAnsi="Times New Roman" w:cs="Times New Roman"/>
          <w:kern w:val="0"/>
          <w14:ligatures w14:val="none"/>
        </w:rPr>
        <w:t xml:space="preserve">On 6 April 2026 I heard this bail application and dismissed it in an </w:t>
      </w:r>
      <w:r w:rsidR="00F30F9E" w:rsidRPr="001B36C3">
        <w:rPr>
          <w:rFonts w:ascii="Times New Roman" w:hAnsi="Times New Roman" w:cs="Times New Roman"/>
          <w:i/>
          <w:kern w:val="0"/>
          <w14:ligatures w14:val="none"/>
        </w:rPr>
        <w:t>ex tempore</w:t>
      </w:r>
      <w:r w:rsidR="00F30F9E">
        <w:rPr>
          <w:rFonts w:ascii="Times New Roman" w:hAnsi="Times New Roman" w:cs="Times New Roman"/>
          <w:kern w:val="0"/>
          <w14:ligatures w14:val="none"/>
        </w:rPr>
        <w:t xml:space="preserve"> judgment</w:t>
      </w:r>
      <w:r w:rsidR="001B36C3">
        <w:rPr>
          <w:rFonts w:ascii="Times New Roman" w:hAnsi="Times New Roman" w:cs="Times New Roman"/>
          <w:kern w:val="0"/>
          <w14:ligatures w14:val="none"/>
        </w:rPr>
        <w:t>. I have now been asked for written reasons</w:t>
      </w:r>
      <w:r w:rsidR="003A63AC">
        <w:rPr>
          <w:rFonts w:ascii="Times New Roman" w:hAnsi="Times New Roman" w:cs="Times New Roman"/>
          <w:kern w:val="0"/>
          <w14:ligatures w14:val="none"/>
        </w:rPr>
        <w:t>. These are they:</w:t>
      </w:r>
    </w:p>
    <w:p w:rsidR="007064E8" w:rsidRDefault="00197376" w:rsidP="003A63AC">
      <w:pPr>
        <w:spacing w:line="360" w:lineRule="auto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 xml:space="preserve"> </w:t>
      </w:r>
      <w:r w:rsidR="004A2FE3">
        <w:rPr>
          <w:rFonts w:ascii="Times New Roman" w:hAnsi="Times New Roman" w:cs="Times New Roman"/>
          <w:kern w:val="0"/>
          <w14:ligatures w14:val="none"/>
        </w:rPr>
        <w:t xml:space="preserve">The applicant was arrested in Botswana on </w:t>
      </w:r>
      <w:r w:rsidR="00DE1A5F">
        <w:rPr>
          <w:rFonts w:ascii="Times New Roman" w:hAnsi="Times New Roman" w:cs="Times New Roman"/>
          <w:kern w:val="0"/>
          <w14:ligatures w14:val="none"/>
        </w:rPr>
        <w:t>15 July 2025 and successfully extradited to Zimbabwe in November 2025.</w:t>
      </w:r>
      <w:r w:rsidR="007A0591">
        <w:rPr>
          <w:rFonts w:ascii="Times New Roman" w:hAnsi="Times New Roman" w:cs="Times New Roman"/>
          <w:kern w:val="0"/>
          <w14:ligatures w14:val="none"/>
        </w:rPr>
        <w:t xml:space="preserve"> He is facing allegations of contravening s126 of the Criminal Law </w:t>
      </w:r>
      <w:r w:rsidR="0023057B">
        <w:rPr>
          <w:rFonts w:ascii="Times New Roman" w:hAnsi="Times New Roman" w:cs="Times New Roman"/>
          <w:kern w:val="0"/>
          <w14:ligatures w14:val="none"/>
        </w:rPr>
        <w:t>(Codification</w:t>
      </w:r>
      <w:r w:rsidR="007A0591">
        <w:rPr>
          <w:rFonts w:ascii="Times New Roman" w:hAnsi="Times New Roman" w:cs="Times New Roman"/>
          <w:kern w:val="0"/>
          <w14:ligatures w14:val="none"/>
        </w:rPr>
        <w:t xml:space="preserve"> and Reform) Act [</w:t>
      </w:r>
      <w:r w:rsidR="00E06686">
        <w:rPr>
          <w:rFonts w:ascii="Times New Roman" w:hAnsi="Times New Roman" w:cs="Times New Roman"/>
          <w:kern w:val="0"/>
          <w14:ligatures w14:val="none"/>
        </w:rPr>
        <w:t xml:space="preserve">Chapter 9:23]. It is alleged on 3 October 2024 the applicant </w:t>
      </w:r>
      <w:r w:rsidR="009804A1">
        <w:rPr>
          <w:rFonts w:ascii="Times New Roman" w:hAnsi="Times New Roman" w:cs="Times New Roman"/>
          <w:kern w:val="0"/>
          <w14:ligatures w14:val="none"/>
        </w:rPr>
        <w:t>in the company of several accomplices</w:t>
      </w:r>
      <w:r w:rsidR="00703330">
        <w:rPr>
          <w:rFonts w:ascii="Times New Roman" w:hAnsi="Times New Roman" w:cs="Times New Roman"/>
          <w:kern w:val="0"/>
          <w14:ligatures w14:val="none"/>
        </w:rPr>
        <w:t xml:space="preserve">, 5 of whom were named as </w:t>
      </w:r>
      <w:r w:rsidR="00371709">
        <w:rPr>
          <w:rFonts w:ascii="Times New Roman" w:hAnsi="Times New Roman" w:cs="Times New Roman"/>
          <w:kern w:val="0"/>
          <w14:ligatures w14:val="none"/>
        </w:rPr>
        <w:t xml:space="preserve"> Elijah and Abraham </w:t>
      </w:r>
      <w:proofErr w:type="spellStart"/>
      <w:r w:rsidR="00371709">
        <w:rPr>
          <w:rFonts w:ascii="Times New Roman" w:hAnsi="Times New Roman" w:cs="Times New Roman"/>
          <w:kern w:val="0"/>
          <w14:ligatures w14:val="none"/>
        </w:rPr>
        <w:t>Vumbunu</w:t>
      </w:r>
      <w:proofErr w:type="spellEnd"/>
      <w:r w:rsidR="00371709">
        <w:rPr>
          <w:rFonts w:ascii="Times New Roman" w:hAnsi="Times New Roman" w:cs="Times New Roman"/>
          <w:kern w:val="0"/>
          <w14:ligatures w14:val="none"/>
        </w:rPr>
        <w:t xml:space="preserve">, Simon </w:t>
      </w:r>
      <w:proofErr w:type="spellStart"/>
      <w:r w:rsidR="00371709">
        <w:rPr>
          <w:rFonts w:ascii="Times New Roman" w:hAnsi="Times New Roman" w:cs="Times New Roman"/>
          <w:kern w:val="0"/>
          <w14:ligatures w14:val="none"/>
        </w:rPr>
        <w:t>Xola</w:t>
      </w:r>
      <w:proofErr w:type="spellEnd"/>
      <w:r w:rsidR="00371709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="00371709">
        <w:rPr>
          <w:rFonts w:ascii="Times New Roman" w:hAnsi="Times New Roman" w:cs="Times New Roman"/>
          <w:kern w:val="0"/>
          <w14:ligatures w14:val="none"/>
        </w:rPr>
        <w:t>Ngcobo</w:t>
      </w:r>
      <w:proofErr w:type="spellEnd"/>
      <w:r w:rsidR="00371709">
        <w:rPr>
          <w:rFonts w:ascii="Times New Roman" w:hAnsi="Times New Roman" w:cs="Times New Roman"/>
          <w:kern w:val="0"/>
          <w14:ligatures w14:val="none"/>
        </w:rPr>
        <w:t xml:space="preserve">, </w:t>
      </w:r>
      <w:proofErr w:type="spellStart"/>
      <w:r w:rsidR="00371709">
        <w:rPr>
          <w:rFonts w:ascii="Times New Roman" w:hAnsi="Times New Roman" w:cs="Times New Roman"/>
          <w:kern w:val="0"/>
          <w14:ligatures w14:val="none"/>
        </w:rPr>
        <w:t>Menzeli</w:t>
      </w:r>
      <w:proofErr w:type="spellEnd"/>
      <w:r w:rsidR="00371709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="00371709">
        <w:rPr>
          <w:rFonts w:ascii="Times New Roman" w:hAnsi="Times New Roman" w:cs="Times New Roman"/>
          <w:kern w:val="0"/>
          <w14:ligatures w14:val="none"/>
        </w:rPr>
        <w:t>Mpofu</w:t>
      </w:r>
      <w:proofErr w:type="spellEnd"/>
      <w:r w:rsidR="004F11B8">
        <w:rPr>
          <w:rFonts w:ascii="Times New Roman" w:hAnsi="Times New Roman" w:cs="Times New Roman"/>
          <w:kern w:val="0"/>
          <w14:ligatures w14:val="none"/>
        </w:rPr>
        <w:t xml:space="preserve"> and Khalid </w:t>
      </w:r>
      <w:proofErr w:type="spellStart"/>
      <w:r w:rsidR="004F11B8">
        <w:rPr>
          <w:rFonts w:ascii="Times New Roman" w:hAnsi="Times New Roman" w:cs="Times New Roman"/>
          <w:kern w:val="0"/>
          <w14:ligatures w14:val="none"/>
        </w:rPr>
        <w:t>Ntimen</w:t>
      </w:r>
      <w:proofErr w:type="spellEnd"/>
      <w:r w:rsidR="004F11B8">
        <w:rPr>
          <w:rFonts w:ascii="Times New Roman" w:hAnsi="Times New Roman" w:cs="Times New Roman"/>
          <w:kern w:val="0"/>
          <w14:ligatures w14:val="none"/>
        </w:rPr>
        <w:t xml:space="preserve"> drove from South Africa in a white Ford Ranger with South African Registration nu</w:t>
      </w:r>
      <w:r w:rsidR="008532EE">
        <w:rPr>
          <w:rFonts w:ascii="Times New Roman" w:hAnsi="Times New Roman" w:cs="Times New Roman"/>
          <w:kern w:val="0"/>
          <w14:ligatures w14:val="none"/>
        </w:rPr>
        <w:t>mber KL8VTGP which they replaced with a Zimbabwean number plate</w:t>
      </w:r>
      <w:r w:rsidR="00840A73">
        <w:rPr>
          <w:rFonts w:ascii="Times New Roman" w:hAnsi="Times New Roman" w:cs="Times New Roman"/>
          <w:kern w:val="0"/>
          <w14:ligatures w14:val="none"/>
        </w:rPr>
        <w:t xml:space="preserve"> AGP 2333 before proceeding to ECOBANK </w:t>
      </w:r>
      <w:proofErr w:type="spellStart"/>
      <w:r w:rsidR="00840A73">
        <w:rPr>
          <w:rFonts w:ascii="Times New Roman" w:hAnsi="Times New Roman" w:cs="Times New Roman"/>
          <w:kern w:val="0"/>
          <w14:ligatures w14:val="none"/>
        </w:rPr>
        <w:t>Parkade</w:t>
      </w:r>
      <w:proofErr w:type="spellEnd"/>
      <w:r w:rsidR="00840A73">
        <w:rPr>
          <w:rFonts w:ascii="Times New Roman" w:hAnsi="Times New Roman" w:cs="Times New Roman"/>
          <w:kern w:val="0"/>
          <w14:ligatures w14:val="none"/>
        </w:rPr>
        <w:t xml:space="preserve"> where they blocked a Safeguard Private Security</w:t>
      </w:r>
      <w:r w:rsidR="00640EF8">
        <w:rPr>
          <w:rFonts w:ascii="Times New Roman" w:hAnsi="Times New Roman" w:cs="Times New Roman"/>
          <w:kern w:val="0"/>
          <w14:ligatures w14:val="none"/>
        </w:rPr>
        <w:t xml:space="preserve"> Cash-In-Transit vehicle, held the security guards hostage and by use of firearms took from them 2 metal cash boxes which had a total of US$</w:t>
      </w:r>
      <w:r w:rsidR="00162215">
        <w:rPr>
          <w:rFonts w:ascii="Times New Roman" w:hAnsi="Times New Roman" w:cs="Times New Roman"/>
          <w:kern w:val="0"/>
          <w14:ligatures w14:val="none"/>
        </w:rPr>
        <w:t>4 448 500, 3 firearms which they loaded into the Ford Ranger and sped off</w:t>
      </w:r>
      <w:r w:rsidR="0092411B">
        <w:rPr>
          <w:rFonts w:ascii="Times New Roman" w:hAnsi="Times New Roman" w:cs="Times New Roman"/>
          <w:kern w:val="0"/>
          <w14:ligatures w14:val="none"/>
        </w:rPr>
        <w:t>. The applicant was later arrested in Botswana and extradited to Zimbabwe in November 2025</w:t>
      </w:r>
      <w:r w:rsidR="007064E8">
        <w:rPr>
          <w:rFonts w:ascii="Times New Roman" w:hAnsi="Times New Roman" w:cs="Times New Roman"/>
          <w:kern w:val="0"/>
          <w14:ligatures w14:val="none"/>
        </w:rPr>
        <w:t>. He now seeks to be admitted to bail pending trial.</w:t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</w:p>
    <w:p w:rsidR="00033A49" w:rsidRDefault="00197376" w:rsidP="007064E8">
      <w:pPr>
        <w:spacing w:line="36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In</w:t>
      </w:r>
      <w:r w:rsidR="008A28C6">
        <w:rPr>
          <w:rFonts w:ascii="Times New Roman" w:hAnsi="Times New Roman" w:cs="Times New Roman"/>
          <w:kern w:val="0"/>
          <w14:ligatures w14:val="none"/>
        </w:rPr>
        <w:t xml:space="preserve"> a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8148C8">
        <w:rPr>
          <w:rFonts w:ascii="Times New Roman" w:hAnsi="Times New Roman" w:cs="Times New Roman"/>
          <w:kern w:val="0"/>
          <w14:ligatures w14:val="none"/>
        </w:rPr>
        <w:t>bail application pending trial</w:t>
      </w:r>
      <w:r w:rsidR="003A63AC">
        <w:rPr>
          <w:rFonts w:ascii="Times New Roman" w:hAnsi="Times New Roman" w:cs="Times New Roman"/>
          <w:kern w:val="0"/>
          <w14:ligatures w14:val="none"/>
        </w:rPr>
        <w:t xml:space="preserve"> the court weighs 2 competing interests</w:t>
      </w:r>
      <w:r w:rsidR="0086225C">
        <w:rPr>
          <w:rFonts w:ascii="Times New Roman" w:hAnsi="Times New Roman" w:cs="Times New Roman"/>
          <w:kern w:val="0"/>
          <w14:ligatures w14:val="none"/>
        </w:rPr>
        <w:t>. These are:</w:t>
      </w:r>
      <w:r w:rsidR="008148C8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:rsidR="00197376" w:rsidRDefault="00197376" w:rsidP="0007374E">
      <w:pPr>
        <w:spacing w:line="360" w:lineRule="auto"/>
        <w:ind w:firstLine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1.</w:t>
      </w:r>
      <w:r w:rsidR="0086225C">
        <w:rPr>
          <w:rFonts w:ascii="Times New Roman" w:hAnsi="Times New Roman" w:cs="Times New Roman"/>
          <w:kern w:val="0"/>
          <w14:ligatures w14:val="none"/>
        </w:rPr>
        <w:t>The l</w:t>
      </w:r>
      <w:r>
        <w:rPr>
          <w:rFonts w:ascii="Times New Roman" w:hAnsi="Times New Roman" w:cs="Times New Roman"/>
          <w:kern w:val="0"/>
          <w14:ligatures w14:val="none"/>
        </w:rPr>
        <w:t>iberty of individual</w:t>
      </w:r>
    </w:p>
    <w:p w:rsidR="00197376" w:rsidRDefault="00197376" w:rsidP="0007374E">
      <w:pPr>
        <w:spacing w:line="360" w:lineRule="auto"/>
        <w:ind w:firstLine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2.</w:t>
      </w:r>
      <w:r w:rsidR="0086225C">
        <w:rPr>
          <w:rFonts w:ascii="Times New Roman" w:hAnsi="Times New Roman" w:cs="Times New Roman"/>
          <w:kern w:val="0"/>
          <w14:ligatures w14:val="none"/>
        </w:rPr>
        <w:t xml:space="preserve"> The p</w:t>
      </w:r>
      <w:r>
        <w:rPr>
          <w:rFonts w:ascii="Times New Roman" w:hAnsi="Times New Roman" w:cs="Times New Roman"/>
          <w:kern w:val="0"/>
          <w14:ligatures w14:val="none"/>
        </w:rPr>
        <w:t>roper administration of justice</w:t>
      </w:r>
    </w:p>
    <w:p w:rsidR="00F10A9F" w:rsidRDefault="0087080A" w:rsidP="007F7638">
      <w:pPr>
        <w:spacing w:line="360" w:lineRule="auto"/>
        <w:ind w:firstLine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In weighing these the </w:t>
      </w:r>
      <w:r w:rsidR="00974A52">
        <w:rPr>
          <w:rFonts w:ascii="Times New Roman" w:hAnsi="Times New Roman" w:cs="Times New Roman"/>
          <w:kern w:val="0"/>
          <w14:ligatures w14:val="none"/>
        </w:rPr>
        <w:t>Court</w:t>
      </w:r>
      <w:r w:rsidR="00197376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525E89">
        <w:rPr>
          <w:rFonts w:ascii="Times New Roman" w:hAnsi="Times New Roman" w:cs="Times New Roman"/>
          <w:kern w:val="0"/>
          <w14:ligatures w14:val="none"/>
        </w:rPr>
        <w:t>is aware</w:t>
      </w:r>
      <w:r w:rsidR="00341409">
        <w:rPr>
          <w:rFonts w:ascii="Times New Roman" w:hAnsi="Times New Roman" w:cs="Times New Roman"/>
          <w:kern w:val="0"/>
          <w14:ligatures w14:val="none"/>
        </w:rPr>
        <w:t xml:space="preserve"> of the fact that the</w:t>
      </w:r>
      <w:r w:rsidR="00197376">
        <w:rPr>
          <w:rFonts w:ascii="Times New Roman" w:hAnsi="Times New Roman" w:cs="Times New Roman"/>
          <w:kern w:val="0"/>
          <w14:ligatures w14:val="none"/>
        </w:rPr>
        <w:t xml:space="preserve"> presumption of innocence operates in favour of</w:t>
      </w:r>
      <w:r w:rsidR="00D8673B">
        <w:rPr>
          <w:rFonts w:ascii="Times New Roman" w:hAnsi="Times New Roman" w:cs="Times New Roman"/>
          <w:kern w:val="0"/>
          <w14:ligatures w14:val="none"/>
        </w:rPr>
        <w:t xml:space="preserve"> an</w:t>
      </w:r>
      <w:r w:rsidR="00197376">
        <w:rPr>
          <w:rFonts w:ascii="Times New Roman" w:hAnsi="Times New Roman" w:cs="Times New Roman"/>
          <w:kern w:val="0"/>
          <w14:ligatures w14:val="none"/>
        </w:rPr>
        <w:t xml:space="preserve"> applicant seeking release on bail pending trial.</w:t>
      </w:r>
      <w:r w:rsidR="00525E89">
        <w:rPr>
          <w:rFonts w:ascii="Times New Roman" w:hAnsi="Times New Roman" w:cs="Times New Roman"/>
          <w:kern w:val="0"/>
          <w14:ligatures w14:val="none"/>
        </w:rPr>
        <w:t xml:space="preserve"> The </w:t>
      </w:r>
      <w:r w:rsidR="00197376">
        <w:rPr>
          <w:rFonts w:ascii="Times New Roman" w:hAnsi="Times New Roman" w:cs="Times New Roman"/>
          <w:kern w:val="0"/>
          <w14:ligatures w14:val="none"/>
        </w:rPr>
        <w:t>Constitution</w:t>
      </w:r>
      <w:r w:rsidR="00EC6C49">
        <w:rPr>
          <w:rFonts w:ascii="Times New Roman" w:hAnsi="Times New Roman" w:cs="Times New Roman"/>
          <w:kern w:val="0"/>
          <w14:ligatures w14:val="none"/>
        </w:rPr>
        <w:t xml:space="preserve">, </w:t>
      </w:r>
      <w:r w:rsidR="00957C1A">
        <w:rPr>
          <w:rFonts w:ascii="Times New Roman" w:hAnsi="Times New Roman" w:cs="Times New Roman"/>
          <w:kern w:val="0"/>
          <w14:ligatures w14:val="none"/>
        </w:rPr>
        <w:t>s50 (1) (d) thereof</w:t>
      </w:r>
      <w:r w:rsidR="00197376">
        <w:rPr>
          <w:rFonts w:ascii="Times New Roman" w:hAnsi="Times New Roman" w:cs="Times New Roman"/>
          <w:kern w:val="0"/>
          <w14:ligatures w14:val="none"/>
        </w:rPr>
        <w:t xml:space="preserve"> has made bail a right to be interfered with</w:t>
      </w:r>
      <w:r w:rsidR="00525E89">
        <w:rPr>
          <w:rFonts w:ascii="Times New Roman" w:hAnsi="Times New Roman" w:cs="Times New Roman"/>
          <w:kern w:val="0"/>
          <w14:ligatures w14:val="none"/>
        </w:rPr>
        <w:t xml:space="preserve"> only</w:t>
      </w:r>
      <w:r w:rsidR="00197376">
        <w:rPr>
          <w:rFonts w:ascii="Times New Roman" w:hAnsi="Times New Roman" w:cs="Times New Roman"/>
          <w:kern w:val="0"/>
          <w14:ligatures w14:val="none"/>
        </w:rPr>
        <w:t xml:space="preserve"> where </w:t>
      </w:r>
      <w:r w:rsidR="00F10A9F">
        <w:rPr>
          <w:rFonts w:ascii="Times New Roman" w:hAnsi="Times New Roman" w:cs="Times New Roman"/>
          <w:kern w:val="0"/>
          <w14:ligatures w14:val="none"/>
        </w:rPr>
        <w:t xml:space="preserve">there are compelling </w:t>
      </w:r>
      <w:r w:rsidR="00F10A9F">
        <w:rPr>
          <w:rFonts w:ascii="Times New Roman" w:hAnsi="Times New Roman" w:cs="Times New Roman"/>
          <w:kern w:val="0"/>
          <w14:ligatures w14:val="none"/>
        </w:rPr>
        <w:lastRenderedPageBreak/>
        <w:t>reasons.</w:t>
      </w:r>
      <w:r w:rsidR="007F7638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F10A9F">
        <w:rPr>
          <w:rFonts w:ascii="Times New Roman" w:hAnsi="Times New Roman" w:cs="Times New Roman"/>
          <w:kern w:val="0"/>
          <w14:ligatures w14:val="none"/>
        </w:rPr>
        <w:t>Where</w:t>
      </w:r>
      <w:r w:rsidR="00B477CE">
        <w:rPr>
          <w:rFonts w:ascii="Times New Roman" w:hAnsi="Times New Roman" w:cs="Times New Roman"/>
          <w:kern w:val="0"/>
          <w14:ligatures w14:val="none"/>
        </w:rPr>
        <w:t xml:space="preserve"> the</w:t>
      </w:r>
      <w:r w:rsidR="00F10A9F">
        <w:rPr>
          <w:rFonts w:ascii="Times New Roman" w:hAnsi="Times New Roman" w:cs="Times New Roman"/>
          <w:kern w:val="0"/>
          <w14:ligatures w14:val="none"/>
        </w:rPr>
        <w:t xml:space="preserve"> interests of justice </w:t>
      </w:r>
      <w:r w:rsidR="00B477CE">
        <w:rPr>
          <w:rFonts w:ascii="Times New Roman" w:hAnsi="Times New Roman" w:cs="Times New Roman"/>
          <w:kern w:val="0"/>
          <w14:ligatures w14:val="none"/>
        </w:rPr>
        <w:t>are not</w:t>
      </w:r>
      <w:r w:rsidR="00F10A9F">
        <w:rPr>
          <w:rFonts w:ascii="Times New Roman" w:hAnsi="Times New Roman" w:cs="Times New Roman"/>
          <w:kern w:val="0"/>
          <w14:ligatures w14:val="none"/>
        </w:rPr>
        <w:t xml:space="preserve"> likely to be interfered with courts lean towards grant of bail.</w:t>
      </w:r>
      <w:r w:rsidR="00B477C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B5581F">
        <w:rPr>
          <w:rFonts w:ascii="Times New Roman" w:hAnsi="Times New Roman" w:cs="Times New Roman"/>
          <w:kern w:val="0"/>
          <w14:ligatures w14:val="none"/>
        </w:rPr>
        <w:t>(S</w:t>
      </w:r>
      <w:r w:rsidR="00B477CE" w:rsidRPr="00B5581F">
        <w:rPr>
          <w:rFonts w:ascii="Times New Roman" w:hAnsi="Times New Roman" w:cs="Times New Roman"/>
          <w:i/>
          <w:kern w:val="0"/>
          <w14:ligatures w14:val="none"/>
        </w:rPr>
        <w:t xml:space="preserve"> v Biti </w:t>
      </w:r>
      <w:r w:rsidR="00B477CE">
        <w:rPr>
          <w:rFonts w:ascii="Times New Roman" w:hAnsi="Times New Roman" w:cs="Times New Roman"/>
          <w:kern w:val="0"/>
          <w14:ligatures w14:val="none"/>
        </w:rPr>
        <w:t>2002(1) ZLR 115(H)</w:t>
      </w:r>
      <w:r w:rsidR="00B5581F">
        <w:rPr>
          <w:rFonts w:ascii="Times New Roman" w:hAnsi="Times New Roman" w:cs="Times New Roman"/>
          <w:kern w:val="0"/>
          <w14:ligatures w14:val="none"/>
        </w:rPr>
        <w:t>)</w:t>
      </w:r>
    </w:p>
    <w:p w:rsidR="00F10A9F" w:rsidRDefault="00F10A9F" w:rsidP="0007374E">
      <w:pPr>
        <w:spacing w:line="360" w:lineRule="auto"/>
        <w:ind w:firstLine="720"/>
        <w:rPr>
          <w:rFonts w:ascii="Times New Roman" w:hAnsi="Times New Roman" w:cs="Times New Roman"/>
          <w:kern w:val="0"/>
          <w14:ligatures w14:val="none"/>
        </w:rPr>
      </w:pPr>
      <w:r w:rsidRPr="00974A52">
        <w:rPr>
          <w:rFonts w:ascii="Times New Roman" w:hAnsi="Times New Roman" w:cs="Times New Roman"/>
          <w:i/>
          <w:kern w:val="0"/>
          <w14:ligatures w14:val="none"/>
        </w:rPr>
        <w:t>In casu</w:t>
      </w:r>
      <w:r w:rsidR="007E1CEB">
        <w:rPr>
          <w:rFonts w:ascii="Times New Roman" w:hAnsi="Times New Roman" w:cs="Times New Roman"/>
          <w:i/>
          <w:kern w:val="0"/>
          <w14:ligatures w14:val="none"/>
        </w:rPr>
        <w:t xml:space="preserve"> </w:t>
      </w:r>
      <w:r w:rsidR="007E1CEB">
        <w:rPr>
          <w:rFonts w:ascii="Times New Roman" w:hAnsi="Times New Roman" w:cs="Times New Roman"/>
          <w:kern w:val="0"/>
          <w14:ligatures w14:val="none"/>
        </w:rPr>
        <w:t>the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CB1B53">
        <w:rPr>
          <w:rFonts w:ascii="Times New Roman" w:hAnsi="Times New Roman" w:cs="Times New Roman"/>
          <w:kern w:val="0"/>
          <w14:ligatures w14:val="none"/>
        </w:rPr>
        <w:t>offence was committed/occurred in October 2024.  The applicant was only arrested in November 2025 after extradition from Botswana.</w:t>
      </w:r>
      <w:r w:rsidR="00740D8B">
        <w:rPr>
          <w:rFonts w:ascii="Times New Roman" w:hAnsi="Times New Roman" w:cs="Times New Roman"/>
          <w:kern w:val="0"/>
          <w14:ligatures w14:val="none"/>
        </w:rPr>
        <w:t xml:space="preserve"> The investigation officer deposed to an affidavit in which he stated that</w:t>
      </w:r>
      <w:r w:rsidR="00131BE4">
        <w:rPr>
          <w:rFonts w:ascii="Times New Roman" w:hAnsi="Times New Roman" w:cs="Times New Roman"/>
          <w:kern w:val="0"/>
          <w14:ligatures w14:val="none"/>
        </w:rPr>
        <w:t xml:space="preserve"> 2 of the accomplices were arrested in South Africa</w:t>
      </w:r>
      <w:r w:rsidR="009521A0">
        <w:rPr>
          <w:rFonts w:ascii="Times New Roman" w:hAnsi="Times New Roman" w:cs="Times New Roman"/>
          <w:kern w:val="0"/>
          <w14:ligatures w14:val="none"/>
        </w:rPr>
        <w:t xml:space="preserve">, Elijah and Abraham </w:t>
      </w:r>
      <w:proofErr w:type="spellStart"/>
      <w:r w:rsidR="009521A0">
        <w:rPr>
          <w:rFonts w:ascii="Times New Roman" w:hAnsi="Times New Roman" w:cs="Times New Roman"/>
          <w:kern w:val="0"/>
          <w14:ligatures w14:val="none"/>
        </w:rPr>
        <w:t>Vumbunu</w:t>
      </w:r>
      <w:proofErr w:type="spellEnd"/>
      <w:r w:rsidR="009521A0">
        <w:rPr>
          <w:rFonts w:ascii="Times New Roman" w:hAnsi="Times New Roman" w:cs="Times New Roman"/>
          <w:kern w:val="0"/>
          <w14:ligatures w14:val="none"/>
        </w:rPr>
        <w:t>,</w:t>
      </w:r>
      <w:r w:rsidR="00131BE4">
        <w:rPr>
          <w:rFonts w:ascii="Times New Roman" w:hAnsi="Times New Roman" w:cs="Times New Roman"/>
          <w:kern w:val="0"/>
          <w14:ligatures w14:val="none"/>
        </w:rPr>
        <w:t xml:space="preserve"> and were awaiting extradition when the applicant, who was also in South Africa, fled to Botswana</w:t>
      </w:r>
      <w:r w:rsidR="009521A0">
        <w:rPr>
          <w:rFonts w:ascii="Times New Roman" w:hAnsi="Times New Roman" w:cs="Times New Roman"/>
          <w:kern w:val="0"/>
          <w14:ligatures w14:val="none"/>
        </w:rPr>
        <w:t xml:space="preserve">. He was arrested by Botswana officials at </w:t>
      </w:r>
      <w:proofErr w:type="spellStart"/>
      <w:r w:rsidR="009521A0">
        <w:rPr>
          <w:rFonts w:ascii="Times New Roman" w:hAnsi="Times New Roman" w:cs="Times New Roman"/>
          <w:kern w:val="0"/>
          <w14:ligatures w14:val="none"/>
        </w:rPr>
        <w:t>Tlokwana</w:t>
      </w:r>
      <w:proofErr w:type="spellEnd"/>
      <w:r w:rsidR="009521A0">
        <w:rPr>
          <w:rFonts w:ascii="Times New Roman" w:hAnsi="Times New Roman" w:cs="Times New Roman"/>
          <w:kern w:val="0"/>
          <w14:ligatures w14:val="none"/>
        </w:rPr>
        <w:t xml:space="preserve"> Border</w:t>
      </w:r>
      <w:r w:rsidR="00B62CCE">
        <w:rPr>
          <w:rFonts w:ascii="Times New Roman" w:hAnsi="Times New Roman" w:cs="Times New Roman"/>
          <w:kern w:val="0"/>
          <w14:ligatures w14:val="none"/>
        </w:rPr>
        <w:t xml:space="preserve"> and subsequently </w:t>
      </w:r>
      <w:r w:rsidR="006B0593">
        <w:rPr>
          <w:rFonts w:ascii="Times New Roman" w:hAnsi="Times New Roman" w:cs="Times New Roman"/>
          <w:kern w:val="0"/>
          <w14:ligatures w14:val="none"/>
        </w:rPr>
        <w:t>extradited to Zimbabwe.</w:t>
      </w:r>
    </w:p>
    <w:p w:rsidR="00CB1B53" w:rsidRDefault="006B0593" w:rsidP="006B0593">
      <w:pPr>
        <w:spacing w:line="36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The state contends that there is a strong prima facie case against the applicant</w:t>
      </w:r>
      <w:r w:rsidR="009571B7">
        <w:rPr>
          <w:rFonts w:ascii="Times New Roman" w:hAnsi="Times New Roman" w:cs="Times New Roman"/>
          <w:kern w:val="0"/>
          <w14:ligatures w14:val="none"/>
        </w:rPr>
        <w:t>. The get away car was recovered, there are witnesses who</w:t>
      </w:r>
      <w:r w:rsidR="00900E4E">
        <w:rPr>
          <w:rFonts w:ascii="Times New Roman" w:hAnsi="Times New Roman" w:cs="Times New Roman"/>
          <w:kern w:val="0"/>
          <w14:ligatures w14:val="none"/>
        </w:rPr>
        <w:t xml:space="preserve"> are willing to testify against the applicant, a witness who was privy to the planning meeting held in South Africa where the robbery was mooted</w:t>
      </w:r>
      <w:r w:rsidR="007E10E9">
        <w:rPr>
          <w:rFonts w:ascii="Times New Roman" w:hAnsi="Times New Roman" w:cs="Times New Roman"/>
          <w:kern w:val="0"/>
          <w14:ligatures w14:val="none"/>
        </w:rPr>
        <w:t xml:space="preserve"> is also available to testify on the applicant’s participation in the robbery. The police</w:t>
      </w:r>
      <w:r w:rsidR="00833A97">
        <w:rPr>
          <w:rFonts w:ascii="Times New Roman" w:hAnsi="Times New Roman" w:cs="Times New Roman"/>
          <w:kern w:val="0"/>
          <w14:ligatures w14:val="none"/>
        </w:rPr>
        <w:t xml:space="preserve"> encountered challenges in arresting the applicant and it took a year before he was finally arrested and extradited. He is therefore a flight risk</w:t>
      </w:r>
      <w:r w:rsidR="00E218FD">
        <w:rPr>
          <w:rFonts w:ascii="Times New Roman" w:hAnsi="Times New Roman" w:cs="Times New Roman"/>
          <w:kern w:val="0"/>
          <w14:ligatures w14:val="none"/>
        </w:rPr>
        <w:t xml:space="preserve"> whose release on bail is also likely to erode the public’s confidence in the justice delivery system </w:t>
      </w:r>
      <w:r w:rsidR="000B588B">
        <w:rPr>
          <w:rFonts w:ascii="Times New Roman" w:hAnsi="Times New Roman" w:cs="Times New Roman"/>
          <w:kern w:val="0"/>
          <w14:ligatures w14:val="none"/>
        </w:rPr>
        <w:t>given the nature of the case which attracted a lot of interest and publicity. The charges are of a serios nature and with conviction, the likely penalty will be heavy</w:t>
      </w:r>
      <w:r w:rsidR="00E64E4F">
        <w:rPr>
          <w:rFonts w:ascii="Times New Roman" w:hAnsi="Times New Roman" w:cs="Times New Roman"/>
          <w:kern w:val="0"/>
          <w14:ligatures w14:val="none"/>
        </w:rPr>
        <w:t xml:space="preserve"> thereby increasing the inducement to evade justice</w:t>
      </w:r>
      <w:r w:rsidR="00EC540D">
        <w:rPr>
          <w:rFonts w:ascii="Times New Roman" w:hAnsi="Times New Roman" w:cs="Times New Roman"/>
          <w:kern w:val="0"/>
          <w14:ligatures w14:val="none"/>
        </w:rPr>
        <w:t>, prejudicing the proper administration of justice.</w:t>
      </w:r>
    </w:p>
    <w:p w:rsidR="00EC540D" w:rsidRDefault="00EC540D" w:rsidP="006B0593">
      <w:pPr>
        <w:spacing w:line="36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The applicant however argued that he is not a flight risk. He was in Mozambique at the time the offence was committed. He is a family man of fixed abode and </w:t>
      </w:r>
      <w:r w:rsidR="00EC5D2A">
        <w:rPr>
          <w:rFonts w:ascii="Times New Roman" w:hAnsi="Times New Roman" w:cs="Times New Roman"/>
          <w:kern w:val="0"/>
          <w14:ligatures w14:val="none"/>
        </w:rPr>
        <w:t xml:space="preserve">is prepared to surrender his passport to allay the fear of </w:t>
      </w:r>
      <w:proofErr w:type="spellStart"/>
      <w:r w:rsidR="00EC5D2A">
        <w:rPr>
          <w:rFonts w:ascii="Times New Roman" w:hAnsi="Times New Roman" w:cs="Times New Roman"/>
          <w:kern w:val="0"/>
          <w14:ligatures w14:val="none"/>
        </w:rPr>
        <w:t>abscondment</w:t>
      </w:r>
      <w:proofErr w:type="spellEnd"/>
      <w:r w:rsidR="00EC5D2A">
        <w:rPr>
          <w:rFonts w:ascii="Times New Roman" w:hAnsi="Times New Roman" w:cs="Times New Roman"/>
          <w:kern w:val="0"/>
          <w14:ligatures w14:val="none"/>
        </w:rPr>
        <w:t xml:space="preserve">. He is not aware of the witnesses who are lined up to testify and does not know the accomplices for him to </w:t>
      </w:r>
      <w:r w:rsidR="007141E1">
        <w:rPr>
          <w:rFonts w:ascii="Times New Roman" w:hAnsi="Times New Roman" w:cs="Times New Roman"/>
          <w:kern w:val="0"/>
          <w14:ligatures w14:val="none"/>
        </w:rPr>
        <w:t>be able to interfere with any one of them.</w:t>
      </w:r>
    </w:p>
    <w:p w:rsidR="0028640F" w:rsidRDefault="007141E1" w:rsidP="0007374E">
      <w:pPr>
        <w:spacing w:line="360" w:lineRule="auto"/>
        <w:ind w:firstLine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The court has to</w:t>
      </w:r>
      <w:r w:rsidR="009D06C4">
        <w:rPr>
          <w:rFonts w:ascii="Times New Roman" w:hAnsi="Times New Roman" w:cs="Times New Roman"/>
          <w:kern w:val="0"/>
          <w14:ligatures w14:val="none"/>
        </w:rPr>
        <w:t xml:space="preserve"> resolve th</w:t>
      </w:r>
      <w:r w:rsidR="00FD3B35">
        <w:rPr>
          <w:rFonts w:ascii="Times New Roman" w:hAnsi="Times New Roman" w:cs="Times New Roman"/>
          <w:kern w:val="0"/>
          <w14:ligatures w14:val="none"/>
        </w:rPr>
        <w:t>is</w:t>
      </w:r>
      <w:r w:rsidR="009D06C4">
        <w:rPr>
          <w:rFonts w:ascii="Times New Roman" w:hAnsi="Times New Roman" w:cs="Times New Roman"/>
          <w:kern w:val="0"/>
          <w14:ligatures w14:val="none"/>
        </w:rPr>
        <w:t xml:space="preserve"> one </w:t>
      </w:r>
      <w:r w:rsidR="00FD3B35">
        <w:rPr>
          <w:rFonts w:ascii="Times New Roman" w:hAnsi="Times New Roman" w:cs="Times New Roman"/>
          <w:kern w:val="0"/>
          <w14:ligatures w14:val="none"/>
        </w:rPr>
        <w:t>issue, which</w:t>
      </w:r>
      <w:r w:rsidR="009D06C4">
        <w:rPr>
          <w:rFonts w:ascii="Times New Roman" w:hAnsi="Times New Roman" w:cs="Times New Roman"/>
          <w:kern w:val="0"/>
          <w14:ligatures w14:val="none"/>
        </w:rPr>
        <w:t xml:space="preserve"> is whether the</w:t>
      </w:r>
      <w:r w:rsidR="0028640F">
        <w:rPr>
          <w:rFonts w:ascii="Times New Roman" w:hAnsi="Times New Roman" w:cs="Times New Roman"/>
          <w:kern w:val="0"/>
          <w14:ligatures w14:val="none"/>
        </w:rPr>
        <w:t xml:space="preserve"> applicant</w:t>
      </w:r>
      <w:r w:rsidR="009D06C4">
        <w:rPr>
          <w:rFonts w:ascii="Times New Roman" w:hAnsi="Times New Roman" w:cs="Times New Roman"/>
          <w:kern w:val="0"/>
          <w14:ligatures w14:val="none"/>
        </w:rPr>
        <w:t xml:space="preserve"> will</w:t>
      </w:r>
      <w:r w:rsidR="0028640F">
        <w:rPr>
          <w:rFonts w:ascii="Times New Roman" w:hAnsi="Times New Roman" w:cs="Times New Roman"/>
          <w:kern w:val="0"/>
          <w14:ligatures w14:val="none"/>
        </w:rPr>
        <w:t xml:space="preserve"> stand trial </w:t>
      </w:r>
      <w:r w:rsidR="00015CBE">
        <w:rPr>
          <w:rFonts w:ascii="Times New Roman" w:hAnsi="Times New Roman" w:cs="Times New Roman"/>
          <w:kern w:val="0"/>
          <w14:ligatures w14:val="none"/>
        </w:rPr>
        <w:t>if admitted to bail?  Is it in the interests of the proper administration of justice to admit such an applicant to bail?</w:t>
      </w:r>
      <w:r w:rsidR="00FD3B35">
        <w:rPr>
          <w:rFonts w:ascii="Times New Roman" w:hAnsi="Times New Roman" w:cs="Times New Roman"/>
          <w:kern w:val="0"/>
          <w14:ligatures w14:val="none"/>
        </w:rPr>
        <w:t xml:space="preserve"> Bail is not to be used as a form of anticipatory punishment</w:t>
      </w:r>
      <w:r w:rsidR="00DC1792">
        <w:rPr>
          <w:rFonts w:ascii="Times New Roman" w:hAnsi="Times New Roman" w:cs="Times New Roman"/>
          <w:kern w:val="0"/>
          <w14:ligatures w14:val="none"/>
        </w:rPr>
        <w:t xml:space="preserve"> and therefore ought not to be denied merely on the basis of the seriousness of the offence. </w:t>
      </w:r>
      <w:r w:rsidR="005C5ED2">
        <w:rPr>
          <w:rFonts w:ascii="Times New Roman" w:hAnsi="Times New Roman" w:cs="Times New Roman"/>
          <w:kern w:val="0"/>
          <w14:ligatures w14:val="none"/>
        </w:rPr>
        <w:t>(S</w:t>
      </w:r>
      <w:r w:rsidR="00BC7927">
        <w:rPr>
          <w:rFonts w:ascii="Times New Roman" w:hAnsi="Times New Roman" w:cs="Times New Roman"/>
          <w:i/>
          <w:kern w:val="0"/>
          <w14:ligatures w14:val="none"/>
        </w:rPr>
        <w:t xml:space="preserve"> v Hussey </w:t>
      </w:r>
      <w:r w:rsidR="00BC7927">
        <w:rPr>
          <w:rFonts w:ascii="Times New Roman" w:hAnsi="Times New Roman" w:cs="Times New Roman"/>
          <w:kern w:val="0"/>
          <w14:ligatures w14:val="none"/>
        </w:rPr>
        <w:t>1991(2)</w:t>
      </w:r>
      <w:r w:rsidR="00DE668A">
        <w:rPr>
          <w:rFonts w:ascii="Times New Roman" w:hAnsi="Times New Roman" w:cs="Times New Roman"/>
          <w:kern w:val="0"/>
          <w14:ligatures w14:val="none"/>
        </w:rPr>
        <w:t xml:space="preserve"> ZLR 187 (S)</w:t>
      </w:r>
    </w:p>
    <w:p w:rsidR="005C5ED2" w:rsidRPr="00B40870" w:rsidRDefault="005C5ED2" w:rsidP="005C5ED2">
      <w:pPr>
        <w:spacing w:line="36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The court was referred to several cases</w:t>
      </w:r>
      <w:r w:rsidR="00081809">
        <w:rPr>
          <w:rFonts w:ascii="Times New Roman" w:hAnsi="Times New Roman" w:cs="Times New Roman"/>
          <w:kern w:val="0"/>
          <w14:ligatures w14:val="none"/>
        </w:rPr>
        <w:t xml:space="preserve">, which all speak to what the court should consider in applications of this nature. </w:t>
      </w:r>
      <w:r w:rsidR="00B06714">
        <w:rPr>
          <w:rFonts w:ascii="Times New Roman" w:hAnsi="Times New Roman" w:cs="Times New Roman"/>
          <w:kern w:val="0"/>
          <w14:ligatures w14:val="none"/>
        </w:rPr>
        <w:t>(S</w:t>
      </w:r>
      <w:r w:rsidR="0002105C">
        <w:rPr>
          <w:rFonts w:ascii="Times New Roman" w:hAnsi="Times New Roman" w:cs="Times New Roman"/>
          <w:i/>
          <w:kern w:val="0"/>
          <w14:ligatures w14:val="none"/>
        </w:rPr>
        <w:t xml:space="preserve"> </w:t>
      </w:r>
      <w:r w:rsidR="00081809">
        <w:rPr>
          <w:rFonts w:ascii="Times New Roman" w:hAnsi="Times New Roman" w:cs="Times New Roman"/>
          <w:i/>
          <w:kern w:val="0"/>
          <w14:ligatures w14:val="none"/>
        </w:rPr>
        <w:t xml:space="preserve">v </w:t>
      </w:r>
      <w:proofErr w:type="spellStart"/>
      <w:r w:rsidR="00081809">
        <w:rPr>
          <w:rFonts w:ascii="Times New Roman" w:hAnsi="Times New Roman" w:cs="Times New Roman"/>
          <w:i/>
          <w:kern w:val="0"/>
          <w14:ligatures w14:val="none"/>
        </w:rPr>
        <w:t>Mlotshwa</w:t>
      </w:r>
      <w:proofErr w:type="spellEnd"/>
      <w:r w:rsidR="0002105C">
        <w:rPr>
          <w:rFonts w:ascii="Times New Roman" w:hAnsi="Times New Roman" w:cs="Times New Roman"/>
          <w:i/>
          <w:kern w:val="0"/>
          <w14:ligatures w14:val="none"/>
        </w:rPr>
        <w:t xml:space="preserve"> &amp; Anor </w:t>
      </w:r>
      <w:r w:rsidR="0002105C">
        <w:rPr>
          <w:rFonts w:ascii="Times New Roman" w:hAnsi="Times New Roman" w:cs="Times New Roman"/>
          <w:kern w:val="0"/>
          <w14:ligatures w14:val="none"/>
        </w:rPr>
        <w:t xml:space="preserve">HB 206-22, </w:t>
      </w:r>
      <w:r w:rsidR="0002105C">
        <w:rPr>
          <w:rFonts w:ascii="Times New Roman" w:hAnsi="Times New Roman" w:cs="Times New Roman"/>
          <w:i/>
          <w:kern w:val="0"/>
          <w14:ligatures w14:val="none"/>
        </w:rPr>
        <w:t>S v</w:t>
      </w:r>
      <w:r w:rsidR="00BF0C65">
        <w:rPr>
          <w:rFonts w:ascii="Times New Roman" w:hAnsi="Times New Roman" w:cs="Times New Roman"/>
          <w:i/>
          <w:kern w:val="0"/>
          <w14:ligatures w14:val="none"/>
        </w:rPr>
        <w:t xml:space="preserve"> Acheson </w:t>
      </w:r>
      <w:r w:rsidR="00BF0C65">
        <w:rPr>
          <w:rFonts w:ascii="Times New Roman" w:hAnsi="Times New Roman" w:cs="Times New Roman"/>
          <w:kern w:val="0"/>
          <w14:ligatures w14:val="none"/>
        </w:rPr>
        <w:t>1991 (2) SA 805,</w:t>
      </w:r>
      <w:r w:rsidR="00BF0C65" w:rsidRPr="00847970">
        <w:rPr>
          <w:rFonts w:ascii="Times New Roman" w:hAnsi="Times New Roman" w:cs="Times New Roman"/>
          <w:i/>
          <w:kern w:val="0"/>
          <w14:ligatures w14:val="none"/>
        </w:rPr>
        <w:t xml:space="preserve"> Aitken &amp; Anor v Attorney-General</w:t>
      </w:r>
      <w:r w:rsidR="00847970">
        <w:rPr>
          <w:rFonts w:ascii="Times New Roman" w:hAnsi="Times New Roman" w:cs="Times New Roman"/>
          <w:kern w:val="0"/>
          <w14:ligatures w14:val="none"/>
        </w:rPr>
        <w:t xml:space="preserve"> 1992 (1) ZLR 249 (S)</w:t>
      </w:r>
      <w:r w:rsidR="00B06714">
        <w:rPr>
          <w:rFonts w:ascii="Times New Roman" w:hAnsi="Times New Roman" w:cs="Times New Roman"/>
          <w:kern w:val="0"/>
          <w14:ligatures w14:val="none"/>
        </w:rPr>
        <w:t xml:space="preserve"> The seriousness of the offence, the </w:t>
      </w:r>
      <w:r w:rsidR="00B06714">
        <w:rPr>
          <w:rFonts w:ascii="Times New Roman" w:hAnsi="Times New Roman" w:cs="Times New Roman"/>
          <w:kern w:val="0"/>
          <w14:ligatures w14:val="none"/>
        </w:rPr>
        <w:lastRenderedPageBreak/>
        <w:t xml:space="preserve">likely </w:t>
      </w:r>
      <w:r w:rsidR="008110D5">
        <w:rPr>
          <w:rFonts w:ascii="Times New Roman" w:hAnsi="Times New Roman" w:cs="Times New Roman"/>
          <w:kern w:val="0"/>
          <w14:ligatures w14:val="none"/>
        </w:rPr>
        <w:t>penalty and the incentive to abscond as well as the applicant’s ability to travel with ease across borders</w:t>
      </w:r>
      <w:r w:rsidR="00AF7DC8">
        <w:rPr>
          <w:rFonts w:ascii="Times New Roman" w:hAnsi="Times New Roman" w:cs="Times New Roman"/>
          <w:kern w:val="0"/>
          <w14:ligatures w14:val="none"/>
        </w:rPr>
        <w:t xml:space="preserve"> and the strength of the state case</w:t>
      </w:r>
      <w:r w:rsidR="008110D5">
        <w:rPr>
          <w:rFonts w:ascii="Times New Roman" w:hAnsi="Times New Roman" w:cs="Times New Roman"/>
          <w:kern w:val="0"/>
          <w14:ligatures w14:val="none"/>
        </w:rPr>
        <w:t xml:space="preserve"> are factors</w:t>
      </w:r>
      <w:r w:rsidR="00AF7DC8">
        <w:rPr>
          <w:rFonts w:ascii="Times New Roman" w:hAnsi="Times New Roman" w:cs="Times New Roman"/>
          <w:kern w:val="0"/>
          <w14:ligatures w14:val="none"/>
        </w:rPr>
        <w:t xml:space="preserve"> which the court ought to consider carefully</w:t>
      </w:r>
      <w:r w:rsidR="00ED638E">
        <w:rPr>
          <w:rFonts w:ascii="Times New Roman" w:hAnsi="Times New Roman" w:cs="Times New Roman"/>
          <w:kern w:val="0"/>
          <w14:ligatures w14:val="none"/>
        </w:rPr>
        <w:t xml:space="preserve">. </w:t>
      </w:r>
      <w:r w:rsidR="001131F1">
        <w:rPr>
          <w:rFonts w:ascii="Times New Roman" w:hAnsi="Times New Roman" w:cs="Times New Roman"/>
          <w:kern w:val="0"/>
          <w14:ligatures w14:val="none"/>
        </w:rPr>
        <w:t>(S</w:t>
      </w:r>
      <w:r w:rsidR="00ED638E">
        <w:rPr>
          <w:rFonts w:ascii="Times New Roman" w:hAnsi="Times New Roman" w:cs="Times New Roman"/>
          <w:i/>
          <w:kern w:val="0"/>
          <w14:ligatures w14:val="none"/>
        </w:rPr>
        <w:t xml:space="preserve"> v Ndhlovu </w:t>
      </w:r>
      <w:r w:rsidR="00ED638E">
        <w:rPr>
          <w:rFonts w:ascii="Times New Roman" w:hAnsi="Times New Roman" w:cs="Times New Roman"/>
          <w:kern w:val="0"/>
          <w14:ligatures w14:val="none"/>
        </w:rPr>
        <w:t>2001 (2)</w:t>
      </w:r>
      <w:r w:rsidR="00B40870">
        <w:rPr>
          <w:rFonts w:ascii="Times New Roman" w:hAnsi="Times New Roman" w:cs="Times New Roman"/>
          <w:kern w:val="0"/>
          <w14:ligatures w14:val="none"/>
        </w:rPr>
        <w:t xml:space="preserve"> ZLR 261 (H), S</w:t>
      </w:r>
      <w:r w:rsidR="00B40870">
        <w:rPr>
          <w:rFonts w:ascii="Times New Roman" w:hAnsi="Times New Roman" w:cs="Times New Roman"/>
          <w:i/>
          <w:kern w:val="0"/>
          <w14:ligatures w14:val="none"/>
        </w:rPr>
        <w:t xml:space="preserve"> v Jongwe </w:t>
      </w:r>
      <w:r w:rsidR="00B40870">
        <w:rPr>
          <w:rFonts w:ascii="Times New Roman" w:hAnsi="Times New Roman" w:cs="Times New Roman"/>
          <w:kern w:val="0"/>
          <w14:ligatures w14:val="none"/>
        </w:rPr>
        <w:t>2002</w:t>
      </w:r>
      <w:r w:rsidR="001131F1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B40870">
        <w:rPr>
          <w:rFonts w:ascii="Times New Roman" w:hAnsi="Times New Roman" w:cs="Times New Roman"/>
          <w:kern w:val="0"/>
          <w14:ligatures w14:val="none"/>
        </w:rPr>
        <w:t>(2) ZLR</w:t>
      </w:r>
      <w:r w:rsidR="001131F1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B40870">
        <w:rPr>
          <w:rFonts w:ascii="Times New Roman" w:hAnsi="Times New Roman" w:cs="Times New Roman"/>
          <w:kern w:val="0"/>
          <w14:ligatures w14:val="none"/>
        </w:rPr>
        <w:t>209(S)</w:t>
      </w:r>
      <w:r w:rsidR="001131F1">
        <w:rPr>
          <w:rFonts w:ascii="Times New Roman" w:hAnsi="Times New Roman" w:cs="Times New Roman"/>
          <w:kern w:val="0"/>
          <w14:ligatures w14:val="none"/>
        </w:rPr>
        <w:t>)</w:t>
      </w:r>
    </w:p>
    <w:p w:rsidR="005C5ED2" w:rsidRPr="00BC7927" w:rsidRDefault="001131F1" w:rsidP="005C5ED2">
      <w:pPr>
        <w:spacing w:line="36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The applicant is well travelled and the lack of a passport with our porous borders cannot stop one from travelling, especially when they are</w:t>
      </w:r>
      <w:r w:rsidR="00E04361">
        <w:rPr>
          <w:rFonts w:ascii="Times New Roman" w:hAnsi="Times New Roman" w:cs="Times New Roman"/>
          <w:kern w:val="0"/>
          <w14:ligatures w14:val="none"/>
        </w:rPr>
        <w:t xml:space="preserve"> already well travelled and easily access cross border travel.</w:t>
      </w:r>
      <w:r w:rsidR="00D83DB0">
        <w:rPr>
          <w:rFonts w:ascii="Times New Roman" w:hAnsi="Times New Roman" w:cs="Times New Roman"/>
          <w:kern w:val="0"/>
          <w14:ligatures w14:val="none"/>
        </w:rPr>
        <w:t xml:space="preserve"> It took a whole year for the police to eventually have him arrested and not in Zimbabwe but in Botswana</w:t>
      </w:r>
      <w:r w:rsidR="00AD00CC">
        <w:rPr>
          <w:rFonts w:ascii="Times New Roman" w:hAnsi="Times New Roman" w:cs="Times New Roman"/>
          <w:kern w:val="0"/>
          <w14:ligatures w14:val="none"/>
        </w:rPr>
        <w:t>, under the circumstances already alluded to.</w:t>
      </w:r>
    </w:p>
    <w:p w:rsidR="00015CBE" w:rsidRDefault="00015CBE" w:rsidP="00194629">
      <w:pPr>
        <w:spacing w:line="36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Is admitting such an applicant to bail not tantamount to</w:t>
      </w:r>
      <w:r w:rsidR="006E5B44">
        <w:rPr>
          <w:rFonts w:ascii="Times New Roman" w:hAnsi="Times New Roman" w:cs="Times New Roman"/>
          <w:kern w:val="0"/>
          <w14:ligatures w14:val="none"/>
        </w:rPr>
        <w:t xml:space="preserve"> saying </w:t>
      </w:r>
      <w:r w:rsidR="00AD00CC">
        <w:rPr>
          <w:rFonts w:ascii="Times New Roman" w:hAnsi="Times New Roman" w:cs="Times New Roman"/>
          <w:kern w:val="0"/>
          <w14:ligatures w14:val="none"/>
        </w:rPr>
        <w:t>‘</w:t>
      </w:r>
      <w:r w:rsidR="006E5B44">
        <w:rPr>
          <w:rFonts w:ascii="Times New Roman" w:hAnsi="Times New Roman" w:cs="Times New Roman"/>
          <w:kern w:val="0"/>
          <w14:ligatures w14:val="none"/>
        </w:rPr>
        <w:t>now go and ensure you</w:t>
      </w:r>
      <w:r>
        <w:rPr>
          <w:rFonts w:ascii="Times New Roman" w:hAnsi="Times New Roman" w:cs="Times New Roman"/>
          <w:kern w:val="0"/>
          <w14:ligatures w14:val="none"/>
        </w:rPr>
        <w:t xml:space="preserve"> make it impossible for the police to track you</w:t>
      </w:r>
      <w:r w:rsidR="00AD00CC">
        <w:rPr>
          <w:rFonts w:ascii="Times New Roman" w:hAnsi="Times New Roman" w:cs="Times New Roman"/>
          <w:kern w:val="0"/>
          <w14:ligatures w14:val="none"/>
        </w:rPr>
        <w:t>’</w:t>
      </w:r>
      <w:r>
        <w:rPr>
          <w:rFonts w:ascii="Times New Roman" w:hAnsi="Times New Roman" w:cs="Times New Roman"/>
          <w:kern w:val="0"/>
          <w14:ligatures w14:val="none"/>
        </w:rPr>
        <w:t>.  Would it not be irresponsible of the court to grant bail under these circumstances?</w:t>
      </w:r>
      <w:r w:rsidR="00194629">
        <w:rPr>
          <w:rFonts w:ascii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>I would say the answers to both rhetorical questions are in the affirmative.</w:t>
      </w:r>
    </w:p>
    <w:p w:rsidR="008148C8" w:rsidRDefault="00015CBE" w:rsidP="006B452C">
      <w:pPr>
        <w:spacing w:line="360" w:lineRule="auto"/>
        <w:ind w:firstLine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The police already had problems arresting the applicant and only managed to do </w:t>
      </w:r>
      <w:r w:rsidR="008148C8">
        <w:rPr>
          <w:rFonts w:ascii="Times New Roman" w:hAnsi="Times New Roman" w:cs="Times New Roman"/>
          <w:kern w:val="0"/>
          <w14:ligatures w14:val="none"/>
        </w:rPr>
        <w:t xml:space="preserve">so </w:t>
      </w:r>
      <w:r>
        <w:rPr>
          <w:rFonts w:ascii="Times New Roman" w:hAnsi="Times New Roman" w:cs="Times New Roman"/>
          <w:kern w:val="0"/>
          <w14:ligatures w14:val="none"/>
        </w:rPr>
        <w:t>through the extradition process.  If that does not speak to him being a flight risk then I do not know what will.</w:t>
      </w:r>
      <w:r w:rsidR="00DA409C">
        <w:rPr>
          <w:rFonts w:ascii="Times New Roman" w:hAnsi="Times New Roman" w:cs="Times New Roman"/>
          <w:kern w:val="0"/>
          <w14:ligatures w14:val="none"/>
        </w:rPr>
        <w:t xml:space="preserve"> Granted the </w:t>
      </w:r>
      <w:r w:rsidR="00DA409C" w:rsidRPr="00DA409C">
        <w:rPr>
          <w:rFonts w:ascii="Times New Roman" w:hAnsi="Times New Roman" w:cs="Times New Roman"/>
          <w:i/>
          <w:kern w:val="0"/>
          <w14:ligatures w14:val="none"/>
        </w:rPr>
        <w:t>alibi</w:t>
      </w:r>
      <w:r w:rsidR="00DA409C">
        <w:rPr>
          <w:rFonts w:ascii="Times New Roman" w:hAnsi="Times New Roman" w:cs="Times New Roman"/>
          <w:i/>
          <w:kern w:val="0"/>
          <w14:ligatures w14:val="none"/>
        </w:rPr>
        <w:t xml:space="preserve"> </w:t>
      </w:r>
      <w:r w:rsidR="00DA409C">
        <w:rPr>
          <w:rFonts w:ascii="Times New Roman" w:hAnsi="Times New Roman" w:cs="Times New Roman"/>
          <w:kern w:val="0"/>
          <w14:ligatures w14:val="none"/>
        </w:rPr>
        <w:t xml:space="preserve">defence is yet to be investigated but it is not speculative that people get passports </w:t>
      </w:r>
      <w:r w:rsidR="00DA409C" w:rsidRPr="00A71C2D">
        <w:rPr>
          <w:rFonts w:ascii="Times New Roman" w:hAnsi="Times New Roman" w:cs="Times New Roman"/>
          <w:i/>
          <w:kern w:val="0"/>
          <w14:ligatures w14:val="none"/>
        </w:rPr>
        <w:t>stamped</w:t>
      </w:r>
      <w:r w:rsidR="00DA409C">
        <w:rPr>
          <w:rFonts w:ascii="Times New Roman" w:hAnsi="Times New Roman" w:cs="Times New Roman"/>
          <w:kern w:val="0"/>
          <w14:ligatures w14:val="none"/>
        </w:rPr>
        <w:t xml:space="preserve"> using cross border transporters such that the mere stamp is no proof that such person crossed the border.</w:t>
      </w:r>
      <w:r w:rsidR="003152CD">
        <w:rPr>
          <w:rFonts w:ascii="Times New Roman" w:hAnsi="Times New Roman" w:cs="Times New Roman"/>
          <w:kern w:val="0"/>
          <w14:ligatures w14:val="none"/>
        </w:rPr>
        <w:t xml:space="preserve"> The wheels of justice must be allowed to turn without impedime</w:t>
      </w:r>
      <w:r w:rsidR="00A71C2D">
        <w:rPr>
          <w:rFonts w:ascii="Times New Roman" w:hAnsi="Times New Roman" w:cs="Times New Roman"/>
          <w:kern w:val="0"/>
          <w14:ligatures w14:val="none"/>
        </w:rPr>
        <w:t xml:space="preserve">nt and where there is a danger that one may not attend trial, as has been demonstrated </w:t>
      </w:r>
      <w:r w:rsidR="00A71C2D" w:rsidRPr="00A71C2D">
        <w:rPr>
          <w:rFonts w:ascii="Times New Roman" w:hAnsi="Times New Roman" w:cs="Times New Roman"/>
          <w:i/>
          <w:kern w:val="0"/>
          <w14:ligatures w14:val="none"/>
        </w:rPr>
        <w:t>in casu</w:t>
      </w:r>
      <w:r w:rsidR="00A71C2D">
        <w:rPr>
          <w:rFonts w:ascii="Times New Roman" w:hAnsi="Times New Roman" w:cs="Times New Roman"/>
          <w:i/>
          <w:kern w:val="0"/>
          <w14:ligatures w14:val="none"/>
        </w:rPr>
        <w:t>,</w:t>
      </w:r>
      <w:r w:rsidR="006B452C">
        <w:rPr>
          <w:rFonts w:ascii="Times New Roman" w:hAnsi="Times New Roman" w:cs="Times New Roman"/>
          <w:kern w:val="0"/>
          <w14:ligatures w14:val="none"/>
        </w:rPr>
        <w:t xml:space="preserve"> bail ought to be refused. </w:t>
      </w:r>
      <w:r w:rsidR="008148C8">
        <w:rPr>
          <w:rFonts w:ascii="Times New Roman" w:hAnsi="Times New Roman" w:cs="Times New Roman"/>
          <w:kern w:val="0"/>
          <w14:ligatures w14:val="none"/>
        </w:rPr>
        <w:t>The interests</w:t>
      </w:r>
      <w:r w:rsidR="006B452C">
        <w:rPr>
          <w:rFonts w:ascii="Times New Roman" w:hAnsi="Times New Roman" w:cs="Times New Roman"/>
          <w:kern w:val="0"/>
          <w14:ligatures w14:val="none"/>
        </w:rPr>
        <w:t xml:space="preserve"> and </w:t>
      </w:r>
      <w:r w:rsidR="008148C8">
        <w:rPr>
          <w:rFonts w:ascii="Times New Roman" w:hAnsi="Times New Roman" w:cs="Times New Roman"/>
          <w:kern w:val="0"/>
          <w14:ligatures w14:val="none"/>
        </w:rPr>
        <w:t>proper administration of justice do not support the admi</w:t>
      </w:r>
      <w:r w:rsidR="006B452C">
        <w:rPr>
          <w:rFonts w:ascii="Times New Roman" w:hAnsi="Times New Roman" w:cs="Times New Roman"/>
          <w:kern w:val="0"/>
          <w14:ligatures w14:val="none"/>
        </w:rPr>
        <w:t>ssion</w:t>
      </w:r>
      <w:r w:rsidR="008148C8">
        <w:rPr>
          <w:rFonts w:ascii="Times New Roman" w:hAnsi="Times New Roman" w:cs="Times New Roman"/>
          <w:kern w:val="0"/>
          <w14:ligatures w14:val="none"/>
        </w:rPr>
        <w:t xml:space="preserve"> of such an applicant </w:t>
      </w:r>
      <w:r w:rsidR="00436574">
        <w:rPr>
          <w:rFonts w:ascii="Times New Roman" w:hAnsi="Times New Roman" w:cs="Times New Roman"/>
          <w:kern w:val="0"/>
          <w14:ligatures w14:val="none"/>
        </w:rPr>
        <w:t>to</w:t>
      </w:r>
      <w:r w:rsidR="008148C8">
        <w:rPr>
          <w:rFonts w:ascii="Times New Roman" w:hAnsi="Times New Roman" w:cs="Times New Roman"/>
          <w:kern w:val="0"/>
          <w14:ligatures w14:val="none"/>
        </w:rPr>
        <w:t xml:space="preserve"> bail.</w:t>
      </w:r>
    </w:p>
    <w:p w:rsidR="008148C8" w:rsidRDefault="004A5665" w:rsidP="007C6C05">
      <w:pPr>
        <w:spacing w:line="36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It is for the foregoing reasons that the application for bail pending trial was dismissed.</w:t>
      </w:r>
    </w:p>
    <w:p w:rsidR="008148C8" w:rsidRDefault="008148C8" w:rsidP="0007374E">
      <w:pPr>
        <w:spacing w:line="360" w:lineRule="auto"/>
        <w:ind w:firstLine="720"/>
        <w:rPr>
          <w:rFonts w:ascii="Times New Roman" w:hAnsi="Times New Roman" w:cs="Times New Roman"/>
          <w:kern w:val="0"/>
          <w14:ligatures w14:val="none"/>
        </w:rPr>
      </w:pPr>
    </w:p>
    <w:p w:rsidR="008148C8" w:rsidRPr="008148C8" w:rsidRDefault="00313FC2" w:rsidP="008148C8">
      <w:pPr>
        <w:pStyle w:val="NoSpacing"/>
        <w:rPr>
          <w:rFonts w:ascii="Times New Roman" w:hAnsi="Times New Roman" w:cs="Times New Roman"/>
        </w:rPr>
      </w:pPr>
      <w:proofErr w:type="spellStart"/>
      <w:r w:rsidRPr="00313FC2">
        <w:rPr>
          <w:rFonts w:ascii="Times New Roman" w:hAnsi="Times New Roman" w:cs="Times New Roman"/>
          <w:i/>
        </w:rPr>
        <w:t>Mvundla</w:t>
      </w:r>
      <w:proofErr w:type="spellEnd"/>
      <w:r w:rsidRPr="00313FC2">
        <w:rPr>
          <w:rFonts w:ascii="Times New Roman" w:hAnsi="Times New Roman" w:cs="Times New Roman"/>
          <w:i/>
        </w:rPr>
        <w:t xml:space="preserve"> </w:t>
      </w:r>
      <w:proofErr w:type="spellStart"/>
      <w:r w:rsidRPr="00313FC2">
        <w:rPr>
          <w:rFonts w:ascii="Times New Roman" w:hAnsi="Times New Roman" w:cs="Times New Roman"/>
          <w:i/>
        </w:rPr>
        <w:t>Tavengwa</w:t>
      </w:r>
      <w:proofErr w:type="spellEnd"/>
      <w:r w:rsidRPr="00313FC2">
        <w:rPr>
          <w:rFonts w:ascii="Times New Roman" w:hAnsi="Times New Roman" w:cs="Times New Roman"/>
          <w:i/>
        </w:rPr>
        <w:t xml:space="preserve"> Solicitors</w:t>
      </w:r>
      <w:r>
        <w:rPr>
          <w:rFonts w:ascii="Times New Roman" w:hAnsi="Times New Roman" w:cs="Times New Roman"/>
        </w:rPr>
        <w:t xml:space="preserve">, </w:t>
      </w:r>
      <w:r w:rsidR="008148C8" w:rsidRPr="008148C8">
        <w:rPr>
          <w:rFonts w:ascii="Times New Roman" w:hAnsi="Times New Roman" w:cs="Times New Roman"/>
        </w:rPr>
        <w:t>applicant’s legal practitioners</w:t>
      </w:r>
    </w:p>
    <w:p w:rsidR="008148C8" w:rsidRPr="008148C8" w:rsidRDefault="008148C8" w:rsidP="008148C8">
      <w:pPr>
        <w:pStyle w:val="NoSpacing"/>
        <w:rPr>
          <w:rFonts w:ascii="Times New Roman" w:hAnsi="Times New Roman" w:cs="Times New Roman"/>
        </w:rPr>
      </w:pPr>
      <w:r w:rsidRPr="008148C8">
        <w:rPr>
          <w:rFonts w:ascii="Times New Roman" w:hAnsi="Times New Roman" w:cs="Times New Roman"/>
          <w:i/>
        </w:rPr>
        <w:t>National Prosecuting Authority</w:t>
      </w:r>
      <w:r w:rsidRPr="008148C8">
        <w:rPr>
          <w:rFonts w:ascii="Times New Roman" w:hAnsi="Times New Roman" w:cs="Times New Roman"/>
        </w:rPr>
        <w:t>, respondent’s legal practitioners</w:t>
      </w:r>
    </w:p>
    <w:p w:rsidR="00CB1B53" w:rsidRPr="00197376" w:rsidRDefault="00CB1B53" w:rsidP="0007374E">
      <w:pPr>
        <w:spacing w:line="360" w:lineRule="auto"/>
        <w:ind w:firstLine="720"/>
      </w:pPr>
      <w:bookmarkStart w:id="0" w:name="_GoBack"/>
      <w:bookmarkEnd w:id="0"/>
    </w:p>
    <w:sectPr w:rsidR="00CB1B53" w:rsidRPr="00197376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C50" w:rsidRDefault="00F53C50" w:rsidP="008148C8">
      <w:pPr>
        <w:spacing w:after="0" w:line="240" w:lineRule="auto"/>
      </w:pPr>
      <w:r>
        <w:separator/>
      </w:r>
    </w:p>
  </w:endnote>
  <w:endnote w:type="continuationSeparator" w:id="0">
    <w:p w:rsidR="00F53C50" w:rsidRDefault="00F53C50" w:rsidP="00814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C50" w:rsidRDefault="00F53C50" w:rsidP="008148C8">
      <w:pPr>
        <w:spacing w:after="0" w:line="240" w:lineRule="auto"/>
      </w:pPr>
      <w:r>
        <w:separator/>
      </w:r>
    </w:p>
  </w:footnote>
  <w:footnote w:type="continuationSeparator" w:id="0">
    <w:p w:rsidR="00F53C50" w:rsidRDefault="00F53C50" w:rsidP="00814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64533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8148C8" w:rsidRPr="008148C8" w:rsidRDefault="008148C8">
        <w:pPr>
          <w:pStyle w:val="Header"/>
          <w:jc w:val="right"/>
          <w:rPr>
            <w:rFonts w:ascii="Times New Roman" w:hAnsi="Times New Roman" w:cs="Times New Roman"/>
            <w:noProof/>
          </w:rPr>
        </w:pPr>
        <w:r w:rsidRPr="008148C8">
          <w:rPr>
            <w:rFonts w:ascii="Times New Roman" w:hAnsi="Times New Roman" w:cs="Times New Roman"/>
          </w:rPr>
          <w:fldChar w:fldCharType="begin"/>
        </w:r>
        <w:r w:rsidRPr="008148C8">
          <w:rPr>
            <w:rFonts w:ascii="Times New Roman" w:hAnsi="Times New Roman" w:cs="Times New Roman"/>
          </w:rPr>
          <w:instrText xml:space="preserve"> PAGE   \* MERGEFORMAT </w:instrText>
        </w:r>
        <w:r w:rsidRPr="008148C8">
          <w:rPr>
            <w:rFonts w:ascii="Times New Roman" w:hAnsi="Times New Roman" w:cs="Times New Roman"/>
          </w:rPr>
          <w:fldChar w:fldCharType="separate"/>
        </w:r>
        <w:r w:rsidR="00097FEE">
          <w:rPr>
            <w:rFonts w:ascii="Times New Roman" w:hAnsi="Times New Roman" w:cs="Times New Roman"/>
            <w:noProof/>
          </w:rPr>
          <w:t>3</w:t>
        </w:r>
        <w:r w:rsidRPr="008148C8">
          <w:rPr>
            <w:rFonts w:ascii="Times New Roman" w:hAnsi="Times New Roman" w:cs="Times New Roman"/>
            <w:noProof/>
          </w:rPr>
          <w:fldChar w:fldCharType="end"/>
        </w:r>
      </w:p>
      <w:p w:rsidR="008148C8" w:rsidRPr="008148C8" w:rsidRDefault="008148C8">
        <w:pPr>
          <w:pStyle w:val="Header"/>
          <w:jc w:val="right"/>
          <w:rPr>
            <w:rFonts w:ascii="Times New Roman" w:hAnsi="Times New Roman" w:cs="Times New Roman"/>
            <w:noProof/>
          </w:rPr>
        </w:pPr>
        <w:r w:rsidRPr="008148C8">
          <w:rPr>
            <w:rFonts w:ascii="Times New Roman" w:hAnsi="Times New Roman" w:cs="Times New Roman"/>
            <w:noProof/>
          </w:rPr>
          <w:t>HB</w:t>
        </w:r>
        <w:r w:rsidR="0050014D">
          <w:rPr>
            <w:rFonts w:ascii="Times New Roman" w:hAnsi="Times New Roman" w:cs="Times New Roman"/>
            <w:noProof/>
          </w:rPr>
          <w:t xml:space="preserve"> 37/26</w:t>
        </w:r>
      </w:p>
      <w:p w:rsidR="008148C8" w:rsidRPr="008148C8" w:rsidRDefault="008148C8">
        <w:pPr>
          <w:pStyle w:val="Header"/>
          <w:jc w:val="right"/>
          <w:rPr>
            <w:rFonts w:ascii="Times New Roman" w:hAnsi="Times New Roman" w:cs="Times New Roman"/>
          </w:rPr>
        </w:pPr>
        <w:r w:rsidRPr="008148C8">
          <w:rPr>
            <w:rFonts w:ascii="Times New Roman" w:hAnsi="Times New Roman" w:cs="Times New Roman"/>
            <w:noProof/>
          </w:rPr>
          <w:t>HCBCR 613/26</w:t>
        </w:r>
      </w:p>
    </w:sdtContent>
  </w:sdt>
  <w:p w:rsidR="008148C8" w:rsidRPr="008148C8" w:rsidRDefault="008148C8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376"/>
    <w:rsid w:val="00015CBE"/>
    <w:rsid w:val="0002105C"/>
    <w:rsid w:val="00033A49"/>
    <w:rsid w:val="0007374E"/>
    <w:rsid w:val="00081809"/>
    <w:rsid w:val="00097FEE"/>
    <w:rsid w:val="000B588B"/>
    <w:rsid w:val="001131F1"/>
    <w:rsid w:val="00131BE4"/>
    <w:rsid w:val="00162215"/>
    <w:rsid w:val="00194629"/>
    <w:rsid w:val="00197376"/>
    <w:rsid w:val="001B36C3"/>
    <w:rsid w:val="001E481B"/>
    <w:rsid w:val="0023057B"/>
    <w:rsid w:val="0028640F"/>
    <w:rsid w:val="00313FC2"/>
    <w:rsid w:val="003152CD"/>
    <w:rsid w:val="003227B8"/>
    <w:rsid w:val="00341409"/>
    <w:rsid w:val="00371709"/>
    <w:rsid w:val="003818F9"/>
    <w:rsid w:val="003835B4"/>
    <w:rsid w:val="003A1402"/>
    <w:rsid w:val="003A63AC"/>
    <w:rsid w:val="00436574"/>
    <w:rsid w:val="00474E0D"/>
    <w:rsid w:val="004A2FE3"/>
    <w:rsid w:val="004A5665"/>
    <w:rsid w:val="004F11B8"/>
    <w:rsid w:val="0050014D"/>
    <w:rsid w:val="00525E89"/>
    <w:rsid w:val="00536F2C"/>
    <w:rsid w:val="005C5ED2"/>
    <w:rsid w:val="00640EF8"/>
    <w:rsid w:val="006A65EE"/>
    <w:rsid w:val="006B0593"/>
    <w:rsid w:val="006B452C"/>
    <w:rsid w:val="006E5B44"/>
    <w:rsid w:val="00703330"/>
    <w:rsid w:val="007064E8"/>
    <w:rsid w:val="007141E1"/>
    <w:rsid w:val="00723375"/>
    <w:rsid w:val="00740D8B"/>
    <w:rsid w:val="007A0591"/>
    <w:rsid w:val="007C6C05"/>
    <w:rsid w:val="007E10E9"/>
    <w:rsid w:val="007E1CEB"/>
    <w:rsid w:val="007F7638"/>
    <w:rsid w:val="008110D5"/>
    <w:rsid w:val="008148C8"/>
    <w:rsid w:val="00833A97"/>
    <w:rsid w:val="00840A73"/>
    <w:rsid w:val="00847970"/>
    <w:rsid w:val="008532EE"/>
    <w:rsid w:val="0086225C"/>
    <w:rsid w:val="0087080A"/>
    <w:rsid w:val="008A28C6"/>
    <w:rsid w:val="00900E4E"/>
    <w:rsid w:val="00923BE9"/>
    <w:rsid w:val="0092411B"/>
    <w:rsid w:val="009521A0"/>
    <w:rsid w:val="009571B7"/>
    <w:rsid w:val="00957C1A"/>
    <w:rsid w:val="00974A52"/>
    <w:rsid w:val="009804A1"/>
    <w:rsid w:val="00982CA2"/>
    <w:rsid w:val="009D06C4"/>
    <w:rsid w:val="00A17661"/>
    <w:rsid w:val="00A4572F"/>
    <w:rsid w:val="00A71C2D"/>
    <w:rsid w:val="00AD00CC"/>
    <w:rsid w:val="00AF7DC8"/>
    <w:rsid w:val="00B06714"/>
    <w:rsid w:val="00B329B5"/>
    <w:rsid w:val="00B40870"/>
    <w:rsid w:val="00B477CE"/>
    <w:rsid w:val="00B5581F"/>
    <w:rsid w:val="00B62CCE"/>
    <w:rsid w:val="00B727FD"/>
    <w:rsid w:val="00BC7927"/>
    <w:rsid w:val="00BF0C65"/>
    <w:rsid w:val="00BF5517"/>
    <w:rsid w:val="00CB1B53"/>
    <w:rsid w:val="00D83DB0"/>
    <w:rsid w:val="00D8673B"/>
    <w:rsid w:val="00DA409C"/>
    <w:rsid w:val="00DC1792"/>
    <w:rsid w:val="00DE1A5F"/>
    <w:rsid w:val="00DE5B36"/>
    <w:rsid w:val="00DE668A"/>
    <w:rsid w:val="00E04361"/>
    <w:rsid w:val="00E06686"/>
    <w:rsid w:val="00E218FD"/>
    <w:rsid w:val="00E60456"/>
    <w:rsid w:val="00E64E4F"/>
    <w:rsid w:val="00EC540D"/>
    <w:rsid w:val="00EC5D2A"/>
    <w:rsid w:val="00EC6C49"/>
    <w:rsid w:val="00ED638E"/>
    <w:rsid w:val="00F10A9F"/>
    <w:rsid w:val="00F30F9E"/>
    <w:rsid w:val="00F53C50"/>
    <w:rsid w:val="00FD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1FB53E-87F6-4496-86D8-EA8B5F80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W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376"/>
    <w:pPr>
      <w:spacing w:line="276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7376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1973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4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8C8"/>
    <w:rPr>
      <w:rFonts w:eastAsiaTheme="minorHAnsi"/>
      <w:kern w:val="2"/>
      <w:sz w:val="24"/>
      <w:szCs w:val="24"/>
      <w:lang w:eastAsia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14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8C8"/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35</cp:revision>
  <dcterms:created xsi:type="dcterms:W3CDTF">2026-03-16T10:40:00Z</dcterms:created>
  <dcterms:modified xsi:type="dcterms:W3CDTF">2026-03-17T12:39:00Z</dcterms:modified>
</cp:coreProperties>
</file>