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BD874" w14:textId="77777777" w:rsidR="008D0EB3" w:rsidRDefault="008D0EB3">
      <w:pPr>
        <w:spacing w:after="65" w:line="240" w:lineRule="exact"/>
        <w:rPr>
          <w:sz w:val="24"/>
          <w:szCs w:val="24"/>
        </w:rPr>
      </w:pPr>
      <w:bookmarkStart w:id="0" w:name="_page_24_0"/>
    </w:p>
    <w:p w14:paraId="5F3B98EE" w14:textId="77777777" w:rsidR="008D0EB3" w:rsidRDefault="008D0EB3">
      <w:pPr>
        <w:sectPr w:rsidR="008D0EB3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0C66C48C" w14:textId="77777777" w:rsidR="008D0EB3" w:rsidRDefault="00832DB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BAB</w:t>
      </w:r>
      <w:r>
        <w:rPr>
          <w:rFonts w:ascii="Times New Roman" w:eastAsia="Times New Roman" w:hAnsi="Times New Roman" w:cs="Times New Roman"/>
          <w:b/>
          <w:bCs/>
          <w:color w:val="000000"/>
          <w:w w:val="9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E</w:t>
      </w:r>
    </w:p>
    <w:p w14:paraId="5D8ED96B" w14:textId="77777777" w:rsidR="008D0EB3" w:rsidRDefault="008D0EB3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C37BE4E" w14:textId="77777777" w:rsidR="008D0EB3" w:rsidRDefault="00832DB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17 S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color w:val="000000"/>
          <w:w w:val="9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2024</w:t>
      </w:r>
    </w:p>
    <w:p w14:paraId="118C8769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338F26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0793FF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C58CC1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B5B057" w14:textId="77777777" w:rsidR="008D0EB3" w:rsidRDefault="008D0EB3">
      <w:pPr>
        <w:spacing w:after="13" w:line="220" w:lineRule="exact"/>
        <w:rPr>
          <w:rFonts w:ascii="Times New Roman" w:eastAsia="Times New Roman" w:hAnsi="Times New Roman" w:cs="Times New Roman"/>
        </w:rPr>
      </w:pPr>
    </w:p>
    <w:p w14:paraId="2B3AC68F" w14:textId="77777777" w:rsidR="008D0EB3" w:rsidRDefault="00832DB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ANA</w:t>
      </w:r>
      <w:r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</w:p>
    <w:p w14:paraId="08E02455" w14:textId="77777777" w:rsidR="008D0EB3" w:rsidRDefault="00832DB7">
      <w:pPr>
        <w:widowControl w:val="0"/>
        <w:spacing w:line="240" w:lineRule="auto"/>
        <w:ind w:left="28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JUD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LC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/70/25</w:t>
      </w:r>
    </w:p>
    <w:p w14:paraId="19DE9631" w14:textId="77777777" w:rsidR="008D0EB3" w:rsidRDefault="008D0EB3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B3489F4" w14:textId="77777777" w:rsidR="008D0EB3" w:rsidRDefault="00832DB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LC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/596/24</w:t>
      </w:r>
    </w:p>
    <w:p w14:paraId="799D194C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E079A3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A733F6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8144BA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365DAD" w14:textId="77777777" w:rsidR="008D0EB3" w:rsidRDefault="008D0EB3">
      <w:pPr>
        <w:spacing w:after="13" w:line="220" w:lineRule="exact"/>
        <w:rPr>
          <w:rFonts w:ascii="Times New Roman" w:eastAsia="Times New Roman" w:hAnsi="Times New Roman" w:cs="Times New Roman"/>
        </w:rPr>
      </w:pPr>
    </w:p>
    <w:p w14:paraId="33B481FA" w14:textId="77777777" w:rsidR="008D0EB3" w:rsidRDefault="00832DB7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</w:p>
    <w:p w14:paraId="2EEB1C47" w14:textId="77777777" w:rsidR="008D0EB3" w:rsidRDefault="008D0EB3">
      <w:pPr>
        <w:sectPr w:rsidR="008D0EB3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4434" w:space="605"/>
            <w:col w:w="4910" w:space="0"/>
          </w:cols>
        </w:sectPr>
      </w:pPr>
    </w:p>
    <w:p w14:paraId="0CA89C13" w14:textId="77777777" w:rsidR="008D0EB3" w:rsidRDefault="008D0EB3">
      <w:pPr>
        <w:spacing w:line="240" w:lineRule="exact"/>
        <w:rPr>
          <w:sz w:val="24"/>
          <w:szCs w:val="24"/>
        </w:rPr>
      </w:pPr>
    </w:p>
    <w:p w14:paraId="3B7834EF" w14:textId="77777777" w:rsidR="008D0EB3" w:rsidRDefault="008D0EB3">
      <w:pPr>
        <w:spacing w:after="72" w:line="240" w:lineRule="exact"/>
        <w:rPr>
          <w:sz w:val="24"/>
          <w:szCs w:val="24"/>
        </w:rPr>
      </w:pPr>
    </w:p>
    <w:p w14:paraId="0D9378DD" w14:textId="77777777" w:rsidR="008D0EB3" w:rsidRDefault="00832DB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Versus</w:t>
      </w:r>
    </w:p>
    <w:p w14:paraId="6D906710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CEB42B" w14:textId="77777777" w:rsidR="008D0EB3" w:rsidRDefault="008D0EB3">
      <w:pPr>
        <w:spacing w:after="16" w:line="220" w:lineRule="exact"/>
        <w:rPr>
          <w:rFonts w:ascii="Times New Roman" w:eastAsia="Times New Roman" w:hAnsi="Times New Roman" w:cs="Times New Roman"/>
        </w:rPr>
      </w:pPr>
    </w:p>
    <w:p w14:paraId="2FE2AA11" w14:textId="77777777" w:rsidR="008D0EB3" w:rsidRDefault="00832DB7">
      <w:pPr>
        <w:widowControl w:val="0"/>
        <w:tabs>
          <w:tab w:val="left" w:pos="5760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BAB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w w:val="9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</w:p>
    <w:p w14:paraId="25A31CDA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96A664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7A4A4F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817577" w14:textId="77777777" w:rsidR="008D0EB3" w:rsidRDefault="008D0EB3">
      <w:pPr>
        <w:spacing w:after="6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843BFD" w14:textId="77777777" w:rsidR="008D0EB3" w:rsidRDefault="00832DB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8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w w:val="83"/>
          <w:sz w:val="24"/>
          <w:szCs w:val="24"/>
        </w:rPr>
        <w:t>;</w:t>
      </w:r>
    </w:p>
    <w:p w14:paraId="19FDFFA7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45599F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8C0C31" w14:textId="77777777" w:rsidR="008D0EB3" w:rsidRDefault="008D0EB3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BC8F0F" w14:textId="77777777" w:rsidR="008D0EB3" w:rsidRDefault="00832DB7">
      <w:pPr>
        <w:widowControl w:val="0"/>
        <w:tabs>
          <w:tab w:val="left" w:pos="2880"/>
        </w:tabs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 the Applicant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-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Chig</w:t>
      </w:r>
      <w:r>
        <w:rPr>
          <w:rFonts w:ascii="Times New Roman" w:eastAsia="Times New Roman" w:hAnsi="Times New Roman" w:cs="Times New Roman"/>
          <w:i/>
          <w:iCs/>
          <w:color w:val="000000"/>
          <w:w w:val="104"/>
          <w:sz w:val="25"/>
          <w:szCs w:val="25"/>
        </w:rPr>
        <w:t>w</w:t>
      </w:r>
      <w:r>
        <w:rPr>
          <w:rFonts w:ascii="Times New Roman" w:eastAsia="Times New Roman" w:hAnsi="Times New Roman" w:cs="Times New Roman"/>
          <w:i/>
          <w:iCs/>
          <w:color w:val="000000"/>
          <w:w w:val="8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w w:val="8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1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Unioni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6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t</w:t>
      </w:r>
    </w:p>
    <w:p w14:paraId="2EC93BCB" w14:textId="77777777" w:rsidR="008D0EB3" w:rsidRDefault="008D0EB3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7907B2A2" w14:textId="77777777" w:rsidR="008D0EB3" w:rsidRDefault="00832DB7">
      <w:pPr>
        <w:widowControl w:val="0"/>
        <w:tabs>
          <w:tab w:val="left" w:pos="288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 the Respondent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-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G.</w:t>
      </w:r>
      <w:r>
        <w:rPr>
          <w:rFonts w:ascii="Times New Roman" w:eastAsia="Times New Roman" w:hAnsi="Times New Roman" w:cs="Times New Roman"/>
          <w:i/>
          <w:iCs/>
          <w:color w:val="000000"/>
          <w:w w:val="102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4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w w:val="108"/>
          <w:sz w:val="25"/>
          <w:szCs w:val="25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w w:val="8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ng</w:t>
      </w:r>
      <w:r>
        <w:rPr>
          <w:rFonts w:ascii="Times New Roman" w:eastAsia="Times New Roman" w:hAnsi="Times New Roman" w:cs="Times New Roman"/>
          <w:i/>
          <w:iCs/>
          <w:color w:val="000000"/>
          <w:w w:val="104"/>
          <w:sz w:val="25"/>
          <w:szCs w:val="25"/>
        </w:rPr>
        <w:t>w</w:t>
      </w:r>
      <w:r>
        <w:rPr>
          <w:rFonts w:ascii="Times New Roman" w:eastAsia="Times New Roman" w:hAnsi="Times New Roman" w:cs="Times New Roman"/>
          <w:i/>
          <w:iCs/>
          <w:color w:val="000000"/>
          <w:w w:val="8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i/>
          <w:iCs/>
          <w:color w:val="000000"/>
          <w:w w:val="88"/>
          <w:sz w:val="25"/>
          <w:szCs w:val="25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.C.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88"/>
          <w:sz w:val="25"/>
          <w:szCs w:val="25"/>
        </w:rPr>
        <w:t>F</w:t>
      </w:r>
      <w:r>
        <w:rPr>
          <w:rFonts w:ascii="Times New Roman" w:eastAsia="Times New Roman" w:hAnsi="Times New Roman" w:cs="Times New Roman"/>
          <w:i/>
          <w:iCs/>
          <w:color w:val="000000"/>
          <w:w w:val="8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nti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Legal Practitioners</w:t>
      </w:r>
    </w:p>
    <w:p w14:paraId="375CF387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F7537E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4ACD42" w14:textId="77777777" w:rsidR="008D0EB3" w:rsidRDefault="008D0EB3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B13791" w14:textId="77777777" w:rsidR="008D0EB3" w:rsidRDefault="00832DB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UDYA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w w:val="83"/>
          <w:sz w:val="24"/>
          <w:szCs w:val="24"/>
        </w:rPr>
        <w:t>:</w:t>
      </w:r>
    </w:p>
    <w:p w14:paraId="0BAD804F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2006E1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B4B7B5" w14:textId="77777777" w:rsidR="008D0EB3" w:rsidRDefault="008D0EB3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4F89005" w14:textId="77777777" w:rsidR="008D0EB3" w:rsidRDefault="00832DB7">
      <w:pPr>
        <w:widowControl w:val="0"/>
        <w:spacing w:line="359" w:lineRule="auto"/>
        <w:ind w:right="529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condonation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late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noting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extension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 within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appeal.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background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before this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numerous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occasions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seeking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challenge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dismissal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record two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condonation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granted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thus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giving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impression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 satisfied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something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meaningful out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portended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court.</w:t>
      </w:r>
    </w:p>
    <w:p w14:paraId="4EB9CD8F" w14:textId="77777777" w:rsidR="008D0EB3" w:rsidRDefault="008D0EB3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90FB433" w14:textId="77777777" w:rsidR="008D0EB3" w:rsidRDefault="00832DB7">
      <w:pPr>
        <w:widowControl w:val="0"/>
        <w:spacing w:line="359" w:lineRule="auto"/>
        <w:ind w:right="529" w:firstLine="7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latest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striking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account of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fact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grounds which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intended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concise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precise.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w w:val="9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25/17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reading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newly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worded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system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demonstrate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attempt has at least been made to put the appeal issues clearly across to the court.</w:t>
      </w:r>
    </w:p>
    <w:p w14:paraId="7A80ECC7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088FD8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832D8E" w14:textId="77777777" w:rsidR="008D0EB3" w:rsidRDefault="008D0EB3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77837E" w14:textId="77777777" w:rsidR="008D0EB3" w:rsidRDefault="00832DB7">
      <w:pPr>
        <w:widowControl w:val="0"/>
        <w:spacing w:line="240" w:lineRule="auto"/>
        <w:ind w:left="4624" w:right="-20"/>
        <w:rPr>
          <w:color w:val="000000"/>
        </w:rPr>
        <w:sectPr w:rsidR="008D0EB3">
          <w:type w:val="continuous"/>
          <w:pgSz w:w="12240" w:h="15840"/>
          <w:pgMar w:top="1134" w:right="850" w:bottom="0" w:left="1440" w:header="0" w:footer="0" w:gutter="0"/>
          <w:cols w:space="708"/>
        </w:sectPr>
      </w:pPr>
      <w:r>
        <w:rPr>
          <w:color w:val="000000"/>
        </w:rPr>
        <w:t>1</w:t>
      </w:r>
      <w:bookmarkEnd w:id="0"/>
    </w:p>
    <w:p w14:paraId="50FC499F" w14:textId="77777777" w:rsidR="008D0EB3" w:rsidRDefault="00832DB7">
      <w:pPr>
        <w:widowControl w:val="0"/>
        <w:spacing w:line="240" w:lineRule="auto"/>
        <w:ind w:left="8151" w:right="589"/>
        <w:jc w:val="right"/>
        <w:rPr>
          <w:color w:val="000000"/>
        </w:rPr>
      </w:pPr>
      <w:bookmarkStart w:id="1" w:name="_page_1_0"/>
      <w:r>
        <w:rPr>
          <w:color w:val="000000"/>
        </w:rPr>
        <w:lastRenderedPageBreak/>
        <w:t>LC/H/70/25 LC/H/596/24</w:t>
      </w:r>
    </w:p>
    <w:p w14:paraId="79A13239" w14:textId="77777777" w:rsidR="008D0EB3" w:rsidRDefault="008D0EB3">
      <w:pPr>
        <w:spacing w:after="28" w:line="240" w:lineRule="exact"/>
        <w:rPr>
          <w:sz w:val="24"/>
          <w:szCs w:val="24"/>
        </w:rPr>
      </w:pPr>
    </w:p>
    <w:p w14:paraId="3810B044" w14:textId="77777777" w:rsidR="008D0EB3" w:rsidRDefault="00832DB7">
      <w:pPr>
        <w:widowControl w:val="0"/>
        <w:spacing w:line="359" w:lineRule="auto"/>
        <w:ind w:right="5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need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observed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equity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reminded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again to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 matters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bogged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down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technicalities. See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ecc</w:t>
      </w:r>
      <w:r>
        <w:rPr>
          <w:rFonts w:ascii="Times New Roman" w:eastAsia="Times New Roman" w:hAnsi="Times New Roman" w:cs="Times New Roman"/>
          <w:b/>
          <w:bCs/>
          <w:color w:val="000000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v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8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81/22</w:t>
      </w:r>
    </w:p>
    <w:p w14:paraId="7346E868" w14:textId="77777777" w:rsidR="008D0EB3" w:rsidRDefault="008D0EB3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24ED778" w14:textId="77777777" w:rsidR="008D0EB3" w:rsidRDefault="00832DB7">
      <w:pPr>
        <w:widowControl w:val="0"/>
        <w:spacing w:line="359" w:lineRule="auto"/>
        <w:ind w:right="529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hand,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clear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bungled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aimed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causing his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concluded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merits.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therefore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own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stumbling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block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 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end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occasioned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continued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pecuniary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 does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sight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earlier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decisions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allow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issues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ventilated. It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herefore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miscarriage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justice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suddenly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short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decision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having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merits of the appeal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entertained by refusing the instant application</w:t>
      </w:r>
    </w:p>
    <w:p w14:paraId="25ACC979" w14:textId="77777777" w:rsidR="008D0EB3" w:rsidRDefault="008D0EB3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0B9E73F" w14:textId="77777777" w:rsidR="008D0EB3" w:rsidRDefault="00832DB7">
      <w:pPr>
        <w:widowControl w:val="0"/>
        <w:spacing w:line="359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therefore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equitable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since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effort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correct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 be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entertained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finality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reading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facts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hand suggests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indeed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something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reason,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court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satisfied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condonation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needs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granted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punitive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cost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chastise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applicant for continuously flouting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 rules to the pecuniary detriment of the respondent.</w:t>
      </w:r>
    </w:p>
    <w:p w14:paraId="26E946E3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5134A0" w14:textId="77777777" w:rsidR="008D0EB3" w:rsidRDefault="008D0EB3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5CC6DF" w14:textId="77777777" w:rsidR="008D0EB3" w:rsidRDefault="00832DB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E4656AB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77A920" w14:textId="77777777" w:rsidR="008D0EB3" w:rsidRDefault="008D0EB3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A003A6" w14:textId="77777777" w:rsidR="008D0EB3" w:rsidRDefault="00832DB7">
      <w:pPr>
        <w:widowControl w:val="0"/>
        <w:spacing w:line="359" w:lineRule="auto"/>
        <w:ind w:right="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condonation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late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noting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extension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within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note the appeal be and is hereby granted.</w:t>
      </w:r>
    </w:p>
    <w:p w14:paraId="1DB8B4AC" w14:textId="77777777" w:rsidR="008D0EB3" w:rsidRDefault="008D0EB3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1F7FB42" w14:textId="77777777" w:rsidR="008D0EB3" w:rsidRDefault="00832DB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Applicant is granted 10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days from the date of this order within which to note his appeal.</w:t>
      </w:r>
    </w:p>
    <w:p w14:paraId="316EE579" w14:textId="77777777" w:rsidR="008D0EB3" w:rsidRDefault="008D0EB3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662C47" w14:textId="20F3F3D4" w:rsidR="008D0EB3" w:rsidRDefault="00832DB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Applicant pays costs to the respondent on a client legal practitioner scale.</w:t>
      </w:r>
    </w:p>
    <w:p w14:paraId="18BD40B0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676FD0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394A2B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DF11A9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B56986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9DE716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B713AD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7AC823" w14:textId="77777777" w:rsidR="008D0EB3" w:rsidRDefault="008D0EB3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5CBCF4" w14:textId="77777777" w:rsidR="008D0EB3" w:rsidRDefault="00832DB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102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w w:val="8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4"/>
          <w:sz w:val="25"/>
          <w:szCs w:val="25"/>
        </w:rPr>
        <w:t>w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w w:val="82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6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7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ib</w:t>
      </w:r>
      <w:r>
        <w:rPr>
          <w:rFonts w:ascii="Times New Roman" w:eastAsia="Times New Roman" w:hAnsi="Times New Roman" w:cs="Times New Roman"/>
          <w:i/>
          <w:iCs/>
          <w:color w:val="000000"/>
          <w:w w:val="8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nd</w:t>
      </w:r>
      <w:r>
        <w:rPr>
          <w:rFonts w:ascii="Times New Roman" w:eastAsia="Times New Roman" w:hAnsi="Times New Roman" w:cs="Times New Roman"/>
          <w:i/>
          <w:iCs/>
          <w:color w:val="000000"/>
          <w:w w:val="8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Co</w:t>
      </w:r>
      <w:r>
        <w:rPr>
          <w:rFonts w:ascii="Times New Roman" w:eastAsia="Times New Roman" w:hAnsi="Times New Roman" w:cs="Times New Roman"/>
          <w:i/>
          <w:iCs/>
          <w:color w:val="000000"/>
          <w:w w:val="103"/>
          <w:sz w:val="25"/>
          <w:szCs w:val="25"/>
        </w:rPr>
        <w:t>mm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w w:val="82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6"/>
          <w:sz w:val="25"/>
          <w:szCs w:val="25"/>
        </w:rPr>
        <w:t>ci</w:t>
      </w:r>
      <w:r>
        <w:rPr>
          <w:rFonts w:ascii="Times New Roman" w:eastAsia="Times New Roman" w:hAnsi="Times New Roman" w:cs="Times New Roman"/>
          <w:i/>
          <w:iCs/>
          <w:color w:val="000000"/>
          <w:w w:val="8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5"/>
          <w:sz w:val="25"/>
          <w:szCs w:val="25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w w:val="8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w w:val="104"/>
          <w:sz w:val="25"/>
          <w:szCs w:val="25"/>
        </w:rPr>
        <w:t>w</w:t>
      </w:r>
      <w:r>
        <w:rPr>
          <w:rFonts w:ascii="Times New Roman" w:eastAsia="Times New Roman" w:hAnsi="Times New Roman" w:cs="Times New Roman"/>
          <w:i/>
          <w:iCs/>
          <w:color w:val="000000"/>
          <w:w w:val="108"/>
          <w:sz w:val="25"/>
          <w:szCs w:val="25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w w:val="82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Respondent legal practitioners</w:t>
      </w:r>
    </w:p>
    <w:p w14:paraId="53C9DF77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8EB7C5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2CA462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AB16B4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92AC5D" w14:textId="77777777" w:rsidR="008D0EB3" w:rsidRDefault="008D0EB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EB55BD" w14:textId="77777777" w:rsidR="008D0EB3" w:rsidRDefault="008D0EB3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D44E124" w14:textId="77777777" w:rsidR="008D0EB3" w:rsidRDefault="00832DB7">
      <w:pPr>
        <w:widowControl w:val="0"/>
        <w:spacing w:line="240" w:lineRule="auto"/>
        <w:ind w:left="4624" w:right="-20"/>
        <w:rPr>
          <w:color w:val="000000"/>
        </w:rPr>
      </w:pPr>
      <w:r>
        <w:rPr>
          <w:color w:val="000000"/>
        </w:rPr>
        <w:t>2</w:t>
      </w:r>
      <w:bookmarkEnd w:id="1"/>
    </w:p>
    <w:sectPr w:rsidR="008D0EB3">
      <w:pgSz w:w="12240" w:h="15840"/>
      <w:pgMar w:top="720" w:right="850" w:bottom="0" w:left="14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EB3"/>
    <w:rsid w:val="00605A87"/>
    <w:rsid w:val="00832DB7"/>
    <w:rsid w:val="0083663E"/>
    <w:rsid w:val="008D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CFE4F"/>
  <w15:docId w15:val="{6BA9EF8F-4B14-45C8-9348-68F6C01D6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ZW" w:eastAsia="en-ZW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Ophiliah Tokowoyo</dc:creator>
  <cp:lastModifiedBy>Ophiliah Tokowoyo</cp:lastModifiedBy>
  <cp:revision>3</cp:revision>
  <dcterms:created xsi:type="dcterms:W3CDTF">2025-02-27T08:09:00Z</dcterms:created>
  <dcterms:modified xsi:type="dcterms:W3CDTF">2025-02-27T08:09:00Z</dcterms:modified>
</cp:coreProperties>
</file>