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D1A4F" w14:textId="36E4413A" w:rsidR="00AD73E5" w:rsidRPr="00F12B6C" w:rsidRDefault="00AD73E5" w:rsidP="00AD73E5">
      <w:pPr>
        <w:spacing w:after="0" w:line="240" w:lineRule="auto"/>
        <w:jc w:val="both"/>
        <w:rPr>
          <w:rFonts w:ascii="Times New Roman" w:hAnsi="Times New Roman"/>
          <w:b/>
          <w:sz w:val="24"/>
          <w:szCs w:val="24"/>
        </w:rPr>
      </w:pPr>
      <w:r w:rsidRPr="00F12B6C">
        <w:rPr>
          <w:rFonts w:ascii="Times New Roman" w:hAnsi="Times New Roman"/>
          <w:b/>
          <w:sz w:val="24"/>
          <w:szCs w:val="24"/>
        </w:rPr>
        <w:tab/>
      </w:r>
      <w:r w:rsidRPr="00F12B6C">
        <w:rPr>
          <w:rFonts w:ascii="Times New Roman" w:hAnsi="Times New Roman"/>
          <w:b/>
          <w:sz w:val="24"/>
          <w:szCs w:val="24"/>
        </w:rPr>
        <w:tab/>
      </w:r>
      <w:r w:rsidRPr="00F12B6C">
        <w:rPr>
          <w:rFonts w:ascii="Times New Roman" w:hAnsi="Times New Roman"/>
          <w:b/>
          <w:sz w:val="24"/>
          <w:szCs w:val="24"/>
        </w:rPr>
        <w:tab/>
      </w:r>
      <w:r w:rsidRPr="00F12B6C">
        <w:rPr>
          <w:rFonts w:ascii="Times New Roman" w:hAnsi="Times New Roman"/>
          <w:b/>
          <w:sz w:val="24"/>
          <w:szCs w:val="24"/>
        </w:rPr>
        <w:tab/>
      </w:r>
      <w:r w:rsidR="0088394B">
        <w:rPr>
          <w:rFonts w:ascii="Times New Roman" w:hAnsi="Times New Roman"/>
          <w:b/>
          <w:sz w:val="24"/>
          <w:szCs w:val="24"/>
        </w:rPr>
        <w:tab/>
      </w:r>
      <w:r w:rsidR="0088394B">
        <w:rPr>
          <w:rFonts w:ascii="Times New Roman" w:hAnsi="Times New Roman"/>
          <w:b/>
          <w:sz w:val="24"/>
          <w:szCs w:val="24"/>
        </w:rPr>
        <w:tab/>
      </w:r>
      <w:r w:rsidR="0088394B">
        <w:rPr>
          <w:rFonts w:ascii="Times New Roman" w:hAnsi="Times New Roman"/>
          <w:b/>
          <w:sz w:val="24"/>
          <w:szCs w:val="24"/>
        </w:rPr>
        <w:tab/>
      </w:r>
      <w:r w:rsidR="0088394B">
        <w:rPr>
          <w:rFonts w:ascii="Times New Roman" w:hAnsi="Times New Roman"/>
          <w:b/>
          <w:sz w:val="24"/>
          <w:szCs w:val="24"/>
        </w:rPr>
        <w:tab/>
      </w:r>
      <w:r w:rsidR="0088394B">
        <w:rPr>
          <w:rFonts w:ascii="Times New Roman" w:hAnsi="Times New Roman"/>
          <w:b/>
          <w:sz w:val="24"/>
          <w:szCs w:val="24"/>
        </w:rPr>
        <w:tab/>
      </w:r>
      <w:r w:rsidR="0088394B">
        <w:rPr>
          <w:rFonts w:ascii="Times New Roman" w:hAnsi="Times New Roman"/>
          <w:b/>
          <w:sz w:val="24"/>
          <w:szCs w:val="24"/>
        </w:rPr>
        <w:tab/>
      </w:r>
    </w:p>
    <w:p w14:paraId="1BF701B9" w14:textId="6BFEBF6F" w:rsidR="00AD73E5" w:rsidRPr="00F12B6C" w:rsidRDefault="0088394B" w:rsidP="00AD73E5">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6E09D272" w14:textId="77777777" w:rsidR="00AD73E5" w:rsidRPr="00F12B6C" w:rsidRDefault="00AD73E5" w:rsidP="00AD73E5">
      <w:pPr>
        <w:spacing w:after="0" w:line="240" w:lineRule="auto"/>
        <w:jc w:val="both"/>
        <w:rPr>
          <w:rFonts w:ascii="Times New Roman" w:hAnsi="Times New Roman"/>
          <w:b/>
          <w:sz w:val="24"/>
          <w:szCs w:val="24"/>
        </w:rPr>
      </w:pPr>
      <w:r w:rsidRPr="00F12B6C">
        <w:rPr>
          <w:rFonts w:ascii="Times New Roman" w:hAnsi="Times New Roman"/>
          <w:b/>
          <w:sz w:val="24"/>
          <w:szCs w:val="24"/>
        </w:rPr>
        <w:t xml:space="preserve">TARCISIOUS CHASARA </w:t>
      </w:r>
      <w:r w:rsidRPr="00F12B6C">
        <w:rPr>
          <w:rFonts w:ascii="Times New Roman" w:hAnsi="Times New Roman"/>
          <w:b/>
          <w:sz w:val="24"/>
          <w:szCs w:val="24"/>
        </w:rPr>
        <w:tab/>
      </w:r>
      <w:r w:rsidRPr="00F12B6C">
        <w:rPr>
          <w:rFonts w:ascii="Times New Roman" w:hAnsi="Times New Roman"/>
          <w:b/>
          <w:sz w:val="24"/>
          <w:szCs w:val="24"/>
        </w:rPr>
        <w:tab/>
      </w:r>
    </w:p>
    <w:p w14:paraId="09DB611E" w14:textId="02AC9499" w:rsidR="00AD73E5" w:rsidRPr="00F12B6C" w:rsidRDefault="00AD73E5" w:rsidP="00AD73E5">
      <w:pPr>
        <w:spacing w:line="240" w:lineRule="auto"/>
        <w:jc w:val="both"/>
        <w:rPr>
          <w:rFonts w:ascii="Times New Roman" w:hAnsi="Times New Roman"/>
          <w:b/>
          <w:sz w:val="24"/>
          <w:szCs w:val="24"/>
        </w:rPr>
      </w:pPr>
      <w:proofErr w:type="gramStart"/>
      <w:r w:rsidRPr="00F12B6C">
        <w:rPr>
          <w:rFonts w:ascii="Times New Roman" w:hAnsi="Times New Roman"/>
          <w:b/>
          <w:sz w:val="24"/>
          <w:szCs w:val="24"/>
        </w:rPr>
        <w:t>v</w:t>
      </w:r>
      <w:r w:rsidR="0021002F">
        <w:rPr>
          <w:rFonts w:ascii="Times New Roman" w:hAnsi="Times New Roman"/>
          <w:b/>
          <w:sz w:val="24"/>
          <w:szCs w:val="24"/>
        </w:rPr>
        <w:t>ersus</w:t>
      </w:r>
      <w:proofErr w:type="gramEnd"/>
    </w:p>
    <w:p w14:paraId="40297F8F" w14:textId="77777777" w:rsidR="00AD73E5" w:rsidRPr="00F12B6C" w:rsidRDefault="00AD73E5" w:rsidP="006D4521">
      <w:pPr>
        <w:spacing w:line="240" w:lineRule="auto"/>
        <w:jc w:val="both"/>
        <w:rPr>
          <w:rFonts w:ascii="Times New Roman" w:hAnsi="Times New Roman"/>
          <w:b/>
          <w:sz w:val="24"/>
          <w:szCs w:val="24"/>
        </w:rPr>
      </w:pPr>
      <w:r w:rsidRPr="00F12B6C">
        <w:rPr>
          <w:rFonts w:ascii="Times New Roman" w:hAnsi="Times New Roman"/>
          <w:b/>
          <w:sz w:val="24"/>
          <w:szCs w:val="24"/>
        </w:rPr>
        <w:t xml:space="preserve">THE STATE </w:t>
      </w:r>
    </w:p>
    <w:p w14:paraId="130F6B9E" w14:textId="77777777" w:rsidR="006D4521" w:rsidRPr="00F12B6C" w:rsidRDefault="006D4521" w:rsidP="006D4521">
      <w:pPr>
        <w:spacing w:line="240" w:lineRule="auto"/>
        <w:jc w:val="both"/>
        <w:rPr>
          <w:rFonts w:ascii="Times New Roman" w:hAnsi="Times New Roman"/>
          <w:b/>
          <w:sz w:val="24"/>
          <w:szCs w:val="24"/>
        </w:rPr>
      </w:pPr>
    </w:p>
    <w:p w14:paraId="51A037A2" w14:textId="77777777" w:rsidR="00AD73E5" w:rsidRPr="00F12B6C" w:rsidRDefault="00AD73E5" w:rsidP="00AD73E5">
      <w:pPr>
        <w:rPr>
          <w:rFonts w:ascii="Times New Roman" w:hAnsi="Times New Roman"/>
          <w:sz w:val="24"/>
          <w:szCs w:val="24"/>
        </w:rPr>
      </w:pPr>
      <w:r w:rsidRPr="00F12B6C">
        <w:rPr>
          <w:rFonts w:ascii="Times New Roman" w:hAnsi="Times New Roman"/>
          <w:sz w:val="24"/>
          <w:szCs w:val="24"/>
        </w:rPr>
        <w:t>IN THE HIGH COURT OF ZIMBABWE</w:t>
      </w:r>
    </w:p>
    <w:p w14:paraId="0A831447" w14:textId="77777777" w:rsidR="00382B43" w:rsidRDefault="00382B43" w:rsidP="00AD73E5">
      <w:pPr>
        <w:rPr>
          <w:rFonts w:ascii="Times New Roman" w:hAnsi="Times New Roman"/>
          <w:b/>
          <w:sz w:val="24"/>
          <w:szCs w:val="24"/>
        </w:rPr>
      </w:pPr>
      <w:r>
        <w:rPr>
          <w:rFonts w:ascii="Times New Roman" w:hAnsi="Times New Roman"/>
          <w:b/>
          <w:sz w:val="24"/>
          <w:szCs w:val="24"/>
        </w:rPr>
        <w:t>MUTEVEDZI &amp; NDLOVU JJ</w:t>
      </w:r>
    </w:p>
    <w:p w14:paraId="5B0B04AB" w14:textId="4092358D" w:rsidR="00AD73E5" w:rsidRDefault="00AD73E5" w:rsidP="00AD73E5">
      <w:pPr>
        <w:rPr>
          <w:rFonts w:ascii="Times New Roman" w:hAnsi="Times New Roman"/>
          <w:sz w:val="24"/>
          <w:szCs w:val="24"/>
        </w:rPr>
      </w:pPr>
      <w:r w:rsidRPr="00F12B6C">
        <w:rPr>
          <w:rFonts w:ascii="Times New Roman" w:hAnsi="Times New Roman"/>
          <w:sz w:val="24"/>
          <w:szCs w:val="24"/>
        </w:rPr>
        <w:t>BULAWAYO</w:t>
      </w:r>
      <w:r w:rsidR="00B8266C">
        <w:rPr>
          <w:rFonts w:ascii="Times New Roman" w:hAnsi="Times New Roman"/>
          <w:sz w:val="24"/>
          <w:szCs w:val="24"/>
        </w:rPr>
        <w:t xml:space="preserve"> </w:t>
      </w:r>
      <w:r w:rsidR="00382B43">
        <w:rPr>
          <w:rFonts w:ascii="Times New Roman" w:hAnsi="Times New Roman"/>
          <w:sz w:val="24"/>
          <w:szCs w:val="24"/>
        </w:rPr>
        <w:t xml:space="preserve">5 MAY </w:t>
      </w:r>
      <w:r w:rsidRPr="00F12B6C">
        <w:rPr>
          <w:rFonts w:ascii="Times New Roman" w:hAnsi="Times New Roman"/>
          <w:sz w:val="24"/>
          <w:szCs w:val="24"/>
        </w:rPr>
        <w:t>2025</w:t>
      </w:r>
      <w:r w:rsidR="00B8266C">
        <w:rPr>
          <w:rFonts w:ascii="Times New Roman" w:hAnsi="Times New Roman"/>
          <w:sz w:val="24"/>
          <w:szCs w:val="24"/>
        </w:rPr>
        <w:t xml:space="preserve"> &amp; 9 FEBRUARY 2026</w:t>
      </w:r>
    </w:p>
    <w:p w14:paraId="50BF09FC" w14:textId="77777777" w:rsidR="00382B43" w:rsidRDefault="00382B43" w:rsidP="00AD73E5">
      <w:pPr>
        <w:rPr>
          <w:rFonts w:ascii="Times New Roman" w:hAnsi="Times New Roman"/>
          <w:sz w:val="24"/>
          <w:szCs w:val="24"/>
        </w:rPr>
      </w:pPr>
    </w:p>
    <w:p w14:paraId="4BEED7AC" w14:textId="77777777" w:rsidR="00382B43" w:rsidRPr="00382B43" w:rsidRDefault="00382B43" w:rsidP="00382B43">
      <w:pPr>
        <w:rPr>
          <w:rFonts w:ascii="Times New Roman" w:hAnsi="Times New Roman"/>
          <w:b/>
          <w:i/>
          <w:sz w:val="24"/>
          <w:szCs w:val="24"/>
        </w:rPr>
      </w:pPr>
      <w:r>
        <w:rPr>
          <w:rFonts w:ascii="Times New Roman" w:hAnsi="Times New Roman"/>
          <w:b/>
          <w:i/>
          <w:sz w:val="24"/>
          <w:szCs w:val="24"/>
        </w:rPr>
        <w:t>Criminal Appeal</w:t>
      </w:r>
    </w:p>
    <w:p w14:paraId="24D4B422" w14:textId="77777777" w:rsidR="00382B43" w:rsidRPr="00F12B6C" w:rsidRDefault="00382B43" w:rsidP="00AD73E5">
      <w:pPr>
        <w:rPr>
          <w:rFonts w:ascii="Times New Roman" w:hAnsi="Times New Roman"/>
          <w:sz w:val="24"/>
          <w:szCs w:val="24"/>
        </w:rPr>
      </w:pPr>
    </w:p>
    <w:p w14:paraId="0F0F3D3E" w14:textId="3DE19E34" w:rsidR="00AD73E5" w:rsidRPr="00F12B6C" w:rsidRDefault="00AD73E5" w:rsidP="00AD73E5">
      <w:pPr>
        <w:rPr>
          <w:rFonts w:ascii="Times New Roman" w:hAnsi="Times New Roman"/>
          <w:i/>
          <w:sz w:val="24"/>
          <w:szCs w:val="24"/>
        </w:rPr>
      </w:pPr>
      <w:r w:rsidRPr="00F12B6C">
        <w:rPr>
          <w:rFonts w:ascii="Times New Roman" w:hAnsi="Times New Roman"/>
          <w:i/>
          <w:sz w:val="24"/>
          <w:szCs w:val="24"/>
        </w:rPr>
        <w:t xml:space="preserve">K </w:t>
      </w:r>
      <w:proofErr w:type="spellStart"/>
      <w:r w:rsidRPr="00F12B6C">
        <w:rPr>
          <w:rFonts w:ascii="Times New Roman" w:hAnsi="Times New Roman"/>
          <w:i/>
          <w:sz w:val="24"/>
          <w:szCs w:val="24"/>
        </w:rPr>
        <w:t>Ngwenya</w:t>
      </w:r>
      <w:proofErr w:type="spellEnd"/>
      <w:r w:rsidR="00871516">
        <w:rPr>
          <w:rFonts w:ascii="Times New Roman" w:hAnsi="Times New Roman"/>
          <w:i/>
          <w:sz w:val="24"/>
          <w:szCs w:val="24"/>
        </w:rPr>
        <w:t>,</w:t>
      </w:r>
      <w:r w:rsidRPr="00F12B6C">
        <w:rPr>
          <w:rFonts w:ascii="Times New Roman" w:hAnsi="Times New Roman"/>
          <w:i/>
          <w:sz w:val="24"/>
          <w:szCs w:val="24"/>
        </w:rPr>
        <w:t xml:space="preserve"> </w:t>
      </w:r>
      <w:r w:rsidR="00871516">
        <w:rPr>
          <w:rFonts w:ascii="Times New Roman" w:hAnsi="Times New Roman"/>
          <w:sz w:val="24"/>
          <w:szCs w:val="24"/>
        </w:rPr>
        <w:t>for the a</w:t>
      </w:r>
      <w:r w:rsidRPr="00F12B6C">
        <w:rPr>
          <w:rFonts w:ascii="Times New Roman" w:hAnsi="Times New Roman"/>
          <w:sz w:val="24"/>
          <w:szCs w:val="24"/>
        </w:rPr>
        <w:t>ppellant</w:t>
      </w:r>
    </w:p>
    <w:p w14:paraId="56AD3289" w14:textId="0B753D7D" w:rsidR="00AD73E5" w:rsidRPr="00F12B6C" w:rsidRDefault="00AD73E5" w:rsidP="00AD73E5">
      <w:pPr>
        <w:rPr>
          <w:rFonts w:ascii="Times New Roman" w:hAnsi="Times New Roman"/>
          <w:sz w:val="24"/>
          <w:szCs w:val="24"/>
        </w:rPr>
      </w:pPr>
      <w:r w:rsidRPr="00F12B6C">
        <w:rPr>
          <w:rFonts w:ascii="Times New Roman" w:hAnsi="Times New Roman"/>
          <w:i/>
          <w:sz w:val="24"/>
          <w:szCs w:val="24"/>
        </w:rPr>
        <w:t xml:space="preserve"> TP </w:t>
      </w:r>
      <w:proofErr w:type="spellStart"/>
      <w:r w:rsidRPr="00F12B6C">
        <w:rPr>
          <w:rFonts w:ascii="Times New Roman" w:hAnsi="Times New Roman"/>
          <w:i/>
          <w:sz w:val="24"/>
          <w:szCs w:val="24"/>
        </w:rPr>
        <w:t>Mutarisi</w:t>
      </w:r>
      <w:proofErr w:type="spellEnd"/>
      <w:r w:rsidR="00871516">
        <w:rPr>
          <w:rFonts w:ascii="Times New Roman" w:hAnsi="Times New Roman"/>
          <w:i/>
          <w:sz w:val="24"/>
          <w:szCs w:val="24"/>
        </w:rPr>
        <w:t>,</w:t>
      </w:r>
      <w:r w:rsidRPr="00F12B6C">
        <w:rPr>
          <w:rFonts w:ascii="Times New Roman" w:hAnsi="Times New Roman"/>
          <w:i/>
          <w:sz w:val="24"/>
          <w:szCs w:val="24"/>
        </w:rPr>
        <w:t xml:space="preserve"> </w:t>
      </w:r>
      <w:r w:rsidR="00871516">
        <w:rPr>
          <w:rFonts w:ascii="Times New Roman" w:hAnsi="Times New Roman"/>
          <w:sz w:val="24"/>
          <w:szCs w:val="24"/>
        </w:rPr>
        <w:t>for the r</w:t>
      </w:r>
      <w:r w:rsidRPr="00F12B6C">
        <w:rPr>
          <w:rFonts w:ascii="Times New Roman" w:hAnsi="Times New Roman"/>
          <w:sz w:val="24"/>
          <w:szCs w:val="24"/>
        </w:rPr>
        <w:t>espondent</w:t>
      </w:r>
    </w:p>
    <w:p w14:paraId="4D78A8C1" w14:textId="77777777" w:rsidR="00AD73E5" w:rsidRPr="00F12B6C" w:rsidRDefault="00AD73E5" w:rsidP="00AD73E5">
      <w:pPr>
        <w:rPr>
          <w:rFonts w:ascii="Times New Roman" w:hAnsi="Times New Roman"/>
          <w:b/>
          <w:sz w:val="24"/>
          <w:szCs w:val="24"/>
        </w:rPr>
      </w:pPr>
    </w:p>
    <w:p w14:paraId="28EEDF0A" w14:textId="32DF3A7A" w:rsidR="00AD73E5" w:rsidRPr="00F12B6C" w:rsidRDefault="00AD73E5" w:rsidP="006D4521">
      <w:pPr>
        <w:spacing w:line="360" w:lineRule="auto"/>
        <w:rPr>
          <w:rFonts w:ascii="Times New Roman" w:hAnsi="Times New Roman"/>
          <w:sz w:val="24"/>
          <w:szCs w:val="24"/>
        </w:rPr>
      </w:pPr>
      <w:r w:rsidRPr="00F12B6C">
        <w:rPr>
          <w:rFonts w:ascii="Times New Roman" w:hAnsi="Times New Roman"/>
          <w:b/>
          <w:sz w:val="24"/>
          <w:szCs w:val="24"/>
        </w:rPr>
        <w:t xml:space="preserve">NDLOVU J: </w:t>
      </w:r>
      <w:r w:rsidRPr="00F12B6C">
        <w:rPr>
          <w:rFonts w:ascii="Times New Roman" w:hAnsi="Times New Roman"/>
          <w:sz w:val="24"/>
          <w:szCs w:val="24"/>
        </w:rPr>
        <w:t>On 5 May 2025</w:t>
      </w:r>
      <w:r w:rsidR="00001020">
        <w:rPr>
          <w:rFonts w:ascii="Times New Roman" w:hAnsi="Times New Roman"/>
          <w:sz w:val="24"/>
          <w:szCs w:val="24"/>
        </w:rPr>
        <w:t>,</w:t>
      </w:r>
      <w:r w:rsidRPr="00F12B6C">
        <w:rPr>
          <w:rFonts w:ascii="Times New Roman" w:hAnsi="Times New Roman"/>
          <w:sz w:val="24"/>
          <w:szCs w:val="24"/>
        </w:rPr>
        <w:t xml:space="preserve"> the appellant appeared before us </w:t>
      </w:r>
      <w:r w:rsidR="00BE718F">
        <w:rPr>
          <w:rFonts w:ascii="Times New Roman" w:hAnsi="Times New Roman"/>
          <w:sz w:val="24"/>
          <w:szCs w:val="24"/>
        </w:rPr>
        <w:t xml:space="preserve">contesting </w:t>
      </w:r>
      <w:r w:rsidRPr="00F12B6C">
        <w:rPr>
          <w:rFonts w:ascii="Times New Roman" w:hAnsi="Times New Roman"/>
          <w:sz w:val="24"/>
          <w:szCs w:val="24"/>
        </w:rPr>
        <w:t xml:space="preserve">the decision of the </w:t>
      </w:r>
      <w:proofErr w:type="gramStart"/>
      <w:r w:rsidRPr="00F12B6C">
        <w:rPr>
          <w:rFonts w:ascii="Times New Roman" w:hAnsi="Times New Roman"/>
          <w:sz w:val="24"/>
          <w:szCs w:val="24"/>
        </w:rPr>
        <w:t>court</w:t>
      </w:r>
      <w:proofErr w:type="gramEnd"/>
      <w:r w:rsidRPr="00F12B6C">
        <w:rPr>
          <w:rFonts w:ascii="Times New Roman" w:hAnsi="Times New Roman"/>
          <w:sz w:val="24"/>
          <w:szCs w:val="24"/>
        </w:rPr>
        <w:t xml:space="preserve"> </w:t>
      </w:r>
      <w:r w:rsidRPr="00F12B6C">
        <w:rPr>
          <w:rFonts w:ascii="Times New Roman" w:hAnsi="Times New Roman"/>
          <w:i/>
          <w:sz w:val="24"/>
          <w:szCs w:val="24"/>
        </w:rPr>
        <w:t>a quo</w:t>
      </w:r>
      <w:r w:rsidRPr="00F12B6C">
        <w:rPr>
          <w:rFonts w:ascii="Times New Roman" w:hAnsi="Times New Roman"/>
          <w:sz w:val="24"/>
          <w:szCs w:val="24"/>
        </w:rPr>
        <w:t xml:space="preserve">. We dismissed the appeal. </w:t>
      </w:r>
      <w:r w:rsidR="00432FE5">
        <w:rPr>
          <w:rFonts w:ascii="Times New Roman" w:hAnsi="Times New Roman"/>
          <w:sz w:val="24"/>
          <w:szCs w:val="24"/>
        </w:rPr>
        <w:t xml:space="preserve">He </w:t>
      </w:r>
      <w:r w:rsidRPr="00F12B6C">
        <w:rPr>
          <w:rFonts w:ascii="Times New Roman" w:hAnsi="Times New Roman"/>
          <w:sz w:val="24"/>
          <w:szCs w:val="24"/>
        </w:rPr>
        <w:t xml:space="preserve">has since requested that we furnish him with our </w:t>
      </w:r>
      <w:r w:rsidR="00432FE5">
        <w:rPr>
          <w:rFonts w:ascii="Times New Roman" w:hAnsi="Times New Roman"/>
          <w:sz w:val="24"/>
          <w:szCs w:val="24"/>
        </w:rPr>
        <w:t xml:space="preserve">full </w:t>
      </w:r>
      <w:r w:rsidRPr="00F12B6C">
        <w:rPr>
          <w:rFonts w:ascii="Times New Roman" w:hAnsi="Times New Roman"/>
          <w:sz w:val="24"/>
          <w:szCs w:val="24"/>
        </w:rPr>
        <w:t xml:space="preserve">reasons for the dismissal. These are they. </w:t>
      </w:r>
    </w:p>
    <w:p w14:paraId="6EEF3DD3" w14:textId="77777777" w:rsidR="00AD73E5" w:rsidRPr="00F12B6C" w:rsidRDefault="00AD73E5" w:rsidP="00AD73E5">
      <w:pPr>
        <w:rPr>
          <w:rFonts w:ascii="Times New Roman" w:hAnsi="Times New Roman"/>
          <w:b/>
          <w:sz w:val="24"/>
          <w:szCs w:val="24"/>
        </w:rPr>
      </w:pPr>
      <w:r w:rsidRPr="00F12B6C">
        <w:rPr>
          <w:rFonts w:ascii="Times New Roman" w:hAnsi="Times New Roman"/>
          <w:b/>
          <w:sz w:val="24"/>
          <w:szCs w:val="24"/>
        </w:rPr>
        <w:t>Background of the case</w:t>
      </w:r>
    </w:p>
    <w:p w14:paraId="6B23B485" w14:textId="4BC82506" w:rsidR="00AD73E5" w:rsidRPr="00DE0A07" w:rsidRDefault="00AD73E5" w:rsidP="00DE0A07">
      <w:pPr>
        <w:pStyle w:val="ListParagraph"/>
        <w:numPr>
          <w:ilvl w:val="0"/>
          <w:numId w:val="8"/>
        </w:numPr>
        <w:spacing w:line="360" w:lineRule="auto"/>
        <w:jc w:val="both"/>
        <w:rPr>
          <w:rFonts w:ascii="Times New Roman" w:hAnsi="Times New Roman"/>
          <w:color w:val="212529"/>
          <w:shd w:val="clear" w:color="auto" w:fill="FFFFFF"/>
        </w:rPr>
      </w:pPr>
      <w:r w:rsidRPr="00DE0A07">
        <w:rPr>
          <w:rFonts w:ascii="Times New Roman" w:hAnsi="Times New Roman"/>
          <w:color w:val="212529"/>
          <w:shd w:val="clear" w:color="auto" w:fill="FFFFFF"/>
        </w:rPr>
        <w:t xml:space="preserve">The appellant was arraigned before the court </w:t>
      </w:r>
      <w:r w:rsidRPr="00DE0A07">
        <w:rPr>
          <w:rFonts w:ascii="Times New Roman" w:hAnsi="Times New Roman"/>
          <w:i/>
          <w:color w:val="212529"/>
          <w:shd w:val="clear" w:color="auto" w:fill="FFFFFF"/>
        </w:rPr>
        <w:t>a quo</w:t>
      </w:r>
      <w:r w:rsidRPr="00DE0A07">
        <w:rPr>
          <w:rFonts w:ascii="Times New Roman" w:hAnsi="Times New Roman"/>
          <w:color w:val="212529"/>
          <w:shd w:val="clear" w:color="auto" w:fill="FFFFFF"/>
        </w:rPr>
        <w:t xml:space="preserve"> facing a charge of assault as defined in section 89 of the Criminal Law (Codification and Reform) Act </w:t>
      </w:r>
      <w:r w:rsidRPr="00DE0A07">
        <w:rPr>
          <w:rFonts w:ascii="Times New Roman" w:hAnsi="Times New Roman"/>
          <w:i/>
          <w:color w:val="212529"/>
          <w:shd w:val="clear" w:color="auto" w:fill="FFFFFF"/>
        </w:rPr>
        <w:t>[Chapter 9:23]</w:t>
      </w:r>
      <w:r w:rsidRPr="00DE0A07">
        <w:rPr>
          <w:rFonts w:ascii="Times New Roman" w:hAnsi="Times New Roman"/>
          <w:color w:val="212529"/>
          <w:shd w:val="clear" w:color="auto" w:fill="FFFFFF"/>
        </w:rPr>
        <w:t xml:space="preserve"> wherein the state alleged that on 6 November 2024, at TM Hyper</w:t>
      </w:r>
      <w:r w:rsidR="00001020" w:rsidRPr="00DE0A07">
        <w:rPr>
          <w:rFonts w:ascii="Times New Roman" w:hAnsi="Times New Roman"/>
          <w:color w:val="212529"/>
          <w:shd w:val="clear" w:color="auto" w:fill="FFFFFF"/>
        </w:rPr>
        <w:t xml:space="preserve"> Supermarket,</w:t>
      </w:r>
      <w:r w:rsidRPr="00DE0A07">
        <w:rPr>
          <w:rFonts w:ascii="Times New Roman" w:hAnsi="Times New Roman"/>
          <w:color w:val="212529"/>
          <w:shd w:val="clear" w:color="auto" w:fill="FFFFFF"/>
        </w:rPr>
        <w:t xml:space="preserve"> Corner 11</w:t>
      </w:r>
      <w:r w:rsidRPr="00DE0A07">
        <w:rPr>
          <w:rFonts w:ascii="Times New Roman" w:hAnsi="Times New Roman"/>
          <w:color w:val="212529"/>
          <w:shd w:val="clear" w:color="auto" w:fill="FFFFFF"/>
          <w:vertAlign w:val="superscript"/>
        </w:rPr>
        <w:t>th</w:t>
      </w:r>
      <w:r w:rsidRPr="00DE0A07">
        <w:rPr>
          <w:rFonts w:ascii="Times New Roman" w:hAnsi="Times New Roman"/>
          <w:color w:val="212529"/>
          <w:shd w:val="clear" w:color="auto" w:fill="FFFFFF"/>
        </w:rPr>
        <w:t xml:space="preserve"> Avenue and Fort Street, Bulawayo, the appellant and the complainant had a minor </w:t>
      </w:r>
      <w:r w:rsidR="00934A91" w:rsidRPr="00DE0A07">
        <w:rPr>
          <w:rFonts w:ascii="Times New Roman" w:hAnsi="Times New Roman"/>
          <w:color w:val="212529"/>
          <w:shd w:val="clear" w:color="auto" w:fill="FFFFFF"/>
        </w:rPr>
        <w:t xml:space="preserve">road traffic </w:t>
      </w:r>
      <w:r w:rsidRPr="00DE0A07">
        <w:rPr>
          <w:rFonts w:ascii="Times New Roman" w:hAnsi="Times New Roman"/>
          <w:color w:val="212529"/>
          <w:shd w:val="clear" w:color="auto" w:fill="FFFFFF"/>
        </w:rPr>
        <w:t xml:space="preserve">accident </w:t>
      </w:r>
      <w:r w:rsidR="00934A91" w:rsidRPr="00DE0A07">
        <w:rPr>
          <w:rFonts w:ascii="Times New Roman" w:hAnsi="Times New Roman"/>
          <w:color w:val="212529"/>
          <w:shd w:val="clear" w:color="auto" w:fill="FFFFFF"/>
        </w:rPr>
        <w:t>in which</w:t>
      </w:r>
      <w:r w:rsidR="00001020" w:rsidRPr="00DE0A07">
        <w:rPr>
          <w:rFonts w:ascii="Times New Roman" w:hAnsi="Times New Roman"/>
          <w:color w:val="212529"/>
          <w:shd w:val="clear" w:color="auto" w:fill="FFFFFF"/>
        </w:rPr>
        <w:t xml:space="preserve"> their cars collided</w:t>
      </w:r>
      <w:r w:rsidRPr="00DE0A07">
        <w:rPr>
          <w:rFonts w:ascii="Times New Roman" w:hAnsi="Times New Roman"/>
          <w:color w:val="212529"/>
          <w:shd w:val="clear" w:color="auto" w:fill="FFFFFF"/>
        </w:rPr>
        <w:t xml:space="preserve">. The complainant tried to </w:t>
      </w:r>
      <w:r w:rsidR="000A3F35" w:rsidRPr="00DE0A07">
        <w:rPr>
          <w:rFonts w:ascii="Times New Roman" w:hAnsi="Times New Roman"/>
          <w:color w:val="212529"/>
          <w:shd w:val="clear" w:color="auto" w:fill="FFFFFF"/>
        </w:rPr>
        <w:t>persuade the appellant not to</w:t>
      </w:r>
      <w:r w:rsidR="00467CF2" w:rsidRPr="00DE0A07">
        <w:rPr>
          <w:rFonts w:ascii="Times New Roman" w:hAnsi="Times New Roman"/>
          <w:color w:val="212529"/>
          <w:shd w:val="clear" w:color="auto" w:fill="FFFFFF"/>
        </w:rPr>
        <w:t xml:space="preserve"> involve the </w:t>
      </w:r>
      <w:r w:rsidR="00934A91" w:rsidRPr="00DE0A07">
        <w:rPr>
          <w:rFonts w:ascii="Times New Roman" w:hAnsi="Times New Roman"/>
          <w:color w:val="212529"/>
          <w:shd w:val="clear" w:color="auto" w:fill="FFFFFF"/>
        </w:rPr>
        <w:t>p</w:t>
      </w:r>
      <w:r w:rsidR="00467CF2" w:rsidRPr="00DE0A07">
        <w:rPr>
          <w:rFonts w:ascii="Times New Roman" w:hAnsi="Times New Roman"/>
          <w:color w:val="212529"/>
          <w:shd w:val="clear" w:color="auto" w:fill="FFFFFF"/>
        </w:rPr>
        <w:t xml:space="preserve">olice because neither vehicle was </w:t>
      </w:r>
      <w:r w:rsidRPr="00DE0A07">
        <w:rPr>
          <w:rFonts w:ascii="Times New Roman" w:hAnsi="Times New Roman"/>
          <w:color w:val="212529"/>
          <w:shd w:val="clear" w:color="auto" w:fill="FFFFFF"/>
        </w:rPr>
        <w:t xml:space="preserve">seriously </w:t>
      </w:r>
      <w:r w:rsidR="00934A91" w:rsidRPr="00DE0A07">
        <w:rPr>
          <w:rFonts w:ascii="Times New Roman" w:hAnsi="Times New Roman"/>
          <w:color w:val="212529"/>
          <w:shd w:val="clear" w:color="auto" w:fill="FFFFFF"/>
        </w:rPr>
        <w:t>damaged</w:t>
      </w:r>
      <w:r w:rsidRPr="00DE0A07">
        <w:rPr>
          <w:rFonts w:ascii="Times New Roman" w:hAnsi="Times New Roman"/>
          <w:color w:val="212529"/>
          <w:shd w:val="clear" w:color="auto" w:fill="FFFFFF"/>
        </w:rPr>
        <w:t>. The a</w:t>
      </w:r>
      <w:r w:rsidR="006D4521" w:rsidRPr="00DE0A07">
        <w:rPr>
          <w:rFonts w:ascii="Times New Roman" w:hAnsi="Times New Roman"/>
          <w:color w:val="212529"/>
          <w:shd w:val="clear" w:color="auto" w:fill="FFFFFF"/>
        </w:rPr>
        <w:t xml:space="preserve">ppellant </w:t>
      </w:r>
      <w:r w:rsidRPr="00DE0A07">
        <w:rPr>
          <w:rFonts w:ascii="Times New Roman" w:hAnsi="Times New Roman"/>
          <w:color w:val="212529"/>
          <w:shd w:val="clear" w:color="auto" w:fill="FFFFFF"/>
        </w:rPr>
        <w:t xml:space="preserve">refused to </w:t>
      </w:r>
      <w:r w:rsidR="00467CF2" w:rsidRPr="00DE0A07">
        <w:rPr>
          <w:rFonts w:ascii="Times New Roman" w:hAnsi="Times New Roman"/>
          <w:color w:val="212529"/>
          <w:shd w:val="clear" w:color="auto" w:fill="FFFFFF"/>
        </w:rPr>
        <w:t>speak with the complainant, stating that he had no business talking</w:t>
      </w:r>
      <w:r w:rsidRPr="00DE0A07">
        <w:rPr>
          <w:rFonts w:ascii="Times New Roman" w:hAnsi="Times New Roman"/>
          <w:color w:val="212529"/>
          <w:shd w:val="clear" w:color="auto" w:fill="FFFFFF"/>
        </w:rPr>
        <w:t xml:space="preserve"> with a conductor. </w:t>
      </w:r>
      <w:r w:rsidR="001748E9" w:rsidRPr="00DE0A07">
        <w:rPr>
          <w:rFonts w:ascii="Times New Roman" w:hAnsi="Times New Roman"/>
          <w:color w:val="212529"/>
          <w:shd w:val="clear" w:color="auto" w:fill="FFFFFF"/>
        </w:rPr>
        <w:t>Enr</w:t>
      </w:r>
      <w:r w:rsidRPr="00DE0A07">
        <w:rPr>
          <w:rFonts w:ascii="Times New Roman" w:hAnsi="Times New Roman"/>
          <w:color w:val="212529"/>
          <w:shd w:val="clear" w:color="auto" w:fill="FFFFFF"/>
        </w:rPr>
        <w:t xml:space="preserve">aged by the complainant’s attempts to engage him, </w:t>
      </w:r>
      <w:r w:rsidR="00001020" w:rsidRPr="00DE0A07">
        <w:rPr>
          <w:rFonts w:ascii="Times New Roman" w:hAnsi="Times New Roman"/>
          <w:color w:val="212529"/>
          <w:shd w:val="clear" w:color="auto" w:fill="FFFFFF"/>
        </w:rPr>
        <w:t>t</w:t>
      </w:r>
      <w:r w:rsidRPr="00DE0A07">
        <w:rPr>
          <w:rFonts w:ascii="Times New Roman" w:hAnsi="Times New Roman"/>
          <w:color w:val="212529"/>
          <w:shd w:val="clear" w:color="auto" w:fill="FFFFFF"/>
        </w:rPr>
        <w:t xml:space="preserve">he </w:t>
      </w:r>
      <w:r w:rsidR="00001020" w:rsidRPr="00DE0A07">
        <w:rPr>
          <w:rFonts w:ascii="Times New Roman" w:hAnsi="Times New Roman"/>
          <w:color w:val="212529"/>
          <w:shd w:val="clear" w:color="auto" w:fill="FFFFFF"/>
        </w:rPr>
        <w:t xml:space="preserve">appellant </w:t>
      </w:r>
      <w:r w:rsidRPr="00DE0A07">
        <w:rPr>
          <w:rFonts w:ascii="Times New Roman" w:hAnsi="Times New Roman"/>
          <w:color w:val="212529"/>
          <w:shd w:val="clear" w:color="auto" w:fill="FFFFFF"/>
        </w:rPr>
        <w:t>slapped the complainant twice on the cheek.</w:t>
      </w:r>
      <w:r w:rsidR="006D4521" w:rsidRPr="00DE0A07">
        <w:rPr>
          <w:rFonts w:ascii="Times New Roman" w:hAnsi="Times New Roman"/>
          <w:color w:val="212529"/>
          <w:shd w:val="clear" w:color="auto" w:fill="FFFFFF"/>
        </w:rPr>
        <w:t xml:space="preserve"> </w:t>
      </w:r>
      <w:r w:rsidRPr="00DE0A07">
        <w:rPr>
          <w:rFonts w:ascii="Times New Roman" w:hAnsi="Times New Roman"/>
          <w:color w:val="212529"/>
          <w:shd w:val="clear" w:color="auto" w:fill="FFFFFF"/>
        </w:rPr>
        <w:t>The complainant did not sustain any serious injuries</w:t>
      </w:r>
      <w:r w:rsidR="00001020" w:rsidRPr="00DE0A07">
        <w:rPr>
          <w:rFonts w:ascii="Times New Roman" w:hAnsi="Times New Roman"/>
          <w:color w:val="212529"/>
          <w:shd w:val="clear" w:color="auto" w:fill="FFFFFF"/>
        </w:rPr>
        <w:t>, save for a swollen cheek,</w:t>
      </w:r>
      <w:r w:rsidRPr="00DE0A07">
        <w:rPr>
          <w:rFonts w:ascii="Times New Roman" w:hAnsi="Times New Roman"/>
          <w:color w:val="212529"/>
          <w:shd w:val="clear" w:color="auto" w:fill="FFFFFF"/>
        </w:rPr>
        <w:t xml:space="preserve"> and was not medically examined.</w:t>
      </w:r>
    </w:p>
    <w:p w14:paraId="53D14FAC" w14:textId="77777777" w:rsidR="00382B43" w:rsidRPr="00F12B6C" w:rsidRDefault="00382B43" w:rsidP="00AD73E5">
      <w:pPr>
        <w:spacing w:line="360" w:lineRule="auto"/>
        <w:jc w:val="both"/>
        <w:rPr>
          <w:rFonts w:ascii="Times New Roman" w:hAnsi="Times New Roman"/>
          <w:color w:val="212529"/>
          <w:sz w:val="24"/>
          <w:szCs w:val="24"/>
          <w:shd w:val="clear" w:color="auto" w:fill="FFFFFF"/>
        </w:rPr>
      </w:pPr>
    </w:p>
    <w:p w14:paraId="1FEA4EFB" w14:textId="77777777" w:rsidR="00AD73E5" w:rsidRDefault="006D4521" w:rsidP="00260336">
      <w:pPr>
        <w:ind w:left="360"/>
        <w:rPr>
          <w:rFonts w:ascii="Times New Roman" w:hAnsi="Times New Roman"/>
          <w:b/>
          <w:sz w:val="24"/>
          <w:szCs w:val="24"/>
        </w:rPr>
      </w:pPr>
      <w:r w:rsidRPr="00F12B6C">
        <w:rPr>
          <w:rFonts w:ascii="Times New Roman" w:hAnsi="Times New Roman"/>
          <w:b/>
          <w:sz w:val="24"/>
          <w:szCs w:val="24"/>
        </w:rPr>
        <w:t xml:space="preserve">Proceedings in the court </w:t>
      </w:r>
      <w:r w:rsidRPr="00F12B6C">
        <w:rPr>
          <w:rFonts w:ascii="Times New Roman" w:hAnsi="Times New Roman"/>
          <w:b/>
          <w:i/>
          <w:sz w:val="24"/>
          <w:szCs w:val="24"/>
        </w:rPr>
        <w:t>a quo</w:t>
      </w:r>
      <w:r w:rsidRPr="00F12B6C">
        <w:rPr>
          <w:rFonts w:ascii="Times New Roman" w:hAnsi="Times New Roman"/>
          <w:b/>
          <w:sz w:val="24"/>
          <w:szCs w:val="24"/>
        </w:rPr>
        <w:t xml:space="preserve"> </w:t>
      </w:r>
    </w:p>
    <w:p w14:paraId="519ACEED" w14:textId="057E1895" w:rsidR="004F1871" w:rsidRPr="00DE0A07" w:rsidRDefault="00954622" w:rsidP="00DE0A07">
      <w:pPr>
        <w:pStyle w:val="ListParagraph"/>
        <w:numPr>
          <w:ilvl w:val="0"/>
          <w:numId w:val="8"/>
        </w:numPr>
        <w:spacing w:line="360" w:lineRule="auto"/>
        <w:jc w:val="both"/>
        <w:rPr>
          <w:rFonts w:ascii="Times New Roman" w:hAnsi="Times New Roman"/>
          <w:color w:val="212529"/>
          <w:shd w:val="clear" w:color="auto" w:fill="FFFFFF"/>
        </w:rPr>
      </w:pPr>
      <w:r w:rsidRPr="00DE0A07">
        <w:rPr>
          <w:rFonts w:ascii="Times New Roman" w:hAnsi="Times New Roman"/>
          <w:bCs/>
          <w:iCs/>
        </w:rPr>
        <w:t>At his trial, t</w:t>
      </w:r>
      <w:r w:rsidR="00467CF2" w:rsidRPr="00DE0A07">
        <w:rPr>
          <w:rFonts w:ascii="Times New Roman" w:hAnsi="Times New Roman"/>
          <w:bCs/>
          <w:iCs/>
        </w:rPr>
        <w:t xml:space="preserve">he appellant pleaded not guilty to the charge levelled against him. </w:t>
      </w:r>
      <w:r w:rsidR="002C3D36" w:rsidRPr="00DE0A07">
        <w:rPr>
          <w:rFonts w:ascii="Times New Roman" w:hAnsi="Times New Roman"/>
          <w:bCs/>
          <w:iCs/>
        </w:rPr>
        <w:t xml:space="preserve">The </w:t>
      </w:r>
      <w:r w:rsidR="00433F5A" w:rsidRPr="00DE0A07">
        <w:rPr>
          <w:rFonts w:ascii="Times New Roman" w:hAnsi="Times New Roman"/>
          <w:bCs/>
          <w:iCs/>
        </w:rPr>
        <w:t>s</w:t>
      </w:r>
      <w:r w:rsidR="00614314" w:rsidRPr="00DE0A07">
        <w:rPr>
          <w:rFonts w:ascii="Times New Roman" w:hAnsi="Times New Roman"/>
          <w:bCs/>
          <w:iCs/>
        </w:rPr>
        <w:t>t</w:t>
      </w:r>
      <w:r w:rsidR="00433F5A" w:rsidRPr="00DE0A07">
        <w:rPr>
          <w:rFonts w:ascii="Times New Roman" w:hAnsi="Times New Roman"/>
          <w:bCs/>
          <w:iCs/>
        </w:rPr>
        <w:t xml:space="preserve">ate </w:t>
      </w:r>
      <w:r w:rsidR="00467CF2" w:rsidRPr="00DE0A07">
        <w:rPr>
          <w:rFonts w:ascii="Times New Roman" w:hAnsi="Times New Roman"/>
          <w:bCs/>
          <w:iCs/>
        </w:rPr>
        <w:t xml:space="preserve">led </w:t>
      </w:r>
      <w:r w:rsidR="002C3D36" w:rsidRPr="00DE0A07">
        <w:rPr>
          <w:rFonts w:ascii="Times New Roman" w:hAnsi="Times New Roman"/>
          <w:bCs/>
          <w:iCs/>
        </w:rPr>
        <w:t xml:space="preserve">evidence from two witnesses, </w:t>
      </w:r>
      <w:r w:rsidR="000A3F35" w:rsidRPr="00DE0A07">
        <w:rPr>
          <w:rFonts w:ascii="Times New Roman" w:hAnsi="Times New Roman"/>
          <w:bCs/>
          <w:iCs/>
        </w:rPr>
        <w:t>namely the complainant</w:t>
      </w:r>
      <w:r w:rsidRPr="00DE0A07">
        <w:rPr>
          <w:rFonts w:ascii="Times New Roman" w:hAnsi="Times New Roman"/>
          <w:bCs/>
          <w:iCs/>
        </w:rPr>
        <w:t xml:space="preserve"> called </w:t>
      </w:r>
      <w:proofErr w:type="spellStart"/>
      <w:r w:rsidR="000A3F35" w:rsidRPr="00DE0A07">
        <w:rPr>
          <w:rFonts w:ascii="Times New Roman" w:hAnsi="Times New Roman"/>
          <w:bCs/>
          <w:iCs/>
        </w:rPr>
        <w:t>Petros</w:t>
      </w:r>
      <w:proofErr w:type="spellEnd"/>
      <w:r w:rsidR="000A3F35" w:rsidRPr="00DE0A07">
        <w:rPr>
          <w:rFonts w:ascii="Times New Roman" w:hAnsi="Times New Roman"/>
          <w:bCs/>
          <w:iCs/>
        </w:rPr>
        <w:t xml:space="preserve"> </w:t>
      </w:r>
      <w:proofErr w:type="spellStart"/>
      <w:r w:rsidR="000A3F35" w:rsidRPr="00DE0A07">
        <w:rPr>
          <w:rFonts w:ascii="Times New Roman" w:hAnsi="Times New Roman"/>
          <w:bCs/>
          <w:iCs/>
        </w:rPr>
        <w:t>Sibanda</w:t>
      </w:r>
      <w:proofErr w:type="spellEnd"/>
      <w:r w:rsidR="000A3F35" w:rsidRPr="00DE0A07">
        <w:rPr>
          <w:rFonts w:ascii="Times New Roman" w:hAnsi="Times New Roman"/>
          <w:bCs/>
          <w:iCs/>
        </w:rPr>
        <w:t>,</w:t>
      </w:r>
      <w:r w:rsidR="00864C09" w:rsidRPr="00DE0A07">
        <w:rPr>
          <w:rFonts w:ascii="Times New Roman" w:hAnsi="Times New Roman"/>
          <w:bCs/>
          <w:iCs/>
        </w:rPr>
        <w:t xml:space="preserve"> and the driver </w:t>
      </w:r>
      <w:r w:rsidR="00467CF2" w:rsidRPr="00DE0A07">
        <w:rPr>
          <w:rFonts w:ascii="Times New Roman" w:hAnsi="Times New Roman"/>
          <w:bCs/>
          <w:iCs/>
        </w:rPr>
        <w:t>of the commuter omnibus,</w:t>
      </w:r>
      <w:r w:rsidR="002C3D36" w:rsidRPr="00DE0A07">
        <w:rPr>
          <w:rFonts w:ascii="Times New Roman" w:hAnsi="Times New Roman"/>
          <w:bCs/>
          <w:iCs/>
        </w:rPr>
        <w:t xml:space="preserve"> </w:t>
      </w:r>
      <w:proofErr w:type="spellStart"/>
      <w:r w:rsidR="002C3D36" w:rsidRPr="00DE0A07">
        <w:rPr>
          <w:rFonts w:ascii="Times New Roman" w:hAnsi="Times New Roman"/>
          <w:bCs/>
          <w:iCs/>
        </w:rPr>
        <w:t>Maqhawe</w:t>
      </w:r>
      <w:proofErr w:type="spellEnd"/>
      <w:r w:rsidR="002C3D36" w:rsidRPr="00DE0A07">
        <w:rPr>
          <w:rFonts w:ascii="Times New Roman" w:hAnsi="Times New Roman"/>
          <w:bCs/>
          <w:iCs/>
        </w:rPr>
        <w:t xml:space="preserve"> </w:t>
      </w:r>
      <w:proofErr w:type="spellStart"/>
      <w:r w:rsidR="002C3D36" w:rsidRPr="00DE0A07">
        <w:rPr>
          <w:rFonts w:ascii="Times New Roman" w:hAnsi="Times New Roman"/>
          <w:bCs/>
          <w:iCs/>
        </w:rPr>
        <w:t>Bhebhe</w:t>
      </w:r>
      <w:proofErr w:type="spellEnd"/>
      <w:r w:rsidR="002C3D36" w:rsidRPr="00DE0A07">
        <w:rPr>
          <w:rFonts w:ascii="Times New Roman" w:hAnsi="Times New Roman"/>
          <w:bCs/>
          <w:iCs/>
        </w:rPr>
        <w:t xml:space="preserve">. </w:t>
      </w:r>
    </w:p>
    <w:p w14:paraId="3B014E2A" w14:textId="77777777" w:rsidR="004F1871" w:rsidRPr="00864C09" w:rsidRDefault="004F1871" w:rsidP="00260336">
      <w:pPr>
        <w:spacing w:line="360" w:lineRule="auto"/>
        <w:ind w:left="360"/>
        <w:jc w:val="both"/>
        <w:rPr>
          <w:rFonts w:ascii="Times New Roman" w:hAnsi="Times New Roman"/>
          <w:b/>
          <w:bCs/>
          <w:iCs/>
          <w:sz w:val="24"/>
          <w:szCs w:val="24"/>
        </w:rPr>
      </w:pPr>
      <w:proofErr w:type="spellStart"/>
      <w:r w:rsidRPr="00864C09">
        <w:rPr>
          <w:rFonts w:ascii="Times New Roman" w:hAnsi="Times New Roman"/>
          <w:b/>
          <w:bCs/>
          <w:iCs/>
          <w:sz w:val="24"/>
          <w:szCs w:val="24"/>
        </w:rPr>
        <w:t>Petros</w:t>
      </w:r>
      <w:proofErr w:type="spellEnd"/>
      <w:r w:rsidRPr="00864C09">
        <w:rPr>
          <w:rFonts w:ascii="Times New Roman" w:hAnsi="Times New Roman"/>
          <w:b/>
          <w:bCs/>
          <w:iCs/>
          <w:sz w:val="24"/>
          <w:szCs w:val="24"/>
        </w:rPr>
        <w:t xml:space="preserve"> </w:t>
      </w:r>
      <w:proofErr w:type="spellStart"/>
      <w:r w:rsidRPr="00864C09">
        <w:rPr>
          <w:rFonts w:ascii="Times New Roman" w:hAnsi="Times New Roman"/>
          <w:b/>
          <w:bCs/>
          <w:iCs/>
          <w:sz w:val="24"/>
          <w:szCs w:val="24"/>
        </w:rPr>
        <w:t>Sibanda</w:t>
      </w:r>
      <w:proofErr w:type="spellEnd"/>
      <w:r w:rsidRPr="00864C09">
        <w:rPr>
          <w:rFonts w:ascii="Times New Roman" w:hAnsi="Times New Roman"/>
          <w:b/>
          <w:bCs/>
          <w:iCs/>
          <w:sz w:val="24"/>
          <w:szCs w:val="24"/>
        </w:rPr>
        <w:t xml:space="preserve"> </w:t>
      </w:r>
    </w:p>
    <w:p w14:paraId="3C206299" w14:textId="5505223D" w:rsidR="00433F5A" w:rsidRPr="00DE0A07" w:rsidRDefault="004F1871"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 xml:space="preserve">He told the court </w:t>
      </w:r>
      <w:proofErr w:type="spellStart"/>
      <w:r w:rsidR="00954622" w:rsidRPr="00DE0A07">
        <w:rPr>
          <w:rFonts w:ascii="Times New Roman" w:hAnsi="Times New Roman"/>
          <w:bCs/>
          <w:iCs/>
        </w:rPr>
        <w:t>aquo</w:t>
      </w:r>
      <w:proofErr w:type="spellEnd"/>
      <w:r w:rsidR="00954622" w:rsidRPr="00DE0A07">
        <w:rPr>
          <w:rFonts w:ascii="Times New Roman" w:hAnsi="Times New Roman"/>
          <w:bCs/>
          <w:iCs/>
        </w:rPr>
        <w:t xml:space="preserve"> </w:t>
      </w:r>
      <w:r w:rsidRPr="00DE0A07">
        <w:rPr>
          <w:rFonts w:ascii="Times New Roman" w:hAnsi="Times New Roman"/>
          <w:bCs/>
          <w:iCs/>
        </w:rPr>
        <w:t xml:space="preserve">that </w:t>
      </w:r>
      <w:r w:rsidR="00433F5A" w:rsidRPr="00DE0A07">
        <w:rPr>
          <w:rFonts w:ascii="Times New Roman" w:hAnsi="Times New Roman"/>
          <w:bCs/>
          <w:iCs/>
        </w:rPr>
        <w:t>he is a commuter omnibus conductor</w:t>
      </w:r>
      <w:r w:rsidR="002C3D36" w:rsidRPr="00DE0A07">
        <w:rPr>
          <w:rFonts w:ascii="Times New Roman" w:hAnsi="Times New Roman"/>
          <w:bCs/>
          <w:iCs/>
        </w:rPr>
        <w:t xml:space="preserve"> and the complainant in this matter. He </w:t>
      </w:r>
      <w:r w:rsidR="00954622" w:rsidRPr="00DE0A07">
        <w:rPr>
          <w:rFonts w:ascii="Times New Roman" w:hAnsi="Times New Roman"/>
          <w:bCs/>
          <w:iCs/>
        </w:rPr>
        <w:t xml:space="preserve">said </w:t>
      </w:r>
      <w:r w:rsidR="00614314" w:rsidRPr="00DE0A07">
        <w:rPr>
          <w:rFonts w:ascii="Times New Roman" w:hAnsi="Times New Roman"/>
          <w:bCs/>
          <w:iCs/>
        </w:rPr>
        <w:t>on 6 November 2024, aro</w:t>
      </w:r>
      <w:r w:rsidR="00433F5A" w:rsidRPr="00DE0A07">
        <w:rPr>
          <w:rFonts w:ascii="Times New Roman" w:hAnsi="Times New Roman"/>
          <w:bCs/>
          <w:iCs/>
        </w:rPr>
        <w:t xml:space="preserve">und </w:t>
      </w:r>
      <w:r w:rsidR="00467CF2" w:rsidRPr="00DE0A07">
        <w:rPr>
          <w:rFonts w:ascii="Times New Roman" w:hAnsi="Times New Roman"/>
          <w:bCs/>
          <w:iCs/>
        </w:rPr>
        <w:t>6 am</w:t>
      </w:r>
      <w:r w:rsidR="00433F5A" w:rsidRPr="00DE0A07">
        <w:rPr>
          <w:rFonts w:ascii="Times New Roman" w:hAnsi="Times New Roman"/>
          <w:bCs/>
          <w:iCs/>
        </w:rPr>
        <w:t>, and near TM Hyper</w:t>
      </w:r>
      <w:r w:rsidR="00614314" w:rsidRPr="00DE0A07">
        <w:rPr>
          <w:rFonts w:ascii="Times New Roman" w:hAnsi="Times New Roman"/>
          <w:bCs/>
          <w:iCs/>
        </w:rPr>
        <w:t xml:space="preserve">, </w:t>
      </w:r>
      <w:proofErr w:type="spellStart"/>
      <w:r w:rsidR="00433F5A" w:rsidRPr="00DE0A07">
        <w:rPr>
          <w:rFonts w:ascii="Times New Roman" w:hAnsi="Times New Roman"/>
          <w:bCs/>
          <w:iCs/>
        </w:rPr>
        <w:t>Maqhawe</w:t>
      </w:r>
      <w:proofErr w:type="spellEnd"/>
      <w:r w:rsidR="00433F5A" w:rsidRPr="00DE0A07">
        <w:rPr>
          <w:rFonts w:ascii="Times New Roman" w:hAnsi="Times New Roman"/>
          <w:bCs/>
          <w:iCs/>
        </w:rPr>
        <w:t xml:space="preserve"> </w:t>
      </w:r>
      <w:proofErr w:type="spellStart"/>
      <w:r w:rsidR="00433F5A" w:rsidRPr="00DE0A07">
        <w:rPr>
          <w:rFonts w:ascii="Times New Roman" w:hAnsi="Times New Roman"/>
          <w:bCs/>
          <w:iCs/>
        </w:rPr>
        <w:t>Bhebhe</w:t>
      </w:r>
      <w:proofErr w:type="spellEnd"/>
      <w:r w:rsidR="00614314" w:rsidRPr="00DE0A07">
        <w:rPr>
          <w:rFonts w:ascii="Times New Roman" w:hAnsi="Times New Roman"/>
          <w:bCs/>
          <w:iCs/>
        </w:rPr>
        <w:t xml:space="preserve"> </w:t>
      </w:r>
      <w:r w:rsidR="00433F5A" w:rsidRPr="00DE0A07">
        <w:rPr>
          <w:rFonts w:ascii="Times New Roman" w:hAnsi="Times New Roman"/>
          <w:bCs/>
          <w:iCs/>
        </w:rPr>
        <w:t>was</w:t>
      </w:r>
      <w:r w:rsidR="00614314" w:rsidRPr="00DE0A07">
        <w:rPr>
          <w:rFonts w:ascii="Times New Roman" w:hAnsi="Times New Roman"/>
          <w:bCs/>
          <w:iCs/>
        </w:rPr>
        <w:t xml:space="preserve"> </w:t>
      </w:r>
      <w:r w:rsidR="00433F5A" w:rsidRPr="00DE0A07">
        <w:rPr>
          <w:rFonts w:ascii="Times New Roman" w:hAnsi="Times New Roman"/>
          <w:bCs/>
          <w:iCs/>
        </w:rPr>
        <w:t xml:space="preserve">driving the </w:t>
      </w:r>
      <w:r w:rsidR="00614314" w:rsidRPr="00DE0A07">
        <w:rPr>
          <w:rFonts w:ascii="Times New Roman" w:hAnsi="Times New Roman"/>
          <w:bCs/>
          <w:iCs/>
        </w:rPr>
        <w:t>c</w:t>
      </w:r>
      <w:r w:rsidRPr="00DE0A07">
        <w:rPr>
          <w:rFonts w:ascii="Times New Roman" w:hAnsi="Times New Roman"/>
          <w:bCs/>
          <w:iCs/>
        </w:rPr>
        <w:t xml:space="preserve">ommuter omnibus </w:t>
      </w:r>
      <w:r w:rsidR="00614314" w:rsidRPr="00DE0A07">
        <w:rPr>
          <w:rFonts w:ascii="Times New Roman" w:hAnsi="Times New Roman"/>
          <w:bCs/>
          <w:iCs/>
        </w:rPr>
        <w:t>they were in when it collided with the appellant’s motor vehicle. When this happened, the complainant</w:t>
      </w:r>
      <w:r w:rsidR="00433F5A" w:rsidRPr="00DE0A07">
        <w:rPr>
          <w:rFonts w:ascii="Times New Roman" w:hAnsi="Times New Roman"/>
          <w:bCs/>
          <w:iCs/>
        </w:rPr>
        <w:t xml:space="preserve"> </w:t>
      </w:r>
      <w:r w:rsidR="00954622" w:rsidRPr="00DE0A07">
        <w:rPr>
          <w:rFonts w:ascii="Times New Roman" w:hAnsi="Times New Roman"/>
          <w:bCs/>
          <w:iCs/>
        </w:rPr>
        <w:t xml:space="preserve">then </w:t>
      </w:r>
      <w:r w:rsidR="00433F5A" w:rsidRPr="00DE0A07">
        <w:rPr>
          <w:rFonts w:ascii="Times New Roman" w:hAnsi="Times New Roman"/>
          <w:bCs/>
          <w:iCs/>
        </w:rPr>
        <w:t>approached the a</w:t>
      </w:r>
      <w:r w:rsidR="00864C09" w:rsidRPr="00DE0A07">
        <w:rPr>
          <w:rFonts w:ascii="Times New Roman" w:hAnsi="Times New Roman"/>
          <w:bCs/>
          <w:iCs/>
        </w:rPr>
        <w:t xml:space="preserve">ppellant </w:t>
      </w:r>
      <w:r w:rsidR="00432D5D" w:rsidRPr="00DE0A07">
        <w:rPr>
          <w:rFonts w:ascii="Times New Roman" w:hAnsi="Times New Roman"/>
          <w:bCs/>
          <w:iCs/>
        </w:rPr>
        <w:t>in a bid</w:t>
      </w:r>
      <w:r w:rsidR="000A3F35" w:rsidRPr="00DE0A07">
        <w:rPr>
          <w:rFonts w:ascii="Times New Roman" w:hAnsi="Times New Roman"/>
          <w:bCs/>
          <w:iCs/>
        </w:rPr>
        <w:t xml:space="preserve"> to negotiate a peaceful resolution</w:t>
      </w:r>
      <w:r w:rsidR="00432D5D" w:rsidRPr="00DE0A07">
        <w:rPr>
          <w:rFonts w:ascii="Times New Roman" w:hAnsi="Times New Roman"/>
          <w:bCs/>
          <w:iCs/>
        </w:rPr>
        <w:t xml:space="preserve"> of the matter</w:t>
      </w:r>
      <w:r w:rsidR="000A3F35" w:rsidRPr="00DE0A07">
        <w:rPr>
          <w:rFonts w:ascii="Times New Roman" w:hAnsi="Times New Roman"/>
          <w:bCs/>
          <w:iCs/>
        </w:rPr>
        <w:t xml:space="preserve">, requesting that they forgive each other and not involve the </w:t>
      </w:r>
      <w:r w:rsidR="00432D5D" w:rsidRPr="00DE0A07">
        <w:rPr>
          <w:rFonts w:ascii="Times New Roman" w:hAnsi="Times New Roman"/>
          <w:bCs/>
          <w:iCs/>
        </w:rPr>
        <w:t>p</w:t>
      </w:r>
      <w:r w:rsidR="000A3F35" w:rsidRPr="00DE0A07">
        <w:rPr>
          <w:rFonts w:ascii="Times New Roman" w:hAnsi="Times New Roman"/>
          <w:bCs/>
          <w:iCs/>
        </w:rPr>
        <w:t xml:space="preserve">olice, </w:t>
      </w:r>
      <w:r w:rsidR="00432D5D" w:rsidRPr="00DE0A07">
        <w:rPr>
          <w:rFonts w:ascii="Times New Roman" w:hAnsi="Times New Roman"/>
          <w:bCs/>
          <w:iCs/>
        </w:rPr>
        <w:t xml:space="preserve">because </w:t>
      </w:r>
      <w:r w:rsidR="00433F5A" w:rsidRPr="00DE0A07">
        <w:rPr>
          <w:rFonts w:ascii="Times New Roman" w:hAnsi="Times New Roman"/>
          <w:bCs/>
          <w:iCs/>
        </w:rPr>
        <w:t>ne</w:t>
      </w:r>
      <w:r w:rsidR="00864C09" w:rsidRPr="00DE0A07">
        <w:rPr>
          <w:rFonts w:ascii="Times New Roman" w:hAnsi="Times New Roman"/>
          <w:bCs/>
          <w:iCs/>
        </w:rPr>
        <w:t>ither car</w:t>
      </w:r>
      <w:r w:rsidR="00433F5A" w:rsidRPr="00DE0A07">
        <w:rPr>
          <w:rFonts w:ascii="Times New Roman" w:hAnsi="Times New Roman"/>
          <w:bCs/>
          <w:iCs/>
        </w:rPr>
        <w:t xml:space="preserve"> had been </w:t>
      </w:r>
      <w:r w:rsidR="00432D5D" w:rsidRPr="00DE0A07">
        <w:rPr>
          <w:rFonts w:ascii="Times New Roman" w:hAnsi="Times New Roman"/>
          <w:bCs/>
          <w:iCs/>
        </w:rPr>
        <w:t>significantly damaged</w:t>
      </w:r>
      <w:r w:rsidR="00433F5A" w:rsidRPr="00DE0A07">
        <w:rPr>
          <w:rFonts w:ascii="Times New Roman" w:hAnsi="Times New Roman"/>
          <w:bCs/>
          <w:iCs/>
        </w:rPr>
        <w:t>.</w:t>
      </w:r>
      <w:r w:rsidR="00614314" w:rsidRPr="00DE0A07">
        <w:rPr>
          <w:rFonts w:ascii="Times New Roman" w:hAnsi="Times New Roman"/>
          <w:bCs/>
          <w:iCs/>
        </w:rPr>
        <w:t xml:space="preserve"> </w:t>
      </w:r>
      <w:r w:rsidR="00433F5A" w:rsidRPr="00DE0A07">
        <w:rPr>
          <w:rFonts w:ascii="Times New Roman" w:hAnsi="Times New Roman"/>
          <w:bCs/>
          <w:iCs/>
        </w:rPr>
        <w:t>It was his testimony that the a</w:t>
      </w:r>
      <w:r w:rsidR="00614314" w:rsidRPr="00DE0A07">
        <w:rPr>
          <w:rFonts w:ascii="Times New Roman" w:hAnsi="Times New Roman"/>
          <w:bCs/>
          <w:iCs/>
        </w:rPr>
        <w:t>ppellant</w:t>
      </w:r>
      <w:r w:rsidR="00433F5A" w:rsidRPr="00DE0A07">
        <w:rPr>
          <w:rFonts w:ascii="Times New Roman" w:hAnsi="Times New Roman"/>
          <w:bCs/>
          <w:iCs/>
        </w:rPr>
        <w:t xml:space="preserve"> refused</w:t>
      </w:r>
      <w:r w:rsidR="00864C09" w:rsidRPr="00DE0A07">
        <w:rPr>
          <w:rFonts w:ascii="Times New Roman" w:hAnsi="Times New Roman"/>
          <w:bCs/>
          <w:iCs/>
        </w:rPr>
        <w:t xml:space="preserve"> to talk to him and said</w:t>
      </w:r>
      <w:r w:rsidR="00433F5A" w:rsidRPr="00DE0A07">
        <w:rPr>
          <w:rFonts w:ascii="Times New Roman" w:hAnsi="Times New Roman"/>
          <w:bCs/>
          <w:iCs/>
        </w:rPr>
        <w:t xml:space="preserve"> he had no business talking to a </w:t>
      </w:r>
      <w:r w:rsidR="00432D5D" w:rsidRPr="00DE0A07">
        <w:rPr>
          <w:rFonts w:ascii="Times New Roman" w:hAnsi="Times New Roman"/>
          <w:bCs/>
          <w:iCs/>
        </w:rPr>
        <w:t xml:space="preserve">bus </w:t>
      </w:r>
      <w:r w:rsidR="00433F5A" w:rsidRPr="00DE0A07">
        <w:rPr>
          <w:rFonts w:ascii="Times New Roman" w:hAnsi="Times New Roman"/>
          <w:bCs/>
          <w:iCs/>
        </w:rPr>
        <w:t>conductor</w:t>
      </w:r>
      <w:r w:rsidR="00DB263A" w:rsidRPr="00DE0A07">
        <w:rPr>
          <w:rFonts w:ascii="Times New Roman" w:hAnsi="Times New Roman"/>
          <w:bCs/>
          <w:iCs/>
        </w:rPr>
        <w:t xml:space="preserve">. </w:t>
      </w:r>
      <w:r w:rsidR="00433F5A" w:rsidRPr="00DE0A07">
        <w:rPr>
          <w:rFonts w:ascii="Times New Roman" w:hAnsi="Times New Roman"/>
          <w:bCs/>
          <w:iCs/>
        </w:rPr>
        <w:t xml:space="preserve"> </w:t>
      </w:r>
      <w:r w:rsidR="00DB263A" w:rsidRPr="00DE0A07">
        <w:rPr>
          <w:rFonts w:ascii="Times New Roman" w:hAnsi="Times New Roman"/>
          <w:bCs/>
          <w:iCs/>
        </w:rPr>
        <w:t>T</w:t>
      </w:r>
      <w:r w:rsidR="00433F5A" w:rsidRPr="00DE0A07">
        <w:rPr>
          <w:rFonts w:ascii="Times New Roman" w:hAnsi="Times New Roman"/>
          <w:bCs/>
          <w:iCs/>
        </w:rPr>
        <w:t xml:space="preserve">hereafter, </w:t>
      </w:r>
      <w:r w:rsidR="00DB263A" w:rsidRPr="00DE0A07">
        <w:rPr>
          <w:rFonts w:ascii="Times New Roman" w:hAnsi="Times New Roman"/>
          <w:bCs/>
          <w:iCs/>
        </w:rPr>
        <w:t xml:space="preserve">so the complainant’s testimony proceeded, the appellant </w:t>
      </w:r>
      <w:r w:rsidR="00433F5A" w:rsidRPr="00DE0A07">
        <w:rPr>
          <w:rFonts w:ascii="Times New Roman" w:hAnsi="Times New Roman"/>
          <w:bCs/>
          <w:iCs/>
        </w:rPr>
        <w:t xml:space="preserve">disembarked from his vehicle and assaulted him twice on the lower left </w:t>
      </w:r>
      <w:r w:rsidR="00614314" w:rsidRPr="00DE0A07">
        <w:rPr>
          <w:rFonts w:ascii="Times New Roman" w:hAnsi="Times New Roman"/>
          <w:bCs/>
          <w:iCs/>
        </w:rPr>
        <w:t xml:space="preserve">side </w:t>
      </w:r>
      <w:r w:rsidR="00433F5A" w:rsidRPr="00DE0A07">
        <w:rPr>
          <w:rFonts w:ascii="Times New Roman" w:hAnsi="Times New Roman"/>
          <w:bCs/>
          <w:iCs/>
        </w:rPr>
        <w:t xml:space="preserve">of </w:t>
      </w:r>
      <w:r w:rsidR="00DB263A" w:rsidRPr="00DE0A07">
        <w:rPr>
          <w:rFonts w:ascii="Times New Roman" w:hAnsi="Times New Roman"/>
          <w:bCs/>
          <w:iCs/>
        </w:rPr>
        <w:t>the</w:t>
      </w:r>
      <w:r w:rsidR="00433F5A" w:rsidRPr="00DE0A07">
        <w:rPr>
          <w:rFonts w:ascii="Times New Roman" w:hAnsi="Times New Roman"/>
          <w:bCs/>
          <w:iCs/>
        </w:rPr>
        <w:t xml:space="preserve"> cheek with an open palm. The compla</w:t>
      </w:r>
      <w:r w:rsidR="00864C09" w:rsidRPr="00DE0A07">
        <w:rPr>
          <w:rFonts w:ascii="Times New Roman" w:hAnsi="Times New Roman"/>
          <w:bCs/>
          <w:iCs/>
        </w:rPr>
        <w:t xml:space="preserve">inant </w:t>
      </w:r>
      <w:r w:rsidR="00433F5A" w:rsidRPr="00DE0A07">
        <w:rPr>
          <w:rFonts w:ascii="Times New Roman" w:hAnsi="Times New Roman"/>
          <w:bCs/>
          <w:iCs/>
        </w:rPr>
        <w:t>opted to report</w:t>
      </w:r>
      <w:r w:rsidR="00864C09" w:rsidRPr="00DE0A07">
        <w:rPr>
          <w:rFonts w:ascii="Times New Roman" w:hAnsi="Times New Roman"/>
          <w:bCs/>
          <w:iCs/>
        </w:rPr>
        <w:t xml:space="preserve"> the matter to the police and did</w:t>
      </w:r>
      <w:r w:rsidR="00433F5A" w:rsidRPr="00DE0A07">
        <w:rPr>
          <w:rFonts w:ascii="Times New Roman" w:hAnsi="Times New Roman"/>
          <w:bCs/>
          <w:iCs/>
        </w:rPr>
        <w:t xml:space="preserve"> not go for a med</w:t>
      </w:r>
      <w:r w:rsidR="00864C09" w:rsidRPr="00DE0A07">
        <w:rPr>
          <w:rFonts w:ascii="Times New Roman" w:hAnsi="Times New Roman"/>
          <w:bCs/>
          <w:iCs/>
        </w:rPr>
        <w:t xml:space="preserve">ical examination </w:t>
      </w:r>
      <w:r w:rsidR="00433F5A" w:rsidRPr="00DE0A07">
        <w:rPr>
          <w:rFonts w:ascii="Times New Roman" w:hAnsi="Times New Roman"/>
          <w:bCs/>
          <w:iCs/>
        </w:rPr>
        <w:t>beca</w:t>
      </w:r>
      <w:r w:rsidR="00864C09" w:rsidRPr="00DE0A07">
        <w:rPr>
          <w:rFonts w:ascii="Times New Roman" w:hAnsi="Times New Roman"/>
          <w:bCs/>
          <w:iCs/>
        </w:rPr>
        <w:t xml:space="preserve">use the assault </w:t>
      </w:r>
      <w:r w:rsidR="00433F5A" w:rsidRPr="00DE0A07">
        <w:rPr>
          <w:rFonts w:ascii="Times New Roman" w:hAnsi="Times New Roman"/>
          <w:bCs/>
          <w:iCs/>
        </w:rPr>
        <w:t>was not se</w:t>
      </w:r>
      <w:r w:rsidR="00864C09" w:rsidRPr="00DE0A07">
        <w:rPr>
          <w:rFonts w:ascii="Times New Roman" w:hAnsi="Times New Roman"/>
          <w:bCs/>
          <w:iCs/>
        </w:rPr>
        <w:t xml:space="preserve">vere. </w:t>
      </w:r>
      <w:r w:rsidR="00433F5A" w:rsidRPr="00DE0A07">
        <w:rPr>
          <w:rFonts w:ascii="Times New Roman" w:hAnsi="Times New Roman"/>
          <w:bCs/>
          <w:iCs/>
        </w:rPr>
        <w:t xml:space="preserve">He also </w:t>
      </w:r>
      <w:r w:rsidR="00614314" w:rsidRPr="00DE0A07">
        <w:rPr>
          <w:rFonts w:ascii="Times New Roman" w:hAnsi="Times New Roman"/>
          <w:bCs/>
          <w:iCs/>
        </w:rPr>
        <w:t xml:space="preserve">told the court </w:t>
      </w:r>
      <w:r w:rsidR="00614314" w:rsidRPr="00DE0A07">
        <w:rPr>
          <w:rFonts w:ascii="Times New Roman" w:hAnsi="Times New Roman"/>
          <w:bCs/>
          <w:i/>
          <w:iCs/>
        </w:rPr>
        <w:t>a quo</w:t>
      </w:r>
      <w:r w:rsidR="00614314" w:rsidRPr="00DE0A07">
        <w:rPr>
          <w:rFonts w:ascii="Times New Roman" w:hAnsi="Times New Roman"/>
          <w:bCs/>
          <w:iCs/>
        </w:rPr>
        <w:t xml:space="preserve"> </w:t>
      </w:r>
      <w:r w:rsidR="00433F5A" w:rsidRPr="00DE0A07">
        <w:rPr>
          <w:rFonts w:ascii="Times New Roman" w:hAnsi="Times New Roman"/>
          <w:bCs/>
          <w:iCs/>
        </w:rPr>
        <w:t xml:space="preserve">that he </w:t>
      </w:r>
      <w:r w:rsidR="00614314" w:rsidRPr="00DE0A07">
        <w:rPr>
          <w:rFonts w:ascii="Times New Roman" w:hAnsi="Times New Roman"/>
          <w:bCs/>
          <w:iCs/>
        </w:rPr>
        <w:t xml:space="preserve">had been </w:t>
      </w:r>
      <w:r w:rsidR="00433F5A" w:rsidRPr="00DE0A07">
        <w:rPr>
          <w:rFonts w:ascii="Times New Roman" w:hAnsi="Times New Roman"/>
          <w:bCs/>
          <w:iCs/>
        </w:rPr>
        <w:t xml:space="preserve">saved from </w:t>
      </w:r>
      <w:r w:rsidR="00DB263A" w:rsidRPr="00DE0A07">
        <w:rPr>
          <w:rFonts w:ascii="Times New Roman" w:hAnsi="Times New Roman"/>
          <w:bCs/>
          <w:iCs/>
        </w:rPr>
        <w:t>further</w:t>
      </w:r>
      <w:r w:rsidR="00433F5A" w:rsidRPr="00DE0A07">
        <w:rPr>
          <w:rFonts w:ascii="Times New Roman" w:hAnsi="Times New Roman"/>
          <w:bCs/>
          <w:iCs/>
        </w:rPr>
        <w:t xml:space="preserve"> assault by </w:t>
      </w:r>
      <w:proofErr w:type="spellStart"/>
      <w:r w:rsidR="00864C09" w:rsidRPr="00DE0A07">
        <w:rPr>
          <w:rFonts w:ascii="Times New Roman" w:hAnsi="Times New Roman"/>
          <w:bCs/>
          <w:iCs/>
        </w:rPr>
        <w:t>Maqhawe</w:t>
      </w:r>
      <w:proofErr w:type="spellEnd"/>
      <w:r w:rsidR="00864C09" w:rsidRPr="00DE0A07">
        <w:rPr>
          <w:rFonts w:ascii="Times New Roman" w:hAnsi="Times New Roman"/>
          <w:bCs/>
          <w:iCs/>
        </w:rPr>
        <w:t xml:space="preserve"> </w:t>
      </w:r>
      <w:proofErr w:type="spellStart"/>
      <w:r w:rsidR="00433F5A" w:rsidRPr="00DE0A07">
        <w:rPr>
          <w:rFonts w:ascii="Times New Roman" w:hAnsi="Times New Roman"/>
          <w:bCs/>
          <w:iCs/>
        </w:rPr>
        <w:t>Bhebhe</w:t>
      </w:r>
      <w:proofErr w:type="spellEnd"/>
      <w:r w:rsidR="00433F5A" w:rsidRPr="00DE0A07">
        <w:rPr>
          <w:rFonts w:ascii="Times New Roman" w:hAnsi="Times New Roman"/>
          <w:bCs/>
          <w:iCs/>
        </w:rPr>
        <w:t xml:space="preserve">, who restrained </w:t>
      </w:r>
      <w:r w:rsidR="00614314" w:rsidRPr="00DE0A07">
        <w:rPr>
          <w:rFonts w:ascii="Times New Roman" w:hAnsi="Times New Roman"/>
          <w:bCs/>
          <w:iCs/>
        </w:rPr>
        <w:t xml:space="preserve">the appellant. </w:t>
      </w:r>
    </w:p>
    <w:p w14:paraId="41734A0B" w14:textId="77777777" w:rsidR="004F1871" w:rsidRPr="00864C09" w:rsidRDefault="004F1871" w:rsidP="00260336">
      <w:pPr>
        <w:spacing w:line="360" w:lineRule="auto"/>
        <w:ind w:left="360"/>
        <w:jc w:val="both"/>
        <w:rPr>
          <w:rFonts w:ascii="Times New Roman" w:hAnsi="Times New Roman"/>
          <w:b/>
          <w:bCs/>
          <w:iCs/>
          <w:sz w:val="24"/>
          <w:szCs w:val="24"/>
        </w:rPr>
      </w:pPr>
      <w:proofErr w:type="spellStart"/>
      <w:r w:rsidRPr="00864C09">
        <w:rPr>
          <w:rFonts w:ascii="Times New Roman" w:hAnsi="Times New Roman"/>
          <w:b/>
          <w:bCs/>
          <w:iCs/>
          <w:sz w:val="24"/>
          <w:szCs w:val="24"/>
        </w:rPr>
        <w:t>Maqhawe</w:t>
      </w:r>
      <w:proofErr w:type="spellEnd"/>
      <w:r w:rsidRPr="00864C09">
        <w:rPr>
          <w:rFonts w:ascii="Times New Roman" w:hAnsi="Times New Roman"/>
          <w:b/>
          <w:bCs/>
          <w:iCs/>
          <w:sz w:val="24"/>
          <w:szCs w:val="24"/>
        </w:rPr>
        <w:t xml:space="preserve"> </w:t>
      </w:r>
      <w:proofErr w:type="spellStart"/>
      <w:r w:rsidRPr="00864C09">
        <w:rPr>
          <w:rFonts w:ascii="Times New Roman" w:hAnsi="Times New Roman"/>
          <w:b/>
          <w:bCs/>
          <w:iCs/>
          <w:sz w:val="24"/>
          <w:szCs w:val="24"/>
        </w:rPr>
        <w:t>Bhebhe</w:t>
      </w:r>
      <w:proofErr w:type="spellEnd"/>
    </w:p>
    <w:p w14:paraId="7EEC6641" w14:textId="5D519330" w:rsidR="00433F5A" w:rsidRPr="00DE0A07" w:rsidRDefault="004F1871"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 xml:space="preserve">He </w:t>
      </w:r>
      <w:r w:rsidR="00433F5A" w:rsidRPr="00DE0A07">
        <w:rPr>
          <w:rFonts w:ascii="Times New Roman" w:hAnsi="Times New Roman"/>
          <w:bCs/>
          <w:iCs/>
        </w:rPr>
        <w:t>confirmed that he</w:t>
      </w:r>
      <w:r w:rsidR="00864C09" w:rsidRPr="00DE0A07">
        <w:rPr>
          <w:rFonts w:ascii="Times New Roman" w:hAnsi="Times New Roman"/>
          <w:bCs/>
          <w:iCs/>
        </w:rPr>
        <w:t xml:space="preserve"> was </w:t>
      </w:r>
      <w:r w:rsidRPr="00DE0A07">
        <w:rPr>
          <w:rFonts w:ascii="Times New Roman" w:hAnsi="Times New Roman"/>
          <w:bCs/>
          <w:iCs/>
        </w:rPr>
        <w:t xml:space="preserve">the </w:t>
      </w:r>
      <w:r w:rsidR="00864C09" w:rsidRPr="00DE0A07">
        <w:rPr>
          <w:rFonts w:ascii="Times New Roman" w:hAnsi="Times New Roman"/>
          <w:bCs/>
          <w:iCs/>
        </w:rPr>
        <w:t xml:space="preserve">driver of the </w:t>
      </w:r>
      <w:r w:rsidR="002C3D36" w:rsidRPr="00DE0A07">
        <w:rPr>
          <w:rFonts w:ascii="Times New Roman" w:hAnsi="Times New Roman"/>
          <w:bCs/>
          <w:iCs/>
        </w:rPr>
        <w:t>commuter omnibus</w:t>
      </w:r>
      <w:r w:rsidRPr="00DE0A07">
        <w:rPr>
          <w:rFonts w:ascii="Times New Roman" w:hAnsi="Times New Roman"/>
          <w:bCs/>
          <w:iCs/>
        </w:rPr>
        <w:t xml:space="preserve"> </w:t>
      </w:r>
      <w:r w:rsidR="00433F5A" w:rsidRPr="00DE0A07">
        <w:rPr>
          <w:rFonts w:ascii="Times New Roman" w:hAnsi="Times New Roman"/>
          <w:bCs/>
          <w:iCs/>
        </w:rPr>
        <w:t xml:space="preserve">which </w:t>
      </w:r>
      <w:r w:rsidR="005C2D6F" w:rsidRPr="00DE0A07">
        <w:rPr>
          <w:rFonts w:ascii="Times New Roman" w:hAnsi="Times New Roman"/>
          <w:bCs/>
          <w:iCs/>
        </w:rPr>
        <w:t xml:space="preserve">collided with </w:t>
      </w:r>
      <w:r w:rsidR="00433F5A" w:rsidRPr="00DE0A07">
        <w:rPr>
          <w:rFonts w:ascii="Times New Roman" w:hAnsi="Times New Roman"/>
          <w:bCs/>
          <w:iCs/>
        </w:rPr>
        <w:t>the a</w:t>
      </w:r>
      <w:r w:rsidRPr="00DE0A07">
        <w:rPr>
          <w:rFonts w:ascii="Times New Roman" w:hAnsi="Times New Roman"/>
          <w:bCs/>
          <w:iCs/>
        </w:rPr>
        <w:t>ppellant</w:t>
      </w:r>
      <w:r w:rsidR="005C2D6F" w:rsidRPr="00DE0A07">
        <w:rPr>
          <w:rFonts w:ascii="Times New Roman" w:hAnsi="Times New Roman"/>
          <w:bCs/>
          <w:iCs/>
        </w:rPr>
        <w:t>’s car</w:t>
      </w:r>
      <w:r w:rsidRPr="00DE0A07">
        <w:rPr>
          <w:rFonts w:ascii="Times New Roman" w:hAnsi="Times New Roman"/>
          <w:bCs/>
          <w:iCs/>
        </w:rPr>
        <w:t xml:space="preserve"> </w:t>
      </w:r>
      <w:r w:rsidR="00433F5A" w:rsidRPr="00DE0A07">
        <w:rPr>
          <w:rFonts w:ascii="Times New Roman" w:hAnsi="Times New Roman"/>
          <w:bCs/>
          <w:iCs/>
        </w:rPr>
        <w:t>on the day in question.</w:t>
      </w:r>
      <w:r w:rsidRPr="00DE0A07">
        <w:rPr>
          <w:rFonts w:ascii="Times New Roman" w:hAnsi="Times New Roman"/>
          <w:bCs/>
          <w:iCs/>
        </w:rPr>
        <w:t xml:space="preserve"> He said they were both driving in the same direction</w:t>
      </w:r>
      <w:r w:rsidR="00433F5A" w:rsidRPr="00DE0A07">
        <w:rPr>
          <w:rFonts w:ascii="Times New Roman" w:hAnsi="Times New Roman"/>
          <w:bCs/>
          <w:iCs/>
        </w:rPr>
        <w:t xml:space="preserve"> </w:t>
      </w:r>
      <w:r w:rsidRPr="00DE0A07">
        <w:rPr>
          <w:rFonts w:ascii="Times New Roman" w:hAnsi="Times New Roman"/>
          <w:bCs/>
          <w:iCs/>
        </w:rPr>
        <w:t>when the appellant</w:t>
      </w:r>
      <w:r w:rsidR="00433F5A" w:rsidRPr="00DE0A07">
        <w:rPr>
          <w:rFonts w:ascii="Times New Roman" w:hAnsi="Times New Roman"/>
          <w:bCs/>
          <w:iCs/>
        </w:rPr>
        <w:t xml:space="preserve"> tried to overtake on the yellow line</w:t>
      </w:r>
      <w:r w:rsidR="000A3F35" w:rsidRPr="00DE0A07">
        <w:rPr>
          <w:rFonts w:ascii="Times New Roman" w:hAnsi="Times New Roman"/>
          <w:bCs/>
          <w:iCs/>
        </w:rPr>
        <w:t>,</w:t>
      </w:r>
      <w:r w:rsidR="00433F5A" w:rsidRPr="00DE0A07">
        <w:rPr>
          <w:rFonts w:ascii="Times New Roman" w:hAnsi="Times New Roman"/>
          <w:bCs/>
          <w:iCs/>
        </w:rPr>
        <w:t xml:space="preserve"> but was, however, </w:t>
      </w:r>
      <w:r w:rsidR="00B454FD" w:rsidRPr="00DE0A07">
        <w:rPr>
          <w:rFonts w:ascii="Times New Roman" w:hAnsi="Times New Roman"/>
          <w:bCs/>
          <w:iCs/>
        </w:rPr>
        <w:t>interfered with</w:t>
      </w:r>
      <w:r w:rsidR="00433F5A" w:rsidRPr="00DE0A07">
        <w:rPr>
          <w:rFonts w:ascii="Times New Roman" w:hAnsi="Times New Roman"/>
          <w:bCs/>
          <w:iCs/>
        </w:rPr>
        <w:t xml:space="preserve"> by a car coming from the opposite side. It </w:t>
      </w:r>
      <w:r w:rsidRPr="00DE0A07">
        <w:rPr>
          <w:rFonts w:ascii="Times New Roman" w:hAnsi="Times New Roman"/>
          <w:bCs/>
          <w:iCs/>
        </w:rPr>
        <w:t>was</w:t>
      </w:r>
      <w:r w:rsidR="00433F5A" w:rsidRPr="00DE0A07">
        <w:rPr>
          <w:rFonts w:ascii="Times New Roman" w:hAnsi="Times New Roman"/>
          <w:bCs/>
          <w:iCs/>
        </w:rPr>
        <w:t xml:space="preserve"> his testimony that</w:t>
      </w:r>
      <w:r w:rsidR="00421B98" w:rsidRPr="00DE0A07">
        <w:rPr>
          <w:rFonts w:ascii="Times New Roman" w:hAnsi="Times New Roman"/>
          <w:bCs/>
          <w:iCs/>
        </w:rPr>
        <w:t xml:space="preserve">, in attempting to avoid </w:t>
      </w:r>
      <w:r w:rsidR="00B454FD" w:rsidRPr="00DE0A07">
        <w:rPr>
          <w:rFonts w:ascii="Times New Roman" w:hAnsi="Times New Roman"/>
          <w:bCs/>
          <w:iCs/>
        </w:rPr>
        <w:t>an imminent</w:t>
      </w:r>
      <w:r w:rsidR="00421B98" w:rsidRPr="00DE0A07">
        <w:rPr>
          <w:rFonts w:ascii="Times New Roman" w:hAnsi="Times New Roman"/>
          <w:bCs/>
          <w:iCs/>
        </w:rPr>
        <w:t xml:space="preserve"> head-on collision, the appellant moved back into the lane, thereby slightly side-swiping</w:t>
      </w:r>
      <w:r w:rsidR="00433F5A" w:rsidRPr="00DE0A07">
        <w:rPr>
          <w:rFonts w:ascii="Times New Roman" w:hAnsi="Times New Roman"/>
          <w:bCs/>
          <w:iCs/>
        </w:rPr>
        <w:t xml:space="preserve"> his car.</w:t>
      </w:r>
      <w:r w:rsidRPr="00DE0A07">
        <w:rPr>
          <w:rFonts w:ascii="Times New Roman" w:hAnsi="Times New Roman"/>
          <w:bCs/>
          <w:iCs/>
        </w:rPr>
        <w:t xml:space="preserve"> </w:t>
      </w:r>
      <w:r w:rsidR="00421B98" w:rsidRPr="00DE0A07">
        <w:rPr>
          <w:rFonts w:ascii="Times New Roman" w:hAnsi="Times New Roman"/>
          <w:bCs/>
          <w:iCs/>
        </w:rPr>
        <w:t xml:space="preserve">Realising that none of the vehicles had been damaged, the witness </w:t>
      </w:r>
      <w:r w:rsidR="00B454FD" w:rsidRPr="00DE0A07">
        <w:rPr>
          <w:rFonts w:ascii="Times New Roman" w:hAnsi="Times New Roman"/>
          <w:bCs/>
          <w:iCs/>
        </w:rPr>
        <w:t xml:space="preserve">said he </w:t>
      </w:r>
      <w:r w:rsidR="00421B98" w:rsidRPr="00DE0A07">
        <w:rPr>
          <w:rFonts w:ascii="Times New Roman" w:hAnsi="Times New Roman"/>
          <w:bCs/>
          <w:iCs/>
        </w:rPr>
        <w:t>tried to negotiate with the appellant that they avoid involving the police; however, the appellant adamantly refused to engage with</w:t>
      </w:r>
      <w:r w:rsidR="00433F5A" w:rsidRPr="00DE0A07">
        <w:rPr>
          <w:rFonts w:ascii="Times New Roman" w:hAnsi="Times New Roman"/>
          <w:bCs/>
          <w:iCs/>
        </w:rPr>
        <w:t xml:space="preserve"> him</w:t>
      </w:r>
      <w:r w:rsidRPr="00DE0A07">
        <w:rPr>
          <w:rFonts w:ascii="Times New Roman" w:hAnsi="Times New Roman"/>
          <w:bCs/>
          <w:iCs/>
        </w:rPr>
        <w:t xml:space="preserve"> and</w:t>
      </w:r>
      <w:r w:rsidR="00433F5A" w:rsidRPr="00DE0A07">
        <w:rPr>
          <w:rFonts w:ascii="Times New Roman" w:hAnsi="Times New Roman"/>
          <w:bCs/>
          <w:iCs/>
        </w:rPr>
        <w:t xml:space="preserve"> insist</w:t>
      </w:r>
      <w:r w:rsidRPr="00DE0A07">
        <w:rPr>
          <w:rFonts w:ascii="Times New Roman" w:hAnsi="Times New Roman"/>
          <w:bCs/>
          <w:iCs/>
        </w:rPr>
        <w:t>ed</w:t>
      </w:r>
      <w:r w:rsidR="00433F5A" w:rsidRPr="00DE0A07">
        <w:rPr>
          <w:rFonts w:ascii="Times New Roman" w:hAnsi="Times New Roman"/>
          <w:bCs/>
          <w:iCs/>
        </w:rPr>
        <w:t xml:space="preserve"> on involving the police.</w:t>
      </w:r>
      <w:r w:rsidR="002C3D36" w:rsidRPr="00DE0A07">
        <w:rPr>
          <w:rFonts w:ascii="Times New Roman" w:hAnsi="Times New Roman"/>
          <w:bCs/>
          <w:iCs/>
        </w:rPr>
        <w:t xml:space="preserve"> </w:t>
      </w:r>
      <w:r w:rsidR="005C2D6F" w:rsidRPr="00DE0A07">
        <w:rPr>
          <w:rFonts w:ascii="Times New Roman" w:hAnsi="Times New Roman"/>
          <w:bCs/>
          <w:iCs/>
        </w:rPr>
        <w:t xml:space="preserve">The </w:t>
      </w:r>
      <w:r w:rsidR="005C2D6F" w:rsidRPr="00DE0A07">
        <w:rPr>
          <w:rFonts w:ascii="Times New Roman" w:hAnsi="Times New Roman"/>
          <w:bCs/>
          <w:iCs/>
        </w:rPr>
        <w:lastRenderedPageBreak/>
        <w:t>witness then returned</w:t>
      </w:r>
      <w:r w:rsidR="00433F5A" w:rsidRPr="00DE0A07">
        <w:rPr>
          <w:rFonts w:ascii="Times New Roman" w:hAnsi="Times New Roman"/>
          <w:bCs/>
          <w:iCs/>
        </w:rPr>
        <w:t xml:space="preserve"> to the car</w:t>
      </w:r>
      <w:r w:rsidR="005C2D6F" w:rsidRPr="00DE0A07">
        <w:rPr>
          <w:rFonts w:ascii="Times New Roman" w:hAnsi="Times New Roman"/>
          <w:bCs/>
          <w:iCs/>
        </w:rPr>
        <w:t xml:space="preserve"> and </w:t>
      </w:r>
      <w:r w:rsidRPr="00DE0A07">
        <w:rPr>
          <w:rFonts w:ascii="Times New Roman" w:hAnsi="Times New Roman"/>
          <w:bCs/>
          <w:iCs/>
        </w:rPr>
        <w:t>advis</w:t>
      </w:r>
      <w:r w:rsidR="002C3D36" w:rsidRPr="00DE0A07">
        <w:rPr>
          <w:rFonts w:ascii="Times New Roman" w:hAnsi="Times New Roman"/>
          <w:bCs/>
          <w:iCs/>
        </w:rPr>
        <w:t>ed the complainant that he had failed to negotiate with th</w:t>
      </w:r>
      <w:r w:rsidR="005C2D6F" w:rsidRPr="00DE0A07">
        <w:rPr>
          <w:rFonts w:ascii="Times New Roman" w:hAnsi="Times New Roman"/>
          <w:bCs/>
          <w:iCs/>
        </w:rPr>
        <w:t>e appellant</w:t>
      </w:r>
      <w:r w:rsidR="002C3D36" w:rsidRPr="00DE0A07">
        <w:rPr>
          <w:rFonts w:ascii="Times New Roman" w:hAnsi="Times New Roman"/>
          <w:bCs/>
          <w:iCs/>
        </w:rPr>
        <w:t xml:space="preserve">. </w:t>
      </w:r>
      <w:r w:rsidR="005C2D6F" w:rsidRPr="00DE0A07">
        <w:rPr>
          <w:rFonts w:ascii="Times New Roman" w:hAnsi="Times New Roman"/>
          <w:bCs/>
          <w:iCs/>
        </w:rPr>
        <w:t xml:space="preserve">The complainant then </w:t>
      </w:r>
      <w:r w:rsidR="00433F5A" w:rsidRPr="00DE0A07">
        <w:rPr>
          <w:rFonts w:ascii="Times New Roman" w:hAnsi="Times New Roman"/>
          <w:bCs/>
          <w:iCs/>
        </w:rPr>
        <w:t>approach</w:t>
      </w:r>
      <w:r w:rsidR="005C2D6F" w:rsidRPr="00DE0A07">
        <w:rPr>
          <w:rFonts w:ascii="Times New Roman" w:hAnsi="Times New Roman"/>
          <w:bCs/>
          <w:iCs/>
        </w:rPr>
        <w:t>ed</w:t>
      </w:r>
      <w:r w:rsidR="00433F5A" w:rsidRPr="00DE0A07">
        <w:rPr>
          <w:rFonts w:ascii="Times New Roman" w:hAnsi="Times New Roman"/>
          <w:bCs/>
          <w:iCs/>
        </w:rPr>
        <w:t xml:space="preserve"> the a</w:t>
      </w:r>
      <w:r w:rsidR="005C2D6F" w:rsidRPr="00DE0A07">
        <w:rPr>
          <w:rFonts w:ascii="Times New Roman" w:hAnsi="Times New Roman"/>
          <w:bCs/>
          <w:iCs/>
        </w:rPr>
        <w:t>ppellant. T</w:t>
      </w:r>
      <w:r w:rsidR="002C3D36" w:rsidRPr="00DE0A07">
        <w:rPr>
          <w:rFonts w:ascii="Times New Roman" w:hAnsi="Times New Roman"/>
          <w:bCs/>
          <w:iCs/>
        </w:rPr>
        <w:t>he</w:t>
      </w:r>
      <w:r w:rsidR="005C2D6F" w:rsidRPr="00DE0A07">
        <w:rPr>
          <w:rFonts w:ascii="Times New Roman" w:hAnsi="Times New Roman"/>
          <w:bCs/>
          <w:iCs/>
        </w:rPr>
        <w:t xml:space="preserve"> witness heard the</w:t>
      </w:r>
      <w:r w:rsidR="002C3D36" w:rsidRPr="00DE0A07">
        <w:rPr>
          <w:rFonts w:ascii="Times New Roman" w:hAnsi="Times New Roman"/>
          <w:bCs/>
          <w:iCs/>
        </w:rPr>
        <w:t xml:space="preserve"> appellant</w:t>
      </w:r>
      <w:r w:rsidR="005C2D6F" w:rsidRPr="00DE0A07">
        <w:rPr>
          <w:rFonts w:ascii="Times New Roman" w:hAnsi="Times New Roman"/>
          <w:bCs/>
          <w:iCs/>
        </w:rPr>
        <w:t xml:space="preserve"> </w:t>
      </w:r>
      <w:r w:rsidR="00421B98" w:rsidRPr="00DE0A07">
        <w:rPr>
          <w:rFonts w:ascii="Times New Roman" w:hAnsi="Times New Roman"/>
          <w:bCs/>
          <w:iCs/>
        </w:rPr>
        <w:t>state that he was not going to speak</w:t>
      </w:r>
      <w:r w:rsidR="005C2D6F" w:rsidRPr="00DE0A07">
        <w:rPr>
          <w:rFonts w:ascii="Times New Roman" w:hAnsi="Times New Roman"/>
          <w:bCs/>
          <w:iCs/>
        </w:rPr>
        <w:t xml:space="preserve"> to a conductor</w:t>
      </w:r>
      <w:r w:rsidR="00421B98" w:rsidRPr="00DE0A07">
        <w:rPr>
          <w:rFonts w:ascii="Times New Roman" w:hAnsi="Times New Roman"/>
          <w:bCs/>
          <w:iCs/>
        </w:rPr>
        <w:t>. The</w:t>
      </w:r>
      <w:r w:rsidR="005C2D6F" w:rsidRPr="00DE0A07">
        <w:rPr>
          <w:rFonts w:ascii="Times New Roman" w:hAnsi="Times New Roman"/>
          <w:bCs/>
          <w:iCs/>
        </w:rPr>
        <w:t xml:space="preserve"> appellant </w:t>
      </w:r>
      <w:r w:rsidR="00433F5A" w:rsidRPr="00DE0A07">
        <w:rPr>
          <w:rFonts w:ascii="Times New Roman" w:hAnsi="Times New Roman"/>
          <w:bCs/>
          <w:iCs/>
        </w:rPr>
        <w:t>disembark</w:t>
      </w:r>
      <w:r w:rsidR="005C2D6F" w:rsidRPr="00DE0A07">
        <w:rPr>
          <w:rFonts w:ascii="Times New Roman" w:hAnsi="Times New Roman"/>
          <w:bCs/>
          <w:iCs/>
        </w:rPr>
        <w:t>ed</w:t>
      </w:r>
      <w:r w:rsidR="00433F5A" w:rsidRPr="00DE0A07">
        <w:rPr>
          <w:rFonts w:ascii="Times New Roman" w:hAnsi="Times New Roman"/>
          <w:bCs/>
          <w:iCs/>
        </w:rPr>
        <w:t xml:space="preserve"> from </w:t>
      </w:r>
      <w:r w:rsidR="005C2D6F" w:rsidRPr="00DE0A07">
        <w:rPr>
          <w:rFonts w:ascii="Times New Roman" w:hAnsi="Times New Roman"/>
          <w:bCs/>
          <w:iCs/>
        </w:rPr>
        <w:t xml:space="preserve">his vehicle and assaulted the complainant </w:t>
      </w:r>
      <w:r w:rsidR="00433F5A" w:rsidRPr="00DE0A07">
        <w:rPr>
          <w:rFonts w:ascii="Times New Roman" w:hAnsi="Times New Roman"/>
          <w:bCs/>
          <w:iCs/>
        </w:rPr>
        <w:t xml:space="preserve">on the left cheek. </w:t>
      </w:r>
    </w:p>
    <w:p w14:paraId="4E1BB8C9" w14:textId="77777777" w:rsidR="002C3D36" w:rsidRPr="00382B43" w:rsidRDefault="00382B43" w:rsidP="00260336">
      <w:pPr>
        <w:spacing w:line="360" w:lineRule="auto"/>
        <w:ind w:left="360"/>
        <w:jc w:val="both"/>
        <w:rPr>
          <w:rFonts w:ascii="Times New Roman" w:hAnsi="Times New Roman"/>
          <w:b/>
          <w:bCs/>
          <w:iCs/>
          <w:sz w:val="24"/>
          <w:szCs w:val="24"/>
        </w:rPr>
      </w:pPr>
      <w:r>
        <w:rPr>
          <w:rFonts w:ascii="Times New Roman" w:hAnsi="Times New Roman"/>
          <w:b/>
          <w:bCs/>
          <w:iCs/>
          <w:sz w:val="24"/>
          <w:szCs w:val="24"/>
        </w:rPr>
        <w:t>THE DEFENCE CASE</w:t>
      </w:r>
    </w:p>
    <w:p w14:paraId="188CC386" w14:textId="721AAD4B" w:rsidR="002C3D36" w:rsidRPr="00DE0A07" w:rsidRDefault="00433F5A"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 xml:space="preserve">The </w:t>
      </w:r>
      <w:r w:rsidR="000A3F35" w:rsidRPr="00DE0A07">
        <w:rPr>
          <w:rFonts w:ascii="Times New Roman" w:hAnsi="Times New Roman"/>
          <w:bCs/>
          <w:iCs/>
        </w:rPr>
        <w:t xml:space="preserve">defence led evidence from two witnesses, </w:t>
      </w:r>
      <w:r w:rsidR="00B454FD" w:rsidRPr="00DE0A07">
        <w:rPr>
          <w:rFonts w:ascii="Times New Roman" w:hAnsi="Times New Roman"/>
          <w:bCs/>
          <w:iCs/>
        </w:rPr>
        <w:t>who</w:t>
      </w:r>
      <w:r w:rsidR="00382B43" w:rsidRPr="00DE0A07">
        <w:rPr>
          <w:rFonts w:ascii="Times New Roman" w:hAnsi="Times New Roman"/>
          <w:bCs/>
          <w:iCs/>
        </w:rPr>
        <w:t xml:space="preserve"> </w:t>
      </w:r>
      <w:r w:rsidR="002C3D36" w:rsidRPr="00DE0A07">
        <w:rPr>
          <w:rFonts w:ascii="Times New Roman" w:hAnsi="Times New Roman"/>
          <w:bCs/>
          <w:iCs/>
        </w:rPr>
        <w:t>the appellant and one</w:t>
      </w:r>
      <w:r w:rsidRPr="00DE0A07">
        <w:rPr>
          <w:rFonts w:ascii="Times New Roman" w:hAnsi="Times New Roman"/>
          <w:bCs/>
          <w:iCs/>
        </w:rPr>
        <w:t xml:space="preserve"> Winston </w:t>
      </w:r>
      <w:proofErr w:type="spellStart"/>
      <w:r w:rsidRPr="00DE0A07">
        <w:rPr>
          <w:rFonts w:ascii="Times New Roman" w:hAnsi="Times New Roman"/>
          <w:bCs/>
          <w:iCs/>
        </w:rPr>
        <w:t>Tambana</w:t>
      </w:r>
      <w:proofErr w:type="spellEnd"/>
      <w:r w:rsidRPr="00DE0A07">
        <w:rPr>
          <w:rFonts w:ascii="Times New Roman" w:hAnsi="Times New Roman"/>
          <w:bCs/>
          <w:iCs/>
        </w:rPr>
        <w:t xml:space="preserve">. </w:t>
      </w:r>
    </w:p>
    <w:p w14:paraId="6B35B09D" w14:textId="77777777" w:rsidR="002C3D36" w:rsidRPr="00382B43" w:rsidRDefault="002C3D36" w:rsidP="00260336">
      <w:pPr>
        <w:spacing w:line="360" w:lineRule="auto"/>
        <w:ind w:left="360"/>
        <w:jc w:val="both"/>
        <w:rPr>
          <w:rFonts w:ascii="Times New Roman" w:hAnsi="Times New Roman"/>
          <w:b/>
          <w:bCs/>
          <w:iCs/>
          <w:sz w:val="24"/>
          <w:szCs w:val="24"/>
        </w:rPr>
      </w:pPr>
      <w:proofErr w:type="spellStart"/>
      <w:r w:rsidRPr="00382B43">
        <w:rPr>
          <w:rFonts w:ascii="Times New Roman" w:hAnsi="Times New Roman"/>
          <w:b/>
          <w:bCs/>
          <w:iCs/>
          <w:sz w:val="24"/>
          <w:szCs w:val="24"/>
        </w:rPr>
        <w:t>Tarsicious</w:t>
      </w:r>
      <w:proofErr w:type="spellEnd"/>
      <w:r w:rsidRPr="00382B43">
        <w:rPr>
          <w:rFonts w:ascii="Times New Roman" w:hAnsi="Times New Roman"/>
          <w:b/>
          <w:bCs/>
          <w:iCs/>
          <w:sz w:val="24"/>
          <w:szCs w:val="24"/>
        </w:rPr>
        <w:t xml:space="preserve"> </w:t>
      </w:r>
      <w:proofErr w:type="spellStart"/>
      <w:r w:rsidRPr="00382B43">
        <w:rPr>
          <w:rFonts w:ascii="Times New Roman" w:hAnsi="Times New Roman"/>
          <w:b/>
          <w:bCs/>
          <w:iCs/>
          <w:sz w:val="24"/>
          <w:szCs w:val="24"/>
        </w:rPr>
        <w:t>Chasara</w:t>
      </w:r>
      <w:proofErr w:type="spellEnd"/>
    </w:p>
    <w:p w14:paraId="05C55513" w14:textId="6806C720" w:rsidR="00433F5A" w:rsidRPr="00DE0A07" w:rsidRDefault="002C3D36"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 xml:space="preserve">The appellant denied the charge and </w:t>
      </w:r>
      <w:r w:rsidR="00433F5A" w:rsidRPr="00DE0A07">
        <w:rPr>
          <w:rFonts w:ascii="Times New Roman" w:hAnsi="Times New Roman"/>
          <w:bCs/>
          <w:iCs/>
        </w:rPr>
        <w:t xml:space="preserve">testified that on the day in question, he was driving to work with his </w:t>
      </w:r>
      <w:r w:rsidRPr="00DE0A07">
        <w:rPr>
          <w:rFonts w:ascii="Times New Roman" w:hAnsi="Times New Roman"/>
          <w:bCs/>
          <w:iCs/>
        </w:rPr>
        <w:t>nephew</w:t>
      </w:r>
      <w:r w:rsidR="000A3F35" w:rsidRPr="00DE0A07">
        <w:rPr>
          <w:rFonts w:ascii="Times New Roman" w:hAnsi="Times New Roman"/>
          <w:bCs/>
          <w:iCs/>
        </w:rPr>
        <w:t xml:space="preserve">, Winston </w:t>
      </w:r>
      <w:proofErr w:type="spellStart"/>
      <w:r w:rsidR="000A3F35" w:rsidRPr="00DE0A07">
        <w:rPr>
          <w:rFonts w:ascii="Times New Roman" w:hAnsi="Times New Roman"/>
          <w:bCs/>
          <w:iCs/>
        </w:rPr>
        <w:t>Tambana</w:t>
      </w:r>
      <w:proofErr w:type="spellEnd"/>
      <w:r w:rsidR="000A3F35" w:rsidRPr="00DE0A07">
        <w:rPr>
          <w:rFonts w:ascii="Times New Roman" w:hAnsi="Times New Roman"/>
          <w:bCs/>
          <w:iCs/>
        </w:rPr>
        <w:t xml:space="preserve">, when a commuter omnibus encroached </w:t>
      </w:r>
      <w:r w:rsidR="00B454FD" w:rsidRPr="00DE0A07">
        <w:rPr>
          <w:rFonts w:ascii="Times New Roman" w:hAnsi="Times New Roman"/>
          <w:bCs/>
          <w:iCs/>
        </w:rPr>
        <w:t>o</w:t>
      </w:r>
      <w:r w:rsidR="000A3F35" w:rsidRPr="00DE0A07">
        <w:rPr>
          <w:rFonts w:ascii="Times New Roman" w:hAnsi="Times New Roman"/>
          <w:bCs/>
          <w:iCs/>
        </w:rPr>
        <w:t>nto his lane and side-swiped his vehicle</w:t>
      </w:r>
      <w:r w:rsidR="00433F5A" w:rsidRPr="00DE0A07">
        <w:rPr>
          <w:rFonts w:ascii="Times New Roman" w:hAnsi="Times New Roman"/>
          <w:bCs/>
          <w:iCs/>
        </w:rPr>
        <w:t>.</w:t>
      </w:r>
      <w:r w:rsidRPr="00DE0A07">
        <w:rPr>
          <w:rStyle w:val="FootnoteReference"/>
          <w:rFonts w:ascii="Times New Roman" w:hAnsi="Times New Roman"/>
          <w:bCs/>
          <w:iCs/>
        </w:rPr>
        <w:t xml:space="preserve"> </w:t>
      </w:r>
      <w:r w:rsidR="00382B43" w:rsidRPr="00DE0A07">
        <w:rPr>
          <w:rFonts w:ascii="Times New Roman" w:hAnsi="Times New Roman"/>
          <w:bCs/>
          <w:iCs/>
        </w:rPr>
        <w:t>He stated that he then stopp</w:t>
      </w:r>
      <w:r w:rsidR="00433F5A" w:rsidRPr="00DE0A07">
        <w:rPr>
          <w:rFonts w:ascii="Times New Roman" w:hAnsi="Times New Roman"/>
          <w:bCs/>
          <w:iCs/>
        </w:rPr>
        <w:t>ed in front of the commuter omnibus</w:t>
      </w:r>
      <w:r w:rsidR="00382B43" w:rsidRPr="00DE0A07">
        <w:rPr>
          <w:rFonts w:ascii="Times New Roman" w:hAnsi="Times New Roman"/>
          <w:bCs/>
          <w:iCs/>
        </w:rPr>
        <w:t>. T</w:t>
      </w:r>
      <w:r w:rsidR="00671271" w:rsidRPr="00DE0A07">
        <w:rPr>
          <w:rFonts w:ascii="Times New Roman" w:hAnsi="Times New Roman"/>
          <w:bCs/>
          <w:iCs/>
        </w:rPr>
        <w:t>he complainant</w:t>
      </w:r>
      <w:r w:rsidR="00433F5A" w:rsidRPr="00DE0A07">
        <w:rPr>
          <w:rFonts w:ascii="Times New Roman" w:hAnsi="Times New Roman"/>
          <w:bCs/>
          <w:iCs/>
        </w:rPr>
        <w:t xml:space="preserve"> </w:t>
      </w:r>
      <w:r w:rsidR="000A3F35" w:rsidRPr="00DE0A07">
        <w:rPr>
          <w:rFonts w:ascii="Times New Roman" w:hAnsi="Times New Roman"/>
          <w:bCs/>
          <w:iCs/>
        </w:rPr>
        <w:t>ran to his car and engaged him, saying that this was a minor issue they could resolve</w:t>
      </w:r>
      <w:r w:rsidR="00433F5A" w:rsidRPr="00DE0A07">
        <w:rPr>
          <w:rFonts w:ascii="Times New Roman" w:hAnsi="Times New Roman"/>
          <w:bCs/>
          <w:iCs/>
        </w:rPr>
        <w:t>.</w:t>
      </w:r>
      <w:r w:rsidR="00671271" w:rsidRPr="00DE0A07">
        <w:rPr>
          <w:rFonts w:ascii="Times New Roman" w:hAnsi="Times New Roman"/>
          <w:bCs/>
          <w:iCs/>
        </w:rPr>
        <w:t xml:space="preserve"> </w:t>
      </w:r>
      <w:r w:rsidR="00382B43" w:rsidRPr="00DE0A07">
        <w:rPr>
          <w:rFonts w:ascii="Times New Roman" w:hAnsi="Times New Roman"/>
          <w:bCs/>
          <w:iCs/>
        </w:rPr>
        <w:t>S</w:t>
      </w:r>
      <w:r w:rsidR="00433F5A" w:rsidRPr="00DE0A07">
        <w:rPr>
          <w:rFonts w:ascii="Times New Roman" w:hAnsi="Times New Roman"/>
          <w:bCs/>
          <w:iCs/>
        </w:rPr>
        <w:t xml:space="preserve">ince </w:t>
      </w:r>
      <w:r w:rsidR="00382B43" w:rsidRPr="00DE0A07">
        <w:rPr>
          <w:rFonts w:ascii="Times New Roman" w:hAnsi="Times New Roman"/>
          <w:bCs/>
          <w:iCs/>
        </w:rPr>
        <w:t>t</w:t>
      </w:r>
      <w:r w:rsidR="00433F5A" w:rsidRPr="00DE0A07">
        <w:rPr>
          <w:rFonts w:ascii="Times New Roman" w:hAnsi="Times New Roman"/>
          <w:bCs/>
          <w:iCs/>
        </w:rPr>
        <w:t xml:space="preserve">he </w:t>
      </w:r>
      <w:r w:rsidR="00382B43" w:rsidRPr="00DE0A07">
        <w:rPr>
          <w:rFonts w:ascii="Times New Roman" w:hAnsi="Times New Roman"/>
          <w:bCs/>
          <w:iCs/>
        </w:rPr>
        <w:t xml:space="preserve">appellant </w:t>
      </w:r>
      <w:r w:rsidR="00433F5A" w:rsidRPr="00DE0A07">
        <w:rPr>
          <w:rFonts w:ascii="Times New Roman" w:hAnsi="Times New Roman"/>
          <w:bCs/>
          <w:iCs/>
        </w:rPr>
        <w:t xml:space="preserve">did not know </w:t>
      </w:r>
      <w:r w:rsidR="00671271" w:rsidRPr="00DE0A07">
        <w:rPr>
          <w:rFonts w:ascii="Times New Roman" w:hAnsi="Times New Roman"/>
          <w:bCs/>
          <w:iCs/>
        </w:rPr>
        <w:t>the complainant,</w:t>
      </w:r>
      <w:r w:rsidR="00433F5A" w:rsidRPr="00DE0A07">
        <w:rPr>
          <w:rFonts w:ascii="Times New Roman" w:hAnsi="Times New Roman"/>
          <w:bCs/>
          <w:iCs/>
        </w:rPr>
        <w:t xml:space="preserve"> he sent him </w:t>
      </w:r>
      <w:r w:rsidR="000A3F35" w:rsidRPr="00DE0A07">
        <w:rPr>
          <w:rFonts w:ascii="Times New Roman" w:hAnsi="Times New Roman"/>
          <w:bCs/>
          <w:iCs/>
        </w:rPr>
        <w:t>away and called a colleague at his workplace to contact the police at</w:t>
      </w:r>
      <w:r w:rsidR="00433F5A" w:rsidRPr="00DE0A07">
        <w:rPr>
          <w:rFonts w:ascii="Times New Roman" w:hAnsi="Times New Roman"/>
          <w:bCs/>
          <w:iCs/>
        </w:rPr>
        <w:t xml:space="preserve"> the scene</w:t>
      </w:r>
      <w:r w:rsidR="00382B43" w:rsidRPr="00DE0A07">
        <w:rPr>
          <w:rFonts w:ascii="Times New Roman" w:hAnsi="Times New Roman"/>
          <w:bCs/>
          <w:iCs/>
        </w:rPr>
        <w:t xml:space="preserve">. </w:t>
      </w:r>
      <w:r w:rsidR="001B0C8A" w:rsidRPr="00DE0A07">
        <w:rPr>
          <w:rFonts w:ascii="Times New Roman" w:hAnsi="Times New Roman"/>
          <w:bCs/>
          <w:iCs/>
        </w:rPr>
        <w:t xml:space="preserve">He remained in his motor vehicle and </w:t>
      </w:r>
      <w:r w:rsidR="000A3F35" w:rsidRPr="00DE0A07">
        <w:rPr>
          <w:rFonts w:ascii="Times New Roman" w:hAnsi="Times New Roman"/>
          <w:bCs/>
          <w:iCs/>
        </w:rPr>
        <w:t>disembarked only</w:t>
      </w:r>
      <w:r w:rsidR="001B0C8A" w:rsidRPr="00DE0A07">
        <w:rPr>
          <w:rFonts w:ascii="Times New Roman" w:hAnsi="Times New Roman"/>
          <w:bCs/>
          <w:iCs/>
        </w:rPr>
        <w:t xml:space="preserve"> when the police </w:t>
      </w:r>
      <w:r w:rsidR="00433F5A" w:rsidRPr="00DE0A07">
        <w:rPr>
          <w:rFonts w:ascii="Times New Roman" w:hAnsi="Times New Roman"/>
          <w:bCs/>
          <w:iCs/>
        </w:rPr>
        <w:t>arrived at the scene.</w:t>
      </w:r>
    </w:p>
    <w:p w14:paraId="7E5D6BE0" w14:textId="051E32B6" w:rsidR="00433F5A" w:rsidRPr="00DE0A07" w:rsidRDefault="00433F5A"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 xml:space="preserve">He </w:t>
      </w:r>
      <w:r w:rsidR="00671271" w:rsidRPr="00DE0A07">
        <w:rPr>
          <w:rFonts w:ascii="Times New Roman" w:hAnsi="Times New Roman"/>
          <w:bCs/>
          <w:iCs/>
        </w:rPr>
        <w:t>denied having ever been approached by the second state witness</w:t>
      </w:r>
      <w:r w:rsidR="001B0C8A" w:rsidRPr="00DE0A07">
        <w:rPr>
          <w:rFonts w:ascii="Times New Roman" w:hAnsi="Times New Roman"/>
          <w:bCs/>
          <w:iCs/>
        </w:rPr>
        <w:t>,</w:t>
      </w:r>
      <w:r w:rsidR="00671271" w:rsidRPr="00DE0A07">
        <w:rPr>
          <w:rFonts w:ascii="Times New Roman" w:hAnsi="Times New Roman"/>
          <w:bCs/>
          <w:iCs/>
        </w:rPr>
        <w:t xml:space="preserve"> </w:t>
      </w:r>
      <w:proofErr w:type="spellStart"/>
      <w:r w:rsidR="001B0C8A" w:rsidRPr="00DE0A07">
        <w:rPr>
          <w:rFonts w:ascii="Times New Roman" w:hAnsi="Times New Roman"/>
          <w:bCs/>
          <w:iCs/>
        </w:rPr>
        <w:t>Bhebhe</w:t>
      </w:r>
      <w:proofErr w:type="spellEnd"/>
      <w:r w:rsidR="001B0C8A" w:rsidRPr="00DE0A07">
        <w:rPr>
          <w:rFonts w:ascii="Times New Roman" w:hAnsi="Times New Roman"/>
          <w:bCs/>
          <w:iCs/>
        </w:rPr>
        <w:t>, and having</w:t>
      </w:r>
      <w:r w:rsidR="00671271" w:rsidRPr="00DE0A07">
        <w:rPr>
          <w:rFonts w:ascii="Times New Roman" w:hAnsi="Times New Roman"/>
          <w:bCs/>
          <w:iCs/>
        </w:rPr>
        <w:t xml:space="preserve"> </w:t>
      </w:r>
      <w:r w:rsidR="001B0C8A" w:rsidRPr="00DE0A07">
        <w:rPr>
          <w:rFonts w:ascii="Times New Roman" w:hAnsi="Times New Roman"/>
          <w:bCs/>
          <w:iCs/>
        </w:rPr>
        <w:t>assaulted</w:t>
      </w:r>
      <w:r w:rsidRPr="00DE0A07">
        <w:rPr>
          <w:rFonts w:ascii="Times New Roman" w:hAnsi="Times New Roman"/>
          <w:bCs/>
          <w:iCs/>
        </w:rPr>
        <w:t xml:space="preserve"> the complainan</w:t>
      </w:r>
      <w:r w:rsidR="00671271" w:rsidRPr="00DE0A07">
        <w:rPr>
          <w:rFonts w:ascii="Times New Roman" w:hAnsi="Times New Roman"/>
          <w:bCs/>
          <w:iCs/>
        </w:rPr>
        <w:t xml:space="preserve">t. </w:t>
      </w:r>
      <w:r w:rsidR="001B0C8A" w:rsidRPr="00DE0A07">
        <w:rPr>
          <w:rFonts w:ascii="Times New Roman" w:hAnsi="Times New Roman"/>
          <w:bCs/>
          <w:iCs/>
        </w:rPr>
        <w:t>It was his evidence that</w:t>
      </w:r>
      <w:r w:rsidR="000A3F35" w:rsidRPr="00DE0A07">
        <w:rPr>
          <w:rFonts w:ascii="Times New Roman" w:hAnsi="Times New Roman"/>
          <w:bCs/>
          <w:iCs/>
        </w:rPr>
        <w:t>, when the complainant came to discuss the issue, the complainant</w:t>
      </w:r>
      <w:r w:rsidR="001B0C8A" w:rsidRPr="00DE0A07">
        <w:rPr>
          <w:rFonts w:ascii="Times New Roman" w:hAnsi="Times New Roman"/>
          <w:bCs/>
          <w:iCs/>
        </w:rPr>
        <w:t xml:space="preserve"> </w:t>
      </w:r>
      <w:r w:rsidR="00671271" w:rsidRPr="00DE0A07">
        <w:rPr>
          <w:rFonts w:ascii="Times New Roman" w:hAnsi="Times New Roman"/>
          <w:bCs/>
          <w:iCs/>
        </w:rPr>
        <w:t xml:space="preserve">stood on the passenger’s side.  The appellant told the court </w:t>
      </w:r>
      <w:r w:rsidR="00671271" w:rsidRPr="00DE0A07">
        <w:rPr>
          <w:rFonts w:ascii="Times New Roman" w:hAnsi="Times New Roman"/>
          <w:bCs/>
          <w:i/>
          <w:iCs/>
        </w:rPr>
        <w:t>a quo</w:t>
      </w:r>
      <w:r w:rsidR="00671271" w:rsidRPr="00DE0A07">
        <w:rPr>
          <w:rFonts w:ascii="Times New Roman" w:hAnsi="Times New Roman"/>
          <w:bCs/>
          <w:iCs/>
        </w:rPr>
        <w:t xml:space="preserve"> that </w:t>
      </w:r>
      <w:r w:rsidRPr="00DE0A07">
        <w:rPr>
          <w:rFonts w:ascii="Times New Roman" w:hAnsi="Times New Roman"/>
          <w:bCs/>
          <w:iCs/>
        </w:rPr>
        <w:t>maybe the complainant</w:t>
      </w:r>
      <w:r w:rsidR="001240D6" w:rsidRPr="00DE0A07">
        <w:rPr>
          <w:rFonts w:ascii="Times New Roman" w:hAnsi="Times New Roman"/>
          <w:bCs/>
          <w:iCs/>
        </w:rPr>
        <w:t xml:space="preserve">’s </w:t>
      </w:r>
      <w:r w:rsidR="007B4FFA" w:rsidRPr="00DE0A07">
        <w:rPr>
          <w:rFonts w:ascii="Times New Roman" w:hAnsi="Times New Roman"/>
          <w:bCs/>
          <w:iCs/>
        </w:rPr>
        <w:t xml:space="preserve">could have been motivated </w:t>
      </w:r>
      <w:r w:rsidRPr="00DE0A07">
        <w:rPr>
          <w:rFonts w:ascii="Times New Roman" w:hAnsi="Times New Roman"/>
          <w:bCs/>
          <w:iCs/>
        </w:rPr>
        <w:t xml:space="preserve">to fabricate the assault because he </w:t>
      </w:r>
      <w:r w:rsidR="007B4FFA" w:rsidRPr="00DE0A07">
        <w:rPr>
          <w:rFonts w:ascii="Times New Roman" w:hAnsi="Times New Roman"/>
          <w:bCs/>
          <w:iCs/>
        </w:rPr>
        <w:t xml:space="preserve">(appellant) </w:t>
      </w:r>
      <w:r w:rsidRPr="00DE0A07">
        <w:rPr>
          <w:rFonts w:ascii="Times New Roman" w:hAnsi="Times New Roman"/>
          <w:bCs/>
          <w:iCs/>
        </w:rPr>
        <w:t>had insisted on calling the traffic police.</w:t>
      </w:r>
      <w:r w:rsidR="00671271" w:rsidRPr="00DE0A07">
        <w:rPr>
          <w:rStyle w:val="FootnoteReference"/>
          <w:rFonts w:ascii="Times New Roman" w:hAnsi="Times New Roman"/>
          <w:bCs/>
          <w:iCs/>
        </w:rPr>
        <w:t xml:space="preserve"> </w:t>
      </w:r>
      <w:r w:rsidR="001B0C8A" w:rsidRPr="00DE0A07">
        <w:rPr>
          <w:rFonts w:ascii="Times New Roman" w:hAnsi="Times New Roman"/>
          <w:bCs/>
          <w:iCs/>
        </w:rPr>
        <w:t xml:space="preserve"> </w:t>
      </w:r>
      <w:r w:rsidRPr="00DE0A07">
        <w:rPr>
          <w:rFonts w:ascii="Times New Roman" w:hAnsi="Times New Roman"/>
          <w:bCs/>
          <w:iCs/>
        </w:rPr>
        <w:t xml:space="preserve">Under cross-examination, he confirmed that he and the complainant </w:t>
      </w:r>
      <w:r w:rsidR="000A3F35" w:rsidRPr="00DE0A07">
        <w:rPr>
          <w:rFonts w:ascii="Times New Roman" w:hAnsi="Times New Roman"/>
          <w:bCs/>
          <w:iCs/>
        </w:rPr>
        <w:t>held different views regarding the accident and instructed the complainant to wait for the police, which he did until the police arrived</w:t>
      </w:r>
      <w:r w:rsidRPr="00DE0A07">
        <w:rPr>
          <w:rFonts w:ascii="Times New Roman" w:hAnsi="Times New Roman"/>
          <w:bCs/>
          <w:iCs/>
        </w:rPr>
        <w:t>.</w:t>
      </w:r>
    </w:p>
    <w:p w14:paraId="6100767F" w14:textId="36702F53" w:rsidR="00671271" w:rsidRPr="001B0C8A" w:rsidRDefault="00671271" w:rsidP="00260336">
      <w:pPr>
        <w:spacing w:line="360" w:lineRule="auto"/>
        <w:ind w:left="360"/>
        <w:jc w:val="both"/>
        <w:rPr>
          <w:rFonts w:ascii="Times New Roman" w:hAnsi="Times New Roman"/>
          <w:b/>
          <w:bCs/>
          <w:iCs/>
          <w:sz w:val="24"/>
          <w:szCs w:val="24"/>
        </w:rPr>
      </w:pPr>
      <w:r w:rsidRPr="001B0C8A">
        <w:rPr>
          <w:rFonts w:ascii="Times New Roman" w:hAnsi="Times New Roman"/>
          <w:b/>
          <w:bCs/>
          <w:iCs/>
          <w:sz w:val="24"/>
          <w:szCs w:val="24"/>
        </w:rPr>
        <w:t>Win</w:t>
      </w:r>
      <w:r w:rsidR="007F5B09">
        <w:rPr>
          <w:rFonts w:ascii="Times New Roman" w:hAnsi="Times New Roman"/>
          <w:b/>
          <w:bCs/>
          <w:iCs/>
          <w:sz w:val="24"/>
          <w:szCs w:val="24"/>
        </w:rPr>
        <w:t>s</w:t>
      </w:r>
      <w:r w:rsidRPr="001B0C8A">
        <w:rPr>
          <w:rFonts w:ascii="Times New Roman" w:hAnsi="Times New Roman"/>
          <w:b/>
          <w:bCs/>
          <w:iCs/>
          <w:sz w:val="24"/>
          <w:szCs w:val="24"/>
        </w:rPr>
        <w:t xml:space="preserve">ton </w:t>
      </w:r>
      <w:proofErr w:type="spellStart"/>
      <w:r w:rsidRPr="001B0C8A">
        <w:rPr>
          <w:rFonts w:ascii="Times New Roman" w:hAnsi="Times New Roman"/>
          <w:b/>
          <w:bCs/>
          <w:iCs/>
          <w:sz w:val="24"/>
          <w:szCs w:val="24"/>
        </w:rPr>
        <w:t>Tambana</w:t>
      </w:r>
      <w:proofErr w:type="spellEnd"/>
    </w:p>
    <w:p w14:paraId="69CEC55E" w14:textId="661D117B" w:rsidR="00433F5A" w:rsidRPr="00DE0A07" w:rsidRDefault="00671271" w:rsidP="00DE0A07">
      <w:pPr>
        <w:pStyle w:val="ListParagraph"/>
        <w:numPr>
          <w:ilvl w:val="0"/>
          <w:numId w:val="8"/>
        </w:numPr>
        <w:spacing w:line="360" w:lineRule="auto"/>
        <w:jc w:val="both"/>
        <w:rPr>
          <w:rFonts w:ascii="Times New Roman" w:hAnsi="Times New Roman"/>
          <w:bCs/>
          <w:iCs/>
        </w:rPr>
      </w:pPr>
      <w:r w:rsidRPr="00DE0A07">
        <w:rPr>
          <w:rFonts w:ascii="Times New Roman" w:hAnsi="Times New Roman"/>
          <w:bCs/>
          <w:iCs/>
        </w:rPr>
        <w:t>He told the court that he is the appellant’s nephew and that on the day in question,</w:t>
      </w:r>
      <w:r w:rsidR="00433F5A" w:rsidRPr="00DE0A07">
        <w:rPr>
          <w:rFonts w:ascii="Times New Roman" w:hAnsi="Times New Roman"/>
          <w:bCs/>
          <w:iCs/>
        </w:rPr>
        <w:t xml:space="preserve"> he wa</w:t>
      </w:r>
      <w:r w:rsidRPr="00DE0A07">
        <w:rPr>
          <w:rFonts w:ascii="Times New Roman" w:hAnsi="Times New Roman"/>
          <w:bCs/>
          <w:iCs/>
        </w:rPr>
        <w:t xml:space="preserve">s going to </w:t>
      </w:r>
      <w:r w:rsidR="00433F5A" w:rsidRPr="00DE0A07">
        <w:rPr>
          <w:rFonts w:ascii="Times New Roman" w:hAnsi="Times New Roman"/>
          <w:bCs/>
          <w:iCs/>
        </w:rPr>
        <w:t>town with the appellant,</w:t>
      </w:r>
      <w:r w:rsidRPr="00DE0A07">
        <w:rPr>
          <w:rFonts w:ascii="Times New Roman" w:hAnsi="Times New Roman"/>
          <w:bCs/>
          <w:iCs/>
        </w:rPr>
        <w:t xml:space="preserve"> in the appellant’s vehicle. The appellant was driving</w:t>
      </w:r>
      <w:r w:rsidR="00421B98" w:rsidRPr="00DE0A07">
        <w:rPr>
          <w:rFonts w:ascii="Times New Roman" w:hAnsi="Times New Roman"/>
          <w:bCs/>
          <w:iCs/>
        </w:rPr>
        <w:t xml:space="preserve"> when, as they</w:t>
      </w:r>
      <w:r w:rsidR="00442460" w:rsidRPr="00DE0A07">
        <w:rPr>
          <w:rFonts w:ascii="Times New Roman" w:hAnsi="Times New Roman"/>
          <w:bCs/>
          <w:iCs/>
        </w:rPr>
        <w:t xml:space="preserve"> passed TM</w:t>
      </w:r>
      <w:r w:rsidR="00421B98" w:rsidRPr="00DE0A07">
        <w:rPr>
          <w:rFonts w:ascii="Times New Roman" w:hAnsi="Times New Roman"/>
          <w:bCs/>
          <w:iCs/>
        </w:rPr>
        <w:t xml:space="preserve"> Hyper, </w:t>
      </w:r>
      <w:r w:rsidR="00442460" w:rsidRPr="00DE0A07">
        <w:rPr>
          <w:rFonts w:ascii="Times New Roman" w:hAnsi="Times New Roman"/>
          <w:bCs/>
          <w:iCs/>
        </w:rPr>
        <w:t xml:space="preserve">the complainant saw </w:t>
      </w:r>
      <w:r w:rsidR="00421B98" w:rsidRPr="00DE0A07">
        <w:rPr>
          <w:rFonts w:ascii="Times New Roman" w:hAnsi="Times New Roman"/>
          <w:bCs/>
          <w:iCs/>
        </w:rPr>
        <w:t>a stationary commuter omnibus. As the appellant moved past it, the omnibus</w:t>
      </w:r>
      <w:r w:rsidR="00433F5A" w:rsidRPr="00DE0A07">
        <w:rPr>
          <w:rFonts w:ascii="Times New Roman" w:hAnsi="Times New Roman"/>
          <w:bCs/>
          <w:iCs/>
        </w:rPr>
        <w:t xml:space="preserve"> </w:t>
      </w:r>
      <w:r w:rsidR="00442460" w:rsidRPr="00DE0A07">
        <w:rPr>
          <w:rFonts w:ascii="Times New Roman" w:hAnsi="Times New Roman"/>
          <w:bCs/>
          <w:iCs/>
        </w:rPr>
        <w:t xml:space="preserve">also </w:t>
      </w:r>
      <w:r w:rsidR="00433F5A" w:rsidRPr="00DE0A07">
        <w:rPr>
          <w:rFonts w:ascii="Times New Roman" w:hAnsi="Times New Roman"/>
          <w:bCs/>
          <w:iCs/>
        </w:rPr>
        <w:t xml:space="preserve">moved and side-swiped their vehicle. He denied that </w:t>
      </w:r>
      <w:r w:rsidR="00970B18" w:rsidRPr="00DE0A07">
        <w:rPr>
          <w:rFonts w:ascii="Times New Roman" w:hAnsi="Times New Roman"/>
          <w:bCs/>
          <w:iCs/>
        </w:rPr>
        <w:t xml:space="preserve">the driver of the </w:t>
      </w:r>
      <w:r w:rsidR="00704867" w:rsidRPr="00DE0A07">
        <w:rPr>
          <w:rFonts w:ascii="Times New Roman" w:hAnsi="Times New Roman"/>
          <w:bCs/>
          <w:iCs/>
        </w:rPr>
        <w:t xml:space="preserve">omnibus </w:t>
      </w:r>
      <w:r w:rsidR="00421B98" w:rsidRPr="00DE0A07">
        <w:rPr>
          <w:rFonts w:ascii="Times New Roman" w:hAnsi="Times New Roman"/>
          <w:bCs/>
          <w:iCs/>
        </w:rPr>
        <w:t xml:space="preserve">attempted to </w:t>
      </w:r>
      <w:r w:rsidR="00704867" w:rsidRPr="00DE0A07">
        <w:rPr>
          <w:rFonts w:ascii="Times New Roman" w:hAnsi="Times New Roman"/>
          <w:bCs/>
          <w:iCs/>
        </w:rPr>
        <w:t xml:space="preserve">discuss the issue </w:t>
      </w:r>
      <w:r w:rsidR="00421B98" w:rsidRPr="00DE0A07">
        <w:rPr>
          <w:rFonts w:ascii="Times New Roman" w:hAnsi="Times New Roman"/>
          <w:bCs/>
          <w:iCs/>
        </w:rPr>
        <w:t xml:space="preserve">with the appellant, </w:t>
      </w:r>
      <w:r w:rsidR="00421B98" w:rsidRPr="00DE0A07">
        <w:rPr>
          <w:rFonts w:ascii="Times New Roman" w:hAnsi="Times New Roman"/>
          <w:bCs/>
          <w:iCs/>
        </w:rPr>
        <w:lastRenderedPageBreak/>
        <w:t xml:space="preserve">stating that only the complainant </w:t>
      </w:r>
      <w:r w:rsidR="00704867" w:rsidRPr="00DE0A07">
        <w:rPr>
          <w:rFonts w:ascii="Times New Roman" w:hAnsi="Times New Roman"/>
          <w:bCs/>
          <w:iCs/>
        </w:rPr>
        <w:t xml:space="preserve">had </w:t>
      </w:r>
      <w:r w:rsidR="00421B98" w:rsidRPr="00DE0A07">
        <w:rPr>
          <w:rFonts w:ascii="Times New Roman" w:hAnsi="Times New Roman"/>
          <w:bCs/>
          <w:iCs/>
        </w:rPr>
        <w:t xml:space="preserve">tried to </w:t>
      </w:r>
      <w:r w:rsidR="00704867" w:rsidRPr="00DE0A07">
        <w:rPr>
          <w:rFonts w:ascii="Times New Roman" w:hAnsi="Times New Roman"/>
          <w:bCs/>
          <w:iCs/>
        </w:rPr>
        <w:t xml:space="preserve">do so but the appellant had </w:t>
      </w:r>
      <w:r w:rsidRPr="00DE0A07">
        <w:rPr>
          <w:rFonts w:ascii="Times New Roman" w:hAnsi="Times New Roman"/>
          <w:bCs/>
          <w:iCs/>
        </w:rPr>
        <w:t>refused</w:t>
      </w:r>
      <w:r w:rsidR="00107B52" w:rsidRPr="00DE0A07">
        <w:rPr>
          <w:rFonts w:ascii="Times New Roman" w:hAnsi="Times New Roman"/>
          <w:bCs/>
          <w:iCs/>
        </w:rPr>
        <w:t xml:space="preserve"> to engage him</w:t>
      </w:r>
      <w:r w:rsidRPr="00DE0A07">
        <w:rPr>
          <w:rFonts w:ascii="Times New Roman" w:hAnsi="Times New Roman"/>
          <w:bCs/>
          <w:iCs/>
        </w:rPr>
        <w:t xml:space="preserve">. </w:t>
      </w:r>
      <w:r w:rsidR="00433F5A" w:rsidRPr="00DE0A07">
        <w:rPr>
          <w:rFonts w:ascii="Times New Roman" w:hAnsi="Times New Roman"/>
          <w:bCs/>
          <w:iCs/>
        </w:rPr>
        <w:t>He disputed w</w:t>
      </w:r>
      <w:r w:rsidR="00107B52" w:rsidRPr="00DE0A07">
        <w:rPr>
          <w:rFonts w:ascii="Times New Roman" w:hAnsi="Times New Roman"/>
          <w:bCs/>
          <w:iCs/>
        </w:rPr>
        <w:t xml:space="preserve">itnessing </w:t>
      </w:r>
      <w:r w:rsidR="00704867" w:rsidRPr="00DE0A07">
        <w:rPr>
          <w:rFonts w:ascii="Times New Roman" w:hAnsi="Times New Roman"/>
          <w:bCs/>
          <w:iCs/>
        </w:rPr>
        <w:t xml:space="preserve">any </w:t>
      </w:r>
      <w:r w:rsidR="00107B52" w:rsidRPr="00DE0A07">
        <w:rPr>
          <w:rFonts w:ascii="Times New Roman" w:hAnsi="Times New Roman"/>
          <w:bCs/>
          <w:iCs/>
        </w:rPr>
        <w:t>assault</w:t>
      </w:r>
      <w:r w:rsidR="00704867" w:rsidRPr="00DE0A07">
        <w:rPr>
          <w:rFonts w:ascii="Times New Roman" w:hAnsi="Times New Roman"/>
          <w:bCs/>
          <w:iCs/>
        </w:rPr>
        <w:t xml:space="preserve"> on the complainant. He added that </w:t>
      </w:r>
      <w:r w:rsidR="00107B52" w:rsidRPr="00DE0A07">
        <w:rPr>
          <w:rFonts w:ascii="Times New Roman" w:hAnsi="Times New Roman"/>
          <w:bCs/>
          <w:iCs/>
        </w:rPr>
        <w:t>the complainant was lying because he realised</w:t>
      </w:r>
      <w:r w:rsidR="00433F5A" w:rsidRPr="00DE0A07">
        <w:rPr>
          <w:rFonts w:ascii="Times New Roman" w:hAnsi="Times New Roman"/>
          <w:bCs/>
          <w:iCs/>
        </w:rPr>
        <w:t xml:space="preserve"> that he was in the wrong</w:t>
      </w:r>
      <w:r w:rsidRPr="00DE0A07">
        <w:rPr>
          <w:rFonts w:ascii="Times New Roman" w:hAnsi="Times New Roman"/>
          <w:bCs/>
          <w:iCs/>
        </w:rPr>
        <w:t xml:space="preserve">. </w:t>
      </w:r>
      <w:r w:rsidR="006240DC" w:rsidRPr="00DE0A07">
        <w:rPr>
          <w:rFonts w:ascii="Times New Roman" w:hAnsi="Times New Roman"/>
          <w:bCs/>
          <w:iCs/>
        </w:rPr>
        <w:t xml:space="preserve">He further stated </w:t>
      </w:r>
      <w:r w:rsidR="00107B52" w:rsidRPr="00DE0A07">
        <w:rPr>
          <w:rFonts w:ascii="Times New Roman" w:hAnsi="Times New Roman"/>
          <w:bCs/>
          <w:iCs/>
        </w:rPr>
        <w:t>that the appellant did not disembark</w:t>
      </w:r>
      <w:r w:rsidR="00433F5A" w:rsidRPr="00DE0A07">
        <w:rPr>
          <w:rFonts w:ascii="Times New Roman" w:hAnsi="Times New Roman"/>
          <w:bCs/>
          <w:iCs/>
        </w:rPr>
        <w:t xml:space="preserve"> fr</w:t>
      </w:r>
      <w:r w:rsidR="00107B52" w:rsidRPr="00DE0A07">
        <w:rPr>
          <w:rFonts w:ascii="Times New Roman" w:hAnsi="Times New Roman"/>
          <w:bCs/>
          <w:iCs/>
        </w:rPr>
        <w:t>om his car until the police arrived at the scene</w:t>
      </w:r>
      <w:r w:rsidR="00433F5A" w:rsidRPr="00DE0A07">
        <w:rPr>
          <w:rFonts w:ascii="Times New Roman" w:hAnsi="Times New Roman"/>
          <w:bCs/>
          <w:iCs/>
        </w:rPr>
        <w:t>.</w:t>
      </w:r>
    </w:p>
    <w:p w14:paraId="2E38A24B" w14:textId="77777777" w:rsidR="00433F5A" w:rsidRPr="00F12B6C" w:rsidRDefault="00433F5A" w:rsidP="00260336">
      <w:pPr>
        <w:spacing w:line="360" w:lineRule="auto"/>
        <w:ind w:left="360"/>
        <w:jc w:val="both"/>
        <w:rPr>
          <w:rFonts w:ascii="Times New Roman" w:hAnsi="Times New Roman"/>
          <w:b/>
          <w:bCs/>
          <w:i/>
          <w:iCs/>
          <w:sz w:val="24"/>
          <w:szCs w:val="24"/>
        </w:rPr>
      </w:pPr>
      <w:r w:rsidRPr="00F12B6C">
        <w:rPr>
          <w:rFonts w:ascii="Times New Roman" w:hAnsi="Times New Roman"/>
          <w:b/>
          <w:bCs/>
          <w:sz w:val="24"/>
          <w:szCs w:val="24"/>
        </w:rPr>
        <w:t xml:space="preserve">Findings of the court </w:t>
      </w:r>
      <w:r w:rsidRPr="00F12B6C">
        <w:rPr>
          <w:rFonts w:ascii="Times New Roman" w:hAnsi="Times New Roman"/>
          <w:b/>
          <w:bCs/>
          <w:i/>
          <w:iCs/>
          <w:sz w:val="24"/>
          <w:szCs w:val="24"/>
        </w:rPr>
        <w:t>a quo.</w:t>
      </w:r>
    </w:p>
    <w:p w14:paraId="4DB6DA15" w14:textId="77777777" w:rsidR="00F12B6C" w:rsidRPr="00DE0A07" w:rsidRDefault="00433F5A" w:rsidP="00DE0A07">
      <w:pPr>
        <w:pStyle w:val="ListParagraph"/>
        <w:numPr>
          <w:ilvl w:val="0"/>
          <w:numId w:val="8"/>
        </w:numPr>
        <w:spacing w:line="360" w:lineRule="auto"/>
        <w:jc w:val="both"/>
        <w:rPr>
          <w:rFonts w:ascii="Times New Roman" w:hAnsi="Times New Roman"/>
        </w:rPr>
      </w:pPr>
      <w:r w:rsidRPr="00DE0A07">
        <w:rPr>
          <w:rFonts w:ascii="Times New Roman" w:hAnsi="Times New Roman"/>
        </w:rPr>
        <w:t>Th</w:t>
      </w:r>
      <w:r w:rsidR="00107B52" w:rsidRPr="00DE0A07">
        <w:rPr>
          <w:rFonts w:ascii="Times New Roman" w:hAnsi="Times New Roman"/>
        </w:rPr>
        <w:t>e court was satisfied that the S</w:t>
      </w:r>
      <w:r w:rsidRPr="00DE0A07">
        <w:rPr>
          <w:rFonts w:ascii="Times New Roman" w:hAnsi="Times New Roman"/>
        </w:rPr>
        <w:t xml:space="preserve">tate </w:t>
      </w:r>
      <w:r w:rsidR="00107B52" w:rsidRPr="00DE0A07">
        <w:rPr>
          <w:rFonts w:ascii="Times New Roman" w:hAnsi="Times New Roman"/>
        </w:rPr>
        <w:t xml:space="preserve">had proven its </w:t>
      </w:r>
      <w:r w:rsidRPr="00DE0A07">
        <w:rPr>
          <w:rFonts w:ascii="Times New Roman" w:hAnsi="Times New Roman"/>
        </w:rPr>
        <w:t xml:space="preserve">case </w:t>
      </w:r>
      <w:r w:rsidR="00107B52" w:rsidRPr="00DE0A07">
        <w:rPr>
          <w:rFonts w:ascii="Times New Roman" w:hAnsi="Times New Roman"/>
        </w:rPr>
        <w:t>as alleged. While acknowledging some imperfections in the S</w:t>
      </w:r>
      <w:r w:rsidR="00F12B6C" w:rsidRPr="00DE0A07">
        <w:rPr>
          <w:rFonts w:ascii="Times New Roman" w:hAnsi="Times New Roman"/>
        </w:rPr>
        <w:t>tate case,</w:t>
      </w:r>
      <w:r w:rsidRPr="00DE0A07">
        <w:rPr>
          <w:rFonts w:ascii="Times New Roman" w:hAnsi="Times New Roman"/>
        </w:rPr>
        <w:t xml:space="preserve"> </w:t>
      </w:r>
      <w:r w:rsidR="00107B52" w:rsidRPr="00DE0A07">
        <w:rPr>
          <w:rFonts w:ascii="Times New Roman" w:hAnsi="Times New Roman"/>
        </w:rPr>
        <w:t xml:space="preserve">it found them to be immaterial and remained convinced that </w:t>
      </w:r>
      <w:r w:rsidRPr="00DE0A07">
        <w:rPr>
          <w:rFonts w:ascii="Times New Roman" w:hAnsi="Times New Roman"/>
        </w:rPr>
        <w:t>the</w:t>
      </w:r>
      <w:r w:rsidR="00107B52" w:rsidRPr="00DE0A07">
        <w:rPr>
          <w:rFonts w:ascii="Times New Roman" w:hAnsi="Times New Roman"/>
        </w:rPr>
        <w:t xml:space="preserve"> </w:t>
      </w:r>
      <w:r w:rsidRPr="00DE0A07">
        <w:rPr>
          <w:rFonts w:ascii="Times New Roman" w:hAnsi="Times New Roman"/>
        </w:rPr>
        <w:t>appellant</w:t>
      </w:r>
      <w:r w:rsidR="00107B52" w:rsidRPr="00DE0A07">
        <w:rPr>
          <w:rFonts w:ascii="Times New Roman" w:hAnsi="Times New Roman"/>
        </w:rPr>
        <w:t xml:space="preserve"> had </w:t>
      </w:r>
      <w:r w:rsidRPr="00DE0A07">
        <w:rPr>
          <w:rFonts w:ascii="Times New Roman" w:hAnsi="Times New Roman"/>
        </w:rPr>
        <w:t>assaulted th</w:t>
      </w:r>
      <w:r w:rsidR="00107B52" w:rsidRPr="00DE0A07">
        <w:rPr>
          <w:rFonts w:ascii="Times New Roman" w:hAnsi="Times New Roman"/>
        </w:rPr>
        <w:t>e complainant, and accordingly convicted the appellant</w:t>
      </w:r>
      <w:r w:rsidR="00F12B6C" w:rsidRPr="00DE0A07">
        <w:rPr>
          <w:rFonts w:ascii="Times New Roman" w:hAnsi="Times New Roman"/>
        </w:rPr>
        <w:t xml:space="preserve"> of the offence of assault and </w:t>
      </w:r>
      <w:r w:rsidRPr="00DE0A07">
        <w:rPr>
          <w:rFonts w:ascii="Times New Roman" w:hAnsi="Times New Roman"/>
        </w:rPr>
        <w:t xml:space="preserve">sentenced </w:t>
      </w:r>
      <w:r w:rsidR="00107B52" w:rsidRPr="00DE0A07">
        <w:rPr>
          <w:rFonts w:ascii="Times New Roman" w:hAnsi="Times New Roman"/>
        </w:rPr>
        <w:t xml:space="preserve">him to pay a fine </w:t>
      </w:r>
      <w:r w:rsidRPr="00DE0A07">
        <w:rPr>
          <w:rFonts w:ascii="Times New Roman" w:hAnsi="Times New Roman"/>
        </w:rPr>
        <w:t>of $100</w:t>
      </w:r>
      <w:r w:rsidR="00107B52" w:rsidRPr="00DE0A07">
        <w:rPr>
          <w:rFonts w:ascii="Times New Roman" w:hAnsi="Times New Roman"/>
        </w:rPr>
        <w:t xml:space="preserve">.00 in default of payment, 3 </w:t>
      </w:r>
      <w:r w:rsidR="0035611D" w:rsidRPr="00DE0A07">
        <w:rPr>
          <w:rFonts w:ascii="Times New Roman" w:hAnsi="Times New Roman"/>
        </w:rPr>
        <w:t xml:space="preserve">[three] </w:t>
      </w:r>
      <w:r w:rsidR="00107B52" w:rsidRPr="00DE0A07">
        <w:rPr>
          <w:rFonts w:ascii="Times New Roman" w:hAnsi="Times New Roman"/>
        </w:rPr>
        <w:t>months</w:t>
      </w:r>
      <w:r w:rsidRPr="00DE0A07">
        <w:rPr>
          <w:rFonts w:ascii="Times New Roman" w:hAnsi="Times New Roman"/>
        </w:rPr>
        <w:t xml:space="preserve"> imprisonment.</w:t>
      </w:r>
      <w:r w:rsidR="00F12B6C" w:rsidRPr="00DE0A07">
        <w:rPr>
          <w:rFonts w:ascii="Times New Roman" w:hAnsi="Times New Roman"/>
        </w:rPr>
        <w:t xml:space="preserve"> </w:t>
      </w:r>
    </w:p>
    <w:p w14:paraId="7AD9325D" w14:textId="1F483BE3" w:rsidR="00F12B6C" w:rsidRPr="00DE0A07" w:rsidRDefault="00F12B6C" w:rsidP="00DE0A07">
      <w:pPr>
        <w:pStyle w:val="ListParagraph"/>
        <w:numPr>
          <w:ilvl w:val="0"/>
          <w:numId w:val="8"/>
        </w:numPr>
        <w:rPr>
          <w:rFonts w:ascii="Times New Roman" w:hAnsi="Times New Roman"/>
        </w:rPr>
      </w:pPr>
      <w:r w:rsidRPr="00DE0A07">
        <w:rPr>
          <w:rFonts w:ascii="Times New Roman" w:hAnsi="Times New Roman"/>
        </w:rPr>
        <w:t>Dissatisfied</w:t>
      </w:r>
      <w:r w:rsidR="0035611D" w:rsidRPr="00DE0A07">
        <w:rPr>
          <w:rFonts w:ascii="Times New Roman" w:hAnsi="Times New Roman"/>
        </w:rPr>
        <w:t xml:space="preserve"> with the conviction, the appellant noted this appeal </w:t>
      </w:r>
      <w:r w:rsidR="000E2AD0" w:rsidRPr="00DE0A07">
        <w:rPr>
          <w:rFonts w:ascii="Times New Roman" w:hAnsi="Times New Roman"/>
        </w:rPr>
        <w:t xml:space="preserve">which was anchored </w:t>
      </w:r>
      <w:r w:rsidR="0035611D" w:rsidRPr="00DE0A07">
        <w:rPr>
          <w:rFonts w:ascii="Times New Roman" w:hAnsi="Times New Roman"/>
        </w:rPr>
        <w:t>on</w:t>
      </w:r>
      <w:r w:rsidRPr="00DE0A07">
        <w:rPr>
          <w:rFonts w:ascii="Times New Roman" w:hAnsi="Times New Roman"/>
        </w:rPr>
        <w:t xml:space="preserve"> </w:t>
      </w:r>
      <w:r w:rsidR="0035611D" w:rsidRPr="00DE0A07">
        <w:rPr>
          <w:rFonts w:ascii="Times New Roman" w:hAnsi="Times New Roman"/>
        </w:rPr>
        <w:t>the following grounds</w:t>
      </w:r>
      <w:r w:rsidRPr="00DE0A07">
        <w:rPr>
          <w:rFonts w:ascii="Times New Roman" w:hAnsi="Times New Roman"/>
        </w:rPr>
        <w:t>;</w:t>
      </w:r>
    </w:p>
    <w:p w14:paraId="796E18B6" w14:textId="77777777" w:rsidR="00F12B6C" w:rsidRPr="00267FDD" w:rsidRDefault="00F12B6C" w:rsidP="00F12B6C">
      <w:pPr>
        <w:spacing w:line="360" w:lineRule="auto"/>
        <w:jc w:val="both"/>
        <w:rPr>
          <w:rFonts w:ascii="Times New Roman" w:hAnsi="Times New Roman"/>
          <w:b/>
          <w:bCs/>
          <w:u w:val="single"/>
        </w:rPr>
      </w:pPr>
      <w:r>
        <w:rPr>
          <w:rFonts w:ascii="Times New Roman" w:hAnsi="Times New Roman"/>
          <w:b/>
          <w:bCs/>
          <w:u w:val="single"/>
        </w:rPr>
        <w:t xml:space="preserve">GROUNDS OF APPEAL </w:t>
      </w:r>
    </w:p>
    <w:p w14:paraId="0FB6F2EF" w14:textId="77777777" w:rsidR="00F12B6C" w:rsidRPr="00F12B6C" w:rsidRDefault="00F12B6C" w:rsidP="00F12B6C">
      <w:pPr>
        <w:spacing w:after="0" w:line="240" w:lineRule="auto"/>
        <w:ind w:firstLine="720"/>
        <w:jc w:val="both"/>
        <w:rPr>
          <w:rFonts w:ascii="Times New Roman" w:hAnsi="Times New Roman"/>
          <w:b/>
          <w:bCs/>
          <w:sz w:val="20"/>
          <w:szCs w:val="20"/>
        </w:rPr>
      </w:pPr>
      <w:r w:rsidRPr="00F12B6C">
        <w:rPr>
          <w:rFonts w:ascii="Times New Roman" w:hAnsi="Times New Roman"/>
          <w:sz w:val="20"/>
          <w:szCs w:val="20"/>
        </w:rPr>
        <w:t>“</w:t>
      </w:r>
      <w:r w:rsidRPr="00F12B6C">
        <w:rPr>
          <w:rFonts w:ascii="Times New Roman" w:hAnsi="Times New Roman"/>
          <w:b/>
          <w:bCs/>
          <w:sz w:val="20"/>
          <w:szCs w:val="20"/>
        </w:rPr>
        <w:t>AD CONVICTION</w:t>
      </w:r>
    </w:p>
    <w:p w14:paraId="78927531" w14:textId="77777777" w:rsidR="00F12B6C" w:rsidRPr="00F12B6C" w:rsidRDefault="00F12B6C" w:rsidP="00F12B6C">
      <w:pPr>
        <w:pStyle w:val="ListParagraph"/>
        <w:numPr>
          <w:ilvl w:val="1"/>
          <w:numId w:val="1"/>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 xml:space="preserve">The court </w:t>
      </w:r>
      <w:r w:rsidRPr="00F12B6C">
        <w:rPr>
          <w:rFonts w:ascii="Times New Roman" w:hAnsi="Times New Roman" w:cs="Times New Roman"/>
          <w:i/>
          <w:sz w:val="20"/>
          <w:szCs w:val="20"/>
          <w:lang w:val="en-US"/>
        </w:rPr>
        <w:t>a quo</w:t>
      </w:r>
      <w:r w:rsidRPr="00F12B6C">
        <w:rPr>
          <w:rFonts w:ascii="Times New Roman" w:hAnsi="Times New Roman" w:cs="Times New Roman"/>
          <w:sz w:val="20"/>
          <w:szCs w:val="20"/>
          <w:lang w:val="en-US"/>
        </w:rPr>
        <w:t xml:space="preserve"> erred and misdirected itself in both the law and facts by convicting the Appellant on the charge of Assault when the State had failed to discharge the </w:t>
      </w:r>
      <w:r w:rsidRPr="00F12B6C">
        <w:rPr>
          <w:rFonts w:ascii="Times New Roman" w:hAnsi="Times New Roman" w:cs="Times New Roman"/>
          <w:i/>
          <w:sz w:val="20"/>
          <w:szCs w:val="20"/>
          <w:lang w:val="en-US"/>
        </w:rPr>
        <w:t>onus</w:t>
      </w:r>
      <w:r w:rsidRPr="00F12B6C">
        <w:rPr>
          <w:rFonts w:ascii="Times New Roman" w:hAnsi="Times New Roman" w:cs="Times New Roman"/>
          <w:sz w:val="20"/>
          <w:szCs w:val="20"/>
          <w:lang w:val="en-US"/>
        </w:rPr>
        <w:t xml:space="preserve">, as required by section 18(1) of the Criminal Law (Codification and Reform) Act (supra), to prove beyond a reasonable doubt two of the essential elements of the offence charged, namely, that he assaulted </w:t>
      </w:r>
      <w:proofErr w:type="spellStart"/>
      <w:r w:rsidRPr="00F12B6C">
        <w:rPr>
          <w:rFonts w:ascii="Times New Roman" w:hAnsi="Times New Roman" w:cs="Times New Roman"/>
          <w:sz w:val="20"/>
          <w:szCs w:val="20"/>
          <w:lang w:val="en-US"/>
        </w:rPr>
        <w:t>Petros</w:t>
      </w:r>
      <w:proofErr w:type="spellEnd"/>
      <w:r w:rsidRPr="00F12B6C">
        <w:rPr>
          <w:rFonts w:ascii="Times New Roman" w:hAnsi="Times New Roman" w:cs="Times New Roman"/>
          <w:sz w:val="20"/>
          <w:szCs w:val="20"/>
          <w:lang w:val="en-US"/>
        </w:rPr>
        <w:t xml:space="preserve"> </w:t>
      </w:r>
      <w:proofErr w:type="spellStart"/>
      <w:r w:rsidRPr="00F12B6C">
        <w:rPr>
          <w:rFonts w:ascii="Times New Roman" w:hAnsi="Times New Roman" w:cs="Times New Roman"/>
          <w:sz w:val="20"/>
          <w:szCs w:val="20"/>
          <w:lang w:val="en-US"/>
        </w:rPr>
        <w:t>Sibanda</w:t>
      </w:r>
      <w:proofErr w:type="spellEnd"/>
      <w:r w:rsidRPr="00F12B6C">
        <w:rPr>
          <w:rFonts w:ascii="Times New Roman" w:hAnsi="Times New Roman" w:cs="Times New Roman"/>
          <w:sz w:val="20"/>
          <w:szCs w:val="20"/>
          <w:lang w:val="en-US"/>
        </w:rPr>
        <w:t xml:space="preserve"> using open palm twice on the cheek and inflicted a swollen cheek on </w:t>
      </w:r>
      <w:proofErr w:type="spellStart"/>
      <w:r w:rsidRPr="00F12B6C">
        <w:rPr>
          <w:rFonts w:ascii="Times New Roman" w:hAnsi="Times New Roman" w:cs="Times New Roman"/>
          <w:sz w:val="20"/>
          <w:szCs w:val="20"/>
          <w:lang w:val="en-US"/>
        </w:rPr>
        <w:t>Petros</w:t>
      </w:r>
      <w:proofErr w:type="spellEnd"/>
      <w:r w:rsidRPr="00F12B6C">
        <w:rPr>
          <w:rFonts w:ascii="Times New Roman" w:hAnsi="Times New Roman" w:cs="Times New Roman"/>
          <w:sz w:val="20"/>
          <w:szCs w:val="20"/>
          <w:lang w:val="en-US"/>
        </w:rPr>
        <w:t xml:space="preserve"> </w:t>
      </w:r>
      <w:proofErr w:type="spellStart"/>
      <w:r w:rsidRPr="00F12B6C">
        <w:rPr>
          <w:rFonts w:ascii="Times New Roman" w:hAnsi="Times New Roman" w:cs="Times New Roman"/>
          <w:sz w:val="20"/>
          <w:szCs w:val="20"/>
          <w:lang w:val="en-US"/>
        </w:rPr>
        <w:t>Sibanda’s</w:t>
      </w:r>
      <w:proofErr w:type="spellEnd"/>
      <w:r w:rsidRPr="00F12B6C">
        <w:rPr>
          <w:rFonts w:ascii="Times New Roman" w:hAnsi="Times New Roman" w:cs="Times New Roman"/>
          <w:sz w:val="20"/>
          <w:szCs w:val="20"/>
          <w:lang w:val="en-US"/>
        </w:rPr>
        <w:t xml:space="preserve"> body as alleged in the charge.</w:t>
      </w:r>
    </w:p>
    <w:p w14:paraId="25A6C5C0" w14:textId="77777777" w:rsidR="00F12B6C" w:rsidRPr="00F12B6C" w:rsidRDefault="00F12B6C" w:rsidP="00F12B6C">
      <w:pPr>
        <w:pStyle w:val="ListParagraph"/>
        <w:numPr>
          <w:ilvl w:val="1"/>
          <w:numId w:val="1"/>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 xml:space="preserve">The court </w:t>
      </w:r>
      <w:r w:rsidRPr="00F12B6C">
        <w:rPr>
          <w:rFonts w:ascii="Times New Roman" w:hAnsi="Times New Roman" w:cs="Times New Roman"/>
          <w:i/>
          <w:sz w:val="20"/>
          <w:szCs w:val="20"/>
          <w:lang w:val="en-US"/>
        </w:rPr>
        <w:t>a quo</w:t>
      </w:r>
      <w:r w:rsidRPr="00F12B6C">
        <w:rPr>
          <w:rFonts w:ascii="Times New Roman" w:hAnsi="Times New Roman" w:cs="Times New Roman"/>
          <w:sz w:val="20"/>
          <w:szCs w:val="20"/>
          <w:lang w:val="en-US"/>
        </w:rPr>
        <w:t xml:space="preserve"> erred and misdirected itself on the facts by convicting the Appellant after concluding that the inconsistencies in the State witnesses’ evidence were minor to the extent that such a factual finding is so outrageous in its defiance of logic that no reasonable court applying its mind to the matter could have arrived at such a conclusion in that the inconsistencies to the root of the charge and the allegations.</w:t>
      </w:r>
    </w:p>
    <w:p w14:paraId="09FD0E6D" w14:textId="77777777" w:rsidR="00F12B6C" w:rsidRPr="00F12B6C" w:rsidRDefault="00F12B6C" w:rsidP="00F12B6C">
      <w:pPr>
        <w:pStyle w:val="ListParagraph"/>
        <w:numPr>
          <w:ilvl w:val="1"/>
          <w:numId w:val="1"/>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 xml:space="preserve">The court </w:t>
      </w:r>
      <w:r w:rsidRPr="00F12B6C">
        <w:rPr>
          <w:rFonts w:ascii="Times New Roman" w:hAnsi="Times New Roman" w:cs="Times New Roman"/>
          <w:i/>
          <w:sz w:val="20"/>
          <w:szCs w:val="20"/>
          <w:lang w:val="en-US"/>
        </w:rPr>
        <w:t>a quo</w:t>
      </w:r>
      <w:r w:rsidRPr="00F12B6C">
        <w:rPr>
          <w:rFonts w:ascii="Times New Roman" w:hAnsi="Times New Roman" w:cs="Times New Roman"/>
          <w:sz w:val="20"/>
          <w:szCs w:val="20"/>
          <w:lang w:val="en-US"/>
        </w:rPr>
        <w:t xml:space="preserve"> erred in law and in </w:t>
      </w:r>
      <w:r w:rsidR="000A3F35">
        <w:rPr>
          <w:rFonts w:ascii="Times New Roman" w:hAnsi="Times New Roman" w:cs="Times New Roman"/>
          <w:sz w:val="20"/>
          <w:szCs w:val="20"/>
          <w:lang w:val="en-US"/>
        </w:rPr>
        <w:t xml:space="preserve">fact by convicting the Appellant on a charge of Assault, yet the State did not disprove, controvert, or prove that his </w:t>
      </w:r>
      <w:proofErr w:type="spellStart"/>
      <w:r w:rsidR="000A3F35">
        <w:rPr>
          <w:rFonts w:ascii="Times New Roman" w:hAnsi="Times New Roman" w:cs="Times New Roman"/>
          <w:sz w:val="20"/>
          <w:szCs w:val="20"/>
          <w:lang w:val="en-US"/>
        </w:rPr>
        <w:t>defence</w:t>
      </w:r>
      <w:proofErr w:type="spellEnd"/>
      <w:r w:rsidRPr="00F12B6C">
        <w:rPr>
          <w:rFonts w:ascii="Times New Roman" w:hAnsi="Times New Roman" w:cs="Times New Roman"/>
          <w:sz w:val="20"/>
          <w:szCs w:val="20"/>
          <w:lang w:val="en-US"/>
        </w:rPr>
        <w:t>, explanation and version of events was false beyond a reasonable doubt.</w:t>
      </w:r>
    </w:p>
    <w:p w14:paraId="4C1F1D80" w14:textId="77777777" w:rsidR="00F12B6C" w:rsidRPr="00F12B6C" w:rsidRDefault="00F12B6C" w:rsidP="00F12B6C">
      <w:pPr>
        <w:pStyle w:val="ListParagraph"/>
        <w:numPr>
          <w:ilvl w:val="1"/>
          <w:numId w:val="1"/>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 xml:space="preserve">The court </w:t>
      </w:r>
      <w:r w:rsidRPr="00F12B6C">
        <w:rPr>
          <w:rFonts w:ascii="Times New Roman" w:hAnsi="Times New Roman" w:cs="Times New Roman"/>
          <w:i/>
          <w:sz w:val="20"/>
          <w:szCs w:val="20"/>
          <w:lang w:val="en-US"/>
        </w:rPr>
        <w:t>a quo</w:t>
      </w:r>
      <w:r w:rsidRPr="00F12B6C">
        <w:rPr>
          <w:rFonts w:ascii="Times New Roman" w:hAnsi="Times New Roman" w:cs="Times New Roman"/>
          <w:sz w:val="20"/>
          <w:szCs w:val="20"/>
          <w:lang w:val="en-US"/>
        </w:rPr>
        <w:t xml:space="preserve"> erred in law and in facts by convicting the Appellant on the charge of “Assault” in that its findings and assessment of the totality of evidence is so outrageous in its defiance of logic that no reasonable court applying its mind to the matter could have arrived at such a conclusion.</w:t>
      </w:r>
    </w:p>
    <w:p w14:paraId="60BB904A" w14:textId="77777777" w:rsidR="00F12B6C" w:rsidRPr="00F12B6C" w:rsidRDefault="00F12B6C" w:rsidP="00F12B6C">
      <w:pPr>
        <w:spacing w:after="0" w:line="240" w:lineRule="auto"/>
        <w:jc w:val="both"/>
        <w:rPr>
          <w:rFonts w:ascii="Times New Roman" w:hAnsi="Times New Roman"/>
          <w:sz w:val="20"/>
          <w:szCs w:val="20"/>
        </w:rPr>
      </w:pPr>
    </w:p>
    <w:p w14:paraId="169B4A17" w14:textId="77777777" w:rsidR="00F12B6C" w:rsidRPr="00F12B6C" w:rsidRDefault="00F12B6C" w:rsidP="00F12B6C">
      <w:pPr>
        <w:spacing w:after="0" w:line="240" w:lineRule="auto"/>
        <w:ind w:left="720"/>
        <w:jc w:val="both"/>
        <w:rPr>
          <w:rFonts w:ascii="Times New Roman" w:hAnsi="Times New Roman"/>
          <w:b/>
          <w:bCs/>
          <w:sz w:val="20"/>
          <w:szCs w:val="20"/>
          <w:u w:val="single"/>
        </w:rPr>
      </w:pPr>
      <w:r w:rsidRPr="00F12B6C">
        <w:rPr>
          <w:rFonts w:ascii="Times New Roman" w:hAnsi="Times New Roman"/>
          <w:b/>
          <w:bCs/>
          <w:sz w:val="20"/>
          <w:szCs w:val="20"/>
          <w:u w:val="single"/>
        </w:rPr>
        <w:t>RELIEF SOUGHT</w:t>
      </w:r>
    </w:p>
    <w:p w14:paraId="5E761AB6" w14:textId="77777777" w:rsidR="00F12B6C" w:rsidRPr="00F12B6C" w:rsidRDefault="00F12B6C" w:rsidP="00F12B6C">
      <w:pPr>
        <w:spacing w:after="0" w:line="240" w:lineRule="auto"/>
        <w:ind w:left="720"/>
        <w:jc w:val="both"/>
        <w:rPr>
          <w:rFonts w:ascii="Times New Roman" w:hAnsi="Times New Roman"/>
          <w:sz w:val="20"/>
          <w:szCs w:val="20"/>
        </w:rPr>
      </w:pPr>
      <w:r w:rsidRPr="00F12B6C">
        <w:rPr>
          <w:rFonts w:ascii="Times New Roman" w:hAnsi="Times New Roman"/>
          <w:b/>
          <w:bCs/>
          <w:sz w:val="20"/>
          <w:szCs w:val="20"/>
        </w:rPr>
        <w:t xml:space="preserve">WHEREFORE </w:t>
      </w:r>
      <w:r w:rsidRPr="00F12B6C">
        <w:rPr>
          <w:rFonts w:ascii="Times New Roman" w:hAnsi="Times New Roman"/>
          <w:sz w:val="20"/>
          <w:szCs w:val="20"/>
        </w:rPr>
        <w:t>the exact nature of the relief being sought by the Appellant is that:</w:t>
      </w:r>
    </w:p>
    <w:p w14:paraId="73EBA775" w14:textId="77777777" w:rsidR="00F12B6C" w:rsidRPr="00F12B6C" w:rsidRDefault="00F12B6C" w:rsidP="00F12B6C">
      <w:pPr>
        <w:pStyle w:val="ListParagraph"/>
        <w:numPr>
          <w:ilvl w:val="0"/>
          <w:numId w:val="2"/>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The instant appeal against conviction on the charge of Assault be and is hereby allowed/succeeds.</w:t>
      </w:r>
    </w:p>
    <w:p w14:paraId="3284308F" w14:textId="77777777" w:rsidR="00F12B6C" w:rsidRPr="00F12B6C" w:rsidRDefault="00F12B6C" w:rsidP="00F12B6C">
      <w:pPr>
        <w:pStyle w:val="ListParagraph"/>
        <w:numPr>
          <w:ilvl w:val="0"/>
          <w:numId w:val="2"/>
        </w:numPr>
        <w:spacing w:after="0" w:line="240" w:lineRule="auto"/>
        <w:jc w:val="both"/>
        <w:rPr>
          <w:rFonts w:ascii="Times New Roman" w:hAnsi="Times New Roman" w:cs="Times New Roman"/>
          <w:sz w:val="20"/>
          <w:szCs w:val="20"/>
          <w:lang w:val="en-US"/>
        </w:rPr>
      </w:pPr>
      <w:r w:rsidRPr="00F12B6C">
        <w:rPr>
          <w:rFonts w:ascii="Times New Roman" w:hAnsi="Times New Roman" w:cs="Times New Roman"/>
          <w:sz w:val="20"/>
          <w:szCs w:val="20"/>
          <w:lang w:val="en-US"/>
        </w:rPr>
        <w:t xml:space="preserve">The judgement of the court </w:t>
      </w:r>
      <w:r w:rsidRPr="00F12B6C">
        <w:rPr>
          <w:rFonts w:ascii="Times New Roman" w:hAnsi="Times New Roman" w:cs="Times New Roman"/>
          <w:i/>
          <w:sz w:val="20"/>
          <w:szCs w:val="20"/>
          <w:lang w:val="en-US"/>
        </w:rPr>
        <w:t>a quo</w:t>
      </w:r>
      <w:r w:rsidRPr="00F12B6C">
        <w:rPr>
          <w:rFonts w:ascii="Times New Roman" w:hAnsi="Times New Roman" w:cs="Times New Roman"/>
          <w:sz w:val="20"/>
          <w:szCs w:val="20"/>
          <w:lang w:val="en-US"/>
        </w:rPr>
        <w:t xml:space="preserve"> in respect of conviction of the Appellant on the charge of Assault be and is hereby set aside and be substituted by the following order:</w:t>
      </w:r>
    </w:p>
    <w:p w14:paraId="1447BDEF" w14:textId="77777777" w:rsidR="00F12B6C" w:rsidRDefault="00F12B6C" w:rsidP="00F12B6C">
      <w:pPr>
        <w:spacing w:after="0" w:line="240" w:lineRule="auto"/>
        <w:ind w:left="720"/>
        <w:jc w:val="both"/>
        <w:rPr>
          <w:rFonts w:ascii="Times New Roman" w:hAnsi="Times New Roman"/>
          <w:b/>
          <w:sz w:val="20"/>
          <w:szCs w:val="20"/>
        </w:rPr>
      </w:pPr>
      <w:r w:rsidRPr="00F12B6C">
        <w:rPr>
          <w:rFonts w:ascii="Times New Roman" w:hAnsi="Times New Roman"/>
          <w:b/>
          <w:sz w:val="20"/>
          <w:szCs w:val="20"/>
        </w:rPr>
        <w:t xml:space="preserve"> “The accused person be and is hereby found not guilty and acquitted on charge of “Assault”.</w:t>
      </w:r>
    </w:p>
    <w:p w14:paraId="1F4E4774" w14:textId="77777777" w:rsidR="001236F9" w:rsidRDefault="001236F9" w:rsidP="001236F9">
      <w:pPr>
        <w:spacing w:after="0" w:line="240" w:lineRule="auto"/>
        <w:jc w:val="both"/>
        <w:rPr>
          <w:rFonts w:ascii="Times New Roman" w:hAnsi="Times New Roman"/>
          <w:b/>
          <w:sz w:val="20"/>
          <w:szCs w:val="20"/>
        </w:rPr>
      </w:pPr>
    </w:p>
    <w:p w14:paraId="1917E783" w14:textId="77777777" w:rsidR="001236F9" w:rsidRPr="00DE0A07" w:rsidRDefault="0035611D" w:rsidP="00DE0A07">
      <w:pPr>
        <w:pStyle w:val="ListParagraph"/>
        <w:numPr>
          <w:ilvl w:val="0"/>
          <w:numId w:val="8"/>
        </w:numPr>
        <w:spacing w:after="0" w:line="360" w:lineRule="auto"/>
        <w:jc w:val="both"/>
        <w:rPr>
          <w:rFonts w:ascii="Times New Roman" w:hAnsi="Times New Roman"/>
        </w:rPr>
      </w:pPr>
      <w:r w:rsidRPr="00DE0A07">
        <w:rPr>
          <w:rFonts w:ascii="Times New Roman" w:hAnsi="Times New Roman"/>
        </w:rPr>
        <w:lastRenderedPageBreak/>
        <w:t>G</w:t>
      </w:r>
      <w:r w:rsidR="001236F9" w:rsidRPr="00DE0A07">
        <w:rPr>
          <w:rFonts w:ascii="Times New Roman" w:hAnsi="Times New Roman"/>
        </w:rPr>
        <w:t>rounds of appeal</w:t>
      </w:r>
      <w:r w:rsidRPr="00DE0A07">
        <w:rPr>
          <w:rFonts w:ascii="Times New Roman" w:hAnsi="Times New Roman"/>
        </w:rPr>
        <w:t xml:space="preserve"> numbers</w:t>
      </w:r>
      <w:r w:rsidR="00421B98" w:rsidRPr="00DE0A07">
        <w:rPr>
          <w:rFonts w:ascii="Times New Roman" w:hAnsi="Times New Roman"/>
        </w:rPr>
        <w:t xml:space="preserve"> 1, 2 &amp; 4,</w:t>
      </w:r>
      <w:r w:rsidRPr="00DE0A07">
        <w:rPr>
          <w:rFonts w:ascii="Times New Roman" w:hAnsi="Times New Roman"/>
        </w:rPr>
        <w:t xml:space="preserve"> in essence, </w:t>
      </w:r>
      <w:r w:rsidR="00421B98" w:rsidRPr="00DE0A07">
        <w:rPr>
          <w:rFonts w:ascii="Times New Roman" w:hAnsi="Times New Roman"/>
        </w:rPr>
        <w:t>address the factual findings of the court a quo that led to the verdict rendered</w:t>
      </w:r>
      <w:r w:rsidR="001236F9" w:rsidRPr="00DE0A07">
        <w:rPr>
          <w:rFonts w:ascii="Times New Roman" w:hAnsi="Times New Roman"/>
        </w:rPr>
        <w:t xml:space="preserve">. The third ground of appeal </w:t>
      </w:r>
      <w:r w:rsidRPr="00DE0A07">
        <w:rPr>
          <w:rFonts w:ascii="Times New Roman" w:hAnsi="Times New Roman"/>
        </w:rPr>
        <w:t xml:space="preserve">stands alone and </w:t>
      </w:r>
      <w:r w:rsidR="001236F9" w:rsidRPr="00DE0A07">
        <w:rPr>
          <w:rFonts w:ascii="Times New Roman" w:hAnsi="Times New Roman"/>
        </w:rPr>
        <w:t xml:space="preserve">shall </w:t>
      </w:r>
      <w:r w:rsidRPr="00DE0A07">
        <w:rPr>
          <w:rFonts w:ascii="Times New Roman" w:hAnsi="Times New Roman"/>
        </w:rPr>
        <w:t>accordingly be discussed independently.</w:t>
      </w:r>
    </w:p>
    <w:p w14:paraId="4519532C" w14:textId="77777777" w:rsidR="001236F9" w:rsidRDefault="001236F9" w:rsidP="001236F9">
      <w:pPr>
        <w:spacing w:after="0" w:line="240" w:lineRule="auto"/>
        <w:jc w:val="both"/>
        <w:rPr>
          <w:rFonts w:ascii="Times New Roman" w:hAnsi="Times New Roman"/>
          <w:b/>
          <w:sz w:val="20"/>
          <w:szCs w:val="20"/>
        </w:rPr>
      </w:pPr>
    </w:p>
    <w:p w14:paraId="77989CDE" w14:textId="77777777" w:rsidR="00F12B6C" w:rsidRDefault="00F12B6C" w:rsidP="00F12B6C">
      <w:pPr>
        <w:spacing w:after="0" w:line="240" w:lineRule="auto"/>
        <w:jc w:val="both"/>
        <w:rPr>
          <w:rFonts w:ascii="Times New Roman" w:hAnsi="Times New Roman"/>
          <w:b/>
          <w:sz w:val="20"/>
          <w:szCs w:val="20"/>
        </w:rPr>
      </w:pPr>
    </w:p>
    <w:p w14:paraId="34C6E157" w14:textId="77777777" w:rsidR="00F12B6C" w:rsidRDefault="00D74101" w:rsidP="00260336">
      <w:pPr>
        <w:spacing w:after="0" w:line="240" w:lineRule="auto"/>
        <w:ind w:left="360"/>
        <w:jc w:val="both"/>
        <w:rPr>
          <w:rFonts w:ascii="Times New Roman" w:hAnsi="Times New Roman"/>
          <w:b/>
          <w:sz w:val="24"/>
          <w:szCs w:val="24"/>
        </w:rPr>
      </w:pPr>
      <w:r>
        <w:rPr>
          <w:rFonts w:ascii="Times New Roman" w:hAnsi="Times New Roman"/>
          <w:b/>
          <w:sz w:val="24"/>
          <w:szCs w:val="24"/>
        </w:rPr>
        <w:t xml:space="preserve">ISSUES </w:t>
      </w:r>
    </w:p>
    <w:p w14:paraId="51EB7C59" w14:textId="4C9B8247" w:rsidR="00292471" w:rsidRPr="00292471" w:rsidRDefault="00292471" w:rsidP="00292471">
      <w:pPr>
        <w:pStyle w:val="ListParagraph"/>
        <w:numPr>
          <w:ilvl w:val="0"/>
          <w:numId w:val="8"/>
        </w:numPr>
        <w:spacing w:after="0" w:line="240" w:lineRule="auto"/>
        <w:jc w:val="both"/>
        <w:rPr>
          <w:rFonts w:ascii="Times New Roman" w:hAnsi="Times New Roman"/>
          <w:bCs/>
        </w:rPr>
      </w:pPr>
      <w:r w:rsidRPr="00292471">
        <w:rPr>
          <w:rFonts w:ascii="Times New Roman" w:hAnsi="Times New Roman"/>
          <w:bCs/>
        </w:rPr>
        <w:t>The questions for determination in this appeal are the following: -</w:t>
      </w:r>
    </w:p>
    <w:p w14:paraId="4CBFA7A3" w14:textId="77777777" w:rsidR="00F12B6C" w:rsidRDefault="00F12B6C" w:rsidP="00F12B6C">
      <w:pPr>
        <w:spacing w:after="0" w:line="240" w:lineRule="auto"/>
        <w:jc w:val="both"/>
        <w:rPr>
          <w:rFonts w:ascii="Times New Roman" w:hAnsi="Times New Roman"/>
          <w:sz w:val="24"/>
          <w:szCs w:val="24"/>
        </w:rPr>
      </w:pPr>
    </w:p>
    <w:p w14:paraId="6F8EFAAB" w14:textId="52CD1B15" w:rsidR="008340C2" w:rsidRPr="00292471" w:rsidRDefault="00A26409" w:rsidP="00292471">
      <w:pPr>
        <w:pStyle w:val="ListParagraph"/>
        <w:numPr>
          <w:ilvl w:val="0"/>
          <w:numId w:val="3"/>
        </w:numPr>
        <w:spacing w:line="360" w:lineRule="auto"/>
        <w:jc w:val="both"/>
        <w:rPr>
          <w:rFonts w:ascii="Times New Roman" w:eastAsia="Aptos" w:hAnsi="Times New Roman"/>
          <w:bCs/>
        </w:rPr>
      </w:pPr>
      <w:r w:rsidRPr="00292471">
        <w:rPr>
          <w:rFonts w:ascii="Times New Roman" w:eastAsia="Aptos" w:hAnsi="Times New Roman"/>
          <w:bCs/>
        </w:rPr>
        <w:t>Whether or not the court a quo’s decision to convict the appellant on the evidence before it, was outrageous in its defiance of logic to the degree that no reasonable court applying its mind to the matter could have</w:t>
      </w:r>
      <w:r w:rsidR="00EC270C" w:rsidRPr="00292471">
        <w:rPr>
          <w:rFonts w:ascii="Times New Roman" w:eastAsia="Aptos" w:hAnsi="Times New Roman"/>
          <w:bCs/>
        </w:rPr>
        <w:t xml:space="preserve"> arrived at such a conclusion thereby </w:t>
      </w:r>
      <w:r w:rsidR="008340C2" w:rsidRPr="00292471">
        <w:rPr>
          <w:rFonts w:ascii="Times New Roman" w:eastAsia="Aptos" w:hAnsi="Times New Roman"/>
          <w:bCs/>
        </w:rPr>
        <w:t>erred and misdirected itself in both the law and facts by convicting the appellant on the charge of assau</w:t>
      </w:r>
      <w:r w:rsidR="00EC270C" w:rsidRPr="00292471">
        <w:rPr>
          <w:rFonts w:ascii="Times New Roman" w:eastAsia="Aptos" w:hAnsi="Times New Roman"/>
          <w:bCs/>
        </w:rPr>
        <w:t>lt</w:t>
      </w:r>
      <w:r w:rsidR="008340C2" w:rsidRPr="00292471">
        <w:rPr>
          <w:rFonts w:ascii="Times New Roman" w:eastAsia="Aptos" w:hAnsi="Times New Roman"/>
          <w:bCs/>
        </w:rPr>
        <w:t>?</w:t>
      </w:r>
    </w:p>
    <w:p w14:paraId="5B3365E2" w14:textId="77777777" w:rsidR="00D74101" w:rsidRPr="00AB28C3" w:rsidRDefault="00D74101" w:rsidP="00D74101">
      <w:pPr>
        <w:numPr>
          <w:ilvl w:val="0"/>
          <w:numId w:val="3"/>
        </w:numPr>
        <w:spacing w:after="0" w:line="360" w:lineRule="auto"/>
        <w:contextualSpacing/>
        <w:jc w:val="both"/>
        <w:rPr>
          <w:rFonts w:ascii="Times New Roman" w:eastAsia="Aptos" w:hAnsi="Times New Roman"/>
          <w:bCs/>
          <w:kern w:val="2"/>
          <w:sz w:val="24"/>
          <w:szCs w:val="24"/>
          <w14:ligatures w14:val="standardContextual"/>
        </w:rPr>
      </w:pPr>
      <w:bookmarkStart w:id="0" w:name="_Hlk213939254"/>
      <w:r w:rsidRPr="00AB28C3">
        <w:rPr>
          <w:rFonts w:ascii="Times New Roman" w:eastAsia="Aptos" w:hAnsi="Times New Roman"/>
          <w:bCs/>
          <w:kern w:val="2"/>
          <w:sz w:val="24"/>
          <w:szCs w:val="24"/>
          <w14:ligatures w14:val="standardContextual"/>
        </w:rPr>
        <w:t xml:space="preserve">Whether the court </w:t>
      </w:r>
      <w:r w:rsidRPr="00AB28C3">
        <w:rPr>
          <w:rFonts w:ascii="Times New Roman" w:eastAsia="Aptos" w:hAnsi="Times New Roman"/>
          <w:bCs/>
          <w:i/>
          <w:kern w:val="2"/>
          <w:sz w:val="24"/>
          <w:szCs w:val="24"/>
          <w14:ligatures w14:val="standardContextual"/>
        </w:rPr>
        <w:t>a quo</w:t>
      </w:r>
      <w:r w:rsidRPr="00AB28C3">
        <w:rPr>
          <w:rFonts w:ascii="Times New Roman" w:eastAsia="Aptos" w:hAnsi="Times New Roman"/>
          <w:bCs/>
          <w:kern w:val="2"/>
          <w:sz w:val="24"/>
          <w:szCs w:val="24"/>
          <w14:ligatures w14:val="standardContextual"/>
        </w:rPr>
        <w:t xml:space="preserve"> erred in law and in fact by convicting the Appellant on a charge of Assault yet the State did not disprove, controvert </w:t>
      </w:r>
      <w:r w:rsidR="00A26409" w:rsidRPr="00AB28C3">
        <w:rPr>
          <w:rFonts w:ascii="Times New Roman" w:eastAsia="Aptos" w:hAnsi="Times New Roman"/>
          <w:bCs/>
          <w:kern w:val="2"/>
          <w:sz w:val="24"/>
          <w:szCs w:val="24"/>
          <w14:ligatures w14:val="standardContextual"/>
        </w:rPr>
        <w:t xml:space="preserve">his </w:t>
      </w:r>
      <w:proofErr w:type="spellStart"/>
      <w:r w:rsidR="00A26409" w:rsidRPr="00AB28C3">
        <w:rPr>
          <w:rFonts w:ascii="Times New Roman" w:eastAsia="Aptos" w:hAnsi="Times New Roman"/>
          <w:bCs/>
          <w:kern w:val="2"/>
          <w:sz w:val="24"/>
          <w:szCs w:val="24"/>
          <w14:ligatures w14:val="standardContextual"/>
        </w:rPr>
        <w:t>defence</w:t>
      </w:r>
      <w:proofErr w:type="spellEnd"/>
      <w:r w:rsidR="00A26409" w:rsidRPr="00AB28C3">
        <w:rPr>
          <w:rFonts w:ascii="Times New Roman" w:eastAsia="Aptos" w:hAnsi="Times New Roman"/>
          <w:bCs/>
          <w:kern w:val="2"/>
          <w:sz w:val="24"/>
          <w:szCs w:val="24"/>
          <w14:ligatures w14:val="standardContextual"/>
        </w:rPr>
        <w:t xml:space="preserve"> and or prove that his </w:t>
      </w:r>
      <w:r w:rsidRPr="00AB28C3">
        <w:rPr>
          <w:rFonts w:ascii="Times New Roman" w:eastAsia="Aptos" w:hAnsi="Times New Roman"/>
          <w:bCs/>
          <w:kern w:val="2"/>
          <w:sz w:val="24"/>
          <w:szCs w:val="24"/>
          <w14:ligatures w14:val="standardContextual"/>
        </w:rPr>
        <w:t>explanation and version of events was false beyond a reasonable doubt?</w:t>
      </w:r>
    </w:p>
    <w:bookmarkEnd w:id="0"/>
    <w:p w14:paraId="5DD8815E" w14:textId="77777777" w:rsidR="00DA7DD2" w:rsidRPr="00652912" w:rsidRDefault="00DA7DD2" w:rsidP="00D74101">
      <w:pPr>
        <w:spacing w:after="0" w:line="360" w:lineRule="auto"/>
        <w:contextualSpacing/>
        <w:jc w:val="both"/>
        <w:rPr>
          <w:rFonts w:ascii="Times New Roman" w:eastAsia="Aptos" w:hAnsi="Times New Roman"/>
          <w:b/>
          <w:kern w:val="2"/>
          <w:sz w:val="24"/>
          <w:szCs w:val="24"/>
          <w14:ligatures w14:val="standardContextual"/>
        </w:rPr>
      </w:pPr>
    </w:p>
    <w:p w14:paraId="55E7CD10" w14:textId="77777777" w:rsidR="00D74101" w:rsidRDefault="00EC270C" w:rsidP="00260336">
      <w:pPr>
        <w:spacing w:after="0" w:line="360" w:lineRule="auto"/>
        <w:ind w:left="360"/>
        <w:contextualSpacing/>
        <w:jc w:val="both"/>
        <w:rPr>
          <w:rFonts w:ascii="Times New Roman" w:eastAsia="Aptos" w:hAnsi="Times New Roman"/>
          <w:b/>
          <w:kern w:val="2"/>
          <w:sz w:val="24"/>
          <w:szCs w:val="24"/>
          <w14:ligatures w14:val="standardContextual"/>
        </w:rPr>
      </w:pPr>
      <w:r>
        <w:rPr>
          <w:rFonts w:ascii="Times New Roman" w:eastAsia="Aptos" w:hAnsi="Times New Roman"/>
          <w:b/>
          <w:kern w:val="2"/>
          <w:sz w:val="24"/>
          <w:szCs w:val="24"/>
          <w14:ligatures w14:val="standardContextual"/>
        </w:rPr>
        <w:t>PROCEEDINGS IN THIS COURT</w:t>
      </w:r>
      <w:r w:rsidR="00CA2B2E">
        <w:rPr>
          <w:rFonts w:ascii="Times New Roman" w:eastAsia="Aptos" w:hAnsi="Times New Roman"/>
          <w:b/>
          <w:kern w:val="2"/>
          <w:sz w:val="24"/>
          <w:szCs w:val="24"/>
          <w14:ligatures w14:val="standardContextual"/>
        </w:rPr>
        <w:t>.</w:t>
      </w:r>
    </w:p>
    <w:p w14:paraId="38B2B774" w14:textId="55873CA4" w:rsidR="00CA2B2E" w:rsidRPr="00292471" w:rsidRDefault="00CA2B2E" w:rsidP="00292471">
      <w:pPr>
        <w:pStyle w:val="ListParagraph"/>
        <w:numPr>
          <w:ilvl w:val="0"/>
          <w:numId w:val="8"/>
        </w:numPr>
        <w:spacing w:before="240" w:after="0" w:line="360" w:lineRule="auto"/>
        <w:jc w:val="both"/>
        <w:rPr>
          <w:rFonts w:ascii="Times New Roman" w:eastAsia="Aptos" w:hAnsi="Times New Roman"/>
        </w:rPr>
      </w:pPr>
      <w:r w:rsidRPr="00292471">
        <w:rPr>
          <w:rFonts w:ascii="Times New Roman" w:eastAsia="Aptos" w:hAnsi="Times New Roman"/>
        </w:rPr>
        <w:t xml:space="preserve">The </w:t>
      </w:r>
      <w:r w:rsidR="0058159C" w:rsidRPr="00292471">
        <w:rPr>
          <w:rFonts w:ascii="Times New Roman" w:eastAsia="Aptos" w:hAnsi="Times New Roman"/>
        </w:rPr>
        <w:t>r</w:t>
      </w:r>
      <w:r w:rsidRPr="00292471">
        <w:rPr>
          <w:rFonts w:ascii="Times New Roman" w:eastAsia="Aptos" w:hAnsi="Times New Roman"/>
        </w:rPr>
        <w:t xml:space="preserve">espondent conceded the appeal, submitting that the court </w:t>
      </w:r>
      <w:r w:rsidRPr="00292471">
        <w:rPr>
          <w:rFonts w:ascii="Times New Roman" w:eastAsia="Aptos" w:hAnsi="Times New Roman"/>
          <w:i/>
        </w:rPr>
        <w:t>a quo</w:t>
      </w:r>
      <w:r w:rsidRPr="00292471">
        <w:rPr>
          <w:rFonts w:ascii="Times New Roman" w:eastAsia="Aptos" w:hAnsi="Times New Roman"/>
        </w:rPr>
        <w:t xml:space="preserve"> had relied on the evidence of the State and did not give reasons for disregarding the appellant’s evidence. We were not convinced by the </w:t>
      </w:r>
      <w:r w:rsidR="0058159C" w:rsidRPr="00292471">
        <w:rPr>
          <w:rFonts w:ascii="Times New Roman" w:eastAsia="Aptos" w:hAnsi="Times New Roman"/>
        </w:rPr>
        <w:t>r</w:t>
      </w:r>
      <w:r w:rsidRPr="00292471">
        <w:rPr>
          <w:rFonts w:ascii="Times New Roman" w:eastAsia="Aptos" w:hAnsi="Times New Roman"/>
        </w:rPr>
        <w:t>espondent’s reasons for conceding the appeal and accordingly directed that the appeal be argued.</w:t>
      </w:r>
    </w:p>
    <w:p w14:paraId="6FAD34BE" w14:textId="396D2C3A" w:rsidR="002C24BE" w:rsidRPr="00292471" w:rsidRDefault="00527CB2" w:rsidP="00292471">
      <w:pPr>
        <w:pStyle w:val="ListParagraph"/>
        <w:numPr>
          <w:ilvl w:val="0"/>
          <w:numId w:val="8"/>
        </w:numPr>
        <w:spacing w:before="240" w:after="0" w:line="360" w:lineRule="auto"/>
        <w:jc w:val="both"/>
        <w:rPr>
          <w:rFonts w:ascii="Times New Roman" w:eastAsia="Aptos" w:hAnsi="Times New Roman"/>
        </w:rPr>
      </w:pPr>
      <w:r w:rsidRPr="00292471">
        <w:rPr>
          <w:rFonts w:ascii="Times New Roman" w:eastAsia="Aptos" w:hAnsi="Times New Roman"/>
        </w:rPr>
        <w:t xml:space="preserve">Mr </w:t>
      </w:r>
      <w:proofErr w:type="spellStart"/>
      <w:r w:rsidRPr="00292471">
        <w:rPr>
          <w:rFonts w:ascii="Times New Roman" w:eastAsia="Aptos" w:hAnsi="Times New Roman"/>
        </w:rPr>
        <w:t>Ngwenya</w:t>
      </w:r>
      <w:proofErr w:type="spellEnd"/>
      <w:r w:rsidR="000A3F35" w:rsidRPr="00292471">
        <w:rPr>
          <w:rFonts w:ascii="Times New Roman" w:eastAsia="Aptos" w:hAnsi="Times New Roman"/>
        </w:rPr>
        <w:t>,</w:t>
      </w:r>
      <w:r w:rsidRPr="00292471">
        <w:rPr>
          <w:rFonts w:ascii="Times New Roman" w:eastAsia="Aptos" w:hAnsi="Times New Roman"/>
        </w:rPr>
        <w:t xml:space="preserve"> for the appell</w:t>
      </w:r>
      <w:r w:rsidR="00D74101" w:rsidRPr="00292471">
        <w:rPr>
          <w:rFonts w:ascii="Times New Roman" w:eastAsia="Aptos" w:hAnsi="Times New Roman"/>
        </w:rPr>
        <w:t>ant, while abiding by the papers</w:t>
      </w:r>
      <w:r w:rsidR="0058159C" w:rsidRPr="00292471">
        <w:rPr>
          <w:rFonts w:ascii="Times New Roman" w:eastAsia="Aptos" w:hAnsi="Times New Roman"/>
        </w:rPr>
        <w:t xml:space="preserve"> filed</w:t>
      </w:r>
      <w:r w:rsidR="000A3F35" w:rsidRPr="00292471">
        <w:rPr>
          <w:rFonts w:ascii="Times New Roman" w:eastAsia="Aptos" w:hAnsi="Times New Roman"/>
        </w:rPr>
        <w:t>, argued that this was a classic boxing-ring</w:t>
      </w:r>
      <w:r w:rsidR="00D74101" w:rsidRPr="00292471">
        <w:rPr>
          <w:rFonts w:ascii="Times New Roman" w:eastAsia="Aptos" w:hAnsi="Times New Roman"/>
        </w:rPr>
        <w:t xml:space="preserve"> incident. </w:t>
      </w:r>
      <w:r w:rsidR="003038BA" w:rsidRPr="00292471">
        <w:rPr>
          <w:rFonts w:ascii="Times New Roman" w:eastAsia="Aptos" w:hAnsi="Times New Roman"/>
        </w:rPr>
        <w:t xml:space="preserve">He argued that the court did not give any reasons </w:t>
      </w:r>
      <w:r w:rsidR="00421B98" w:rsidRPr="00292471">
        <w:rPr>
          <w:rFonts w:ascii="Times New Roman" w:eastAsia="Aptos" w:hAnsi="Times New Roman"/>
        </w:rPr>
        <w:t>for disregarding the appellant's evidence, even though the State witnesses' evidence contained evident inconsistencies that went to the root of the case and was therefore</w:t>
      </w:r>
      <w:r w:rsidR="003038BA" w:rsidRPr="00292471">
        <w:rPr>
          <w:rFonts w:ascii="Times New Roman" w:eastAsia="Aptos" w:hAnsi="Times New Roman"/>
        </w:rPr>
        <w:t xml:space="preserve"> immaterial. He pointed </w:t>
      </w:r>
      <w:r w:rsidRPr="00292471">
        <w:rPr>
          <w:rFonts w:ascii="Times New Roman" w:eastAsia="Aptos" w:hAnsi="Times New Roman"/>
        </w:rPr>
        <w:t xml:space="preserve">out </w:t>
      </w:r>
      <w:r w:rsidR="00421B98" w:rsidRPr="00292471">
        <w:rPr>
          <w:rFonts w:ascii="Times New Roman" w:eastAsia="Aptos" w:hAnsi="Times New Roman"/>
        </w:rPr>
        <w:t>that in the court a quo, the complainant stated that he was slapped twice, a claim</w:t>
      </w:r>
      <w:r w:rsidRPr="00292471">
        <w:rPr>
          <w:rFonts w:ascii="Times New Roman" w:eastAsia="Aptos" w:hAnsi="Times New Roman"/>
        </w:rPr>
        <w:t xml:space="preserve"> disputed by the second S</w:t>
      </w:r>
      <w:r w:rsidR="003038BA" w:rsidRPr="00292471">
        <w:rPr>
          <w:rFonts w:ascii="Times New Roman" w:eastAsia="Aptos" w:hAnsi="Times New Roman"/>
        </w:rPr>
        <w:t xml:space="preserve">tate witness. Counsel further argued that the </w:t>
      </w:r>
      <w:r w:rsidR="002C24BE" w:rsidRPr="00292471">
        <w:rPr>
          <w:rFonts w:ascii="Times New Roman" w:eastAsia="Aptos" w:hAnsi="Times New Roman"/>
        </w:rPr>
        <w:t xml:space="preserve">essential elements of assault as per section 89 of the Criminal Law (Codification and Reform) Act </w:t>
      </w:r>
      <w:r w:rsidR="00D10D6A" w:rsidRPr="00292471">
        <w:rPr>
          <w:rFonts w:ascii="Times New Roman" w:eastAsia="Aptos" w:hAnsi="Times New Roman"/>
          <w:i/>
        </w:rPr>
        <w:t>[Chapter 9:23]</w:t>
      </w:r>
      <w:r w:rsidR="00D10D6A" w:rsidRPr="00292471">
        <w:rPr>
          <w:rFonts w:ascii="Times New Roman" w:eastAsia="Aptos" w:hAnsi="Times New Roman"/>
        </w:rPr>
        <w:t xml:space="preserve"> </w:t>
      </w:r>
      <w:r w:rsidR="002C24BE" w:rsidRPr="00292471">
        <w:rPr>
          <w:rFonts w:ascii="Times New Roman" w:eastAsia="Aptos" w:hAnsi="Times New Roman"/>
        </w:rPr>
        <w:t>were not proven</w:t>
      </w:r>
      <w:r w:rsidR="00421B98" w:rsidRPr="00292471">
        <w:rPr>
          <w:rFonts w:ascii="Times New Roman" w:eastAsia="Aptos" w:hAnsi="Times New Roman"/>
        </w:rPr>
        <w:t>, as the complainant did not sustain any visible injuries. Yet, it was trite that the intention to cause bodily injury was</w:t>
      </w:r>
      <w:r w:rsidR="002C24BE" w:rsidRPr="00292471">
        <w:rPr>
          <w:rFonts w:ascii="Times New Roman" w:eastAsia="Aptos" w:hAnsi="Times New Roman"/>
        </w:rPr>
        <w:t xml:space="preserve"> dischar</w:t>
      </w:r>
      <w:r w:rsidR="00C05735" w:rsidRPr="00292471">
        <w:rPr>
          <w:rFonts w:ascii="Times New Roman" w:eastAsia="Aptos" w:hAnsi="Times New Roman"/>
        </w:rPr>
        <w:t xml:space="preserve">ged. He also argued </w:t>
      </w:r>
      <w:r w:rsidR="002C24BE" w:rsidRPr="00292471">
        <w:rPr>
          <w:rFonts w:ascii="Times New Roman" w:eastAsia="Aptos" w:hAnsi="Times New Roman"/>
        </w:rPr>
        <w:t>that the ap</w:t>
      </w:r>
      <w:r w:rsidR="00C05735" w:rsidRPr="00292471">
        <w:rPr>
          <w:rFonts w:ascii="Times New Roman" w:eastAsia="Aptos" w:hAnsi="Times New Roman"/>
        </w:rPr>
        <w:t>pellant gave a reasonable defenc</w:t>
      </w:r>
      <w:r w:rsidR="002C24BE" w:rsidRPr="00292471">
        <w:rPr>
          <w:rFonts w:ascii="Times New Roman" w:eastAsia="Aptos" w:hAnsi="Times New Roman"/>
        </w:rPr>
        <w:t>e</w:t>
      </w:r>
      <w:r w:rsidR="00421B98" w:rsidRPr="00292471">
        <w:rPr>
          <w:rFonts w:ascii="Times New Roman" w:eastAsia="Aptos" w:hAnsi="Times New Roman"/>
        </w:rPr>
        <w:t xml:space="preserve">, which was corroborated by the defence </w:t>
      </w:r>
      <w:r w:rsidR="00421B98" w:rsidRPr="00292471">
        <w:rPr>
          <w:rFonts w:ascii="Times New Roman" w:eastAsia="Aptos" w:hAnsi="Times New Roman"/>
        </w:rPr>
        <w:lastRenderedPageBreak/>
        <w:t>witness,</w:t>
      </w:r>
      <w:r w:rsidR="002C24BE" w:rsidRPr="00292471">
        <w:rPr>
          <w:rFonts w:ascii="Times New Roman" w:eastAsia="Aptos" w:hAnsi="Times New Roman"/>
        </w:rPr>
        <w:t xml:space="preserve"> such that it renders the court </w:t>
      </w:r>
      <w:r w:rsidR="002C24BE" w:rsidRPr="00292471">
        <w:rPr>
          <w:rFonts w:ascii="Times New Roman" w:eastAsia="Aptos" w:hAnsi="Times New Roman"/>
          <w:i/>
        </w:rPr>
        <w:t>a quo’s</w:t>
      </w:r>
      <w:r w:rsidR="002C24BE" w:rsidRPr="00292471">
        <w:rPr>
          <w:rFonts w:ascii="Times New Roman" w:eastAsia="Aptos" w:hAnsi="Times New Roman"/>
        </w:rPr>
        <w:t xml:space="preserve"> factual findings so outrage</w:t>
      </w:r>
      <w:r w:rsidR="00C05735" w:rsidRPr="00292471">
        <w:rPr>
          <w:rFonts w:ascii="Times New Roman" w:eastAsia="Aptos" w:hAnsi="Times New Roman"/>
        </w:rPr>
        <w:t>ous in their defiance of logic.</w:t>
      </w:r>
    </w:p>
    <w:p w14:paraId="78DACA21" w14:textId="77777777" w:rsidR="002C24BE" w:rsidRDefault="002C24BE" w:rsidP="00260336">
      <w:pPr>
        <w:spacing w:before="240" w:after="0" w:line="360" w:lineRule="auto"/>
        <w:ind w:left="360"/>
        <w:contextualSpacing/>
        <w:jc w:val="both"/>
        <w:rPr>
          <w:rFonts w:ascii="Times New Roman" w:eastAsia="Aptos" w:hAnsi="Times New Roman"/>
          <w:b/>
          <w:kern w:val="2"/>
          <w:sz w:val="24"/>
          <w:szCs w:val="24"/>
          <w14:ligatures w14:val="standardContextual"/>
        </w:rPr>
      </w:pPr>
      <w:r w:rsidRPr="002C24BE">
        <w:rPr>
          <w:rFonts w:ascii="Times New Roman" w:eastAsia="Aptos" w:hAnsi="Times New Roman"/>
          <w:b/>
          <w:kern w:val="2"/>
          <w:sz w:val="24"/>
          <w:szCs w:val="24"/>
          <w14:ligatures w14:val="standardContextual"/>
        </w:rPr>
        <w:t>THE LAW</w:t>
      </w:r>
      <w:r>
        <w:rPr>
          <w:rFonts w:ascii="Times New Roman" w:eastAsia="Aptos" w:hAnsi="Times New Roman"/>
          <w:b/>
          <w:kern w:val="2"/>
          <w:sz w:val="24"/>
          <w:szCs w:val="24"/>
          <w14:ligatures w14:val="standardContextual"/>
        </w:rPr>
        <w:t xml:space="preserve"> AND ITS APPLICATION </w:t>
      </w:r>
    </w:p>
    <w:p w14:paraId="7C895D1B" w14:textId="77777777" w:rsidR="00E3335F" w:rsidRPr="00292471" w:rsidRDefault="00CA2B2E" w:rsidP="00260336">
      <w:pPr>
        <w:spacing w:line="360" w:lineRule="auto"/>
        <w:ind w:left="360"/>
        <w:contextualSpacing/>
        <w:jc w:val="both"/>
        <w:rPr>
          <w:rFonts w:ascii="Times New Roman" w:eastAsia="Aptos" w:hAnsi="Times New Roman"/>
          <w:b/>
          <w:bCs/>
          <w:iCs/>
          <w:kern w:val="2"/>
          <w:sz w:val="24"/>
          <w:szCs w:val="24"/>
          <w14:ligatures w14:val="standardContextual"/>
        </w:rPr>
      </w:pPr>
      <w:bookmarkStart w:id="1" w:name="_Hlk213936825"/>
      <w:r w:rsidRPr="00292471">
        <w:rPr>
          <w:rFonts w:ascii="Times New Roman" w:eastAsia="Aptos" w:hAnsi="Times New Roman"/>
          <w:b/>
          <w:bCs/>
          <w:iCs/>
          <w:kern w:val="2"/>
          <w:sz w:val="24"/>
          <w:szCs w:val="24"/>
          <w14:ligatures w14:val="standardContextual"/>
        </w:rPr>
        <w:t>Whether or not the court a quo’s decision to convict the appellant on the evidence before it, was outrageous in its defiance of logic to the degree that no reasonable court applying its mind to the matter could have arrived at such a conclusion thereby erred and misdirected itself in both the law and facts by convicting the appellant on the charge of assault?</w:t>
      </w:r>
      <w:bookmarkEnd w:id="1"/>
    </w:p>
    <w:p w14:paraId="3CC5BE3C" w14:textId="0274809B" w:rsidR="000A3F35" w:rsidRPr="00292471" w:rsidRDefault="009E4280" w:rsidP="00292471">
      <w:pPr>
        <w:pStyle w:val="ListParagraph"/>
        <w:numPr>
          <w:ilvl w:val="0"/>
          <w:numId w:val="8"/>
        </w:numPr>
        <w:spacing w:line="360" w:lineRule="auto"/>
        <w:jc w:val="both"/>
        <w:rPr>
          <w:rFonts w:ascii="Times New Roman" w:eastAsia="Aptos" w:hAnsi="Times New Roman"/>
          <w:b/>
          <w:bCs/>
          <w:i/>
        </w:rPr>
      </w:pPr>
      <w:r w:rsidRPr="00292471">
        <w:rPr>
          <w:rFonts w:ascii="Times New Roman" w:eastAsia="Aptos" w:hAnsi="Times New Roman"/>
        </w:rPr>
        <w:t xml:space="preserve">The appellant’s bone of contention is that the court </w:t>
      </w:r>
      <w:r w:rsidRPr="00292471">
        <w:rPr>
          <w:rFonts w:ascii="Times New Roman" w:eastAsia="Aptos" w:hAnsi="Times New Roman"/>
          <w:i/>
        </w:rPr>
        <w:t>a quo</w:t>
      </w:r>
      <w:r w:rsidRPr="00292471">
        <w:rPr>
          <w:rFonts w:ascii="Times New Roman" w:eastAsia="Aptos" w:hAnsi="Times New Roman"/>
        </w:rPr>
        <w:t xml:space="preserve"> erred when it convicted him in circumstances where the</w:t>
      </w:r>
      <w:r w:rsidR="00D10D6A" w:rsidRPr="00292471">
        <w:rPr>
          <w:rFonts w:ascii="Times New Roman" w:eastAsia="Aptos" w:hAnsi="Times New Roman"/>
        </w:rPr>
        <w:t xml:space="preserve"> evidence adduced did not discharge beyond </w:t>
      </w:r>
      <w:r w:rsidR="00421B98" w:rsidRPr="00292471">
        <w:rPr>
          <w:rFonts w:ascii="Times New Roman" w:eastAsia="Aptos" w:hAnsi="Times New Roman"/>
        </w:rPr>
        <w:t xml:space="preserve">a </w:t>
      </w:r>
      <w:r w:rsidR="00D10D6A" w:rsidRPr="00292471">
        <w:rPr>
          <w:rFonts w:ascii="Times New Roman" w:eastAsia="Aptos" w:hAnsi="Times New Roman"/>
        </w:rPr>
        <w:t xml:space="preserve">reasonable doubt either of the essential elements of section 89 of the Criminal Code. However, </w:t>
      </w:r>
      <w:r w:rsidR="00E24DE5" w:rsidRPr="00292471">
        <w:rPr>
          <w:rFonts w:ascii="Times New Roman" w:eastAsia="Aptos" w:hAnsi="Times New Roman"/>
        </w:rPr>
        <w:t xml:space="preserve">the </w:t>
      </w:r>
      <w:r w:rsidR="005E5DAF" w:rsidRPr="00292471">
        <w:rPr>
          <w:rFonts w:ascii="Times New Roman" w:eastAsia="Aptos" w:hAnsi="Times New Roman"/>
        </w:rPr>
        <w:t xml:space="preserve">court </w:t>
      </w:r>
      <w:r w:rsidR="005E5DAF" w:rsidRPr="00292471">
        <w:rPr>
          <w:rFonts w:ascii="Times New Roman" w:eastAsia="Aptos" w:hAnsi="Times New Roman"/>
          <w:i/>
        </w:rPr>
        <w:t>a quo</w:t>
      </w:r>
      <w:r w:rsidR="005E5DAF" w:rsidRPr="00292471">
        <w:rPr>
          <w:rFonts w:ascii="Times New Roman" w:eastAsia="Aptos" w:hAnsi="Times New Roman"/>
        </w:rPr>
        <w:t xml:space="preserve"> found that </w:t>
      </w:r>
      <w:r w:rsidR="00910BFE" w:rsidRPr="00292471">
        <w:rPr>
          <w:rFonts w:ascii="Times New Roman" w:eastAsia="Aptos" w:hAnsi="Times New Roman"/>
        </w:rPr>
        <w:t xml:space="preserve">the evidence placed before it proved beyond reasonable doubt that the complainant was assaulted by the </w:t>
      </w:r>
      <w:r w:rsidR="00AF11B3" w:rsidRPr="00292471">
        <w:rPr>
          <w:rFonts w:ascii="Times New Roman" w:eastAsia="Aptos" w:hAnsi="Times New Roman"/>
        </w:rPr>
        <w:t>appellant</w:t>
      </w:r>
      <w:r w:rsidR="00910BFE" w:rsidRPr="00292471">
        <w:rPr>
          <w:rFonts w:ascii="Times New Roman" w:eastAsia="Aptos" w:hAnsi="Times New Roman"/>
        </w:rPr>
        <w:t>, pointing out that the discrepancies between the state outline and the complainant’s evidence with regards to the number of times he was assaulted did not go to the root of the matter</w:t>
      </w:r>
      <w:r w:rsidR="00D913B2" w:rsidRPr="00292471">
        <w:rPr>
          <w:rFonts w:ascii="Times New Roman" w:eastAsia="Aptos" w:hAnsi="Times New Roman"/>
        </w:rPr>
        <w:t>. W</w:t>
      </w:r>
      <w:r w:rsidR="00910BFE" w:rsidRPr="00292471">
        <w:rPr>
          <w:rFonts w:ascii="Times New Roman" w:eastAsia="Aptos" w:hAnsi="Times New Roman"/>
        </w:rPr>
        <w:t xml:space="preserve">hat </w:t>
      </w:r>
      <w:r w:rsidR="00DE0A07" w:rsidRPr="00292471">
        <w:rPr>
          <w:rFonts w:ascii="Times New Roman" w:eastAsia="Aptos" w:hAnsi="Times New Roman"/>
        </w:rPr>
        <w:t>was critical</w:t>
      </w:r>
      <w:r w:rsidR="00910BFE" w:rsidRPr="00292471">
        <w:rPr>
          <w:rFonts w:ascii="Times New Roman" w:eastAsia="Aptos" w:hAnsi="Times New Roman"/>
        </w:rPr>
        <w:t xml:space="preserve"> was that there was an assault upon the complainant.</w:t>
      </w:r>
    </w:p>
    <w:p w14:paraId="1C7A0FE6" w14:textId="1DF7AC03" w:rsidR="00E07A6D" w:rsidRPr="00E07A6D" w:rsidRDefault="000A3F35" w:rsidP="00292471">
      <w:pPr>
        <w:pStyle w:val="ListParagraph"/>
        <w:numPr>
          <w:ilvl w:val="0"/>
          <w:numId w:val="8"/>
        </w:numPr>
        <w:spacing w:line="360" w:lineRule="auto"/>
        <w:jc w:val="both"/>
        <w:rPr>
          <w:rFonts w:ascii="Times New Roman" w:hAnsi="Times New Roman"/>
          <w:bCs/>
        </w:rPr>
      </w:pPr>
      <w:r w:rsidRPr="00292471">
        <w:rPr>
          <w:rFonts w:ascii="Times New Roman" w:hAnsi="Times New Roman"/>
          <w:bCs/>
        </w:rPr>
        <w:t xml:space="preserve">The Court a quo made several factual findings in this matter. </w:t>
      </w:r>
      <w:r w:rsidR="00E12FD5" w:rsidRPr="00292471">
        <w:rPr>
          <w:rFonts w:ascii="Times New Roman" w:eastAsia="Aptos" w:hAnsi="Times New Roman"/>
        </w:rPr>
        <w:t xml:space="preserve">It </w:t>
      </w:r>
      <w:r w:rsidR="00C653AD">
        <w:rPr>
          <w:rFonts w:ascii="Times New Roman" w:eastAsia="Aptos" w:hAnsi="Times New Roman"/>
        </w:rPr>
        <w:t xml:space="preserve">found that </w:t>
      </w:r>
      <w:r w:rsidR="00E12FD5" w:rsidRPr="00292471">
        <w:rPr>
          <w:rFonts w:ascii="Times New Roman" w:eastAsia="Aptos" w:hAnsi="Times New Roman"/>
        </w:rPr>
        <w:t>a</w:t>
      </w:r>
      <w:r w:rsidRPr="00292471">
        <w:rPr>
          <w:rFonts w:ascii="Times New Roman" w:eastAsia="Aptos" w:hAnsi="Times New Roman"/>
        </w:rPr>
        <w:t>fter the collision, the second S</w:t>
      </w:r>
      <w:r w:rsidR="00E12FD5" w:rsidRPr="00292471">
        <w:rPr>
          <w:rFonts w:ascii="Times New Roman" w:eastAsia="Aptos" w:hAnsi="Times New Roman"/>
        </w:rPr>
        <w:t>tate witness</w:t>
      </w:r>
      <w:r w:rsidRPr="00292471">
        <w:rPr>
          <w:rFonts w:ascii="Times New Roman" w:eastAsia="Aptos" w:hAnsi="Times New Roman"/>
        </w:rPr>
        <w:t>, who was the driver of the commuter omnibus, approached the appellant, who had also disembarked from his vehicle, trying to negotiate that they not involve the police, as neither of their cars was</w:t>
      </w:r>
      <w:r w:rsidR="00E12FD5" w:rsidRPr="00292471">
        <w:rPr>
          <w:rFonts w:ascii="Times New Roman" w:eastAsia="Aptos" w:hAnsi="Times New Roman"/>
        </w:rPr>
        <w:t xml:space="preserve"> damaged. It </w:t>
      </w:r>
      <w:r w:rsidR="007570DB">
        <w:rPr>
          <w:rFonts w:ascii="Times New Roman" w:eastAsia="Aptos" w:hAnsi="Times New Roman"/>
        </w:rPr>
        <w:t xml:space="preserve">equally </w:t>
      </w:r>
      <w:r w:rsidR="00FE55DA">
        <w:rPr>
          <w:rFonts w:ascii="Times New Roman" w:eastAsia="Aptos" w:hAnsi="Times New Roman"/>
        </w:rPr>
        <w:t xml:space="preserve">found </w:t>
      </w:r>
      <w:r w:rsidR="00FE55DA" w:rsidRPr="00292471">
        <w:rPr>
          <w:rFonts w:ascii="Times New Roman" w:eastAsia="Aptos" w:hAnsi="Times New Roman"/>
        </w:rPr>
        <w:t>that</w:t>
      </w:r>
      <w:r w:rsidRPr="00292471">
        <w:rPr>
          <w:rFonts w:ascii="Times New Roman" w:eastAsia="Aptos" w:hAnsi="Times New Roman"/>
        </w:rPr>
        <w:t xml:space="preserve"> th</w:t>
      </w:r>
      <w:r w:rsidR="007570DB">
        <w:rPr>
          <w:rFonts w:ascii="Times New Roman" w:eastAsia="Aptos" w:hAnsi="Times New Roman"/>
        </w:rPr>
        <w:t>at</w:t>
      </w:r>
      <w:r w:rsidRPr="00292471">
        <w:rPr>
          <w:rFonts w:ascii="Times New Roman" w:eastAsia="Aptos" w:hAnsi="Times New Roman"/>
        </w:rPr>
        <w:t xml:space="preserve"> attempt </w:t>
      </w:r>
      <w:r w:rsidR="007570DB">
        <w:rPr>
          <w:rFonts w:ascii="Times New Roman" w:eastAsia="Aptos" w:hAnsi="Times New Roman"/>
        </w:rPr>
        <w:t xml:space="preserve">to amicably resolve the issue </w:t>
      </w:r>
      <w:r w:rsidRPr="00292471">
        <w:rPr>
          <w:rFonts w:ascii="Times New Roman" w:eastAsia="Aptos" w:hAnsi="Times New Roman"/>
        </w:rPr>
        <w:t>by the second State witness was futile</w:t>
      </w:r>
      <w:r w:rsidR="008E5815">
        <w:rPr>
          <w:rFonts w:ascii="Times New Roman" w:eastAsia="Aptos" w:hAnsi="Times New Roman"/>
        </w:rPr>
        <w:t xml:space="preserve">. </w:t>
      </w:r>
      <w:r w:rsidRPr="00292471">
        <w:rPr>
          <w:rFonts w:ascii="Times New Roman" w:eastAsia="Aptos" w:hAnsi="Times New Roman"/>
        </w:rPr>
        <w:t xml:space="preserve"> </w:t>
      </w:r>
      <w:r w:rsidR="00053090">
        <w:rPr>
          <w:rFonts w:ascii="Times New Roman" w:eastAsia="Aptos" w:hAnsi="Times New Roman"/>
        </w:rPr>
        <w:t>Another</w:t>
      </w:r>
      <w:r w:rsidR="00FE55DA">
        <w:rPr>
          <w:rFonts w:ascii="Times New Roman" w:eastAsia="Aptos" w:hAnsi="Times New Roman"/>
        </w:rPr>
        <w:t xml:space="preserve"> of the court </w:t>
      </w:r>
      <w:proofErr w:type="spellStart"/>
      <w:r w:rsidR="00FE55DA">
        <w:rPr>
          <w:rFonts w:ascii="Times New Roman" w:eastAsia="Aptos" w:hAnsi="Times New Roman"/>
        </w:rPr>
        <w:t>aquo’s</w:t>
      </w:r>
      <w:proofErr w:type="spellEnd"/>
      <w:r w:rsidR="00FE55DA">
        <w:rPr>
          <w:rFonts w:ascii="Times New Roman" w:eastAsia="Aptos" w:hAnsi="Times New Roman"/>
        </w:rPr>
        <w:t xml:space="preserve"> factual findings was that after the complainant got involved</w:t>
      </w:r>
      <w:r w:rsidR="00DF1276">
        <w:rPr>
          <w:rFonts w:ascii="Times New Roman" w:eastAsia="Aptos" w:hAnsi="Times New Roman"/>
        </w:rPr>
        <w:t xml:space="preserve"> </w:t>
      </w:r>
      <w:r w:rsidR="00FE55DA">
        <w:rPr>
          <w:rFonts w:ascii="Times New Roman" w:eastAsia="Aptos" w:hAnsi="Times New Roman"/>
        </w:rPr>
        <w:t xml:space="preserve">the appellant </w:t>
      </w:r>
      <w:r w:rsidR="003D77F3">
        <w:rPr>
          <w:rFonts w:ascii="Times New Roman" w:eastAsia="Aptos" w:hAnsi="Times New Roman"/>
        </w:rPr>
        <w:t xml:space="preserve">had </w:t>
      </w:r>
      <w:r w:rsidR="00E07A6D">
        <w:rPr>
          <w:rFonts w:ascii="Times New Roman" w:eastAsia="Aptos" w:hAnsi="Times New Roman"/>
        </w:rPr>
        <w:t>taken</w:t>
      </w:r>
      <w:r w:rsidR="003D77F3">
        <w:rPr>
          <w:rFonts w:ascii="Times New Roman" w:eastAsia="Aptos" w:hAnsi="Times New Roman"/>
        </w:rPr>
        <w:t xml:space="preserve"> the stance that he would not discuss anything with a conductor and thereafter assaulted </w:t>
      </w:r>
      <w:r w:rsidRPr="00292471">
        <w:rPr>
          <w:rFonts w:ascii="Times New Roman" w:eastAsia="Aptos" w:hAnsi="Times New Roman"/>
        </w:rPr>
        <w:t>the complainant.</w:t>
      </w:r>
    </w:p>
    <w:p w14:paraId="1EA5400C" w14:textId="77777777" w:rsidR="003D6630" w:rsidRPr="003D6630" w:rsidRDefault="00E07A6D" w:rsidP="009E4280">
      <w:pPr>
        <w:pStyle w:val="ListParagraph"/>
        <w:numPr>
          <w:ilvl w:val="0"/>
          <w:numId w:val="8"/>
        </w:numPr>
        <w:spacing w:line="360" w:lineRule="auto"/>
        <w:jc w:val="both"/>
        <w:rPr>
          <w:rFonts w:ascii="Times New Roman" w:hAnsi="Times New Roman"/>
          <w:bCs/>
        </w:rPr>
      </w:pPr>
      <w:r>
        <w:rPr>
          <w:rFonts w:ascii="Times New Roman" w:eastAsia="Aptos" w:hAnsi="Times New Roman"/>
        </w:rPr>
        <w:t xml:space="preserve">What the appellant has done is to invite </w:t>
      </w:r>
      <w:r w:rsidR="002A69B3">
        <w:rPr>
          <w:rFonts w:ascii="Times New Roman" w:eastAsia="Aptos" w:hAnsi="Times New Roman"/>
        </w:rPr>
        <w:t>t</w:t>
      </w:r>
      <w:r w:rsidR="000A3F35" w:rsidRPr="00292471">
        <w:rPr>
          <w:rFonts w:ascii="Times New Roman" w:eastAsia="Aptos" w:hAnsi="Times New Roman"/>
        </w:rPr>
        <w:t xml:space="preserve">his court to </w:t>
      </w:r>
      <w:r w:rsidR="000A3F35" w:rsidRPr="00292471">
        <w:rPr>
          <w:rFonts w:ascii="Times New Roman" w:hAnsi="Times New Roman"/>
          <w:bCs/>
        </w:rPr>
        <w:t>interfere with the</w:t>
      </w:r>
      <w:r w:rsidR="002A69B3">
        <w:rPr>
          <w:rFonts w:ascii="Times New Roman" w:hAnsi="Times New Roman"/>
          <w:bCs/>
        </w:rPr>
        <w:t xml:space="preserve"> above</w:t>
      </w:r>
      <w:r w:rsidR="000A3F35" w:rsidRPr="00292471">
        <w:rPr>
          <w:rFonts w:ascii="Times New Roman" w:hAnsi="Times New Roman"/>
          <w:bCs/>
        </w:rPr>
        <w:t xml:space="preserve"> factual findings.</w:t>
      </w:r>
      <w:r w:rsidR="002A69B3">
        <w:rPr>
          <w:rFonts w:ascii="Times New Roman" w:hAnsi="Times New Roman"/>
          <w:bCs/>
        </w:rPr>
        <w:t xml:space="preserve"> </w:t>
      </w:r>
      <w:r w:rsidR="00E3335F" w:rsidRPr="002A69B3">
        <w:rPr>
          <w:rFonts w:ascii="Times New Roman" w:eastAsia="Aptos" w:hAnsi="Times New Roman"/>
        </w:rPr>
        <w:t>The law is clear in that factual findings are the province of the trier of fact and will not be easily interfered with by an appellate court. (</w:t>
      </w:r>
      <w:proofErr w:type="gramStart"/>
      <w:r w:rsidR="00E3335F" w:rsidRPr="002A69B3">
        <w:rPr>
          <w:rFonts w:ascii="Times New Roman" w:eastAsia="Aptos" w:hAnsi="Times New Roman"/>
        </w:rPr>
        <w:t>see</w:t>
      </w:r>
      <w:proofErr w:type="gramEnd"/>
      <w:r w:rsidR="00E3335F" w:rsidRPr="002A69B3">
        <w:rPr>
          <w:rFonts w:ascii="Times New Roman" w:eastAsia="Aptos" w:hAnsi="Times New Roman"/>
        </w:rPr>
        <w:t xml:space="preserve"> </w:t>
      </w:r>
      <w:r w:rsidR="00E3335F" w:rsidRPr="002A69B3">
        <w:rPr>
          <w:rFonts w:ascii="Times New Roman" w:hAnsi="Times New Roman"/>
          <w:i/>
        </w:rPr>
        <w:t xml:space="preserve">S v </w:t>
      </w:r>
      <w:proofErr w:type="spellStart"/>
      <w:r w:rsidR="00E3335F" w:rsidRPr="002A69B3">
        <w:rPr>
          <w:rFonts w:ascii="Times New Roman" w:hAnsi="Times New Roman"/>
          <w:i/>
        </w:rPr>
        <w:t>Mlambo</w:t>
      </w:r>
      <w:proofErr w:type="spellEnd"/>
      <w:r w:rsidR="00E3335F" w:rsidRPr="002A69B3">
        <w:rPr>
          <w:rFonts w:ascii="Times New Roman" w:hAnsi="Times New Roman"/>
          <w:i/>
        </w:rPr>
        <w:t xml:space="preserve"> 1994 ZLR 410, S </w:t>
      </w:r>
      <w:r w:rsidR="00E3335F" w:rsidRPr="002A69B3">
        <w:rPr>
          <w:rFonts w:ascii="Times New Roman" w:hAnsi="Times New Roman"/>
          <w:bCs/>
          <w:i/>
        </w:rPr>
        <w:t>v Robinson and others</w:t>
      </w:r>
      <w:r w:rsidR="00E3335F" w:rsidRPr="002A69B3">
        <w:rPr>
          <w:rFonts w:ascii="Times New Roman" w:hAnsi="Times New Roman"/>
          <w:bCs/>
        </w:rPr>
        <w:t xml:space="preserve"> 1968 (1) SA 666 (AD) at 675 G-H).</w:t>
      </w:r>
      <w:r w:rsidR="00E3335F" w:rsidRPr="002A69B3">
        <w:rPr>
          <w:rFonts w:ascii="Times New Roman" w:eastAsia="Aptos" w:hAnsi="Times New Roman"/>
        </w:rPr>
        <w:t xml:space="preserve"> </w:t>
      </w:r>
      <w:r w:rsidR="009166DD">
        <w:rPr>
          <w:rFonts w:ascii="Times New Roman" w:eastAsia="Aptos" w:hAnsi="Times New Roman"/>
        </w:rPr>
        <w:t xml:space="preserve"> In this case, t</w:t>
      </w:r>
      <w:r w:rsidR="00E3335F" w:rsidRPr="002A69B3">
        <w:rPr>
          <w:rFonts w:ascii="Times New Roman" w:eastAsia="Aptos" w:hAnsi="Times New Roman"/>
        </w:rPr>
        <w:t>he court a quo found the State's version more plausible than the appellant’s. It was its call to make</w:t>
      </w:r>
      <w:r w:rsidR="00D47F50">
        <w:rPr>
          <w:rFonts w:ascii="Times New Roman" w:eastAsia="Aptos" w:hAnsi="Times New Roman"/>
        </w:rPr>
        <w:t>,</w:t>
      </w:r>
      <w:r w:rsidR="00E3335F" w:rsidRPr="002A69B3">
        <w:rPr>
          <w:rFonts w:ascii="Times New Roman" w:eastAsia="Aptos" w:hAnsi="Times New Roman"/>
        </w:rPr>
        <w:t xml:space="preserve"> after </w:t>
      </w:r>
      <w:r w:rsidR="00E3335F" w:rsidRPr="002A69B3">
        <w:rPr>
          <w:rFonts w:ascii="Times New Roman" w:eastAsia="Aptos" w:hAnsi="Times New Roman"/>
        </w:rPr>
        <w:lastRenderedPageBreak/>
        <w:t xml:space="preserve">it juxtaposed the </w:t>
      </w:r>
      <w:r w:rsidR="00D47F50">
        <w:rPr>
          <w:rFonts w:ascii="Times New Roman" w:eastAsia="Aptos" w:hAnsi="Times New Roman"/>
        </w:rPr>
        <w:t xml:space="preserve">state’s case with the </w:t>
      </w:r>
      <w:r w:rsidR="00E3335F" w:rsidRPr="002A69B3">
        <w:rPr>
          <w:rFonts w:ascii="Times New Roman" w:eastAsia="Aptos" w:hAnsi="Times New Roman"/>
        </w:rPr>
        <w:t>appellant's defence, wherein he allege</w:t>
      </w:r>
      <w:r w:rsidR="00D47F50">
        <w:rPr>
          <w:rFonts w:ascii="Times New Roman" w:eastAsia="Aptos" w:hAnsi="Times New Roman"/>
        </w:rPr>
        <w:t>d</w:t>
      </w:r>
      <w:r w:rsidR="00E3335F" w:rsidRPr="002A69B3">
        <w:rPr>
          <w:rFonts w:ascii="Times New Roman" w:eastAsia="Aptos" w:hAnsi="Times New Roman"/>
        </w:rPr>
        <w:t xml:space="preserve"> that he did not exit his vehicle</w:t>
      </w:r>
      <w:r w:rsidR="00D47F50">
        <w:rPr>
          <w:rFonts w:ascii="Times New Roman" w:eastAsia="Aptos" w:hAnsi="Times New Roman"/>
        </w:rPr>
        <w:t xml:space="preserve"> at all</w:t>
      </w:r>
      <w:r w:rsidR="00E3335F" w:rsidRPr="002A69B3">
        <w:rPr>
          <w:rFonts w:ascii="Times New Roman" w:eastAsia="Aptos" w:hAnsi="Times New Roman"/>
        </w:rPr>
        <w:t xml:space="preserve">. </w:t>
      </w:r>
      <w:r w:rsidR="00C91B0C">
        <w:rPr>
          <w:rFonts w:ascii="Times New Roman" w:eastAsia="Aptos" w:hAnsi="Times New Roman"/>
        </w:rPr>
        <w:t xml:space="preserve">In our view, it seemed illogical that, after an accident had occurred in which his vehicle was possibly damaged, the appellant sought to a paint a picture of </w:t>
      </w:r>
      <w:r w:rsidR="00A97F2D">
        <w:rPr>
          <w:rFonts w:ascii="Times New Roman" w:eastAsia="Aptos" w:hAnsi="Times New Roman"/>
        </w:rPr>
        <w:t>nonchalance</w:t>
      </w:r>
      <w:r w:rsidR="00852FD6">
        <w:rPr>
          <w:rFonts w:ascii="Times New Roman" w:eastAsia="Aptos" w:hAnsi="Times New Roman"/>
        </w:rPr>
        <w:t xml:space="preserve"> where he did not think of even </w:t>
      </w:r>
      <w:r w:rsidR="004E6729">
        <w:rPr>
          <w:rFonts w:ascii="Times New Roman" w:eastAsia="Aptos" w:hAnsi="Times New Roman"/>
        </w:rPr>
        <w:t>examining possible damages</w:t>
      </w:r>
      <w:r w:rsidR="00852FD6">
        <w:rPr>
          <w:rFonts w:ascii="Times New Roman" w:eastAsia="Aptos" w:hAnsi="Times New Roman"/>
        </w:rPr>
        <w:t xml:space="preserve"> </w:t>
      </w:r>
      <w:r w:rsidR="004E6729">
        <w:rPr>
          <w:rFonts w:ascii="Times New Roman" w:eastAsia="Aptos" w:hAnsi="Times New Roman"/>
        </w:rPr>
        <w:t xml:space="preserve">to his car. He further </w:t>
      </w:r>
      <w:r w:rsidR="008C65EA">
        <w:rPr>
          <w:rFonts w:ascii="Times New Roman" w:eastAsia="Aptos" w:hAnsi="Times New Roman"/>
        </w:rPr>
        <w:t>said</w:t>
      </w:r>
      <w:r w:rsidR="004E6729">
        <w:rPr>
          <w:rFonts w:ascii="Times New Roman" w:eastAsia="Aptos" w:hAnsi="Times New Roman"/>
        </w:rPr>
        <w:t xml:space="preserve"> that the driver of the </w:t>
      </w:r>
      <w:r w:rsidR="008C65EA">
        <w:rPr>
          <w:rFonts w:ascii="Times New Roman" w:eastAsia="Aptos" w:hAnsi="Times New Roman"/>
        </w:rPr>
        <w:t xml:space="preserve">omnibus also did not also disembark from his car. </w:t>
      </w:r>
      <w:r w:rsidR="002D479B">
        <w:rPr>
          <w:rFonts w:ascii="Times New Roman" w:eastAsia="Aptos" w:hAnsi="Times New Roman"/>
        </w:rPr>
        <w:t xml:space="preserve">Needless to state, that assertion was </w:t>
      </w:r>
      <w:r w:rsidR="00730C2A">
        <w:rPr>
          <w:rFonts w:ascii="Times New Roman" w:eastAsia="Aptos" w:hAnsi="Times New Roman"/>
        </w:rPr>
        <w:t xml:space="preserve">contradicted by </w:t>
      </w:r>
      <w:r w:rsidR="002D479B">
        <w:rPr>
          <w:rFonts w:ascii="Times New Roman" w:eastAsia="Aptos" w:hAnsi="Times New Roman"/>
        </w:rPr>
        <w:t xml:space="preserve">the </w:t>
      </w:r>
      <w:r w:rsidR="00990AE5">
        <w:rPr>
          <w:rFonts w:ascii="Times New Roman" w:eastAsia="Aptos" w:hAnsi="Times New Roman"/>
        </w:rPr>
        <w:t>complainant</w:t>
      </w:r>
      <w:r w:rsidR="002D479B">
        <w:rPr>
          <w:rFonts w:ascii="Times New Roman" w:eastAsia="Aptos" w:hAnsi="Times New Roman"/>
        </w:rPr>
        <w:t xml:space="preserve"> and the driver</w:t>
      </w:r>
      <w:r w:rsidR="00990AE5">
        <w:rPr>
          <w:rFonts w:ascii="Times New Roman" w:eastAsia="Aptos" w:hAnsi="Times New Roman"/>
        </w:rPr>
        <w:t xml:space="preserve"> of the bus. </w:t>
      </w:r>
      <w:r w:rsidR="00B410F1">
        <w:rPr>
          <w:rFonts w:ascii="Times New Roman" w:eastAsia="Aptos" w:hAnsi="Times New Roman"/>
        </w:rPr>
        <w:t xml:space="preserve">Faced with those scenarios, there cannot be any basis for alleging that the factual findings of the court </w:t>
      </w:r>
      <w:proofErr w:type="spellStart"/>
      <w:r w:rsidR="00B410F1">
        <w:rPr>
          <w:rFonts w:ascii="Times New Roman" w:eastAsia="Aptos" w:hAnsi="Times New Roman"/>
        </w:rPr>
        <w:t>aquo</w:t>
      </w:r>
      <w:proofErr w:type="spellEnd"/>
      <w:r w:rsidR="00B410F1">
        <w:rPr>
          <w:rFonts w:ascii="Times New Roman" w:eastAsia="Aptos" w:hAnsi="Times New Roman"/>
        </w:rPr>
        <w:t xml:space="preserve"> were so </w:t>
      </w:r>
      <w:r w:rsidR="00430794">
        <w:rPr>
          <w:rFonts w:ascii="Times New Roman" w:eastAsia="Aptos" w:hAnsi="Times New Roman"/>
        </w:rPr>
        <w:t xml:space="preserve">outrageous as to defy logic. It does not mean that </w:t>
      </w:r>
      <w:r w:rsidR="00A32384">
        <w:rPr>
          <w:rFonts w:ascii="Times New Roman" w:eastAsia="Aptos" w:hAnsi="Times New Roman"/>
        </w:rPr>
        <w:t>where</w:t>
      </w:r>
      <w:r w:rsidR="00430794">
        <w:rPr>
          <w:rFonts w:ascii="Times New Roman" w:eastAsia="Aptos" w:hAnsi="Times New Roman"/>
        </w:rPr>
        <w:t xml:space="preserve"> a court makes a finding against a party, that finding </w:t>
      </w:r>
      <w:r w:rsidR="00A32384">
        <w:rPr>
          <w:rFonts w:ascii="Times New Roman" w:eastAsia="Aptos" w:hAnsi="Times New Roman"/>
        </w:rPr>
        <w:t>becomes</w:t>
      </w:r>
      <w:r w:rsidR="00430794">
        <w:rPr>
          <w:rFonts w:ascii="Times New Roman" w:eastAsia="Aptos" w:hAnsi="Times New Roman"/>
        </w:rPr>
        <w:t xml:space="preserve"> </w:t>
      </w:r>
      <w:r w:rsidR="00A32384">
        <w:rPr>
          <w:rFonts w:ascii="Times New Roman" w:eastAsia="Aptos" w:hAnsi="Times New Roman"/>
        </w:rPr>
        <w:t>outrageous</w:t>
      </w:r>
      <w:r w:rsidR="00430794">
        <w:rPr>
          <w:rFonts w:ascii="Times New Roman" w:eastAsia="Aptos" w:hAnsi="Times New Roman"/>
        </w:rPr>
        <w:t xml:space="preserve"> simply because the party so affected does not agree with it</w:t>
      </w:r>
      <w:r w:rsidR="00B44583">
        <w:rPr>
          <w:rFonts w:ascii="Times New Roman" w:eastAsia="Aptos" w:hAnsi="Times New Roman"/>
        </w:rPr>
        <w:t xml:space="preserve">. </w:t>
      </w:r>
      <w:r w:rsidR="00A32384">
        <w:rPr>
          <w:rFonts w:ascii="Times New Roman" w:eastAsia="Aptos" w:hAnsi="Times New Roman"/>
        </w:rPr>
        <w:t>Instead</w:t>
      </w:r>
      <w:r w:rsidR="00B44583">
        <w:rPr>
          <w:rFonts w:ascii="Times New Roman" w:eastAsia="Aptos" w:hAnsi="Times New Roman"/>
        </w:rPr>
        <w:t xml:space="preserve">, the aggrieved </w:t>
      </w:r>
      <w:r w:rsidR="00A32384">
        <w:rPr>
          <w:rFonts w:ascii="Times New Roman" w:eastAsia="Aptos" w:hAnsi="Times New Roman"/>
        </w:rPr>
        <w:t>party</w:t>
      </w:r>
      <w:r w:rsidR="00B44583">
        <w:rPr>
          <w:rFonts w:ascii="Times New Roman" w:eastAsia="Aptos" w:hAnsi="Times New Roman"/>
        </w:rPr>
        <w:t xml:space="preserve"> must </w:t>
      </w:r>
      <w:r w:rsidR="00A32384">
        <w:rPr>
          <w:rFonts w:ascii="Times New Roman" w:eastAsia="Aptos" w:hAnsi="Times New Roman"/>
        </w:rPr>
        <w:t>demonstrate</w:t>
      </w:r>
      <w:r w:rsidR="00B44583">
        <w:rPr>
          <w:rFonts w:ascii="Times New Roman" w:eastAsia="Aptos" w:hAnsi="Times New Roman"/>
        </w:rPr>
        <w:t xml:space="preserve"> that the finding was </w:t>
      </w:r>
      <w:r w:rsidR="00A32384">
        <w:rPr>
          <w:rFonts w:ascii="Times New Roman" w:eastAsia="Aptos" w:hAnsi="Times New Roman"/>
        </w:rPr>
        <w:t>irrational</w:t>
      </w:r>
      <w:r w:rsidR="006569A0">
        <w:rPr>
          <w:rFonts w:ascii="Times New Roman" w:eastAsia="Aptos" w:hAnsi="Times New Roman"/>
        </w:rPr>
        <w:t xml:space="preserve"> in the Wednesbury sense. The threshold </w:t>
      </w:r>
      <w:r w:rsidR="003B05BB">
        <w:rPr>
          <w:rFonts w:ascii="Times New Roman" w:eastAsia="Aptos" w:hAnsi="Times New Roman"/>
        </w:rPr>
        <w:t xml:space="preserve">of that irrationality is a high one and is not achievable by the mere say so. </w:t>
      </w:r>
      <w:r w:rsidR="003D6630">
        <w:rPr>
          <w:rFonts w:ascii="Times New Roman" w:eastAsia="Aptos" w:hAnsi="Times New Roman"/>
        </w:rPr>
        <w:t>Here, the appellant did not even begin to satisfy the requirements. I therefore</w:t>
      </w:r>
      <w:r w:rsidR="00E3335F" w:rsidRPr="002A69B3">
        <w:rPr>
          <w:rFonts w:ascii="Times New Roman" w:eastAsia="Aptos" w:hAnsi="Times New Roman"/>
        </w:rPr>
        <w:t xml:space="preserve"> find no basis on the record of proceeding</w:t>
      </w:r>
      <w:r w:rsidR="003D6630">
        <w:rPr>
          <w:rFonts w:ascii="Times New Roman" w:eastAsia="Aptos" w:hAnsi="Times New Roman"/>
        </w:rPr>
        <w:t>s</w:t>
      </w:r>
      <w:r w:rsidR="00E3335F" w:rsidRPr="002A69B3">
        <w:rPr>
          <w:rFonts w:ascii="Times New Roman" w:eastAsia="Aptos" w:hAnsi="Times New Roman"/>
        </w:rPr>
        <w:t xml:space="preserve"> justifying a conclusion that the findings are so outrageous in their defiance of logic to the extent that they would invoke our jurisdiction as </w:t>
      </w:r>
      <w:r w:rsidR="003D6630">
        <w:rPr>
          <w:rFonts w:ascii="Times New Roman" w:eastAsia="Aptos" w:hAnsi="Times New Roman"/>
        </w:rPr>
        <w:t>an</w:t>
      </w:r>
      <w:r w:rsidR="00E3335F" w:rsidRPr="002A69B3">
        <w:rPr>
          <w:rFonts w:ascii="Times New Roman" w:eastAsia="Aptos" w:hAnsi="Times New Roman"/>
        </w:rPr>
        <w:t xml:space="preserve"> app</w:t>
      </w:r>
      <w:r w:rsidR="003D6630">
        <w:rPr>
          <w:rFonts w:ascii="Times New Roman" w:eastAsia="Aptos" w:hAnsi="Times New Roman"/>
        </w:rPr>
        <w:t xml:space="preserve">ellate </w:t>
      </w:r>
      <w:r w:rsidR="00E3335F" w:rsidRPr="002A69B3">
        <w:rPr>
          <w:rFonts w:ascii="Times New Roman" w:eastAsia="Aptos" w:hAnsi="Times New Roman"/>
        </w:rPr>
        <w:t>court</w:t>
      </w:r>
      <w:r w:rsidR="003D6630">
        <w:rPr>
          <w:rFonts w:ascii="Times New Roman" w:eastAsia="Aptos" w:hAnsi="Times New Roman"/>
        </w:rPr>
        <w:t xml:space="preserve"> to interfere with them</w:t>
      </w:r>
      <w:r w:rsidR="00E3335F" w:rsidRPr="002A69B3">
        <w:rPr>
          <w:rFonts w:ascii="Times New Roman" w:eastAsia="Aptos" w:hAnsi="Times New Roman"/>
        </w:rPr>
        <w:t>.</w:t>
      </w:r>
    </w:p>
    <w:p w14:paraId="2483D3B8" w14:textId="77777777" w:rsidR="00647EC1" w:rsidRPr="00647EC1" w:rsidRDefault="0045124B" w:rsidP="001236F9">
      <w:pPr>
        <w:pStyle w:val="ListParagraph"/>
        <w:numPr>
          <w:ilvl w:val="0"/>
          <w:numId w:val="8"/>
        </w:numPr>
        <w:spacing w:line="360" w:lineRule="auto"/>
        <w:jc w:val="both"/>
        <w:rPr>
          <w:rFonts w:ascii="Times New Roman" w:hAnsi="Times New Roman"/>
          <w:bCs/>
        </w:rPr>
      </w:pPr>
      <w:r w:rsidRPr="003D6630">
        <w:rPr>
          <w:rFonts w:ascii="Times New Roman" w:eastAsia="Aptos" w:hAnsi="Times New Roman"/>
          <w:bCs/>
        </w:rPr>
        <w:t>W</w:t>
      </w:r>
      <w:r w:rsidR="00752A0A" w:rsidRPr="003D6630">
        <w:rPr>
          <w:rFonts w:ascii="Times New Roman" w:eastAsia="Aptos" w:hAnsi="Times New Roman"/>
        </w:rPr>
        <w:t>hile it</w:t>
      </w:r>
      <w:r w:rsidR="009E4280" w:rsidRPr="003D6630">
        <w:rPr>
          <w:rFonts w:ascii="Times New Roman" w:eastAsia="Aptos" w:hAnsi="Times New Roman"/>
        </w:rPr>
        <w:t xml:space="preserve"> is well-established law in this jurisdiction that the state bears the burden of proving its case beyond </w:t>
      </w:r>
      <w:r w:rsidR="003D6630">
        <w:rPr>
          <w:rFonts w:ascii="Times New Roman" w:eastAsia="Aptos" w:hAnsi="Times New Roman"/>
        </w:rPr>
        <w:t xml:space="preserve">a </w:t>
      </w:r>
      <w:r w:rsidR="009E4280" w:rsidRPr="003D6630">
        <w:rPr>
          <w:rFonts w:ascii="Times New Roman" w:eastAsia="Aptos" w:hAnsi="Times New Roman"/>
        </w:rPr>
        <w:t>reasonable doubt in every criminal matter</w:t>
      </w:r>
      <w:r w:rsidR="00752A0A" w:rsidRPr="003D6630">
        <w:rPr>
          <w:rFonts w:ascii="Times New Roman" w:eastAsia="Aptos" w:hAnsi="Times New Roman"/>
        </w:rPr>
        <w:t>,</w:t>
      </w:r>
      <w:r w:rsidR="009E4280" w:rsidRPr="003D6630">
        <w:rPr>
          <w:rFonts w:ascii="Times New Roman" w:eastAsia="Aptos" w:hAnsi="Times New Roman"/>
        </w:rPr>
        <w:t xml:space="preserve"> th</w:t>
      </w:r>
      <w:r w:rsidR="003D6630">
        <w:rPr>
          <w:rFonts w:ascii="Times New Roman" w:eastAsia="Aptos" w:hAnsi="Times New Roman"/>
        </w:rPr>
        <w:t>at</w:t>
      </w:r>
      <w:r w:rsidR="009E4280" w:rsidRPr="003D6630">
        <w:rPr>
          <w:rFonts w:ascii="Times New Roman" w:eastAsia="Aptos" w:hAnsi="Times New Roman"/>
        </w:rPr>
        <w:t xml:space="preserve"> standard does not require proof to an absolute certainty</w:t>
      </w:r>
      <w:r w:rsidR="003D6630">
        <w:rPr>
          <w:rFonts w:ascii="Times New Roman" w:eastAsia="Aptos" w:hAnsi="Times New Roman"/>
        </w:rPr>
        <w:t xml:space="preserve">. </w:t>
      </w:r>
      <w:r w:rsidR="009E4280" w:rsidRPr="003D6630">
        <w:rPr>
          <w:rFonts w:ascii="Times New Roman" w:eastAsia="Aptos" w:hAnsi="Times New Roman"/>
        </w:rPr>
        <w:t xml:space="preserve"> </w:t>
      </w:r>
      <w:r w:rsidR="003D6630">
        <w:rPr>
          <w:rFonts w:ascii="Times New Roman" w:eastAsia="Aptos" w:hAnsi="Times New Roman"/>
        </w:rPr>
        <w:t>R</w:t>
      </w:r>
      <w:r w:rsidR="009E4280" w:rsidRPr="003D6630">
        <w:rPr>
          <w:rFonts w:ascii="Times New Roman" w:eastAsia="Aptos" w:hAnsi="Times New Roman"/>
        </w:rPr>
        <w:t xml:space="preserve">ather </w:t>
      </w:r>
      <w:r w:rsidR="003D6630">
        <w:rPr>
          <w:rFonts w:ascii="Times New Roman" w:eastAsia="Aptos" w:hAnsi="Times New Roman"/>
        </w:rPr>
        <w:t xml:space="preserve">there must simply be </w:t>
      </w:r>
      <w:r w:rsidR="009E4280" w:rsidRPr="003D6630">
        <w:rPr>
          <w:rFonts w:ascii="Times New Roman" w:eastAsia="Aptos" w:hAnsi="Times New Roman"/>
        </w:rPr>
        <w:t>a high degree of probability that leaves no reasonable doubt in the mind of a reasonable person. The state is not obliged to eliminate every conceivable avenue of escape or account for remote or fanciful possibilities, as th</w:t>
      </w:r>
      <w:r w:rsidR="003D6630">
        <w:rPr>
          <w:rFonts w:ascii="Times New Roman" w:eastAsia="Aptos" w:hAnsi="Times New Roman"/>
        </w:rPr>
        <w:t>o</w:t>
      </w:r>
      <w:r w:rsidR="009E4280" w:rsidRPr="003D6630">
        <w:rPr>
          <w:rFonts w:ascii="Times New Roman" w:eastAsia="Aptos" w:hAnsi="Times New Roman"/>
        </w:rPr>
        <w:t xml:space="preserve">se do not constitute reasonable doubt. See </w:t>
      </w:r>
      <w:r w:rsidR="009E4280" w:rsidRPr="003D6630">
        <w:rPr>
          <w:rFonts w:ascii="Times New Roman" w:eastAsia="Aptos" w:hAnsi="Times New Roman"/>
          <w:i/>
        </w:rPr>
        <w:t>S v</w:t>
      </w:r>
      <w:r w:rsidR="009E4280" w:rsidRPr="003D6630">
        <w:rPr>
          <w:rFonts w:ascii="Times New Roman" w:eastAsia="Aptos" w:hAnsi="Times New Roman"/>
        </w:rPr>
        <w:t xml:space="preserve"> </w:t>
      </w:r>
      <w:proofErr w:type="spellStart"/>
      <w:r w:rsidR="009E4280" w:rsidRPr="003D6630">
        <w:rPr>
          <w:rFonts w:ascii="Times New Roman" w:eastAsia="Aptos" w:hAnsi="Times New Roman"/>
          <w:i/>
          <w:iCs/>
        </w:rPr>
        <w:t>Isolano</w:t>
      </w:r>
      <w:proofErr w:type="spellEnd"/>
      <w:r w:rsidR="009E4280" w:rsidRPr="003D6630">
        <w:rPr>
          <w:rFonts w:ascii="Times New Roman" w:eastAsia="Aptos" w:hAnsi="Times New Roman"/>
          <w:i/>
          <w:iCs/>
        </w:rPr>
        <w:t xml:space="preserve"> </w:t>
      </w:r>
      <w:r w:rsidR="009E4280" w:rsidRPr="003D6630">
        <w:rPr>
          <w:rFonts w:ascii="Times New Roman" w:eastAsia="Aptos" w:hAnsi="Times New Roman"/>
        </w:rPr>
        <w:t xml:space="preserve">1985 (1) ZLR 62 (SC). In </w:t>
      </w:r>
      <w:proofErr w:type="spellStart"/>
      <w:r w:rsidR="009E4280" w:rsidRPr="003D6630">
        <w:rPr>
          <w:rFonts w:ascii="Times New Roman" w:eastAsia="Aptos" w:hAnsi="Times New Roman"/>
          <w:i/>
        </w:rPr>
        <w:t>casu</w:t>
      </w:r>
      <w:proofErr w:type="spellEnd"/>
      <w:r w:rsidR="009E4280" w:rsidRPr="003D6630">
        <w:rPr>
          <w:rFonts w:ascii="Times New Roman" w:eastAsia="Aptos" w:hAnsi="Times New Roman"/>
        </w:rPr>
        <w:t xml:space="preserve">, </w:t>
      </w:r>
      <w:r w:rsidR="003D6630">
        <w:rPr>
          <w:rFonts w:ascii="Times New Roman" w:eastAsia="Aptos" w:hAnsi="Times New Roman"/>
        </w:rPr>
        <w:t xml:space="preserve">my view is that </w:t>
      </w:r>
      <w:r w:rsidR="00647EC1">
        <w:rPr>
          <w:rFonts w:ascii="Times New Roman" w:eastAsia="Aptos" w:hAnsi="Times New Roman"/>
        </w:rPr>
        <w:t xml:space="preserve">the </w:t>
      </w:r>
      <w:r w:rsidR="00647EC1" w:rsidRPr="003D6630">
        <w:rPr>
          <w:rFonts w:ascii="Times New Roman" w:eastAsia="Aptos" w:hAnsi="Times New Roman"/>
        </w:rPr>
        <w:t>requirement</w:t>
      </w:r>
      <w:r w:rsidR="009E4280" w:rsidRPr="003D6630">
        <w:rPr>
          <w:rFonts w:ascii="Times New Roman" w:eastAsia="Aptos" w:hAnsi="Times New Roman"/>
        </w:rPr>
        <w:t xml:space="preserve"> was met through the multifaceted </w:t>
      </w:r>
      <w:r w:rsidR="003D6630">
        <w:rPr>
          <w:rFonts w:ascii="Times New Roman" w:eastAsia="Aptos" w:hAnsi="Times New Roman"/>
        </w:rPr>
        <w:t>pieces</w:t>
      </w:r>
      <w:r w:rsidR="009E4280" w:rsidRPr="003D6630">
        <w:rPr>
          <w:rFonts w:ascii="Times New Roman" w:eastAsia="Aptos" w:hAnsi="Times New Roman"/>
        </w:rPr>
        <w:t xml:space="preserve"> of evidence </w:t>
      </w:r>
      <w:r w:rsidR="003D6630">
        <w:rPr>
          <w:rFonts w:ascii="Times New Roman" w:eastAsia="Aptos" w:hAnsi="Times New Roman"/>
        </w:rPr>
        <w:t>adduced through</w:t>
      </w:r>
      <w:r w:rsidRPr="003D6630">
        <w:rPr>
          <w:rFonts w:ascii="Times New Roman" w:eastAsia="Aptos" w:hAnsi="Times New Roman"/>
        </w:rPr>
        <w:t xml:space="preserve"> the State witnesses </w:t>
      </w:r>
      <w:r w:rsidR="003D6630">
        <w:rPr>
          <w:rFonts w:ascii="Times New Roman" w:eastAsia="Aptos" w:hAnsi="Times New Roman"/>
        </w:rPr>
        <w:t xml:space="preserve">which </w:t>
      </w:r>
      <w:r w:rsidR="009E4280" w:rsidRPr="003D6630">
        <w:rPr>
          <w:rFonts w:ascii="Times New Roman" w:eastAsia="Aptos" w:hAnsi="Times New Roman"/>
        </w:rPr>
        <w:t>establis</w:t>
      </w:r>
      <w:r w:rsidR="003D6630">
        <w:rPr>
          <w:rFonts w:ascii="Times New Roman" w:eastAsia="Aptos" w:hAnsi="Times New Roman"/>
        </w:rPr>
        <w:t>hed</w:t>
      </w:r>
      <w:r w:rsidR="009E4280" w:rsidRPr="003D6630">
        <w:rPr>
          <w:rFonts w:ascii="Times New Roman" w:eastAsia="Aptos" w:hAnsi="Times New Roman"/>
        </w:rPr>
        <w:t xml:space="preserve"> the commission of the offence. The </w:t>
      </w:r>
      <w:r w:rsidRPr="003D6630">
        <w:rPr>
          <w:rFonts w:ascii="Times New Roman" w:eastAsia="Aptos" w:hAnsi="Times New Roman"/>
        </w:rPr>
        <w:t>complainant's testimony was a crucial aspect of the State’s case. H</w:t>
      </w:r>
      <w:r w:rsidR="009E4280" w:rsidRPr="003D6630">
        <w:rPr>
          <w:rFonts w:ascii="Times New Roman" w:eastAsia="Aptos" w:hAnsi="Times New Roman"/>
        </w:rPr>
        <w:t>is account of the incident, the circumstances leading up to the assault and the precise nature of the physical contact</w:t>
      </w:r>
      <w:r w:rsidRPr="003D6630">
        <w:rPr>
          <w:rFonts w:ascii="Times New Roman" w:eastAsia="Aptos" w:hAnsi="Times New Roman"/>
        </w:rPr>
        <w:t xml:space="preserve"> were accepted by the trier of fact</w:t>
      </w:r>
      <w:r w:rsidR="00752A0A" w:rsidRPr="003D6630">
        <w:rPr>
          <w:rFonts w:ascii="Times New Roman" w:eastAsia="Aptos" w:hAnsi="Times New Roman"/>
        </w:rPr>
        <w:t xml:space="preserve">. </w:t>
      </w:r>
      <w:r w:rsidRPr="003D6630">
        <w:rPr>
          <w:rFonts w:ascii="Times New Roman" w:eastAsia="Aptos" w:hAnsi="Times New Roman"/>
        </w:rPr>
        <w:t>They</w:t>
      </w:r>
      <w:r w:rsidR="009E4280" w:rsidRPr="003D6630">
        <w:rPr>
          <w:rFonts w:ascii="Times New Roman" w:eastAsia="Aptos" w:hAnsi="Times New Roman"/>
        </w:rPr>
        <w:t xml:space="preserve"> served as a foundational element in establishing the fa</w:t>
      </w:r>
      <w:r w:rsidRPr="003D6630">
        <w:rPr>
          <w:rFonts w:ascii="Times New Roman" w:eastAsia="Aptos" w:hAnsi="Times New Roman"/>
        </w:rPr>
        <w:t xml:space="preserve">ctual matrix of the case. The testimony of </w:t>
      </w:r>
      <w:proofErr w:type="spellStart"/>
      <w:r w:rsidR="009E4280" w:rsidRPr="003D6630">
        <w:rPr>
          <w:rFonts w:ascii="Times New Roman" w:eastAsia="Aptos" w:hAnsi="Times New Roman"/>
        </w:rPr>
        <w:t>Bhebhe</w:t>
      </w:r>
      <w:proofErr w:type="spellEnd"/>
      <w:r w:rsidR="009E4280" w:rsidRPr="003D6630">
        <w:rPr>
          <w:rFonts w:ascii="Times New Roman" w:eastAsia="Aptos" w:hAnsi="Times New Roman"/>
        </w:rPr>
        <w:t>,</w:t>
      </w:r>
      <w:r w:rsidR="00FC2AE1" w:rsidRPr="003D6630">
        <w:rPr>
          <w:rFonts w:ascii="Times New Roman" w:eastAsia="Aptos" w:hAnsi="Times New Roman"/>
        </w:rPr>
        <w:t xml:space="preserve"> the second state witness </w:t>
      </w:r>
      <w:r w:rsidR="009E4280" w:rsidRPr="003D6630">
        <w:rPr>
          <w:rFonts w:ascii="Times New Roman" w:eastAsia="Aptos" w:hAnsi="Times New Roman"/>
        </w:rPr>
        <w:t>who observed the incident, provided valuable corr</w:t>
      </w:r>
      <w:r w:rsidRPr="003D6630">
        <w:rPr>
          <w:rFonts w:ascii="Times New Roman" w:eastAsia="Aptos" w:hAnsi="Times New Roman"/>
        </w:rPr>
        <w:t>oboration, which bolstered the S</w:t>
      </w:r>
      <w:r w:rsidR="009E4280" w:rsidRPr="003D6630">
        <w:rPr>
          <w:rFonts w:ascii="Times New Roman" w:eastAsia="Aptos" w:hAnsi="Times New Roman"/>
        </w:rPr>
        <w:t>tate’s narrative</w:t>
      </w:r>
      <w:r w:rsidRPr="003D6630">
        <w:rPr>
          <w:rFonts w:ascii="Times New Roman" w:eastAsia="Aptos" w:hAnsi="Times New Roman"/>
        </w:rPr>
        <w:t xml:space="preserve"> as a more probable account of the events than the version of the </w:t>
      </w:r>
      <w:r w:rsidRPr="003D6630">
        <w:rPr>
          <w:rFonts w:ascii="Times New Roman" w:eastAsia="Aptos" w:hAnsi="Times New Roman"/>
        </w:rPr>
        <w:lastRenderedPageBreak/>
        <w:t>appellant and his witness</w:t>
      </w:r>
      <w:r w:rsidR="009E4280" w:rsidRPr="003D6630">
        <w:rPr>
          <w:rFonts w:ascii="Times New Roman" w:eastAsia="Aptos" w:hAnsi="Times New Roman"/>
        </w:rPr>
        <w:t>.</w:t>
      </w:r>
      <w:r w:rsidR="001236F9" w:rsidRPr="003D6630">
        <w:rPr>
          <w:rFonts w:ascii="Times New Roman" w:eastAsia="Aptos" w:hAnsi="Times New Roman"/>
        </w:rPr>
        <w:t xml:space="preserve"> </w:t>
      </w:r>
      <w:r w:rsidR="00141BD1">
        <w:rPr>
          <w:rFonts w:ascii="Times New Roman" w:eastAsia="Aptos" w:hAnsi="Times New Roman"/>
        </w:rPr>
        <w:t xml:space="preserve">We have already pointed above, what essentially discredited the appellant’s story. </w:t>
      </w:r>
    </w:p>
    <w:p w14:paraId="61D983D8" w14:textId="77777777" w:rsidR="00B85421" w:rsidRPr="00B85421" w:rsidRDefault="0045124B" w:rsidP="009E4280">
      <w:pPr>
        <w:pStyle w:val="ListParagraph"/>
        <w:numPr>
          <w:ilvl w:val="0"/>
          <w:numId w:val="8"/>
        </w:numPr>
        <w:spacing w:line="360" w:lineRule="auto"/>
        <w:jc w:val="both"/>
        <w:rPr>
          <w:rFonts w:ascii="Times New Roman" w:hAnsi="Times New Roman"/>
          <w:bCs/>
        </w:rPr>
      </w:pPr>
      <w:r w:rsidRPr="00647EC1">
        <w:rPr>
          <w:rFonts w:ascii="Times New Roman" w:eastAsia="Aptos" w:hAnsi="Times New Roman"/>
        </w:rPr>
        <w:t>The</w:t>
      </w:r>
      <w:r w:rsidR="001236F9" w:rsidRPr="00647EC1">
        <w:rPr>
          <w:rFonts w:ascii="Times New Roman" w:eastAsia="Aptos" w:hAnsi="Times New Roman"/>
        </w:rPr>
        <w:t xml:space="preserve"> appellant’s </w:t>
      </w:r>
      <w:r w:rsidRPr="00647EC1">
        <w:rPr>
          <w:rFonts w:ascii="Times New Roman" w:eastAsia="Aptos" w:hAnsi="Times New Roman"/>
        </w:rPr>
        <w:t>argument</w:t>
      </w:r>
      <w:r w:rsidR="001236F9" w:rsidRPr="00647EC1">
        <w:rPr>
          <w:rFonts w:ascii="Times New Roman" w:eastAsia="Aptos" w:hAnsi="Times New Roman"/>
        </w:rPr>
        <w:t xml:space="preserve"> that</w:t>
      </w:r>
      <w:r w:rsidRPr="00647EC1">
        <w:rPr>
          <w:rFonts w:ascii="Times New Roman" w:eastAsia="Aptos" w:hAnsi="Times New Roman"/>
        </w:rPr>
        <w:t xml:space="preserve"> the State di</w:t>
      </w:r>
      <w:bookmarkStart w:id="2" w:name="_GoBack"/>
      <w:bookmarkEnd w:id="2"/>
      <w:r w:rsidRPr="00647EC1">
        <w:rPr>
          <w:rFonts w:ascii="Times New Roman" w:eastAsia="Aptos" w:hAnsi="Times New Roman"/>
        </w:rPr>
        <w:t>d not prove</w:t>
      </w:r>
      <w:r w:rsidR="001236F9" w:rsidRPr="00647EC1">
        <w:rPr>
          <w:rFonts w:ascii="Times New Roman" w:eastAsia="Aptos" w:hAnsi="Times New Roman"/>
        </w:rPr>
        <w:t xml:space="preserve"> its case beyond </w:t>
      </w:r>
      <w:r w:rsidRPr="00647EC1">
        <w:rPr>
          <w:rFonts w:ascii="Times New Roman" w:eastAsia="Aptos" w:hAnsi="Times New Roman"/>
        </w:rPr>
        <w:t xml:space="preserve">a reasonable doubt because </w:t>
      </w:r>
      <w:r w:rsidR="001236F9" w:rsidRPr="00647EC1">
        <w:rPr>
          <w:rFonts w:ascii="Times New Roman" w:eastAsia="Aptos" w:hAnsi="Times New Roman"/>
        </w:rPr>
        <w:t>t</w:t>
      </w:r>
      <w:r w:rsidRPr="00647EC1">
        <w:rPr>
          <w:rFonts w:ascii="Times New Roman" w:eastAsia="Aptos" w:hAnsi="Times New Roman"/>
        </w:rPr>
        <w:t xml:space="preserve">he complainant </w:t>
      </w:r>
      <w:r w:rsidR="001236F9" w:rsidRPr="00647EC1">
        <w:rPr>
          <w:rFonts w:ascii="Times New Roman" w:eastAsia="Aptos" w:hAnsi="Times New Roman"/>
        </w:rPr>
        <w:t xml:space="preserve">did not sustain any visible injuries </w:t>
      </w:r>
      <w:r w:rsidRPr="00647EC1">
        <w:rPr>
          <w:rFonts w:ascii="Times New Roman" w:eastAsia="Aptos" w:hAnsi="Times New Roman"/>
        </w:rPr>
        <w:t>and therefore an essential element of assault was not proven, is</w:t>
      </w:r>
      <w:r w:rsidR="00647EC1">
        <w:rPr>
          <w:rFonts w:ascii="Times New Roman" w:eastAsia="Aptos" w:hAnsi="Times New Roman"/>
        </w:rPr>
        <w:t xml:space="preserve"> clearly a mistaken view of the law</w:t>
      </w:r>
      <w:r w:rsidRPr="00647EC1">
        <w:rPr>
          <w:rFonts w:ascii="Times New Roman" w:eastAsia="Aptos" w:hAnsi="Times New Roman"/>
        </w:rPr>
        <w:t xml:space="preserve">. </w:t>
      </w:r>
      <w:r w:rsidR="00FD52D0">
        <w:rPr>
          <w:rFonts w:ascii="Times New Roman" w:eastAsia="Aptos" w:hAnsi="Times New Roman"/>
        </w:rPr>
        <w:t xml:space="preserve">A complainant in a case of assault need not be injured in any way. </w:t>
      </w:r>
      <w:r w:rsidR="00877D66" w:rsidRPr="00647EC1">
        <w:rPr>
          <w:rFonts w:ascii="Times New Roman" w:eastAsia="Aptos" w:hAnsi="Times New Roman"/>
        </w:rPr>
        <w:t>T</w:t>
      </w:r>
      <w:r w:rsidRPr="00647EC1">
        <w:rPr>
          <w:rFonts w:ascii="Times New Roman" w:eastAsia="Aptos" w:hAnsi="Times New Roman"/>
        </w:rPr>
        <w:t xml:space="preserve">he </w:t>
      </w:r>
      <w:r w:rsidR="001236F9" w:rsidRPr="00647EC1">
        <w:rPr>
          <w:rFonts w:ascii="Times New Roman" w:eastAsia="Aptos" w:hAnsi="Times New Roman"/>
        </w:rPr>
        <w:t xml:space="preserve">mere application of force </w:t>
      </w:r>
      <w:r w:rsidR="00FD52D0">
        <w:rPr>
          <w:rFonts w:ascii="Times New Roman" w:eastAsia="Aptos" w:hAnsi="Times New Roman"/>
        </w:rPr>
        <w:t>on</w:t>
      </w:r>
      <w:r w:rsidR="001236F9" w:rsidRPr="00647EC1">
        <w:rPr>
          <w:rFonts w:ascii="Times New Roman" w:eastAsia="Aptos" w:hAnsi="Times New Roman"/>
        </w:rPr>
        <w:t xml:space="preserve"> the person of another </w:t>
      </w:r>
      <w:r w:rsidRPr="00647EC1">
        <w:rPr>
          <w:rFonts w:ascii="Times New Roman" w:eastAsia="Aptos" w:hAnsi="Times New Roman"/>
        </w:rPr>
        <w:t xml:space="preserve">without his or her consent </w:t>
      </w:r>
      <w:r w:rsidR="001236F9" w:rsidRPr="00647EC1">
        <w:rPr>
          <w:rFonts w:ascii="Times New Roman" w:eastAsia="Aptos" w:hAnsi="Times New Roman"/>
        </w:rPr>
        <w:t>is sufficient to establ</w:t>
      </w:r>
      <w:r w:rsidRPr="00647EC1">
        <w:rPr>
          <w:rFonts w:ascii="Times New Roman" w:eastAsia="Aptos" w:hAnsi="Times New Roman"/>
        </w:rPr>
        <w:t>ish the commission of an assault</w:t>
      </w:r>
      <w:r w:rsidR="001236F9" w:rsidRPr="00647EC1">
        <w:rPr>
          <w:rFonts w:ascii="Times New Roman" w:eastAsia="Aptos" w:hAnsi="Times New Roman"/>
        </w:rPr>
        <w:t xml:space="preserve">. </w:t>
      </w:r>
      <w:r w:rsidR="00FD52D0">
        <w:rPr>
          <w:rFonts w:ascii="Times New Roman" w:eastAsia="Aptos" w:hAnsi="Times New Roman"/>
        </w:rPr>
        <w:t xml:space="preserve">In fact, in some instances, an assault may be proved where an accused simply points at another. </w:t>
      </w:r>
      <w:r w:rsidR="001236F9" w:rsidRPr="00647EC1">
        <w:rPr>
          <w:rFonts w:ascii="Times New Roman" w:eastAsia="Aptos" w:hAnsi="Times New Roman"/>
        </w:rPr>
        <w:t>Th</w:t>
      </w:r>
      <w:r w:rsidR="00FD52D0">
        <w:rPr>
          <w:rFonts w:ascii="Times New Roman" w:eastAsia="Aptos" w:hAnsi="Times New Roman"/>
        </w:rPr>
        <w:t>e occurrence of</w:t>
      </w:r>
      <w:r w:rsidRPr="00647EC1">
        <w:rPr>
          <w:rFonts w:ascii="Times New Roman" w:eastAsia="Aptos" w:hAnsi="Times New Roman"/>
        </w:rPr>
        <w:t xml:space="preserve"> physical</w:t>
      </w:r>
      <w:r w:rsidR="001236F9" w:rsidRPr="00647EC1">
        <w:rPr>
          <w:rFonts w:ascii="Times New Roman" w:eastAsia="Aptos" w:hAnsi="Times New Roman"/>
        </w:rPr>
        <w:t xml:space="preserve"> harm </w:t>
      </w:r>
      <w:r w:rsidR="00B85421">
        <w:rPr>
          <w:rFonts w:ascii="Times New Roman" w:eastAsia="Aptos" w:hAnsi="Times New Roman"/>
        </w:rPr>
        <w:t xml:space="preserve">or injury </w:t>
      </w:r>
      <w:r w:rsidRPr="00647EC1">
        <w:rPr>
          <w:rFonts w:ascii="Times New Roman" w:eastAsia="Aptos" w:hAnsi="Times New Roman"/>
        </w:rPr>
        <w:t>from the act</w:t>
      </w:r>
      <w:r w:rsidR="00B85421">
        <w:rPr>
          <w:rFonts w:ascii="Times New Roman" w:eastAsia="Aptos" w:hAnsi="Times New Roman"/>
        </w:rPr>
        <w:t xml:space="preserve"> is immaterial. </w:t>
      </w:r>
      <w:r w:rsidRPr="00647EC1">
        <w:rPr>
          <w:rFonts w:ascii="Times New Roman" w:eastAsia="Aptos" w:hAnsi="Times New Roman"/>
        </w:rPr>
        <w:t xml:space="preserve"> T</w:t>
      </w:r>
      <w:r w:rsidR="001236F9" w:rsidRPr="00647EC1">
        <w:rPr>
          <w:rFonts w:ascii="Times New Roman" w:eastAsia="Aptos" w:hAnsi="Times New Roman"/>
        </w:rPr>
        <w:t xml:space="preserve">he </w:t>
      </w:r>
      <w:r w:rsidRPr="00647EC1">
        <w:rPr>
          <w:rFonts w:ascii="Times New Roman" w:eastAsia="Aptos" w:hAnsi="Times New Roman"/>
        </w:rPr>
        <w:t xml:space="preserve">Court a quo found that the </w:t>
      </w:r>
      <w:r w:rsidR="001236F9" w:rsidRPr="00647EC1">
        <w:rPr>
          <w:rFonts w:ascii="Times New Roman" w:eastAsia="Aptos" w:hAnsi="Times New Roman"/>
        </w:rPr>
        <w:t>app</w:t>
      </w:r>
      <w:r w:rsidRPr="00647EC1">
        <w:rPr>
          <w:rFonts w:ascii="Times New Roman" w:eastAsia="Aptos" w:hAnsi="Times New Roman"/>
        </w:rPr>
        <w:t>ellant slapped the complainant. At the time he slapped the complainant, the appellant was</w:t>
      </w:r>
      <w:r w:rsidR="00877D66" w:rsidRPr="00647EC1">
        <w:rPr>
          <w:rFonts w:ascii="Times New Roman" w:eastAsia="Aptos" w:hAnsi="Times New Roman"/>
        </w:rPr>
        <w:t xml:space="preserve"> aware of what he was doin</w:t>
      </w:r>
      <w:r w:rsidRPr="00647EC1">
        <w:rPr>
          <w:rFonts w:ascii="Times New Roman" w:eastAsia="Aptos" w:hAnsi="Times New Roman"/>
        </w:rPr>
        <w:t>g, and did so intentionally and without a lawful excuse</w:t>
      </w:r>
      <w:r w:rsidR="00877D66" w:rsidRPr="00647EC1">
        <w:rPr>
          <w:rFonts w:ascii="Times New Roman" w:eastAsia="Aptos" w:hAnsi="Times New Roman"/>
        </w:rPr>
        <w:t xml:space="preserve">. </w:t>
      </w:r>
      <w:r w:rsidRPr="00647EC1">
        <w:rPr>
          <w:rFonts w:ascii="Times New Roman" w:eastAsia="Aptos" w:hAnsi="Times New Roman"/>
        </w:rPr>
        <w:t xml:space="preserve">That was all the State </w:t>
      </w:r>
      <w:r w:rsidR="00B85421">
        <w:rPr>
          <w:rFonts w:ascii="Times New Roman" w:eastAsia="Aptos" w:hAnsi="Times New Roman"/>
        </w:rPr>
        <w:t>needed</w:t>
      </w:r>
      <w:r w:rsidRPr="00647EC1">
        <w:rPr>
          <w:rFonts w:ascii="Times New Roman" w:eastAsia="Aptos" w:hAnsi="Times New Roman"/>
        </w:rPr>
        <w:t xml:space="preserve"> to prove.</w:t>
      </w:r>
    </w:p>
    <w:p w14:paraId="0688597E" w14:textId="2E799064" w:rsidR="00800F69" w:rsidRPr="00B85421" w:rsidRDefault="0016408F" w:rsidP="009E4280">
      <w:pPr>
        <w:pStyle w:val="ListParagraph"/>
        <w:numPr>
          <w:ilvl w:val="0"/>
          <w:numId w:val="8"/>
        </w:numPr>
        <w:spacing w:line="360" w:lineRule="auto"/>
        <w:jc w:val="both"/>
        <w:rPr>
          <w:rFonts w:ascii="Times New Roman" w:hAnsi="Times New Roman"/>
          <w:bCs/>
        </w:rPr>
      </w:pPr>
      <w:r>
        <w:rPr>
          <w:rFonts w:ascii="Times New Roman" w:eastAsia="Aptos" w:hAnsi="Times New Roman"/>
        </w:rPr>
        <w:t xml:space="preserve">Resultantly, </w:t>
      </w:r>
      <w:r w:rsidR="00FC2AE1" w:rsidRPr="00B85421">
        <w:rPr>
          <w:rFonts w:ascii="Times New Roman" w:eastAsia="Aptos" w:hAnsi="Times New Roman"/>
        </w:rPr>
        <w:t>I fi</w:t>
      </w:r>
      <w:r w:rsidR="0045124B" w:rsidRPr="00B85421">
        <w:rPr>
          <w:rFonts w:ascii="Times New Roman" w:eastAsia="Aptos" w:hAnsi="Times New Roman"/>
        </w:rPr>
        <w:t>nd no misdirection by the court</w:t>
      </w:r>
      <w:r w:rsidR="00800F69" w:rsidRPr="00B85421">
        <w:rPr>
          <w:rFonts w:ascii="Times New Roman" w:eastAsia="Aptos" w:hAnsi="Times New Roman"/>
        </w:rPr>
        <w:t xml:space="preserve"> </w:t>
      </w:r>
      <w:r w:rsidR="00800F69" w:rsidRPr="00B85421">
        <w:rPr>
          <w:rFonts w:ascii="Times New Roman" w:eastAsia="Aptos" w:hAnsi="Times New Roman"/>
          <w:i/>
        </w:rPr>
        <w:t>a quo</w:t>
      </w:r>
      <w:r w:rsidR="00800F69" w:rsidRPr="00B85421">
        <w:rPr>
          <w:rFonts w:ascii="Times New Roman" w:eastAsia="Aptos" w:hAnsi="Times New Roman"/>
        </w:rPr>
        <w:t xml:space="preserve"> in that re</w:t>
      </w:r>
      <w:r w:rsidR="0045124B" w:rsidRPr="00B85421">
        <w:rPr>
          <w:rFonts w:ascii="Times New Roman" w:eastAsia="Aptos" w:hAnsi="Times New Roman"/>
        </w:rPr>
        <w:t xml:space="preserve">gard. </w:t>
      </w:r>
      <w:r>
        <w:rPr>
          <w:rFonts w:ascii="Times New Roman" w:eastAsia="Aptos" w:hAnsi="Times New Roman"/>
        </w:rPr>
        <w:t>T</w:t>
      </w:r>
      <w:r w:rsidR="0045124B" w:rsidRPr="00B85421">
        <w:rPr>
          <w:rFonts w:ascii="Times New Roman" w:eastAsia="Aptos" w:hAnsi="Times New Roman"/>
        </w:rPr>
        <w:t xml:space="preserve">he first, </w:t>
      </w:r>
      <w:r w:rsidR="00800F69" w:rsidRPr="00B85421">
        <w:rPr>
          <w:rFonts w:ascii="Times New Roman" w:eastAsia="Aptos" w:hAnsi="Times New Roman"/>
        </w:rPr>
        <w:t xml:space="preserve">second </w:t>
      </w:r>
      <w:r w:rsidR="0045124B" w:rsidRPr="00B85421">
        <w:rPr>
          <w:rFonts w:ascii="Times New Roman" w:eastAsia="Aptos" w:hAnsi="Times New Roman"/>
        </w:rPr>
        <w:t xml:space="preserve">and fourth grounds of appeal are singularly and collectively </w:t>
      </w:r>
      <w:r w:rsidR="00800F69" w:rsidRPr="00B85421">
        <w:rPr>
          <w:rFonts w:ascii="Times New Roman" w:eastAsia="Aptos" w:hAnsi="Times New Roman"/>
        </w:rPr>
        <w:t xml:space="preserve">without merit. </w:t>
      </w:r>
    </w:p>
    <w:p w14:paraId="37DDFB2F" w14:textId="77777777" w:rsidR="00652912" w:rsidRPr="00260336" w:rsidRDefault="00652912" w:rsidP="00260336">
      <w:pPr>
        <w:spacing w:after="0" w:line="360" w:lineRule="auto"/>
        <w:ind w:left="360"/>
        <w:contextualSpacing/>
        <w:jc w:val="both"/>
        <w:rPr>
          <w:rFonts w:ascii="Times New Roman" w:eastAsia="Aptos" w:hAnsi="Times New Roman"/>
          <w:b/>
          <w:iCs/>
          <w:kern w:val="2"/>
          <w:sz w:val="24"/>
          <w:szCs w:val="24"/>
          <w14:ligatures w14:val="standardContextual"/>
        </w:rPr>
      </w:pPr>
      <w:r w:rsidRPr="00652912">
        <w:rPr>
          <w:rFonts w:ascii="Times New Roman" w:eastAsia="Aptos" w:hAnsi="Times New Roman"/>
          <w:i/>
          <w:kern w:val="2"/>
          <w:sz w:val="24"/>
          <w:szCs w:val="24"/>
          <w14:ligatures w14:val="standardContextual"/>
        </w:rPr>
        <w:t xml:space="preserve"> </w:t>
      </w:r>
      <w:r w:rsidRPr="00260336">
        <w:rPr>
          <w:rFonts w:ascii="Times New Roman" w:eastAsia="Aptos" w:hAnsi="Times New Roman"/>
          <w:b/>
          <w:iCs/>
          <w:kern w:val="2"/>
          <w:sz w:val="24"/>
          <w:szCs w:val="24"/>
          <w14:ligatures w14:val="standardContextual"/>
        </w:rPr>
        <w:t xml:space="preserve">Whether the court a quo erred in law and in fact by convicting the Appellant on a charge of Assault yet the State did not disprove, controvert his </w:t>
      </w:r>
      <w:proofErr w:type="spellStart"/>
      <w:r w:rsidRPr="00260336">
        <w:rPr>
          <w:rFonts w:ascii="Times New Roman" w:eastAsia="Aptos" w:hAnsi="Times New Roman"/>
          <w:b/>
          <w:iCs/>
          <w:kern w:val="2"/>
          <w:sz w:val="24"/>
          <w:szCs w:val="24"/>
          <w14:ligatures w14:val="standardContextual"/>
        </w:rPr>
        <w:t>defence</w:t>
      </w:r>
      <w:proofErr w:type="spellEnd"/>
      <w:r w:rsidRPr="00260336">
        <w:rPr>
          <w:rFonts w:ascii="Times New Roman" w:eastAsia="Aptos" w:hAnsi="Times New Roman"/>
          <w:b/>
          <w:iCs/>
          <w:kern w:val="2"/>
          <w:sz w:val="24"/>
          <w:szCs w:val="24"/>
          <w14:ligatures w14:val="standardContextual"/>
        </w:rPr>
        <w:t xml:space="preserve"> and or prove that his explanation and version of events was false beyond a reasonable doubt?</w:t>
      </w:r>
    </w:p>
    <w:p w14:paraId="5F76A7DA" w14:textId="77777777" w:rsidR="00913D1D" w:rsidRDefault="00800F69" w:rsidP="00E00FD8">
      <w:pPr>
        <w:pStyle w:val="ListParagraph"/>
        <w:numPr>
          <w:ilvl w:val="0"/>
          <w:numId w:val="8"/>
        </w:numPr>
        <w:spacing w:before="240" w:after="0" w:line="360" w:lineRule="auto"/>
        <w:jc w:val="both"/>
        <w:rPr>
          <w:rFonts w:ascii="Times New Roman" w:eastAsia="Aptos" w:hAnsi="Times New Roman"/>
        </w:rPr>
      </w:pPr>
      <w:r w:rsidRPr="001574A9">
        <w:rPr>
          <w:rFonts w:ascii="Times New Roman" w:eastAsia="Aptos" w:hAnsi="Times New Roman"/>
        </w:rPr>
        <w:t>I ha</w:t>
      </w:r>
      <w:r w:rsidR="00652912" w:rsidRPr="001574A9">
        <w:rPr>
          <w:rFonts w:ascii="Times New Roman" w:eastAsia="Aptos" w:hAnsi="Times New Roman"/>
        </w:rPr>
        <w:t xml:space="preserve">ve mentioned above in dealing with the first, </w:t>
      </w:r>
      <w:r w:rsidRPr="001574A9">
        <w:rPr>
          <w:rFonts w:ascii="Times New Roman" w:eastAsia="Aptos" w:hAnsi="Times New Roman"/>
        </w:rPr>
        <w:t>second</w:t>
      </w:r>
      <w:r w:rsidR="00652912" w:rsidRPr="001574A9">
        <w:rPr>
          <w:rFonts w:ascii="Times New Roman" w:eastAsia="Aptos" w:hAnsi="Times New Roman"/>
        </w:rPr>
        <w:t xml:space="preserve"> and fourth</w:t>
      </w:r>
      <w:r w:rsidRPr="001574A9">
        <w:rPr>
          <w:rFonts w:ascii="Times New Roman" w:eastAsia="Aptos" w:hAnsi="Times New Roman"/>
        </w:rPr>
        <w:t xml:space="preserve"> grounds of appeal that this court </w:t>
      </w:r>
      <w:r w:rsidR="00652912" w:rsidRPr="001574A9">
        <w:rPr>
          <w:rFonts w:ascii="Times New Roman" w:eastAsia="Aptos" w:hAnsi="Times New Roman"/>
        </w:rPr>
        <w:t xml:space="preserve">finds no basis at law </w:t>
      </w:r>
      <w:r w:rsidRPr="001574A9">
        <w:rPr>
          <w:rFonts w:ascii="Times New Roman" w:eastAsia="Aptos" w:hAnsi="Times New Roman"/>
        </w:rPr>
        <w:t>to interfere with the factual finding of the court a quo bec</w:t>
      </w:r>
      <w:r w:rsidR="00652912" w:rsidRPr="001574A9">
        <w:rPr>
          <w:rFonts w:ascii="Times New Roman" w:eastAsia="Aptos" w:hAnsi="Times New Roman"/>
        </w:rPr>
        <w:t>ause I do not find any misdirection in the same. Indirectly, the resolution of the third ground of appeal becomes academic. From the</w:t>
      </w:r>
      <w:r w:rsidRPr="001574A9">
        <w:rPr>
          <w:rFonts w:ascii="Times New Roman" w:eastAsia="Aptos" w:hAnsi="Times New Roman"/>
        </w:rPr>
        <w:t xml:space="preserve"> </w:t>
      </w:r>
      <w:r w:rsidR="00652912" w:rsidRPr="001574A9">
        <w:rPr>
          <w:rFonts w:ascii="Times New Roman" w:eastAsia="Aptos" w:hAnsi="Times New Roman"/>
        </w:rPr>
        <w:t>decision</w:t>
      </w:r>
      <w:r w:rsidRPr="001574A9">
        <w:rPr>
          <w:rFonts w:ascii="Times New Roman" w:eastAsia="Aptos" w:hAnsi="Times New Roman"/>
        </w:rPr>
        <w:t xml:space="preserve"> of the court </w:t>
      </w:r>
      <w:r w:rsidRPr="001574A9">
        <w:rPr>
          <w:rFonts w:ascii="Times New Roman" w:eastAsia="Aptos" w:hAnsi="Times New Roman"/>
          <w:i/>
        </w:rPr>
        <w:t>a quo</w:t>
      </w:r>
      <w:r w:rsidR="00652912" w:rsidRPr="001574A9">
        <w:rPr>
          <w:rFonts w:ascii="Times New Roman" w:eastAsia="Aptos" w:hAnsi="Times New Roman"/>
        </w:rPr>
        <w:t xml:space="preserve">, it is clear </w:t>
      </w:r>
      <w:r w:rsidRPr="001574A9">
        <w:rPr>
          <w:rFonts w:ascii="Times New Roman" w:eastAsia="Aptos" w:hAnsi="Times New Roman"/>
        </w:rPr>
        <w:t xml:space="preserve">that the court </w:t>
      </w:r>
      <w:r w:rsidRPr="001574A9">
        <w:rPr>
          <w:rFonts w:ascii="Times New Roman" w:eastAsia="Aptos" w:hAnsi="Times New Roman"/>
          <w:i/>
        </w:rPr>
        <w:t>a quo</w:t>
      </w:r>
      <w:r w:rsidR="00652912" w:rsidRPr="001574A9">
        <w:rPr>
          <w:rFonts w:ascii="Times New Roman" w:eastAsia="Aptos" w:hAnsi="Times New Roman"/>
        </w:rPr>
        <w:t xml:space="preserve"> dismiss</w:t>
      </w:r>
      <w:r w:rsidRPr="001574A9">
        <w:rPr>
          <w:rFonts w:ascii="Times New Roman" w:eastAsia="Aptos" w:hAnsi="Times New Roman"/>
        </w:rPr>
        <w:t>ed the version of the appellant.</w:t>
      </w:r>
      <w:r w:rsidR="001574A9">
        <w:rPr>
          <w:rFonts w:ascii="Times New Roman" w:eastAsia="Aptos" w:hAnsi="Times New Roman"/>
        </w:rPr>
        <w:t xml:space="preserve"> It was </w:t>
      </w:r>
      <w:r w:rsidR="00913D1D">
        <w:rPr>
          <w:rFonts w:ascii="Times New Roman" w:eastAsia="Aptos" w:hAnsi="Times New Roman"/>
        </w:rPr>
        <w:t>unbelievable</w:t>
      </w:r>
      <w:r w:rsidR="001574A9">
        <w:rPr>
          <w:rFonts w:ascii="Times New Roman" w:eastAsia="Aptos" w:hAnsi="Times New Roman"/>
        </w:rPr>
        <w:t xml:space="preserve">. </w:t>
      </w:r>
    </w:p>
    <w:p w14:paraId="383C0E04" w14:textId="77777777" w:rsidR="00E8534A" w:rsidRDefault="00493FC4" w:rsidP="00E3335F">
      <w:pPr>
        <w:pStyle w:val="ListParagraph"/>
        <w:numPr>
          <w:ilvl w:val="0"/>
          <w:numId w:val="8"/>
        </w:numPr>
        <w:spacing w:before="240" w:after="0" w:line="360" w:lineRule="auto"/>
        <w:jc w:val="both"/>
        <w:rPr>
          <w:rFonts w:ascii="Times New Roman" w:eastAsia="Aptos" w:hAnsi="Times New Roman"/>
        </w:rPr>
      </w:pPr>
      <w:r w:rsidRPr="00913D1D">
        <w:rPr>
          <w:rFonts w:ascii="Times New Roman" w:eastAsia="Aptos" w:hAnsi="Times New Roman"/>
        </w:rPr>
        <w:t xml:space="preserve">While it is law that an accused person bears no onus to prove his or her innocence, a </w:t>
      </w:r>
      <w:r w:rsidR="00800F69" w:rsidRPr="00913D1D">
        <w:rPr>
          <w:rFonts w:ascii="Times New Roman" w:eastAsia="Aptos" w:hAnsi="Times New Roman"/>
        </w:rPr>
        <w:t xml:space="preserve">court is empowered to factor in falsehoods by an accused person in deciding whether he </w:t>
      </w:r>
      <w:r w:rsidRPr="00913D1D">
        <w:rPr>
          <w:rFonts w:ascii="Times New Roman" w:eastAsia="Aptos" w:hAnsi="Times New Roman"/>
        </w:rPr>
        <w:t xml:space="preserve">or she can be given the benefit of the doubt. </w:t>
      </w:r>
      <w:r w:rsidR="00800F69" w:rsidRPr="00913D1D">
        <w:rPr>
          <w:rFonts w:ascii="Times New Roman" w:eastAsia="Aptos" w:hAnsi="Times New Roman"/>
        </w:rPr>
        <w:t xml:space="preserve">In </w:t>
      </w:r>
      <w:r w:rsidR="00800F69" w:rsidRPr="00913D1D">
        <w:rPr>
          <w:rFonts w:ascii="Times New Roman" w:eastAsia="Aptos" w:hAnsi="Times New Roman"/>
          <w:i/>
        </w:rPr>
        <w:t xml:space="preserve">S v </w:t>
      </w:r>
      <w:proofErr w:type="spellStart"/>
      <w:r w:rsidR="00800F69" w:rsidRPr="00913D1D">
        <w:rPr>
          <w:rFonts w:ascii="Times New Roman" w:eastAsia="Aptos" w:hAnsi="Times New Roman"/>
          <w:i/>
        </w:rPr>
        <w:t>Mtsweni</w:t>
      </w:r>
      <w:proofErr w:type="spellEnd"/>
      <w:r w:rsidR="00800F69" w:rsidRPr="00913D1D">
        <w:rPr>
          <w:rFonts w:ascii="Times New Roman" w:eastAsia="Aptos" w:hAnsi="Times New Roman"/>
        </w:rPr>
        <w:t xml:space="preserve"> 1985 (1) SA 590 (A), the court stated that a false statement by an accused can be used in drawing an inference of guilt from other reliable evidence. </w:t>
      </w:r>
      <w:r w:rsidRPr="00913D1D">
        <w:rPr>
          <w:rFonts w:ascii="Times New Roman" w:eastAsia="Aptos" w:hAnsi="Times New Roman"/>
        </w:rPr>
        <w:t xml:space="preserve">The appellant in </w:t>
      </w:r>
      <w:proofErr w:type="spellStart"/>
      <w:r w:rsidRPr="00913D1D">
        <w:rPr>
          <w:rFonts w:ascii="Times New Roman" w:eastAsia="Aptos" w:hAnsi="Times New Roman"/>
          <w:i/>
        </w:rPr>
        <w:t>casu</w:t>
      </w:r>
      <w:proofErr w:type="spellEnd"/>
      <w:r w:rsidR="00652912" w:rsidRPr="00913D1D">
        <w:rPr>
          <w:rFonts w:ascii="Times New Roman" w:eastAsia="Aptos" w:hAnsi="Times New Roman"/>
        </w:rPr>
        <w:t xml:space="preserve"> did not gain the confidence of the court in respect of his version of</w:t>
      </w:r>
      <w:r w:rsidRPr="00913D1D">
        <w:rPr>
          <w:rFonts w:ascii="Times New Roman" w:eastAsia="Aptos" w:hAnsi="Times New Roman"/>
        </w:rPr>
        <w:t xml:space="preserve"> events </w:t>
      </w:r>
      <w:r w:rsidR="00803439">
        <w:rPr>
          <w:rFonts w:ascii="Times New Roman" w:eastAsia="Aptos" w:hAnsi="Times New Roman"/>
        </w:rPr>
        <w:t xml:space="preserve">as I stated earlier. </w:t>
      </w:r>
      <w:r w:rsidRPr="00913D1D">
        <w:rPr>
          <w:rFonts w:ascii="Times New Roman" w:eastAsia="Aptos" w:hAnsi="Times New Roman"/>
        </w:rPr>
        <w:t xml:space="preserve"> He </w:t>
      </w:r>
      <w:r w:rsidR="00652912" w:rsidRPr="00913D1D">
        <w:rPr>
          <w:rFonts w:ascii="Times New Roman" w:eastAsia="Aptos" w:hAnsi="Times New Roman"/>
        </w:rPr>
        <w:t xml:space="preserve">was disbelieved when he said, </w:t>
      </w:r>
      <w:r w:rsidRPr="00913D1D">
        <w:rPr>
          <w:rFonts w:ascii="Times New Roman" w:eastAsia="Aptos" w:hAnsi="Times New Roman"/>
        </w:rPr>
        <w:t>that he never exited his m</w:t>
      </w:r>
      <w:r w:rsidR="00652912" w:rsidRPr="00913D1D">
        <w:rPr>
          <w:rFonts w:ascii="Times New Roman" w:eastAsia="Aptos" w:hAnsi="Times New Roman"/>
        </w:rPr>
        <w:t xml:space="preserve">otor vehicle after the accident, and </w:t>
      </w:r>
      <w:r w:rsidRPr="00913D1D">
        <w:rPr>
          <w:rFonts w:ascii="Times New Roman" w:eastAsia="Aptos" w:hAnsi="Times New Roman"/>
        </w:rPr>
        <w:t xml:space="preserve">that he was never approached by </w:t>
      </w:r>
      <w:r w:rsidRPr="00913D1D">
        <w:rPr>
          <w:rFonts w:ascii="Times New Roman" w:eastAsia="Aptos" w:hAnsi="Times New Roman"/>
        </w:rPr>
        <w:lastRenderedPageBreak/>
        <w:t>the second state witness.</w:t>
      </w:r>
      <w:r w:rsidR="00B3552F">
        <w:rPr>
          <w:rFonts w:ascii="Times New Roman" w:eastAsia="Aptos" w:hAnsi="Times New Roman"/>
        </w:rPr>
        <w:t xml:space="preserve"> That narrative, was intended to deflect the </w:t>
      </w:r>
      <w:r w:rsidR="00060E42">
        <w:rPr>
          <w:rFonts w:ascii="Times New Roman" w:eastAsia="Aptos" w:hAnsi="Times New Roman"/>
        </w:rPr>
        <w:t>reality</w:t>
      </w:r>
      <w:r w:rsidR="00B3552F">
        <w:rPr>
          <w:rFonts w:ascii="Times New Roman" w:eastAsia="Aptos" w:hAnsi="Times New Roman"/>
        </w:rPr>
        <w:t xml:space="preserve"> that when he disembarked his vehicle, he </w:t>
      </w:r>
      <w:r w:rsidR="00060E42">
        <w:rPr>
          <w:rFonts w:ascii="Times New Roman" w:eastAsia="Aptos" w:hAnsi="Times New Roman"/>
        </w:rPr>
        <w:t>assaulted</w:t>
      </w:r>
      <w:r w:rsidR="00B3552F">
        <w:rPr>
          <w:rFonts w:ascii="Times New Roman" w:eastAsia="Aptos" w:hAnsi="Times New Roman"/>
        </w:rPr>
        <w:t xml:space="preserve"> the </w:t>
      </w:r>
      <w:r w:rsidR="00060E42">
        <w:rPr>
          <w:rFonts w:ascii="Times New Roman" w:eastAsia="Aptos" w:hAnsi="Times New Roman"/>
        </w:rPr>
        <w:t>complainant</w:t>
      </w:r>
      <w:r w:rsidR="00B3552F">
        <w:rPr>
          <w:rFonts w:ascii="Times New Roman" w:eastAsia="Aptos" w:hAnsi="Times New Roman"/>
        </w:rPr>
        <w:t xml:space="preserve">. </w:t>
      </w:r>
      <w:r w:rsidR="009E4277">
        <w:rPr>
          <w:rFonts w:ascii="Times New Roman" w:eastAsia="Aptos" w:hAnsi="Times New Roman"/>
        </w:rPr>
        <w:t xml:space="preserve">Surely, if the appellant had insisted on calling the police, there would have been no reason for the complainant to allege that he had assaulted him. The reason advanced by the appellant as to why he said the complainant was falsely </w:t>
      </w:r>
      <w:r w:rsidR="00E8534A">
        <w:rPr>
          <w:rFonts w:ascii="Times New Roman" w:eastAsia="Aptos" w:hAnsi="Times New Roman"/>
        </w:rPr>
        <w:t>i</w:t>
      </w:r>
      <w:r w:rsidR="009E4277">
        <w:rPr>
          <w:rFonts w:ascii="Times New Roman" w:eastAsia="Aptos" w:hAnsi="Times New Roman"/>
        </w:rPr>
        <w:t xml:space="preserve">ncriminating him </w:t>
      </w:r>
      <w:r w:rsidR="00851C1E">
        <w:rPr>
          <w:rFonts w:ascii="Times New Roman" w:eastAsia="Aptos" w:hAnsi="Times New Roman"/>
        </w:rPr>
        <w:t xml:space="preserve">was equally incredible. It added to the falsehoods which </w:t>
      </w:r>
      <w:r w:rsidR="00E8534A">
        <w:rPr>
          <w:rFonts w:ascii="Times New Roman" w:eastAsia="Aptos" w:hAnsi="Times New Roman"/>
        </w:rPr>
        <w:t xml:space="preserve">in the whole, </w:t>
      </w:r>
      <w:r w:rsidR="00851C1E">
        <w:rPr>
          <w:rFonts w:ascii="Times New Roman" w:eastAsia="Aptos" w:hAnsi="Times New Roman"/>
        </w:rPr>
        <w:t xml:space="preserve">made his defence </w:t>
      </w:r>
      <w:r w:rsidR="00E8534A">
        <w:rPr>
          <w:rFonts w:ascii="Times New Roman" w:eastAsia="Aptos" w:hAnsi="Times New Roman"/>
        </w:rPr>
        <w:t xml:space="preserve">not worth believing. </w:t>
      </w:r>
    </w:p>
    <w:p w14:paraId="60F89A3B" w14:textId="7C2EB100" w:rsidR="008135EF" w:rsidRPr="00E8534A" w:rsidRDefault="00800F69" w:rsidP="00E3335F">
      <w:pPr>
        <w:pStyle w:val="ListParagraph"/>
        <w:numPr>
          <w:ilvl w:val="0"/>
          <w:numId w:val="8"/>
        </w:numPr>
        <w:spacing w:before="240" w:after="0" w:line="360" w:lineRule="auto"/>
        <w:jc w:val="both"/>
        <w:rPr>
          <w:rFonts w:ascii="Times New Roman" w:eastAsia="Aptos" w:hAnsi="Times New Roman"/>
        </w:rPr>
      </w:pPr>
      <w:r w:rsidRPr="00E8534A">
        <w:rPr>
          <w:rFonts w:ascii="Times New Roman" w:eastAsia="Aptos" w:hAnsi="Times New Roman"/>
        </w:rPr>
        <w:t xml:space="preserve">It can, therefore, not be a worthwhile contention by the appellant that the court </w:t>
      </w:r>
      <w:r w:rsidRPr="00E8534A">
        <w:rPr>
          <w:rFonts w:ascii="Times New Roman" w:eastAsia="Aptos" w:hAnsi="Times New Roman"/>
          <w:i/>
        </w:rPr>
        <w:t>a quo</w:t>
      </w:r>
      <w:r w:rsidRPr="00E8534A">
        <w:rPr>
          <w:rFonts w:ascii="Times New Roman" w:eastAsia="Aptos" w:hAnsi="Times New Roman"/>
        </w:rPr>
        <w:t xml:space="preserve"> erred in convicting </w:t>
      </w:r>
      <w:r w:rsidR="00302675" w:rsidRPr="00E8534A">
        <w:rPr>
          <w:rFonts w:ascii="Times New Roman" w:eastAsia="Aptos" w:hAnsi="Times New Roman"/>
        </w:rPr>
        <w:t xml:space="preserve">him </w:t>
      </w:r>
      <w:r w:rsidRPr="00E8534A">
        <w:rPr>
          <w:rFonts w:ascii="Times New Roman" w:eastAsia="Aptos" w:hAnsi="Times New Roman"/>
        </w:rPr>
        <w:t>becaus</w:t>
      </w:r>
      <w:r w:rsidR="0097740C" w:rsidRPr="00E8534A">
        <w:rPr>
          <w:rFonts w:ascii="Times New Roman" w:eastAsia="Aptos" w:hAnsi="Times New Roman"/>
        </w:rPr>
        <w:t>e the State did not disprove or controvert his defence and or prove that his explanation and version of events was false beyond a reasonable doubt.</w:t>
      </w:r>
      <w:r w:rsidR="00493FC4" w:rsidRPr="00E8534A">
        <w:rPr>
          <w:rFonts w:ascii="Times New Roman" w:eastAsia="Aptos" w:hAnsi="Times New Roman"/>
        </w:rPr>
        <w:t xml:space="preserve"> I therefore </w:t>
      </w:r>
      <w:r w:rsidR="00E8534A">
        <w:rPr>
          <w:rFonts w:ascii="Times New Roman" w:eastAsia="Aptos" w:hAnsi="Times New Roman"/>
        </w:rPr>
        <w:t xml:space="preserve">equally </w:t>
      </w:r>
      <w:r w:rsidR="00493FC4" w:rsidRPr="00E8534A">
        <w:rPr>
          <w:rFonts w:ascii="Times New Roman" w:eastAsia="Aptos" w:hAnsi="Times New Roman"/>
        </w:rPr>
        <w:t>dismiss the third ground of appeal for want of merit.</w:t>
      </w:r>
    </w:p>
    <w:p w14:paraId="3C41C18B" w14:textId="77777777" w:rsidR="008135EF" w:rsidRPr="008135EF" w:rsidRDefault="008135EF" w:rsidP="0097740C">
      <w:pPr>
        <w:spacing w:after="0" w:line="360" w:lineRule="auto"/>
        <w:contextualSpacing/>
        <w:jc w:val="both"/>
        <w:rPr>
          <w:rFonts w:ascii="Times New Roman" w:eastAsia="Aptos" w:hAnsi="Times New Roman"/>
          <w:b/>
          <w:kern w:val="2"/>
          <w:sz w:val="24"/>
          <w:szCs w:val="24"/>
          <w14:ligatures w14:val="standardContextual"/>
        </w:rPr>
      </w:pPr>
    </w:p>
    <w:p w14:paraId="41AAD1DB" w14:textId="77777777" w:rsidR="00E00FD8" w:rsidRDefault="00E00FD8" w:rsidP="00260336">
      <w:pPr>
        <w:spacing w:before="240" w:line="360" w:lineRule="auto"/>
        <w:ind w:left="360"/>
        <w:jc w:val="both"/>
        <w:rPr>
          <w:rFonts w:ascii="Times New Roman" w:eastAsia="Aptos" w:hAnsi="Times New Roman"/>
          <w:b/>
          <w:kern w:val="2"/>
          <w:sz w:val="24"/>
          <w:szCs w:val="24"/>
          <w14:ligatures w14:val="standardContextual"/>
        </w:rPr>
      </w:pPr>
      <w:r w:rsidRPr="00E00FD8">
        <w:rPr>
          <w:rFonts w:ascii="Times New Roman" w:eastAsia="Aptos" w:hAnsi="Times New Roman"/>
          <w:b/>
          <w:kern w:val="2"/>
          <w:sz w:val="24"/>
          <w:szCs w:val="24"/>
          <w14:ligatures w14:val="standardContextual"/>
        </w:rPr>
        <w:t>Disposition</w:t>
      </w:r>
    </w:p>
    <w:p w14:paraId="514188A9" w14:textId="0ED1DBB9" w:rsidR="00877D66" w:rsidRPr="00E8534A" w:rsidRDefault="00E8534A" w:rsidP="00E8534A">
      <w:pPr>
        <w:pStyle w:val="ListParagraph"/>
        <w:numPr>
          <w:ilvl w:val="0"/>
          <w:numId w:val="8"/>
        </w:numPr>
        <w:spacing w:line="360" w:lineRule="auto"/>
        <w:jc w:val="both"/>
        <w:rPr>
          <w:rFonts w:ascii="Times New Roman" w:eastAsia="Aptos" w:hAnsi="Times New Roman"/>
          <w:b/>
        </w:rPr>
      </w:pPr>
      <w:r>
        <w:rPr>
          <w:rFonts w:ascii="Times New Roman" w:eastAsia="Aptos" w:hAnsi="Times New Roman"/>
        </w:rPr>
        <w:t>It was for the above reasons that this court</w:t>
      </w:r>
      <w:r w:rsidR="00BA25CD">
        <w:rPr>
          <w:rFonts w:ascii="Times New Roman" w:eastAsia="Aptos" w:hAnsi="Times New Roman"/>
        </w:rPr>
        <w:t xml:space="preserve"> is</w:t>
      </w:r>
      <w:r>
        <w:rPr>
          <w:rFonts w:ascii="Times New Roman" w:eastAsia="Aptos" w:hAnsi="Times New Roman"/>
        </w:rPr>
        <w:t xml:space="preserve"> left with no choice but to dismiss the appellant’s appeal in in </w:t>
      </w:r>
      <w:r w:rsidR="00BA25CD">
        <w:rPr>
          <w:rFonts w:ascii="Times New Roman" w:eastAsia="Aptos" w:hAnsi="Times New Roman"/>
        </w:rPr>
        <w:t>its entirety.</w:t>
      </w:r>
      <w:r w:rsidR="00877D66" w:rsidRPr="00E8534A">
        <w:rPr>
          <w:rFonts w:ascii="Times New Roman" w:eastAsia="Aptos" w:hAnsi="Times New Roman"/>
        </w:rPr>
        <w:t xml:space="preserve"> </w:t>
      </w:r>
    </w:p>
    <w:p w14:paraId="5A24ADE2" w14:textId="77777777" w:rsidR="00877D66" w:rsidRPr="00E00FD8" w:rsidRDefault="00E00FD8" w:rsidP="00260336">
      <w:pPr>
        <w:spacing w:line="360" w:lineRule="auto"/>
        <w:ind w:left="360"/>
        <w:jc w:val="both"/>
        <w:rPr>
          <w:rFonts w:ascii="Times New Roman" w:eastAsia="Aptos" w:hAnsi="Times New Roman"/>
          <w:b/>
          <w:kern w:val="2"/>
          <w:sz w:val="24"/>
          <w:szCs w:val="24"/>
          <w14:ligatures w14:val="standardContextual"/>
        </w:rPr>
      </w:pPr>
      <w:r w:rsidRPr="00E00FD8">
        <w:rPr>
          <w:rFonts w:ascii="Times New Roman" w:eastAsia="Aptos" w:hAnsi="Times New Roman"/>
          <w:b/>
          <w:kern w:val="2"/>
          <w:sz w:val="24"/>
          <w:szCs w:val="24"/>
          <w14:ligatures w14:val="standardContextual"/>
        </w:rPr>
        <w:t xml:space="preserve">Order </w:t>
      </w:r>
    </w:p>
    <w:p w14:paraId="4C2FA5EC" w14:textId="77777777" w:rsidR="00E3335F" w:rsidRPr="00260336" w:rsidRDefault="00877D66" w:rsidP="00260336">
      <w:pPr>
        <w:pStyle w:val="ListParagraph"/>
        <w:numPr>
          <w:ilvl w:val="0"/>
          <w:numId w:val="8"/>
        </w:numPr>
        <w:spacing w:line="360" w:lineRule="auto"/>
        <w:jc w:val="both"/>
        <w:rPr>
          <w:rFonts w:ascii="Times New Roman" w:eastAsia="Aptos" w:hAnsi="Times New Roman"/>
        </w:rPr>
      </w:pPr>
      <w:r w:rsidRPr="00260336">
        <w:rPr>
          <w:rFonts w:ascii="Times New Roman" w:eastAsia="Aptos" w:hAnsi="Times New Roman"/>
        </w:rPr>
        <w:t>The appeal against conviction be and is hereby dismissed</w:t>
      </w:r>
      <w:r w:rsidR="00E00FD8" w:rsidRPr="00260336">
        <w:rPr>
          <w:rFonts w:ascii="Times New Roman" w:eastAsia="Aptos" w:hAnsi="Times New Roman"/>
        </w:rPr>
        <w:t>.</w:t>
      </w:r>
    </w:p>
    <w:p w14:paraId="5AFD1B03" w14:textId="77777777" w:rsidR="00E3335F" w:rsidRDefault="00E3335F" w:rsidP="009E4280">
      <w:pPr>
        <w:spacing w:line="360" w:lineRule="auto"/>
        <w:jc w:val="both"/>
        <w:rPr>
          <w:rFonts w:ascii="Times New Roman" w:eastAsia="Aptos" w:hAnsi="Times New Roman"/>
          <w:kern w:val="2"/>
          <w:sz w:val="24"/>
          <w:szCs w:val="24"/>
          <w14:ligatures w14:val="standardContextual"/>
        </w:rPr>
      </w:pPr>
    </w:p>
    <w:p w14:paraId="3B02187C" w14:textId="77777777" w:rsidR="00877D66" w:rsidRDefault="00E3335F" w:rsidP="009E4280">
      <w:pPr>
        <w:spacing w:line="360" w:lineRule="auto"/>
        <w:jc w:val="both"/>
        <w:rPr>
          <w:rFonts w:ascii="Times New Roman" w:eastAsia="Aptos" w:hAnsi="Times New Roman"/>
          <w:kern w:val="2"/>
          <w:sz w:val="24"/>
          <w:szCs w:val="24"/>
          <w14:ligatures w14:val="standardContextual"/>
        </w:rPr>
      </w:pPr>
      <w:r>
        <w:rPr>
          <w:rFonts w:ascii="Times New Roman" w:eastAsia="Aptos" w:hAnsi="Times New Roman"/>
          <w:b/>
          <w:kern w:val="2"/>
          <w:sz w:val="24"/>
          <w:szCs w:val="24"/>
          <w14:ligatures w14:val="standardContextual"/>
        </w:rPr>
        <w:t>NDLOVU J.</w:t>
      </w:r>
      <w:r w:rsidR="00E00FD8">
        <w:rPr>
          <w:rFonts w:ascii="Times New Roman" w:eastAsia="Aptos" w:hAnsi="Times New Roman"/>
          <w:kern w:val="2"/>
          <w:sz w:val="24"/>
          <w:szCs w:val="24"/>
          <w14:ligatures w14:val="standardContextual"/>
        </w:rPr>
        <w:t xml:space="preserve"> </w:t>
      </w:r>
    </w:p>
    <w:p w14:paraId="00708D9A" w14:textId="77777777" w:rsidR="00260336" w:rsidRDefault="00260336" w:rsidP="009E4280">
      <w:pPr>
        <w:spacing w:line="360" w:lineRule="auto"/>
        <w:jc w:val="both"/>
        <w:rPr>
          <w:rFonts w:ascii="Times New Roman" w:eastAsia="Aptos" w:hAnsi="Times New Roman"/>
          <w:kern w:val="2"/>
          <w:sz w:val="24"/>
          <w:szCs w:val="24"/>
          <w14:ligatures w14:val="standardContextual"/>
        </w:rPr>
      </w:pPr>
    </w:p>
    <w:p w14:paraId="5A721115" w14:textId="77777777" w:rsidR="00E00FD8" w:rsidRPr="00E3335F" w:rsidRDefault="00E3335F" w:rsidP="009E4280">
      <w:pPr>
        <w:spacing w:line="360" w:lineRule="auto"/>
        <w:jc w:val="both"/>
        <w:rPr>
          <w:rFonts w:ascii="Times New Roman" w:eastAsia="Aptos" w:hAnsi="Times New Roman"/>
          <w:b/>
          <w:kern w:val="2"/>
          <w:sz w:val="24"/>
          <w:szCs w:val="24"/>
          <w14:ligatures w14:val="standardContextual"/>
        </w:rPr>
      </w:pPr>
      <w:r>
        <w:rPr>
          <w:rFonts w:ascii="Times New Roman" w:eastAsia="Aptos" w:hAnsi="Times New Roman"/>
          <w:b/>
          <w:kern w:val="2"/>
          <w:sz w:val="24"/>
          <w:szCs w:val="24"/>
          <w14:ligatures w14:val="standardContextual"/>
        </w:rPr>
        <w:t xml:space="preserve">MUTEVEDZI J                                                             </w:t>
      </w:r>
      <w:r w:rsidR="00E00FD8" w:rsidRPr="00E3335F">
        <w:rPr>
          <w:rFonts w:ascii="Times New Roman" w:eastAsia="Aptos" w:hAnsi="Times New Roman"/>
          <w:b/>
          <w:kern w:val="2"/>
          <w:sz w:val="24"/>
          <w:szCs w:val="24"/>
          <w14:ligatures w14:val="standardContextual"/>
        </w:rPr>
        <w:t>Agrees</w:t>
      </w:r>
    </w:p>
    <w:p w14:paraId="650629C5" w14:textId="77777777" w:rsidR="00E00FD8" w:rsidRPr="00E00FD8" w:rsidRDefault="00E00FD8" w:rsidP="009E4280">
      <w:pPr>
        <w:spacing w:line="360" w:lineRule="auto"/>
        <w:jc w:val="both"/>
        <w:rPr>
          <w:rFonts w:ascii="Times New Roman" w:eastAsia="Aptos" w:hAnsi="Times New Roman"/>
          <w:i/>
          <w:kern w:val="2"/>
          <w:sz w:val="24"/>
          <w:szCs w:val="24"/>
          <w14:ligatures w14:val="standardContextual"/>
        </w:rPr>
      </w:pPr>
    </w:p>
    <w:p w14:paraId="387D4DEC" w14:textId="5632CAD4" w:rsidR="00E00FD8" w:rsidRPr="00A438A4" w:rsidRDefault="00E00FD8" w:rsidP="00A438A4">
      <w:pPr>
        <w:pStyle w:val="NoSpacing"/>
        <w:rPr>
          <w:rFonts w:ascii="Times New Roman" w:hAnsi="Times New Roman"/>
          <w:sz w:val="24"/>
          <w:szCs w:val="24"/>
        </w:rPr>
      </w:pPr>
      <w:proofErr w:type="spellStart"/>
      <w:r w:rsidRPr="00A438A4">
        <w:rPr>
          <w:rFonts w:ascii="Times New Roman" w:hAnsi="Times New Roman"/>
          <w:i/>
          <w:sz w:val="24"/>
          <w:szCs w:val="24"/>
        </w:rPr>
        <w:t>Messrs</w:t>
      </w:r>
      <w:proofErr w:type="spellEnd"/>
      <w:r w:rsidRPr="00A438A4">
        <w:rPr>
          <w:rFonts w:ascii="Times New Roman" w:hAnsi="Times New Roman"/>
          <w:i/>
          <w:sz w:val="24"/>
          <w:szCs w:val="24"/>
        </w:rPr>
        <w:t xml:space="preserve"> T J </w:t>
      </w:r>
      <w:proofErr w:type="spellStart"/>
      <w:r w:rsidRPr="00A438A4">
        <w:rPr>
          <w:rFonts w:ascii="Times New Roman" w:hAnsi="Times New Roman"/>
          <w:i/>
          <w:sz w:val="24"/>
          <w:szCs w:val="24"/>
        </w:rPr>
        <w:t>Mabhikwa</w:t>
      </w:r>
      <w:proofErr w:type="spellEnd"/>
      <w:r w:rsidRPr="00A438A4">
        <w:rPr>
          <w:rFonts w:ascii="Times New Roman" w:hAnsi="Times New Roman"/>
          <w:i/>
          <w:sz w:val="24"/>
          <w:szCs w:val="24"/>
        </w:rPr>
        <w:t xml:space="preserve"> a</w:t>
      </w:r>
      <w:r w:rsidR="00A438A4" w:rsidRPr="00A438A4">
        <w:rPr>
          <w:rFonts w:ascii="Times New Roman" w:hAnsi="Times New Roman"/>
          <w:i/>
          <w:sz w:val="24"/>
          <w:szCs w:val="24"/>
        </w:rPr>
        <w:t>nd Partners Legal Practitioners</w:t>
      </w:r>
      <w:r w:rsidR="00A438A4" w:rsidRPr="00A438A4">
        <w:rPr>
          <w:rFonts w:ascii="Times New Roman" w:hAnsi="Times New Roman"/>
          <w:sz w:val="24"/>
          <w:szCs w:val="24"/>
        </w:rPr>
        <w:t>, a</w:t>
      </w:r>
      <w:r w:rsidRPr="00A438A4">
        <w:rPr>
          <w:rFonts w:ascii="Times New Roman" w:hAnsi="Times New Roman"/>
          <w:sz w:val="24"/>
          <w:szCs w:val="24"/>
        </w:rPr>
        <w:t>ppellant’s Legal Practitioners</w:t>
      </w:r>
    </w:p>
    <w:p w14:paraId="3A232B08" w14:textId="7D5AFD68" w:rsidR="00E00FD8" w:rsidRPr="00A438A4" w:rsidRDefault="00E00FD8" w:rsidP="00A438A4">
      <w:pPr>
        <w:pStyle w:val="NoSpacing"/>
        <w:rPr>
          <w:rFonts w:ascii="Times New Roman" w:hAnsi="Times New Roman"/>
          <w:sz w:val="24"/>
          <w:szCs w:val="24"/>
        </w:rPr>
      </w:pPr>
      <w:r w:rsidRPr="00A438A4">
        <w:rPr>
          <w:rFonts w:ascii="Times New Roman" w:hAnsi="Times New Roman"/>
          <w:i/>
          <w:sz w:val="24"/>
          <w:szCs w:val="24"/>
        </w:rPr>
        <w:t>National Prosecuting Authority</w:t>
      </w:r>
      <w:r w:rsidR="00A438A4" w:rsidRPr="00A438A4">
        <w:rPr>
          <w:rFonts w:ascii="Times New Roman" w:hAnsi="Times New Roman"/>
          <w:i/>
          <w:sz w:val="24"/>
          <w:szCs w:val="24"/>
        </w:rPr>
        <w:t>,</w:t>
      </w:r>
      <w:r w:rsidR="00A438A4" w:rsidRPr="00A438A4">
        <w:rPr>
          <w:rFonts w:ascii="Times New Roman" w:hAnsi="Times New Roman"/>
          <w:sz w:val="24"/>
          <w:szCs w:val="24"/>
        </w:rPr>
        <w:t xml:space="preserve"> </w:t>
      </w:r>
      <w:r w:rsidRPr="00A438A4">
        <w:rPr>
          <w:rFonts w:ascii="Times New Roman" w:hAnsi="Times New Roman"/>
          <w:sz w:val="24"/>
          <w:szCs w:val="24"/>
        </w:rPr>
        <w:t>Respondent’s Legal Practitioners</w:t>
      </w:r>
    </w:p>
    <w:p w14:paraId="723692A4" w14:textId="77777777" w:rsidR="00E00FD8" w:rsidRPr="00A438A4" w:rsidRDefault="00E00FD8" w:rsidP="00A438A4">
      <w:pPr>
        <w:pStyle w:val="NoSpacing"/>
        <w:rPr>
          <w:rFonts w:ascii="Times New Roman" w:hAnsi="Times New Roman"/>
          <w:sz w:val="24"/>
          <w:szCs w:val="24"/>
        </w:rPr>
      </w:pPr>
    </w:p>
    <w:p w14:paraId="32A49B62" w14:textId="77777777" w:rsidR="00800F69" w:rsidRDefault="00800F69" w:rsidP="009E4280">
      <w:pPr>
        <w:spacing w:line="360" w:lineRule="auto"/>
        <w:jc w:val="both"/>
        <w:rPr>
          <w:rFonts w:ascii="Times New Roman" w:eastAsia="Aptos" w:hAnsi="Times New Roman"/>
          <w:kern w:val="2"/>
          <w:sz w:val="24"/>
          <w:szCs w:val="24"/>
          <w14:ligatures w14:val="standardContextual"/>
        </w:rPr>
      </w:pPr>
    </w:p>
    <w:p w14:paraId="6FE9D78A" w14:textId="77777777" w:rsidR="009E4280" w:rsidRPr="009E4280" w:rsidRDefault="00FC2AE1" w:rsidP="009E4280">
      <w:pPr>
        <w:spacing w:line="360" w:lineRule="auto"/>
        <w:jc w:val="both"/>
        <w:rPr>
          <w:rFonts w:ascii="Times New Roman" w:eastAsia="Aptos" w:hAnsi="Times New Roman"/>
          <w:bCs/>
          <w:kern w:val="2"/>
          <w:sz w:val="24"/>
          <w:szCs w:val="24"/>
          <w14:ligatures w14:val="standardContextual"/>
        </w:rPr>
      </w:pPr>
      <w:r>
        <w:rPr>
          <w:rFonts w:ascii="Times New Roman" w:eastAsia="Aptos" w:hAnsi="Times New Roman"/>
          <w:kern w:val="2"/>
          <w:sz w:val="24"/>
          <w:szCs w:val="24"/>
          <w14:ligatures w14:val="standardContextual"/>
        </w:rPr>
        <w:t xml:space="preserve"> </w:t>
      </w:r>
    </w:p>
    <w:p w14:paraId="78FEBA45" w14:textId="77777777" w:rsidR="00D74101" w:rsidRPr="00D74101" w:rsidRDefault="00D74101" w:rsidP="00D74101">
      <w:pPr>
        <w:spacing w:after="0" w:line="360" w:lineRule="auto"/>
        <w:contextualSpacing/>
        <w:jc w:val="both"/>
        <w:rPr>
          <w:rFonts w:ascii="Times New Roman" w:eastAsia="Aptos" w:hAnsi="Times New Roman"/>
          <w:kern w:val="2"/>
          <w:sz w:val="24"/>
          <w:szCs w:val="24"/>
          <w14:ligatures w14:val="standardContextual"/>
        </w:rPr>
      </w:pPr>
    </w:p>
    <w:p w14:paraId="5F3CF40F" w14:textId="77777777" w:rsidR="00F12B6C" w:rsidRPr="00F12B6C" w:rsidRDefault="00F12B6C" w:rsidP="00F12B6C">
      <w:pPr>
        <w:spacing w:after="0" w:line="240" w:lineRule="auto"/>
        <w:jc w:val="both"/>
        <w:rPr>
          <w:rFonts w:ascii="Times New Roman" w:hAnsi="Times New Roman"/>
          <w:sz w:val="24"/>
          <w:szCs w:val="24"/>
        </w:rPr>
      </w:pPr>
    </w:p>
    <w:p w14:paraId="406BBB31" w14:textId="77777777" w:rsidR="00F12B6C" w:rsidRDefault="00F12B6C" w:rsidP="00F12B6C">
      <w:pPr>
        <w:spacing w:after="0" w:line="240" w:lineRule="auto"/>
        <w:jc w:val="both"/>
        <w:rPr>
          <w:rFonts w:ascii="Times New Roman" w:hAnsi="Times New Roman"/>
          <w:sz w:val="24"/>
          <w:szCs w:val="24"/>
        </w:rPr>
      </w:pPr>
    </w:p>
    <w:p w14:paraId="7FF9152C" w14:textId="77777777" w:rsidR="00F12B6C" w:rsidRPr="00F12B6C" w:rsidRDefault="00F12B6C" w:rsidP="00F12B6C">
      <w:pPr>
        <w:spacing w:after="0" w:line="240" w:lineRule="auto"/>
        <w:jc w:val="both"/>
        <w:rPr>
          <w:rFonts w:ascii="Times New Roman" w:hAnsi="Times New Roman"/>
          <w:sz w:val="24"/>
          <w:szCs w:val="24"/>
        </w:rPr>
      </w:pPr>
    </w:p>
    <w:p w14:paraId="11AE390A" w14:textId="77777777" w:rsidR="00F12B6C" w:rsidRPr="00F12B6C" w:rsidRDefault="00F12B6C" w:rsidP="00F12B6C">
      <w:pPr>
        <w:spacing w:after="0" w:line="360" w:lineRule="auto"/>
        <w:jc w:val="both"/>
        <w:rPr>
          <w:rFonts w:ascii="Times New Roman" w:hAnsi="Times New Roman"/>
          <w:b/>
          <w:sz w:val="24"/>
          <w:szCs w:val="24"/>
        </w:rPr>
      </w:pPr>
    </w:p>
    <w:p w14:paraId="63CEF871" w14:textId="77777777" w:rsidR="00E27CBD" w:rsidRDefault="00E27CBD"/>
    <w:sectPr w:rsidR="00E27C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48AB8" w14:textId="77777777" w:rsidR="00AD55B7" w:rsidRDefault="00AD55B7" w:rsidP="00AD73E5">
      <w:pPr>
        <w:spacing w:after="0" w:line="240" w:lineRule="auto"/>
      </w:pPr>
      <w:r>
        <w:separator/>
      </w:r>
    </w:p>
  </w:endnote>
  <w:endnote w:type="continuationSeparator" w:id="0">
    <w:p w14:paraId="6DE74930" w14:textId="77777777" w:rsidR="00AD55B7" w:rsidRDefault="00AD55B7" w:rsidP="00AD7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137476"/>
      <w:docPartObj>
        <w:docPartGallery w:val="Page Numbers (Bottom of Page)"/>
        <w:docPartUnique/>
      </w:docPartObj>
    </w:sdtPr>
    <w:sdtEndPr>
      <w:rPr>
        <w:noProof/>
      </w:rPr>
    </w:sdtEndPr>
    <w:sdtContent>
      <w:p w14:paraId="355EFC57" w14:textId="77777777" w:rsidR="0035611D" w:rsidRDefault="0035611D">
        <w:pPr>
          <w:pStyle w:val="Footer"/>
          <w:jc w:val="right"/>
        </w:pPr>
        <w:r>
          <w:fldChar w:fldCharType="begin"/>
        </w:r>
        <w:r>
          <w:instrText xml:space="preserve"> PAGE   \* MERGEFORMAT </w:instrText>
        </w:r>
        <w:r>
          <w:fldChar w:fldCharType="separate"/>
        </w:r>
        <w:r w:rsidR="002477BF">
          <w:rPr>
            <w:noProof/>
          </w:rPr>
          <w:t>10</w:t>
        </w:r>
        <w:r>
          <w:rPr>
            <w:noProof/>
          </w:rPr>
          <w:fldChar w:fldCharType="end"/>
        </w:r>
      </w:p>
    </w:sdtContent>
  </w:sdt>
  <w:p w14:paraId="180363E9" w14:textId="77777777" w:rsidR="0035611D" w:rsidRDefault="003561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3F94B" w14:textId="77777777" w:rsidR="00AD55B7" w:rsidRDefault="00AD55B7" w:rsidP="00AD73E5">
      <w:pPr>
        <w:spacing w:after="0" w:line="240" w:lineRule="auto"/>
      </w:pPr>
      <w:r>
        <w:separator/>
      </w:r>
    </w:p>
  </w:footnote>
  <w:footnote w:type="continuationSeparator" w:id="0">
    <w:p w14:paraId="62BD8996" w14:textId="77777777" w:rsidR="00AD55B7" w:rsidRDefault="00AD55B7" w:rsidP="00AD73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6371662"/>
      <w:docPartObj>
        <w:docPartGallery w:val="Page Numbers (Top of Page)"/>
        <w:docPartUnique/>
      </w:docPartObj>
    </w:sdtPr>
    <w:sdtEndPr>
      <w:rPr>
        <w:rFonts w:ascii="Times New Roman" w:hAnsi="Times New Roman"/>
        <w:noProof/>
        <w:sz w:val="24"/>
        <w:szCs w:val="24"/>
      </w:rPr>
    </w:sdtEndPr>
    <w:sdtContent>
      <w:p w14:paraId="6E0E3051" w14:textId="77777777" w:rsidR="0088394B" w:rsidRPr="0088394B" w:rsidRDefault="0088394B">
        <w:pPr>
          <w:pStyle w:val="Header"/>
          <w:jc w:val="right"/>
          <w:rPr>
            <w:rFonts w:ascii="Times New Roman" w:hAnsi="Times New Roman"/>
            <w:noProof/>
            <w:sz w:val="24"/>
            <w:szCs w:val="24"/>
          </w:rPr>
        </w:pPr>
        <w:r w:rsidRPr="0088394B">
          <w:rPr>
            <w:rFonts w:ascii="Times New Roman" w:hAnsi="Times New Roman"/>
            <w:sz w:val="24"/>
            <w:szCs w:val="24"/>
          </w:rPr>
          <w:fldChar w:fldCharType="begin"/>
        </w:r>
        <w:r w:rsidRPr="0088394B">
          <w:rPr>
            <w:rFonts w:ascii="Times New Roman" w:hAnsi="Times New Roman"/>
            <w:sz w:val="24"/>
            <w:szCs w:val="24"/>
          </w:rPr>
          <w:instrText xml:space="preserve"> PAGE   \* MERGEFORMAT </w:instrText>
        </w:r>
        <w:r w:rsidRPr="0088394B">
          <w:rPr>
            <w:rFonts w:ascii="Times New Roman" w:hAnsi="Times New Roman"/>
            <w:sz w:val="24"/>
            <w:szCs w:val="24"/>
          </w:rPr>
          <w:fldChar w:fldCharType="separate"/>
        </w:r>
        <w:r w:rsidR="002477BF">
          <w:rPr>
            <w:rFonts w:ascii="Times New Roman" w:hAnsi="Times New Roman"/>
            <w:noProof/>
            <w:sz w:val="24"/>
            <w:szCs w:val="24"/>
          </w:rPr>
          <w:t>10</w:t>
        </w:r>
        <w:r w:rsidRPr="0088394B">
          <w:rPr>
            <w:rFonts w:ascii="Times New Roman" w:hAnsi="Times New Roman"/>
            <w:noProof/>
            <w:sz w:val="24"/>
            <w:szCs w:val="24"/>
          </w:rPr>
          <w:fldChar w:fldCharType="end"/>
        </w:r>
      </w:p>
      <w:p w14:paraId="5FB6488C" w14:textId="77777777" w:rsidR="0088394B" w:rsidRPr="0088394B" w:rsidRDefault="0088394B">
        <w:pPr>
          <w:pStyle w:val="Header"/>
          <w:jc w:val="right"/>
          <w:rPr>
            <w:rFonts w:ascii="Times New Roman" w:hAnsi="Times New Roman"/>
            <w:noProof/>
            <w:sz w:val="24"/>
            <w:szCs w:val="24"/>
          </w:rPr>
        </w:pPr>
        <w:r w:rsidRPr="0088394B">
          <w:rPr>
            <w:rFonts w:ascii="Times New Roman" w:hAnsi="Times New Roman"/>
            <w:noProof/>
            <w:sz w:val="24"/>
            <w:szCs w:val="24"/>
          </w:rPr>
          <w:t>HB 14/26</w:t>
        </w:r>
      </w:p>
      <w:p w14:paraId="6DEBE4D8" w14:textId="719F9D9D" w:rsidR="0088394B" w:rsidRPr="0088394B" w:rsidRDefault="0088394B">
        <w:pPr>
          <w:pStyle w:val="Header"/>
          <w:jc w:val="right"/>
          <w:rPr>
            <w:rFonts w:ascii="Times New Roman" w:hAnsi="Times New Roman"/>
            <w:sz w:val="24"/>
            <w:szCs w:val="24"/>
          </w:rPr>
        </w:pPr>
        <w:r w:rsidRPr="0088394B">
          <w:rPr>
            <w:rFonts w:ascii="Times New Roman" w:hAnsi="Times New Roman"/>
            <w:noProof/>
            <w:sz w:val="24"/>
            <w:szCs w:val="24"/>
          </w:rPr>
          <w:t>HCBCR 908/25</w:t>
        </w:r>
      </w:p>
    </w:sdtContent>
  </w:sdt>
  <w:p w14:paraId="3877D3CE" w14:textId="77777777" w:rsidR="0035611D" w:rsidRDefault="003561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4AF"/>
    <w:multiLevelType w:val="hybridMultilevel"/>
    <w:tmpl w:val="2E24A8BC"/>
    <w:lvl w:ilvl="0" w:tplc="319EE7EA">
      <w:start w:val="1"/>
      <w:numFmt w:val="decimal"/>
      <w:lvlText w:val="[%1]"/>
      <w:lvlJc w:val="left"/>
      <w:pPr>
        <w:ind w:left="720" w:hanging="360"/>
      </w:pPr>
      <w:rPr>
        <w:rFonts w:hint="default"/>
        <w:b w:val="0"/>
        <w:bCs w:val="0"/>
        <w:i w:val="0"/>
        <w:i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5390920"/>
    <w:multiLevelType w:val="hybridMultilevel"/>
    <w:tmpl w:val="FFC029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7012CA9"/>
    <w:multiLevelType w:val="hybridMultilevel"/>
    <w:tmpl w:val="DE1C7328"/>
    <w:lvl w:ilvl="0" w:tplc="22AA5352">
      <w:start w:val="1"/>
      <w:numFmt w:val="decimal"/>
      <w:lvlText w:val="[%1]"/>
      <w:lvlJc w:val="left"/>
      <w:pPr>
        <w:ind w:left="720" w:hanging="360"/>
      </w:pPr>
      <w:rPr>
        <w:rFonts w:hint="default"/>
        <w:b w:val="0"/>
        <w:bCs w:val="0"/>
        <w:i w:val="0"/>
        <w:i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A240B0F"/>
    <w:multiLevelType w:val="multilevel"/>
    <w:tmpl w:val="66622FAC"/>
    <w:lvl w:ilvl="0">
      <w:start w:val="1"/>
      <w:numFmt w:val="decimal"/>
      <w:lvlText w:val="%1"/>
      <w:lvlJc w:val="left"/>
      <w:pPr>
        <w:ind w:left="360" w:hanging="360"/>
      </w:pPr>
      <w:rPr>
        <w:rFonts w:hint="default"/>
      </w:rPr>
    </w:lvl>
    <w:lvl w:ilvl="1">
      <w:start w:val="1"/>
      <w:numFmt w:val="decimal"/>
      <w:lvlText w:val="%2."/>
      <w:lvlJc w:val="left"/>
      <w:pPr>
        <w:ind w:left="1080" w:hanging="36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F95511D"/>
    <w:multiLevelType w:val="hybridMultilevel"/>
    <w:tmpl w:val="29448484"/>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5FC555D"/>
    <w:multiLevelType w:val="hybridMultilevel"/>
    <w:tmpl w:val="34BEA9BA"/>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70F036A"/>
    <w:multiLevelType w:val="hybridMultilevel"/>
    <w:tmpl w:val="FFC029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A1D6651"/>
    <w:multiLevelType w:val="hybridMultilevel"/>
    <w:tmpl w:val="1850F702"/>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5A89110E"/>
    <w:multiLevelType w:val="hybridMultilevel"/>
    <w:tmpl w:val="98DCB6B2"/>
    <w:lvl w:ilvl="0" w:tplc="3BE08586">
      <w:start w:val="1"/>
      <w:numFmt w:val="lowerLetter"/>
      <w:lvlText w:val="%1."/>
      <w:lvlJc w:val="left"/>
      <w:pPr>
        <w:ind w:left="720" w:hanging="360"/>
      </w:pPr>
      <w:rPr>
        <w:rFonts w:ascii="Times New Roman" w:eastAsia="Aptos"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DD4656B"/>
    <w:multiLevelType w:val="hybridMultilevel"/>
    <w:tmpl w:val="220EF846"/>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65D44E3"/>
    <w:multiLevelType w:val="hybridMultilevel"/>
    <w:tmpl w:val="9A0EAA0E"/>
    <w:lvl w:ilvl="0" w:tplc="636CA758">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CCC0D0E"/>
    <w:multiLevelType w:val="hybridMultilevel"/>
    <w:tmpl w:val="FFC029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6D0B7BC1"/>
    <w:multiLevelType w:val="hybridMultilevel"/>
    <w:tmpl w:val="B7BC4160"/>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0FB1C3D"/>
    <w:multiLevelType w:val="hybridMultilevel"/>
    <w:tmpl w:val="21065386"/>
    <w:lvl w:ilvl="0" w:tplc="228813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71BB5FC6"/>
    <w:multiLevelType w:val="hybridMultilevel"/>
    <w:tmpl w:val="FFC029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10"/>
  </w:num>
  <w:num w:numId="3">
    <w:abstractNumId w:val="8"/>
  </w:num>
  <w:num w:numId="4">
    <w:abstractNumId w:val="11"/>
  </w:num>
  <w:num w:numId="5">
    <w:abstractNumId w:val="14"/>
  </w:num>
  <w:num w:numId="6">
    <w:abstractNumId w:val="6"/>
  </w:num>
  <w:num w:numId="7">
    <w:abstractNumId w:val="1"/>
  </w:num>
  <w:num w:numId="8">
    <w:abstractNumId w:val="0"/>
  </w:num>
  <w:num w:numId="9">
    <w:abstractNumId w:val="4"/>
  </w:num>
  <w:num w:numId="10">
    <w:abstractNumId w:val="7"/>
  </w:num>
  <w:num w:numId="11">
    <w:abstractNumId w:val="2"/>
  </w:num>
  <w:num w:numId="12">
    <w:abstractNumId w:val="5"/>
  </w:num>
  <w:num w:numId="13">
    <w:abstractNumId w:val="13"/>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3E5"/>
    <w:rsid w:val="00001020"/>
    <w:rsid w:val="00036E53"/>
    <w:rsid w:val="00053090"/>
    <w:rsid w:val="00060E42"/>
    <w:rsid w:val="000A3567"/>
    <w:rsid w:val="000A3F35"/>
    <w:rsid w:val="000E2AD0"/>
    <w:rsid w:val="000F6130"/>
    <w:rsid w:val="00107B52"/>
    <w:rsid w:val="001236F9"/>
    <w:rsid w:val="001240D6"/>
    <w:rsid w:val="00141BD1"/>
    <w:rsid w:val="001574A9"/>
    <w:rsid w:val="0016408F"/>
    <w:rsid w:val="001748E9"/>
    <w:rsid w:val="00187911"/>
    <w:rsid w:val="001B0C8A"/>
    <w:rsid w:val="001C6254"/>
    <w:rsid w:val="001F0E65"/>
    <w:rsid w:val="0021002F"/>
    <w:rsid w:val="00214F28"/>
    <w:rsid w:val="002477BF"/>
    <w:rsid w:val="00260336"/>
    <w:rsid w:val="00292471"/>
    <w:rsid w:val="002A1EB8"/>
    <w:rsid w:val="002A4C27"/>
    <w:rsid w:val="002A69B3"/>
    <w:rsid w:val="002C24BE"/>
    <w:rsid w:val="002C3D36"/>
    <w:rsid w:val="002D479B"/>
    <w:rsid w:val="002F444D"/>
    <w:rsid w:val="00302675"/>
    <w:rsid w:val="003038BA"/>
    <w:rsid w:val="00340B58"/>
    <w:rsid w:val="0035611D"/>
    <w:rsid w:val="00382B43"/>
    <w:rsid w:val="00390CF7"/>
    <w:rsid w:val="003B05BB"/>
    <w:rsid w:val="003D6630"/>
    <w:rsid w:val="003D77F3"/>
    <w:rsid w:val="00421B98"/>
    <w:rsid w:val="00430794"/>
    <w:rsid w:val="00432D5D"/>
    <w:rsid w:val="00432FE5"/>
    <w:rsid w:val="00433F5A"/>
    <w:rsid w:val="00442460"/>
    <w:rsid w:val="0045124B"/>
    <w:rsid w:val="00466D69"/>
    <w:rsid w:val="00467CF2"/>
    <w:rsid w:val="00493FC4"/>
    <w:rsid w:val="004E6729"/>
    <w:rsid w:val="004F1871"/>
    <w:rsid w:val="00527CB2"/>
    <w:rsid w:val="005354DA"/>
    <w:rsid w:val="0058159C"/>
    <w:rsid w:val="005C2D6F"/>
    <w:rsid w:val="005E5DAF"/>
    <w:rsid w:val="00614314"/>
    <w:rsid w:val="006240DC"/>
    <w:rsid w:val="00647EC1"/>
    <w:rsid w:val="00652912"/>
    <w:rsid w:val="006536E7"/>
    <w:rsid w:val="006569A0"/>
    <w:rsid w:val="00671271"/>
    <w:rsid w:val="00685E05"/>
    <w:rsid w:val="006D4521"/>
    <w:rsid w:val="00704867"/>
    <w:rsid w:val="00730C2A"/>
    <w:rsid w:val="00751A8F"/>
    <w:rsid w:val="00752A0A"/>
    <w:rsid w:val="007570DB"/>
    <w:rsid w:val="007B4FFA"/>
    <w:rsid w:val="007F5B09"/>
    <w:rsid w:val="00800F69"/>
    <w:rsid w:val="00803439"/>
    <w:rsid w:val="0080682A"/>
    <w:rsid w:val="008135EF"/>
    <w:rsid w:val="008340C2"/>
    <w:rsid w:val="00836045"/>
    <w:rsid w:val="0084623A"/>
    <w:rsid w:val="00851C1E"/>
    <w:rsid w:val="00852FD6"/>
    <w:rsid w:val="00854842"/>
    <w:rsid w:val="00864C09"/>
    <w:rsid w:val="00871516"/>
    <w:rsid w:val="00875577"/>
    <w:rsid w:val="00877D66"/>
    <w:rsid w:val="0088394B"/>
    <w:rsid w:val="00895522"/>
    <w:rsid w:val="008C65EA"/>
    <w:rsid w:val="008E5815"/>
    <w:rsid w:val="00910BFE"/>
    <w:rsid w:val="00913D1D"/>
    <w:rsid w:val="009166DD"/>
    <w:rsid w:val="00934A91"/>
    <w:rsid w:val="00954622"/>
    <w:rsid w:val="00970B18"/>
    <w:rsid w:val="0097740C"/>
    <w:rsid w:val="00982CC1"/>
    <w:rsid w:val="00990AE5"/>
    <w:rsid w:val="009A7A02"/>
    <w:rsid w:val="009E4277"/>
    <w:rsid w:val="009E4280"/>
    <w:rsid w:val="00A26409"/>
    <w:rsid w:val="00A32384"/>
    <w:rsid w:val="00A438A4"/>
    <w:rsid w:val="00A725F7"/>
    <w:rsid w:val="00A73523"/>
    <w:rsid w:val="00A97F2D"/>
    <w:rsid w:val="00AB28C3"/>
    <w:rsid w:val="00AB4C61"/>
    <w:rsid w:val="00AD55B7"/>
    <w:rsid w:val="00AD73E5"/>
    <w:rsid w:val="00AF11B3"/>
    <w:rsid w:val="00B276B2"/>
    <w:rsid w:val="00B3552F"/>
    <w:rsid w:val="00B410F1"/>
    <w:rsid w:val="00B44583"/>
    <w:rsid w:val="00B454FD"/>
    <w:rsid w:val="00B8266C"/>
    <w:rsid w:val="00B85421"/>
    <w:rsid w:val="00BA25CD"/>
    <w:rsid w:val="00BB43AA"/>
    <w:rsid w:val="00BE66A5"/>
    <w:rsid w:val="00BE718F"/>
    <w:rsid w:val="00C05735"/>
    <w:rsid w:val="00C653AD"/>
    <w:rsid w:val="00C91B0C"/>
    <w:rsid w:val="00C93739"/>
    <w:rsid w:val="00CA2B2E"/>
    <w:rsid w:val="00CD5DFD"/>
    <w:rsid w:val="00D10D6A"/>
    <w:rsid w:val="00D45C6D"/>
    <w:rsid w:val="00D47F50"/>
    <w:rsid w:val="00D74101"/>
    <w:rsid w:val="00D913B2"/>
    <w:rsid w:val="00DA7DD2"/>
    <w:rsid w:val="00DB263A"/>
    <w:rsid w:val="00DE0A07"/>
    <w:rsid w:val="00DF1276"/>
    <w:rsid w:val="00E00FD8"/>
    <w:rsid w:val="00E07A6D"/>
    <w:rsid w:val="00E12FD5"/>
    <w:rsid w:val="00E24DE5"/>
    <w:rsid w:val="00E27CBD"/>
    <w:rsid w:val="00E3335F"/>
    <w:rsid w:val="00E8534A"/>
    <w:rsid w:val="00EC270C"/>
    <w:rsid w:val="00EF769F"/>
    <w:rsid w:val="00F12B6C"/>
    <w:rsid w:val="00FC2AE1"/>
    <w:rsid w:val="00FC370F"/>
    <w:rsid w:val="00FD52D0"/>
    <w:rsid w:val="00FE55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BCE41"/>
  <w15:chartTrackingRefBased/>
  <w15:docId w15:val="{42A7C587-B70B-4493-A979-805F2A36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3E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D73E5"/>
    <w:pPr>
      <w:spacing w:after="0" w:line="240" w:lineRule="auto"/>
    </w:pPr>
    <w:rPr>
      <w:rFonts w:asciiTheme="minorHAnsi" w:eastAsiaTheme="minorHAnsi" w:hAnsiTheme="minorHAnsi" w:cstheme="minorBidi"/>
      <w:kern w:val="2"/>
      <w:sz w:val="20"/>
      <w:szCs w:val="20"/>
      <w:lang w:val="en-ZW"/>
      <w14:ligatures w14:val="standardContextual"/>
    </w:rPr>
  </w:style>
  <w:style w:type="character" w:customStyle="1" w:styleId="FootnoteTextChar">
    <w:name w:val="Footnote Text Char"/>
    <w:basedOn w:val="DefaultParagraphFont"/>
    <w:link w:val="FootnoteText"/>
    <w:uiPriority w:val="99"/>
    <w:semiHidden/>
    <w:rsid w:val="00AD73E5"/>
    <w:rPr>
      <w:kern w:val="2"/>
      <w:sz w:val="20"/>
      <w:szCs w:val="20"/>
      <w:lang w:val="en-ZW"/>
      <w14:ligatures w14:val="standardContextual"/>
    </w:rPr>
  </w:style>
  <w:style w:type="character" w:styleId="FootnoteReference">
    <w:name w:val="footnote reference"/>
    <w:basedOn w:val="DefaultParagraphFont"/>
    <w:uiPriority w:val="99"/>
    <w:semiHidden/>
    <w:unhideWhenUsed/>
    <w:rsid w:val="00AD73E5"/>
    <w:rPr>
      <w:vertAlign w:val="superscript"/>
    </w:rPr>
  </w:style>
  <w:style w:type="paragraph" w:styleId="ListParagraph">
    <w:name w:val="List Paragraph"/>
    <w:basedOn w:val="Normal"/>
    <w:uiPriority w:val="34"/>
    <w:qFormat/>
    <w:rsid w:val="00F12B6C"/>
    <w:pPr>
      <w:spacing w:line="278" w:lineRule="auto"/>
      <w:ind w:left="720"/>
      <w:contextualSpacing/>
    </w:pPr>
    <w:rPr>
      <w:rFonts w:asciiTheme="minorHAnsi" w:eastAsiaTheme="minorHAnsi" w:hAnsiTheme="minorHAnsi" w:cstheme="minorBidi"/>
      <w:kern w:val="2"/>
      <w:sz w:val="24"/>
      <w:szCs w:val="24"/>
      <w:lang w:val="en-ZW"/>
      <w14:ligatures w14:val="standardContextual"/>
    </w:rPr>
  </w:style>
  <w:style w:type="paragraph" w:styleId="Header">
    <w:name w:val="header"/>
    <w:basedOn w:val="Normal"/>
    <w:link w:val="HeaderChar"/>
    <w:uiPriority w:val="99"/>
    <w:unhideWhenUsed/>
    <w:rsid w:val="008955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522"/>
    <w:rPr>
      <w:rFonts w:ascii="Calibri" w:eastAsia="Calibri" w:hAnsi="Calibri" w:cs="Times New Roman"/>
    </w:rPr>
  </w:style>
  <w:style w:type="paragraph" w:styleId="Footer">
    <w:name w:val="footer"/>
    <w:basedOn w:val="Normal"/>
    <w:link w:val="FooterChar"/>
    <w:uiPriority w:val="99"/>
    <w:unhideWhenUsed/>
    <w:rsid w:val="00895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522"/>
    <w:rPr>
      <w:rFonts w:ascii="Calibri" w:eastAsia="Calibri" w:hAnsi="Calibri" w:cs="Times New Roman"/>
    </w:rPr>
  </w:style>
  <w:style w:type="paragraph" w:styleId="NoSpacing">
    <w:name w:val="No Spacing"/>
    <w:uiPriority w:val="1"/>
    <w:qFormat/>
    <w:rsid w:val="00A438A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10</Pages>
  <Words>2861</Words>
  <Characters>16312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USR</cp:lastModifiedBy>
  <cp:revision>77</cp:revision>
  <dcterms:created xsi:type="dcterms:W3CDTF">2026-02-09T06:35:00Z</dcterms:created>
  <dcterms:modified xsi:type="dcterms:W3CDTF">2026-02-09T08:32:00Z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3f929b93-ea0e-4588-843e-15ee97c5bae2</vt:lpwstr>
  </property>
</Properties>
</file>