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F0AE69" w14:textId="11619E70" w:rsidR="000E6446" w:rsidRDefault="000E6446" w:rsidP="005B126E">
      <w:pPr>
        <w:spacing w:after="278" w:line="259" w:lineRule="auto"/>
        <w:ind w:left="0" w:right="9" w:firstLine="0"/>
        <w:rPr>
          <w:b/>
        </w:rPr>
      </w:pPr>
      <w:r w:rsidRPr="000E6446">
        <w:rPr>
          <w:b/>
          <w:u w:val="single"/>
        </w:rPr>
        <w:t>REPORTABLE</w:t>
      </w:r>
      <w:r>
        <w:rPr>
          <w:b/>
        </w:rPr>
        <w:tab/>
        <w:t>(</w:t>
      </w:r>
      <w:r w:rsidR="002E032E">
        <w:rPr>
          <w:b/>
        </w:rPr>
        <w:t>32</w:t>
      </w:r>
      <w:r>
        <w:rPr>
          <w:b/>
        </w:rPr>
        <w:t>)</w:t>
      </w:r>
      <w:r>
        <w:rPr>
          <w:b/>
        </w:rPr>
        <w:tab/>
      </w:r>
    </w:p>
    <w:p w14:paraId="465FB407" w14:textId="214FB85C" w:rsidR="00B816ED" w:rsidRDefault="000E6446" w:rsidP="000E6446">
      <w:pPr>
        <w:spacing w:after="0" w:line="259" w:lineRule="auto"/>
        <w:ind w:left="0" w:right="9" w:firstLine="0"/>
        <w:jc w:val="center"/>
        <w:rPr>
          <w:b/>
        </w:rPr>
      </w:pPr>
      <w:r>
        <w:rPr>
          <w:b/>
        </w:rPr>
        <w:t xml:space="preserve">DESIRE     </w:t>
      </w:r>
      <w:r w:rsidR="00B816ED">
        <w:rPr>
          <w:b/>
        </w:rPr>
        <w:t>KUNAKA</w:t>
      </w:r>
    </w:p>
    <w:p w14:paraId="31AE01CC" w14:textId="2DA2C1D9" w:rsidR="00B816ED" w:rsidRDefault="000E6446" w:rsidP="000E6446">
      <w:pPr>
        <w:spacing w:after="0" w:line="259" w:lineRule="auto"/>
        <w:ind w:right="6"/>
        <w:jc w:val="center"/>
        <w:rPr>
          <w:b/>
        </w:rPr>
      </w:pPr>
      <w:r>
        <w:rPr>
          <w:b/>
        </w:rPr>
        <w:t>v</w:t>
      </w:r>
    </w:p>
    <w:p w14:paraId="0D53B307" w14:textId="303025F0" w:rsidR="00B816ED" w:rsidRDefault="000E6446" w:rsidP="000E6446">
      <w:pPr>
        <w:spacing w:after="0" w:line="259" w:lineRule="auto"/>
        <w:ind w:right="6"/>
        <w:jc w:val="center"/>
      </w:pPr>
      <w:r>
        <w:rPr>
          <w:b/>
        </w:rPr>
        <w:t xml:space="preserve">THE     </w:t>
      </w:r>
      <w:r w:rsidR="00B816ED">
        <w:rPr>
          <w:b/>
        </w:rPr>
        <w:t>STATE</w:t>
      </w:r>
    </w:p>
    <w:p w14:paraId="7A273747" w14:textId="77777777" w:rsidR="000E6446" w:rsidRDefault="000E6446" w:rsidP="00B816ED">
      <w:pPr>
        <w:spacing w:after="0" w:line="259" w:lineRule="auto"/>
        <w:ind w:right="6"/>
        <w:rPr>
          <w:b/>
          <w:bCs/>
        </w:rPr>
      </w:pPr>
    </w:p>
    <w:p w14:paraId="4D80A2D1" w14:textId="77777777" w:rsidR="000E6446" w:rsidRDefault="000E6446" w:rsidP="00B816ED">
      <w:pPr>
        <w:spacing w:after="0" w:line="259" w:lineRule="auto"/>
        <w:ind w:right="6"/>
        <w:rPr>
          <w:b/>
          <w:bCs/>
        </w:rPr>
      </w:pPr>
    </w:p>
    <w:p w14:paraId="7E591BCF" w14:textId="602BD0EA" w:rsidR="00B816ED" w:rsidRPr="005B126E" w:rsidRDefault="005B126E" w:rsidP="00B816ED">
      <w:pPr>
        <w:spacing w:after="0" w:line="259" w:lineRule="auto"/>
        <w:ind w:right="6"/>
        <w:rPr>
          <w:b/>
          <w:bCs/>
        </w:rPr>
      </w:pPr>
      <w:r w:rsidRPr="005B126E">
        <w:rPr>
          <w:b/>
          <w:bCs/>
        </w:rPr>
        <w:t>SUPREME COURT OF ZIMBABWE</w:t>
      </w:r>
    </w:p>
    <w:p w14:paraId="1850AB8D" w14:textId="5AD55CB4" w:rsidR="00B816ED" w:rsidRDefault="00B816ED" w:rsidP="00B816ED">
      <w:pPr>
        <w:spacing w:after="0" w:line="259" w:lineRule="auto"/>
        <w:ind w:right="6"/>
      </w:pPr>
      <w:r>
        <w:rPr>
          <w:b/>
        </w:rPr>
        <w:t xml:space="preserve">MAVANGIRA JA, CHITAKUNYE JA </w:t>
      </w:r>
      <w:r w:rsidR="000E6446">
        <w:rPr>
          <w:b/>
        </w:rPr>
        <w:t>&amp;</w:t>
      </w:r>
      <w:r>
        <w:rPr>
          <w:b/>
        </w:rPr>
        <w:t xml:space="preserve"> KUDYA JA</w:t>
      </w:r>
    </w:p>
    <w:p w14:paraId="17E4435A" w14:textId="4BACC033" w:rsidR="000E6446" w:rsidRDefault="000E6446" w:rsidP="000E6446">
      <w:pPr>
        <w:spacing w:after="278" w:line="259" w:lineRule="auto"/>
        <w:ind w:left="0" w:right="5" w:firstLine="0"/>
        <w:rPr>
          <w:b/>
        </w:rPr>
      </w:pPr>
      <w:r>
        <w:rPr>
          <w:b/>
        </w:rPr>
        <w:t>HARARE:</w:t>
      </w:r>
      <w:r w:rsidR="005B126E">
        <w:rPr>
          <w:b/>
        </w:rPr>
        <w:t xml:space="preserve"> </w:t>
      </w:r>
      <w:r w:rsidR="002F5F79">
        <w:rPr>
          <w:b/>
        </w:rPr>
        <w:t xml:space="preserve">24 OCTOBER 2022 </w:t>
      </w:r>
    </w:p>
    <w:p w14:paraId="3D563108" w14:textId="77777777" w:rsidR="000E6446" w:rsidRDefault="000E6446" w:rsidP="000E6446">
      <w:pPr>
        <w:spacing w:after="0" w:line="240" w:lineRule="auto"/>
        <w:ind w:left="0" w:right="5" w:firstLine="0"/>
        <w:rPr>
          <w:b/>
        </w:rPr>
      </w:pPr>
    </w:p>
    <w:p w14:paraId="50EC722E" w14:textId="1A173C5D" w:rsidR="00B816ED" w:rsidRPr="000E6446" w:rsidRDefault="000E6446" w:rsidP="00A03FAF">
      <w:pPr>
        <w:spacing w:after="0" w:line="480" w:lineRule="auto"/>
        <w:ind w:left="0" w:right="5" w:firstLine="0"/>
        <w:rPr>
          <w:b/>
        </w:rPr>
      </w:pPr>
      <w:r w:rsidRPr="00947C9B">
        <w:rPr>
          <w:bCs/>
          <w:i/>
        </w:rPr>
        <w:t>T.</w:t>
      </w:r>
      <w:r w:rsidR="00ED30FE" w:rsidRPr="00947C9B">
        <w:rPr>
          <w:bCs/>
          <w:i/>
        </w:rPr>
        <w:t>L</w:t>
      </w:r>
      <w:r>
        <w:rPr>
          <w:bCs/>
        </w:rPr>
        <w:t>.</w:t>
      </w:r>
      <w:r w:rsidR="00ED30FE" w:rsidRPr="005B126E">
        <w:rPr>
          <w:bCs/>
        </w:rPr>
        <w:t xml:space="preserve"> </w:t>
      </w:r>
      <w:r w:rsidR="00ED30FE" w:rsidRPr="007018EB">
        <w:rPr>
          <w:bCs/>
          <w:i/>
          <w:iCs/>
        </w:rPr>
        <w:t>Mapuranga</w:t>
      </w:r>
      <w:r w:rsidR="00ED30FE" w:rsidRPr="005B126E">
        <w:rPr>
          <w:bCs/>
        </w:rPr>
        <w:t xml:space="preserve"> w</w:t>
      </w:r>
      <w:r w:rsidR="006603E4" w:rsidRPr="005B126E">
        <w:rPr>
          <w:bCs/>
        </w:rPr>
        <w:t>i</w:t>
      </w:r>
      <w:r w:rsidR="00ED30FE" w:rsidRPr="005B126E">
        <w:rPr>
          <w:bCs/>
        </w:rPr>
        <w:t xml:space="preserve">th </w:t>
      </w:r>
      <w:r w:rsidR="00ED30FE" w:rsidRPr="007018EB">
        <w:rPr>
          <w:bCs/>
          <w:i/>
          <w:iCs/>
        </w:rPr>
        <w:t>A</w:t>
      </w:r>
      <w:r w:rsidR="009B11E1">
        <w:rPr>
          <w:bCs/>
          <w:i/>
          <w:iCs/>
        </w:rPr>
        <w:t>.</w:t>
      </w:r>
      <w:r w:rsidR="00ED30FE" w:rsidRPr="007018EB">
        <w:rPr>
          <w:bCs/>
          <w:i/>
          <w:iCs/>
        </w:rPr>
        <w:t xml:space="preserve"> </w:t>
      </w:r>
      <w:proofErr w:type="spellStart"/>
      <w:r w:rsidR="00ED30FE" w:rsidRPr="007018EB">
        <w:rPr>
          <w:bCs/>
          <w:i/>
          <w:iCs/>
        </w:rPr>
        <w:t>Rubaya</w:t>
      </w:r>
      <w:proofErr w:type="spellEnd"/>
      <w:r w:rsidR="00ED30FE" w:rsidRPr="005B126E">
        <w:rPr>
          <w:bCs/>
        </w:rPr>
        <w:t>, for</w:t>
      </w:r>
      <w:r w:rsidR="00B816ED" w:rsidRPr="005B126E">
        <w:rPr>
          <w:bCs/>
        </w:rPr>
        <w:t xml:space="preserve"> the appellant</w:t>
      </w:r>
    </w:p>
    <w:p w14:paraId="4D584E7D" w14:textId="1C6D8A95" w:rsidR="00FF173A" w:rsidRDefault="000E6446" w:rsidP="00A03FAF">
      <w:pPr>
        <w:spacing w:after="0" w:line="480" w:lineRule="auto"/>
        <w:ind w:left="0" w:right="5" w:firstLine="0"/>
        <w:rPr>
          <w:bCs/>
        </w:rPr>
      </w:pPr>
      <w:r w:rsidRPr="00947C9B">
        <w:rPr>
          <w:bCs/>
          <w:i/>
        </w:rPr>
        <w:t xml:space="preserve">T. </w:t>
      </w:r>
      <w:proofErr w:type="spellStart"/>
      <w:r w:rsidR="00ED30FE" w:rsidRPr="00947C9B">
        <w:rPr>
          <w:bCs/>
          <w:i/>
          <w:iCs/>
        </w:rPr>
        <w:t>Mapfuwa</w:t>
      </w:r>
      <w:proofErr w:type="spellEnd"/>
      <w:r>
        <w:rPr>
          <w:bCs/>
          <w:i/>
          <w:iCs/>
        </w:rPr>
        <w:t>,</w:t>
      </w:r>
      <w:r w:rsidR="00ED30FE" w:rsidRPr="005B126E">
        <w:rPr>
          <w:bCs/>
        </w:rPr>
        <w:t xml:space="preserve"> f</w:t>
      </w:r>
      <w:r w:rsidR="00B816ED" w:rsidRPr="005B126E">
        <w:rPr>
          <w:bCs/>
        </w:rPr>
        <w:t>or the respondent</w:t>
      </w:r>
    </w:p>
    <w:p w14:paraId="3035C652" w14:textId="77777777" w:rsidR="00A03FAF" w:rsidRDefault="00A03FAF" w:rsidP="00A03FAF">
      <w:pPr>
        <w:spacing w:after="0" w:line="240" w:lineRule="auto"/>
        <w:ind w:left="0" w:right="5" w:firstLine="0"/>
        <w:rPr>
          <w:bCs/>
        </w:rPr>
      </w:pPr>
    </w:p>
    <w:p w14:paraId="1A060185" w14:textId="77777777" w:rsidR="00A03FAF" w:rsidRPr="000E6446" w:rsidRDefault="00A03FAF" w:rsidP="00A03FAF">
      <w:pPr>
        <w:spacing w:after="0" w:line="240" w:lineRule="auto"/>
        <w:ind w:left="0" w:right="5" w:firstLine="0"/>
        <w:rPr>
          <w:bCs/>
        </w:rPr>
      </w:pPr>
    </w:p>
    <w:p w14:paraId="570AE2EC" w14:textId="15916821" w:rsidR="00C80E3D" w:rsidRDefault="005B126E" w:rsidP="00247361">
      <w:pPr>
        <w:spacing w:after="0" w:line="480" w:lineRule="auto"/>
        <w:ind w:left="-5" w:right="0" w:firstLine="1139"/>
      </w:pPr>
      <w:r w:rsidRPr="005B126E">
        <w:rPr>
          <w:b/>
          <w:bCs/>
        </w:rPr>
        <w:t>CHITAKUNYE JA</w:t>
      </w:r>
      <w:r w:rsidR="000E6446">
        <w:t>:</w:t>
      </w:r>
      <w:r w:rsidR="000E6446">
        <w:tab/>
      </w:r>
      <w:r w:rsidR="002F5F79">
        <w:t xml:space="preserve">This is an appeal against the whole judgment of the High Court of Zimbabwe, sitting at </w:t>
      </w:r>
      <w:r w:rsidR="00F22A13">
        <w:t>Harare handed</w:t>
      </w:r>
      <w:r w:rsidR="002F5F79">
        <w:t xml:space="preserve"> down on 26 October 202</w:t>
      </w:r>
      <w:r w:rsidR="00C958E1">
        <w:t>0</w:t>
      </w:r>
      <w:r w:rsidR="00AF4E26">
        <w:t>,</w:t>
      </w:r>
      <w:r w:rsidR="00F22A13">
        <w:t xml:space="preserve"> dismissing the appellant’s appeal </w:t>
      </w:r>
      <w:r w:rsidR="001C0CE5">
        <w:t>against</w:t>
      </w:r>
      <w:r w:rsidR="00F22A13">
        <w:t xml:space="preserve"> conviction and sentence</w:t>
      </w:r>
      <w:r w:rsidR="001C0CE5">
        <w:t xml:space="preserve"> in the magistrate’s court for the crimes of c</w:t>
      </w:r>
      <w:r w:rsidR="000E6446">
        <w:t>ontravening s</w:t>
      </w:r>
      <w:r w:rsidR="001C0CE5">
        <w:t xml:space="preserve"> 70 and s 65 of the </w:t>
      </w:r>
      <w:r w:rsidR="00EB0625">
        <w:t>C</w:t>
      </w:r>
      <w:r w:rsidR="001C0CE5">
        <w:t>riminal Law</w:t>
      </w:r>
      <w:r w:rsidR="00FC62A9">
        <w:t xml:space="preserve"> </w:t>
      </w:r>
      <w:r w:rsidR="00EB0625">
        <w:t>(Codification</w:t>
      </w:r>
      <w:r w:rsidR="001C0CE5">
        <w:t xml:space="preserve"> and Reform) </w:t>
      </w:r>
      <w:r w:rsidR="00EB0625">
        <w:t xml:space="preserve">Act </w:t>
      </w:r>
      <w:r w:rsidR="000E6446">
        <w:t xml:space="preserve">                         </w:t>
      </w:r>
      <w:r w:rsidR="00EB0625">
        <w:t>[</w:t>
      </w:r>
      <w:r w:rsidR="00EB0625" w:rsidRPr="000E6446">
        <w:rPr>
          <w:i/>
        </w:rPr>
        <w:t>C</w:t>
      </w:r>
      <w:r w:rsidR="001C0CE5" w:rsidRPr="000E6446">
        <w:rPr>
          <w:i/>
        </w:rPr>
        <w:t>hapter 9:23</w:t>
      </w:r>
      <w:r w:rsidR="00FC62A9">
        <w:t>]</w:t>
      </w:r>
      <w:r w:rsidR="001C0CE5">
        <w:t xml:space="preserve">’the </w:t>
      </w:r>
      <w:r w:rsidR="008A297D">
        <w:t>C</w:t>
      </w:r>
      <w:r w:rsidR="001C0CE5">
        <w:t xml:space="preserve">ode’. </w:t>
      </w:r>
    </w:p>
    <w:p w14:paraId="30BDE0DC" w14:textId="77777777" w:rsidR="00247361" w:rsidRDefault="00247361" w:rsidP="00247361">
      <w:pPr>
        <w:spacing w:after="0" w:line="240" w:lineRule="auto"/>
        <w:ind w:left="-5" w:right="0" w:firstLine="1139"/>
      </w:pPr>
    </w:p>
    <w:p w14:paraId="4D3B9960" w14:textId="3ADADA9A" w:rsidR="00FF173A" w:rsidRDefault="00600DC3" w:rsidP="00247361">
      <w:pPr>
        <w:spacing w:after="0" w:line="480" w:lineRule="auto"/>
        <w:ind w:left="-5" w:right="0" w:firstLine="1139"/>
      </w:pPr>
      <w:r>
        <w:t>At the</w:t>
      </w:r>
      <w:r w:rsidR="001C0CE5">
        <w:t xml:space="preserve"> hearing</w:t>
      </w:r>
      <w:r w:rsidR="00E94B76">
        <w:t>,</w:t>
      </w:r>
      <w:r w:rsidR="001C0CE5">
        <w:t xml:space="preserve"> th</w:t>
      </w:r>
      <w:r>
        <w:t>e</w:t>
      </w:r>
      <w:r w:rsidR="001C0CE5">
        <w:t xml:space="preserve"> court dismissed the appeal in its </w:t>
      </w:r>
      <w:r w:rsidR="000E6446">
        <w:t xml:space="preserve">entirety.  </w:t>
      </w:r>
      <w:r w:rsidR="00E766E3">
        <w:t>The reasons for the dismissal of the appeal are provided hereunder</w:t>
      </w:r>
      <w:r w:rsidR="001C0CE5">
        <w:t>.</w:t>
      </w:r>
      <w:r w:rsidR="002F5F79">
        <w:t xml:space="preserve">   </w:t>
      </w:r>
    </w:p>
    <w:p w14:paraId="30893123" w14:textId="77777777" w:rsidR="000E6446" w:rsidRDefault="000E6446" w:rsidP="000E6446">
      <w:pPr>
        <w:pStyle w:val="Heading1"/>
        <w:spacing w:after="0" w:line="240" w:lineRule="auto"/>
        <w:ind w:left="-5" w:right="0"/>
        <w:rPr>
          <w:u w:val="single"/>
        </w:rPr>
      </w:pPr>
    </w:p>
    <w:p w14:paraId="0277E413" w14:textId="77777777" w:rsidR="00FF173A" w:rsidRPr="000E6446" w:rsidRDefault="002F5F79" w:rsidP="000E6446">
      <w:pPr>
        <w:pStyle w:val="Heading1"/>
        <w:spacing w:after="0" w:line="480" w:lineRule="auto"/>
        <w:ind w:left="-5" w:right="0"/>
        <w:rPr>
          <w:u w:val="single"/>
        </w:rPr>
      </w:pPr>
      <w:r w:rsidRPr="000E6446">
        <w:rPr>
          <w:u w:val="single"/>
        </w:rPr>
        <w:t xml:space="preserve">FACTUAL BACKGROUND </w:t>
      </w:r>
    </w:p>
    <w:p w14:paraId="16E784B7" w14:textId="2AC86A97" w:rsidR="0061739A" w:rsidRDefault="002F5F79" w:rsidP="000E6446">
      <w:pPr>
        <w:spacing w:after="1" w:line="480" w:lineRule="auto"/>
        <w:ind w:left="-5" w:right="0" w:firstLine="1139"/>
      </w:pPr>
      <w:r>
        <w:t xml:space="preserve">On 15 May 2014, the appellant was arraigned before the </w:t>
      </w:r>
      <w:r w:rsidR="00305906">
        <w:t xml:space="preserve">Regional </w:t>
      </w:r>
      <w:r w:rsidR="004B4CA5">
        <w:t>M</w:t>
      </w:r>
      <w:r w:rsidR="0061739A">
        <w:t>agistrates’</w:t>
      </w:r>
      <w:r>
        <w:t xml:space="preserve"> </w:t>
      </w:r>
      <w:r w:rsidR="004B4CA5">
        <w:t>C</w:t>
      </w:r>
      <w:r>
        <w:t>ourt on three counts of contravening s 65 of the Criminal Law (Codification and Reform) Act [</w:t>
      </w:r>
      <w:r>
        <w:rPr>
          <w:i/>
        </w:rPr>
        <w:t>Chapter 9:23</w:t>
      </w:r>
      <w:r>
        <w:t>] – “the Code”</w:t>
      </w:r>
      <w:r w:rsidR="0061739A">
        <w:t>- that</w:t>
      </w:r>
      <w:r w:rsidR="001C0CE5">
        <w:t xml:space="preserve"> </w:t>
      </w:r>
      <w:r w:rsidR="00305906">
        <w:t xml:space="preserve">is, </w:t>
      </w:r>
      <w:r w:rsidR="001C0CE5">
        <w:t>three counts of</w:t>
      </w:r>
      <w:r>
        <w:t xml:space="preserve"> the crime of rape. </w:t>
      </w:r>
    </w:p>
    <w:p w14:paraId="0302BE7D" w14:textId="77777777" w:rsidR="000E6446" w:rsidRDefault="000E6446" w:rsidP="000E6446">
      <w:pPr>
        <w:spacing w:after="0" w:line="240" w:lineRule="auto"/>
        <w:ind w:left="-5" w:right="0"/>
      </w:pPr>
    </w:p>
    <w:p w14:paraId="5509081A" w14:textId="5B75882B" w:rsidR="0061739A" w:rsidRDefault="002F5F79" w:rsidP="000E6446">
      <w:pPr>
        <w:spacing w:after="1" w:line="480" w:lineRule="auto"/>
        <w:ind w:left="-5" w:right="0" w:firstLine="1139"/>
      </w:pPr>
      <w:r>
        <w:t xml:space="preserve">In the first count, it was alleged that the appellant had unlawful sexual intercourse with N, a female </w:t>
      </w:r>
      <w:r w:rsidR="008C5DC3">
        <w:t>juvenile, aged 15 years</w:t>
      </w:r>
      <w:r>
        <w:t xml:space="preserve">, on 9 December 2013 at house number 52 </w:t>
      </w:r>
      <w:proofErr w:type="spellStart"/>
      <w:r>
        <w:t>Jongwe</w:t>
      </w:r>
      <w:proofErr w:type="spellEnd"/>
      <w:r>
        <w:t xml:space="preserve"> Road, </w:t>
      </w:r>
      <w:proofErr w:type="spellStart"/>
      <w:r>
        <w:t>Mufakose</w:t>
      </w:r>
      <w:proofErr w:type="spellEnd"/>
      <w:r>
        <w:t xml:space="preserve">, without </w:t>
      </w:r>
      <w:r w:rsidR="00010BF0">
        <w:t>her</w:t>
      </w:r>
      <w:r>
        <w:t xml:space="preserve"> consent. </w:t>
      </w:r>
    </w:p>
    <w:p w14:paraId="143924DC" w14:textId="6A875547" w:rsidR="00FF173A" w:rsidRDefault="002F5F79" w:rsidP="000E6446">
      <w:pPr>
        <w:spacing w:after="1" w:line="480" w:lineRule="auto"/>
        <w:ind w:left="-5" w:right="0" w:firstLine="1139"/>
      </w:pPr>
      <w:r>
        <w:lastRenderedPageBreak/>
        <w:t>In the second</w:t>
      </w:r>
      <w:r w:rsidR="00E22E2F">
        <w:t xml:space="preserve"> and third</w:t>
      </w:r>
      <w:r>
        <w:t xml:space="preserve"> count</w:t>
      </w:r>
      <w:r w:rsidR="00E22E2F">
        <w:t>s</w:t>
      </w:r>
      <w:r>
        <w:t>, it was alleged that the appellant had unlawful sexual intercourse with M</w:t>
      </w:r>
      <w:r w:rsidR="0061739A">
        <w:t>, a female juvenile</w:t>
      </w:r>
      <w:r w:rsidR="008C5DC3">
        <w:t>, aged 15 years</w:t>
      </w:r>
      <w:r w:rsidR="0061739A">
        <w:t>,</w:t>
      </w:r>
      <w:r>
        <w:t xml:space="preserve"> on</w:t>
      </w:r>
      <w:r w:rsidR="00E22E2F">
        <w:t xml:space="preserve"> two different </w:t>
      </w:r>
      <w:r w:rsidR="0061739A">
        <w:t>dates,</w:t>
      </w:r>
      <w:r w:rsidR="00E22E2F">
        <w:t xml:space="preserve"> that is on</w:t>
      </w:r>
      <w:r>
        <w:t xml:space="preserve"> 21</w:t>
      </w:r>
      <w:r w:rsidR="00E22E2F">
        <w:t xml:space="preserve"> and 25</w:t>
      </w:r>
      <w:r>
        <w:t xml:space="preserve"> February 2014</w:t>
      </w:r>
      <w:r w:rsidR="00E22E2F">
        <w:t>,</w:t>
      </w:r>
      <w:r>
        <w:t xml:space="preserve"> at house number 1582 Stopover, Epworth, without </w:t>
      </w:r>
      <w:r w:rsidR="0061739A">
        <w:t>her</w:t>
      </w:r>
      <w:r>
        <w:t xml:space="preserve"> cons</w:t>
      </w:r>
      <w:r w:rsidR="00E22E2F">
        <w:t>ent</w:t>
      </w:r>
      <w:r>
        <w:t xml:space="preserve"> </w:t>
      </w:r>
    </w:p>
    <w:p w14:paraId="336646D9" w14:textId="77777777" w:rsidR="000E6446" w:rsidRDefault="000E6446" w:rsidP="000E6446">
      <w:pPr>
        <w:spacing w:after="0" w:line="240" w:lineRule="auto"/>
        <w:ind w:left="-5" w:right="0"/>
      </w:pPr>
    </w:p>
    <w:p w14:paraId="6F47BBCC" w14:textId="424C6286" w:rsidR="00FF173A" w:rsidRDefault="002F5F79" w:rsidP="0002030A">
      <w:pPr>
        <w:spacing w:after="0" w:line="480" w:lineRule="auto"/>
        <w:ind w:left="-5" w:right="0" w:firstLine="1139"/>
      </w:pPr>
      <w:r>
        <w:t>In his defence, the appellant denied having committed all the counts of rape</w:t>
      </w:r>
      <w:r w:rsidR="00237F7B">
        <w:t>.</w:t>
      </w:r>
      <w:r w:rsidR="000E6446">
        <w:t xml:space="preserve">  </w:t>
      </w:r>
      <w:r>
        <w:t xml:space="preserve">On the first count, the appellant’s defence </w:t>
      </w:r>
      <w:r w:rsidR="0098312C">
        <w:t>was</w:t>
      </w:r>
      <w:r w:rsidR="008A297D">
        <w:t xml:space="preserve"> that</w:t>
      </w:r>
      <w:r w:rsidR="0098312C">
        <w:t xml:space="preserve"> the</w:t>
      </w:r>
      <w:r>
        <w:t xml:space="preserve"> </w:t>
      </w:r>
      <w:r w:rsidR="00F13DA2">
        <w:t xml:space="preserve">first </w:t>
      </w:r>
      <w:r>
        <w:t>complainant</w:t>
      </w:r>
      <w:r w:rsidR="00F13DA2">
        <w:t>, N</w:t>
      </w:r>
      <w:r>
        <w:t xml:space="preserve">, was his girlfriend </w:t>
      </w:r>
      <w:r w:rsidR="00E22E2F">
        <w:t>but</w:t>
      </w:r>
      <w:r>
        <w:t xml:space="preserve"> the two of them </w:t>
      </w:r>
      <w:r w:rsidR="00E22E2F">
        <w:t xml:space="preserve">did </w:t>
      </w:r>
      <w:r w:rsidR="000E6446">
        <w:t xml:space="preserve">not have sexual intercourse.  </w:t>
      </w:r>
      <w:r>
        <w:t xml:space="preserve">The appellant also stated that he could not have had sexual intercourse with the complainant because his grandmother was in the house during the period of the alleged incident. </w:t>
      </w:r>
      <w:r w:rsidR="000E6446">
        <w:t xml:space="preserve"> </w:t>
      </w:r>
      <w:r w:rsidR="00010BF0">
        <w:t>He contended</w:t>
      </w:r>
      <w:r>
        <w:t xml:space="preserve"> that he was being falsely incriminated by the complainant’s father because his parents and relatives refused to discuss </w:t>
      </w:r>
      <w:r w:rsidR="003F503B">
        <w:t>a marriage proposal between him and the complainant put forth by the complainant’s father</w:t>
      </w:r>
      <w:r w:rsidR="00010BF0">
        <w:t>.</w:t>
      </w:r>
    </w:p>
    <w:p w14:paraId="4885AB71" w14:textId="77777777" w:rsidR="0002030A" w:rsidRDefault="0002030A" w:rsidP="0002030A">
      <w:pPr>
        <w:spacing w:after="0" w:line="240" w:lineRule="auto"/>
        <w:ind w:left="-5" w:right="0" w:firstLine="1139"/>
      </w:pPr>
    </w:p>
    <w:p w14:paraId="2DFC83F0" w14:textId="21FEFA89" w:rsidR="00FF173A" w:rsidRDefault="002F5F79" w:rsidP="008167C9">
      <w:pPr>
        <w:spacing w:after="0" w:line="480" w:lineRule="auto"/>
        <w:ind w:left="-5" w:right="0" w:firstLine="1139"/>
      </w:pPr>
      <w:r>
        <w:t xml:space="preserve">On the second and third counts, the appellant’s </w:t>
      </w:r>
      <w:r w:rsidR="00BA1B99">
        <w:t>defence was</w:t>
      </w:r>
      <w:r>
        <w:t xml:space="preserve"> </w:t>
      </w:r>
      <w:r w:rsidR="00010BF0">
        <w:t xml:space="preserve">to the effect </w:t>
      </w:r>
      <w:r>
        <w:t xml:space="preserve">that </w:t>
      </w:r>
      <w:r w:rsidR="00A45C13">
        <w:t>he never</w:t>
      </w:r>
      <w:r>
        <w:t xml:space="preserve"> had sexual intercourse with M on either 21 or 25 </w:t>
      </w:r>
      <w:r w:rsidR="00081249">
        <w:t>February</w:t>
      </w:r>
      <w:r>
        <w:t xml:space="preserve"> 2014.</w:t>
      </w:r>
      <w:r w:rsidR="000E6446">
        <w:t xml:space="preserve">  </w:t>
      </w:r>
      <w:r w:rsidR="00BF44BF">
        <w:t>He stated that</w:t>
      </w:r>
      <w:r>
        <w:t xml:space="preserve"> the allegations against him had been fabricated by the </w:t>
      </w:r>
      <w:r w:rsidR="00F13DA2">
        <w:t xml:space="preserve">second </w:t>
      </w:r>
      <w:r>
        <w:t xml:space="preserve">complainant who was ill-advised by other members of </w:t>
      </w:r>
      <w:r w:rsidR="00BA1B99">
        <w:t>her</w:t>
      </w:r>
      <w:r>
        <w:t xml:space="preserve"> family who were bent on destroying the appellant as well as his mother and grandmother. </w:t>
      </w:r>
    </w:p>
    <w:p w14:paraId="5EE4D592" w14:textId="77777777" w:rsidR="008167C9" w:rsidRDefault="008167C9" w:rsidP="008167C9">
      <w:pPr>
        <w:spacing w:after="0" w:line="240" w:lineRule="auto"/>
        <w:ind w:left="-5" w:right="0" w:firstLine="1139"/>
      </w:pPr>
    </w:p>
    <w:p w14:paraId="32723749" w14:textId="79011DAF" w:rsidR="0098312C" w:rsidRDefault="002F5F79" w:rsidP="00247361">
      <w:pPr>
        <w:spacing w:after="0" w:line="480" w:lineRule="auto"/>
        <w:ind w:left="-5" w:right="0" w:firstLine="1139"/>
      </w:pPr>
      <w:r>
        <w:t>At the trial</w:t>
      </w:r>
      <w:r w:rsidR="00E94B76">
        <w:t>,</w:t>
      </w:r>
      <w:r>
        <w:t xml:space="preserve"> evidence</w:t>
      </w:r>
      <w:r w:rsidR="0098312C">
        <w:t xml:space="preserve"> for the </w:t>
      </w:r>
      <w:r w:rsidR="0039372A">
        <w:t>S</w:t>
      </w:r>
      <w:r w:rsidR="0098312C">
        <w:t>tate</w:t>
      </w:r>
      <w:r>
        <w:t xml:space="preserve"> was led from </w:t>
      </w:r>
      <w:r w:rsidR="0098312C">
        <w:t>four witnesses, including the nurse who examined the first complainant in respect of the first count. In respect of the second and third counts, a further four witnesses, including the nurse who examined the second complainant, gave evidence.</w:t>
      </w:r>
    </w:p>
    <w:p w14:paraId="35D9536F" w14:textId="77777777" w:rsidR="00247361" w:rsidRDefault="00247361" w:rsidP="00247361">
      <w:pPr>
        <w:spacing w:after="0" w:line="240" w:lineRule="auto"/>
        <w:ind w:left="-5" w:right="0" w:firstLine="1139"/>
      </w:pPr>
    </w:p>
    <w:p w14:paraId="49CDFBE1" w14:textId="4913000A" w:rsidR="00FF173A" w:rsidRDefault="0098312C" w:rsidP="00247361">
      <w:pPr>
        <w:spacing w:after="0" w:line="480" w:lineRule="auto"/>
        <w:ind w:left="-5" w:right="0" w:firstLine="1139"/>
      </w:pPr>
      <w:r>
        <w:t xml:space="preserve"> The medical reports in respect of each of the complainants were tendered into evidence confirming that both juvenile complainants had been sexually violated.</w:t>
      </w:r>
      <w:r w:rsidR="002F5F79">
        <w:t xml:space="preserve">  </w:t>
      </w:r>
    </w:p>
    <w:p w14:paraId="4A3E129E" w14:textId="77777777" w:rsidR="000B3CF5" w:rsidRDefault="000B3CF5" w:rsidP="000B3CF5">
      <w:pPr>
        <w:spacing w:after="0" w:line="240" w:lineRule="auto"/>
        <w:ind w:left="-5" w:right="0" w:firstLine="1139"/>
      </w:pPr>
    </w:p>
    <w:p w14:paraId="44A15AB4" w14:textId="25683369" w:rsidR="000B3CF5" w:rsidRDefault="001660EF" w:rsidP="008167C9">
      <w:pPr>
        <w:spacing w:after="0" w:line="480" w:lineRule="auto"/>
        <w:ind w:left="-5" w:right="0" w:firstLine="1139"/>
      </w:pPr>
      <w:r>
        <w:t>The appellant gave evidence and called his uncle Dennis Katumba</w:t>
      </w:r>
      <w:r w:rsidR="00844CE9">
        <w:t>,</w:t>
      </w:r>
      <w:r>
        <w:t xml:space="preserve"> also known as</w:t>
      </w:r>
      <w:r w:rsidR="002F5F79">
        <w:t xml:space="preserve"> ‘Brian’s father’</w:t>
      </w:r>
      <w:r w:rsidR="00844CE9">
        <w:t>,</w:t>
      </w:r>
      <w:r>
        <w:t xml:space="preserve"> as his witness.</w:t>
      </w:r>
      <w:r w:rsidR="002F5F79">
        <w:t xml:space="preserve"> </w:t>
      </w:r>
    </w:p>
    <w:p w14:paraId="1F5D74F2" w14:textId="55205B5C" w:rsidR="00FF173A" w:rsidRDefault="002F5F79" w:rsidP="000B3CF5">
      <w:pPr>
        <w:spacing w:after="0" w:line="480" w:lineRule="auto"/>
        <w:ind w:left="-5" w:right="0" w:firstLine="1139"/>
      </w:pPr>
      <w:r>
        <w:lastRenderedPageBreak/>
        <w:t>After a full trial, the trial court convicted</w:t>
      </w:r>
      <w:r w:rsidR="00C14D76">
        <w:t xml:space="preserve"> </w:t>
      </w:r>
      <w:r w:rsidR="009922B5">
        <w:t>the appellant</w:t>
      </w:r>
      <w:r w:rsidR="001660EF">
        <w:t xml:space="preserve"> of the crime of unlawful sexual intercourse with a </w:t>
      </w:r>
      <w:r w:rsidR="009B11E1">
        <w:t xml:space="preserve">minor </w:t>
      </w:r>
      <w:r w:rsidR="009922B5">
        <w:t>in</w:t>
      </w:r>
      <w:r w:rsidR="001660EF">
        <w:t xml:space="preserve"> contraven</w:t>
      </w:r>
      <w:r w:rsidR="009922B5">
        <w:t>tion of</w:t>
      </w:r>
      <w:r w:rsidR="001660EF">
        <w:t xml:space="preserve"> s 70 of the Code in respect of the first count and rape</w:t>
      </w:r>
      <w:r w:rsidR="008A297D">
        <w:t>,</w:t>
      </w:r>
      <w:r w:rsidR="001660EF">
        <w:t xml:space="preserve"> as charged</w:t>
      </w:r>
      <w:r w:rsidR="008A297D">
        <w:t>,</w:t>
      </w:r>
      <w:r w:rsidR="001660EF">
        <w:t xml:space="preserve"> in respect of counts 2 and 3.</w:t>
      </w:r>
      <w:r w:rsidR="00052BDC">
        <w:t xml:space="preserve"> </w:t>
      </w:r>
    </w:p>
    <w:p w14:paraId="1AA6C099" w14:textId="77777777" w:rsidR="000B3CF5" w:rsidRDefault="000B3CF5" w:rsidP="000B3CF5">
      <w:pPr>
        <w:spacing w:after="0" w:line="240" w:lineRule="auto"/>
        <w:ind w:left="-5" w:right="0" w:firstLine="1139"/>
      </w:pPr>
    </w:p>
    <w:p w14:paraId="5F5C20A2" w14:textId="7661FA35" w:rsidR="00FF173A" w:rsidRDefault="002F5F79" w:rsidP="000B3CF5">
      <w:pPr>
        <w:spacing w:after="0" w:line="480" w:lineRule="auto"/>
        <w:ind w:left="-5" w:right="0" w:firstLine="1139"/>
      </w:pPr>
      <w:r>
        <w:t>The appellant was sentenced to 14 months imprisonment on the first count</w:t>
      </w:r>
      <w:r w:rsidR="00C14D76">
        <w:t xml:space="preserve"> </w:t>
      </w:r>
      <w:r>
        <w:t>and to eight years imprisonment</w:t>
      </w:r>
      <w:r w:rsidR="001157C0">
        <w:t xml:space="preserve"> for each count</w:t>
      </w:r>
      <w:r w:rsidR="00C14D76">
        <w:t xml:space="preserve"> in respect of counts 2 and 3.</w:t>
      </w:r>
      <w:r w:rsidR="000B3CF5">
        <w:t xml:space="preserve">  </w:t>
      </w:r>
      <w:r>
        <w:t xml:space="preserve">In total, a globular sentence of seventeen years and two </w:t>
      </w:r>
      <w:r w:rsidR="00052BDC">
        <w:t>months’</w:t>
      </w:r>
      <w:r>
        <w:t xml:space="preserve"> imprisonment was imposed of which six years were suspended for five years on condition that within that period the appellant </w:t>
      </w:r>
      <w:r w:rsidR="00052BDC">
        <w:t>does</w:t>
      </w:r>
      <w:r>
        <w:t xml:space="preserve"> not commit any offence of a sexual nature for which he </w:t>
      </w:r>
      <w:r w:rsidR="00052BDC">
        <w:t>is</w:t>
      </w:r>
      <w:r>
        <w:t xml:space="preserve"> convicted and sentenced to a term of imprisonment without the option of a fine.</w:t>
      </w:r>
    </w:p>
    <w:p w14:paraId="30BE48AC" w14:textId="77777777" w:rsidR="000B3CF5" w:rsidRDefault="000B3CF5" w:rsidP="000B3CF5">
      <w:pPr>
        <w:spacing w:after="0" w:line="240" w:lineRule="auto"/>
        <w:ind w:left="-5" w:right="0" w:firstLine="1139"/>
      </w:pPr>
    </w:p>
    <w:p w14:paraId="2F110342" w14:textId="25D1E359" w:rsidR="00343563" w:rsidRDefault="00052BDC" w:rsidP="000B3CF5">
      <w:pPr>
        <w:spacing w:after="192" w:line="480" w:lineRule="auto"/>
        <w:ind w:left="-5" w:right="0" w:firstLine="1139"/>
      </w:pPr>
      <w:r>
        <w:t>Aggrieved, the</w:t>
      </w:r>
      <w:r w:rsidR="002F5F79">
        <w:t xml:space="preserve"> appellant appeal</w:t>
      </w:r>
      <w:r w:rsidR="00237F7B">
        <w:t>ed</w:t>
      </w:r>
      <w:r w:rsidR="002F5F79">
        <w:t xml:space="preserve"> to the High Court – “the court </w:t>
      </w:r>
      <w:r w:rsidR="002F5F79">
        <w:rPr>
          <w:i/>
        </w:rPr>
        <w:t>a quo</w:t>
      </w:r>
      <w:r w:rsidR="002F5F79">
        <w:t>” –</w:t>
      </w:r>
      <w:r w:rsidR="002F5F79">
        <w:rPr>
          <w:i/>
        </w:rPr>
        <w:t xml:space="preserve"> </w:t>
      </w:r>
      <w:r w:rsidR="002F5F79">
        <w:t xml:space="preserve">against both </w:t>
      </w:r>
      <w:r w:rsidR="001157C0">
        <w:t xml:space="preserve">the </w:t>
      </w:r>
      <w:r w:rsidR="002F5F79">
        <w:t>conviction</w:t>
      </w:r>
      <w:r w:rsidR="001157C0">
        <w:t>s</w:t>
      </w:r>
      <w:r w:rsidR="002F5F79">
        <w:t xml:space="preserve"> and sentence</w:t>
      </w:r>
      <w:r w:rsidR="001157C0">
        <w:t>s</w:t>
      </w:r>
      <w:r w:rsidR="002F5F79">
        <w:t>.</w:t>
      </w:r>
    </w:p>
    <w:p w14:paraId="7AEC575E" w14:textId="53A2EFAB" w:rsidR="00343563" w:rsidRDefault="00343563" w:rsidP="000B3CF5">
      <w:pPr>
        <w:spacing w:after="0" w:line="480" w:lineRule="auto"/>
        <w:ind w:left="-5" w:right="0" w:firstLine="1139"/>
      </w:pPr>
      <w:r>
        <w:t xml:space="preserve">The court </w:t>
      </w:r>
      <w:r w:rsidRPr="00052BDC">
        <w:rPr>
          <w:i/>
          <w:iCs/>
        </w:rPr>
        <w:t>a quo</w:t>
      </w:r>
      <w:r>
        <w:t xml:space="preserve"> </w:t>
      </w:r>
      <w:r w:rsidR="00111345">
        <w:t>upheld</w:t>
      </w:r>
      <w:r>
        <w:t xml:space="preserve"> the </w:t>
      </w:r>
      <w:r w:rsidR="00081249">
        <w:t>convictions</w:t>
      </w:r>
      <w:r>
        <w:t xml:space="preserve"> in respect of the first count for </w:t>
      </w:r>
      <w:r w:rsidR="009B11E1">
        <w:t xml:space="preserve">contravening </w:t>
      </w:r>
      <w:r w:rsidR="00A45C13">
        <w:t>s 70</w:t>
      </w:r>
      <w:r>
        <w:t xml:space="preserve"> and the </w:t>
      </w:r>
      <w:r w:rsidR="00081249">
        <w:t>third</w:t>
      </w:r>
      <w:r>
        <w:t xml:space="preserve"> count </w:t>
      </w:r>
      <w:r w:rsidR="00C14D76">
        <w:t>of</w:t>
      </w:r>
      <w:r w:rsidR="000B3CF5">
        <w:t xml:space="preserve"> rape.  </w:t>
      </w:r>
      <w:r>
        <w:t xml:space="preserve">It </w:t>
      </w:r>
      <w:r w:rsidR="00081249">
        <w:t>allowed</w:t>
      </w:r>
      <w:r>
        <w:t xml:space="preserve"> the appeal </w:t>
      </w:r>
      <w:r w:rsidR="00081249">
        <w:t>against</w:t>
      </w:r>
      <w:r>
        <w:t xml:space="preserve"> the second count of rape.</w:t>
      </w:r>
    </w:p>
    <w:p w14:paraId="6E751B53" w14:textId="77777777" w:rsidR="000B3CF5" w:rsidRDefault="000B3CF5" w:rsidP="000B3CF5">
      <w:pPr>
        <w:spacing w:after="0" w:line="240" w:lineRule="auto"/>
        <w:ind w:left="-5" w:right="0" w:firstLine="1139"/>
      </w:pPr>
    </w:p>
    <w:p w14:paraId="6C5CD3F2" w14:textId="0267C34C" w:rsidR="00FF173A" w:rsidRDefault="00343563" w:rsidP="008167C9">
      <w:pPr>
        <w:spacing w:after="0" w:line="480" w:lineRule="auto"/>
        <w:ind w:left="-5" w:right="0" w:firstLine="1139"/>
      </w:pPr>
      <w:r>
        <w:t xml:space="preserve">In arriving at its determination the court </w:t>
      </w:r>
      <w:r w:rsidRPr="00A45C13">
        <w:rPr>
          <w:i/>
          <w:iCs/>
        </w:rPr>
        <w:t>a quo</w:t>
      </w:r>
      <w:r w:rsidR="00EB4CDC">
        <w:t xml:space="preserve"> noted</w:t>
      </w:r>
      <w:r w:rsidR="00C14D76">
        <w:t xml:space="preserve">, </w:t>
      </w:r>
      <w:r w:rsidR="00C14D76" w:rsidRPr="00095167">
        <w:rPr>
          <w:i/>
          <w:iCs/>
        </w:rPr>
        <w:t>inter alia</w:t>
      </w:r>
      <w:r w:rsidR="00C14D76">
        <w:t>,</w:t>
      </w:r>
      <w:r w:rsidR="00EB4CDC">
        <w:t xml:space="preserve"> </w:t>
      </w:r>
      <w:r w:rsidR="002F5F79">
        <w:t xml:space="preserve">that the </w:t>
      </w:r>
      <w:r>
        <w:t>State b</w:t>
      </w:r>
      <w:r w:rsidR="00D45EB2">
        <w:t>ore</w:t>
      </w:r>
      <w:r>
        <w:t xml:space="preserve"> the </w:t>
      </w:r>
      <w:r w:rsidRPr="000B3CF5">
        <w:rPr>
          <w:i/>
        </w:rPr>
        <w:t>onus</w:t>
      </w:r>
      <w:r>
        <w:t xml:space="preserve"> to prove its case </w:t>
      </w:r>
      <w:r w:rsidR="00081249">
        <w:t>against</w:t>
      </w:r>
      <w:r>
        <w:t xml:space="preserve"> an accused person beyond reasonable </w:t>
      </w:r>
      <w:r w:rsidR="00081249">
        <w:t>doubt</w:t>
      </w:r>
      <w:r>
        <w:t xml:space="preserve"> in respect of each count. </w:t>
      </w:r>
      <w:r w:rsidR="000B3CF5">
        <w:t xml:space="preserve"> </w:t>
      </w:r>
      <w:r>
        <w:t xml:space="preserve">There is no </w:t>
      </w:r>
      <w:r w:rsidRPr="000B3CF5">
        <w:rPr>
          <w:i/>
        </w:rPr>
        <w:t>onus</w:t>
      </w:r>
      <w:r>
        <w:t xml:space="preserve"> on the accused person to convince </w:t>
      </w:r>
      <w:r w:rsidR="0039372A">
        <w:t xml:space="preserve">the </w:t>
      </w:r>
      <w:r>
        <w:t>court that his version of events is true.</w:t>
      </w:r>
      <w:r w:rsidR="000B3CF5">
        <w:t xml:space="preserve"> </w:t>
      </w:r>
      <w:r w:rsidR="002C4545">
        <w:t xml:space="preserve"> </w:t>
      </w:r>
      <w:r w:rsidR="00D45EB2">
        <w:t>A</w:t>
      </w:r>
      <w:r>
        <w:t xml:space="preserve">n accused person has only to give a version that is reasonably possibly true in answer to the </w:t>
      </w:r>
      <w:r w:rsidR="005C76B6">
        <w:t xml:space="preserve">allegations. </w:t>
      </w:r>
      <w:r w:rsidR="000B3CF5">
        <w:t xml:space="preserve"> </w:t>
      </w:r>
      <w:r w:rsidR="005C76B6">
        <w:t>The</w:t>
      </w:r>
      <w:r w:rsidR="00DF3FB6">
        <w:t xml:space="preserve"> court has to then evaluate the </w:t>
      </w:r>
      <w:r w:rsidR="005C76B6">
        <w:t>totality</w:t>
      </w:r>
      <w:r w:rsidR="00DF3FB6">
        <w:t xml:space="preserve"> of the evidence in ascertain</w:t>
      </w:r>
      <w:r w:rsidR="009C57DB">
        <w:t>ing</w:t>
      </w:r>
      <w:r w:rsidR="00DF3FB6">
        <w:t xml:space="preserve"> whether the State has proved its case beyond </w:t>
      </w:r>
      <w:r w:rsidR="005C76B6">
        <w:t>reasonable</w:t>
      </w:r>
      <w:r w:rsidR="00DF3FB6">
        <w:t xml:space="preserve"> doubt in respect of each count. </w:t>
      </w:r>
      <w:r w:rsidR="000B3CF5">
        <w:t xml:space="preserve"> </w:t>
      </w:r>
      <w:r w:rsidR="002F5F79">
        <w:t>It added that the appellant could only be found guilty if his version was not only improbable but beyond a reasonable doubt false.</w:t>
      </w:r>
    </w:p>
    <w:p w14:paraId="7D4DED5D" w14:textId="77777777" w:rsidR="008167C9" w:rsidRDefault="008167C9" w:rsidP="008167C9">
      <w:pPr>
        <w:spacing w:after="0" w:line="240" w:lineRule="auto"/>
        <w:ind w:left="-5" w:right="0" w:firstLine="1139"/>
      </w:pPr>
    </w:p>
    <w:p w14:paraId="2D648963" w14:textId="38E0B25D" w:rsidR="009C57DB" w:rsidRDefault="002F5F79" w:rsidP="008167C9">
      <w:pPr>
        <w:spacing w:after="0" w:line="480" w:lineRule="auto"/>
        <w:ind w:left="-5" w:right="0" w:firstLine="1139"/>
      </w:pPr>
      <w:r>
        <w:t xml:space="preserve">On the first count, the court </w:t>
      </w:r>
      <w:r>
        <w:rPr>
          <w:i/>
        </w:rPr>
        <w:t xml:space="preserve">a quo </w:t>
      </w:r>
      <w:r>
        <w:t xml:space="preserve">held that </w:t>
      </w:r>
      <w:r w:rsidR="002B6333">
        <w:t xml:space="preserve">the </w:t>
      </w:r>
      <w:r w:rsidR="009312D0">
        <w:t>first complainant</w:t>
      </w:r>
      <w:r>
        <w:t xml:space="preserve">, </w:t>
      </w:r>
      <w:r w:rsidR="009C57DB">
        <w:t>could not</w:t>
      </w:r>
      <w:r>
        <w:t xml:space="preserve"> be </w:t>
      </w:r>
      <w:r w:rsidR="00B260E4">
        <w:t>entir</w:t>
      </w:r>
      <w:r w:rsidR="005C76B6">
        <w:t>el</w:t>
      </w:r>
      <w:r w:rsidR="00B260E4">
        <w:t xml:space="preserve">y </w:t>
      </w:r>
      <w:r>
        <w:t xml:space="preserve">discredited </w:t>
      </w:r>
      <w:r w:rsidR="00DF3FB6">
        <w:t xml:space="preserve">simply </w:t>
      </w:r>
      <w:r>
        <w:t xml:space="preserve">because she had </w:t>
      </w:r>
      <w:r w:rsidR="009C57DB">
        <w:t>at the beginning of questioning</w:t>
      </w:r>
      <w:r w:rsidR="002B6333">
        <w:t xml:space="preserve"> by her relatives,</w:t>
      </w:r>
      <w:r>
        <w:t xml:space="preserve"> </w:t>
      </w:r>
      <w:r>
        <w:lastRenderedPageBreak/>
        <w:t>denied having an affair with the appellant</w:t>
      </w:r>
      <w:r w:rsidR="00B260E4">
        <w:t xml:space="preserve"> and that she did not have consensual sexual intercourse</w:t>
      </w:r>
      <w:r w:rsidR="000B3CF5">
        <w:t xml:space="preserve">.  </w:t>
      </w:r>
      <w:r w:rsidR="009C57DB">
        <w:t>The court</w:t>
      </w:r>
      <w:r w:rsidR="009C57DB" w:rsidRPr="00D45EB2">
        <w:rPr>
          <w:i/>
          <w:iCs/>
        </w:rPr>
        <w:t xml:space="preserve"> a</w:t>
      </w:r>
      <w:r w:rsidR="009C57DB">
        <w:t xml:space="preserve"> </w:t>
      </w:r>
      <w:r w:rsidR="009C57DB" w:rsidRPr="00D45EB2">
        <w:rPr>
          <w:i/>
          <w:iCs/>
        </w:rPr>
        <w:t>quo</w:t>
      </w:r>
      <w:r w:rsidR="009C57DB">
        <w:t xml:space="preserve"> noted that</w:t>
      </w:r>
      <w:r>
        <w:t xml:space="preserve"> it seldom happens that girls under the age of consent voluntarily disclose </w:t>
      </w:r>
      <w:r w:rsidR="00B260E4">
        <w:t>indulging in</w:t>
      </w:r>
      <w:r>
        <w:t xml:space="preserve"> consensual sexual intercourse</w:t>
      </w:r>
      <w:r w:rsidR="00095167">
        <w:t xml:space="preserve"> for fear of repercussions from their parents</w:t>
      </w:r>
      <w:r w:rsidR="000B3CF5">
        <w:t xml:space="preserve">.  </w:t>
      </w:r>
      <w:r w:rsidR="009C57DB">
        <w:t xml:space="preserve">The court also noted </w:t>
      </w:r>
      <w:r>
        <w:t xml:space="preserve">that the appellant had not challenged the </w:t>
      </w:r>
      <w:r w:rsidR="00095167">
        <w:t xml:space="preserve">complainant’s father’s </w:t>
      </w:r>
      <w:r>
        <w:t>evidence in the trial court to the effect that</w:t>
      </w:r>
      <w:r w:rsidR="00095167">
        <w:t>, upon being confronted with the allegations,</w:t>
      </w:r>
      <w:r>
        <w:t xml:space="preserve"> the appellant had asked for </w:t>
      </w:r>
      <w:r w:rsidR="00B260E4">
        <w:t>forgiveness</w:t>
      </w:r>
      <w:r w:rsidR="00D45EB2">
        <w:t>.</w:t>
      </w:r>
      <w:r>
        <w:t xml:space="preserve"> </w:t>
      </w:r>
    </w:p>
    <w:p w14:paraId="227C1D7E" w14:textId="77777777" w:rsidR="008167C9" w:rsidRDefault="008167C9" w:rsidP="008167C9">
      <w:pPr>
        <w:spacing w:after="0" w:line="240" w:lineRule="auto"/>
        <w:ind w:left="-5" w:right="0" w:firstLine="1139"/>
      </w:pPr>
    </w:p>
    <w:p w14:paraId="403BD6BC" w14:textId="56F181F1" w:rsidR="00FF173A" w:rsidRDefault="00EE0589" w:rsidP="008167C9">
      <w:pPr>
        <w:spacing w:after="0" w:line="480" w:lineRule="auto"/>
        <w:ind w:left="-5" w:right="0" w:firstLine="1139"/>
      </w:pPr>
      <w:r>
        <w:t>T</w:t>
      </w:r>
      <w:r w:rsidR="002F5F79">
        <w:t xml:space="preserve">he court </w:t>
      </w:r>
      <w:r w:rsidR="002F5F79">
        <w:rPr>
          <w:i/>
        </w:rPr>
        <w:t xml:space="preserve">a quo </w:t>
      </w:r>
      <w:r>
        <w:t>further</w:t>
      </w:r>
      <w:r w:rsidR="002F5F79">
        <w:t xml:space="preserve"> </w:t>
      </w:r>
      <w:r w:rsidR="00052BDC">
        <w:t>noted that</w:t>
      </w:r>
      <w:r w:rsidR="002F5F79">
        <w:t xml:space="preserve"> the </w:t>
      </w:r>
      <w:r w:rsidR="00052BDC">
        <w:t xml:space="preserve">trial court correctly held that </w:t>
      </w:r>
      <w:r w:rsidR="00D828D3">
        <w:t xml:space="preserve">the </w:t>
      </w:r>
      <w:r w:rsidR="002F5F79">
        <w:t xml:space="preserve">medical report confirmed that the complainant had had sexual intercourse in the </w:t>
      </w:r>
      <w:r w:rsidR="00BF44BF">
        <w:t xml:space="preserve">recent </w:t>
      </w:r>
      <w:r w:rsidR="002F5F79">
        <w:t xml:space="preserve">past and that the hymenal tears </w:t>
      </w:r>
      <w:r w:rsidR="00D828D3">
        <w:t>were still in</w:t>
      </w:r>
      <w:r w:rsidR="002F5F79">
        <w:t xml:space="preserve"> the process of healing. </w:t>
      </w:r>
    </w:p>
    <w:p w14:paraId="3A5BF183" w14:textId="77777777" w:rsidR="008167C9" w:rsidRDefault="008167C9" w:rsidP="008167C9">
      <w:pPr>
        <w:spacing w:after="0" w:line="240" w:lineRule="auto"/>
        <w:ind w:left="-5" w:right="0" w:firstLine="1139"/>
      </w:pPr>
    </w:p>
    <w:p w14:paraId="395656E6" w14:textId="4EC63A15" w:rsidR="000C67BB" w:rsidRDefault="002F5F79" w:rsidP="00DD03A0">
      <w:pPr>
        <w:spacing w:after="194" w:line="480" w:lineRule="auto"/>
        <w:ind w:left="-5" w:right="0" w:firstLine="1139"/>
      </w:pPr>
      <w:r>
        <w:t>On the</w:t>
      </w:r>
      <w:r w:rsidR="00B260E4">
        <w:t xml:space="preserve"> second </w:t>
      </w:r>
      <w:r w:rsidR="00A315A1">
        <w:t>and third</w:t>
      </w:r>
      <w:r>
        <w:t xml:space="preserve"> count</w:t>
      </w:r>
      <w:r w:rsidR="00B260E4">
        <w:t>s</w:t>
      </w:r>
      <w:r>
        <w:t xml:space="preserve"> of rape, the court </w:t>
      </w:r>
      <w:r>
        <w:rPr>
          <w:i/>
        </w:rPr>
        <w:t xml:space="preserve">a quo </w:t>
      </w:r>
      <w:r>
        <w:t xml:space="preserve">observed that the complainant </w:t>
      </w:r>
      <w:r w:rsidR="00A315A1">
        <w:t xml:space="preserve">was not specific about the </w:t>
      </w:r>
      <w:r w:rsidR="000C67BB">
        <w:t xml:space="preserve">exact </w:t>
      </w:r>
      <w:r w:rsidR="00A315A1">
        <w:t>dates</w:t>
      </w:r>
      <w:r w:rsidR="00095167">
        <w:t xml:space="preserve"> but </w:t>
      </w:r>
      <w:r w:rsidR="00767C4F">
        <w:t>that the</w:t>
      </w:r>
      <w:r w:rsidR="00A315A1">
        <w:t xml:space="preserve"> incidents happened on</w:t>
      </w:r>
      <w:r w:rsidR="00D45EB2">
        <w:t xml:space="preserve"> a</w:t>
      </w:r>
      <w:r w:rsidR="00A315A1">
        <w:t xml:space="preserve"> Friday and </w:t>
      </w:r>
      <w:r w:rsidR="00D45EB2">
        <w:t xml:space="preserve">a </w:t>
      </w:r>
      <w:r w:rsidR="00A315A1">
        <w:t xml:space="preserve">Monday. </w:t>
      </w:r>
      <w:r w:rsidR="008167C9">
        <w:t xml:space="preserve"> </w:t>
      </w:r>
      <w:r w:rsidR="00A315A1">
        <w:t xml:space="preserve">On the second count the court </w:t>
      </w:r>
      <w:r w:rsidR="00A315A1" w:rsidRPr="00D45EB2">
        <w:rPr>
          <w:i/>
          <w:iCs/>
        </w:rPr>
        <w:t>a quo</w:t>
      </w:r>
      <w:r w:rsidR="00A315A1">
        <w:t xml:space="preserve"> </w:t>
      </w:r>
      <w:r w:rsidR="000C67BB">
        <w:t>alluded to</w:t>
      </w:r>
      <w:r w:rsidR="00A315A1">
        <w:t xml:space="preserve"> the delay in reporting as </w:t>
      </w:r>
      <w:r w:rsidR="000C67BB">
        <w:t>affecting the reliability of that evidence on the second count as the</w:t>
      </w:r>
      <w:r w:rsidR="00A315A1">
        <w:t xml:space="preserve"> report was only made after the third incident. </w:t>
      </w:r>
      <w:r w:rsidR="008167C9">
        <w:t xml:space="preserve"> </w:t>
      </w:r>
      <w:r w:rsidR="00EE0589">
        <w:t>Premised on the delay in reporting</w:t>
      </w:r>
      <w:r w:rsidR="00D828D3">
        <w:t xml:space="preserve"> the second count</w:t>
      </w:r>
      <w:r w:rsidR="00767C4F">
        <w:t>,</w:t>
      </w:r>
      <w:r w:rsidR="00D828D3">
        <w:t xml:space="preserve"> an explanation </w:t>
      </w:r>
      <w:r w:rsidR="008A297D">
        <w:t xml:space="preserve">for the delay which </w:t>
      </w:r>
      <w:r w:rsidR="00D828D3">
        <w:t xml:space="preserve">the court </w:t>
      </w:r>
      <w:r w:rsidR="00767C4F">
        <w:t>deemed</w:t>
      </w:r>
      <w:r w:rsidR="00D828D3">
        <w:t xml:space="preserve"> unsatisfactory</w:t>
      </w:r>
      <w:r w:rsidR="00767C4F">
        <w:t xml:space="preserve"> and the State</w:t>
      </w:r>
      <w:r w:rsidR="00E972C1">
        <w:t>’</w:t>
      </w:r>
      <w:r w:rsidR="00767C4F">
        <w:t>s concession</w:t>
      </w:r>
      <w:r w:rsidR="00EE0589">
        <w:t>,</w:t>
      </w:r>
      <w:r w:rsidR="000C67BB">
        <w:t xml:space="preserve"> the court </w:t>
      </w:r>
      <w:r w:rsidR="000C67BB">
        <w:rPr>
          <w:i/>
        </w:rPr>
        <w:t xml:space="preserve">a </w:t>
      </w:r>
      <w:r w:rsidR="00714997">
        <w:rPr>
          <w:i/>
        </w:rPr>
        <w:t>quo</w:t>
      </w:r>
      <w:r w:rsidR="00714997">
        <w:t xml:space="preserve"> allowed</w:t>
      </w:r>
      <w:r w:rsidR="00EE0589">
        <w:t xml:space="preserve"> the appeal on this count and hence </w:t>
      </w:r>
      <w:r w:rsidR="00D828D3">
        <w:t xml:space="preserve">the </w:t>
      </w:r>
      <w:r w:rsidR="00EE0589">
        <w:t xml:space="preserve">appellant was </w:t>
      </w:r>
      <w:r w:rsidR="00767C4F">
        <w:t xml:space="preserve">found not guilty and </w:t>
      </w:r>
      <w:r w:rsidR="00EE0589">
        <w:t>acquitted on this count.</w:t>
      </w:r>
    </w:p>
    <w:p w14:paraId="52A9D2D2" w14:textId="137C28E6" w:rsidR="00FF173A" w:rsidRPr="000C67BB" w:rsidRDefault="00A315A1" w:rsidP="00DD03A0">
      <w:pPr>
        <w:spacing w:after="194" w:line="480" w:lineRule="auto"/>
        <w:ind w:left="-5" w:right="0" w:firstLine="1139"/>
        <w:rPr>
          <w:szCs w:val="24"/>
        </w:rPr>
      </w:pPr>
      <w:r>
        <w:t xml:space="preserve">On the third </w:t>
      </w:r>
      <w:r w:rsidR="00EE0589">
        <w:t>count</w:t>
      </w:r>
      <w:r>
        <w:t xml:space="preserve"> </w:t>
      </w:r>
      <w:r w:rsidR="0023299F">
        <w:t xml:space="preserve">the court </w:t>
      </w:r>
      <w:r w:rsidR="00D828D3" w:rsidRPr="00E972C1">
        <w:rPr>
          <w:i/>
          <w:iCs/>
        </w:rPr>
        <w:t>a quo</w:t>
      </w:r>
      <w:r w:rsidR="00D828D3">
        <w:t xml:space="preserve"> </w:t>
      </w:r>
      <w:r w:rsidR="0023299F">
        <w:t xml:space="preserve">noted that </w:t>
      </w:r>
      <w:r>
        <w:t xml:space="preserve">the </w:t>
      </w:r>
      <w:r w:rsidR="00D828D3">
        <w:t>incident occurred when the complainant was preparing to g</w:t>
      </w:r>
      <w:r w:rsidR="00714997">
        <w:t>o</w:t>
      </w:r>
      <w:r w:rsidR="00D828D3">
        <w:t xml:space="preserve"> to school</w:t>
      </w:r>
      <w:r w:rsidR="007E693D">
        <w:t xml:space="preserve">. </w:t>
      </w:r>
      <w:r w:rsidR="00DD03A0">
        <w:t xml:space="preserve"> </w:t>
      </w:r>
      <w:r w:rsidR="007E693D">
        <w:t>She</w:t>
      </w:r>
      <w:r>
        <w:t xml:space="preserve"> </w:t>
      </w:r>
      <w:r w:rsidR="002F5F79">
        <w:t xml:space="preserve">went to school </w:t>
      </w:r>
      <w:r w:rsidR="0023299F">
        <w:t>after the</w:t>
      </w:r>
      <w:r w:rsidR="002F5F79">
        <w:t xml:space="preserve"> rape</w:t>
      </w:r>
      <w:r w:rsidR="00B260E4">
        <w:t xml:space="preserve"> incident</w:t>
      </w:r>
      <w:r w:rsidR="002F5F79">
        <w:t xml:space="preserve"> </w:t>
      </w:r>
      <w:r w:rsidR="007E693D">
        <w:t xml:space="preserve">and upon return she promptly reported to a domestic worker, Nancy </w:t>
      </w:r>
      <w:r w:rsidR="00714997">
        <w:t>Homani</w:t>
      </w:r>
      <w:r w:rsidR="007E693D">
        <w:t>, whom she asked to escort her to the police station.</w:t>
      </w:r>
      <w:r w:rsidR="000C67BB">
        <w:rPr>
          <w:szCs w:val="24"/>
        </w:rPr>
        <w:t xml:space="preserve"> </w:t>
      </w:r>
      <w:r w:rsidR="00DD03A0">
        <w:rPr>
          <w:szCs w:val="24"/>
        </w:rPr>
        <w:t xml:space="preserve"> </w:t>
      </w:r>
      <w:r w:rsidR="007E693D">
        <w:rPr>
          <w:szCs w:val="24"/>
        </w:rPr>
        <w:t xml:space="preserve">Nancy confirmed </w:t>
      </w:r>
      <w:r w:rsidR="00714997">
        <w:rPr>
          <w:szCs w:val="24"/>
        </w:rPr>
        <w:t>receipt</w:t>
      </w:r>
      <w:r w:rsidR="007E693D">
        <w:rPr>
          <w:szCs w:val="24"/>
        </w:rPr>
        <w:t xml:space="preserve"> of the report on that date and that the r</w:t>
      </w:r>
      <w:r w:rsidR="00714997">
        <w:rPr>
          <w:szCs w:val="24"/>
        </w:rPr>
        <w:t>eport</w:t>
      </w:r>
      <w:r w:rsidR="007E693D">
        <w:rPr>
          <w:szCs w:val="24"/>
        </w:rPr>
        <w:t xml:space="preserve"> was of two incidents of rape on two different dates as testified to by the complainant. </w:t>
      </w:r>
      <w:r w:rsidR="00DD03A0">
        <w:rPr>
          <w:szCs w:val="24"/>
        </w:rPr>
        <w:t xml:space="preserve"> </w:t>
      </w:r>
      <w:r w:rsidR="00F56C1E">
        <w:t>T</w:t>
      </w:r>
      <w:r w:rsidR="002F5F79">
        <w:t xml:space="preserve">he court </w:t>
      </w:r>
      <w:r w:rsidR="002F5F79">
        <w:rPr>
          <w:i/>
        </w:rPr>
        <w:t xml:space="preserve">a quo </w:t>
      </w:r>
      <w:r>
        <w:t xml:space="preserve">observed that </w:t>
      </w:r>
      <w:r w:rsidR="0023299F">
        <w:t>on</w:t>
      </w:r>
      <w:r>
        <w:t xml:space="preserve"> the third count</w:t>
      </w:r>
      <w:r w:rsidR="002F5F79">
        <w:t xml:space="preserve"> there was no significant delay in reporting the</w:t>
      </w:r>
      <w:r w:rsidR="00D45EB2">
        <w:t xml:space="preserve"> offence</w:t>
      </w:r>
      <w:r w:rsidR="00EE0589">
        <w:t xml:space="preserve"> and upheld the </w:t>
      </w:r>
      <w:r w:rsidR="007E693D">
        <w:t>report.</w:t>
      </w:r>
    </w:p>
    <w:p w14:paraId="5809AB0A" w14:textId="7EB8E617" w:rsidR="00FF173A" w:rsidRDefault="00EE0589" w:rsidP="00DD03A0">
      <w:pPr>
        <w:spacing w:after="0" w:line="480" w:lineRule="auto"/>
        <w:ind w:left="-5" w:right="0" w:firstLine="1139"/>
      </w:pPr>
      <w:r>
        <w:lastRenderedPageBreak/>
        <w:t xml:space="preserve">Consequent to the </w:t>
      </w:r>
      <w:r w:rsidR="0026623C">
        <w:t>above, the</w:t>
      </w:r>
      <w:r>
        <w:t xml:space="preserve"> court </w:t>
      </w:r>
      <w:r w:rsidRPr="00C8756F">
        <w:rPr>
          <w:i/>
          <w:iCs/>
        </w:rPr>
        <w:t>a quo</w:t>
      </w:r>
      <w:r w:rsidR="002F5F79">
        <w:t xml:space="preserve"> dismissed the appeal against conviction and sentence in respect of the first and third counts</w:t>
      </w:r>
      <w:r w:rsidR="00DD03A0">
        <w:t xml:space="preserve">.  </w:t>
      </w:r>
      <w:r w:rsidR="00714997">
        <w:t>T</w:t>
      </w:r>
      <w:r w:rsidR="002F5F79">
        <w:t xml:space="preserve">he court </w:t>
      </w:r>
      <w:r w:rsidR="002F5F79">
        <w:rPr>
          <w:i/>
        </w:rPr>
        <w:t xml:space="preserve">a quo </w:t>
      </w:r>
      <w:r w:rsidR="0026623C" w:rsidRPr="0026623C">
        <w:rPr>
          <w:iCs/>
        </w:rPr>
        <w:t>consequently</w:t>
      </w:r>
      <w:r w:rsidR="0026623C">
        <w:rPr>
          <w:i/>
        </w:rPr>
        <w:t xml:space="preserve"> </w:t>
      </w:r>
      <w:r w:rsidR="002F5F79">
        <w:t xml:space="preserve">altered the appellant’s sentence to read:  </w:t>
      </w:r>
    </w:p>
    <w:p w14:paraId="05F375EE" w14:textId="70D30775" w:rsidR="00FF173A" w:rsidRDefault="002F5F79" w:rsidP="00DD03A0">
      <w:pPr>
        <w:spacing w:after="192" w:line="240" w:lineRule="auto"/>
        <w:ind w:left="567" w:right="0" w:firstLine="0"/>
      </w:pPr>
      <w:r>
        <w:t xml:space="preserve">“Of the total of 9 years and 2 months, 3 years’ imprisonment is suspended for 5 years on condition the accused does not during that period commit any offence of a sexual nature for which upon conviction he will be sentenced to imprisonment without the option of a fine.” </w:t>
      </w:r>
    </w:p>
    <w:p w14:paraId="175CB9CC" w14:textId="77777777" w:rsidR="00DD03A0" w:rsidRDefault="002F5F79" w:rsidP="00DD03A0">
      <w:pPr>
        <w:spacing w:after="0" w:line="240" w:lineRule="auto"/>
        <w:ind w:left="-5" w:right="0" w:firstLine="1139"/>
      </w:pPr>
      <w:r>
        <w:t xml:space="preserve"> </w:t>
      </w:r>
    </w:p>
    <w:p w14:paraId="67FFD006" w14:textId="76CE4D5E" w:rsidR="00FF173A" w:rsidRDefault="00A315A1" w:rsidP="00DD03A0">
      <w:pPr>
        <w:spacing w:line="480" w:lineRule="auto"/>
        <w:ind w:left="-5" w:right="0" w:firstLine="1139"/>
      </w:pPr>
      <w:r>
        <w:t>A</w:t>
      </w:r>
      <w:r w:rsidR="002F5F79">
        <w:t xml:space="preserve">ggrieved by the court </w:t>
      </w:r>
      <w:r w:rsidR="002F5F79">
        <w:rPr>
          <w:i/>
        </w:rPr>
        <w:t>a quo’</w:t>
      </w:r>
      <w:r w:rsidR="002F5F79" w:rsidRPr="00DD03A0">
        <w:t>s</w:t>
      </w:r>
      <w:r w:rsidR="002F5F79">
        <w:rPr>
          <w:i/>
        </w:rPr>
        <w:t xml:space="preserve"> </w:t>
      </w:r>
      <w:r w:rsidR="002F5F79">
        <w:t xml:space="preserve">dismissal of his appeal on the first and third counts of </w:t>
      </w:r>
      <w:r w:rsidR="0026623C">
        <w:t>c</w:t>
      </w:r>
      <w:r w:rsidR="009B11E1">
        <w:t xml:space="preserve">ontravening s 70 and contravening </w:t>
      </w:r>
      <w:r w:rsidR="0026623C">
        <w:t xml:space="preserve">s 65 of the </w:t>
      </w:r>
      <w:r w:rsidR="006F217F">
        <w:t>C</w:t>
      </w:r>
      <w:r w:rsidR="0026623C">
        <w:t>ode respectively,</w:t>
      </w:r>
      <w:r>
        <w:t xml:space="preserve"> the appellant noted t</w:t>
      </w:r>
      <w:r w:rsidR="0026623C">
        <w:t>he present</w:t>
      </w:r>
      <w:r>
        <w:t xml:space="preserve"> appeal </w:t>
      </w:r>
      <w:r w:rsidR="002F5F79">
        <w:t>on the</w:t>
      </w:r>
      <w:r w:rsidR="0023299F">
        <w:t xml:space="preserve"> following</w:t>
      </w:r>
      <w:r w:rsidR="002F5F79">
        <w:t xml:space="preserve"> grounds.  </w:t>
      </w:r>
    </w:p>
    <w:p w14:paraId="5392CAFD" w14:textId="77777777" w:rsidR="00DD03A0" w:rsidRDefault="00DD03A0" w:rsidP="00DD03A0">
      <w:pPr>
        <w:pStyle w:val="Heading1"/>
        <w:spacing w:after="0" w:line="240" w:lineRule="auto"/>
        <w:ind w:left="-5" w:right="0"/>
      </w:pPr>
    </w:p>
    <w:p w14:paraId="31A57712" w14:textId="62008C50" w:rsidR="00FF173A" w:rsidRPr="00DD03A0" w:rsidRDefault="002F5F79" w:rsidP="00DD03A0">
      <w:pPr>
        <w:pStyle w:val="Heading1"/>
        <w:spacing w:after="0" w:line="480" w:lineRule="auto"/>
        <w:ind w:left="-5" w:right="0"/>
        <w:rPr>
          <w:u w:val="single"/>
        </w:rPr>
      </w:pPr>
      <w:r w:rsidRPr="00DD03A0">
        <w:rPr>
          <w:u w:val="single"/>
        </w:rPr>
        <w:t xml:space="preserve">GROUNDS OF APPEAL   </w:t>
      </w:r>
    </w:p>
    <w:p w14:paraId="33D5BDF0" w14:textId="41ADCB9B" w:rsidR="00FF173A" w:rsidRPr="002E032E" w:rsidRDefault="009B11E1" w:rsidP="002E032E">
      <w:pPr>
        <w:tabs>
          <w:tab w:val="left" w:pos="720"/>
        </w:tabs>
        <w:spacing w:after="0" w:line="240" w:lineRule="auto"/>
        <w:ind w:left="0" w:right="0" w:firstLine="0"/>
        <w:jc w:val="left"/>
        <w:rPr>
          <w:u w:val="single"/>
        </w:rPr>
      </w:pPr>
      <w:r w:rsidRPr="002E032E">
        <w:rPr>
          <w:b/>
          <w:u w:val="single" w:color="000000"/>
        </w:rPr>
        <w:t>Ad conviction</w:t>
      </w:r>
      <w:r w:rsidRPr="002E032E">
        <w:rPr>
          <w:u w:val="single"/>
        </w:rPr>
        <w:t xml:space="preserve"> </w:t>
      </w:r>
    </w:p>
    <w:p w14:paraId="195D84CD" w14:textId="01C6AAAF" w:rsidR="00DD03A0" w:rsidRDefault="002F5F79" w:rsidP="002E032E">
      <w:pPr>
        <w:pStyle w:val="Heading1"/>
        <w:spacing w:after="0" w:line="240" w:lineRule="auto"/>
        <w:ind w:left="-5" w:right="0"/>
      </w:pPr>
      <w:r>
        <w:t>F</w:t>
      </w:r>
      <w:r w:rsidR="00DD03A0">
        <w:t>irst</w:t>
      </w:r>
      <w:r>
        <w:t xml:space="preserve"> C</w:t>
      </w:r>
      <w:r w:rsidR="00DD03A0">
        <w:t>ount</w:t>
      </w:r>
      <w:r>
        <w:t xml:space="preserve"> </w:t>
      </w:r>
    </w:p>
    <w:p w14:paraId="208770FA" w14:textId="77777777" w:rsidR="002E032E" w:rsidRPr="002E032E" w:rsidRDefault="002E032E" w:rsidP="002E032E">
      <w:pPr>
        <w:spacing w:after="0"/>
      </w:pPr>
    </w:p>
    <w:p w14:paraId="3C9796D0" w14:textId="4BBCAAEE" w:rsidR="00FF173A" w:rsidRDefault="002F5F79" w:rsidP="00CF1BF6">
      <w:pPr>
        <w:numPr>
          <w:ilvl w:val="0"/>
          <w:numId w:val="2"/>
        </w:numPr>
        <w:tabs>
          <w:tab w:val="left" w:pos="284"/>
        </w:tabs>
        <w:spacing w:after="0" w:line="480" w:lineRule="auto"/>
        <w:ind w:left="851" w:right="0" w:hanging="284"/>
      </w:pPr>
      <w:r>
        <w:t xml:space="preserve">The Court </w:t>
      </w:r>
      <w:r>
        <w:rPr>
          <w:i/>
        </w:rPr>
        <w:t xml:space="preserve">a quo </w:t>
      </w:r>
      <w:r>
        <w:t>erred at law in u</w:t>
      </w:r>
      <w:r w:rsidR="00DD03A0">
        <w:t>pholding the conviction of the a</w:t>
      </w:r>
      <w:r>
        <w:t xml:space="preserve">ppellant by the Trial Court on the basis of an inadmissible complaint which was extracted from the complainant by coercion and undue influence and in any event contrary to the rules governing complaints in sexual matters. </w:t>
      </w:r>
    </w:p>
    <w:p w14:paraId="1E816EF3" w14:textId="76835477" w:rsidR="00FF173A" w:rsidRDefault="002F5F79" w:rsidP="00CF1BF6">
      <w:pPr>
        <w:numPr>
          <w:ilvl w:val="0"/>
          <w:numId w:val="2"/>
        </w:numPr>
        <w:spacing w:after="0" w:line="480" w:lineRule="auto"/>
        <w:ind w:left="851" w:right="0" w:hanging="284"/>
      </w:pPr>
      <w:r>
        <w:t xml:space="preserve">The Court </w:t>
      </w:r>
      <w:r>
        <w:rPr>
          <w:i/>
        </w:rPr>
        <w:t>a quo</w:t>
      </w:r>
      <w:r>
        <w:t xml:space="preserve"> erred at law in upholding the decision of the Trial Court which misapplied the principles</w:t>
      </w:r>
      <w:r w:rsidR="00DD03A0">
        <w:t xml:space="preserve"> </w:t>
      </w:r>
      <w:r w:rsidR="00B839F5">
        <w:t>(</w:t>
      </w:r>
      <w:r w:rsidR="00B839F5" w:rsidRPr="00DD03A0">
        <w:rPr>
          <w:i/>
        </w:rPr>
        <w:t>sic</w:t>
      </w:r>
      <w:r w:rsidR="00B839F5">
        <w:t>)</w:t>
      </w:r>
      <w:r>
        <w:t xml:space="preserve"> circumstantial evidence by making inferences to the behaviour of girls below sixteen (16) years’ inability to make voluntary complaints about sexual intercourse and immaturity yet there were no proved facts placed before the trial court or the court </w:t>
      </w:r>
      <w:r w:rsidRPr="00A81193">
        <w:rPr>
          <w:i/>
          <w:iCs/>
        </w:rPr>
        <w:t>a quo</w:t>
      </w:r>
      <w:r>
        <w:t xml:space="preserve"> in support such an inference. (</w:t>
      </w:r>
      <w:r>
        <w:rPr>
          <w:i/>
        </w:rPr>
        <w:t>sic</w:t>
      </w:r>
      <w:r w:rsidR="00DD03A0">
        <w:t>)</w:t>
      </w:r>
      <w:r>
        <w:t xml:space="preserve"> </w:t>
      </w:r>
    </w:p>
    <w:p w14:paraId="668A1B65" w14:textId="25197191" w:rsidR="00FF173A" w:rsidRDefault="002F5F79" w:rsidP="00CF1BF6">
      <w:pPr>
        <w:numPr>
          <w:ilvl w:val="0"/>
          <w:numId w:val="2"/>
        </w:numPr>
        <w:spacing w:after="40" w:line="480" w:lineRule="auto"/>
        <w:ind w:left="851" w:right="0" w:hanging="284"/>
      </w:pPr>
      <w:r>
        <w:t xml:space="preserve">The court </w:t>
      </w:r>
      <w:r>
        <w:rPr>
          <w:i/>
        </w:rPr>
        <w:t xml:space="preserve">a quo </w:t>
      </w:r>
      <w:r>
        <w:t>lost its path in u</w:t>
      </w:r>
      <w:r w:rsidR="00DD03A0">
        <w:t>pholding the conviction of the a</w:t>
      </w:r>
      <w:r>
        <w:t>ppellant on the basis of an alleged engageme</w:t>
      </w:r>
      <w:r w:rsidR="00DD03A0">
        <w:t>nt between the complainant and a</w:t>
      </w:r>
      <w:r>
        <w:t xml:space="preserve">ppellant families and an alleged apology to the Complainant’s father in circumstances where there was no such evidence of the apology. </w:t>
      </w:r>
    </w:p>
    <w:p w14:paraId="5B49D798" w14:textId="134B8B2A" w:rsidR="00FF173A" w:rsidRDefault="002F5F79" w:rsidP="00CF1BF6">
      <w:pPr>
        <w:numPr>
          <w:ilvl w:val="0"/>
          <w:numId w:val="2"/>
        </w:numPr>
        <w:spacing w:after="28" w:line="480" w:lineRule="auto"/>
        <w:ind w:left="851" w:right="0" w:hanging="284"/>
      </w:pPr>
      <w:r>
        <w:lastRenderedPageBreak/>
        <w:t xml:space="preserve">The court </w:t>
      </w:r>
      <w:r w:rsidRPr="000511A9">
        <w:rPr>
          <w:i/>
          <w:iCs/>
        </w:rPr>
        <w:t>a quo</w:t>
      </w:r>
      <w:r>
        <w:t xml:space="preserve"> fell into</w:t>
      </w:r>
      <w:r w:rsidR="00DD03A0">
        <w:t xml:space="preserve"> error of law in upholding the a</w:t>
      </w:r>
      <w:r>
        <w:t xml:space="preserve">ppellant’s conviction on the basis of his failure to win the faith of the bench in circumstances where his defence was reasonably possibly true and had been sustained during trial. </w:t>
      </w:r>
    </w:p>
    <w:p w14:paraId="3AE0BD42" w14:textId="439211D0" w:rsidR="00FF173A" w:rsidRDefault="002F5F79" w:rsidP="00CF1BF6">
      <w:pPr>
        <w:numPr>
          <w:ilvl w:val="0"/>
          <w:numId w:val="2"/>
        </w:numPr>
        <w:spacing w:after="0" w:line="480" w:lineRule="auto"/>
        <w:ind w:left="851" w:right="0" w:hanging="284"/>
      </w:pPr>
      <w:r>
        <w:t xml:space="preserve">The Court </w:t>
      </w:r>
      <w:r>
        <w:rPr>
          <w:i/>
        </w:rPr>
        <w:t xml:space="preserve">a quo </w:t>
      </w:r>
      <w:r>
        <w:t>lost its path in</w:t>
      </w:r>
      <w:r w:rsidR="00DD03A0">
        <w:t xml:space="preserve"> upholding the a</w:t>
      </w:r>
      <w:r>
        <w:t xml:space="preserve">ppellant’s conviction when the trial Court ignored evidence that was led through a state witness, </w:t>
      </w:r>
      <w:r w:rsidRPr="002B6333">
        <w:rPr>
          <w:bCs/>
        </w:rPr>
        <w:t>NANCY HOMANI</w:t>
      </w:r>
      <w:r>
        <w:t>, showing that the Complainant never had a sexual encounter with the Appellant at the time, the offence is alleged to have been committed.</w:t>
      </w:r>
    </w:p>
    <w:p w14:paraId="192CB051" w14:textId="77777777" w:rsidR="00DD03A0" w:rsidRDefault="00DD03A0" w:rsidP="00DD03A0">
      <w:pPr>
        <w:pStyle w:val="Heading1"/>
        <w:spacing w:after="0" w:line="240" w:lineRule="auto"/>
        <w:ind w:left="370" w:right="0" w:hanging="370"/>
      </w:pPr>
    </w:p>
    <w:p w14:paraId="5AC95B0D" w14:textId="64D86A9C" w:rsidR="00FF173A" w:rsidRDefault="002F5F79" w:rsidP="00DD03A0">
      <w:pPr>
        <w:pStyle w:val="Heading1"/>
        <w:spacing w:after="0" w:line="480" w:lineRule="auto"/>
        <w:ind w:left="370" w:right="0" w:hanging="370"/>
      </w:pPr>
      <w:r>
        <w:t>T</w:t>
      </w:r>
      <w:r w:rsidR="00DD03A0">
        <w:t>hird</w:t>
      </w:r>
      <w:r>
        <w:t xml:space="preserve"> C</w:t>
      </w:r>
      <w:r w:rsidR="00DD03A0">
        <w:t>ount</w:t>
      </w:r>
      <w:r>
        <w:t xml:space="preserve"> </w:t>
      </w:r>
    </w:p>
    <w:p w14:paraId="79B6E5E6" w14:textId="30F32406" w:rsidR="00FF173A" w:rsidRDefault="002F5F79" w:rsidP="00CF1BF6">
      <w:pPr>
        <w:numPr>
          <w:ilvl w:val="0"/>
          <w:numId w:val="3"/>
        </w:numPr>
        <w:spacing w:after="0" w:line="480" w:lineRule="auto"/>
        <w:ind w:left="851" w:right="0" w:hanging="284"/>
      </w:pPr>
      <w:r>
        <w:t xml:space="preserve">The Court </w:t>
      </w:r>
      <w:r>
        <w:rPr>
          <w:i/>
        </w:rPr>
        <w:t xml:space="preserve">a quo </w:t>
      </w:r>
      <w:r w:rsidR="00DD03A0">
        <w:t>erred at law in upholding the a</w:t>
      </w:r>
      <w:r>
        <w:t xml:space="preserve">ppellant’s conviction of rape in spite of clearly established </w:t>
      </w:r>
      <w:r>
        <w:rPr>
          <w:i/>
        </w:rPr>
        <w:t>alibi</w:t>
      </w:r>
      <w:r>
        <w:t xml:space="preserve"> by so doing the court </w:t>
      </w:r>
      <w:r>
        <w:rPr>
          <w:i/>
        </w:rPr>
        <w:t xml:space="preserve">a quo </w:t>
      </w:r>
      <w:r>
        <w:t xml:space="preserve">improperly reversed the </w:t>
      </w:r>
      <w:r w:rsidRPr="00DD03A0">
        <w:rPr>
          <w:i/>
        </w:rPr>
        <w:t>onus</w:t>
      </w:r>
      <w:r>
        <w:t xml:space="preserve"> of proving the defence of an </w:t>
      </w:r>
      <w:r w:rsidRPr="000511A9">
        <w:rPr>
          <w:i/>
          <w:iCs/>
        </w:rPr>
        <w:t>alibi</w:t>
      </w:r>
      <w:r>
        <w:t xml:space="preserve"> on the appellant. </w:t>
      </w:r>
    </w:p>
    <w:p w14:paraId="789EA322" w14:textId="094F47A1" w:rsidR="00FF173A" w:rsidRDefault="002F5F79" w:rsidP="00CF1BF6">
      <w:pPr>
        <w:numPr>
          <w:ilvl w:val="0"/>
          <w:numId w:val="3"/>
        </w:numPr>
        <w:spacing w:after="29" w:line="480" w:lineRule="auto"/>
        <w:ind w:left="851" w:right="0" w:hanging="284"/>
      </w:pPr>
      <w:r>
        <w:t xml:space="preserve">The Court </w:t>
      </w:r>
      <w:r>
        <w:rPr>
          <w:i/>
        </w:rPr>
        <w:t>a quo</w:t>
      </w:r>
      <w:r>
        <w:t xml:space="preserve"> erred at law in u</w:t>
      </w:r>
      <w:r w:rsidR="00DD03A0">
        <w:t>pholding the conviction of the a</w:t>
      </w:r>
      <w:r>
        <w:t xml:space="preserve">ppellant of rape in circumstances where the State failed to rebut the </w:t>
      </w:r>
      <w:r w:rsidR="008251C6">
        <w:t>a</w:t>
      </w:r>
      <w:r>
        <w:t xml:space="preserve">ccused’s defence that he was a victim of false incrimination by the complainant. </w:t>
      </w:r>
    </w:p>
    <w:p w14:paraId="78E555D8" w14:textId="408B0483" w:rsidR="00FF173A" w:rsidRDefault="002F5F79" w:rsidP="00CF1BF6">
      <w:pPr>
        <w:numPr>
          <w:ilvl w:val="0"/>
          <w:numId w:val="3"/>
        </w:numPr>
        <w:spacing w:after="0" w:line="480" w:lineRule="auto"/>
        <w:ind w:left="851" w:right="0" w:hanging="284"/>
      </w:pPr>
      <w:r>
        <w:t xml:space="preserve">The Court </w:t>
      </w:r>
      <w:r>
        <w:rPr>
          <w:i/>
        </w:rPr>
        <w:t xml:space="preserve">a quo </w:t>
      </w:r>
      <w:r>
        <w:t>misdirected itself in upholdin</w:t>
      </w:r>
      <w:r w:rsidR="00DD03A0">
        <w:t>g the a</w:t>
      </w:r>
      <w:r>
        <w:t xml:space="preserve">ppellant’s conviction ignoring the </w:t>
      </w:r>
      <w:r w:rsidR="008F0642">
        <w:t>f</w:t>
      </w:r>
      <w:r>
        <w:t xml:space="preserve">irst recipients’ evidence of </w:t>
      </w:r>
      <w:r w:rsidRPr="002B6333">
        <w:rPr>
          <w:bCs/>
        </w:rPr>
        <w:t>NANCY HOMANI</w:t>
      </w:r>
      <w:r>
        <w:t xml:space="preserve"> which materially differed in sequence and time as to the evidence of the </w:t>
      </w:r>
      <w:r w:rsidR="008251C6">
        <w:t>c</w:t>
      </w:r>
      <w:r>
        <w:t xml:space="preserve">omplainant herself. </w:t>
      </w:r>
    </w:p>
    <w:p w14:paraId="111B4179" w14:textId="357E365B" w:rsidR="00FF173A" w:rsidRDefault="002F5F79" w:rsidP="00334C6F">
      <w:pPr>
        <w:numPr>
          <w:ilvl w:val="0"/>
          <w:numId w:val="3"/>
        </w:numPr>
        <w:spacing w:after="0" w:line="480" w:lineRule="auto"/>
        <w:ind w:left="851" w:right="0" w:hanging="284"/>
      </w:pPr>
      <w:r>
        <w:t xml:space="preserve">The Court </w:t>
      </w:r>
      <w:r>
        <w:rPr>
          <w:i/>
        </w:rPr>
        <w:t xml:space="preserve">a quo </w:t>
      </w:r>
      <w:r>
        <w:t>erred at law in u</w:t>
      </w:r>
      <w:r w:rsidR="00DD03A0">
        <w:t>pholding the conviction of the a</w:t>
      </w:r>
      <w:r>
        <w:t xml:space="preserve">ppellant in circumstances were the trial court in its judgement rectified discrepancies in evidence by a State witness, </w:t>
      </w:r>
      <w:r w:rsidRPr="002B6333">
        <w:rPr>
          <w:bCs/>
        </w:rPr>
        <w:t>NANCY HOMANI</w:t>
      </w:r>
      <w:r>
        <w:t xml:space="preserve">, yet the State never re-examined its witness to comment over such discrepancies. </w:t>
      </w:r>
    </w:p>
    <w:p w14:paraId="644492D7" w14:textId="77777777" w:rsidR="00F8133B" w:rsidRDefault="00F8133B" w:rsidP="00F8133B">
      <w:pPr>
        <w:pStyle w:val="Heading1"/>
        <w:spacing w:after="0" w:line="240" w:lineRule="auto"/>
        <w:ind w:left="-5" w:right="0"/>
        <w:rPr>
          <w:u w:val="single"/>
        </w:rPr>
      </w:pPr>
    </w:p>
    <w:p w14:paraId="5DAB7820" w14:textId="77777777" w:rsidR="00FF173A" w:rsidRPr="00F8133B" w:rsidRDefault="002F5F79" w:rsidP="00F8133B">
      <w:pPr>
        <w:pStyle w:val="Heading1"/>
        <w:spacing w:after="0" w:line="480" w:lineRule="auto"/>
        <w:ind w:left="-5" w:right="0"/>
        <w:rPr>
          <w:u w:val="single"/>
        </w:rPr>
      </w:pPr>
      <w:r w:rsidRPr="00F8133B">
        <w:rPr>
          <w:u w:val="single"/>
        </w:rPr>
        <w:t xml:space="preserve">RELIEF SOUGHT </w:t>
      </w:r>
    </w:p>
    <w:p w14:paraId="162C542C" w14:textId="77777777" w:rsidR="00FF173A" w:rsidRDefault="002F5F79" w:rsidP="00F8133B">
      <w:pPr>
        <w:spacing w:after="0" w:line="480" w:lineRule="auto"/>
        <w:ind w:left="-5" w:right="0" w:firstLine="1139"/>
      </w:pPr>
      <w:r>
        <w:t xml:space="preserve">The appellant prays that the Court grants the relief below:  </w:t>
      </w:r>
    </w:p>
    <w:p w14:paraId="0FDE224B" w14:textId="4CB63BDC" w:rsidR="00F8133B" w:rsidRDefault="00F8133B" w:rsidP="00334C6F">
      <w:pPr>
        <w:pStyle w:val="ListParagraph"/>
        <w:numPr>
          <w:ilvl w:val="0"/>
          <w:numId w:val="6"/>
        </w:numPr>
        <w:spacing w:after="116" w:line="240" w:lineRule="auto"/>
        <w:ind w:left="993" w:right="0" w:hanging="426"/>
      </w:pPr>
      <w:r>
        <w:t>That the instant a</w:t>
      </w:r>
      <w:r w:rsidR="002F5F79">
        <w:t xml:space="preserve">ppeal succeeds in its entirety.  </w:t>
      </w:r>
    </w:p>
    <w:p w14:paraId="2A1A0ACD" w14:textId="5A8468EF" w:rsidR="00F8133B" w:rsidRDefault="002F5F79" w:rsidP="00334C6F">
      <w:pPr>
        <w:pStyle w:val="ListParagraph"/>
        <w:numPr>
          <w:ilvl w:val="0"/>
          <w:numId w:val="6"/>
        </w:numPr>
        <w:spacing w:after="0" w:line="480" w:lineRule="auto"/>
        <w:ind w:left="993" w:right="0" w:hanging="426"/>
      </w:pPr>
      <w:r>
        <w:lastRenderedPageBreak/>
        <w:t xml:space="preserve">That the judgment of the Court </w:t>
      </w:r>
      <w:r w:rsidRPr="00334C6F">
        <w:rPr>
          <w:i/>
        </w:rPr>
        <w:t>a quo</w:t>
      </w:r>
      <w:r>
        <w:t xml:space="preserve"> in u</w:t>
      </w:r>
      <w:r w:rsidR="00F8133B">
        <w:t>pholding the conviction of the a</w:t>
      </w:r>
      <w:r>
        <w:t>ccused person, be quashed and in its stead substituted with the following</w:t>
      </w:r>
      <w:r w:rsidR="006C3558">
        <w:t>:</w:t>
      </w:r>
      <w:r>
        <w:t xml:space="preserve">  </w:t>
      </w:r>
    </w:p>
    <w:p w14:paraId="71EC46A7" w14:textId="54A2AF15" w:rsidR="00FF173A" w:rsidRPr="00F8133B" w:rsidRDefault="002F5F79" w:rsidP="00334C6F">
      <w:pPr>
        <w:spacing w:after="0" w:line="240" w:lineRule="auto"/>
        <w:ind w:left="1701" w:right="0" w:firstLine="0"/>
      </w:pPr>
      <w:r w:rsidRPr="00F8133B">
        <w:t>“</w:t>
      </w:r>
      <w:r w:rsidR="00F8133B">
        <w:rPr>
          <w:iCs/>
        </w:rPr>
        <w:t>That the a</w:t>
      </w:r>
      <w:r w:rsidRPr="00F8133B">
        <w:rPr>
          <w:iCs/>
        </w:rPr>
        <w:t>ccused person be and is hereby fo</w:t>
      </w:r>
      <w:r w:rsidR="00F8133B">
        <w:rPr>
          <w:iCs/>
        </w:rPr>
        <w:t>und not guilty and acquitted of c</w:t>
      </w:r>
      <w:r w:rsidRPr="00F8133B">
        <w:rPr>
          <w:iCs/>
        </w:rPr>
        <w:t>ount</w:t>
      </w:r>
      <w:r w:rsidR="00714997" w:rsidRPr="00F8133B">
        <w:rPr>
          <w:iCs/>
        </w:rPr>
        <w:t>s</w:t>
      </w:r>
      <w:r w:rsidR="00F8133B">
        <w:t xml:space="preserve"> </w:t>
      </w:r>
      <w:r w:rsidR="00714997" w:rsidRPr="00F8133B">
        <w:rPr>
          <w:iCs/>
        </w:rPr>
        <w:t>1</w:t>
      </w:r>
      <w:r w:rsidRPr="00F8133B">
        <w:rPr>
          <w:iCs/>
        </w:rPr>
        <w:t>and 3”.</w:t>
      </w:r>
    </w:p>
    <w:p w14:paraId="49C7948D" w14:textId="77777777" w:rsidR="00F8133B" w:rsidRDefault="00F8133B" w:rsidP="00F8133B">
      <w:pPr>
        <w:spacing w:after="0" w:line="240" w:lineRule="auto"/>
        <w:ind w:right="0"/>
        <w:jc w:val="left"/>
        <w:rPr>
          <w:bCs/>
          <w:iCs/>
        </w:rPr>
      </w:pPr>
    </w:p>
    <w:p w14:paraId="3D73A7D1" w14:textId="77777777" w:rsidR="00F8133B" w:rsidRDefault="00F8133B" w:rsidP="00F8133B">
      <w:pPr>
        <w:spacing w:after="0" w:line="240" w:lineRule="auto"/>
        <w:ind w:right="0" w:firstLine="1124"/>
        <w:jc w:val="left"/>
        <w:rPr>
          <w:bCs/>
          <w:iCs/>
        </w:rPr>
      </w:pPr>
    </w:p>
    <w:p w14:paraId="7CBF0F20" w14:textId="1A973824" w:rsidR="00714997" w:rsidRPr="006C3558" w:rsidRDefault="00714997" w:rsidP="00F8133B">
      <w:pPr>
        <w:spacing w:after="0" w:line="480" w:lineRule="auto"/>
        <w:ind w:right="0" w:firstLine="1124"/>
        <w:jc w:val="left"/>
        <w:rPr>
          <w:bCs/>
          <w:iCs/>
        </w:rPr>
      </w:pPr>
      <w:r w:rsidRPr="006C3558">
        <w:rPr>
          <w:bCs/>
          <w:iCs/>
        </w:rPr>
        <w:t>It is apparent</w:t>
      </w:r>
      <w:r w:rsidR="006C3558">
        <w:rPr>
          <w:bCs/>
          <w:iCs/>
        </w:rPr>
        <w:t xml:space="preserve"> from the grounds of appeal and the relief sought</w:t>
      </w:r>
      <w:r w:rsidRPr="006C3558">
        <w:rPr>
          <w:bCs/>
          <w:iCs/>
        </w:rPr>
        <w:t xml:space="preserve"> that the appeal</w:t>
      </w:r>
      <w:r w:rsidR="006C3558">
        <w:rPr>
          <w:bCs/>
          <w:iCs/>
        </w:rPr>
        <w:t xml:space="preserve"> is,</w:t>
      </w:r>
      <w:r w:rsidRPr="006C3558">
        <w:rPr>
          <w:bCs/>
          <w:iCs/>
        </w:rPr>
        <w:t xml:space="preserve"> in </w:t>
      </w:r>
      <w:r w:rsidR="004514DA" w:rsidRPr="006C3558">
        <w:rPr>
          <w:bCs/>
          <w:iCs/>
        </w:rPr>
        <w:t>effect</w:t>
      </w:r>
      <w:r w:rsidR="004514DA">
        <w:rPr>
          <w:bCs/>
          <w:iCs/>
        </w:rPr>
        <w:t>,</w:t>
      </w:r>
      <w:r w:rsidR="004514DA" w:rsidRPr="006C3558">
        <w:rPr>
          <w:bCs/>
          <w:iCs/>
        </w:rPr>
        <w:t xml:space="preserve"> against</w:t>
      </w:r>
      <w:r w:rsidRPr="006C3558">
        <w:rPr>
          <w:bCs/>
          <w:iCs/>
        </w:rPr>
        <w:t xml:space="preserve"> conviction</w:t>
      </w:r>
      <w:r w:rsidR="006C3558">
        <w:rPr>
          <w:bCs/>
          <w:iCs/>
        </w:rPr>
        <w:t xml:space="preserve"> only</w:t>
      </w:r>
      <w:r w:rsidRPr="006C3558">
        <w:rPr>
          <w:bCs/>
          <w:iCs/>
        </w:rPr>
        <w:t>.</w:t>
      </w:r>
    </w:p>
    <w:p w14:paraId="352AB82D" w14:textId="77777777" w:rsidR="00714997" w:rsidRPr="00714997" w:rsidRDefault="00714997" w:rsidP="00E91D54">
      <w:pPr>
        <w:spacing w:after="0" w:line="240" w:lineRule="auto"/>
        <w:ind w:left="0" w:right="0" w:firstLine="0"/>
        <w:jc w:val="left"/>
        <w:rPr>
          <w:iCs/>
        </w:rPr>
      </w:pPr>
    </w:p>
    <w:p w14:paraId="56C48EFC" w14:textId="7E22DF14" w:rsidR="00AA05F5" w:rsidRPr="00F8133B" w:rsidRDefault="002F5F79" w:rsidP="00F8133B">
      <w:pPr>
        <w:pStyle w:val="Heading1"/>
        <w:spacing w:after="0" w:line="480" w:lineRule="auto"/>
        <w:ind w:left="-5" w:right="0"/>
        <w:rPr>
          <w:u w:val="single"/>
        </w:rPr>
      </w:pPr>
      <w:r w:rsidRPr="00F8133B">
        <w:rPr>
          <w:u w:val="single"/>
        </w:rPr>
        <w:t xml:space="preserve">ISSUES FOR DETERMINATION  </w:t>
      </w:r>
    </w:p>
    <w:p w14:paraId="5F06912B" w14:textId="772FD4E7" w:rsidR="00F8133B" w:rsidRDefault="002868A2" w:rsidP="009C6978">
      <w:pPr>
        <w:spacing w:after="0" w:line="480" w:lineRule="auto"/>
        <w:ind w:left="-5" w:right="0" w:firstLine="1139"/>
      </w:pPr>
      <w:r>
        <w:t xml:space="preserve">Though there are numerous grounds of appeal, the issue for determination maybe distilled to: </w:t>
      </w:r>
      <w:r w:rsidR="00504301">
        <w:t>whe</w:t>
      </w:r>
      <w:r w:rsidR="00F37EAF">
        <w:t>ther</w:t>
      </w:r>
      <w:r w:rsidR="00504301">
        <w:t xml:space="preserve"> or not the court </w:t>
      </w:r>
      <w:r w:rsidR="00504301" w:rsidRPr="002868A2">
        <w:rPr>
          <w:i/>
          <w:iCs/>
        </w:rPr>
        <w:t>a quo</w:t>
      </w:r>
      <w:r w:rsidR="00504301">
        <w:t xml:space="preserve"> erred and misdirected itself in uphol</w:t>
      </w:r>
      <w:r w:rsidR="00F37EAF">
        <w:t>d</w:t>
      </w:r>
      <w:r w:rsidR="00504301">
        <w:t>ing the appellant’s conviction</w:t>
      </w:r>
      <w:r>
        <w:t>s</w:t>
      </w:r>
      <w:r w:rsidR="00504301">
        <w:t xml:space="preserve"> on counts 1 and </w:t>
      </w:r>
      <w:r>
        <w:t>3</w:t>
      </w:r>
      <w:r w:rsidR="00504301">
        <w:t>.</w:t>
      </w:r>
    </w:p>
    <w:p w14:paraId="3E63C4F0" w14:textId="77777777" w:rsidR="009C6978" w:rsidRDefault="009C6978" w:rsidP="009C6978">
      <w:pPr>
        <w:spacing w:after="0" w:line="240" w:lineRule="auto"/>
        <w:ind w:left="0" w:right="0" w:firstLine="0"/>
      </w:pPr>
    </w:p>
    <w:p w14:paraId="23601235" w14:textId="6CBF4522" w:rsidR="003B28AC" w:rsidRDefault="00F37EAF" w:rsidP="009C6978">
      <w:pPr>
        <w:spacing w:after="0" w:line="480" w:lineRule="auto"/>
        <w:ind w:left="0" w:right="0" w:firstLine="1134"/>
      </w:pPr>
      <w:r>
        <w:t>In motivati</w:t>
      </w:r>
      <w:r w:rsidR="001872BE">
        <w:t>ng</w:t>
      </w:r>
      <w:r>
        <w:t xml:space="preserve"> the appeal</w:t>
      </w:r>
      <w:r w:rsidR="002868A2">
        <w:t>,</w:t>
      </w:r>
      <w:r>
        <w:t xml:space="preserve"> </w:t>
      </w:r>
      <w:r w:rsidR="00E169FD">
        <w:t xml:space="preserve">Mr </w:t>
      </w:r>
      <w:r w:rsidR="00E169FD" w:rsidRPr="004514DA">
        <w:rPr>
          <w:i/>
          <w:iCs/>
        </w:rPr>
        <w:t>Mapuranga</w:t>
      </w:r>
      <w:r w:rsidR="002868A2">
        <w:t>,</w:t>
      </w:r>
      <w:r>
        <w:t xml:space="preserve"> for the appellant</w:t>
      </w:r>
      <w:r w:rsidR="002868A2">
        <w:t>,</w:t>
      </w:r>
      <w:r>
        <w:t xml:space="preserve"> submitted </w:t>
      </w:r>
      <w:r w:rsidR="00E169FD">
        <w:t xml:space="preserve">that </w:t>
      </w:r>
      <w:r w:rsidR="003B28AC">
        <w:t xml:space="preserve">he had little to submit </w:t>
      </w:r>
      <w:r w:rsidR="008251C6">
        <w:t xml:space="preserve">on the conviction for contravening </w:t>
      </w:r>
      <w:r w:rsidR="001872BE">
        <w:t xml:space="preserve">s 70 of the </w:t>
      </w:r>
      <w:r w:rsidR="003262B0">
        <w:t>C</w:t>
      </w:r>
      <w:r w:rsidR="001872BE">
        <w:t>ode</w:t>
      </w:r>
      <w:r w:rsidR="003B28AC">
        <w:t xml:space="preserve"> in </w:t>
      </w:r>
      <w:r w:rsidR="00AB41BD">
        <w:t>count</w:t>
      </w:r>
      <w:r w:rsidR="003B28AC">
        <w:t xml:space="preserve"> 1 </w:t>
      </w:r>
      <w:r w:rsidR="004C3884">
        <w:t>save</w:t>
      </w:r>
      <w:r w:rsidR="003B28AC">
        <w:t xml:space="preserve"> to abide by </w:t>
      </w:r>
      <w:r w:rsidR="00AB41BD">
        <w:t>the</w:t>
      </w:r>
      <w:r w:rsidR="003B28AC">
        <w:t xml:space="preserve"> </w:t>
      </w:r>
      <w:r w:rsidR="00AB41BD">
        <w:t>submissions</w:t>
      </w:r>
      <w:r w:rsidR="003B28AC">
        <w:t xml:space="preserve"> in the </w:t>
      </w:r>
      <w:r w:rsidR="00AB41BD">
        <w:t>heads</w:t>
      </w:r>
      <w:r w:rsidR="00F8133B">
        <w:t xml:space="preserve"> of arguments.  </w:t>
      </w:r>
      <w:r w:rsidR="003B28AC">
        <w:t xml:space="preserve">In this </w:t>
      </w:r>
      <w:r w:rsidR="00AB41BD">
        <w:t>regard</w:t>
      </w:r>
      <w:r w:rsidR="003B28AC">
        <w:t xml:space="preserve"> he</w:t>
      </w:r>
      <w:r w:rsidR="001872BE">
        <w:t xml:space="preserve"> submitted </w:t>
      </w:r>
      <w:r w:rsidR="00E169FD">
        <w:t>that the</w:t>
      </w:r>
      <w:r w:rsidR="001872BE">
        <w:t xml:space="preserve"> evidence on count 1 showed that the complaint of rape was an extortionate attempt, which was made because </w:t>
      </w:r>
      <w:r w:rsidR="00E169FD">
        <w:t>the appellant’s</w:t>
      </w:r>
      <w:r w:rsidR="001872BE">
        <w:t xml:space="preserve"> family had rebuffed a marriage proposal that was made by the complainant’s </w:t>
      </w:r>
      <w:r w:rsidR="00AB41BD">
        <w:t>family.</w:t>
      </w:r>
      <w:r w:rsidR="00F8133B">
        <w:t xml:space="preserve"> </w:t>
      </w:r>
      <w:r w:rsidR="00AB41BD">
        <w:t xml:space="preserve"> He</w:t>
      </w:r>
      <w:r w:rsidR="003B28AC">
        <w:t xml:space="preserve"> further submitted that the compla</w:t>
      </w:r>
      <w:r w:rsidR="008D38DA">
        <w:t>i</w:t>
      </w:r>
      <w:r w:rsidR="003B28AC">
        <w:t xml:space="preserve">nt was inadmissible as it was obtained after the complainant had been put under </w:t>
      </w:r>
      <w:r w:rsidR="002868A2">
        <w:t>pressure.</w:t>
      </w:r>
    </w:p>
    <w:p w14:paraId="6B991194" w14:textId="77777777" w:rsidR="00F8133B" w:rsidRDefault="00F8133B" w:rsidP="00F8133B">
      <w:pPr>
        <w:spacing w:after="0" w:line="240" w:lineRule="auto"/>
        <w:ind w:left="-5" w:right="0" w:firstLine="1139"/>
      </w:pPr>
    </w:p>
    <w:p w14:paraId="4DC13C11" w14:textId="0686C225" w:rsidR="00F37EAF" w:rsidRDefault="009B3C7E" w:rsidP="00F8133B">
      <w:pPr>
        <w:spacing w:after="0" w:line="480" w:lineRule="auto"/>
        <w:ind w:left="-5" w:right="0" w:firstLine="1139"/>
      </w:pPr>
      <w:r>
        <w:t>Regarding the third count of rape</w:t>
      </w:r>
      <w:r w:rsidR="002868A2">
        <w:t>,</w:t>
      </w:r>
      <w:r w:rsidR="008251C6">
        <w:t xml:space="preserve"> </w:t>
      </w:r>
      <w:r w:rsidR="00C935F1">
        <w:t>for</w:t>
      </w:r>
      <w:r w:rsidR="008251C6">
        <w:t xml:space="preserve"> contravening </w:t>
      </w:r>
      <w:r>
        <w:t xml:space="preserve">s 65 of the </w:t>
      </w:r>
      <w:r w:rsidR="003262B0">
        <w:t>C</w:t>
      </w:r>
      <w:r>
        <w:t xml:space="preserve">ode, </w:t>
      </w:r>
      <w:r w:rsidR="004514DA">
        <w:t>Counsel</w:t>
      </w:r>
      <w:r>
        <w:t xml:space="preserve"> submitted, </w:t>
      </w:r>
      <w:r w:rsidRPr="00EA1397">
        <w:rPr>
          <w:i/>
          <w:iCs/>
        </w:rPr>
        <w:t>inter alia</w:t>
      </w:r>
      <w:r>
        <w:t xml:space="preserve">, that the date of the alleged offence was not clear as </w:t>
      </w:r>
      <w:r w:rsidR="008251C6">
        <w:t>25</w:t>
      </w:r>
      <w:r>
        <w:t xml:space="preserve"> </w:t>
      </w:r>
      <w:r w:rsidR="00E169FD">
        <w:t>February</w:t>
      </w:r>
      <w:r>
        <w:t xml:space="preserve"> 2014 was </w:t>
      </w:r>
      <w:r w:rsidR="008251C6">
        <w:t xml:space="preserve">on </w:t>
      </w:r>
      <w:r>
        <w:t xml:space="preserve">a Tuesday </w:t>
      </w:r>
      <w:r w:rsidR="00E169FD">
        <w:t>whilst</w:t>
      </w:r>
      <w:r>
        <w:t xml:space="preserve"> Nancy Homani</w:t>
      </w:r>
      <w:r w:rsidR="00844CE9">
        <w:t>,</w:t>
      </w:r>
      <w:r>
        <w:t xml:space="preserve"> who received the report</w:t>
      </w:r>
      <w:r w:rsidR="00844CE9">
        <w:t>,</w:t>
      </w:r>
      <w:r>
        <w:t xml:space="preserve"> seemed to say the incident happened on Monday</w:t>
      </w:r>
      <w:r w:rsidR="00D8559D">
        <w:t xml:space="preserve">. </w:t>
      </w:r>
      <w:r w:rsidR="009C6978">
        <w:t xml:space="preserve"> </w:t>
      </w:r>
      <w:r w:rsidR="00D8559D">
        <w:t xml:space="preserve">He also submitted that the medical report reflected that the complainant was examined </w:t>
      </w:r>
      <w:r w:rsidR="00E169FD">
        <w:t>after</w:t>
      </w:r>
      <w:r w:rsidR="00D8559D">
        <w:t xml:space="preserve"> the lapse o</w:t>
      </w:r>
      <w:r w:rsidR="003B28AC">
        <w:t>f</w:t>
      </w:r>
      <w:r w:rsidR="00D8559D">
        <w:t xml:space="preserve"> one to three days whilst Fortunate </w:t>
      </w:r>
      <w:proofErr w:type="spellStart"/>
      <w:r w:rsidR="00D8559D" w:rsidRPr="004514DA">
        <w:t>M</w:t>
      </w:r>
      <w:r w:rsidR="002868A2" w:rsidRPr="004514DA">
        <w:t>u</w:t>
      </w:r>
      <w:r w:rsidR="00D8559D" w:rsidRPr="004514DA">
        <w:t>bata</w:t>
      </w:r>
      <w:proofErr w:type="spellEnd"/>
      <w:r w:rsidR="003262B0">
        <w:t>, a medical officer</w:t>
      </w:r>
      <w:r w:rsidR="006F217F">
        <w:t xml:space="preserve"> </w:t>
      </w:r>
      <w:r w:rsidR="00D8559D">
        <w:t xml:space="preserve">who examined the </w:t>
      </w:r>
      <w:r w:rsidR="00E169FD">
        <w:t>complainant</w:t>
      </w:r>
      <w:r w:rsidR="006F217F">
        <w:t>,</w:t>
      </w:r>
      <w:r w:rsidR="00D8559D">
        <w:t xml:space="preserve"> gave oral evidence to the effect that she examined </w:t>
      </w:r>
      <w:r w:rsidR="00E169FD">
        <w:t>the</w:t>
      </w:r>
      <w:r w:rsidR="00D8559D">
        <w:t xml:space="preserve"> complainant after two</w:t>
      </w:r>
      <w:r w:rsidR="00F8133B">
        <w:t xml:space="preserve"> to three days after the abuse.  </w:t>
      </w:r>
      <w:r w:rsidR="00D8559D">
        <w:t xml:space="preserve">On the basis of what he perceived to be </w:t>
      </w:r>
      <w:r w:rsidR="00E169FD">
        <w:lastRenderedPageBreak/>
        <w:t>inconsistencies</w:t>
      </w:r>
      <w:r w:rsidR="00D8559D">
        <w:t xml:space="preserve"> on the date of the offence</w:t>
      </w:r>
      <w:r w:rsidR="006F217F">
        <w:t>,</w:t>
      </w:r>
      <w:r w:rsidR="00D8559D">
        <w:t xml:space="preserve"> counsel submitted that the court </w:t>
      </w:r>
      <w:r w:rsidR="00D8559D" w:rsidRPr="00EA1397">
        <w:rPr>
          <w:i/>
          <w:iCs/>
        </w:rPr>
        <w:t>a quo</w:t>
      </w:r>
      <w:r w:rsidR="00D8559D">
        <w:t xml:space="preserve"> erred and misdirected </w:t>
      </w:r>
      <w:r w:rsidR="00E169FD">
        <w:t>itself</w:t>
      </w:r>
      <w:r w:rsidR="00D8559D">
        <w:t xml:space="preserve"> in upholding the conviction.</w:t>
      </w:r>
      <w:r w:rsidR="00F8133B">
        <w:t xml:space="preserve"> </w:t>
      </w:r>
      <w:r w:rsidR="000F51F3">
        <w:t xml:space="preserve"> He also submitted that the court </w:t>
      </w:r>
      <w:r w:rsidR="000F51F3" w:rsidRPr="00EA1397">
        <w:rPr>
          <w:i/>
          <w:iCs/>
        </w:rPr>
        <w:t>a quo</w:t>
      </w:r>
      <w:r w:rsidR="000F51F3">
        <w:t xml:space="preserve"> did not explain why it was confirming the conviction in count three when it had </w:t>
      </w:r>
      <w:r w:rsidR="00E169FD">
        <w:t>allowed</w:t>
      </w:r>
      <w:r w:rsidR="000F51F3">
        <w:t xml:space="preserve"> the appeal in count two</w:t>
      </w:r>
      <w:r w:rsidR="008D38DA">
        <w:t xml:space="preserve"> as</w:t>
      </w:r>
      <w:r w:rsidR="000F51F3">
        <w:t xml:space="preserve"> </w:t>
      </w:r>
      <w:r w:rsidR="008D38DA">
        <w:t>t</w:t>
      </w:r>
      <w:r w:rsidR="000F51F3">
        <w:t xml:space="preserve">he two </w:t>
      </w:r>
      <w:r w:rsidR="008D38DA">
        <w:t>counts</w:t>
      </w:r>
      <w:r w:rsidR="000F51F3">
        <w:t xml:space="preserve"> involved the same complainant. </w:t>
      </w:r>
      <w:r w:rsidR="00F8133B">
        <w:t xml:space="preserve"> </w:t>
      </w:r>
      <w:r w:rsidR="000F51F3">
        <w:t xml:space="preserve">He </w:t>
      </w:r>
      <w:r w:rsidR="008D38DA">
        <w:t xml:space="preserve">further </w:t>
      </w:r>
      <w:r w:rsidR="000F51F3">
        <w:t xml:space="preserve">submitted that this is especially so considering that the appellant’s defence </w:t>
      </w:r>
      <w:r w:rsidR="00AB41BD">
        <w:t>was that</w:t>
      </w:r>
      <w:r w:rsidR="000F51F3">
        <w:t xml:space="preserve"> the complainant had falsified her report because the appellant had found her naked with another boy</w:t>
      </w:r>
      <w:r w:rsidR="00C13A57">
        <w:t xml:space="preserve"> </w:t>
      </w:r>
      <w:r w:rsidR="008D38DA">
        <w:t>(Tapiwa).</w:t>
      </w:r>
      <w:r w:rsidR="00F8133B">
        <w:t xml:space="preserve">  </w:t>
      </w:r>
      <w:r w:rsidR="000F51F3">
        <w:t>Further</w:t>
      </w:r>
      <w:r w:rsidR="008D38DA">
        <w:t>,</w:t>
      </w:r>
      <w:r w:rsidR="000F51F3">
        <w:t xml:space="preserve"> </w:t>
      </w:r>
      <w:r w:rsidR="00E169FD">
        <w:t>counsel</w:t>
      </w:r>
      <w:r w:rsidR="000F51F3">
        <w:t xml:space="preserve"> </w:t>
      </w:r>
      <w:r w:rsidR="008D38DA">
        <w:t xml:space="preserve">also </w:t>
      </w:r>
      <w:r w:rsidR="000F51F3">
        <w:t xml:space="preserve">submitted that the appellant was not required to explain why a complainant would </w:t>
      </w:r>
      <w:r w:rsidR="00E169FD">
        <w:t>lie against</w:t>
      </w:r>
      <w:r w:rsidR="000F51F3">
        <w:t xml:space="preserve"> him as the trial court seemed to have expected.</w:t>
      </w:r>
      <w:r w:rsidR="00D8559D">
        <w:t xml:space="preserve"> </w:t>
      </w:r>
      <w:r w:rsidR="004C582E">
        <w:t xml:space="preserve"> </w:t>
      </w:r>
      <w:r w:rsidR="002B6333">
        <w:t xml:space="preserve">Counsel also submitted that the court </w:t>
      </w:r>
      <w:r w:rsidR="002B6333" w:rsidRPr="003262B0">
        <w:rPr>
          <w:i/>
          <w:iCs/>
        </w:rPr>
        <w:t>a quo</w:t>
      </w:r>
      <w:r w:rsidR="002B6333">
        <w:t xml:space="preserve"> erroneously placed the onus to establish the veracity of his </w:t>
      </w:r>
      <w:r w:rsidR="002B6333" w:rsidRPr="003262B0">
        <w:rPr>
          <w:i/>
          <w:iCs/>
        </w:rPr>
        <w:t>alibi</w:t>
      </w:r>
      <w:r w:rsidR="002B6333">
        <w:t xml:space="preserve"> on the appellant.</w:t>
      </w:r>
    </w:p>
    <w:p w14:paraId="278C7A0D" w14:textId="77777777" w:rsidR="00F8133B" w:rsidRDefault="00F8133B" w:rsidP="00F8133B">
      <w:pPr>
        <w:spacing w:after="0" w:line="240" w:lineRule="auto"/>
        <w:ind w:left="-5" w:right="0" w:firstLine="1139"/>
        <w:rPr>
          <w:i/>
          <w:iCs/>
        </w:rPr>
      </w:pPr>
    </w:p>
    <w:p w14:paraId="4D00A692" w14:textId="79745D1E" w:rsidR="00EF7D82" w:rsidRDefault="00EF7D82" w:rsidP="00F8133B">
      <w:pPr>
        <w:spacing w:line="480" w:lineRule="auto"/>
        <w:ind w:left="-5" w:right="0" w:firstLine="1139"/>
      </w:pPr>
      <w:r w:rsidRPr="00EA1397">
        <w:rPr>
          <w:i/>
          <w:iCs/>
        </w:rPr>
        <w:t>Per contra</w:t>
      </w:r>
      <w:r>
        <w:t xml:space="preserve">, </w:t>
      </w:r>
      <w:r w:rsidR="000F51F3">
        <w:t xml:space="preserve">Mr </w:t>
      </w:r>
      <w:proofErr w:type="spellStart"/>
      <w:r w:rsidR="000F51F3" w:rsidRPr="00EA1397">
        <w:rPr>
          <w:i/>
          <w:iCs/>
        </w:rPr>
        <w:t>Mapfuwa</w:t>
      </w:r>
      <w:proofErr w:type="spellEnd"/>
      <w:r w:rsidR="000F51F3">
        <w:t>, for the respondent</w:t>
      </w:r>
      <w:r w:rsidR="004C3884">
        <w:t>,</w:t>
      </w:r>
      <w:r w:rsidR="000F51F3">
        <w:t xml:space="preserve"> contended, </w:t>
      </w:r>
      <w:r w:rsidR="000F51F3" w:rsidRPr="00AB41BD">
        <w:rPr>
          <w:i/>
          <w:iCs/>
        </w:rPr>
        <w:t>inter alia</w:t>
      </w:r>
      <w:r w:rsidR="000F51F3">
        <w:t xml:space="preserve">, </w:t>
      </w:r>
      <w:r w:rsidR="00870ED4">
        <w:t xml:space="preserve">that the court </w:t>
      </w:r>
      <w:r w:rsidR="00F8133B">
        <w:t xml:space="preserve">            </w:t>
      </w:r>
      <w:r w:rsidR="00870ED4" w:rsidRPr="00AB41BD">
        <w:rPr>
          <w:i/>
          <w:iCs/>
        </w:rPr>
        <w:t>a quo</w:t>
      </w:r>
      <w:r w:rsidR="00870ED4">
        <w:t xml:space="preserve"> did not err or misdirect itself in confirming the </w:t>
      </w:r>
      <w:r w:rsidR="001D1FFA">
        <w:t>conviction</w:t>
      </w:r>
      <w:r w:rsidR="00870ED4">
        <w:t xml:space="preserve"> in r</w:t>
      </w:r>
      <w:r w:rsidR="00F8133B">
        <w:t>e</w:t>
      </w:r>
      <w:r w:rsidR="00CE4EB2">
        <w:t xml:space="preserve">spect of counts one and three.  </w:t>
      </w:r>
      <w:r w:rsidR="00870ED4">
        <w:t>On the first count</w:t>
      </w:r>
      <w:r w:rsidR="003262B0">
        <w:t>,</w:t>
      </w:r>
      <w:r w:rsidR="00870ED4">
        <w:t xml:space="preserve"> counsel submitted that the medical report confirmed that the complainant had </w:t>
      </w:r>
      <w:r w:rsidR="00534657">
        <w:t>had sexual intercourse</w:t>
      </w:r>
      <w:r w:rsidR="00870ED4">
        <w:t xml:space="preserve"> in the recent past as the hymen was in the process of healing</w:t>
      </w:r>
      <w:r w:rsidR="002868A2">
        <w:t xml:space="preserve"> and the</w:t>
      </w:r>
      <w:r w:rsidR="00870ED4">
        <w:t xml:space="preserve"> complainant pointed at the appellant as the perpetrator</w:t>
      </w:r>
      <w:r w:rsidR="00AB41BD">
        <w:t>.</w:t>
      </w:r>
      <w:r w:rsidR="00F8133B">
        <w:t xml:space="preserve">  </w:t>
      </w:r>
      <w:r w:rsidR="002868A2">
        <w:t>C</w:t>
      </w:r>
      <w:r w:rsidR="001D1FFA">
        <w:t>ounsel</w:t>
      </w:r>
      <w:r w:rsidR="00870ED4">
        <w:t xml:space="preserve"> submitted that the </w:t>
      </w:r>
      <w:r w:rsidR="001D1FFA">
        <w:t>manner in</w:t>
      </w:r>
      <w:r w:rsidR="00870ED4">
        <w:t xml:space="preserve"> which the report pointing at </w:t>
      </w:r>
      <w:r w:rsidR="00AB41BD">
        <w:t xml:space="preserve">the </w:t>
      </w:r>
      <w:r w:rsidR="00870ED4">
        <w:t xml:space="preserve">appellant was made was immaterial </w:t>
      </w:r>
      <w:r w:rsidR="00534657">
        <w:t>o</w:t>
      </w:r>
      <w:r w:rsidR="00870ED4">
        <w:t xml:space="preserve">n a charge of c/s 70 of the </w:t>
      </w:r>
      <w:r w:rsidR="003262B0">
        <w:t>C</w:t>
      </w:r>
      <w:r w:rsidR="00F8133B">
        <w:t xml:space="preserve">ode.  </w:t>
      </w:r>
      <w:r w:rsidR="001D1FFA">
        <w:t>He</w:t>
      </w:r>
      <w:r w:rsidR="00870ED4">
        <w:t xml:space="preserve"> also allude</w:t>
      </w:r>
      <w:r w:rsidR="00AB41BD">
        <w:t>d</w:t>
      </w:r>
      <w:r w:rsidR="00870ED4">
        <w:t xml:space="preserve"> to the fact that when the case came to light, the appellant </w:t>
      </w:r>
      <w:r w:rsidR="005D4B13">
        <w:t xml:space="preserve">ran away to Epworth. </w:t>
      </w:r>
      <w:r w:rsidR="00F8133B">
        <w:t xml:space="preserve"> </w:t>
      </w:r>
      <w:r w:rsidR="005D4B13">
        <w:t xml:space="preserve">He </w:t>
      </w:r>
      <w:r w:rsidR="00EA1397">
        <w:t>further</w:t>
      </w:r>
      <w:r w:rsidR="005D4B13">
        <w:t xml:space="preserve"> submitted that </w:t>
      </w:r>
      <w:r w:rsidR="003B28AC">
        <w:t>i</w:t>
      </w:r>
      <w:r w:rsidR="005D4B13">
        <w:t xml:space="preserve">t was incorrect to say that </w:t>
      </w:r>
      <w:r w:rsidR="004029F0">
        <w:t xml:space="preserve">the </w:t>
      </w:r>
      <w:r w:rsidR="001D1FFA">
        <w:t>complainant’s</w:t>
      </w:r>
      <w:r w:rsidR="005D4B13">
        <w:t xml:space="preserve"> family wanted to get the appellant to marry the complainant and that when this proposal was </w:t>
      </w:r>
      <w:r w:rsidR="001D1FFA">
        <w:t>rebuffed,</w:t>
      </w:r>
      <w:r w:rsidR="005D4B13">
        <w:t xml:space="preserve"> they then </w:t>
      </w:r>
      <w:r w:rsidR="00F31622">
        <w:t>influenced</w:t>
      </w:r>
      <w:r w:rsidR="005D4B13">
        <w:t xml:space="preserve"> the </w:t>
      </w:r>
      <w:r w:rsidR="001D1FFA">
        <w:t>complainant</w:t>
      </w:r>
      <w:r w:rsidR="005D4B13">
        <w:t xml:space="preserve"> to allege that she had been raped by the appellant.</w:t>
      </w:r>
      <w:r w:rsidR="00F8133B">
        <w:t xml:space="preserve"> </w:t>
      </w:r>
      <w:r w:rsidR="005D4B13">
        <w:t xml:space="preserve"> It was</w:t>
      </w:r>
      <w:r w:rsidR="003262B0">
        <w:t>,</w:t>
      </w:r>
      <w:r w:rsidR="005D4B13">
        <w:t xml:space="preserve"> </w:t>
      </w:r>
      <w:r w:rsidR="001D1FFA">
        <w:t>in fact</w:t>
      </w:r>
      <w:r w:rsidR="003262B0">
        <w:t>,</w:t>
      </w:r>
      <w:r w:rsidR="005D4B13">
        <w:t xml:space="preserve"> the appellant’s family that</w:t>
      </w:r>
      <w:r w:rsidR="004029F0">
        <w:t>,</w:t>
      </w:r>
      <w:r w:rsidR="005D4B13">
        <w:t xml:space="preserve"> in a bid to resolve the trouble</w:t>
      </w:r>
      <w:r w:rsidR="003262B0">
        <w:t xml:space="preserve"> the</w:t>
      </w:r>
      <w:r w:rsidR="005D4B13">
        <w:t xml:space="preserve"> appellant was in, </w:t>
      </w:r>
      <w:r w:rsidR="001D1FFA">
        <w:t>proposed</w:t>
      </w:r>
      <w:r w:rsidR="005D4B13">
        <w:t xml:space="preserve"> marriage to which the complainant’s father refused and instead reported the rape to the police.</w:t>
      </w:r>
    </w:p>
    <w:p w14:paraId="4F55E330" w14:textId="77777777" w:rsidR="00F8133B" w:rsidRDefault="00F8133B" w:rsidP="00F8133B">
      <w:pPr>
        <w:tabs>
          <w:tab w:val="left" w:pos="993"/>
        </w:tabs>
        <w:spacing w:after="0" w:line="240" w:lineRule="auto"/>
        <w:ind w:left="-5" w:right="0" w:firstLine="1139"/>
      </w:pPr>
    </w:p>
    <w:p w14:paraId="4BD0D0BD" w14:textId="01D7EFBF" w:rsidR="005D4B13" w:rsidRDefault="005D4B13" w:rsidP="00463623">
      <w:pPr>
        <w:tabs>
          <w:tab w:val="left" w:pos="993"/>
        </w:tabs>
        <w:spacing w:after="0" w:line="480" w:lineRule="auto"/>
        <w:ind w:left="-5" w:right="0" w:firstLine="1139"/>
      </w:pPr>
      <w:r>
        <w:t xml:space="preserve">On the third count </w:t>
      </w:r>
      <w:r w:rsidR="001D1FFA">
        <w:t>Mr</w:t>
      </w:r>
      <w:r>
        <w:t xml:space="preserve"> </w:t>
      </w:r>
      <w:proofErr w:type="spellStart"/>
      <w:r w:rsidRPr="00EA1397">
        <w:rPr>
          <w:i/>
          <w:iCs/>
        </w:rPr>
        <w:t>Mapfuwa</w:t>
      </w:r>
      <w:proofErr w:type="spellEnd"/>
      <w:r>
        <w:t xml:space="preserve"> submitted that the trial court convicted </w:t>
      </w:r>
      <w:r w:rsidR="00C13A57">
        <w:t xml:space="preserve">the appellant </w:t>
      </w:r>
      <w:r>
        <w:t xml:space="preserve">on the basis of the credibility </w:t>
      </w:r>
      <w:r w:rsidR="001D1FFA">
        <w:t>of</w:t>
      </w:r>
      <w:r>
        <w:t xml:space="preserve"> the </w:t>
      </w:r>
      <w:r w:rsidR="001D1FFA">
        <w:t xml:space="preserve">witnesses. </w:t>
      </w:r>
      <w:r w:rsidR="00F8133B">
        <w:t xml:space="preserve"> </w:t>
      </w:r>
      <w:r w:rsidR="001D1FFA">
        <w:t>The</w:t>
      </w:r>
      <w:r>
        <w:t xml:space="preserve"> findings on credibility were not </w:t>
      </w:r>
      <w:r>
        <w:lastRenderedPageBreak/>
        <w:t xml:space="preserve">shown to have been irrational or out of sync with </w:t>
      </w:r>
      <w:r w:rsidR="002868A2">
        <w:t>the</w:t>
      </w:r>
      <w:r>
        <w:t xml:space="preserve"> evidence </w:t>
      </w:r>
      <w:r w:rsidR="00C13A57">
        <w:t>adduced</w:t>
      </w:r>
      <w:r>
        <w:t xml:space="preserve">. </w:t>
      </w:r>
      <w:r w:rsidR="00F8133B">
        <w:t xml:space="preserve"> </w:t>
      </w:r>
      <w:r>
        <w:t xml:space="preserve">He </w:t>
      </w:r>
      <w:r w:rsidR="00C13A57">
        <w:t xml:space="preserve">also </w:t>
      </w:r>
      <w:r>
        <w:t xml:space="preserve">submitted that whilst </w:t>
      </w:r>
      <w:r w:rsidR="001D1FFA">
        <w:t xml:space="preserve">the witnesses were not sure of the date of this offence, </w:t>
      </w:r>
      <w:proofErr w:type="spellStart"/>
      <w:r w:rsidR="001D1FFA">
        <w:t>Simba</w:t>
      </w:r>
      <w:r w:rsidR="00C13A57">
        <w:t>rashe</w:t>
      </w:r>
      <w:proofErr w:type="spellEnd"/>
      <w:r w:rsidR="001D1FFA">
        <w:t xml:space="preserve"> </w:t>
      </w:r>
      <w:proofErr w:type="spellStart"/>
      <w:r w:rsidR="001D1FFA">
        <w:t>Madzinde</w:t>
      </w:r>
      <w:proofErr w:type="spellEnd"/>
      <w:r w:rsidR="00575CFC">
        <w:t xml:space="preserve"> </w:t>
      </w:r>
      <w:r w:rsidR="00C13A57">
        <w:t>(</w:t>
      </w:r>
      <w:proofErr w:type="spellStart"/>
      <w:r w:rsidR="00C13A57">
        <w:t>Tapiwa</w:t>
      </w:r>
      <w:proofErr w:type="spellEnd"/>
      <w:r w:rsidR="00C13A57">
        <w:t>)</w:t>
      </w:r>
      <w:r w:rsidR="001D1FFA">
        <w:t xml:space="preserve"> clarified the date of the report and his evidence was not shaken on this aspect. </w:t>
      </w:r>
      <w:r w:rsidR="00F8133B">
        <w:t xml:space="preserve"> </w:t>
      </w:r>
      <w:r w:rsidR="001D1FFA">
        <w:t xml:space="preserve">On the appellant’s defence of </w:t>
      </w:r>
      <w:r w:rsidR="001D1FFA" w:rsidRPr="002868A2">
        <w:rPr>
          <w:i/>
          <w:iCs/>
        </w:rPr>
        <w:t>alibi</w:t>
      </w:r>
      <w:r w:rsidR="001D1FFA">
        <w:t>, counsel submitted that such a defence was belatedly raised and was not part of the appellant</w:t>
      </w:r>
      <w:r w:rsidR="00C13A57">
        <w:t>’</w:t>
      </w:r>
      <w:r w:rsidR="001D1FFA">
        <w:t xml:space="preserve">s defence in the defence outline. </w:t>
      </w:r>
      <w:r w:rsidR="00F8133B">
        <w:t xml:space="preserve"> </w:t>
      </w:r>
      <w:r w:rsidR="001D1FFA">
        <w:t xml:space="preserve">Equally, the assertion that the complainant </w:t>
      </w:r>
      <w:r w:rsidR="0026001A">
        <w:t>c</w:t>
      </w:r>
      <w:r w:rsidR="001D1FFA">
        <w:t xml:space="preserve">ried rape because </w:t>
      </w:r>
      <w:r w:rsidR="0026001A">
        <w:t>s</w:t>
      </w:r>
      <w:r w:rsidR="001D1FFA">
        <w:t>he had been found naked with another boy by the appellant, was never part of his defence outline and was in fact belatedly raised as an afterthought.</w:t>
      </w:r>
    </w:p>
    <w:p w14:paraId="0FAFB457" w14:textId="77777777" w:rsidR="00463623" w:rsidRDefault="00463623" w:rsidP="00463623">
      <w:pPr>
        <w:pStyle w:val="Heading1"/>
        <w:spacing w:after="0" w:line="240" w:lineRule="auto"/>
        <w:ind w:left="-5" w:right="0"/>
        <w:rPr>
          <w:b w:val="0"/>
          <w:bCs/>
        </w:rPr>
      </w:pPr>
    </w:p>
    <w:p w14:paraId="044902C6" w14:textId="14FF3FEB" w:rsidR="00FF173A" w:rsidRPr="00463623" w:rsidRDefault="00534657" w:rsidP="00463623">
      <w:pPr>
        <w:pStyle w:val="Heading1"/>
        <w:spacing w:after="0" w:line="480" w:lineRule="auto"/>
        <w:ind w:left="-5" w:right="0"/>
        <w:rPr>
          <w:bCs/>
          <w:u w:val="single"/>
        </w:rPr>
      </w:pPr>
      <w:r w:rsidRPr="00463623">
        <w:rPr>
          <w:bCs/>
          <w:u w:val="single"/>
        </w:rPr>
        <w:t>ANALYSIS</w:t>
      </w:r>
    </w:p>
    <w:p w14:paraId="752CAD20" w14:textId="6F6A17AC" w:rsidR="004029F0" w:rsidRDefault="00AC710D" w:rsidP="00463623">
      <w:pPr>
        <w:spacing w:line="480" w:lineRule="auto"/>
        <w:ind w:left="-5" w:right="0" w:firstLine="1139"/>
      </w:pPr>
      <w:r>
        <w:t xml:space="preserve">A careful analysis of the record of proceedings shows that the court </w:t>
      </w:r>
      <w:r w:rsidRPr="00C13A57">
        <w:rPr>
          <w:i/>
          <w:iCs/>
        </w:rPr>
        <w:t>a quo</w:t>
      </w:r>
      <w:r>
        <w:t xml:space="preserve"> cannot be faulted for upholding the trial court’</w:t>
      </w:r>
      <w:r w:rsidR="00925976">
        <w:t>s</w:t>
      </w:r>
      <w:r>
        <w:t xml:space="preserve"> conviction and sentence in respect of the remaining two counts.</w:t>
      </w:r>
      <w:r w:rsidR="002F5F79">
        <w:t xml:space="preserve"> </w:t>
      </w:r>
      <w:r w:rsidR="00463623">
        <w:t xml:space="preserve"> </w:t>
      </w:r>
      <w:r w:rsidR="00AB61B7">
        <w:t>T</w:t>
      </w:r>
      <w:r w:rsidR="002F5F79">
        <w:t xml:space="preserve">he court </w:t>
      </w:r>
      <w:r w:rsidR="002F5F79">
        <w:rPr>
          <w:i/>
        </w:rPr>
        <w:t>a quo</w:t>
      </w:r>
      <w:r>
        <w:rPr>
          <w:i/>
        </w:rPr>
        <w:t xml:space="preserve">, </w:t>
      </w:r>
      <w:r w:rsidRPr="00AC710D">
        <w:rPr>
          <w:iCs/>
        </w:rPr>
        <w:t>as an appellate court,</w:t>
      </w:r>
      <w:r w:rsidR="002F5F79">
        <w:rPr>
          <w:i/>
        </w:rPr>
        <w:t xml:space="preserve"> </w:t>
      </w:r>
      <w:r w:rsidR="002F5F79">
        <w:t xml:space="preserve">could only set aside the verdicts reached by the trial court if it was </w:t>
      </w:r>
      <w:r w:rsidR="003262B0">
        <w:t>satisfied</w:t>
      </w:r>
      <w:r w:rsidR="002F5F79">
        <w:t xml:space="preserve"> that there </w:t>
      </w:r>
      <w:r w:rsidR="001F3F36">
        <w:t>was</w:t>
      </w:r>
      <w:r w:rsidR="002F5F79">
        <w:t xml:space="preserve"> material </w:t>
      </w:r>
      <w:r w:rsidR="00463623">
        <w:t>misdirection</w:t>
      </w:r>
      <w:r w:rsidR="002F5F79">
        <w:t xml:space="preserve"> in the trial court’s findings of fact</w:t>
      </w:r>
      <w:r w:rsidR="00C13A57">
        <w:t xml:space="preserve"> and application of the law</w:t>
      </w:r>
      <w:r w:rsidR="002F5F79">
        <w:t>.</w:t>
      </w:r>
      <w:r w:rsidR="00463623">
        <w:t xml:space="preserve">  </w:t>
      </w:r>
      <w:r w:rsidR="00AB61B7">
        <w:t>In</w:t>
      </w:r>
      <w:r w:rsidR="004029F0">
        <w:t xml:space="preserve"> this regard the court </w:t>
      </w:r>
      <w:r w:rsidR="004029F0" w:rsidRPr="00AB41BD">
        <w:rPr>
          <w:i/>
          <w:iCs/>
        </w:rPr>
        <w:t>a quo</w:t>
      </w:r>
      <w:r w:rsidR="004029F0">
        <w:t xml:space="preserve"> found no material misdirection in the convictions in respect of count</w:t>
      </w:r>
      <w:r>
        <w:t>s</w:t>
      </w:r>
      <w:r w:rsidR="004029F0">
        <w:t xml:space="preserve"> 1 and </w:t>
      </w:r>
      <w:r>
        <w:t>3</w:t>
      </w:r>
      <w:r w:rsidR="004029F0">
        <w:t>.</w:t>
      </w:r>
    </w:p>
    <w:p w14:paraId="22365A7D" w14:textId="4C2CAC7D" w:rsidR="004029F0" w:rsidRDefault="00AB61B7" w:rsidP="00463623">
      <w:pPr>
        <w:spacing w:after="0" w:line="480" w:lineRule="auto"/>
        <w:ind w:left="-5" w:right="0" w:firstLine="1139"/>
      </w:pPr>
      <w:r>
        <w:t xml:space="preserve">The court </w:t>
      </w:r>
      <w:r w:rsidRPr="00AB61B7">
        <w:rPr>
          <w:i/>
          <w:iCs/>
        </w:rPr>
        <w:t>a quo’</w:t>
      </w:r>
      <w:r w:rsidRPr="00463623">
        <w:rPr>
          <w:iCs/>
        </w:rPr>
        <w:t>s</w:t>
      </w:r>
      <w:r>
        <w:t xml:space="preserve"> rol</w:t>
      </w:r>
      <w:r w:rsidR="004C3884">
        <w:t>e</w:t>
      </w:r>
      <w:r w:rsidR="00C813E3">
        <w:t xml:space="preserve"> was to ascertain if there were any material misdirection vitiating the trial court’s determinations</w:t>
      </w:r>
      <w:r>
        <w:t xml:space="preserve"> as argued by the appellant</w:t>
      </w:r>
      <w:r w:rsidR="00C813E3">
        <w:t>.</w:t>
      </w:r>
    </w:p>
    <w:p w14:paraId="7CD34DAA" w14:textId="77777777" w:rsidR="00463623" w:rsidRDefault="00463623" w:rsidP="00463623">
      <w:pPr>
        <w:spacing w:after="0" w:line="240" w:lineRule="auto"/>
        <w:ind w:left="-5" w:right="0"/>
      </w:pPr>
    </w:p>
    <w:p w14:paraId="7FFC2BAF" w14:textId="6EB4489D" w:rsidR="00FF173A" w:rsidRDefault="00C13A57" w:rsidP="00463623">
      <w:pPr>
        <w:spacing w:after="0" w:line="480" w:lineRule="auto"/>
        <w:ind w:left="-5" w:right="0" w:firstLine="1139"/>
      </w:pPr>
      <w:r>
        <w:t>I</w:t>
      </w:r>
      <w:r w:rsidR="002F5F79">
        <w:t xml:space="preserve">n </w:t>
      </w:r>
      <w:r w:rsidR="002F5F79" w:rsidRPr="00463623">
        <w:rPr>
          <w:i/>
        </w:rPr>
        <w:t xml:space="preserve">S </w:t>
      </w:r>
      <w:r w:rsidR="002F5F79" w:rsidRPr="00463623">
        <w:t xml:space="preserve">v </w:t>
      </w:r>
      <w:proofErr w:type="spellStart"/>
      <w:r w:rsidR="002F5F79" w:rsidRPr="00463623">
        <w:rPr>
          <w:i/>
        </w:rPr>
        <w:t>Mutsure</w:t>
      </w:r>
      <w:proofErr w:type="spellEnd"/>
      <w:r w:rsidR="002F5F79" w:rsidRPr="00463623">
        <w:rPr>
          <w:i/>
        </w:rPr>
        <w:t xml:space="preserve"> </w:t>
      </w:r>
      <w:r w:rsidR="00463623">
        <w:t>SC 62/</w:t>
      </w:r>
      <w:r w:rsidR="002F5F79" w:rsidRPr="00463623">
        <w:t>21</w:t>
      </w:r>
      <w:r w:rsidR="00463623">
        <w:t xml:space="preserve"> at p 10, para</w:t>
      </w:r>
      <w:r w:rsidR="002F5F79">
        <w:t xml:space="preserve"> 34, M</w:t>
      </w:r>
      <w:r w:rsidR="002F5F79">
        <w:rPr>
          <w:sz w:val="19"/>
        </w:rPr>
        <w:t>AVANGIRA</w:t>
      </w:r>
      <w:r w:rsidR="002F5F79">
        <w:t xml:space="preserve"> JA </w:t>
      </w:r>
      <w:r w:rsidR="004029F0">
        <w:t xml:space="preserve">aptly </w:t>
      </w:r>
      <w:r w:rsidR="002F5F79">
        <w:t>stated</w:t>
      </w:r>
      <w:r w:rsidR="00AB61B7">
        <w:t xml:space="preserve"> the posit</w:t>
      </w:r>
      <w:r>
        <w:t>i</w:t>
      </w:r>
      <w:r w:rsidR="00AB61B7">
        <w:t>on of an appellate court in these words</w:t>
      </w:r>
      <w:r w:rsidR="002F5F79">
        <w:t xml:space="preserve">:  </w:t>
      </w:r>
    </w:p>
    <w:p w14:paraId="0824DCE7" w14:textId="41A6EF51" w:rsidR="00FF173A" w:rsidRDefault="002F5F79" w:rsidP="00463623">
      <w:pPr>
        <w:spacing w:after="0" w:line="240" w:lineRule="auto"/>
        <w:ind w:left="1134" w:right="0" w:hanging="567"/>
      </w:pPr>
      <w:r>
        <w:t xml:space="preserve">“34. </w:t>
      </w:r>
      <w:r w:rsidR="00463623">
        <w:t xml:space="preserve"> </w:t>
      </w:r>
      <w:r w:rsidR="00463623">
        <w:tab/>
      </w:r>
      <w:r>
        <w:t xml:space="preserve">It is trite that an appeal to this Court is based on the record. </w:t>
      </w:r>
      <w:r w:rsidR="00463623">
        <w:t xml:space="preserve"> </w:t>
      </w:r>
      <w:r>
        <w:t xml:space="preserve">It is also trite that an appellate court will not interfere with the decision of a trial court or tribunal unless the trial court or tribunal fundamentally misdirected itself in arriving at its decision. It is trite that an appellate court will not lightly interfere with a trial court’s factual findings.” </w:t>
      </w:r>
    </w:p>
    <w:p w14:paraId="0DB85D59" w14:textId="77777777" w:rsidR="004142C6" w:rsidRDefault="004142C6">
      <w:pPr>
        <w:spacing w:after="0" w:line="248" w:lineRule="auto"/>
        <w:ind w:left="1440" w:right="0" w:hanging="720"/>
      </w:pPr>
    </w:p>
    <w:p w14:paraId="72CCECCE" w14:textId="77777777" w:rsidR="00463623" w:rsidRDefault="00463623" w:rsidP="00463623">
      <w:pPr>
        <w:spacing w:after="0" w:line="240" w:lineRule="auto"/>
        <w:ind w:left="0" w:right="0" w:firstLine="1134"/>
      </w:pPr>
    </w:p>
    <w:p w14:paraId="34263732" w14:textId="525E4270" w:rsidR="004142C6" w:rsidRPr="004142C6" w:rsidRDefault="004142C6" w:rsidP="00463623">
      <w:pPr>
        <w:spacing w:after="0"/>
        <w:ind w:left="0" w:right="0" w:firstLine="1134"/>
        <w:rPr>
          <w:highlight w:val="yellow"/>
        </w:rPr>
      </w:pPr>
      <w:r w:rsidRPr="00C13A57">
        <w:t xml:space="preserve">In </w:t>
      </w:r>
      <w:r w:rsidRPr="00463623">
        <w:rPr>
          <w:i/>
        </w:rPr>
        <w:t xml:space="preserve">Kereke </w:t>
      </w:r>
      <w:r w:rsidRPr="00463623">
        <w:t xml:space="preserve">v </w:t>
      </w:r>
      <w:r w:rsidRPr="00463623">
        <w:rPr>
          <w:i/>
        </w:rPr>
        <w:t xml:space="preserve">Maramwidze &amp; Anor </w:t>
      </w:r>
      <w:r w:rsidR="00463623">
        <w:t>SC 86/</w:t>
      </w:r>
      <w:r w:rsidR="00551274" w:rsidRPr="00463623">
        <w:t>21</w:t>
      </w:r>
      <w:r w:rsidR="00551274" w:rsidRPr="00C13A57">
        <w:t>,</w:t>
      </w:r>
      <w:r w:rsidR="00551274">
        <w:t xml:space="preserve"> at</w:t>
      </w:r>
      <w:r w:rsidR="004C3884">
        <w:t xml:space="preserve"> p.11,</w:t>
      </w:r>
      <w:r w:rsidRPr="00C13A57">
        <w:t xml:space="preserve"> </w:t>
      </w:r>
      <w:r w:rsidR="004C3884">
        <w:t>M</w:t>
      </w:r>
      <w:r w:rsidR="00663A42" w:rsidRPr="00663A42">
        <w:rPr>
          <w:smallCaps/>
        </w:rPr>
        <w:t>akoni</w:t>
      </w:r>
      <w:r w:rsidR="004C3884">
        <w:t xml:space="preserve"> JA </w:t>
      </w:r>
      <w:r w:rsidRPr="00C13A57">
        <w:t xml:space="preserve">restated those principles as follows:  </w:t>
      </w:r>
    </w:p>
    <w:p w14:paraId="39205840" w14:textId="5AE381C4" w:rsidR="004142C6" w:rsidRPr="00C13A57" w:rsidRDefault="004142C6" w:rsidP="00691B24">
      <w:pPr>
        <w:spacing w:after="0" w:line="240" w:lineRule="auto"/>
        <w:ind w:left="630" w:right="0" w:firstLine="0"/>
        <w:jc w:val="left"/>
      </w:pPr>
      <w:r w:rsidRPr="00C13A57">
        <w:lastRenderedPageBreak/>
        <w:t xml:space="preserve">“In </w:t>
      </w:r>
      <w:proofErr w:type="spellStart"/>
      <w:r w:rsidRPr="00C13A57">
        <w:rPr>
          <w:i/>
        </w:rPr>
        <w:t>Zimre</w:t>
      </w:r>
      <w:proofErr w:type="spellEnd"/>
      <w:r w:rsidRPr="00C13A57">
        <w:rPr>
          <w:i/>
        </w:rPr>
        <w:t xml:space="preserve"> Property Investments Ltd </w:t>
      </w:r>
      <w:r w:rsidRPr="00C13A57">
        <w:t>v</w:t>
      </w:r>
      <w:r w:rsidR="00463623">
        <w:rPr>
          <w:i/>
        </w:rPr>
        <w:t xml:space="preserve"> </w:t>
      </w:r>
      <w:proofErr w:type="spellStart"/>
      <w:r w:rsidR="00463623">
        <w:rPr>
          <w:i/>
        </w:rPr>
        <w:t>Saintcor</w:t>
      </w:r>
      <w:proofErr w:type="spellEnd"/>
      <w:r w:rsidR="00463623">
        <w:rPr>
          <w:i/>
        </w:rPr>
        <w:t xml:space="preserve"> (Pvt) Ltd </w:t>
      </w:r>
      <w:r w:rsidR="00463623" w:rsidRPr="00575CFC">
        <w:t>t/a</w:t>
      </w:r>
      <w:r w:rsidR="00463623">
        <w:rPr>
          <w:i/>
        </w:rPr>
        <w:t xml:space="preserve"> </w:t>
      </w:r>
      <w:r w:rsidRPr="00C13A57">
        <w:rPr>
          <w:i/>
        </w:rPr>
        <w:t xml:space="preserve">Track &amp; Anor </w:t>
      </w:r>
      <w:r w:rsidR="00463623">
        <w:t>SC 59</w:t>
      </w:r>
      <w:r w:rsidR="00663A42">
        <w:t>/</w:t>
      </w:r>
      <w:r w:rsidRPr="00C13A57">
        <w:t xml:space="preserve">16 </w:t>
      </w:r>
      <w:r w:rsidR="00463623">
        <w:t xml:space="preserve">          </w:t>
      </w:r>
      <w:r w:rsidRPr="00C13A57">
        <w:t>p 11 para 36</w:t>
      </w:r>
      <w:r w:rsidRPr="00C13A57">
        <w:rPr>
          <w:i/>
        </w:rPr>
        <w:t xml:space="preserve"> </w:t>
      </w:r>
      <w:r w:rsidRPr="00C13A57">
        <w:t xml:space="preserve">it was held that: </w:t>
      </w:r>
    </w:p>
    <w:p w14:paraId="3F70EB14" w14:textId="77777777" w:rsidR="00463623" w:rsidRDefault="00463623" w:rsidP="00463623">
      <w:pPr>
        <w:spacing w:after="0" w:line="240" w:lineRule="auto"/>
        <w:ind w:left="1134" w:right="0" w:firstLine="0"/>
      </w:pPr>
    </w:p>
    <w:p w14:paraId="28E655FC" w14:textId="276E6804" w:rsidR="004142C6" w:rsidRPr="00C13A57" w:rsidRDefault="004142C6" w:rsidP="00463623">
      <w:pPr>
        <w:spacing w:line="240" w:lineRule="auto"/>
        <w:ind w:left="1134" w:right="0" w:firstLine="0"/>
      </w:pPr>
      <w:r w:rsidRPr="00C13A57">
        <w:t>‘The position is now settled that an appellate court will not interfere with the findings of fact made by a trial court unless the court comes to the conclusion that the findings are so irrational that no reasonable tribunal, faced with the same facts, would have</w:t>
      </w:r>
      <w:r w:rsidR="00463623">
        <w:t xml:space="preserve"> arrived at such a conclusion.  </w:t>
      </w:r>
      <w:r w:rsidRPr="00C13A57">
        <w:t>Where there has been no such misdirection, the ap</w:t>
      </w:r>
      <w:r w:rsidR="00463623">
        <w:t xml:space="preserve">peal court will not interfere.  </w:t>
      </w:r>
      <w:r w:rsidRPr="00C13A57">
        <w:t xml:space="preserve">This position was aptly captured by this </w:t>
      </w:r>
      <w:r w:rsidR="00463623" w:rsidRPr="00C13A57">
        <w:t>C</w:t>
      </w:r>
      <w:r w:rsidRPr="00C13A57">
        <w:t xml:space="preserve">ourt in </w:t>
      </w:r>
      <w:r w:rsidRPr="00C13A57">
        <w:rPr>
          <w:i/>
        </w:rPr>
        <w:t xml:space="preserve">Hama </w:t>
      </w:r>
      <w:r w:rsidRPr="00463623">
        <w:t>v</w:t>
      </w:r>
      <w:r w:rsidRPr="00C13A57">
        <w:rPr>
          <w:i/>
        </w:rPr>
        <w:t xml:space="preserve"> National Railways of Zimbabwe </w:t>
      </w:r>
      <w:r w:rsidR="00463623">
        <w:t xml:space="preserve">1996 (1) ZLR 664 (s).  </w:t>
      </w:r>
      <w:r w:rsidRPr="00C13A57">
        <w:t>At 670, K</w:t>
      </w:r>
      <w:r w:rsidRPr="00C13A57">
        <w:rPr>
          <w:sz w:val="19"/>
        </w:rPr>
        <w:t>ORSAH</w:t>
      </w:r>
      <w:r w:rsidRPr="00C13A57">
        <w:t xml:space="preserve"> JA remarked: </w:t>
      </w:r>
    </w:p>
    <w:p w14:paraId="277D6A02" w14:textId="0197A30A" w:rsidR="004142C6" w:rsidRDefault="00F83B83" w:rsidP="00937051">
      <w:pPr>
        <w:spacing w:after="0" w:line="240" w:lineRule="auto"/>
        <w:ind w:left="1701" w:right="0" w:firstLine="0"/>
      </w:pPr>
      <w:r>
        <w:t>‘</w:t>
      </w:r>
      <w:r w:rsidR="004142C6" w:rsidRPr="00C13A57">
        <w:t>The general rule of law as regards irrationality is that an appellate court will not interfere with a decision of a trial court based purely on a finding of fact unless it is satisfied that, having regard to the evidence placed before the trial court, the finding complained of is so outrageous in its defiance of logic that no sensible person who had applied his mind to the question to be decided could have arrived at such a conclusion….’”</w:t>
      </w:r>
      <w:r w:rsidR="004142C6">
        <w:t xml:space="preserve"> </w:t>
      </w:r>
    </w:p>
    <w:p w14:paraId="093B3501" w14:textId="7AB81C32" w:rsidR="00FF173A" w:rsidRDefault="00FF173A" w:rsidP="00937051">
      <w:pPr>
        <w:spacing w:after="0" w:line="240" w:lineRule="auto"/>
        <w:ind w:left="0" w:right="0" w:firstLine="0"/>
        <w:jc w:val="left"/>
      </w:pPr>
    </w:p>
    <w:p w14:paraId="2158A400" w14:textId="77777777" w:rsidR="00F37EAF" w:rsidRDefault="00F37EAF" w:rsidP="00937051">
      <w:pPr>
        <w:spacing w:after="0" w:line="240" w:lineRule="auto"/>
        <w:ind w:left="0" w:right="0" w:firstLine="0"/>
        <w:jc w:val="left"/>
      </w:pPr>
    </w:p>
    <w:p w14:paraId="3F6D2BD9" w14:textId="6571CEF5" w:rsidR="00FF173A" w:rsidRPr="00995D6A" w:rsidRDefault="00AB61B7" w:rsidP="00937051">
      <w:pPr>
        <w:spacing w:after="0" w:line="358" w:lineRule="auto"/>
        <w:ind w:left="0" w:right="0" w:firstLine="0"/>
        <w:jc w:val="left"/>
        <w:rPr>
          <w:b/>
          <w:u w:val="single"/>
        </w:rPr>
      </w:pPr>
      <w:r w:rsidRPr="00995D6A">
        <w:rPr>
          <w:b/>
          <w:u w:val="single"/>
        </w:rPr>
        <w:t>Count 1</w:t>
      </w:r>
    </w:p>
    <w:p w14:paraId="2297787F" w14:textId="572DCF16" w:rsidR="00925976" w:rsidRDefault="00C813E3" w:rsidP="00463623">
      <w:pPr>
        <w:spacing w:after="0" w:line="480" w:lineRule="auto"/>
        <w:ind w:left="-5" w:right="0" w:firstLine="1139"/>
      </w:pPr>
      <w:r>
        <w:t xml:space="preserve">In </w:t>
      </w:r>
      <w:r w:rsidR="00716C8B">
        <w:t xml:space="preserve">respect of the conviction for contravening </w:t>
      </w:r>
      <w:r w:rsidRPr="003262B0">
        <w:rPr>
          <w:i/>
          <w:iCs/>
        </w:rPr>
        <w:t>s</w:t>
      </w:r>
      <w:r>
        <w:t xml:space="preserve"> 70 of the </w:t>
      </w:r>
      <w:r w:rsidR="003262B0">
        <w:t>C</w:t>
      </w:r>
      <w:r>
        <w:t xml:space="preserve">ode, the appellant’s contention is premised on an alleged lack of </w:t>
      </w:r>
      <w:r w:rsidR="001F3F36">
        <w:t xml:space="preserve">a </w:t>
      </w:r>
      <w:r w:rsidR="006E1E64">
        <w:t>voluntary</w:t>
      </w:r>
      <w:r>
        <w:t xml:space="preserve"> report by the </w:t>
      </w:r>
      <w:r w:rsidR="006E1E64">
        <w:t>complainant</w:t>
      </w:r>
      <w:r w:rsidR="00463623">
        <w:t xml:space="preserve">.  </w:t>
      </w:r>
      <w:r>
        <w:t xml:space="preserve">The appellant </w:t>
      </w:r>
      <w:r w:rsidR="006E1E64">
        <w:t>seemed</w:t>
      </w:r>
      <w:r>
        <w:t xml:space="preserve"> oblivious to the fact that he was not convicted of </w:t>
      </w:r>
      <w:r w:rsidR="006E1E64">
        <w:t>rape</w:t>
      </w:r>
      <w:r>
        <w:t xml:space="preserve"> as charged but that of having sexual intercourse with a minor. </w:t>
      </w:r>
      <w:r w:rsidR="00463623">
        <w:t xml:space="preserve"> </w:t>
      </w:r>
      <w:r>
        <w:t xml:space="preserve">The issue of </w:t>
      </w:r>
      <w:r w:rsidR="00E57968">
        <w:t>lack of a voluntary report</w:t>
      </w:r>
      <w:r>
        <w:t xml:space="preserve"> was thus </w:t>
      </w:r>
      <w:r w:rsidR="006E1E64">
        <w:t>irrelevant</w:t>
      </w:r>
      <w:r w:rsidR="00AB61B7">
        <w:t xml:space="preserve"> as the minor </w:t>
      </w:r>
      <w:r w:rsidR="002C6F68">
        <w:t>consented</w:t>
      </w:r>
      <w:r w:rsidR="00AB61B7">
        <w:t xml:space="preserve"> to the </w:t>
      </w:r>
      <w:r w:rsidR="002C6F68">
        <w:t>act</w:t>
      </w:r>
      <w:r w:rsidR="00AB61B7">
        <w:t xml:space="preserve"> and would ordinarily not cry foul</w:t>
      </w:r>
      <w:r>
        <w:t xml:space="preserve">. </w:t>
      </w:r>
      <w:r w:rsidR="00463623">
        <w:t xml:space="preserve"> </w:t>
      </w:r>
      <w:r>
        <w:t xml:space="preserve">The trial court in its assessment of the </w:t>
      </w:r>
      <w:r w:rsidR="006E1E64">
        <w:t>circumstances</w:t>
      </w:r>
      <w:r>
        <w:t xml:space="preserve"> </w:t>
      </w:r>
      <w:r w:rsidR="001F3F36">
        <w:t xml:space="preserve">of how </w:t>
      </w:r>
      <w:r>
        <w:t xml:space="preserve">the offence came to light and </w:t>
      </w:r>
      <w:r w:rsidR="00AB61B7">
        <w:t xml:space="preserve">the </w:t>
      </w:r>
      <w:r w:rsidR="00057454">
        <w:t xml:space="preserve">medical </w:t>
      </w:r>
      <w:r w:rsidR="006E1E64">
        <w:t>evidence</w:t>
      </w:r>
      <w:r w:rsidR="00057454">
        <w:t xml:space="preserve"> tendered held that sex</w:t>
      </w:r>
      <w:r w:rsidR="00463623">
        <w:t xml:space="preserve">ual intercourse was consensual.  </w:t>
      </w:r>
      <w:r w:rsidR="00057454">
        <w:t xml:space="preserve">The conviction was thus based on the age of the complainant. </w:t>
      </w:r>
      <w:r w:rsidR="00463623">
        <w:t xml:space="preserve"> </w:t>
      </w:r>
      <w:r w:rsidR="00057454">
        <w:t>It is</w:t>
      </w:r>
      <w:r w:rsidR="00E57968">
        <w:t xml:space="preserve"> in</w:t>
      </w:r>
      <w:r w:rsidR="00057454">
        <w:t xml:space="preserve"> that respect that the court </w:t>
      </w:r>
      <w:r w:rsidR="00057454" w:rsidRPr="002C6F68">
        <w:rPr>
          <w:i/>
          <w:iCs/>
        </w:rPr>
        <w:t>a quo</w:t>
      </w:r>
      <w:r w:rsidR="00057454">
        <w:t xml:space="preserve"> in upholding the conviction</w:t>
      </w:r>
      <w:r w:rsidR="00E57968">
        <w:t xml:space="preserve"> aptly</w:t>
      </w:r>
      <w:r w:rsidR="00057454">
        <w:t xml:space="preserve"> noted that in cases of consensual sexual intercourse it is seldom that the minor victim will </w:t>
      </w:r>
      <w:r w:rsidR="006E1E64">
        <w:t>voluntarily</w:t>
      </w:r>
      <w:r w:rsidR="00057454">
        <w:t xml:space="preserve"> reveal the act. </w:t>
      </w:r>
      <w:r w:rsidR="00463623">
        <w:t xml:space="preserve"> </w:t>
      </w:r>
      <w:r w:rsidR="00057454">
        <w:t>As it is</w:t>
      </w:r>
      <w:r w:rsidR="002C6F68">
        <w:t>,</w:t>
      </w:r>
      <w:r w:rsidR="00057454">
        <w:t xml:space="preserve"> there is no </w:t>
      </w:r>
      <w:r w:rsidR="006E1E64">
        <w:t>doubt</w:t>
      </w:r>
      <w:r w:rsidR="00057454">
        <w:t xml:space="preserve"> that it took a lot of effort to get the </w:t>
      </w:r>
      <w:r w:rsidR="006E1E64">
        <w:t>complainant</w:t>
      </w:r>
      <w:r w:rsidR="00057454">
        <w:t xml:space="preserve"> to</w:t>
      </w:r>
      <w:r w:rsidR="00E57968">
        <w:t xml:space="preserve"> divulge what had taken place when she was at the appellant’s residence</w:t>
      </w:r>
      <w:r w:rsidR="00463623">
        <w:t xml:space="preserve">.  </w:t>
      </w:r>
      <w:r w:rsidR="00057454">
        <w:t xml:space="preserve">Even then the conviction </w:t>
      </w:r>
      <w:r w:rsidR="006E1E64">
        <w:t>was</w:t>
      </w:r>
      <w:r w:rsidR="00057454">
        <w:t xml:space="preserve"> not premised on the </w:t>
      </w:r>
      <w:r w:rsidR="00925976">
        <w:t>revelation</w:t>
      </w:r>
      <w:r w:rsidR="00057454">
        <w:t xml:space="preserve"> alone b</w:t>
      </w:r>
      <w:r w:rsidR="00141202">
        <w:t>ut</w:t>
      </w:r>
      <w:r w:rsidR="00057454">
        <w:t xml:space="preserve"> on the medical evidence which revealed that the </w:t>
      </w:r>
      <w:r w:rsidR="006E1E64">
        <w:t>complainant’s</w:t>
      </w:r>
      <w:r w:rsidR="00057454">
        <w:t xml:space="preserve"> genitals had recently been </w:t>
      </w:r>
      <w:r w:rsidR="006E1E64">
        <w:t>penetrated</w:t>
      </w:r>
      <w:r w:rsidR="00057454">
        <w:t xml:space="preserve"> and she pointed at the appellan</w:t>
      </w:r>
      <w:r w:rsidR="00463623">
        <w:t>t</w:t>
      </w:r>
      <w:r w:rsidR="001F3F36">
        <w:t xml:space="preserve"> as the perpetrator</w:t>
      </w:r>
      <w:r w:rsidR="00463623">
        <w:t xml:space="preserve">.  </w:t>
      </w:r>
      <w:r w:rsidR="00057454">
        <w:t xml:space="preserve">The appellant admitted being in love with the complainant and that on the day in question she had </w:t>
      </w:r>
      <w:r w:rsidR="006E1E64">
        <w:t>visited</w:t>
      </w:r>
      <w:r w:rsidR="00057454">
        <w:t xml:space="preserve"> him at the house </w:t>
      </w:r>
      <w:r w:rsidR="00CA1B04">
        <w:t xml:space="preserve">where </w:t>
      </w:r>
      <w:r w:rsidR="00057454">
        <w:t xml:space="preserve">he stayed in </w:t>
      </w:r>
      <w:proofErr w:type="spellStart"/>
      <w:r w:rsidR="00AB61B7">
        <w:t>M</w:t>
      </w:r>
      <w:r w:rsidR="00057454">
        <w:t>ufakose</w:t>
      </w:r>
      <w:proofErr w:type="spellEnd"/>
      <w:r w:rsidR="00057454">
        <w:t xml:space="preserve">. </w:t>
      </w:r>
      <w:r w:rsidR="00463623">
        <w:t xml:space="preserve"> </w:t>
      </w:r>
      <w:r w:rsidR="00057454">
        <w:t xml:space="preserve">It is </w:t>
      </w:r>
      <w:r w:rsidR="00057454">
        <w:lastRenderedPageBreak/>
        <w:t xml:space="preserve">that visitation </w:t>
      </w:r>
      <w:r w:rsidR="007E6B2F">
        <w:t>to</w:t>
      </w:r>
      <w:r w:rsidR="00057454">
        <w:t xml:space="preserve"> the house </w:t>
      </w:r>
      <w:r w:rsidR="007E6B2F">
        <w:t>wherein</w:t>
      </w:r>
      <w:r w:rsidR="00057454">
        <w:t xml:space="preserve"> the appellant</w:t>
      </w:r>
      <w:r w:rsidR="007E6B2F">
        <w:t xml:space="preserve"> was</w:t>
      </w:r>
      <w:r w:rsidR="002C6F68">
        <w:t>,</w:t>
      </w:r>
      <w:r w:rsidR="00057454">
        <w:t xml:space="preserve"> that </w:t>
      </w:r>
      <w:r w:rsidR="00E57968">
        <w:t xml:space="preserve">led to </w:t>
      </w:r>
      <w:r w:rsidR="001F3F36">
        <w:t xml:space="preserve">the </w:t>
      </w:r>
      <w:r w:rsidR="00E57968">
        <w:t xml:space="preserve">rumour swirling to the effect that the two had had sexual intercourse </w:t>
      </w:r>
      <w:r w:rsidR="001F3F36">
        <w:t xml:space="preserve">which led </w:t>
      </w:r>
      <w:r w:rsidR="00E57968">
        <w:t xml:space="preserve">to the </w:t>
      </w:r>
      <w:r w:rsidR="00026E7C">
        <w:t>complainant’s</w:t>
      </w:r>
      <w:r w:rsidR="00E57968">
        <w:t xml:space="preserve"> family members </w:t>
      </w:r>
      <w:r w:rsidR="00026E7C">
        <w:t>namely;</w:t>
      </w:r>
      <w:r w:rsidR="00E57968">
        <w:t xml:space="preserve"> her </w:t>
      </w:r>
      <w:r w:rsidR="00026E7C">
        <w:t>young</w:t>
      </w:r>
      <w:r w:rsidR="00E57968">
        <w:t xml:space="preserve"> </w:t>
      </w:r>
      <w:r w:rsidR="00026E7C">
        <w:t>sister,</w:t>
      </w:r>
      <w:r w:rsidR="00E57968">
        <w:t xml:space="preserve"> grandmother and eventually her </w:t>
      </w:r>
      <w:r w:rsidR="00026E7C">
        <w:t>father</w:t>
      </w:r>
      <w:r w:rsidR="00E57968">
        <w:t xml:space="preserve"> </w:t>
      </w:r>
      <w:r w:rsidR="00026E7C">
        <w:t>questioning</w:t>
      </w:r>
      <w:r w:rsidR="00463623">
        <w:t xml:space="preserve"> her </w:t>
      </w:r>
      <w:r w:rsidR="001F3F36">
        <w:t>on</w:t>
      </w:r>
      <w:r w:rsidR="00463623">
        <w:t xml:space="preserve"> the issue.  </w:t>
      </w:r>
      <w:r w:rsidR="002C6F68">
        <w:t>T</w:t>
      </w:r>
      <w:r w:rsidR="00E57968">
        <w:t xml:space="preserve">he complainant </w:t>
      </w:r>
      <w:r w:rsidR="002C6F68">
        <w:t xml:space="preserve">initially </w:t>
      </w:r>
      <w:r w:rsidR="00E57968">
        <w:t>declined to reveal what had happened and instead</w:t>
      </w:r>
      <w:r w:rsidR="00026E7C">
        <w:t>,</w:t>
      </w:r>
      <w:r w:rsidR="00E57968">
        <w:t xml:space="preserve"> fled to a </w:t>
      </w:r>
      <w:r w:rsidR="007E6B2F">
        <w:t>relative’s</w:t>
      </w:r>
      <w:r w:rsidR="00E57968">
        <w:t xml:space="preserve"> place in Mbare. Her father followed her and </w:t>
      </w:r>
      <w:r w:rsidR="00026E7C">
        <w:t>brought</w:t>
      </w:r>
      <w:r w:rsidR="00463623">
        <w:t xml:space="preserve"> her back.  </w:t>
      </w:r>
      <w:r w:rsidR="007E6B2F">
        <w:t>This is</w:t>
      </w:r>
      <w:r w:rsidR="00E57968">
        <w:t xml:space="preserve"> when she opened up alleging that </w:t>
      </w:r>
      <w:r w:rsidR="007E6B2F">
        <w:t>sexual intercourse had taken place without her consent</w:t>
      </w:r>
      <w:r w:rsidR="00E57968">
        <w:t>.</w:t>
      </w:r>
      <w:r>
        <w:t xml:space="preserve"> </w:t>
      </w:r>
    </w:p>
    <w:p w14:paraId="39D5AD36" w14:textId="77777777" w:rsidR="00463623" w:rsidRDefault="00463623" w:rsidP="00AA603D">
      <w:pPr>
        <w:spacing w:after="0" w:line="240" w:lineRule="auto"/>
        <w:ind w:left="-5" w:right="0" w:firstLine="1139"/>
      </w:pPr>
    </w:p>
    <w:p w14:paraId="180ABD77" w14:textId="36A9F004" w:rsidR="00141202" w:rsidRDefault="008F0F15" w:rsidP="00AA603D">
      <w:pPr>
        <w:spacing w:after="0" w:line="480" w:lineRule="auto"/>
        <w:ind w:left="-5" w:right="0" w:firstLine="1139"/>
      </w:pPr>
      <w:r>
        <w:t xml:space="preserve">An analysis of the </w:t>
      </w:r>
      <w:r w:rsidR="0056646B">
        <w:t>record</w:t>
      </w:r>
      <w:r>
        <w:t xml:space="preserve"> of proceedings shows that the court </w:t>
      </w:r>
      <w:r w:rsidRPr="0056646B">
        <w:rPr>
          <w:i/>
          <w:iCs/>
        </w:rPr>
        <w:t>a quo</w:t>
      </w:r>
      <w:r>
        <w:t xml:space="preserve"> </w:t>
      </w:r>
      <w:r w:rsidR="0056646B">
        <w:t>c</w:t>
      </w:r>
      <w:r>
        <w:t xml:space="preserve">annot be faulted for upholding the </w:t>
      </w:r>
      <w:r w:rsidR="0056646B">
        <w:t>conviction</w:t>
      </w:r>
      <w:r w:rsidR="00463623">
        <w:t xml:space="preserve"> on count one.  </w:t>
      </w:r>
      <w:r>
        <w:t xml:space="preserve">The court </w:t>
      </w:r>
      <w:r w:rsidRPr="002C6F68">
        <w:rPr>
          <w:i/>
          <w:iCs/>
        </w:rPr>
        <w:t>a quo</w:t>
      </w:r>
      <w:r>
        <w:t xml:space="preserve"> observed that the manner in which the report came to light was such that, the trial court was </w:t>
      </w:r>
      <w:r w:rsidR="0056646B">
        <w:t>correct</w:t>
      </w:r>
      <w:r>
        <w:t xml:space="preserve"> in</w:t>
      </w:r>
      <w:r w:rsidR="00C813E3">
        <w:t xml:space="preserve"> holding that</w:t>
      </w:r>
      <w:r>
        <w:t xml:space="preserve"> what had been proven beyond reasonable </w:t>
      </w:r>
      <w:r w:rsidR="0056646B">
        <w:t>doubt</w:t>
      </w:r>
      <w:r>
        <w:t xml:space="preserve"> was that </w:t>
      </w:r>
      <w:r w:rsidR="0056646B">
        <w:t xml:space="preserve">the </w:t>
      </w:r>
      <w:r>
        <w:t>appellant had had</w:t>
      </w:r>
      <w:r w:rsidR="009D3CCE">
        <w:t xml:space="preserve"> </w:t>
      </w:r>
      <w:r w:rsidR="0056646B">
        <w:t>consensual sexual</w:t>
      </w:r>
      <w:r>
        <w:t xml:space="preserve"> intercourse with </w:t>
      </w:r>
      <w:r w:rsidR="00026E7C">
        <w:t>complainant</w:t>
      </w:r>
      <w:r>
        <w:t xml:space="preserve"> who was below the age of consent</w:t>
      </w:r>
      <w:r w:rsidR="00CA0869">
        <w:t xml:space="preserve">.  </w:t>
      </w:r>
      <w:r w:rsidR="009D3CCE">
        <w:t xml:space="preserve">Where </w:t>
      </w:r>
      <w:r w:rsidR="0056646B">
        <w:t>consensual</w:t>
      </w:r>
      <w:r w:rsidR="009D3CCE">
        <w:t xml:space="preserve"> sexual </w:t>
      </w:r>
      <w:r w:rsidR="0056646B">
        <w:t>intercourse</w:t>
      </w:r>
      <w:r w:rsidR="009D3CCE">
        <w:t xml:space="preserve"> is </w:t>
      </w:r>
      <w:r w:rsidR="006E1E64">
        <w:t>involved,</w:t>
      </w:r>
      <w:r w:rsidR="009D3CCE">
        <w:t xml:space="preserve"> one do</w:t>
      </w:r>
      <w:r w:rsidR="0056646B">
        <w:t>es</w:t>
      </w:r>
      <w:r w:rsidR="009D3CCE">
        <w:t xml:space="preserve"> not </w:t>
      </w:r>
      <w:r w:rsidR="0056646B">
        <w:t>expect</w:t>
      </w:r>
      <w:r w:rsidR="009D3CCE">
        <w:t xml:space="preserve"> a hue and cry from the child as she would have consented to the act. </w:t>
      </w:r>
    </w:p>
    <w:p w14:paraId="46C38420" w14:textId="77777777" w:rsidR="00AA603D" w:rsidRDefault="00AA603D" w:rsidP="00AA603D">
      <w:pPr>
        <w:spacing w:after="0" w:line="240" w:lineRule="auto"/>
        <w:ind w:left="-5" w:right="0" w:firstLine="1139"/>
      </w:pPr>
    </w:p>
    <w:p w14:paraId="2C3A0B19" w14:textId="6103CD03" w:rsidR="002C6F68" w:rsidRDefault="009D3CCE" w:rsidP="00CA0869">
      <w:pPr>
        <w:spacing w:after="0" w:line="480" w:lineRule="auto"/>
        <w:ind w:left="-5" w:right="0" w:firstLine="1139"/>
      </w:pPr>
      <w:r>
        <w:t xml:space="preserve">The appellant on his part admitted that the </w:t>
      </w:r>
      <w:r w:rsidR="00990A5B">
        <w:t>complainant</w:t>
      </w:r>
      <w:r>
        <w:t xml:space="preserve"> had come to his house and the two had met</w:t>
      </w:r>
      <w:r w:rsidR="00CA0869">
        <w:t xml:space="preserve">.  </w:t>
      </w:r>
      <w:r w:rsidR="007E6B2F">
        <w:t>He asserted that the two were in love</w:t>
      </w:r>
      <w:r w:rsidR="00CA0869">
        <w:t xml:space="preserve">.  </w:t>
      </w:r>
      <w:r>
        <w:t>H</w:t>
      </w:r>
      <w:r w:rsidR="002C6F68">
        <w:t>is defence was simply that he did not have</w:t>
      </w:r>
      <w:r w:rsidR="002B197D">
        <w:t xml:space="preserve"> </w:t>
      </w:r>
      <w:r>
        <w:t>sexual intercourse</w:t>
      </w:r>
      <w:r w:rsidR="002B197D">
        <w:t xml:space="preserve"> with her</w:t>
      </w:r>
      <w:r w:rsidR="002C6F68">
        <w:t xml:space="preserve"> on the day in question</w:t>
      </w:r>
      <w:r w:rsidR="00CA0869">
        <w:t xml:space="preserve">.  </w:t>
      </w:r>
      <w:r w:rsidR="002B197D">
        <w:t>The medical report</w:t>
      </w:r>
      <w:r w:rsidR="007E6B2F">
        <w:t>,</w:t>
      </w:r>
      <w:r w:rsidR="002B197D">
        <w:t xml:space="preserve"> </w:t>
      </w:r>
      <w:r w:rsidR="002C6F68">
        <w:t xml:space="preserve">compiled a few days after the incident, </w:t>
      </w:r>
      <w:r w:rsidR="002B197D">
        <w:t>on the other hand</w:t>
      </w:r>
      <w:r w:rsidR="007E6B2F">
        <w:t>,</w:t>
      </w:r>
      <w:r w:rsidR="002B197D">
        <w:t xml:space="preserve"> confirmed that the </w:t>
      </w:r>
      <w:r w:rsidR="00045ECE">
        <w:t>complainant’s</w:t>
      </w:r>
      <w:r w:rsidR="002B197D">
        <w:t xml:space="preserve"> genitals had been </w:t>
      </w:r>
      <w:r w:rsidR="00045ECE">
        <w:t>penetrated</w:t>
      </w:r>
      <w:r w:rsidR="002B197D">
        <w:t xml:space="preserve"> </w:t>
      </w:r>
      <w:r w:rsidR="00045ECE">
        <w:t>and</w:t>
      </w:r>
      <w:r w:rsidR="002B197D">
        <w:t xml:space="preserve"> that the hymen was in the process of </w:t>
      </w:r>
      <w:r w:rsidR="00045ECE">
        <w:t>healing</w:t>
      </w:r>
      <w:r w:rsidR="002B197D">
        <w:t xml:space="preserve">. </w:t>
      </w:r>
      <w:r w:rsidR="00CA0869">
        <w:t xml:space="preserve"> </w:t>
      </w:r>
      <w:r w:rsidR="002B197D">
        <w:t xml:space="preserve">It was in this scenario that the trial court convicted </w:t>
      </w:r>
      <w:r w:rsidR="002C6F68">
        <w:t xml:space="preserve">the appellant </w:t>
      </w:r>
      <w:r w:rsidR="00716C8B">
        <w:t xml:space="preserve">for contravening </w:t>
      </w:r>
      <w:r w:rsidR="002B197D" w:rsidRPr="00CA1B04">
        <w:rPr>
          <w:i/>
          <w:iCs/>
        </w:rPr>
        <w:t>s</w:t>
      </w:r>
      <w:r w:rsidR="00CA1B04">
        <w:t xml:space="preserve"> </w:t>
      </w:r>
      <w:r w:rsidR="002B197D">
        <w:t xml:space="preserve">70 </w:t>
      </w:r>
      <w:r w:rsidR="00CA1B04">
        <w:t>and not</w:t>
      </w:r>
      <w:r w:rsidR="002B197D">
        <w:t xml:space="preserve"> </w:t>
      </w:r>
      <w:r w:rsidR="002B197D" w:rsidRPr="00CA1B04">
        <w:rPr>
          <w:i/>
          <w:iCs/>
        </w:rPr>
        <w:t>s</w:t>
      </w:r>
      <w:r w:rsidR="002B197D">
        <w:t xml:space="preserve"> 65 of the </w:t>
      </w:r>
      <w:r w:rsidR="00C425D7">
        <w:t>C</w:t>
      </w:r>
      <w:r w:rsidR="002B197D">
        <w:t xml:space="preserve">ode. </w:t>
      </w:r>
    </w:p>
    <w:p w14:paraId="14CA6C0D" w14:textId="349FF3E2" w:rsidR="00CA0869" w:rsidRDefault="00CA0869" w:rsidP="00CA0869">
      <w:pPr>
        <w:tabs>
          <w:tab w:val="left" w:pos="1560"/>
        </w:tabs>
        <w:spacing w:after="0" w:line="240" w:lineRule="auto"/>
        <w:ind w:left="-5" w:right="0" w:firstLine="1139"/>
      </w:pPr>
      <w:r>
        <w:tab/>
      </w:r>
    </w:p>
    <w:p w14:paraId="0EDCEF12" w14:textId="7A463C64" w:rsidR="006F2F9E" w:rsidRDefault="002B197D" w:rsidP="00CA0869">
      <w:pPr>
        <w:spacing w:after="0" w:line="480" w:lineRule="auto"/>
        <w:ind w:left="-5" w:right="0" w:firstLine="1139"/>
      </w:pPr>
      <w:r>
        <w:t xml:space="preserve">The court </w:t>
      </w:r>
      <w:r w:rsidRPr="007E6B2F">
        <w:rPr>
          <w:i/>
          <w:iCs/>
        </w:rPr>
        <w:t>a quo</w:t>
      </w:r>
      <w:r>
        <w:t xml:space="preserve"> upon </w:t>
      </w:r>
      <w:r w:rsidR="00045ECE">
        <w:t>meticulously</w:t>
      </w:r>
      <w:r>
        <w:t xml:space="preserve"> </w:t>
      </w:r>
      <w:r w:rsidR="00045ECE">
        <w:t>examining</w:t>
      </w:r>
      <w:r>
        <w:t xml:space="preserve"> the evidence found merit</w:t>
      </w:r>
      <w:r w:rsidR="00CA0869">
        <w:t xml:space="preserve"> in the trial court’s findings.  </w:t>
      </w:r>
      <w:r>
        <w:t xml:space="preserve">It is in that process that the court </w:t>
      </w:r>
      <w:r w:rsidRPr="007E6B2F">
        <w:rPr>
          <w:i/>
          <w:iCs/>
        </w:rPr>
        <w:t>a quo</w:t>
      </w:r>
      <w:r>
        <w:t xml:space="preserve"> alluded to the fact that in cases involving consensual sexual intercourse it is seldom that a child victim will </w:t>
      </w:r>
      <w:r w:rsidR="002C6F68">
        <w:t xml:space="preserve">voluntarily </w:t>
      </w:r>
      <w:r>
        <w:t>report the incident as she would have</w:t>
      </w:r>
      <w:r w:rsidR="00CA0869">
        <w:t xml:space="preserve"> participated with her consent.  </w:t>
      </w:r>
      <w:r>
        <w:t>That point cannot by any stretch of imaginat</w:t>
      </w:r>
      <w:r w:rsidR="00CA0869">
        <w:t xml:space="preserve">ion be said to be unreasonable.  </w:t>
      </w:r>
      <w:r>
        <w:t>See</w:t>
      </w:r>
      <w:r w:rsidR="00D266D6">
        <w:t xml:space="preserve"> </w:t>
      </w:r>
      <w:r w:rsidRPr="007E6B2F">
        <w:rPr>
          <w:i/>
          <w:iCs/>
        </w:rPr>
        <w:t xml:space="preserve">S </w:t>
      </w:r>
      <w:r w:rsidRPr="00CA0869">
        <w:rPr>
          <w:iCs/>
        </w:rPr>
        <w:t>v</w:t>
      </w:r>
      <w:r w:rsidRPr="007E6B2F">
        <w:rPr>
          <w:i/>
          <w:iCs/>
        </w:rPr>
        <w:t xml:space="preserve"> Nare</w:t>
      </w:r>
      <w:r>
        <w:t xml:space="preserve"> 1983</w:t>
      </w:r>
      <w:r w:rsidR="007E6B2F">
        <w:t xml:space="preserve"> </w:t>
      </w:r>
      <w:r>
        <w:t>(</w:t>
      </w:r>
      <w:r w:rsidR="00045ECE">
        <w:t>2) ZLR</w:t>
      </w:r>
      <w:r>
        <w:t xml:space="preserve"> 135(H)</w:t>
      </w:r>
      <w:r w:rsidR="009D3CCE">
        <w:t xml:space="preserve">. </w:t>
      </w:r>
    </w:p>
    <w:p w14:paraId="7DC39439" w14:textId="5768783C" w:rsidR="004142C6" w:rsidRDefault="007E6B2F" w:rsidP="00CA0869">
      <w:pPr>
        <w:spacing w:line="480" w:lineRule="auto"/>
        <w:ind w:left="-5" w:right="0" w:firstLine="1139"/>
      </w:pPr>
      <w:r>
        <w:lastRenderedPageBreak/>
        <w:t>T</w:t>
      </w:r>
      <w:r w:rsidR="00E177D3">
        <w:t xml:space="preserve">he court </w:t>
      </w:r>
      <w:r w:rsidR="00E177D3" w:rsidRPr="002C6F68">
        <w:rPr>
          <w:i/>
          <w:iCs/>
        </w:rPr>
        <w:t>a quo</w:t>
      </w:r>
      <w:r w:rsidR="00E177D3">
        <w:t xml:space="preserve"> correctly noted that it was incorrect to say that the </w:t>
      </w:r>
      <w:r w:rsidR="00045ECE">
        <w:t>complainant’s</w:t>
      </w:r>
      <w:r w:rsidR="00E177D3">
        <w:t xml:space="preserve"> father reported the matter to the police because the appellant had re</w:t>
      </w:r>
      <w:r w:rsidR="00CA0869">
        <w:t xml:space="preserve">fused to marry the complainant.  </w:t>
      </w:r>
      <w:r w:rsidR="00E177D3">
        <w:t>The evidence on record shows that it is in fact the appellant</w:t>
      </w:r>
      <w:r>
        <w:t>’</w:t>
      </w:r>
      <w:r w:rsidR="00E177D3">
        <w:t xml:space="preserve">s relatives, who </w:t>
      </w:r>
      <w:r w:rsidR="006F2F9E">
        <w:t>proposed</w:t>
      </w:r>
      <w:r w:rsidR="00E177D3">
        <w:t xml:space="preserve"> marriage but the </w:t>
      </w:r>
      <w:r w:rsidR="00045ECE">
        <w:t>complainant’s</w:t>
      </w:r>
      <w:r w:rsidR="00E177D3">
        <w:t xml:space="preserve"> father rebuffed that suggestion and instead repor</w:t>
      </w:r>
      <w:r w:rsidR="00CA0869">
        <w:t xml:space="preserve">ted the incident to the police.  </w:t>
      </w:r>
      <w:r w:rsidR="00E177D3">
        <w:t xml:space="preserve">The appellant </w:t>
      </w:r>
      <w:r w:rsidR="00CA0869">
        <w:t xml:space="preserve">did not seriously dispute this.  </w:t>
      </w:r>
      <w:r w:rsidR="00E177D3">
        <w:t>Further</w:t>
      </w:r>
      <w:r w:rsidR="00DC2C25">
        <w:t>,</w:t>
      </w:r>
      <w:r w:rsidR="00E177D3">
        <w:t xml:space="preserve"> the evidence by </w:t>
      </w:r>
      <w:r w:rsidR="00DC2C25">
        <w:t xml:space="preserve">the </w:t>
      </w:r>
      <w:r w:rsidR="00045ECE">
        <w:t>complainant’s</w:t>
      </w:r>
      <w:r w:rsidR="00E177D3">
        <w:t xml:space="preserve"> father that the appellant had apologised for the incident went unchallenged. </w:t>
      </w:r>
      <w:r w:rsidR="00CA0869">
        <w:t xml:space="preserve"> </w:t>
      </w:r>
      <w:r w:rsidR="00045ECE">
        <w:t>Given</w:t>
      </w:r>
      <w:r w:rsidR="00E177D3">
        <w:t xml:space="preserve"> </w:t>
      </w:r>
      <w:r w:rsidR="00045ECE">
        <w:t>the</w:t>
      </w:r>
      <w:r w:rsidR="00E177D3">
        <w:t xml:space="preserve"> </w:t>
      </w:r>
      <w:r w:rsidR="00045ECE">
        <w:t>a</w:t>
      </w:r>
      <w:r w:rsidR="00E177D3">
        <w:t xml:space="preserve">bove, the court </w:t>
      </w:r>
      <w:r w:rsidR="00E177D3" w:rsidRPr="007E6B2F">
        <w:rPr>
          <w:i/>
          <w:iCs/>
        </w:rPr>
        <w:t>a quo</w:t>
      </w:r>
      <w:r w:rsidR="00E177D3">
        <w:t xml:space="preserve"> cannot be faulted for upholding the conviction on count 1.</w:t>
      </w:r>
      <w:r>
        <w:t xml:space="preserve"> </w:t>
      </w:r>
      <w:r w:rsidR="00CA0869">
        <w:t xml:space="preserve"> </w:t>
      </w:r>
      <w:r w:rsidR="00DC2C25">
        <w:t xml:space="preserve">Clearly, </w:t>
      </w:r>
      <w:r w:rsidR="006F2F9E">
        <w:t xml:space="preserve">the findings of fact made by the trial court were not shown to be irrational or contrary to </w:t>
      </w:r>
      <w:r w:rsidR="004142C6">
        <w:t>evidence adduced.</w:t>
      </w:r>
    </w:p>
    <w:p w14:paraId="5DD98D62" w14:textId="77777777" w:rsidR="00CA0869" w:rsidRDefault="00CA0869" w:rsidP="00CA0869">
      <w:pPr>
        <w:spacing w:after="0" w:line="240" w:lineRule="auto"/>
        <w:ind w:left="-5" w:right="0"/>
        <w:rPr>
          <w:b/>
          <w:bCs/>
        </w:rPr>
      </w:pPr>
    </w:p>
    <w:p w14:paraId="169D7E28" w14:textId="1BD871AB" w:rsidR="004142C6" w:rsidRPr="00995D6A" w:rsidRDefault="004142C6" w:rsidP="00CA0869">
      <w:pPr>
        <w:spacing w:after="0" w:line="480" w:lineRule="auto"/>
        <w:ind w:left="-5" w:right="0"/>
        <w:rPr>
          <w:b/>
          <w:bCs/>
          <w:u w:val="single"/>
        </w:rPr>
      </w:pPr>
      <w:r w:rsidRPr="00995D6A">
        <w:rPr>
          <w:b/>
          <w:bCs/>
          <w:u w:val="single"/>
        </w:rPr>
        <w:t>Count 3</w:t>
      </w:r>
    </w:p>
    <w:p w14:paraId="53231DFD" w14:textId="59EA4329" w:rsidR="00FF173A" w:rsidRDefault="00DC2C25" w:rsidP="00CA0869">
      <w:pPr>
        <w:spacing w:after="0" w:line="480" w:lineRule="auto"/>
        <w:ind w:right="0" w:firstLine="1124"/>
      </w:pPr>
      <w:r>
        <w:t>I</w:t>
      </w:r>
      <w:r w:rsidR="004142C6">
        <w:t>t is common cause that after the incident that led to count 1</w:t>
      </w:r>
      <w:r>
        <w:t>,</w:t>
      </w:r>
      <w:r w:rsidR="004142C6">
        <w:t xml:space="preserve"> the appellant left </w:t>
      </w:r>
      <w:proofErr w:type="spellStart"/>
      <w:r w:rsidR="004142C6">
        <w:t>Mufakose</w:t>
      </w:r>
      <w:proofErr w:type="spellEnd"/>
      <w:r w:rsidR="004142C6">
        <w:t xml:space="preserve"> for Epworth where he was </w:t>
      </w:r>
      <w:r>
        <w:t xml:space="preserve">to </w:t>
      </w:r>
      <w:r w:rsidR="004142C6">
        <w:t>resid</w:t>
      </w:r>
      <w:r>
        <w:t>e</w:t>
      </w:r>
      <w:r w:rsidR="004142C6">
        <w:t xml:space="preserve"> at the home of the </w:t>
      </w:r>
      <w:r w:rsidR="00D266D6">
        <w:t>second</w:t>
      </w:r>
      <w:r w:rsidR="004142C6">
        <w:t xml:space="preserve"> </w:t>
      </w:r>
      <w:r w:rsidR="00975B5B">
        <w:t>complainant’s</w:t>
      </w:r>
      <w:r w:rsidR="004142C6">
        <w:t xml:space="preserve"> </w:t>
      </w:r>
      <w:r w:rsidR="00CA1B04">
        <w:t>mother</w:t>
      </w:r>
      <w:r>
        <w:t xml:space="preserve"> as they are related</w:t>
      </w:r>
      <w:r w:rsidR="00CA0869">
        <w:t xml:space="preserve">.  </w:t>
      </w:r>
      <w:r w:rsidR="004142C6">
        <w:t xml:space="preserve">It was whilst </w:t>
      </w:r>
      <w:r w:rsidR="00DC0496">
        <w:t xml:space="preserve">he was </w:t>
      </w:r>
      <w:r w:rsidR="004142C6">
        <w:t>at th</w:t>
      </w:r>
      <w:r>
        <w:t>at</w:t>
      </w:r>
      <w:r w:rsidR="004142C6">
        <w:t xml:space="preserve"> house that the appellant is alleged to have committed the </w:t>
      </w:r>
      <w:r w:rsidR="00D266D6">
        <w:t>third</w:t>
      </w:r>
      <w:r w:rsidR="004142C6">
        <w:t xml:space="preserve"> count.</w:t>
      </w:r>
    </w:p>
    <w:p w14:paraId="70138EFA" w14:textId="68DC0EE1" w:rsidR="00FF173A" w:rsidRDefault="002F5F79" w:rsidP="00CA0869">
      <w:pPr>
        <w:spacing w:after="0" w:line="240" w:lineRule="auto"/>
        <w:ind w:left="-5" w:right="0"/>
        <w:jc w:val="left"/>
      </w:pPr>
      <w:r>
        <w:t xml:space="preserve"> </w:t>
      </w:r>
    </w:p>
    <w:p w14:paraId="7836AD21" w14:textId="21749240" w:rsidR="00D266D6" w:rsidRDefault="002F5F79" w:rsidP="00CA0869">
      <w:pPr>
        <w:spacing w:after="0" w:line="480" w:lineRule="auto"/>
        <w:ind w:left="-5" w:right="0" w:firstLine="1139"/>
      </w:pPr>
      <w:r>
        <w:t>The appellant</w:t>
      </w:r>
      <w:r w:rsidR="00D266D6">
        <w:t xml:space="preserve">’s argument as noted from the grounds of appeal and submissions by Mr </w:t>
      </w:r>
      <w:r w:rsidR="00D266D6" w:rsidRPr="00D266D6">
        <w:rPr>
          <w:i/>
          <w:iCs/>
        </w:rPr>
        <w:t>Mapuranga</w:t>
      </w:r>
      <w:r w:rsidR="00D266D6">
        <w:t xml:space="preserve"> was, </w:t>
      </w:r>
      <w:r w:rsidR="00D266D6" w:rsidRPr="00D266D6">
        <w:rPr>
          <w:i/>
          <w:iCs/>
        </w:rPr>
        <w:t>inter alia</w:t>
      </w:r>
      <w:r w:rsidR="00D266D6">
        <w:t>, that the</w:t>
      </w:r>
      <w:r>
        <w:t xml:space="preserve"> court </w:t>
      </w:r>
      <w:r>
        <w:rPr>
          <w:i/>
        </w:rPr>
        <w:t xml:space="preserve">a quo </w:t>
      </w:r>
      <w:r w:rsidR="00CA0869">
        <w:t>“went astray by dismissing the a</w:t>
      </w:r>
      <w:r>
        <w:t xml:space="preserve">ppellant’s </w:t>
      </w:r>
      <w:r>
        <w:rPr>
          <w:i/>
        </w:rPr>
        <w:t xml:space="preserve">alibi </w:t>
      </w:r>
      <w:r>
        <w:t xml:space="preserve">defence when the State, which was required to disprove it, failed to do so”. </w:t>
      </w:r>
    </w:p>
    <w:p w14:paraId="101B73E6" w14:textId="77777777" w:rsidR="00CA0869" w:rsidRDefault="00CA0869" w:rsidP="00CA0869">
      <w:pPr>
        <w:spacing w:after="0" w:line="240" w:lineRule="auto"/>
        <w:ind w:left="-5" w:right="0"/>
      </w:pPr>
    </w:p>
    <w:p w14:paraId="0D8B2075" w14:textId="050AE4A0" w:rsidR="00D266D6" w:rsidRDefault="002F5F79" w:rsidP="00CA0869">
      <w:pPr>
        <w:spacing w:after="0" w:line="480" w:lineRule="auto"/>
        <w:ind w:left="-5" w:right="0" w:firstLine="1139"/>
        <w:rPr>
          <w:i/>
        </w:rPr>
      </w:pPr>
      <w:r w:rsidRPr="00CA0869">
        <w:rPr>
          <w:i/>
        </w:rPr>
        <w:t>Per</w:t>
      </w:r>
      <w:r>
        <w:t xml:space="preserve"> </w:t>
      </w:r>
      <w:r>
        <w:rPr>
          <w:i/>
        </w:rPr>
        <w:t>contra</w:t>
      </w:r>
      <w:r>
        <w:t xml:space="preserve">, the respondent </w:t>
      </w:r>
      <w:r w:rsidR="00975B5B">
        <w:t>contended</w:t>
      </w:r>
      <w:r>
        <w:t xml:space="preserve"> that the appellant did not allege an </w:t>
      </w:r>
      <w:r>
        <w:rPr>
          <w:i/>
        </w:rPr>
        <w:t xml:space="preserve">alibi </w:t>
      </w:r>
      <w:r>
        <w:t>in his defence outline, thus, the defence was not timeously raised as it should have</w:t>
      </w:r>
      <w:r w:rsidR="00DC0496">
        <w:t xml:space="preserve"> been</w:t>
      </w:r>
      <w:r>
        <w:t>.</w:t>
      </w:r>
      <w:r>
        <w:rPr>
          <w:i/>
        </w:rPr>
        <w:t xml:space="preserve"> </w:t>
      </w:r>
    </w:p>
    <w:p w14:paraId="610BBE86" w14:textId="77777777" w:rsidR="00CA0869" w:rsidRDefault="00CA0869" w:rsidP="00CA0869">
      <w:pPr>
        <w:spacing w:after="0" w:line="240" w:lineRule="auto"/>
        <w:ind w:left="-5" w:right="0"/>
      </w:pPr>
    </w:p>
    <w:p w14:paraId="3960EE14" w14:textId="6AE39557" w:rsidR="00FF173A" w:rsidRPr="00CA0869" w:rsidRDefault="002F5F79" w:rsidP="00CA0869">
      <w:pPr>
        <w:spacing w:after="0" w:line="480" w:lineRule="auto"/>
        <w:ind w:left="-5" w:right="0" w:firstLine="1139"/>
      </w:pPr>
      <w:r>
        <w:t xml:space="preserve">An </w:t>
      </w:r>
      <w:r>
        <w:rPr>
          <w:i/>
        </w:rPr>
        <w:t xml:space="preserve">alibi </w:t>
      </w:r>
      <w:r>
        <w:t>is nothing more than a defence that a person accused of a crime was at a specific place different from the crime scene at the time</w:t>
      </w:r>
      <w:r w:rsidR="00CA0869">
        <w:t xml:space="preserve"> the crime was being committed.  </w:t>
      </w:r>
      <w:r>
        <w:t xml:space="preserve">See </w:t>
      </w:r>
      <w:r w:rsidRPr="00CA0869">
        <w:rPr>
          <w:i/>
        </w:rPr>
        <w:t xml:space="preserve">Matanga </w:t>
      </w:r>
      <w:r w:rsidRPr="00CA0869">
        <w:t xml:space="preserve">v </w:t>
      </w:r>
      <w:r w:rsidRPr="00CA0869">
        <w:rPr>
          <w:i/>
        </w:rPr>
        <w:t>S</w:t>
      </w:r>
      <w:r w:rsidR="00716C8B" w:rsidRPr="00716C8B">
        <w:t>,</w:t>
      </w:r>
      <w:r w:rsidRPr="00CA0869">
        <w:rPr>
          <w:i/>
        </w:rPr>
        <w:t xml:space="preserve"> </w:t>
      </w:r>
      <w:r w:rsidR="00CA0869">
        <w:t>SC 17/</w:t>
      </w:r>
      <w:r w:rsidRPr="00CA0869">
        <w:t>15</w:t>
      </w:r>
      <w:r>
        <w:rPr>
          <w:b/>
        </w:rPr>
        <w:t xml:space="preserve"> </w:t>
      </w:r>
      <w:r w:rsidR="00CA0869">
        <w:t>at p</w:t>
      </w:r>
      <w:r>
        <w:t xml:space="preserve"> 6. </w:t>
      </w:r>
      <w:r w:rsidR="00CA0869">
        <w:t xml:space="preserve"> </w:t>
      </w:r>
      <w:r>
        <w:t xml:space="preserve">It is settled law that the </w:t>
      </w:r>
      <w:r>
        <w:rPr>
          <w:i/>
        </w:rPr>
        <w:t xml:space="preserve">onus </w:t>
      </w:r>
      <w:r>
        <w:t xml:space="preserve">to disprove a defence of </w:t>
      </w:r>
      <w:r>
        <w:rPr>
          <w:i/>
        </w:rPr>
        <w:t xml:space="preserve">alibi </w:t>
      </w:r>
      <w:r>
        <w:t xml:space="preserve">is </w:t>
      </w:r>
      <w:r>
        <w:lastRenderedPageBreak/>
        <w:t>on the State.</w:t>
      </w:r>
      <w:r w:rsidR="00CA0869">
        <w:t xml:space="preserve"> </w:t>
      </w:r>
      <w:r>
        <w:t xml:space="preserve"> The correct approach in assessing a defence of </w:t>
      </w:r>
      <w:r>
        <w:rPr>
          <w:i/>
        </w:rPr>
        <w:t xml:space="preserve">alibi </w:t>
      </w:r>
      <w:r>
        <w:t xml:space="preserve">was set out in the case of </w:t>
      </w:r>
      <w:r w:rsidRPr="00CA0869">
        <w:rPr>
          <w:i/>
        </w:rPr>
        <w:t xml:space="preserve">Morris </w:t>
      </w:r>
      <w:r w:rsidRPr="00CA0869">
        <w:t xml:space="preserve">v </w:t>
      </w:r>
      <w:r w:rsidRPr="00CA0869">
        <w:rPr>
          <w:i/>
        </w:rPr>
        <w:t>S</w:t>
      </w:r>
      <w:r w:rsidR="00716C8B" w:rsidRPr="00716C8B">
        <w:t>,</w:t>
      </w:r>
      <w:r w:rsidRPr="00CA0869">
        <w:rPr>
          <w:i/>
        </w:rPr>
        <w:t xml:space="preserve"> </w:t>
      </w:r>
      <w:r w:rsidR="00CA0869">
        <w:t>SC 29/</w:t>
      </w:r>
      <w:r w:rsidRPr="00CA0869">
        <w:t xml:space="preserve">98 </w:t>
      </w:r>
      <w:r w:rsidR="00CA0869">
        <w:t>at pp</w:t>
      </w:r>
      <w:r w:rsidR="00BE118B">
        <w:t xml:space="preserve"> 6-</w:t>
      </w:r>
      <w:r w:rsidRPr="00CA0869">
        <w:t xml:space="preserve">7:  </w:t>
      </w:r>
    </w:p>
    <w:p w14:paraId="569A4669" w14:textId="03B5B3D1" w:rsidR="00FF173A" w:rsidRDefault="002F5F79" w:rsidP="00CA0869">
      <w:pPr>
        <w:spacing w:line="240" w:lineRule="auto"/>
        <w:ind w:left="567" w:right="0" w:firstLine="0"/>
      </w:pPr>
      <w:r>
        <w:t xml:space="preserve">“The legal position is that there is no </w:t>
      </w:r>
      <w:r>
        <w:rPr>
          <w:i/>
        </w:rPr>
        <w:t>onus</w:t>
      </w:r>
      <w:r>
        <w:t xml:space="preserve"> on an accused person to establish the defence of </w:t>
      </w:r>
      <w:r>
        <w:rPr>
          <w:i/>
        </w:rPr>
        <w:t>alibi</w:t>
      </w:r>
      <w:r w:rsidR="00CA0869">
        <w:t xml:space="preserve">.  </w:t>
      </w:r>
      <w:r>
        <w:t xml:space="preserve">This was made clear many years ago in a number of cases, such as </w:t>
      </w:r>
      <w:r>
        <w:rPr>
          <w:i/>
        </w:rPr>
        <w:t xml:space="preserve">R </w:t>
      </w:r>
      <w:r w:rsidRPr="00CA0869">
        <w:t xml:space="preserve">v </w:t>
      </w:r>
      <w:r>
        <w:rPr>
          <w:i/>
        </w:rPr>
        <w:t>Hlongwane</w:t>
      </w:r>
      <w:r w:rsidR="00CA0869">
        <w:t xml:space="preserve"> 1959 (3) SA 337 (AD).  </w:t>
      </w:r>
      <w:r>
        <w:t>In that case, H</w:t>
      </w:r>
      <w:r w:rsidR="00CA0869" w:rsidRPr="00CA0869">
        <w:rPr>
          <w:smallCaps/>
        </w:rPr>
        <w:t>olmes</w:t>
      </w:r>
      <w:r>
        <w:t xml:space="preserve"> AJA had this to say at 340</w:t>
      </w:r>
      <w:r w:rsidR="00CA0869">
        <w:t>H:-</w:t>
      </w:r>
    </w:p>
    <w:p w14:paraId="778C1F7B" w14:textId="1446CCC6" w:rsidR="00FF173A" w:rsidRDefault="002F5F79" w:rsidP="00CA0869">
      <w:pPr>
        <w:spacing w:after="0" w:line="240" w:lineRule="auto"/>
        <w:ind w:left="1134" w:right="0" w:firstLine="0"/>
      </w:pPr>
      <w:r>
        <w:t xml:space="preserve">‘The legal position with regard to an </w:t>
      </w:r>
      <w:r>
        <w:rPr>
          <w:i/>
        </w:rPr>
        <w:t>alibi</w:t>
      </w:r>
      <w:r>
        <w:t xml:space="preserve"> is that there is no </w:t>
      </w:r>
      <w:r>
        <w:rPr>
          <w:i/>
        </w:rPr>
        <w:t>onus</w:t>
      </w:r>
      <w:r>
        <w:t xml:space="preserve"> on an accused to establish it, and if it might reasonably </w:t>
      </w:r>
      <w:r w:rsidR="00CA0869">
        <w:t xml:space="preserve">be </w:t>
      </w:r>
      <w:r w:rsidR="003470DF">
        <w:t>true,</w:t>
      </w:r>
      <w:r w:rsidR="00CA0869">
        <w:t xml:space="preserve"> he must be acquitted.  </w:t>
      </w:r>
      <w:r>
        <w:rPr>
          <w:i/>
        </w:rPr>
        <w:t xml:space="preserve">R </w:t>
      </w:r>
      <w:r w:rsidRPr="00CA0869">
        <w:t>v</w:t>
      </w:r>
      <w:r>
        <w:rPr>
          <w:i/>
        </w:rPr>
        <w:t xml:space="preserve"> Biya</w:t>
      </w:r>
      <w:r w:rsidR="00CA0869">
        <w:t xml:space="preserve"> 1952 (4) SA 514 (AD).  </w:t>
      </w:r>
      <w:r>
        <w:t xml:space="preserve">But it is important to point out that in applying this test, the </w:t>
      </w:r>
      <w:r>
        <w:rPr>
          <w:i/>
        </w:rPr>
        <w:t>alibi</w:t>
      </w:r>
      <w:r>
        <w:t xml:space="preserve"> does not have to be considered in isolation.</w:t>
      </w:r>
      <w:r w:rsidR="00CA0869">
        <w:t>’</w:t>
      </w:r>
      <w:r>
        <w:t xml:space="preserve"> </w:t>
      </w:r>
    </w:p>
    <w:p w14:paraId="36C2B5A6" w14:textId="77777777" w:rsidR="00CA0869" w:rsidRDefault="00CA0869" w:rsidP="00CA0869">
      <w:pPr>
        <w:spacing w:after="0" w:line="240" w:lineRule="auto"/>
        <w:ind w:left="730" w:right="0" w:hanging="163"/>
      </w:pPr>
    </w:p>
    <w:p w14:paraId="55A09CC1" w14:textId="19D013A5" w:rsidR="00FF173A" w:rsidRDefault="002F5F79" w:rsidP="00CA0869">
      <w:pPr>
        <w:spacing w:line="240" w:lineRule="auto"/>
        <w:ind w:left="730" w:right="0" w:hanging="163"/>
      </w:pPr>
      <w:r>
        <w:t xml:space="preserve">Further on at 341 A-B the learned </w:t>
      </w:r>
      <w:r w:rsidR="00AA603D">
        <w:t xml:space="preserve">Judge of appeal </w:t>
      </w:r>
      <w:r w:rsidR="00CB0CCD">
        <w:t>continued: -</w:t>
      </w:r>
      <w:r>
        <w:t xml:space="preserve"> </w:t>
      </w:r>
    </w:p>
    <w:p w14:paraId="0DAA87AF" w14:textId="03EA7867" w:rsidR="00FF173A" w:rsidRDefault="002F5F79" w:rsidP="00CA0869">
      <w:pPr>
        <w:spacing w:line="240" w:lineRule="auto"/>
        <w:ind w:left="1134" w:right="0" w:firstLine="0"/>
      </w:pPr>
      <w:r>
        <w:t xml:space="preserve">‘The correct approach is to consider the </w:t>
      </w:r>
      <w:r>
        <w:rPr>
          <w:i/>
        </w:rPr>
        <w:t>alibi</w:t>
      </w:r>
      <w:r>
        <w:t xml:space="preserve"> in the light of the totality of the evidence in the case, and the Court’s </w:t>
      </w:r>
      <w:r w:rsidR="00CA0869">
        <w:t xml:space="preserve">impressions of the witnesses.  </w:t>
      </w:r>
      <w:r>
        <w:t xml:space="preserve">In </w:t>
      </w:r>
      <w:r>
        <w:rPr>
          <w:i/>
        </w:rPr>
        <w:t>Biya’</w:t>
      </w:r>
      <w:r w:rsidRPr="00CA0869">
        <w:t xml:space="preserve">s </w:t>
      </w:r>
      <w:r>
        <w:t xml:space="preserve">case </w:t>
      </w:r>
      <w:r w:rsidR="00CB0CCD">
        <w:rPr>
          <w:i/>
        </w:rPr>
        <w:t>supra</w:t>
      </w:r>
      <w:r w:rsidR="00CB0CCD">
        <w:t>-G</w:t>
      </w:r>
      <w:r w:rsidR="00CA0869" w:rsidRPr="00CA0869">
        <w:rPr>
          <w:smallCaps/>
        </w:rPr>
        <w:t>reenberg</w:t>
      </w:r>
      <w:r w:rsidR="00CB0CCD">
        <w:t xml:space="preserve"> JA</w:t>
      </w:r>
      <w:r>
        <w:t xml:space="preserve"> said at p 521 (the underlining being mine): </w:t>
      </w:r>
    </w:p>
    <w:p w14:paraId="622409CE" w14:textId="0B4EBC4B" w:rsidR="00FF173A" w:rsidRDefault="002F5F79" w:rsidP="00CA0869">
      <w:pPr>
        <w:spacing w:line="240" w:lineRule="auto"/>
        <w:ind w:left="1701" w:right="0" w:firstLine="0"/>
      </w:pPr>
      <w:r>
        <w:t xml:space="preserve">‘… if </w:t>
      </w:r>
      <w:r>
        <w:rPr>
          <w:u w:val="single" w:color="000000"/>
        </w:rPr>
        <w:t>on all the evidence</w:t>
      </w:r>
      <w:r>
        <w:t xml:space="preserve"> there is a reasonable possibility that this </w:t>
      </w:r>
      <w:r w:rsidRPr="00CA0869">
        <w:rPr>
          <w:i/>
        </w:rPr>
        <w:t xml:space="preserve">alibi </w:t>
      </w:r>
      <w:r>
        <w:t>evidence is true it means that there is the same possibility that h</w:t>
      </w:r>
      <w:r w:rsidR="00716C8B">
        <w:t>e has not committed the crime.’</w:t>
      </w:r>
      <w:r>
        <w:t xml:space="preserve">” </w:t>
      </w:r>
    </w:p>
    <w:p w14:paraId="63C095B5" w14:textId="77777777" w:rsidR="00CE4EB2" w:rsidRDefault="00CE4EB2" w:rsidP="00CE4EB2">
      <w:pPr>
        <w:spacing w:after="0" w:line="240" w:lineRule="auto"/>
        <w:ind w:left="567" w:right="0" w:firstLine="0"/>
      </w:pPr>
    </w:p>
    <w:p w14:paraId="1B991DBF" w14:textId="40FCF6E3" w:rsidR="00FF173A" w:rsidRPr="00CE4EB2" w:rsidRDefault="002F5F79" w:rsidP="00CE4EB2">
      <w:pPr>
        <w:spacing w:after="181" w:line="480" w:lineRule="auto"/>
        <w:ind w:left="0" w:right="0" w:firstLine="1134"/>
      </w:pPr>
      <w:r>
        <w:t xml:space="preserve">See also </w:t>
      </w:r>
      <w:r w:rsidRPr="00CE4EB2">
        <w:rPr>
          <w:i/>
        </w:rPr>
        <w:t xml:space="preserve">Burt </w:t>
      </w:r>
      <w:r w:rsidRPr="00CE4EB2">
        <w:t xml:space="preserve">v </w:t>
      </w:r>
      <w:r w:rsidRPr="00CE4EB2">
        <w:rPr>
          <w:i/>
        </w:rPr>
        <w:t xml:space="preserve">S </w:t>
      </w:r>
      <w:r w:rsidR="00CE4EB2">
        <w:t>SC 204/</w:t>
      </w:r>
      <w:r w:rsidRPr="00CE4EB2">
        <w:t>98</w:t>
      </w:r>
      <w:r>
        <w:rPr>
          <w:b/>
        </w:rPr>
        <w:t xml:space="preserve"> </w:t>
      </w:r>
      <w:r w:rsidR="00CE4EB2">
        <w:t>at p</w:t>
      </w:r>
      <w:r>
        <w:t xml:space="preserve"> 8</w:t>
      </w:r>
      <w:r w:rsidR="00C47099">
        <w:t xml:space="preserve"> and</w:t>
      </w:r>
      <w:r>
        <w:t xml:space="preserve"> </w:t>
      </w:r>
      <w:r w:rsidRPr="00CE4EB2">
        <w:rPr>
          <w:i/>
        </w:rPr>
        <w:t xml:space="preserve">Alphonse Mushanawani </w:t>
      </w:r>
      <w:r w:rsidRPr="00CE4EB2">
        <w:t xml:space="preserve">v </w:t>
      </w:r>
      <w:r w:rsidRPr="00CE4EB2">
        <w:rPr>
          <w:i/>
        </w:rPr>
        <w:t xml:space="preserve">The State </w:t>
      </w:r>
      <w:r w:rsidR="00CE4EB2">
        <w:t>SC 108/</w:t>
      </w:r>
      <w:r w:rsidRPr="00CE4EB2">
        <w:t xml:space="preserve">22. </w:t>
      </w:r>
    </w:p>
    <w:p w14:paraId="08D2AE15" w14:textId="3C15352B" w:rsidR="005A2EF3" w:rsidRDefault="005A2EF3" w:rsidP="00CE4EB2">
      <w:pPr>
        <w:spacing w:after="0" w:line="480" w:lineRule="auto"/>
        <w:ind w:right="0" w:firstLine="1124"/>
      </w:pPr>
      <w:r>
        <w:t>However,</w:t>
      </w:r>
      <w:r w:rsidR="00B54DC8">
        <w:t xml:space="preserve"> for a defence </w:t>
      </w:r>
      <w:r w:rsidR="00CA1B04">
        <w:t xml:space="preserve">of </w:t>
      </w:r>
      <w:r w:rsidR="00975B5B" w:rsidRPr="00D266D6">
        <w:rPr>
          <w:i/>
          <w:iCs/>
        </w:rPr>
        <w:t>alibi</w:t>
      </w:r>
      <w:r w:rsidR="00975B5B">
        <w:t xml:space="preserve"> </w:t>
      </w:r>
      <w:r w:rsidR="00B54DC8">
        <w:t xml:space="preserve">to succeed it ought </w:t>
      </w:r>
      <w:r>
        <w:t>to</w:t>
      </w:r>
      <w:r w:rsidR="00CE4EB2">
        <w:t xml:space="preserve"> be timeously raised.  </w:t>
      </w:r>
      <w:r w:rsidR="00C47099">
        <w:t xml:space="preserve">In </w:t>
      </w:r>
      <w:r w:rsidR="00C47099" w:rsidRPr="00D266D6">
        <w:rPr>
          <w:i/>
          <w:iCs/>
        </w:rPr>
        <w:t>Mathe</w:t>
      </w:r>
      <w:r w:rsidR="00CB0CCD" w:rsidRPr="00D266D6">
        <w:rPr>
          <w:i/>
          <w:iCs/>
        </w:rPr>
        <w:t xml:space="preserve"> </w:t>
      </w:r>
      <w:r w:rsidR="00CB0CCD" w:rsidRPr="00CE4EB2">
        <w:rPr>
          <w:iCs/>
        </w:rPr>
        <w:t>v</w:t>
      </w:r>
      <w:r w:rsidR="00B54DC8" w:rsidRPr="00D266D6">
        <w:rPr>
          <w:i/>
          <w:iCs/>
        </w:rPr>
        <w:t xml:space="preserve"> </w:t>
      </w:r>
      <w:r w:rsidRPr="00D266D6">
        <w:rPr>
          <w:i/>
          <w:iCs/>
        </w:rPr>
        <w:t>S</w:t>
      </w:r>
      <w:r w:rsidR="0070356A">
        <w:rPr>
          <w:i/>
          <w:iCs/>
        </w:rPr>
        <w:t>,</w:t>
      </w:r>
      <w:r w:rsidR="00B54DC8">
        <w:t xml:space="preserve"> S</w:t>
      </w:r>
      <w:r>
        <w:t>C</w:t>
      </w:r>
      <w:r w:rsidR="00CE4EB2">
        <w:t xml:space="preserve"> </w:t>
      </w:r>
      <w:r w:rsidR="00D80661">
        <w:t>66/24 at</w:t>
      </w:r>
      <w:r w:rsidR="003470DF">
        <w:t xml:space="preserve"> p.</w:t>
      </w:r>
      <w:r w:rsidR="00D80661">
        <w:t xml:space="preserve"> 21 this </w:t>
      </w:r>
      <w:r w:rsidR="00CE4EB2">
        <w:t>C</w:t>
      </w:r>
      <w:r w:rsidR="00D80661">
        <w:t xml:space="preserve">ourt stated that: </w:t>
      </w:r>
    </w:p>
    <w:p w14:paraId="69875E11" w14:textId="77777777" w:rsidR="00C47099" w:rsidRDefault="00D80661" w:rsidP="00CE4EB2">
      <w:pPr>
        <w:spacing w:after="181" w:line="240" w:lineRule="auto"/>
        <w:ind w:left="730" w:right="0"/>
      </w:pPr>
      <w:r>
        <w:t xml:space="preserve">“A defence of </w:t>
      </w:r>
      <w:r w:rsidRPr="005A2EF3">
        <w:rPr>
          <w:i/>
          <w:iCs/>
        </w:rPr>
        <w:t>alibi</w:t>
      </w:r>
      <w:r>
        <w:t xml:space="preserve"> is expected to be raised as soon as possible upon arrest, or at the </w:t>
      </w:r>
      <w:r w:rsidR="005A2EF3">
        <w:t>very</w:t>
      </w:r>
      <w:r>
        <w:t xml:space="preserve"> least during the early stages of investigations if it is </w:t>
      </w:r>
      <w:r w:rsidR="005A2EF3">
        <w:t>to</w:t>
      </w:r>
      <w:r>
        <w:t xml:space="preserve"> have any </w:t>
      </w:r>
      <w:r w:rsidR="005A2EF3">
        <w:t xml:space="preserve">credence.” </w:t>
      </w:r>
    </w:p>
    <w:p w14:paraId="08605FAC" w14:textId="5F94C646" w:rsidR="005A2EF3" w:rsidRDefault="00C47099" w:rsidP="00CE4EB2">
      <w:pPr>
        <w:spacing w:after="181" w:line="240" w:lineRule="auto"/>
        <w:ind w:left="730" w:right="0"/>
      </w:pPr>
      <w:r>
        <w:t xml:space="preserve">See also </w:t>
      </w:r>
      <w:r w:rsidRPr="00D266D6">
        <w:rPr>
          <w:i/>
          <w:iCs/>
        </w:rPr>
        <w:t xml:space="preserve">Madya </w:t>
      </w:r>
      <w:r w:rsidRPr="00CE4EB2">
        <w:rPr>
          <w:iCs/>
        </w:rPr>
        <w:t>v</w:t>
      </w:r>
      <w:r w:rsidRPr="00D266D6">
        <w:rPr>
          <w:i/>
          <w:iCs/>
        </w:rPr>
        <w:t xml:space="preserve"> S</w:t>
      </w:r>
      <w:r w:rsidRPr="0070356A">
        <w:rPr>
          <w:iCs/>
        </w:rPr>
        <w:t>,</w:t>
      </w:r>
      <w:r w:rsidRPr="0070356A">
        <w:t xml:space="preserve"> </w:t>
      </w:r>
      <w:r>
        <w:t>SC 88/23</w:t>
      </w:r>
    </w:p>
    <w:p w14:paraId="2BB021B9" w14:textId="77777777" w:rsidR="00CE4EB2" w:rsidRDefault="00CE4EB2" w:rsidP="00CE4EB2">
      <w:pPr>
        <w:spacing w:after="0" w:line="240" w:lineRule="auto"/>
        <w:ind w:right="0"/>
      </w:pPr>
    </w:p>
    <w:p w14:paraId="08B7A1F2" w14:textId="6985CA68" w:rsidR="005A2EF3" w:rsidRDefault="005A2EF3" w:rsidP="00CE4EB2">
      <w:pPr>
        <w:spacing w:after="0" w:line="480" w:lineRule="auto"/>
        <w:ind w:right="0" w:firstLine="1124"/>
      </w:pPr>
      <w:r>
        <w:t>The</w:t>
      </w:r>
      <w:r w:rsidR="00D80661">
        <w:t xml:space="preserve"> rationale for such a requirement is</w:t>
      </w:r>
      <w:r w:rsidR="00C425D7">
        <w:t xml:space="preserve">, </w:t>
      </w:r>
      <w:r w:rsidR="00C425D7" w:rsidRPr="00C425D7">
        <w:rPr>
          <w:i/>
          <w:iCs/>
        </w:rPr>
        <w:t>inter alia</w:t>
      </w:r>
      <w:r w:rsidR="00C425D7">
        <w:t>,</w:t>
      </w:r>
      <w:r w:rsidR="00D80661">
        <w:t xml:space="preserve"> to enable the police or investigators to</w:t>
      </w:r>
      <w:r>
        <w:t xml:space="preserve"> be able to investigate the </w:t>
      </w:r>
      <w:r w:rsidR="0009516F">
        <w:t xml:space="preserve">veracity of such a </w:t>
      </w:r>
      <w:r>
        <w:t xml:space="preserve">defence at </w:t>
      </w:r>
      <w:r w:rsidR="00C47099">
        <w:t>an</w:t>
      </w:r>
      <w:r>
        <w:t xml:space="preserve"> early stage</w:t>
      </w:r>
      <w:r w:rsidR="00C425D7">
        <w:t xml:space="preserve"> before </w:t>
      </w:r>
      <w:r w:rsidR="0009516F">
        <w:t>material evidence relating thereto is lost.</w:t>
      </w:r>
      <w:r w:rsidR="00CE4EB2">
        <w:t xml:space="preserve">  </w:t>
      </w:r>
    </w:p>
    <w:p w14:paraId="36DE0924" w14:textId="77777777" w:rsidR="00CE4EB2" w:rsidRDefault="00CE4EB2" w:rsidP="00CE4EB2">
      <w:pPr>
        <w:spacing w:after="0" w:line="240" w:lineRule="auto"/>
        <w:ind w:right="0" w:firstLine="1124"/>
      </w:pPr>
    </w:p>
    <w:p w14:paraId="31CAE805" w14:textId="1B03FA97" w:rsidR="00B54DC8" w:rsidRDefault="00D266D6" w:rsidP="00DC004F">
      <w:pPr>
        <w:spacing w:after="0" w:line="480" w:lineRule="auto"/>
        <w:ind w:right="0" w:firstLine="1124"/>
      </w:pPr>
      <w:r w:rsidRPr="00CE4EB2">
        <w:rPr>
          <w:i/>
        </w:rPr>
        <w:t>I</w:t>
      </w:r>
      <w:r w:rsidR="00B54DC8" w:rsidRPr="00CE4EB2">
        <w:rPr>
          <w:i/>
        </w:rPr>
        <w:t>n</w:t>
      </w:r>
      <w:r w:rsidR="00B54DC8">
        <w:t xml:space="preserve"> </w:t>
      </w:r>
      <w:proofErr w:type="spellStart"/>
      <w:r w:rsidR="00B54DC8" w:rsidRPr="00D266D6">
        <w:rPr>
          <w:i/>
          <w:iCs/>
        </w:rPr>
        <w:t>casu</w:t>
      </w:r>
      <w:proofErr w:type="spellEnd"/>
      <w:r w:rsidR="00CB0CCD">
        <w:t>,</w:t>
      </w:r>
      <w:r w:rsidR="00B54DC8">
        <w:t xml:space="preserve"> the appellant did not raise such a defence </w:t>
      </w:r>
      <w:r w:rsidR="005A2EF3">
        <w:t xml:space="preserve">upon arrest or soon thereafter. </w:t>
      </w:r>
      <w:r>
        <w:t>He</w:t>
      </w:r>
      <w:r w:rsidR="005A2EF3">
        <w:t xml:space="preserve"> did not disclose such a defence</w:t>
      </w:r>
      <w:r>
        <w:t xml:space="preserve"> in his defence outline</w:t>
      </w:r>
      <w:r w:rsidR="007754BE">
        <w:t xml:space="preserve"> either</w:t>
      </w:r>
      <w:r w:rsidR="005A2EF3">
        <w:t>.</w:t>
      </w:r>
      <w:r w:rsidR="00CE4EB2">
        <w:t xml:space="preserve">  I</w:t>
      </w:r>
      <w:r w:rsidR="00B54DC8">
        <w:t>t is</w:t>
      </w:r>
      <w:r w:rsidR="007754BE">
        <w:t>,</w:t>
      </w:r>
      <w:r w:rsidR="00B54DC8">
        <w:t xml:space="preserve"> </w:t>
      </w:r>
      <w:r w:rsidR="005A2EF3">
        <w:t>apparently</w:t>
      </w:r>
      <w:r w:rsidR="007754BE">
        <w:t>,</w:t>
      </w:r>
      <w:r w:rsidR="005A2EF3">
        <w:t xml:space="preserve"> </w:t>
      </w:r>
      <w:r w:rsidR="00B54DC8">
        <w:t xml:space="preserve">something he stumbled upon in the </w:t>
      </w:r>
      <w:r w:rsidR="002600CD">
        <w:t>midst</w:t>
      </w:r>
      <w:r w:rsidR="00B54DC8">
        <w:t xml:space="preserve"> of </w:t>
      </w:r>
      <w:r w:rsidR="00722324">
        <w:t>the trial</w:t>
      </w:r>
      <w:r w:rsidR="00B54DC8">
        <w:t xml:space="preserve"> and chose to </w:t>
      </w:r>
      <w:r w:rsidR="007754BE">
        <w:t>try</w:t>
      </w:r>
      <w:r w:rsidR="00B54DC8">
        <w:t xml:space="preserve"> it</w:t>
      </w:r>
      <w:r w:rsidR="0014101E">
        <w:t xml:space="preserve"> out</w:t>
      </w:r>
      <w:r w:rsidR="007754BE">
        <w:t>.</w:t>
      </w:r>
    </w:p>
    <w:p w14:paraId="74BC1037" w14:textId="77777777" w:rsidR="00B54DC8" w:rsidRDefault="00B54DC8" w:rsidP="00CE4EB2">
      <w:pPr>
        <w:spacing w:after="0" w:line="240" w:lineRule="auto"/>
        <w:ind w:left="730" w:right="0"/>
      </w:pPr>
    </w:p>
    <w:p w14:paraId="11F8D226" w14:textId="401F67B8" w:rsidR="00CE4EB2" w:rsidRDefault="002F5F79" w:rsidP="00CE4EB2">
      <w:pPr>
        <w:spacing w:after="0" w:line="480" w:lineRule="auto"/>
        <w:ind w:right="0" w:firstLine="1124"/>
      </w:pPr>
      <w:r>
        <w:lastRenderedPageBreak/>
        <w:t xml:space="preserve"> </w:t>
      </w:r>
      <w:r w:rsidR="007754BE">
        <w:t>The appellant’s defence on the third count</w:t>
      </w:r>
      <w:r w:rsidR="0014101E">
        <w:t>,</w:t>
      </w:r>
      <w:r w:rsidR="007754BE">
        <w:t xml:space="preserve"> as per his defence outline</w:t>
      </w:r>
      <w:r w:rsidR="0014101E">
        <w:t>,</w:t>
      </w:r>
      <w:r w:rsidR="007754BE">
        <w:t xml:space="preserve"> was that he could not have raped the complainant on the day in question because</w:t>
      </w:r>
      <w:r>
        <w:t xml:space="preserve"> </w:t>
      </w:r>
      <w:r w:rsidR="007754BE">
        <w:t xml:space="preserve">he had not been alone with the complainant for a long period of time. </w:t>
      </w:r>
      <w:r w:rsidR="00CE4EB2">
        <w:t xml:space="preserve"> </w:t>
      </w:r>
      <w:r w:rsidR="007754BE">
        <w:t xml:space="preserve">The suggestion that he needed to have been alone with the complainant for a long time is not the same as </w:t>
      </w:r>
      <w:r w:rsidR="00D00012">
        <w:t>contending</w:t>
      </w:r>
      <w:r w:rsidR="007754BE">
        <w:t xml:space="preserve"> that he was not at the residence at the time of the alleged offence. </w:t>
      </w:r>
      <w:r w:rsidR="00CE4EB2">
        <w:t xml:space="preserve"> </w:t>
      </w:r>
      <w:r w:rsidR="007754BE">
        <w:t>If anything, it is a confirmation that he was at that residence but he could not have committed the offence because of the presence of other people.</w:t>
      </w:r>
    </w:p>
    <w:p w14:paraId="172AD560" w14:textId="77777777" w:rsidR="00F35C0D" w:rsidRDefault="00F35C0D" w:rsidP="00F35C0D">
      <w:pPr>
        <w:spacing w:after="0" w:line="240" w:lineRule="auto"/>
        <w:ind w:right="0" w:firstLine="1124"/>
      </w:pPr>
    </w:p>
    <w:p w14:paraId="7C903C14" w14:textId="718ADE4D" w:rsidR="00FC7D29" w:rsidRDefault="0014101E" w:rsidP="002D439D">
      <w:pPr>
        <w:spacing w:after="0" w:line="480" w:lineRule="auto"/>
        <w:ind w:right="0" w:firstLine="1124"/>
      </w:pPr>
      <w:r>
        <w:t xml:space="preserve">His </w:t>
      </w:r>
      <w:r w:rsidR="003470DF">
        <w:t>u</w:t>
      </w:r>
      <w:r>
        <w:t>ncle (Brian’s father)</w:t>
      </w:r>
      <w:r w:rsidR="00D00012">
        <w:t>, who resided in the same area of Epworth,</w:t>
      </w:r>
      <w:r>
        <w:t xml:space="preserve"> could not with certainty confirm that the appellant could not have committed the offence in the morning of the day of the third count or that he was at his house the whole </w:t>
      </w:r>
      <w:r w:rsidR="00D00012">
        <w:t>morning. The most he said was that the appellant came to his house at some point in the morning</w:t>
      </w:r>
      <w:r w:rsidR="006E798C">
        <w:t xml:space="preserve"> of that day</w:t>
      </w:r>
      <w:r w:rsidR="00D00012">
        <w:t>.</w:t>
      </w:r>
    </w:p>
    <w:p w14:paraId="1D60BEF5" w14:textId="77777777" w:rsidR="002D439D" w:rsidRDefault="002D439D" w:rsidP="002D439D">
      <w:pPr>
        <w:spacing w:after="0" w:line="240" w:lineRule="auto"/>
        <w:ind w:right="0" w:firstLine="1124"/>
      </w:pPr>
    </w:p>
    <w:p w14:paraId="001EA2A9" w14:textId="7DC2CDC4" w:rsidR="0014101E" w:rsidRDefault="0014101E" w:rsidP="00CE4EB2">
      <w:pPr>
        <w:spacing w:after="0" w:line="480" w:lineRule="auto"/>
        <w:ind w:right="0" w:firstLine="1124"/>
      </w:pPr>
      <w:r>
        <w:t xml:space="preserve"> </w:t>
      </w:r>
      <w:r w:rsidR="00FC7D29" w:rsidRPr="00FC7D29">
        <w:t xml:space="preserve"> </w:t>
      </w:r>
      <w:r w:rsidR="00FC7D29">
        <w:t xml:space="preserve">It may also be noted that the appellant’s contention that the complainant was </w:t>
      </w:r>
      <w:r w:rsidR="002D439D">
        <w:t xml:space="preserve">                   </w:t>
      </w:r>
      <w:r w:rsidR="00FC7D29">
        <w:t>ill-advised by her relatives to allege rape again</w:t>
      </w:r>
      <w:r w:rsidR="00CE4EB2">
        <w:t>st him was never substantiated.  I</w:t>
      </w:r>
      <w:r w:rsidR="00FC7D29">
        <w:t>t remained a ba</w:t>
      </w:r>
      <w:r w:rsidR="0009516F">
        <w:t>ld</w:t>
      </w:r>
      <w:r w:rsidR="00CE4EB2">
        <w:t xml:space="preserve"> assertion without substance.  </w:t>
      </w:r>
      <w:r>
        <w:t>Thus, the findings of fact by the trial court that the incident had indeed occurred at a time the complainant was preparing to go to school c</w:t>
      </w:r>
      <w:r w:rsidR="00CE4EB2">
        <w:t xml:space="preserve">annot be held to be irrational.  </w:t>
      </w:r>
      <w:r>
        <w:t>It must be borne in mind that the parties are related and they were residing at the same house during the period in question.</w:t>
      </w:r>
    </w:p>
    <w:p w14:paraId="6C566902" w14:textId="3252EE22" w:rsidR="00EE6BB6" w:rsidRDefault="00EE6BB6" w:rsidP="00CE4EB2">
      <w:pPr>
        <w:spacing w:after="0" w:line="240" w:lineRule="auto"/>
        <w:ind w:left="-5" w:right="0"/>
      </w:pPr>
    </w:p>
    <w:p w14:paraId="4A6FAC1E" w14:textId="182622DA" w:rsidR="0070573F" w:rsidRDefault="00EE6BB6" w:rsidP="00CE4EB2">
      <w:pPr>
        <w:spacing w:after="175" w:line="480" w:lineRule="auto"/>
        <w:ind w:left="-5" w:right="0" w:firstLine="1139"/>
      </w:pPr>
      <w:r>
        <w:t xml:space="preserve">In a further </w:t>
      </w:r>
      <w:r w:rsidR="00FC7D29">
        <w:t>twist to his</w:t>
      </w:r>
      <w:r>
        <w:t xml:space="preserve"> defence</w:t>
      </w:r>
      <w:r w:rsidR="00286BCE">
        <w:t>,</w:t>
      </w:r>
      <w:r>
        <w:t xml:space="preserve"> the appellant was heard to say</w:t>
      </w:r>
      <w:r w:rsidR="00FC7D29">
        <w:t>,</w:t>
      </w:r>
      <w:r>
        <w:t xml:space="preserve"> in his evidence</w:t>
      </w:r>
      <w:r w:rsidR="00FC7D29">
        <w:t>,</w:t>
      </w:r>
      <w:r>
        <w:t xml:space="preserve"> that he had found Tapiwa and the </w:t>
      </w:r>
      <w:r w:rsidR="0070573F">
        <w:t>complainant</w:t>
      </w:r>
      <w:r>
        <w:t xml:space="preserve"> naked in bed and so this matter was reported </w:t>
      </w:r>
      <w:r w:rsidR="00CB0CCD">
        <w:t>against</w:t>
      </w:r>
      <w:r>
        <w:t xml:space="preserve"> him </w:t>
      </w:r>
      <w:r w:rsidR="0070573F">
        <w:t>so</w:t>
      </w:r>
      <w:r>
        <w:t xml:space="preserve"> as to pre-empt his revelations to family elders.</w:t>
      </w:r>
    </w:p>
    <w:p w14:paraId="310AC844" w14:textId="1C14B1DE" w:rsidR="006A4906" w:rsidRDefault="00EE6BB6" w:rsidP="00CE4EB2">
      <w:pPr>
        <w:spacing w:after="0" w:line="480" w:lineRule="auto"/>
        <w:ind w:left="-5" w:right="0" w:firstLine="1139"/>
      </w:pPr>
      <w:r>
        <w:t xml:space="preserve"> As with the issue of </w:t>
      </w:r>
      <w:r w:rsidRPr="00FC7D29">
        <w:rPr>
          <w:i/>
          <w:iCs/>
        </w:rPr>
        <w:t>alibi</w:t>
      </w:r>
      <w:r w:rsidR="006A4906">
        <w:t>,</w:t>
      </w:r>
      <w:r>
        <w:t xml:space="preserve"> this only arose as an </w:t>
      </w:r>
      <w:r w:rsidR="0070573F">
        <w:t>afterthought</w:t>
      </w:r>
      <w:r>
        <w:t xml:space="preserve"> in his evidence.</w:t>
      </w:r>
      <w:r w:rsidR="00CE4EB2">
        <w:t xml:space="preserve">  </w:t>
      </w:r>
      <w:r w:rsidR="0070573F">
        <w:t xml:space="preserve">This new found </w:t>
      </w:r>
      <w:r w:rsidR="006A4906" w:rsidRPr="006E798C">
        <w:rPr>
          <w:i/>
          <w:iCs/>
        </w:rPr>
        <w:t>causa</w:t>
      </w:r>
      <w:r w:rsidR="006A4906">
        <w:t xml:space="preserve"> for the allegations</w:t>
      </w:r>
      <w:r w:rsidR="0070573F">
        <w:t xml:space="preserve"> was contrary to his defence outline wherein</w:t>
      </w:r>
      <w:r w:rsidR="006A4906">
        <w:t xml:space="preserve"> the pith of his defence was that:</w:t>
      </w:r>
      <w:r w:rsidR="0070573F">
        <w:t xml:space="preserve"> </w:t>
      </w:r>
    </w:p>
    <w:p w14:paraId="5D51D970" w14:textId="2AB9B2BD" w:rsidR="0070573F" w:rsidRDefault="0070573F" w:rsidP="00CE4EB2">
      <w:pPr>
        <w:spacing w:after="175" w:line="240" w:lineRule="auto"/>
        <w:ind w:left="567" w:right="0" w:firstLine="0"/>
      </w:pPr>
      <w:r>
        <w:lastRenderedPageBreak/>
        <w:t>“The accused will further state that these are pure</w:t>
      </w:r>
      <w:r w:rsidR="006A4906">
        <w:t>ly</w:t>
      </w:r>
      <w:r>
        <w:t xml:space="preserve"> fabricated allegations being peddled by the complainant who is ill-advised by other members of the family who are bent on destroying the accused, his mother and grandmother.”</w:t>
      </w:r>
    </w:p>
    <w:p w14:paraId="6E666F69" w14:textId="77777777" w:rsidR="00CE4EB2" w:rsidRDefault="00CE4EB2" w:rsidP="00CE4EB2">
      <w:pPr>
        <w:spacing w:after="0"/>
        <w:ind w:left="-5" w:right="0"/>
      </w:pPr>
    </w:p>
    <w:p w14:paraId="1BD3E594" w14:textId="429BF851" w:rsidR="006A4906" w:rsidRDefault="006A4906" w:rsidP="00CE4EB2">
      <w:pPr>
        <w:spacing w:after="175" w:line="480" w:lineRule="auto"/>
        <w:ind w:left="-5" w:right="0" w:firstLine="1139"/>
      </w:pPr>
      <w:r>
        <w:t xml:space="preserve">Clearly the </w:t>
      </w:r>
      <w:r w:rsidR="008E6C0F">
        <w:t>trial</w:t>
      </w:r>
      <w:r>
        <w:t xml:space="preserve"> court cannot be said to have misdirected itself in rejecting the belatedly raised </w:t>
      </w:r>
      <w:r w:rsidR="008E6C0F">
        <w:t>defence</w:t>
      </w:r>
      <w:r w:rsidR="00CE4EB2">
        <w:t xml:space="preserve">s.  </w:t>
      </w:r>
      <w:r w:rsidR="008E6C0F">
        <w:t>Equally,</w:t>
      </w:r>
      <w:r>
        <w:t xml:space="preserve"> the court </w:t>
      </w:r>
      <w:r w:rsidRPr="008E6C0F">
        <w:rPr>
          <w:i/>
          <w:iCs/>
        </w:rPr>
        <w:t>a quo</w:t>
      </w:r>
      <w:r>
        <w:t xml:space="preserve"> cannot be faulted f</w:t>
      </w:r>
      <w:r w:rsidR="008E6C0F">
        <w:t xml:space="preserve">or </w:t>
      </w:r>
      <w:r>
        <w:t xml:space="preserve">upholding </w:t>
      </w:r>
      <w:r w:rsidR="008E6C0F">
        <w:t>the</w:t>
      </w:r>
      <w:r>
        <w:t xml:space="preserve"> </w:t>
      </w:r>
      <w:r w:rsidR="00FC7D29">
        <w:t>trial</w:t>
      </w:r>
      <w:r>
        <w:t xml:space="preserve"> cou</w:t>
      </w:r>
      <w:r w:rsidR="008E6C0F">
        <w:t>r</w:t>
      </w:r>
      <w:r>
        <w:t>t</w:t>
      </w:r>
      <w:r w:rsidR="008E6C0F">
        <w:t>’</w:t>
      </w:r>
      <w:r>
        <w:t>s f</w:t>
      </w:r>
      <w:r w:rsidR="008E6C0F">
        <w:t>i</w:t>
      </w:r>
      <w:r>
        <w:t xml:space="preserve">ndings in this </w:t>
      </w:r>
      <w:r w:rsidR="008E6C0F">
        <w:t>regard</w:t>
      </w:r>
      <w:r w:rsidR="00CE4EB2">
        <w:t xml:space="preserve">.  </w:t>
      </w:r>
      <w:r>
        <w:t xml:space="preserve">The appellant was his own worst enemy by shifting the </w:t>
      </w:r>
      <w:r w:rsidRPr="00286BCE">
        <w:rPr>
          <w:i/>
          <w:iCs/>
        </w:rPr>
        <w:t>causa</w:t>
      </w:r>
      <w:r>
        <w:t xml:space="preserve"> for the allegations and ending up with no basis </w:t>
      </w:r>
      <w:r w:rsidR="00FC7D29">
        <w:t xml:space="preserve">whatsoever </w:t>
      </w:r>
      <w:r>
        <w:t xml:space="preserve">to allege or contend that the </w:t>
      </w:r>
      <w:r w:rsidR="008E6C0F">
        <w:t>allegations</w:t>
      </w:r>
      <w:r>
        <w:t xml:space="preserve"> were a fabrication.</w:t>
      </w:r>
      <w:r w:rsidR="00CE4EB2">
        <w:t xml:space="preserve">  </w:t>
      </w:r>
      <w:r w:rsidR="008E6C0F">
        <w:t xml:space="preserve">The appellant was </w:t>
      </w:r>
      <w:r w:rsidR="003470DF">
        <w:t>correctly</w:t>
      </w:r>
      <w:r w:rsidR="008E6C0F">
        <w:t xml:space="preserve"> convicted in respect of the third count</w:t>
      </w:r>
      <w:r w:rsidR="003470DF">
        <w:t xml:space="preserve"> and the conviction was properly upheld by the court </w:t>
      </w:r>
      <w:r w:rsidR="003470DF" w:rsidRPr="003470DF">
        <w:rPr>
          <w:i/>
          <w:iCs/>
        </w:rPr>
        <w:t>a quo</w:t>
      </w:r>
      <w:r w:rsidR="003470DF">
        <w:t>.</w:t>
      </w:r>
    </w:p>
    <w:p w14:paraId="3EF709F8" w14:textId="26081646" w:rsidR="00FC7D29" w:rsidRDefault="00D976BE" w:rsidP="00CE4EB2">
      <w:pPr>
        <w:spacing w:after="0" w:line="480" w:lineRule="auto"/>
        <w:ind w:left="0" w:right="0" w:firstLine="1134"/>
      </w:pPr>
      <w:r>
        <w:t>T</w:t>
      </w:r>
      <w:r w:rsidR="00FC7D29">
        <w:t xml:space="preserve">he appeal has no merit and was thus dismissed </w:t>
      </w:r>
      <w:r>
        <w:t>as follows:</w:t>
      </w:r>
    </w:p>
    <w:p w14:paraId="2EEFF6F5" w14:textId="3644A7C1" w:rsidR="00D976BE" w:rsidRDefault="00CE4EB2" w:rsidP="00CE4EB2">
      <w:pPr>
        <w:spacing w:after="175" w:line="240" w:lineRule="auto"/>
        <w:ind w:left="-5" w:right="0" w:firstLine="572"/>
      </w:pPr>
      <w:r>
        <w:t>“</w:t>
      </w:r>
      <w:r w:rsidR="00D976BE">
        <w:t>The appeal be and is he</w:t>
      </w:r>
      <w:r>
        <w:t>reby dismissed in its entirety.”</w:t>
      </w:r>
    </w:p>
    <w:p w14:paraId="7D27434D" w14:textId="77777777" w:rsidR="00995D6A" w:rsidRDefault="00995D6A" w:rsidP="00CE4EB2">
      <w:pPr>
        <w:spacing w:after="175" w:line="240" w:lineRule="auto"/>
        <w:ind w:left="-5" w:right="0" w:firstLine="572"/>
      </w:pPr>
    </w:p>
    <w:p w14:paraId="3BA316AD" w14:textId="77777777" w:rsidR="00D976BE" w:rsidRDefault="00D976BE" w:rsidP="00CE4EB2">
      <w:pPr>
        <w:spacing w:after="175" w:line="240" w:lineRule="auto"/>
        <w:ind w:left="-5" w:right="0"/>
      </w:pPr>
    </w:p>
    <w:p w14:paraId="0BCEB95B" w14:textId="77777777" w:rsidR="00CE4EB2" w:rsidRDefault="00CE4EB2" w:rsidP="00CE4EB2">
      <w:pPr>
        <w:spacing w:after="175"/>
        <w:ind w:left="0" w:right="0" w:firstLine="1134"/>
        <w:rPr>
          <w:b/>
        </w:rPr>
      </w:pPr>
    </w:p>
    <w:p w14:paraId="5F24B783" w14:textId="2C7B4A74" w:rsidR="00D976BE" w:rsidRDefault="00D976BE" w:rsidP="00CE4EB2">
      <w:pPr>
        <w:spacing w:after="175"/>
        <w:ind w:left="0" w:right="0" w:firstLine="1134"/>
      </w:pPr>
      <w:r w:rsidRPr="00CE4EB2">
        <w:rPr>
          <w:b/>
        </w:rPr>
        <w:t>MAVANGIRA JA</w:t>
      </w:r>
      <w:r w:rsidR="00CE4EB2">
        <w:rPr>
          <w:b/>
        </w:rPr>
        <w:tab/>
      </w:r>
      <w:r w:rsidR="00BC086D">
        <w:t xml:space="preserve">: </w:t>
      </w:r>
      <w:r w:rsidR="00CE4EB2">
        <w:tab/>
      </w:r>
      <w:r w:rsidR="00BC086D">
        <w:t>I agree</w:t>
      </w:r>
      <w:r w:rsidR="00D5431A">
        <w:t>.</w:t>
      </w:r>
    </w:p>
    <w:p w14:paraId="2DE4D9D2" w14:textId="77777777" w:rsidR="00CE4EB2" w:rsidRDefault="00CE4EB2">
      <w:pPr>
        <w:spacing w:after="175"/>
        <w:ind w:left="-5" w:right="0"/>
        <w:rPr>
          <w:b/>
        </w:rPr>
      </w:pPr>
    </w:p>
    <w:p w14:paraId="538CEB75" w14:textId="6FFBDDDD" w:rsidR="00D976BE" w:rsidRDefault="00D976BE" w:rsidP="00CE4EB2">
      <w:pPr>
        <w:spacing w:after="175"/>
        <w:ind w:left="-5" w:right="0" w:firstLine="1139"/>
      </w:pPr>
      <w:r w:rsidRPr="00CE4EB2">
        <w:rPr>
          <w:b/>
        </w:rPr>
        <w:t>KUDYA JA</w:t>
      </w:r>
      <w:r w:rsidR="00CE4EB2">
        <w:tab/>
      </w:r>
      <w:r w:rsidR="00CE4EB2">
        <w:tab/>
      </w:r>
      <w:r w:rsidR="00BC086D">
        <w:t xml:space="preserve">:     </w:t>
      </w:r>
      <w:r w:rsidR="00CE4EB2">
        <w:tab/>
      </w:r>
      <w:r w:rsidR="00BC086D">
        <w:t>I agree</w:t>
      </w:r>
      <w:r w:rsidR="00D5431A">
        <w:t>.</w:t>
      </w:r>
    </w:p>
    <w:p w14:paraId="664DE60B" w14:textId="77777777" w:rsidR="00995D6A" w:rsidRDefault="00995D6A" w:rsidP="00CE4EB2">
      <w:pPr>
        <w:spacing w:after="175"/>
        <w:ind w:left="-5" w:right="0" w:firstLine="1139"/>
      </w:pPr>
      <w:bookmarkStart w:id="0" w:name="_GoBack"/>
      <w:bookmarkEnd w:id="0"/>
    </w:p>
    <w:p w14:paraId="5F3E9FCB" w14:textId="77777777" w:rsidR="00CE4EB2" w:rsidRDefault="00CE4EB2" w:rsidP="00CE4EB2">
      <w:pPr>
        <w:spacing w:after="175"/>
        <w:ind w:left="-5" w:right="0" w:firstLine="1139"/>
      </w:pPr>
    </w:p>
    <w:p w14:paraId="00851268" w14:textId="422F6952" w:rsidR="00CE4EB2" w:rsidRDefault="00DC004F" w:rsidP="00CE4EB2">
      <w:pPr>
        <w:spacing w:after="175"/>
        <w:ind w:left="-5" w:right="0" w:firstLine="5"/>
      </w:pPr>
      <w:proofErr w:type="spellStart"/>
      <w:r w:rsidRPr="00DC004F">
        <w:rPr>
          <w:i/>
          <w:iCs/>
        </w:rPr>
        <w:t>Rubaya</w:t>
      </w:r>
      <w:proofErr w:type="spellEnd"/>
      <w:r w:rsidR="002D439D">
        <w:rPr>
          <w:i/>
          <w:iCs/>
        </w:rPr>
        <w:t xml:space="preserve"> &amp;</w:t>
      </w:r>
      <w:r w:rsidRPr="00DC004F">
        <w:rPr>
          <w:i/>
          <w:iCs/>
        </w:rPr>
        <w:t xml:space="preserve"> </w:t>
      </w:r>
      <w:proofErr w:type="spellStart"/>
      <w:r w:rsidRPr="00DC004F">
        <w:rPr>
          <w:i/>
          <w:iCs/>
        </w:rPr>
        <w:t>Chatambudza</w:t>
      </w:r>
      <w:proofErr w:type="spellEnd"/>
      <w:r>
        <w:t>,</w:t>
      </w:r>
      <w:r w:rsidR="00CE4EB2">
        <w:t xml:space="preserve"> appellant’s legal practitioners.</w:t>
      </w:r>
    </w:p>
    <w:p w14:paraId="4E04BE5B" w14:textId="4F28BFD4" w:rsidR="00CE4EB2" w:rsidRDefault="00DC004F" w:rsidP="00CE4EB2">
      <w:pPr>
        <w:spacing w:after="175"/>
        <w:ind w:left="-5" w:right="0" w:firstLine="5"/>
      </w:pPr>
      <w:r w:rsidRPr="002D439D">
        <w:rPr>
          <w:i/>
        </w:rPr>
        <w:t>The National Prosecuting Authority</w:t>
      </w:r>
      <w:r w:rsidR="00CE4EB2">
        <w:t xml:space="preserve">, respondent’s legal practitioners. </w:t>
      </w:r>
    </w:p>
    <w:p w14:paraId="66F53548" w14:textId="076B32A2" w:rsidR="00FF173A" w:rsidRDefault="002F5F79" w:rsidP="00BC086D">
      <w:pPr>
        <w:spacing w:after="175"/>
        <w:ind w:left="-5" w:right="0"/>
      </w:pPr>
      <w:r>
        <w:t xml:space="preserve"> </w:t>
      </w:r>
    </w:p>
    <w:p w14:paraId="071A56D1" w14:textId="10B08437" w:rsidR="00FF173A" w:rsidRDefault="00FF173A" w:rsidP="002D439D">
      <w:pPr>
        <w:spacing w:after="273" w:line="259" w:lineRule="auto"/>
        <w:ind w:left="0" w:right="0" w:firstLine="0"/>
        <w:jc w:val="left"/>
      </w:pPr>
    </w:p>
    <w:sectPr w:rsidR="00FF173A">
      <w:headerReference w:type="default" r:id="rId8"/>
      <w:footerReference w:type="even" r:id="rId9"/>
      <w:footerReference w:type="default" r:id="rId10"/>
      <w:footerReference w:type="first" r:id="rId11"/>
      <w:pgSz w:w="11906" w:h="16838"/>
      <w:pgMar w:top="1450" w:right="1433" w:bottom="1439" w:left="1440" w:header="720" w:footer="7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EBCB7A" w14:textId="77777777" w:rsidR="005F0908" w:rsidRDefault="005F0908">
      <w:pPr>
        <w:spacing w:after="0" w:line="240" w:lineRule="auto"/>
      </w:pPr>
      <w:r>
        <w:separator/>
      </w:r>
    </w:p>
  </w:endnote>
  <w:endnote w:type="continuationSeparator" w:id="0">
    <w:p w14:paraId="051F0BAE" w14:textId="77777777" w:rsidR="005F0908" w:rsidRDefault="005F0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BDD8E" w14:textId="77777777" w:rsidR="00FF173A" w:rsidRDefault="002F5F79">
    <w:pPr>
      <w:spacing w:after="0" w:line="259" w:lineRule="auto"/>
      <w:ind w:left="0" w:right="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C8F70F1" w14:textId="77777777" w:rsidR="00FF173A" w:rsidRDefault="002F5F79">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56B5CF" w14:textId="2EDBB64B" w:rsidR="00FF173A" w:rsidRDefault="00FF173A">
    <w:pPr>
      <w:spacing w:after="0" w:line="259" w:lineRule="auto"/>
      <w:ind w:left="0"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028B10" w14:textId="77777777" w:rsidR="00FF173A" w:rsidRDefault="002F5F79">
    <w:pPr>
      <w:spacing w:after="0" w:line="259" w:lineRule="auto"/>
      <w:ind w:left="0" w:right="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99D9225" w14:textId="77777777" w:rsidR="00FF173A" w:rsidRDefault="002F5F79">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4B711A" w14:textId="77777777" w:rsidR="005F0908" w:rsidRDefault="005F0908">
      <w:pPr>
        <w:spacing w:after="4" w:line="259" w:lineRule="auto"/>
        <w:ind w:left="0" w:right="0" w:firstLine="0"/>
        <w:jc w:val="left"/>
      </w:pPr>
      <w:r>
        <w:separator/>
      </w:r>
    </w:p>
  </w:footnote>
  <w:footnote w:type="continuationSeparator" w:id="0">
    <w:p w14:paraId="0E55EA8E" w14:textId="77777777" w:rsidR="005F0908" w:rsidRDefault="005F0908">
      <w:pPr>
        <w:spacing w:after="4" w:line="259" w:lineRule="auto"/>
        <w:ind w:left="0" w:right="0" w:firstLine="0"/>
        <w:jc w:val="lef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0C674" w14:textId="11E4648D" w:rsidR="00E8395A" w:rsidRDefault="00E8395A">
    <w:pPr>
      <w:pStyle w:val="Header"/>
    </w:pPr>
    <w:r>
      <w:rPr>
        <w:noProof/>
        <w:lang w:val="en-US" w:eastAsia="en-US"/>
      </w:rPr>
      <mc:AlternateContent>
        <mc:Choice Requires="wps">
          <w:drawing>
            <wp:anchor distT="0" distB="0" distL="114300" distR="114300" simplePos="0" relativeHeight="251660288" behindDoc="0" locked="0" layoutInCell="0" allowOverlap="1" wp14:anchorId="01F22016" wp14:editId="40C59B92">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C4BA3" w14:textId="2AC632E0" w:rsidR="00E8395A" w:rsidRPr="00E8395A" w:rsidRDefault="00E8395A">
                          <w:pPr>
                            <w:spacing w:after="0" w:line="240" w:lineRule="auto"/>
                            <w:jc w:val="right"/>
                            <w:rPr>
                              <w:b/>
                              <w:noProof/>
                              <w:lang w:val="en-US"/>
                            </w:rPr>
                          </w:pPr>
                          <w:r w:rsidRPr="00E8395A">
                            <w:rPr>
                              <w:b/>
                              <w:noProof/>
                              <w:lang w:val="en-US"/>
                            </w:rPr>
                            <w:t xml:space="preserve">Judgement No. SC </w:t>
                          </w:r>
                          <w:r w:rsidR="002E032E">
                            <w:rPr>
                              <w:b/>
                              <w:noProof/>
                              <w:lang w:val="en-US"/>
                            </w:rPr>
                            <w:t>32</w:t>
                          </w:r>
                          <w:r w:rsidRPr="00E8395A">
                            <w:rPr>
                              <w:b/>
                              <w:noProof/>
                              <w:lang w:val="en-US"/>
                            </w:rPr>
                            <w:t>/26</w:t>
                          </w:r>
                        </w:p>
                        <w:p w14:paraId="053A495B" w14:textId="1E3C1B1F" w:rsidR="00E8395A" w:rsidRPr="00E8395A" w:rsidRDefault="00E8395A">
                          <w:pPr>
                            <w:spacing w:after="0" w:line="240" w:lineRule="auto"/>
                            <w:jc w:val="right"/>
                            <w:rPr>
                              <w:b/>
                              <w:noProof/>
                              <w:lang w:val="en-US"/>
                            </w:rPr>
                          </w:pPr>
                          <w:r w:rsidRPr="00E8395A">
                            <w:rPr>
                              <w:b/>
                              <w:noProof/>
                              <w:lang w:val="en-US"/>
                            </w:rPr>
                            <w:t>Criminal Appeal No. SC 160/22</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1F22016" id="_x0000_t202" coordsize="21600,21600" o:spt="202" path="m,l,21600r21600,l21600,xe">
              <v:stroke joinstyle="miter"/>
              <v:path gradientshapeok="t" o:connecttype="rect"/>
            </v:shapetype>
            <v:shape id="Text Box 220" o:spid="_x0000_s1026"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192C4BA3" w14:textId="2AC632E0" w:rsidR="00E8395A" w:rsidRPr="00E8395A" w:rsidRDefault="00E8395A">
                    <w:pPr>
                      <w:spacing w:after="0" w:line="240" w:lineRule="auto"/>
                      <w:jc w:val="right"/>
                      <w:rPr>
                        <w:b/>
                        <w:noProof/>
                        <w:lang w:val="en-US"/>
                      </w:rPr>
                    </w:pPr>
                    <w:r w:rsidRPr="00E8395A">
                      <w:rPr>
                        <w:b/>
                        <w:noProof/>
                        <w:lang w:val="en-US"/>
                      </w:rPr>
                      <w:t xml:space="preserve">Judgement No. SC </w:t>
                    </w:r>
                    <w:r w:rsidR="002E032E">
                      <w:rPr>
                        <w:b/>
                        <w:noProof/>
                        <w:lang w:val="en-US"/>
                      </w:rPr>
                      <w:t>32</w:t>
                    </w:r>
                    <w:r w:rsidRPr="00E8395A">
                      <w:rPr>
                        <w:b/>
                        <w:noProof/>
                        <w:lang w:val="en-US"/>
                      </w:rPr>
                      <w:t>/26</w:t>
                    </w:r>
                  </w:p>
                  <w:p w14:paraId="053A495B" w14:textId="1E3C1B1F" w:rsidR="00E8395A" w:rsidRPr="00E8395A" w:rsidRDefault="00E8395A">
                    <w:pPr>
                      <w:spacing w:after="0" w:line="240" w:lineRule="auto"/>
                      <w:jc w:val="right"/>
                      <w:rPr>
                        <w:b/>
                        <w:noProof/>
                        <w:lang w:val="en-US"/>
                      </w:rPr>
                    </w:pPr>
                    <w:r w:rsidRPr="00E8395A">
                      <w:rPr>
                        <w:b/>
                        <w:noProof/>
                        <w:lang w:val="en-US"/>
                      </w:rPr>
                      <w:t>Criminal Appeal No. SC 160/22</w:t>
                    </w:r>
                  </w:p>
                </w:txbxContent>
              </v:textbox>
              <w10:wrap anchorx="margin" anchory="margin"/>
            </v:shape>
          </w:pict>
        </mc:Fallback>
      </mc:AlternateContent>
    </w:r>
    <w:r>
      <w:rPr>
        <w:noProof/>
        <w:lang w:val="en-US" w:eastAsia="en-US"/>
      </w:rPr>
      <mc:AlternateContent>
        <mc:Choice Requires="wps">
          <w:drawing>
            <wp:anchor distT="0" distB="0" distL="114300" distR="114300" simplePos="0" relativeHeight="251659264" behindDoc="0" locked="0" layoutInCell="0" allowOverlap="1" wp14:anchorId="77EE16FD" wp14:editId="03F4EEC9">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9559AC5" w14:textId="77777777" w:rsidR="00E8395A" w:rsidRDefault="00E8395A">
                          <w:pPr>
                            <w:spacing w:after="0" w:line="240" w:lineRule="auto"/>
                            <w:rPr>
                              <w:color w:val="FFFFFF" w:themeColor="background1"/>
                            </w:rPr>
                          </w:pPr>
                          <w:r>
                            <w:rPr>
                              <w:color w:val="auto"/>
                            </w:rPr>
                            <w:fldChar w:fldCharType="begin"/>
                          </w:r>
                          <w:r>
                            <w:instrText xml:space="preserve"> PAGE   \* MERGEFORMAT </w:instrText>
                          </w:r>
                          <w:r>
                            <w:rPr>
                              <w:color w:val="auto"/>
                            </w:rPr>
                            <w:fldChar w:fldCharType="separate"/>
                          </w:r>
                          <w:r w:rsidR="00995D6A" w:rsidRPr="00995D6A">
                            <w:rPr>
                              <w:noProof/>
                              <w:color w:val="FFFFFF" w:themeColor="background1"/>
                            </w:rPr>
                            <w:t>15</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7EE16FD" id="Text Box 221" o:spid="_x0000_s1027" type="#_x0000_t202" style="position:absolute;left:0;text-align:left;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69559AC5" w14:textId="77777777" w:rsidR="00E8395A" w:rsidRDefault="00E8395A">
                    <w:pPr>
                      <w:spacing w:after="0" w:line="240" w:lineRule="auto"/>
                      <w:rPr>
                        <w:color w:val="FFFFFF" w:themeColor="background1"/>
                      </w:rPr>
                    </w:pPr>
                    <w:r>
                      <w:rPr>
                        <w:color w:val="auto"/>
                      </w:rPr>
                      <w:fldChar w:fldCharType="begin"/>
                    </w:r>
                    <w:r>
                      <w:instrText xml:space="preserve"> PAGE   \* MERGEFORMAT </w:instrText>
                    </w:r>
                    <w:r>
                      <w:rPr>
                        <w:color w:val="auto"/>
                      </w:rPr>
                      <w:fldChar w:fldCharType="separate"/>
                    </w:r>
                    <w:r w:rsidR="00995D6A" w:rsidRPr="00995D6A">
                      <w:rPr>
                        <w:noProof/>
                        <w:color w:val="FFFFFF" w:themeColor="background1"/>
                      </w:rPr>
                      <w:t>15</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B31ED"/>
    <w:multiLevelType w:val="hybridMultilevel"/>
    <w:tmpl w:val="0F3CC032"/>
    <w:lvl w:ilvl="0" w:tplc="EE98E390">
      <w:start w:val="1"/>
      <w:numFmt w:val="bullet"/>
      <w:lvlText w:val="•"/>
      <w:lvlJc w:val="left"/>
      <w:pPr>
        <w:ind w:left="1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8A3D5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650694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D445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B2AF2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CA66DC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0C4D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DEDF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4A6957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473893"/>
    <w:multiLevelType w:val="hybridMultilevel"/>
    <w:tmpl w:val="1D7C9BE0"/>
    <w:lvl w:ilvl="0" w:tplc="84260E5C">
      <w:start w:val="1"/>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D4765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E2DE9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E2B16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24277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26403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12433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3A099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34F54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AE2A77"/>
    <w:multiLevelType w:val="hybridMultilevel"/>
    <w:tmpl w:val="B8E0DE4C"/>
    <w:lvl w:ilvl="0" w:tplc="4F20E222">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D4A1ADB"/>
    <w:multiLevelType w:val="hybridMultilevel"/>
    <w:tmpl w:val="EEACE33A"/>
    <w:lvl w:ilvl="0" w:tplc="E69C72E0">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C36E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D2D53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8CD96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52F60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06CE6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E4AB4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16863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BC2E5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7DC21D1"/>
    <w:multiLevelType w:val="hybridMultilevel"/>
    <w:tmpl w:val="08A8546A"/>
    <w:lvl w:ilvl="0" w:tplc="F9C81978">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6A1A4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1ACB7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6A31A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0ADF7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5E424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DA9B6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D22E6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6A043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C053A57"/>
    <w:multiLevelType w:val="hybridMultilevel"/>
    <w:tmpl w:val="AE627024"/>
    <w:lvl w:ilvl="0" w:tplc="A346335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34427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9CD8E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AE117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A2D77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AE357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F0029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1491D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7689A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73A"/>
    <w:rsid w:val="00010BF0"/>
    <w:rsid w:val="0002030A"/>
    <w:rsid w:val="00026E7C"/>
    <w:rsid w:val="00027B58"/>
    <w:rsid w:val="00037FEB"/>
    <w:rsid w:val="00045ECE"/>
    <w:rsid w:val="000511A9"/>
    <w:rsid w:val="00052BDC"/>
    <w:rsid w:val="00057454"/>
    <w:rsid w:val="00072C77"/>
    <w:rsid w:val="00081249"/>
    <w:rsid w:val="00095167"/>
    <w:rsid w:val="0009516F"/>
    <w:rsid w:val="000B3CF5"/>
    <w:rsid w:val="000C67BB"/>
    <w:rsid w:val="000D3C00"/>
    <w:rsid w:val="000E6446"/>
    <w:rsid w:val="000F51F3"/>
    <w:rsid w:val="00111345"/>
    <w:rsid w:val="00114889"/>
    <w:rsid w:val="001157C0"/>
    <w:rsid w:val="0014101E"/>
    <w:rsid w:val="00141202"/>
    <w:rsid w:val="00154B81"/>
    <w:rsid w:val="001660EF"/>
    <w:rsid w:val="00175785"/>
    <w:rsid w:val="001872BE"/>
    <w:rsid w:val="001C0CE5"/>
    <w:rsid w:val="001D1FFA"/>
    <w:rsid w:val="001F3F36"/>
    <w:rsid w:val="00200846"/>
    <w:rsid w:val="0023299F"/>
    <w:rsid w:val="00237F7B"/>
    <w:rsid w:val="00247361"/>
    <w:rsid w:val="0025583F"/>
    <w:rsid w:val="0026001A"/>
    <w:rsid w:val="002600CD"/>
    <w:rsid w:val="002611D5"/>
    <w:rsid w:val="0026623C"/>
    <w:rsid w:val="002868A2"/>
    <w:rsid w:val="00286BCE"/>
    <w:rsid w:val="002A78F1"/>
    <w:rsid w:val="002B197D"/>
    <w:rsid w:val="002B6333"/>
    <w:rsid w:val="002C4545"/>
    <w:rsid w:val="002C6F68"/>
    <w:rsid w:val="002D439D"/>
    <w:rsid w:val="002E032E"/>
    <w:rsid w:val="002F5F79"/>
    <w:rsid w:val="00303D33"/>
    <w:rsid w:val="00305906"/>
    <w:rsid w:val="003262B0"/>
    <w:rsid w:val="00334C6F"/>
    <w:rsid w:val="00343563"/>
    <w:rsid w:val="003470DF"/>
    <w:rsid w:val="00364318"/>
    <w:rsid w:val="00383970"/>
    <w:rsid w:val="003851CE"/>
    <w:rsid w:val="0039372A"/>
    <w:rsid w:val="003B28AC"/>
    <w:rsid w:val="003D5E89"/>
    <w:rsid w:val="003E78EA"/>
    <w:rsid w:val="003F503B"/>
    <w:rsid w:val="004029F0"/>
    <w:rsid w:val="004142C6"/>
    <w:rsid w:val="00434999"/>
    <w:rsid w:val="004514DA"/>
    <w:rsid w:val="00463623"/>
    <w:rsid w:val="00475C65"/>
    <w:rsid w:val="00485EF3"/>
    <w:rsid w:val="004A0F6C"/>
    <w:rsid w:val="004B200B"/>
    <w:rsid w:val="004B4CA5"/>
    <w:rsid w:val="004C3884"/>
    <w:rsid w:val="004C582E"/>
    <w:rsid w:val="00504301"/>
    <w:rsid w:val="00526739"/>
    <w:rsid w:val="00534657"/>
    <w:rsid w:val="00551274"/>
    <w:rsid w:val="00561182"/>
    <w:rsid w:val="0056646B"/>
    <w:rsid w:val="00575CFC"/>
    <w:rsid w:val="005955FA"/>
    <w:rsid w:val="005A2EF3"/>
    <w:rsid w:val="005B0AC1"/>
    <w:rsid w:val="005B126E"/>
    <w:rsid w:val="005C76B6"/>
    <w:rsid w:val="005D4B13"/>
    <w:rsid w:val="005E5F51"/>
    <w:rsid w:val="005F07F6"/>
    <w:rsid w:val="005F0908"/>
    <w:rsid w:val="00600DC3"/>
    <w:rsid w:val="00610D2E"/>
    <w:rsid w:val="0061739A"/>
    <w:rsid w:val="006347A6"/>
    <w:rsid w:val="006603E4"/>
    <w:rsid w:val="006619B3"/>
    <w:rsid w:val="00663A42"/>
    <w:rsid w:val="00691B24"/>
    <w:rsid w:val="006A4906"/>
    <w:rsid w:val="006B0F90"/>
    <w:rsid w:val="006C3558"/>
    <w:rsid w:val="006D647E"/>
    <w:rsid w:val="006E1E64"/>
    <w:rsid w:val="006E798C"/>
    <w:rsid w:val="006F01F7"/>
    <w:rsid w:val="006F217F"/>
    <w:rsid w:val="006F2F9E"/>
    <w:rsid w:val="007018EB"/>
    <w:rsid w:val="0070356A"/>
    <w:rsid w:val="00703E82"/>
    <w:rsid w:val="0070573F"/>
    <w:rsid w:val="00714997"/>
    <w:rsid w:val="00716C8B"/>
    <w:rsid w:val="00722324"/>
    <w:rsid w:val="00740538"/>
    <w:rsid w:val="00767C4F"/>
    <w:rsid w:val="007754BE"/>
    <w:rsid w:val="00781C6C"/>
    <w:rsid w:val="00793CA1"/>
    <w:rsid w:val="007E693D"/>
    <w:rsid w:val="007E6B2F"/>
    <w:rsid w:val="007F5680"/>
    <w:rsid w:val="008167C9"/>
    <w:rsid w:val="008251C6"/>
    <w:rsid w:val="00844CE9"/>
    <w:rsid w:val="00870ED4"/>
    <w:rsid w:val="008862D6"/>
    <w:rsid w:val="008A1929"/>
    <w:rsid w:val="008A297D"/>
    <w:rsid w:val="008B111D"/>
    <w:rsid w:val="008C5DC3"/>
    <w:rsid w:val="008D38DA"/>
    <w:rsid w:val="008E6C0F"/>
    <w:rsid w:val="008F0642"/>
    <w:rsid w:val="008F0F15"/>
    <w:rsid w:val="008F2ECD"/>
    <w:rsid w:val="009148F1"/>
    <w:rsid w:val="00917A3C"/>
    <w:rsid w:val="00925976"/>
    <w:rsid w:val="009312D0"/>
    <w:rsid w:val="00937051"/>
    <w:rsid w:val="0094057D"/>
    <w:rsid w:val="00947C9B"/>
    <w:rsid w:val="00960F76"/>
    <w:rsid w:val="00975B5B"/>
    <w:rsid w:val="00982998"/>
    <w:rsid w:val="0098312C"/>
    <w:rsid w:val="00990A5B"/>
    <w:rsid w:val="009922B5"/>
    <w:rsid w:val="00995D6A"/>
    <w:rsid w:val="009969C1"/>
    <w:rsid w:val="009B11E1"/>
    <w:rsid w:val="009B3C7E"/>
    <w:rsid w:val="009C57DB"/>
    <w:rsid w:val="009C6978"/>
    <w:rsid w:val="009D3CCE"/>
    <w:rsid w:val="009F2177"/>
    <w:rsid w:val="00A03FAF"/>
    <w:rsid w:val="00A04A7D"/>
    <w:rsid w:val="00A315A1"/>
    <w:rsid w:val="00A45C13"/>
    <w:rsid w:val="00A50849"/>
    <w:rsid w:val="00A55BCC"/>
    <w:rsid w:val="00A81193"/>
    <w:rsid w:val="00A93B6E"/>
    <w:rsid w:val="00AA05F5"/>
    <w:rsid w:val="00AA603D"/>
    <w:rsid w:val="00AB41BD"/>
    <w:rsid w:val="00AB61B7"/>
    <w:rsid w:val="00AC710D"/>
    <w:rsid w:val="00AE2DCA"/>
    <w:rsid w:val="00AF4E26"/>
    <w:rsid w:val="00B23F85"/>
    <w:rsid w:val="00B260E4"/>
    <w:rsid w:val="00B54DC8"/>
    <w:rsid w:val="00B652FB"/>
    <w:rsid w:val="00B740F9"/>
    <w:rsid w:val="00B816ED"/>
    <w:rsid w:val="00B839F5"/>
    <w:rsid w:val="00BA1B99"/>
    <w:rsid w:val="00BC086D"/>
    <w:rsid w:val="00BC7B32"/>
    <w:rsid w:val="00BE118B"/>
    <w:rsid w:val="00BE43C0"/>
    <w:rsid w:val="00BF44BF"/>
    <w:rsid w:val="00BF79F7"/>
    <w:rsid w:val="00C13A57"/>
    <w:rsid w:val="00C14D76"/>
    <w:rsid w:val="00C34222"/>
    <w:rsid w:val="00C425D7"/>
    <w:rsid w:val="00C47099"/>
    <w:rsid w:val="00C80E3D"/>
    <w:rsid w:val="00C813E3"/>
    <w:rsid w:val="00C84565"/>
    <w:rsid w:val="00C8756F"/>
    <w:rsid w:val="00C935F1"/>
    <w:rsid w:val="00C958E1"/>
    <w:rsid w:val="00CA0869"/>
    <w:rsid w:val="00CA1B04"/>
    <w:rsid w:val="00CB0CCD"/>
    <w:rsid w:val="00CE4EB2"/>
    <w:rsid w:val="00CF095A"/>
    <w:rsid w:val="00CF1BF6"/>
    <w:rsid w:val="00D00012"/>
    <w:rsid w:val="00D264F7"/>
    <w:rsid w:val="00D266D6"/>
    <w:rsid w:val="00D45EB2"/>
    <w:rsid w:val="00D5431A"/>
    <w:rsid w:val="00D618E3"/>
    <w:rsid w:val="00D80661"/>
    <w:rsid w:val="00D828D3"/>
    <w:rsid w:val="00D8559D"/>
    <w:rsid w:val="00D976BE"/>
    <w:rsid w:val="00DC004F"/>
    <w:rsid w:val="00DC0496"/>
    <w:rsid w:val="00DC0869"/>
    <w:rsid w:val="00DC2C25"/>
    <w:rsid w:val="00DD03A0"/>
    <w:rsid w:val="00DF3FB6"/>
    <w:rsid w:val="00E169FD"/>
    <w:rsid w:val="00E177D3"/>
    <w:rsid w:val="00E22E2F"/>
    <w:rsid w:val="00E4058D"/>
    <w:rsid w:val="00E417BA"/>
    <w:rsid w:val="00E43E12"/>
    <w:rsid w:val="00E57968"/>
    <w:rsid w:val="00E609B4"/>
    <w:rsid w:val="00E766E3"/>
    <w:rsid w:val="00E8395A"/>
    <w:rsid w:val="00E85389"/>
    <w:rsid w:val="00E91D54"/>
    <w:rsid w:val="00E94B76"/>
    <w:rsid w:val="00E972C1"/>
    <w:rsid w:val="00EA1397"/>
    <w:rsid w:val="00EB0625"/>
    <w:rsid w:val="00EB4CDC"/>
    <w:rsid w:val="00ED30FE"/>
    <w:rsid w:val="00EE0589"/>
    <w:rsid w:val="00EE4E58"/>
    <w:rsid w:val="00EE605C"/>
    <w:rsid w:val="00EE6BB6"/>
    <w:rsid w:val="00EF4547"/>
    <w:rsid w:val="00EF7D82"/>
    <w:rsid w:val="00F13DA2"/>
    <w:rsid w:val="00F22A13"/>
    <w:rsid w:val="00F31622"/>
    <w:rsid w:val="00F35C0D"/>
    <w:rsid w:val="00F37EAF"/>
    <w:rsid w:val="00F56C1E"/>
    <w:rsid w:val="00F8133B"/>
    <w:rsid w:val="00F83B83"/>
    <w:rsid w:val="00FC62A9"/>
    <w:rsid w:val="00FC7D29"/>
    <w:rsid w:val="00FF16B9"/>
    <w:rsid w:val="00FF173A"/>
    <w:rsid w:val="00FF4D0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711C2"/>
  <w15:docId w15:val="{1983F7EE-9970-485B-BB23-2AACE093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en-Z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1" w:line="368" w:lineRule="auto"/>
      <w:ind w:left="10" w:right="3"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75"/>
      <w:ind w:left="10" w:right="9"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1"/>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paragraph" w:styleId="ListParagraph">
    <w:name w:val="List Paragraph"/>
    <w:basedOn w:val="Normal"/>
    <w:uiPriority w:val="34"/>
    <w:qFormat/>
    <w:rsid w:val="00714997"/>
    <w:pPr>
      <w:ind w:left="720"/>
      <w:contextualSpacing/>
    </w:pPr>
  </w:style>
  <w:style w:type="paragraph" w:styleId="Header">
    <w:name w:val="header"/>
    <w:basedOn w:val="Normal"/>
    <w:link w:val="HeaderChar"/>
    <w:uiPriority w:val="99"/>
    <w:unhideWhenUsed/>
    <w:rsid w:val="00E839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95A"/>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62341-9E53-4E9E-AEAE-9BC5515A8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15</Pages>
  <Words>4119</Words>
  <Characters>23480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Panashe Gombiro</dc:creator>
  <cp:keywords/>
  <cp:lastModifiedBy>JSC</cp:lastModifiedBy>
  <cp:revision>53</cp:revision>
  <dcterms:created xsi:type="dcterms:W3CDTF">2026-04-24T13:46:00Z</dcterms:created>
  <dcterms:modified xsi:type="dcterms:W3CDTF">2026-05-18T09:33:00Z</dcterms:modified>
</cp:coreProperties>
</file>