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51C" w:rsidRDefault="00B0651C" w:rsidP="00B0651C">
      <w:pPr>
        <w:spacing w:after="0" w:line="240" w:lineRule="auto"/>
        <w:jc w:val="both"/>
        <w:rPr>
          <w:rFonts w:ascii="Times New Roman" w:hAnsi="Times New Roman" w:cs="Times New Roman"/>
          <w:sz w:val="24"/>
          <w:szCs w:val="24"/>
        </w:rPr>
      </w:pPr>
    </w:p>
    <w:p w:rsidR="00B0651C" w:rsidRPr="00E008E2" w:rsidRDefault="00B0651C" w:rsidP="00B0651C">
      <w:pPr>
        <w:spacing w:after="0" w:line="240" w:lineRule="auto"/>
        <w:jc w:val="both"/>
        <w:rPr>
          <w:rFonts w:ascii="Times New Roman" w:hAnsi="Times New Roman" w:cs="Times New Roman"/>
          <w:b/>
          <w:sz w:val="24"/>
          <w:szCs w:val="24"/>
        </w:rPr>
      </w:pPr>
      <w:r w:rsidRPr="00E008E2">
        <w:rPr>
          <w:rFonts w:ascii="Times New Roman" w:hAnsi="Times New Roman" w:cs="Times New Roman"/>
          <w:b/>
          <w:sz w:val="24"/>
          <w:szCs w:val="24"/>
        </w:rPr>
        <w:t xml:space="preserve">LUKE SHEPARD CHADEMUNHU </w:t>
      </w:r>
    </w:p>
    <w:p w:rsidR="004271E0" w:rsidRDefault="004271E0" w:rsidP="00B0651C">
      <w:pPr>
        <w:spacing w:after="0" w:line="240" w:lineRule="auto"/>
        <w:jc w:val="both"/>
        <w:rPr>
          <w:rFonts w:ascii="Times New Roman" w:hAnsi="Times New Roman" w:cs="Times New Roman"/>
          <w:b/>
          <w:sz w:val="24"/>
          <w:szCs w:val="24"/>
        </w:rPr>
      </w:pPr>
    </w:p>
    <w:p w:rsidR="00B0651C" w:rsidRPr="00E008E2" w:rsidRDefault="004271E0" w:rsidP="00B0651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Versus</w:t>
      </w:r>
    </w:p>
    <w:p w:rsidR="004271E0" w:rsidRDefault="004271E0" w:rsidP="00B0651C">
      <w:pPr>
        <w:spacing w:after="0" w:line="240" w:lineRule="auto"/>
        <w:jc w:val="both"/>
        <w:rPr>
          <w:rFonts w:ascii="Times New Roman" w:hAnsi="Times New Roman" w:cs="Times New Roman"/>
          <w:b/>
          <w:sz w:val="24"/>
          <w:szCs w:val="24"/>
        </w:rPr>
      </w:pPr>
    </w:p>
    <w:p w:rsidR="00625072" w:rsidRPr="00E008E2" w:rsidRDefault="00B0651C" w:rsidP="00B0651C">
      <w:pPr>
        <w:spacing w:after="0" w:line="240" w:lineRule="auto"/>
        <w:jc w:val="both"/>
        <w:rPr>
          <w:rFonts w:ascii="Times New Roman" w:hAnsi="Times New Roman" w:cs="Times New Roman"/>
          <w:b/>
          <w:sz w:val="24"/>
          <w:szCs w:val="24"/>
        </w:rPr>
      </w:pPr>
      <w:r w:rsidRPr="00E008E2">
        <w:rPr>
          <w:rFonts w:ascii="Times New Roman" w:hAnsi="Times New Roman" w:cs="Times New Roman"/>
          <w:b/>
          <w:sz w:val="24"/>
          <w:szCs w:val="24"/>
        </w:rPr>
        <w:t>THE STATE</w:t>
      </w:r>
    </w:p>
    <w:p w:rsidR="00B0651C" w:rsidRPr="00E008E2" w:rsidRDefault="00B0651C" w:rsidP="00B0651C">
      <w:pPr>
        <w:spacing w:after="0" w:line="240" w:lineRule="auto"/>
        <w:jc w:val="both"/>
        <w:rPr>
          <w:rFonts w:ascii="Times New Roman" w:hAnsi="Times New Roman" w:cs="Times New Roman"/>
          <w:b/>
          <w:sz w:val="24"/>
          <w:szCs w:val="24"/>
        </w:rPr>
      </w:pPr>
    </w:p>
    <w:p w:rsidR="00E008E2" w:rsidRPr="004271E0" w:rsidRDefault="00E008E2" w:rsidP="00E008E2">
      <w:pPr>
        <w:spacing w:after="0" w:line="240" w:lineRule="auto"/>
        <w:jc w:val="both"/>
        <w:rPr>
          <w:rFonts w:ascii="Times New Roman" w:hAnsi="Times New Roman" w:cs="Times New Roman"/>
          <w:sz w:val="24"/>
          <w:szCs w:val="24"/>
        </w:rPr>
      </w:pPr>
      <w:r w:rsidRPr="004271E0">
        <w:rPr>
          <w:rFonts w:ascii="Times New Roman" w:hAnsi="Times New Roman" w:cs="Times New Roman"/>
          <w:sz w:val="24"/>
          <w:szCs w:val="24"/>
        </w:rPr>
        <w:t>IN THE HIGH COURT OF ZIMBABWE</w:t>
      </w:r>
    </w:p>
    <w:p w:rsidR="004271E0" w:rsidRPr="004271E0" w:rsidRDefault="004271E0" w:rsidP="004271E0">
      <w:pPr>
        <w:spacing w:after="0" w:line="240" w:lineRule="auto"/>
        <w:jc w:val="both"/>
        <w:rPr>
          <w:rFonts w:ascii="Times New Roman" w:hAnsi="Times New Roman" w:cs="Times New Roman"/>
          <w:sz w:val="24"/>
          <w:szCs w:val="24"/>
        </w:rPr>
      </w:pPr>
      <w:r w:rsidRPr="004271E0">
        <w:rPr>
          <w:rFonts w:ascii="Times New Roman" w:hAnsi="Times New Roman" w:cs="Times New Roman"/>
          <w:sz w:val="24"/>
          <w:szCs w:val="24"/>
        </w:rPr>
        <w:t>NDUNA J</w:t>
      </w:r>
    </w:p>
    <w:p w:rsidR="00B0651C" w:rsidRPr="004271E0" w:rsidRDefault="00E008E2" w:rsidP="00B0651C">
      <w:pPr>
        <w:spacing w:after="0" w:line="240" w:lineRule="auto"/>
        <w:jc w:val="both"/>
        <w:rPr>
          <w:rFonts w:ascii="Times New Roman" w:hAnsi="Times New Roman" w:cs="Times New Roman"/>
          <w:sz w:val="24"/>
          <w:szCs w:val="24"/>
        </w:rPr>
      </w:pPr>
      <w:r w:rsidRPr="004271E0">
        <w:rPr>
          <w:rFonts w:ascii="Times New Roman" w:hAnsi="Times New Roman" w:cs="Times New Roman"/>
          <w:sz w:val="24"/>
          <w:szCs w:val="24"/>
        </w:rPr>
        <w:t>BULAWAYO</w:t>
      </w:r>
      <w:r w:rsidR="004271E0">
        <w:rPr>
          <w:rFonts w:ascii="Times New Roman" w:hAnsi="Times New Roman" w:cs="Times New Roman"/>
          <w:sz w:val="24"/>
          <w:szCs w:val="24"/>
        </w:rPr>
        <w:t xml:space="preserve"> </w:t>
      </w:r>
      <w:r w:rsidR="00B0651C" w:rsidRPr="004271E0">
        <w:rPr>
          <w:rFonts w:ascii="Times New Roman" w:hAnsi="Times New Roman" w:cs="Times New Roman"/>
          <w:sz w:val="24"/>
          <w:szCs w:val="24"/>
        </w:rPr>
        <w:t>2</w:t>
      </w:r>
      <w:r w:rsidRPr="004271E0">
        <w:rPr>
          <w:rFonts w:ascii="Times New Roman" w:hAnsi="Times New Roman" w:cs="Times New Roman"/>
          <w:sz w:val="24"/>
          <w:szCs w:val="24"/>
        </w:rPr>
        <w:t>9 &amp; 30 DECEMBER</w:t>
      </w:r>
      <w:r w:rsidR="00B0651C" w:rsidRPr="004271E0">
        <w:rPr>
          <w:rFonts w:ascii="Times New Roman" w:hAnsi="Times New Roman" w:cs="Times New Roman"/>
          <w:sz w:val="24"/>
          <w:szCs w:val="24"/>
        </w:rPr>
        <w:t xml:space="preserve"> 2025</w:t>
      </w:r>
    </w:p>
    <w:p w:rsidR="00B0651C" w:rsidRPr="004271E0" w:rsidRDefault="00B0651C" w:rsidP="00B0651C">
      <w:pPr>
        <w:jc w:val="both"/>
        <w:rPr>
          <w:rFonts w:ascii="Times New Roman" w:hAnsi="Times New Roman" w:cs="Times New Roman"/>
          <w:i/>
          <w:sz w:val="24"/>
          <w:szCs w:val="24"/>
        </w:rPr>
      </w:pPr>
    </w:p>
    <w:p w:rsidR="00B0651C" w:rsidRPr="00625E2F" w:rsidRDefault="00B0651C" w:rsidP="00B0651C">
      <w:pPr>
        <w:jc w:val="both"/>
        <w:rPr>
          <w:rFonts w:ascii="Times New Roman" w:hAnsi="Times New Roman" w:cs="Times New Roman"/>
          <w:b/>
          <w:sz w:val="24"/>
          <w:szCs w:val="24"/>
        </w:rPr>
      </w:pPr>
      <w:r w:rsidRPr="00625E2F">
        <w:rPr>
          <w:rFonts w:ascii="Times New Roman" w:hAnsi="Times New Roman" w:cs="Times New Roman"/>
          <w:b/>
          <w:sz w:val="24"/>
          <w:szCs w:val="24"/>
        </w:rPr>
        <w:t>Bail pending trial</w:t>
      </w:r>
    </w:p>
    <w:p w:rsidR="00B0651C" w:rsidRPr="004271E0" w:rsidRDefault="00B0651C" w:rsidP="00B0651C">
      <w:pPr>
        <w:spacing w:after="0" w:line="240" w:lineRule="auto"/>
        <w:jc w:val="both"/>
        <w:rPr>
          <w:rFonts w:ascii="Times New Roman" w:hAnsi="Times New Roman" w:cs="Times New Roman"/>
          <w:sz w:val="24"/>
          <w:szCs w:val="24"/>
        </w:rPr>
      </w:pPr>
      <w:r w:rsidRPr="00B0651C">
        <w:rPr>
          <w:rFonts w:ascii="Times New Roman" w:hAnsi="Times New Roman" w:cs="Times New Roman"/>
          <w:i/>
          <w:sz w:val="24"/>
          <w:szCs w:val="24"/>
        </w:rPr>
        <w:t>V</w:t>
      </w:r>
      <w:r w:rsidR="004271E0">
        <w:rPr>
          <w:rFonts w:ascii="Times New Roman" w:hAnsi="Times New Roman" w:cs="Times New Roman"/>
          <w:i/>
          <w:sz w:val="24"/>
          <w:szCs w:val="24"/>
        </w:rPr>
        <w:t xml:space="preserve">. E </w:t>
      </w:r>
      <w:proofErr w:type="spellStart"/>
      <w:r w:rsidR="004271E0">
        <w:rPr>
          <w:rFonts w:ascii="Times New Roman" w:hAnsi="Times New Roman" w:cs="Times New Roman"/>
          <w:i/>
          <w:sz w:val="24"/>
          <w:szCs w:val="24"/>
        </w:rPr>
        <w:t>Ndlovu</w:t>
      </w:r>
      <w:proofErr w:type="spellEnd"/>
      <w:r w:rsidR="004271E0">
        <w:rPr>
          <w:rFonts w:ascii="Times New Roman" w:hAnsi="Times New Roman" w:cs="Times New Roman"/>
          <w:i/>
          <w:sz w:val="24"/>
          <w:szCs w:val="24"/>
        </w:rPr>
        <w:t xml:space="preserve">, </w:t>
      </w:r>
      <w:r w:rsidR="004271E0" w:rsidRPr="004271E0">
        <w:rPr>
          <w:rFonts w:ascii="Times New Roman" w:hAnsi="Times New Roman" w:cs="Times New Roman"/>
          <w:sz w:val="24"/>
          <w:szCs w:val="24"/>
        </w:rPr>
        <w:t>for the a</w:t>
      </w:r>
      <w:r w:rsidRPr="004271E0">
        <w:rPr>
          <w:rFonts w:ascii="Times New Roman" w:hAnsi="Times New Roman" w:cs="Times New Roman"/>
          <w:sz w:val="24"/>
          <w:szCs w:val="24"/>
        </w:rPr>
        <w:t>pplicant (On behalf of a colleague based in Victoria Falls)</w:t>
      </w:r>
    </w:p>
    <w:p w:rsidR="00B0651C" w:rsidRPr="004271E0" w:rsidRDefault="00B0651C" w:rsidP="00B0651C">
      <w:pPr>
        <w:spacing w:after="0" w:line="240" w:lineRule="auto"/>
        <w:jc w:val="both"/>
        <w:rPr>
          <w:rFonts w:ascii="Times New Roman" w:hAnsi="Times New Roman" w:cs="Times New Roman"/>
          <w:sz w:val="24"/>
          <w:szCs w:val="24"/>
        </w:rPr>
      </w:pPr>
      <w:r w:rsidRPr="00B0651C">
        <w:rPr>
          <w:rFonts w:ascii="Times New Roman" w:hAnsi="Times New Roman" w:cs="Times New Roman"/>
          <w:i/>
          <w:sz w:val="24"/>
          <w:szCs w:val="24"/>
        </w:rPr>
        <w:t>Ms T</w:t>
      </w:r>
      <w:r w:rsidR="004271E0">
        <w:rPr>
          <w:rFonts w:ascii="Times New Roman" w:hAnsi="Times New Roman" w:cs="Times New Roman"/>
          <w:i/>
          <w:sz w:val="24"/>
          <w:szCs w:val="24"/>
        </w:rPr>
        <w:t xml:space="preserve">. </w:t>
      </w:r>
      <w:r w:rsidRPr="00B0651C">
        <w:rPr>
          <w:rFonts w:ascii="Times New Roman" w:hAnsi="Times New Roman" w:cs="Times New Roman"/>
          <w:i/>
          <w:sz w:val="24"/>
          <w:szCs w:val="24"/>
        </w:rPr>
        <w:t xml:space="preserve">C </w:t>
      </w:r>
      <w:proofErr w:type="spellStart"/>
      <w:r w:rsidRPr="00B0651C">
        <w:rPr>
          <w:rFonts w:ascii="Times New Roman" w:hAnsi="Times New Roman" w:cs="Times New Roman"/>
          <w:i/>
          <w:sz w:val="24"/>
          <w:szCs w:val="24"/>
        </w:rPr>
        <w:t>Mujokora</w:t>
      </w:r>
      <w:proofErr w:type="spellEnd"/>
      <w:r w:rsidR="004271E0">
        <w:rPr>
          <w:rFonts w:ascii="Times New Roman" w:hAnsi="Times New Roman" w:cs="Times New Roman"/>
          <w:i/>
          <w:sz w:val="24"/>
          <w:szCs w:val="24"/>
        </w:rPr>
        <w:t>,</w:t>
      </w:r>
      <w:r w:rsidRPr="00B0651C">
        <w:rPr>
          <w:rFonts w:ascii="Times New Roman" w:hAnsi="Times New Roman" w:cs="Times New Roman"/>
          <w:i/>
          <w:sz w:val="24"/>
          <w:szCs w:val="24"/>
        </w:rPr>
        <w:t xml:space="preserve"> </w:t>
      </w:r>
      <w:r w:rsidRPr="004271E0">
        <w:rPr>
          <w:rFonts w:ascii="Times New Roman" w:hAnsi="Times New Roman" w:cs="Times New Roman"/>
          <w:sz w:val="24"/>
          <w:szCs w:val="24"/>
        </w:rPr>
        <w:t>for</w:t>
      </w:r>
      <w:r w:rsidR="004271E0" w:rsidRPr="004271E0">
        <w:rPr>
          <w:rFonts w:ascii="Times New Roman" w:hAnsi="Times New Roman" w:cs="Times New Roman"/>
          <w:sz w:val="24"/>
          <w:szCs w:val="24"/>
        </w:rPr>
        <w:t xml:space="preserve"> the r</w:t>
      </w:r>
      <w:r w:rsidRPr="004271E0">
        <w:rPr>
          <w:rFonts w:ascii="Times New Roman" w:hAnsi="Times New Roman" w:cs="Times New Roman"/>
          <w:sz w:val="24"/>
          <w:szCs w:val="24"/>
        </w:rPr>
        <w:t>espondent</w:t>
      </w:r>
    </w:p>
    <w:p w:rsidR="000F27AF" w:rsidRPr="004271E0" w:rsidRDefault="000F27AF" w:rsidP="00B0651C">
      <w:pPr>
        <w:rPr>
          <w:rFonts w:ascii="Times New Roman" w:hAnsi="Times New Roman" w:cs="Times New Roman"/>
          <w:sz w:val="24"/>
          <w:szCs w:val="24"/>
        </w:rPr>
      </w:pPr>
    </w:p>
    <w:p w:rsidR="00E30B8A" w:rsidRPr="00E30B8A" w:rsidRDefault="001E1C6B" w:rsidP="004271E0">
      <w:pPr>
        <w:spacing w:line="360" w:lineRule="auto"/>
        <w:jc w:val="both"/>
        <w:rPr>
          <w:rFonts w:ascii="Times New Roman" w:hAnsi="Times New Roman" w:cs="Times New Roman"/>
          <w:sz w:val="24"/>
          <w:szCs w:val="24"/>
          <w:lang w:val="en-US"/>
        </w:rPr>
      </w:pPr>
      <w:r>
        <w:rPr>
          <w:rFonts w:ascii="Times New Roman" w:hAnsi="Times New Roman" w:cs="Times New Roman"/>
          <w:b/>
          <w:sz w:val="24"/>
          <w:szCs w:val="24"/>
        </w:rPr>
        <w:t xml:space="preserve">        </w:t>
      </w:r>
      <w:r w:rsidR="00B0651C" w:rsidRPr="001E1C6B">
        <w:rPr>
          <w:rFonts w:ascii="Times New Roman" w:hAnsi="Times New Roman" w:cs="Times New Roman"/>
          <w:b/>
          <w:sz w:val="24"/>
          <w:szCs w:val="24"/>
        </w:rPr>
        <w:t>NDUNA J:</w:t>
      </w:r>
      <w:r w:rsidR="00B0651C">
        <w:rPr>
          <w:rFonts w:ascii="Times New Roman" w:hAnsi="Times New Roman" w:cs="Times New Roman"/>
          <w:sz w:val="24"/>
          <w:szCs w:val="24"/>
        </w:rPr>
        <w:t xml:space="preserve"> </w:t>
      </w:r>
      <w:r w:rsidR="00E30B8A" w:rsidRPr="00E30B8A">
        <w:rPr>
          <w:rFonts w:ascii="Times New Roman" w:hAnsi="Times New Roman" w:cs="Times New Roman"/>
          <w:sz w:val="24"/>
          <w:szCs w:val="24"/>
          <w:lang w:val="en-US"/>
        </w:rPr>
        <w:t>The applicant is employed as a security guard at a mining claim</w:t>
      </w:r>
      <w:bookmarkStart w:id="0" w:name="_GoBack"/>
      <w:bookmarkEnd w:id="0"/>
      <w:r w:rsidR="00E30B8A" w:rsidRPr="00E30B8A">
        <w:rPr>
          <w:rFonts w:ascii="Times New Roman" w:hAnsi="Times New Roman" w:cs="Times New Roman"/>
          <w:sz w:val="24"/>
          <w:szCs w:val="24"/>
          <w:lang w:val="en-US"/>
        </w:rPr>
        <w:t>. Whilst on duty, he purportedly apprehended the complainant on allegations of illegal gold panning or trespassing. He subsequently escorted the complainant to his employer’s premises.</w:t>
      </w:r>
      <w:r w:rsidR="00E30B8A">
        <w:rPr>
          <w:rFonts w:ascii="Times New Roman" w:hAnsi="Times New Roman" w:cs="Times New Roman"/>
          <w:sz w:val="24"/>
          <w:szCs w:val="24"/>
          <w:lang w:val="en-US"/>
        </w:rPr>
        <w:t xml:space="preserve"> </w:t>
      </w:r>
      <w:r w:rsidR="00E30B8A" w:rsidRPr="00E30B8A">
        <w:rPr>
          <w:rFonts w:ascii="Times New Roman" w:hAnsi="Times New Roman" w:cs="Times New Roman"/>
          <w:sz w:val="24"/>
          <w:szCs w:val="24"/>
          <w:lang w:val="en-US"/>
        </w:rPr>
        <w:t>It is alleged that, while at those premises, the applicant unlawfully robbed the complainant of fifty United States dollars (US$50). Following this incident, the applicant was arrested and appeared before the Magistrates’ Court.</w:t>
      </w:r>
      <w:r w:rsidR="00E30B8A">
        <w:rPr>
          <w:rFonts w:ascii="Times New Roman" w:hAnsi="Times New Roman" w:cs="Times New Roman"/>
          <w:sz w:val="24"/>
          <w:szCs w:val="24"/>
          <w:lang w:val="en-US"/>
        </w:rPr>
        <w:t xml:space="preserve"> </w:t>
      </w:r>
      <w:r w:rsidR="00E30B8A" w:rsidRPr="00E30B8A">
        <w:rPr>
          <w:rFonts w:ascii="Times New Roman" w:hAnsi="Times New Roman" w:cs="Times New Roman"/>
          <w:sz w:val="24"/>
          <w:szCs w:val="24"/>
          <w:lang w:val="en-US"/>
        </w:rPr>
        <w:t xml:space="preserve">Owing to allegations that the applicant was armed at the time of the alleged robbery, the matter was referred to this </w:t>
      </w:r>
      <w:proofErr w:type="spellStart"/>
      <w:r w:rsidR="00E30B8A" w:rsidRPr="00E30B8A">
        <w:rPr>
          <w:rFonts w:ascii="Times New Roman" w:hAnsi="Times New Roman" w:cs="Times New Roman"/>
          <w:sz w:val="24"/>
          <w:szCs w:val="24"/>
          <w:lang w:val="en-US"/>
        </w:rPr>
        <w:t>Honourable</w:t>
      </w:r>
      <w:proofErr w:type="spellEnd"/>
      <w:r w:rsidR="00E30B8A" w:rsidRPr="00E30B8A">
        <w:rPr>
          <w:rFonts w:ascii="Times New Roman" w:hAnsi="Times New Roman" w:cs="Times New Roman"/>
          <w:sz w:val="24"/>
          <w:szCs w:val="24"/>
          <w:lang w:val="en-US"/>
        </w:rPr>
        <w:t xml:space="preserve"> Court for purposes of determining his bail application. The applicant has applied for bail, which application is opposed by the State.</w:t>
      </w:r>
    </w:p>
    <w:p w:rsidR="001E1C6B" w:rsidRDefault="001E1C6B" w:rsidP="004271E0">
      <w:pPr>
        <w:spacing w:line="360" w:lineRule="auto"/>
        <w:jc w:val="both"/>
        <w:rPr>
          <w:rFonts w:ascii="Times New Roman" w:hAnsi="Times New Roman" w:cs="Times New Roman"/>
          <w:sz w:val="24"/>
          <w:szCs w:val="24"/>
        </w:rPr>
      </w:pPr>
      <w:r>
        <w:rPr>
          <w:rFonts w:ascii="Times New Roman" w:hAnsi="Times New Roman" w:cs="Times New Roman"/>
          <w:sz w:val="24"/>
          <w:szCs w:val="24"/>
        </w:rPr>
        <w:t>The grounds of the state’s opposition are that the release of the applicant on bail will: -</w:t>
      </w:r>
    </w:p>
    <w:p w:rsidR="00E30B8A" w:rsidRDefault="001E1C6B" w:rsidP="004271E0">
      <w:pPr>
        <w:pStyle w:val="ListParagraph"/>
        <w:numPr>
          <w:ilvl w:val="0"/>
          <w:numId w:val="2"/>
        </w:numPr>
        <w:spacing w:line="360" w:lineRule="auto"/>
        <w:jc w:val="both"/>
        <w:rPr>
          <w:rFonts w:ascii="Times New Roman" w:hAnsi="Times New Roman" w:cs="Times New Roman"/>
          <w:sz w:val="24"/>
          <w:szCs w:val="24"/>
        </w:rPr>
      </w:pPr>
      <w:r w:rsidRPr="00E30B8A">
        <w:rPr>
          <w:rFonts w:ascii="Times New Roman" w:hAnsi="Times New Roman" w:cs="Times New Roman"/>
          <w:sz w:val="24"/>
          <w:szCs w:val="24"/>
        </w:rPr>
        <w:t>Endanger the safety of the public or any particular person or will commit an offence</w:t>
      </w:r>
      <w:r w:rsidR="00E30B8A">
        <w:rPr>
          <w:rFonts w:ascii="Times New Roman" w:hAnsi="Times New Roman" w:cs="Times New Roman"/>
          <w:sz w:val="24"/>
          <w:szCs w:val="24"/>
        </w:rPr>
        <w:t xml:space="preserve"> </w:t>
      </w:r>
      <w:r w:rsidRPr="00E30B8A">
        <w:rPr>
          <w:rFonts w:ascii="Times New Roman" w:hAnsi="Times New Roman" w:cs="Times New Roman"/>
          <w:sz w:val="24"/>
          <w:szCs w:val="24"/>
        </w:rPr>
        <w:t>referred to in the First Schedule or;</w:t>
      </w:r>
    </w:p>
    <w:p w:rsidR="00E30B8A" w:rsidRDefault="001E1C6B" w:rsidP="004271E0">
      <w:pPr>
        <w:pStyle w:val="ListParagraph"/>
        <w:numPr>
          <w:ilvl w:val="0"/>
          <w:numId w:val="2"/>
        </w:numPr>
        <w:spacing w:line="360" w:lineRule="auto"/>
        <w:jc w:val="both"/>
        <w:rPr>
          <w:rFonts w:ascii="Times New Roman" w:hAnsi="Times New Roman" w:cs="Times New Roman"/>
          <w:sz w:val="24"/>
          <w:szCs w:val="24"/>
        </w:rPr>
      </w:pPr>
      <w:r w:rsidRPr="00E30B8A">
        <w:rPr>
          <w:rFonts w:ascii="Times New Roman" w:hAnsi="Times New Roman" w:cs="Times New Roman"/>
          <w:sz w:val="24"/>
          <w:szCs w:val="24"/>
        </w:rPr>
        <w:t xml:space="preserve"> Not stand his or her trial or appear to receive sentence or</w:t>
      </w:r>
    </w:p>
    <w:p w:rsidR="00E30B8A" w:rsidRDefault="001E1C6B" w:rsidP="004271E0">
      <w:pPr>
        <w:pStyle w:val="ListParagraph"/>
        <w:numPr>
          <w:ilvl w:val="0"/>
          <w:numId w:val="2"/>
        </w:numPr>
        <w:spacing w:line="360" w:lineRule="auto"/>
        <w:jc w:val="both"/>
        <w:rPr>
          <w:rFonts w:ascii="Times New Roman" w:hAnsi="Times New Roman" w:cs="Times New Roman"/>
          <w:sz w:val="24"/>
          <w:szCs w:val="24"/>
        </w:rPr>
      </w:pPr>
      <w:r w:rsidRPr="00E30B8A">
        <w:rPr>
          <w:rFonts w:ascii="Times New Roman" w:hAnsi="Times New Roman" w:cs="Times New Roman"/>
          <w:sz w:val="24"/>
          <w:szCs w:val="24"/>
        </w:rPr>
        <w:t xml:space="preserve"> Attempt to influence or intimidate witnesses or to conceal or destroy evidence or</w:t>
      </w:r>
    </w:p>
    <w:p w:rsidR="00E30B8A" w:rsidRDefault="001E1C6B" w:rsidP="004271E0">
      <w:pPr>
        <w:pStyle w:val="ListParagraph"/>
        <w:numPr>
          <w:ilvl w:val="0"/>
          <w:numId w:val="2"/>
        </w:numPr>
        <w:spacing w:line="360" w:lineRule="auto"/>
        <w:jc w:val="both"/>
        <w:rPr>
          <w:rFonts w:ascii="Times New Roman" w:hAnsi="Times New Roman" w:cs="Times New Roman"/>
          <w:sz w:val="24"/>
          <w:szCs w:val="24"/>
        </w:rPr>
      </w:pPr>
      <w:r w:rsidRPr="00E30B8A">
        <w:rPr>
          <w:rFonts w:ascii="Times New Roman" w:hAnsi="Times New Roman" w:cs="Times New Roman"/>
          <w:sz w:val="24"/>
          <w:szCs w:val="24"/>
        </w:rPr>
        <w:t xml:space="preserve"> Undermine or jeopardise the objectives or proper functioning of the criminal justice system including the bail system.</w:t>
      </w:r>
    </w:p>
    <w:p w:rsidR="00E30B8A" w:rsidRDefault="001E1C6B" w:rsidP="004271E0">
      <w:pPr>
        <w:pStyle w:val="ListParagraph"/>
        <w:numPr>
          <w:ilvl w:val="0"/>
          <w:numId w:val="2"/>
        </w:numPr>
        <w:spacing w:line="360" w:lineRule="auto"/>
        <w:jc w:val="both"/>
        <w:rPr>
          <w:rFonts w:ascii="Times New Roman" w:hAnsi="Times New Roman" w:cs="Times New Roman"/>
          <w:sz w:val="24"/>
          <w:szCs w:val="24"/>
        </w:rPr>
      </w:pPr>
      <w:r w:rsidRPr="00E30B8A">
        <w:rPr>
          <w:rFonts w:ascii="Times New Roman" w:hAnsi="Times New Roman" w:cs="Times New Roman"/>
          <w:sz w:val="24"/>
          <w:szCs w:val="24"/>
        </w:rPr>
        <w:t xml:space="preserve"> The nature and gravity of the offence or the nature and gravity of the likely penalty</w:t>
      </w:r>
      <w:r w:rsidR="00E30B8A" w:rsidRPr="00E30B8A">
        <w:rPr>
          <w:rFonts w:ascii="Times New Roman" w:hAnsi="Times New Roman" w:cs="Times New Roman"/>
          <w:sz w:val="24"/>
          <w:szCs w:val="24"/>
        </w:rPr>
        <w:t xml:space="preserve"> </w:t>
      </w:r>
      <w:r w:rsidRPr="00E30B8A">
        <w:rPr>
          <w:rFonts w:ascii="Times New Roman" w:hAnsi="Times New Roman" w:cs="Times New Roman"/>
          <w:sz w:val="24"/>
          <w:szCs w:val="24"/>
        </w:rPr>
        <w:t>thereof</w:t>
      </w:r>
    </w:p>
    <w:p w:rsidR="001E1C6B" w:rsidRPr="00E30B8A" w:rsidRDefault="001E1C6B" w:rsidP="004271E0">
      <w:pPr>
        <w:pStyle w:val="ListParagraph"/>
        <w:numPr>
          <w:ilvl w:val="0"/>
          <w:numId w:val="2"/>
        </w:numPr>
        <w:spacing w:line="360" w:lineRule="auto"/>
        <w:jc w:val="both"/>
        <w:rPr>
          <w:rFonts w:ascii="Times New Roman" w:hAnsi="Times New Roman" w:cs="Times New Roman"/>
          <w:sz w:val="24"/>
          <w:szCs w:val="24"/>
        </w:rPr>
      </w:pPr>
      <w:r w:rsidRPr="00E30B8A">
        <w:rPr>
          <w:rFonts w:ascii="Times New Roman" w:hAnsi="Times New Roman" w:cs="Times New Roman"/>
          <w:sz w:val="24"/>
          <w:szCs w:val="24"/>
        </w:rPr>
        <w:t>The strength of the case for the prosecution and the corresponding incentive of the</w:t>
      </w:r>
      <w:r w:rsidR="005306B6" w:rsidRPr="00E30B8A">
        <w:rPr>
          <w:rFonts w:ascii="Times New Roman" w:hAnsi="Times New Roman" w:cs="Times New Roman"/>
          <w:sz w:val="24"/>
          <w:szCs w:val="24"/>
        </w:rPr>
        <w:t xml:space="preserve"> </w:t>
      </w:r>
      <w:r w:rsidRPr="00E30B8A">
        <w:rPr>
          <w:rFonts w:ascii="Times New Roman" w:hAnsi="Times New Roman" w:cs="Times New Roman"/>
          <w:sz w:val="24"/>
          <w:szCs w:val="24"/>
        </w:rPr>
        <w:t>accused to flee.</w:t>
      </w:r>
    </w:p>
    <w:p w:rsidR="005306B6" w:rsidRDefault="005306B6" w:rsidP="00D7112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accused has thus approached the court seeking his release on bail.</w:t>
      </w:r>
    </w:p>
    <w:p w:rsidR="00CC339B" w:rsidRPr="00E30B8A" w:rsidRDefault="005306B6" w:rsidP="004271E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Bail is an entrenchment of the liberty rights of a person who has been arrested and placed before the court. It cannot be taken away from the individual with ease. A real case must be made by the state in order for the court to deny the accused bail. This approach is in line with constitutional provision which guarantees this freedom right to all. The Constitution in section 44, places a duty on every individual and office to respect the right to freedom of every person.</w:t>
      </w:r>
      <w:r w:rsidR="00CC339B">
        <w:rPr>
          <w:rFonts w:ascii="Times New Roman" w:hAnsi="Times New Roman" w:cs="Times New Roman"/>
          <w:sz w:val="24"/>
          <w:szCs w:val="24"/>
        </w:rPr>
        <w:t xml:space="preserve"> This is provided as follows: -</w:t>
      </w:r>
    </w:p>
    <w:p w:rsidR="00D71121" w:rsidRDefault="00CC339B" w:rsidP="00D71121">
      <w:pPr>
        <w:spacing w:line="360" w:lineRule="auto"/>
        <w:ind w:left="720"/>
        <w:jc w:val="both"/>
        <w:rPr>
          <w:rFonts w:ascii="Times New Roman" w:hAnsi="Times New Roman" w:cs="Times New Roman"/>
          <w:sz w:val="24"/>
          <w:szCs w:val="24"/>
        </w:rPr>
      </w:pPr>
      <w:r w:rsidRPr="00E30B8A">
        <w:rPr>
          <w:rFonts w:ascii="Times New Roman" w:hAnsi="Times New Roman" w:cs="Times New Roman"/>
          <w:sz w:val="24"/>
          <w:szCs w:val="24"/>
        </w:rPr>
        <w:t>The State and every person, including juristic persons, and every institution and agency of the government at every level must respect, protect, promote and fulfil the rights and freedoms set out in this Chapter.</w:t>
      </w:r>
    </w:p>
    <w:p w:rsidR="00CC339B" w:rsidRDefault="00CC339B" w:rsidP="00D71121">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Further, in section 49 it is provided as follows:</w:t>
      </w:r>
    </w:p>
    <w:p w:rsidR="00CC339B" w:rsidRPr="00E30B8A" w:rsidRDefault="00CC339B" w:rsidP="00D71121">
      <w:pPr>
        <w:spacing w:after="0" w:line="360" w:lineRule="auto"/>
        <w:ind w:left="1440" w:hanging="720"/>
        <w:jc w:val="both"/>
        <w:rPr>
          <w:rFonts w:ascii="Times New Roman" w:hAnsi="Times New Roman" w:cs="Times New Roman"/>
          <w:sz w:val="24"/>
          <w:szCs w:val="24"/>
        </w:rPr>
      </w:pPr>
      <w:r w:rsidRPr="00E30B8A">
        <w:rPr>
          <w:rFonts w:ascii="Times New Roman" w:hAnsi="Times New Roman" w:cs="Times New Roman"/>
          <w:sz w:val="24"/>
          <w:szCs w:val="24"/>
        </w:rPr>
        <w:t>(1)</w:t>
      </w:r>
      <w:r w:rsidR="00D71121">
        <w:rPr>
          <w:rFonts w:ascii="Times New Roman" w:hAnsi="Times New Roman" w:cs="Times New Roman"/>
          <w:sz w:val="24"/>
          <w:szCs w:val="24"/>
        </w:rPr>
        <w:tab/>
      </w:r>
      <w:r w:rsidRPr="00E30B8A">
        <w:rPr>
          <w:rFonts w:ascii="Times New Roman" w:hAnsi="Times New Roman" w:cs="Times New Roman"/>
          <w:sz w:val="24"/>
          <w:szCs w:val="24"/>
        </w:rPr>
        <w:t xml:space="preserve"> Every person has the right to personal liberty, which includes the right—</w:t>
      </w:r>
    </w:p>
    <w:p w:rsidR="00CC339B" w:rsidRPr="00E30B8A" w:rsidRDefault="00CC339B" w:rsidP="00D71121">
      <w:pPr>
        <w:spacing w:after="0" w:line="360" w:lineRule="auto"/>
        <w:ind w:firstLine="720"/>
        <w:jc w:val="both"/>
        <w:rPr>
          <w:rFonts w:ascii="Times New Roman" w:hAnsi="Times New Roman" w:cs="Times New Roman"/>
          <w:sz w:val="24"/>
          <w:szCs w:val="24"/>
        </w:rPr>
      </w:pPr>
      <w:r w:rsidRPr="00E30B8A">
        <w:rPr>
          <w:rFonts w:ascii="Times New Roman" w:hAnsi="Times New Roman" w:cs="Times New Roman"/>
          <w:sz w:val="24"/>
          <w:szCs w:val="24"/>
        </w:rPr>
        <w:t>(a)</w:t>
      </w:r>
      <w:r w:rsidR="00D71121">
        <w:rPr>
          <w:rFonts w:ascii="Times New Roman" w:hAnsi="Times New Roman" w:cs="Times New Roman"/>
          <w:sz w:val="24"/>
          <w:szCs w:val="24"/>
        </w:rPr>
        <w:tab/>
      </w:r>
      <w:r w:rsidRPr="00E30B8A">
        <w:rPr>
          <w:rFonts w:ascii="Times New Roman" w:hAnsi="Times New Roman" w:cs="Times New Roman"/>
          <w:sz w:val="24"/>
          <w:szCs w:val="24"/>
        </w:rPr>
        <w:t xml:space="preserve"> </w:t>
      </w:r>
      <w:proofErr w:type="gramStart"/>
      <w:r w:rsidRPr="00E30B8A">
        <w:rPr>
          <w:rFonts w:ascii="Times New Roman" w:hAnsi="Times New Roman" w:cs="Times New Roman"/>
          <w:sz w:val="24"/>
          <w:szCs w:val="24"/>
        </w:rPr>
        <w:t>not</w:t>
      </w:r>
      <w:proofErr w:type="gramEnd"/>
      <w:r w:rsidRPr="00E30B8A">
        <w:rPr>
          <w:rFonts w:ascii="Times New Roman" w:hAnsi="Times New Roman" w:cs="Times New Roman"/>
          <w:sz w:val="24"/>
          <w:szCs w:val="24"/>
        </w:rPr>
        <w:t xml:space="preserve"> to be detained without trial; and</w:t>
      </w:r>
    </w:p>
    <w:p w:rsidR="00CC339B" w:rsidRPr="00E30B8A" w:rsidRDefault="00CC339B" w:rsidP="00D71121">
      <w:pPr>
        <w:spacing w:after="0" w:line="360" w:lineRule="auto"/>
        <w:ind w:firstLine="720"/>
        <w:jc w:val="both"/>
        <w:rPr>
          <w:rFonts w:ascii="Times New Roman" w:hAnsi="Times New Roman" w:cs="Times New Roman"/>
          <w:sz w:val="24"/>
          <w:szCs w:val="24"/>
        </w:rPr>
      </w:pPr>
      <w:r w:rsidRPr="00E30B8A">
        <w:rPr>
          <w:rFonts w:ascii="Times New Roman" w:hAnsi="Times New Roman" w:cs="Times New Roman"/>
          <w:sz w:val="24"/>
          <w:szCs w:val="24"/>
        </w:rPr>
        <w:t xml:space="preserve">(b) </w:t>
      </w:r>
      <w:r w:rsidR="00D71121">
        <w:rPr>
          <w:rFonts w:ascii="Times New Roman" w:hAnsi="Times New Roman" w:cs="Times New Roman"/>
          <w:sz w:val="24"/>
          <w:szCs w:val="24"/>
        </w:rPr>
        <w:tab/>
      </w:r>
      <w:proofErr w:type="gramStart"/>
      <w:r w:rsidRPr="00E30B8A">
        <w:rPr>
          <w:rFonts w:ascii="Times New Roman" w:hAnsi="Times New Roman" w:cs="Times New Roman"/>
          <w:sz w:val="24"/>
          <w:szCs w:val="24"/>
        </w:rPr>
        <w:t>not</w:t>
      </w:r>
      <w:proofErr w:type="gramEnd"/>
      <w:r w:rsidRPr="00E30B8A">
        <w:rPr>
          <w:rFonts w:ascii="Times New Roman" w:hAnsi="Times New Roman" w:cs="Times New Roman"/>
          <w:sz w:val="24"/>
          <w:szCs w:val="24"/>
        </w:rPr>
        <w:t xml:space="preserve"> to be deprived of their liberty arbitrarily or without just cause.</w:t>
      </w:r>
    </w:p>
    <w:p w:rsidR="00CC339B" w:rsidRPr="00E30B8A" w:rsidRDefault="00CC339B" w:rsidP="00D71121">
      <w:pPr>
        <w:spacing w:after="0" w:line="360" w:lineRule="auto"/>
        <w:ind w:left="1440" w:hanging="720"/>
        <w:jc w:val="both"/>
        <w:rPr>
          <w:rFonts w:ascii="Times New Roman" w:hAnsi="Times New Roman" w:cs="Times New Roman"/>
          <w:sz w:val="24"/>
          <w:szCs w:val="24"/>
        </w:rPr>
      </w:pPr>
      <w:r w:rsidRPr="00E30B8A">
        <w:rPr>
          <w:rFonts w:ascii="Times New Roman" w:hAnsi="Times New Roman" w:cs="Times New Roman"/>
          <w:sz w:val="24"/>
          <w:szCs w:val="24"/>
        </w:rPr>
        <w:t xml:space="preserve">(2) </w:t>
      </w:r>
      <w:r w:rsidR="00D71121">
        <w:rPr>
          <w:rFonts w:ascii="Times New Roman" w:hAnsi="Times New Roman" w:cs="Times New Roman"/>
          <w:sz w:val="24"/>
          <w:szCs w:val="24"/>
        </w:rPr>
        <w:tab/>
      </w:r>
      <w:r w:rsidRPr="00E30B8A">
        <w:rPr>
          <w:rFonts w:ascii="Times New Roman" w:hAnsi="Times New Roman" w:cs="Times New Roman"/>
          <w:sz w:val="24"/>
          <w:szCs w:val="24"/>
        </w:rPr>
        <w:t>No person may be imprisoned merely on the ground of inability to fulfil a contractual obligation.</w:t>
      </w:r>
    </w:p>
    <w:p w:rsidR="00CC339B" w:rsidRDefault="00CC339B" w:rsidP="004271E0">
      <w:pPr>
        <w:spacing w:line="360" w:lineRule="auto"/>
        <w:rPr>
          <w:rFonts w:ascii="Times New Roman" w:hAnsi="Times New Roman" w:cs="Times New Roman"/>
          <w:sz w:val="24"/>
          <w:szCs w:val="24"/>
        </w:rPr>
      </w:pPr>
      <w:r>
        <w:rPr>
          <w:rFonts w:ascii="Times New Roman" w:hAnsi="Times New Roman" w:cs="Times New Roman"/>
          <w:sz w:val="24"/>
          <w:szCs w:val="24"/>
        </w:rPr>
        <w:t xml:space="preserve">The </w:t>
      </w:r>
      <w:r w:rsidRPr="00B73ADC">
        <w:rPr>
          <w:rFonts w:ascii="Times New Roman" w:hAnsi="Times New Roman" w:cs="Times New Roman"/>
          <w:i/>
          <w:sz w:val="24"/>
          <w:szCs w:val="24"/>
        </w:rPr>
        <w:t xml:space="preserve">Constitution </w:t>
      </w:r>
      <w:r>
        <w:rPr>
          <w:rFonts w:ascii="Times New Roman" w:hAnsi="Times New Roman" w:cs="Times New Roman"/>
          <w:sz w:val="24"/>
          <w:szCs w:val="24"/>
        </w:rPr>
        <w:t xml:space="preserve">does not end there. In section 50 it is further provided that: - </w:t>
      </w:r>
    </w:p>
    <w:p w:rsidR="00CC339B" w:rsidRPr="00E30B8A" w:rsidRDefault="00CC339B" w:rsidP="00D71121">
      <w:pPr>
        <w:spacing w:after="0" w:line="360" w:lineRule="auto"/>
        <w:ind w:firstLine="720"/>
        <w:jc w:val="both"/>
        <w:rPr>
          <w:rFonts w:ascii="Times New Roman" w:hAnsi="Times New Roman" w:cs="Times New Roman"/>
          <w:sz w:val="24"/>
          <w:szCs w:val="24"/>
        </w:rPr>
      </w:pPr>
      <w:r w:rsidRPr="00E30B8A">
        <w:rPr>
          <w:rFonts w:ascii="Times New Roman" w:hAnsi="Times New Roman" w:cs="Times New Roman"/>
          <w:sz w:val="24"/>
          <w:szCs w:val="24"/>
        </w:rPr>
        <w:t>(1) Any person who is arrested—</w:t>
      </w:r>
    </w:p>
    <w:p w:rsidR="00CC339B" w:rsidRPr="00E30B8A" w:rsidRDefault="00CC339B" w:rsidP="00D71121">
      <w:pPr>
        <w:spacing w:after="0" w:line="360" w:lineRule="auto"/>
        <w:ind w:firstLine="720"/>
        <w:jc w:val="both"/>
        <w:rPr>
          <w:rFonts w:ascii="Times New Roman" w:hAnsi="Times New Roman" w:cs="Times New Roman"/>
          <w:sz w:val="24"/>
          <w:szCs w:val="24"/>
        </w:rPr>
      </w:pPr>
      <w:r w:rsidRPr="00E30B8A">
        <w:rPr>
          <w:rFonts w:ascii="Times New Roman" w:hAnsi="Times New Roman" w:cs="Times New Roman"/>
          <w:sz w:val="24"/>
          <w:szCs w:val="24"/>
        </w:rPr>
        <w:t>(a) …</w:t>
      </w:r>
      <w:proofErr w:type="gramStart"/>
      <w:r w:rsidRPr="00E30B8A">
        <w:rPr>
          <w:rFonts w:ascii="Times New Roman" w:hAnsi="Times New Roman" w:cs="Times New Roman"/>
          <w:sz w:val="24"/>
          <w:szCs w:val="24"/>
        </w:rPr>
        <w:t>… ;</w:t>
      </w:r>
      <w:proofErr w:type="gramEnd"/>
    </w:p>
    <w:p w:rsidR="00CC339B" w:rsidRPr="00E30B8A" w:rsidRDefault="00CC339B" w:rsidP="00D71121">
      <w:pPr>
        <w:spacing w:after="0" w:line="360" w:lineRule="auto"/>
        <w:ind w:firstLine="720"/>
        <w:jc w:val="both"/>
        <w:rPr>
          <w:rFonts w:ascii="Times New Roman" w:hAnsi="Times New Roman" w:cs="Times New Roman"/>
          <w:sz w:val="24"/>
          <w:szCs w:val="24"/>
        </w:rPr>
      </w:pPr>
      <w:r w:rsidRPr="00E30B8A">
        <w:rPr>
          <w:rFonts w:ascii="Times New Roman" w:hAnsi="Times New Roman" w:cs="Times New Roman"/>
          <w:sz w:val="24"/>
          <w:szCs w:val="24"/>
        </w:rPr>
        <w:t xml:space="preserve">(b) </w:t>
      </w:r>
      <w:proofErr w:type="gramStart"/>
      <w:r w:rsidRPr="00E30B8A">
        <w:rPr>
          <w:rFonts w:ascii="Times New Roman" w:hAnsi="Times New Roman" w:cs="Times New Roman"/>
          <w:sz w:val="24"/>
          <w:szCs w:val="24"/>
        </w:rPr>
        <w:t>must</w:t>
      </w:r>
      <w:proofErr w:type="gramEnd"/>
      <w:r w:rsidRPr="00E30B8A">
        <w:rPr>
          <w:rFonts w:ascii="Times New Roman" w:hAnsi="Times New Roman" w:cs="Times New Roman"/>
          <w:sz w:val="24"/>
          <w:szCs w:val="24"/>
        </w:rPr>
        <w:t xml:space="preserve"> be permitted, without delay—</w:t>
      </w:r>
    </w:p>
    <w:p w:rsidR="00CC339B" w:rsidRPr="00E30B8A" w:rsidRDefault="00CC339B" w:rsidP="00D71121">
      <w:pPr>
        <w:spacing w:after="0" w:line="360" w:lineRule="auto"/>
        <w:ind w:left="720"/>
        <w:jc w:val="both"/>
        <w:rPr>
          <w:rFonts w:ascii="Times New Roman" w:hAnsi="Times New Roman" w:cs="Times New Roman"/>
          <w:sz w:val="24"/>
          <w:szCs w:val="24"/>
        </w:rPr>
      </w:pPr>
      <w:r w:rsidRPr="00E30B8A">
        <w:rPr>
          <w:rFonts w:ascii="Times New Roman" w:hAnsi="Times New Roman" w:cs="Times New Roman"/>
          <w:sz w:val="24"/>
          <w:szCs w:val="24"/>
        </w:rPr>
        <w:t>(</w:t>
      </w:r>
      <w:proofErr w:type="spellStart"/>
      <w:r w:rsidRPr="00E30B8A">
        <w:rPr>
          <w:rFonts w:ascii="Times New Roman" w:hAnsi="Times New Roman" w:cs="Times New Roman"/>
          <w:sz w:val="24"/>
          <w:szCs w:val="24"/>
        </w:rPr>
        <w:t>i</w:t>
      </w:r>
      <w:proofErr w:type="spellEnd"/>
      <w:r w:rsidRPr="00E30B8A">
        <w:rPr>
          <w:rFonts w:ascii="Times New Roman" w:hAnsi="Times New Roman" w:cs="Times New Roman"/>
          <w:sz w:val="24"/>
          <w:szCs w:val="24"/>
        </w:rPr>
        <w:t xml:space="preserve">) </w:t>
      </w:r>
      <w:proofErr w:type="gramStart"/>
      <w:r w:rsidRPr="00E30B8A">
        <w:rPr>
          <w:rFonts w:ascii="Times New Roman" w:hAnsi="Times New Roman" w:cs="Times New Roman"/>
          <w:sz w:val="24"/>
          <w:szCs w:val="24"/>
        </w:rPr>
        <w:t>at</w:t>
      </w:r>
      <w:proofErr w:type="gramEnd"/>
      <w:r w:rsidRPr="00E30B8A">
        <w:rPr>
          <w:rFonts w:ascii="Times New Roman" w:hAnsi="Times New Roman" w:cs="Times New Roman"/>
          <w:sz w:val="24"/>
          <w:szCs w:val="24"/>
        </w:rPr>
        <w:t xml:space="preserve"> the expense of the State, to contact their spouse or partner, or a relative or legal practitioner, or anyone else of their choice; and</w:t>
      </w:r>
    </w:p>
    <w:p w:rsidR="00CC339B" w:rsidRPr="00E30B8A" w:rsidRDefault="00CC339B" w:rsidP="00D71121">
      <w:pPr>
        <w:spacing w:after="0" w:line="360" w:lineRule="auto"/>
        <w:ind w:left="720"/>
        <w:jc w:val="both"/>
        <w:rPr>
          <w:rFonts w:ascii="Times New Roman" w:hAnsi="Times New Roman" w:cs="Times New Roman"/>
          <w:sz w:val="24"/>
          <w:szCs w:val="24"/>
        </w:rPr>
      </w:pPr>
      <w:r w:rsidRPr="00E30B8A">
        <w:rPr>
          <w:rFonts w:ascii="Times New Roman" w:hAnsi="Times New Roman" w:cs="Times New Roman"/>
          <w:sz w:val="24"/>
          <w:szCs w:val="24"/>
        </w:rPr>
        <w:t xml:space="preserve">(ii) </w:t>
      </w:r>
      <w:proofErr w:type="gramStart"/>
      <w:r w:rsidRPr="00E30B8A">
        <w:rPr>
          <w:rFonts w:ascii="Times New Roman" w:hAnsi="Times New Roman" w:cs="Times New Roman"/>
          <w:sz w:val="24"/>
          <w:szCs w:val="24"/>
        </w:rPr>
        <w:t>at</w:t>
      </w:r>
      <w:proofErr w:type="gramEnd"/>
      <w:r w:rsidRPr="00E30B8A">
        <w:rPr>
          <w:rFonts w:ascii="Times New Roman" w:hAnsi="Times New Roman" w:cs="Times New Roman"/>
          <w:sz w:val="24"/>
          <w:szCs w:val="24"/>
        </w:rPr>
        <w:t xml:space="preserve"> their own expense, to consult in private with a legal practitioner and a medical practitioner of their choice; and must be informed of this right promptly;</w:t>
      </w:r>
    </w:p>
    <w:p w:rsidR="00CC339B" w:rsidRPr="00E30B8A" w:rsidRDefault="00CC339B" w:rsidP="00D71121">
      <w:pPr>
        <w:spacing w:after="0" w:line="360" w:lineRule="auto"/>
        <w:ind w:firstLine="720"/>
        <w:jc w:val="both"/>
        <w:rPr>
          <w:rFonts w:ascii="Times New Roman" w:hAnsi="Times New Roman" w:cs="Times New Roman"/>
          <w:sz w:val="24"/>
          <w:szCs w:val="24"/>
        </w:rPr>
      </w:pPr>
      <w:r w:rsidRPr="00E30B8A">
        <w:rPr>
          <w:rFonts w:ascii="Times New Roman" w:hAnsi="Times New Roman" w:cs="Times New Roman"/>
          <w:sz w:val="24"/>
          <w:szCs w:val="24"/>
        </w:rPr>
        <w:t xml:space="preserve">(c) </w:t>
      </w:r>
      <w:proofErr w:type="gramStart"/>
      <w:r w:rsidRPr="00E30B8A">
        <w:rPr>
          <w:rFonts w:ascii="Times New Roman" w:hAnsi="Times New Roman" w:cs="Times New Roman"/>
          <w:sz w:val="24"/>
          <w:szCs w:val="24"/>
        </w:rPr>
        <w:t>must</w:t>
      </w:r>
      <w:proofErr w:type="gramEnd"/>
      <w:r w:rsidRPr="00E30B8A">
        <w:rPr>
          <w:rFonts w:ascii="Times New Roman" w:hAnsi="Times New Roman" w:cs="Times New Roman"/>
          <w:sz w:val="24"/>
          <w:szCs w:val="24"/>
        </w:rPr>
        <w:t xml:space="preserve"> be treated humanely and with respect for their inherent dignity;</w:t>
      </w:r>
    </w:p>
    <w:p w:rsidR="00CC339B" w:rsidRPr="00E30B8A" w:rsidRDefault="00CC339B" w:rsidP="00CC6451">
      <w:pPr>
        <w:spacing w:after="0" w:line="360" w:lineRule="auto"/>
        <w:ind w:left="720"/>
        <w:jc w:val="both"/>
        <w:rPr>
          <w:rFonts w:ascii="Times New Roman" w:hAnsi="Times New Roman" w:cs="Times New Roman"/>
          <w:sz w:val="24"/>
          <w:szCs w:val="24"/>
        </w:rPr>
      </w:pPr>
      <w:r w:rsidRPr="00E30B8A">
        <w:rPr>
          <w:rFonts w:ascii="Times New Roman" w:hAnsi="Times New Roman" w:cs="Times New Roman"/>
          <w:sz w:val="24"/>
          <w:szCs w:val="24"/>
        </w:rPr>
        <w:t xml:space="preserve">(d) </w:t>
      </w:r>
      <w:proofErr w:type="gramStart"/>
      <w:r w:rsidRPr="00E30B8A">
        <w:rPr>
          <w:rFonts w:ascii="Times New Roman" w:hAnsi="Times New Roman" w:cs="Times New Roman"/>
          <w:sz w:val="24"/>
          <w:szCs w:val="24"/>
        </w:rPr>
        <w:t>must</w:t>
      </w:r>
      <w:proofErr w:type="gramEnd"/>
      <w:r w:rsidRPr="00E30B8A">
        <w:rPr>
          <w:rFonts w:ascii="Times New Roman" w:hAnsi="Times New Roman" w:cs="Times New Roman"/>
          <w:sz w:val="24"/>
          <w:szCs w:val="24"/>
        </w:rPr>
        <w:t xml:space="preserve"> be released unconditionally or on reasonable conditions, pending a charge or trial, unless there are compelling reasons justifying their continued detention; and</w:t>
      </w:r>
    </w:p>
    <w:p w:rsidR="00CC339B" w:rsidRPr="00E30B8A" w:rsidRDefault="00CC339B" w:rsidP="00CC6451">
      <w:pPr>
        <w:spacing w:after="0" w:line="360" w:lineRule="auto"/>
        <w:ind w:left="720"/>
        <w:jc w:val="both"/>
        <w:rPr>
          <w:rFonts w:ascii="Times New Roman" w:hAnsi="Times New Roman" w:cs="Times New Roman"/>
          <w:sz w:val="24"/>
          <w:szCs w:val="24"/>
        </w:rPr>
      </w:pPr>
      <w:r w:rsidRPr="00E30B8A">
        <w:rPr>
          <w:rFonts w:ascii="Times New Roman" w:hAnsi="Times New Roman" w:cs="Times New Roman"/>
          <w:sz w:val="24"/>
          <w:szCs w:val="24"/>
        </w:rPr>
        <w:lastRenderedPageBreak/>
        <w:t xml:space="preserve">(e) </w:t>
      </w:r>
      <w:proofErr w:type="gramStart"/>
      <w:r w:rsidRPr="00E30B8A">
        <w:rPr>
          <w:rFonts w:ascii="Times New Roman" w:hAnsi="Times New Roman" w:cs="Times New Roman"/>
          <w:sz w:val="24"/>
          <w:szCs w:val="24"/>
        </w:rPr>
        <w:t>must</w:t>
      </w:r>
      <w:proofErr w:type="gramEnd"/>
      <w:r w:rsidRPr="00E30B8A">
        <w:rPr>
          <w:rFonts w:ascii="Times New Roman" w:hAnsi="Times New Roman" w:cs="Times New Roman"/>
          <w:sz w:val="24"/>
          <w:szCs w:val="24"/>
        </w:rPr>
        <w:t xml:space="preserve"> be permitted to challenge the lawfulness of the arrest in person before a court and must be released promptly if the arrest is unlawful.</w:t>
      </w:r>
    </w:p>
    <w:p w:rsidR="00CC339B" w:rsidRPr="00E30B8A" w:rsidRDefault="00CC339B" w:rsidP="00CC6451">
      <w:pPr>
        <w:spacing w:after="0" w:line="360" w:lineRule="auto"/>
        <w:ind w:firstLine="720"/>
        <w:jc w:val="both"/>
        <w:rPr>
          <w:rFonts w:ascii="Times New Roman" w:hAnsi="Times New Roman" w:cs="Times New Roman"/>
          <w:sz w:val="24"/>
          <w:szCs w:val="24"/>
        </w:rPr>
      </w:pPr>
      <w:r w:rsidRPr="00E30B8A">
        <w:rPr>
          <w:rFonts w:ascii="Times New Roman" w:hAnsi="Times New Roman" w:cs="Times New Roman"/>
          <w:sz w:val="24"/>
          <w:szCs w:val="24"/>
        </w:rPr>
        <w:t>(2) Any person who is arrested or detained—</w:t>
      </w:r>
    </w:p>
    <w:p w:rsidR="00CC339B" w:rsidRPr="00E30B8A" w:rsidRDefault="00CC339B" w:rsidP="00CC6451">
      <w:pPr>
        <w:spacing w:after="0" w:line="360" w:lineRule="auto"/>
        <w:ind w:firstLine="720"/>
        <w:jc w:val="both"/>
        <w:rPr>
          <w:rFonts w:ascii="Times New Roman" w:hAnsi="Times New Roman" w:cs="Times New Roman"/>
          <w:sz w:val="24"/>
          <w:szCs w:val="24"/>
        </w:rPr>
      </w:pPr>
      <w:r w:rsidRPr="00E30B8A">
        <w:rPr>
          <w:rFonts w:ascii="Times New Roman" w:hAnsi="Times New Roman" w:cs="Times New Roman"/>
          <w:sz w:val="24"/>
          <w:szCs w:val="24"/>
        </w:rPr>
        <w:t xml:space="preserve">(a) </w:t>
      </w:r>
      <w:proofErr w:type="gramStart"/>
      <w:r w:rsidRPr="00E30B8A">
        <w:rPr>
          <w:rFonts w:ascii="Times New Roman" w:hAnsi="Times New Roman" w:cs="Times New Roman"/>
          <w:sz w:val="24"/>
          <w:szCs w:val="24"/>
        </w:rPr>
        <w:t>for</w:t>
      </w:r>
      <w:proofErr w:type="gramEnd"/>
      <w:r w:rsidRPr="00E30B8A">
        <w:rPr>
          <w:rFonts w:ascii="Times New Roman" w:hAnsi="Times New Roman" w:cs="Times New Roman"/>
          <w:sz w:val="24"/>
          <w:szCs w:val="24"/>
        </w:rPr>
        <w:t xml:space="preserve"> the purpose of bringing him or her before a court; or</w:t>
      </w:r>
    </w:p>
    <w:p w:rsidR="00CC339B" w:rsidRPr="00E30B8A" w:rsidRDefault="00CC339B" w:rsidP="00CC6451">
      <w:pPr>
        <w:spacing w:after="0" w:line="360" w:lineRule="auto"/>
        <w:ind w:firstLine="720"/>
        <w:jc w:val="both"/>
        <w:rPr>
          <w:rFonts w:ascii="Times New Roman" w:hAnsi="Times New Roman" w:cs="Times New Roman"/>
          <w:sz w:val="24"/>
          <w:szCs w:val="24"/>
        </w:rPr>
      </w:pPr>
      <w:r w:rsidRPr="00E30B8A">
        <w:rPr>
          <w:rFonts w:ascii="Times New Roman" w:hAnsi="Times New Roman" w:cs="Times New Roman"/>
          <w:sz w:val="24"/>
          <w:szCs w:val="24"/>
        </w:rPr>
        <w:t xml:space="preserve">(b) </w:t>
      </w:r>
      <w:proofErr w:type="gramStart"/>
      <w:r w:rsidRPr="00E30B8A">
        <w:rPr>
          <w:rFonts w:ascii="Times New Roman" w:hAnsi="Times New Roman" w:cs="Times New Roman"/>
          <w:sz w:val="24"/>
          <w:szCs w:val="24"/>
        </w:rPr>
        <w:t>for</w:t>
      </w:r>
      <w:proofErr w:type="gramEnd"/>
      <w:r w:rsidRPr="00E30B8A">
        <w:rPr>
          <w:rFonts w:ascii="Times New Roman" w:hAnsi="Times New Roman" w:cs="Times New Roman"/>
          <w:sz w:val="24"/>
          <w:szCs w:val="24"/>
        </w:rPr>
        <w:t xml:space="preserve"> an alleged offence;</w:t>
      </w:r>
    </w:p>
    <w:p w:rsidR="00CC339B" w:rsidRPr="00E30B8A" w:rsidRDefault="00CC339B" w:rsidP="00CC6451">
      <w:pPr>
        <w:spacing w:after="0" w:line="360" w:lineRule="auto"/>
        <w:ind w:left="720"/>
        <w:jc w:val="both"/>
        <w:rPr>
          <w:rFonts w:ascii="Times New Roman" w:hAnsi="Times New Roman" w:cs="Times New Roman"/>
          <w:sz w:val="24"/>
          <w:szCs w:val="24"/>
        </w:rPr>
      </w:pPr>
      <w:proofErr w:type="gramStart"/>
      <w:r w:rsidRPr="00E30B8A">
        <w:rPr>
          <w:rFonts w:ascii="Times New Roman" w:hAnsi="Times New Roman" w:cs="Times New Roman"/>
          <w:sz w:val="24"/>
          <w:szCs w:val="24"/>
        </w:rPr>
        <w:t>and</w:t>
      </w:r>
      <w:proofErr w:type="gramEnd"/>
      <w:r w:rsidRPr="00E30B8A">
        <w:rPr>
          <w:rFonts w:ascii="Times New Roman" w:hAnsi="Times New Roman" w:cs="Times New Roman"/>
          <w:sz w:val="24"/>
          <w:szCs w:val="24"/>
        </w:rPr>
        <w:t xml:space="preserve"> who is not released must be brought before a court as soon as possible and in any event not later than forty-eight hours after the arrest took place or the detention began, as the case may be, whether or not the period ends on a Saturday, Sunday or public holiday.</w:t>
      </w:r>
    </w:p>
    <w:p w:rsidR="00CC6451" w:rsidRDefault="00CC6451" w:rsidP="004271E0">
      <w:pPr>
        <w:spacing w:after="0" w:line="360" w:lineRule="auto"/>
        <w:ind w:firstLine="720"/>
        <w:jc w:val="both"/>
        <w:rPr>
          <w:rFonts w:ascii="Times New Roman" w:eastAsia="Times New Roman" w:hAnsi="Times New Roman" w:cs="Times New Roman"/>
          <w:sz w:val="24"/>
          <w:szCs w:val="24"/>
          <w:lang w:val="en-US"/>
        </w:rPr>
      </w:pPr>
    </w:p>
    <w:p w:rsidR="00E30B8A" w:rsidRDefault="00E30B8A" w:rsidP="004271E0">
      <w:pPr>
        <w:spacing w:after="0" w:line="360" w:lineRule="auto"/>
        <w:ind w:firstLine="720"/>
        <w:jc w:val="both"/>
        <w:rPr>
          <w:rFonts w:ascii="Times New Roman" w:hAnsi="Times New Roman" w:cs="Times New Roman"/>
          <w:sz w:val="24"/>
          <w:szCs w:val="24"/>
          <w:lang w:val="en-US"/>
        </w:rPr>
      </w:pPr>
      <w:r w:rsidRPr="00E30B8A">
        <w:rPr>
          <w:rFonts w:ascii="Times New Roman" w:eastAsia="Times New Roman" w:hAnsi="Times New Roman" w:cs="Times New Roman"/>
          <w:sz w:val="24"/>
          <w:szCs w:val="24"/>
          <w:lang w:val="en-US"/>
        </w:rPr>
        <w:t xml:space="preserve"> </w:t>
      </w:r>
      <w:r w:rsidRPr="00E30B8A">
        <w:rPr>
          <w:rFonts w:ascii="Times New Roman" w:hAnsi="Times New Roman" w:cs="Times New Roman"/>
          <w:sz w:val="24"/>
          <w:szCs w:val="24"/>
          <w:lang w:val="en-US"/>
        </w:rPr>
        <w:t xml:space="preserve">It is from the above-quoted provision that our bail law is derived. What this means is that the question of bail must be taken seriously whenever it arises before the court. This does not imply that every bail application must be decided in </w:t>
      </w:r>
      <w:proofErr w:type="spellStart"/>
      <w:r w:rsidRPr="00E30B8A">
        <w:rPr>
          <w:rFonts w:ascii="Times New Roman" w:hAnsi="Times New Roman" w:cs="Times New Roman"/>
          <w:sz w:val="24"/>
          <w:szCs w:val="24"/>
          <w:lang w:val="en-US"/>
        </w:rPr>
        <w:t>favour</w:t>
      </w:r>
      <w:proofErr w:type="spellEnd"/>
      <w:r w:rsidRPr="00E30B8A">
        <w:rPr>
          <w:rFonts w:ascii="Times New Roman" w:hAnsi="Times New Roman" w:cs="Times New Roman"/>
          <w:sz w:val="24"/>
          <w:szCs w:val="24"/>
          <w:lang w:val="en-US"/>
        </w:rPr>
        <w:t xml:space="preserve"> of the accused or applicant. Rather, it underscores the need for careful and conscientious consideration, particularly where the denial of bail is contemplated, since admission to bail is a fundamental right of every person. The court must therefore go out of its way to properly consider the question of bail.</w:t>
      </w:r>
    </w:p>
    <w:p w:rsidR="00E008E2" w:rsidRPr="00E30B8A" w:rsidRDefault="00E008E2" w:rsidP="004271E0">
      <w:pPr>
        <w:spacing w:after="0" w:line="360" w:lineRule="auto"/>
        <w:ind w:firstLine="720"/>
        <w:jc w:val="both"/>
        <w:rPr>
          <w:rFonts w:ascii="Times New Roman" w:hAnsi="Times New Roman" w:cs="Times New Roman"/>
          <w:sz w:val="24"/>
          <w:szCs w:val="24"/>
          <w:lang w:val="en-US"/>
        </w:rPr>
      </w:pPr>
    </w:p>
    <w:p w:rsidR="00E30B8A" w:rsidRPr="00E30B8A" w:rsidRDefault="00E30B8A" w:rsidP="004271E0">
      <w:pPr>
        <w:spacing w:after="0" w:line="360" w:lineRule="auto"/>
        <w:ind w:firstLine="720"/>
        <w:jc w:val="both"/>
        <w:rPr>
          <w:rFonts w:ascii="Times New Roman" w:hAnsi="Times New Roman" w:cs="Times New Roman"/>
          <w:sz w:val="24"/>
          <w:szCs w:val="24"/>
          <w:lang w:val="en-US"/>
        </w:rPr>
      </w:pPr>
      <w:r w:rsidRPr="00E30B8A">
        <w:rPr>
          <w:rFonts w:ascii="Times New Roman" w:hAnsi="Times New Roman" w:cs="Times New Roman"/>
          <w:sz w:val="24"/>
          <w:szCs w:val="24"/>
          <w:lang w:val="en-US"/>
        </w:rPr>
        <w:t>The application presently before the court concerns an individual employed as a security guard. In the course of his duties, he apprehended an individual and handed him over to his superiors. The arrestee’s matter was investigated, after which he was released. It was only thereafter that the complainant raised allegations of robbery against the applicant. These allegations were not initially reported to the applicant’s employers but were instead made to the police. While it is not a legal requirement that such allegations be first reported to the applicant’s employers, it would nonetheless have been preferable had this been done.</w:t>
      </w:r>
    </w:p>
    <w:p w:rsidR="009E337C" w:rsidRPr="00E30B8A" w:rsidRDefault="009E337C" w:rsidP="004271E0">
      <w:pPr>
        <w:spacing w:after="0" w:line="360" w:lineRule="auto"/>
        <w:ind w:firstLine="720"/>
        <w:jc w:val="both"/>
        <w:rPr>
          <w:rFonts w:ascii="Times New Roman" w:hAnsi="Times New Roman" w:cs="Times New Roman"/>
          <w:sz w:val="24"/>
          <w:szCs w:val="24"/>
        </w:rPr>
      </w:pPr>
    </w:p>
    <w:p w:rsidR="000E4EA0" w:rsidRPr="00E30B8A" w:rsidRDefault="000E4EA0" w:rsidP="00CC6451">
      <w:pPr>
        <w:spacing w:after="0" w:line="360" w:lineRule="auto"/>
        <w:ind w:firstLine="720"/>
        <w:jc w:val="both"/>
        <w:rPr>
          <w:rFonts w:ascii="Times New Roman" w:hAnsi="Times New Roman" w:cs="Times New Roman"/>
          <w:sz w:val="24"/>
          <w:szCs w:val="24"/>
        </w:rPr>
      </w:pPr>
      <w:r w:rsidRPr="00E30B8A">
        <w:rPr>
          <w:rFonts w:ascii="Times New Roman" w:hAnsi="Times New Roman" w:cs="Times New Roman"/>
          <w:sz w:val="24"/>
          <w:szCs w:val="24"/>
        </w:rPr>
        <w:t>The nature of the allegation demands that the accused be granted bail pending trial.</w:t>
      </w:r>
    </w:p>
    <w:p w:rsidR="000E4EA0" w:rsidRPr="00E30B8A" w:rsidRDefault="000E4EA0" w:rsidP="004271E0">
      <w:pPr>
        <w:spacing w:after="0" w:line="360" w:lineRule="auto"/>
        <w:jc w:val="both"/>
        <w:rPr>
          <w:rFonts w:ascii="Times New Roman" w:hAnsi="Times New Roman" w:cs="Times New Roman"/>
          <w:sz w:val="24"/>
          <w:szCs w:val="24"/>
        </w:rPr>
      </w:pPr>
      <w:r w:rsidRPr="00E30B8A">
        <w:rPr>
          <w:rFonts w:ascii="Times New Roman" w:hAnsi="Times New Roman" w:cs="Times New Roman"/>
          <w:sz w:val="24"/>
          <w:szCs w:val="24"/>
        </w:rPr>
        <w:t>Bail is accordingly granted as follows: -</w:t>
      </w:r>
    </w:p>
    <w:p w:rsidR="000E4EA0" w:rsidRDefault="000E4EA0" w:rsidP="004271E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Deposits USD100 or Equivalent of ZIG with the Registrar of the High Court at Bulawayo</w:t>
      </w:r>
    </w:p>
    <w:p w:rsidR="000E4EA0" w:rsidRDefault="000E4EA0" w:rsidP="004271E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Applicant to reside at Moses </w:t>
      </w:r>
      <w:proofErr w:type="spellStart"/>
      <w:r>
        <w:rPr>
          <w:rFonts w:ascii="Times New Roman" w:hAnsi="Times New Roman" w:cs="Times New Roman"/>
          <w:sz w:val="24"/>
          <w:szCs w:val="24"/>
        </w:rPr>
        <w:t>Chademunhu</w:t>
      </w:r>
      <w:proofErr w:type="spellEnd"/>
      <w:r>
        <w:rPr>
          <w:rFonts w:ascii="Times New Roman" w:hAnsi="Times New Roman" w:cs="Times New Roman"/>
          <w:sz w:val="24"/>
          <w:szCs w:val="24"/>
        </w:rPr>
        <w:t xml:space="preserve"> Homestead Chief </w:t>
      </w:r>
      <w:proofErr w:type="spellStart"/>
      <w:r>
        <w:rPr>
          <w:rFonts w:ascii="Times New Roman" w:hAnsi="Times New Roman" w:cs="Times New Roman"/>
          <w:sz w:val="24"/>
          <w:szCs w:val="24"/>
        </w:rPr>
        <w:t>Makombe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Buhera</w:t>
      </w:r>
      <w:proofErr w:type="spellEnd"/>
      <w:r>
        <w:rPr>
          <w:rFonts w:ascii="Times New Roman" w:hAnsi="Times New Roman" w:cs="Times New Roman"/>
          <w:sz w:val="24"/>
          <w:szCs w:val="24"/>
        </w:rPr>
        <w:t xml:space="preserve"> till matter is finalised</w:t>
      </w:r>
    </w:p>
    <w:p w:rsidR="000E4EA0" w:rsidRDefault="000E4EA0" w:rsidP="004271E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To report at ZRP </w:t>
      </w:r>
      <w:proofErr w:type="spellStart"/>
      <w:r>
        <w:rPr>
          <w:rFonts w:ascii="Times New Roman" w:hAnsi="Times New Roman" w:cs="Times New Roman"/>
          <w:sz w:val="24"/>
          <w:szCs w:val="24"/>
        </w:rPr>
        <w:t>Buhera</w:t>
      </w:r>
      <w:proofErr w:type="spellEnd"/>
      <w:r>
        <w:rPr>
          <w:rFonts w:ascii="Times New Roman" w:hAnsi="Times New Roman" w:cs="Times New Roman"/>
          <w:sz w:val="24"/>
          <w:szCs w:val="24"/>
        </w:rPr>
        <w:t xml:space="preserve"> Police station fortnightly on Fridays between the hours of 0800 -1600 hours till matter is finalised</w:t>
      </w:r>
    </w:p>
    <w:p w:rsidR="000E4EA0" w:rsidRDefault="000E4EA0" w:rsidP="004271E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applicant does not interfere with state witnesses</w:t>
      </w:r>
    </w:p>
    <w:p w:rsidR="000E4EA0" w:rsidRDefault="000E4EA0" w:rsidP="004271E0">
      <w:pPr>
        <w:spacing w:after="0" w:line="360" w:lineRule="auto"/>
        <w:jc w:val="both"/>
        <w:rPr>
          <w:rFonts w:ascii="Times New Roman" w:hAnsi="Times New Roman" w:cs="Times New Roman"/>
          <w:sz w:val="24"/>
          <w:szCs w:val="24"/>
        </w:rPr>
      </w:pPr>
    </w:p>
    <w:p w:rsidR="003E476E" w:rsidRDefault="003E476E" w:rsidP="003E476E">
      <w:pPr>
        <w:pStyle w:val="NoSpacing"/>
        <w:rPr>
          <w:rFonts w:ascii="Times New Roman" w:hAnsi="Times New Roman" w:cs="Times New Roman"/>
          <w:i/>
          <w:sz w:val="24"/>
          <w:szCs w:val="24"/>
        </w:rPr>
      </w:pPr>
    </w:p>
    <w:p w:rsidR="003E476E" w:rsidRDefault="003E476E" w:rsidP="003E476E">
      <w:pPr>
        <w:pStyle w:val="NoSpacing"/>
        <w:rPr>
          <w:rFonts w:ascii="Times New Roman" w:hAnsi="Times New Roman" w:cs="Times New Roman"/>
          <w:i/>
          <w:sz w:val="24"/>
          <w:szCs w:val="24"/>
        </w:rPr>
      </w:pPr>
    </w:p>
    <w:p w:rsidR="003E476E" w:rsidRPr="003E476E" w:rsidRDefault="003E476E" w:rsidP="003E476E">
      <w:pPr>
        <w:pStyle w:val="NoSpacing"/>
        <w:rPr>
          <w:rFonts w:ascii="Times New Roman" w:hAnsi="Times New Roman" w:cs="Times New Roman"/>
          <w:sz w:val="24"/>
          <w:szCs w:val="24"/>
        </w:rPr>
      </w:pPr>
      <w:proofErr w:type="spellStart"/>
      <w:r w:rsidRPr="003E476E">
        <w:rPr>
          <w:rFonts w:ascii="Times New Roman" w:hAnsi="Times New Roman" w:cs="Times New Roman"/>
          <w:i/>
          <w:sz w:val="24"/>
          <w:szCs w:val="24"/>
        </w:rPr>
        <w:t>Mhaka</w:t>
      </w:r>
      <w:proofErr w:type="spellEnd"/>
      <w:r w:rsidRPr="003E476E">
        <w:rPr>
          <w:rFonts w:ascii="Times New Roman" w:hAnsi="Times New Roman" w:cs="Times New Roman"/>
          <w:i/>
          <w:sz w:val="24"/>
          <w:szCs w:val="24"/>
        </w:rPr>
        <w:t xml:space="preserve"> Attorneys</w:t>
      </w:r>
      <w:r>
        <w:rPr>
          <w:rFonts w:ascii="Times New Roman" w:hAnsi="Times New Roman" w:cs="Times New Roman"/>
          <w:sz w:val="24"/>
          <w:szCs w:val="24"/>
        </w:rPr>
        <w:t>, applicant’s legal practitioners</w:t>
      </w:r>
    </w:p>
    <w:p w:rsidR="000E4EA0" w:rsidRPr="003E476E" w:rsidRDefault="000E4EA0" w:rsidP="003E476E">
      <w:pPr>
        <w:pStyle w:val="NoSpacing"/>
        <w:rPr>
          <w:rFonts w:ascii="Times New Roman" w:hAnsi="Times New Roman" w:cs="Times New Roman"/>
          <w:sz w:val="24"/>
          <w:szCs w:val="24"/>
        </w:rPr>
      </w:pPr>
      <w:r w:rsidRPr="003E476E">
        <w:rPr>
          <w:rFonts w:ascii="Times New Roman" w:hAnsi="Times New Roman" w:cs="Times New Roman"/>
          <w:i/>
          <w:sz w:val="24"/>
          <w:szCs w:val="24"/>
        </w:rPr>
        <w:t>National Prosecuting Authority</w:t>
      </w:r>
      <w:r w:rsidR="003E476E">
        <w:rPr>
          <w:rFonts w:ascii="Times New Roman" w:hAnsi="Times New Roman" w:cs="Times New Roman"/>
          <w:sz w:val="24"/>
          <w:szCs w:val="24"/>
        </w:rPr>
        <w:t>, respondent’s legal practitioners</w:t>
      </w:r>
    </w:p>
    <w:sectPr w:rsidR="000E4EA0" w:rsidRPr="003E476E" w:rsidSect="002A732D">
      <w:headerReference w:type="default" r:id="rId7"/>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756B" w:rsidRDefault="0009756B" w:rsidP="00E30B8A">
      <w:pPr>
        <w:spacing w:after="0" w:line="240" w:lineRule="auto"/>
      </w:pPr>
      <w:r>
        <w:separator/>
      </w:r>
    </w:p>
  </w:endnote>
  <w:endnote w:type="continuationSeparator" w:id="0">
    <w:p w:rsidR="0009756B" w:rsidRDefault="0009756B" w:rsidP="00E30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756B" w:rsidRDefault="0009756B" w:rsidP="00E30B8A">
      <w:pPr>
        <w:spacing w:after="0" w:line="240" w:lineRule="auto"/>
      </w:pPr>
      <w:r>
        <w:separator/>
      </w:r>
    </w:p>
  </w:footnote>
  <w:footnote w:type="continuationSeparator" w:id="0">
    <w:p w:rsidR="0009756B" w:rsidRDefault="0009756B" w:rsidP="00E30B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7314555"/>
      <w:docPartObj>
        <w:docPartGallery w:val="Page Numbers (Top of Page)"/>
        <w:docPartUnique/>
      </w:docPartObj>
    </w:sdtPr>
    <w:sdtEndPr>
      <w:rPr>
        <w:rFonts w:ascii="Times New Roman" w:hAnsi="Times New Roman" w:cs="Times New Roman"/>
        <w:noProof/>
        <w:sz w:val="24"/>
        <w:szCs w:val="24"/>
      </w:rPr>
    </w:sdtEndPr>
    <w:sdtContent>
      <w:p w:rsidR="00E008E2" w:rsidRPr="004271E0" w:rsidRDefault="00E008E2">
        <w:pPr>
          <w:pStyle w:val="Header"/>
          <w:jc w:val="right"/>
          <w:rPr>
            <w:rFonts w:ascii="Times New Roman" w:hAnsi="Times New Roman" w:cs="Times New Roman"/>
            <w:noProof/>
            <w:sz w:val="24"/>
            <w:szCs w:val="24"/>
          </w:rPr>
        </w:pPr>
        <w:r w:rsidRPr="004271E0">
          <w:rPr>
            <w:rFonts w:ascii="Times New Roman" w:hAnsi="Times New Roman" w:cs="Times New Roman"/>
            <w:sz w:val="24"/>
            <w:szCs w:val="24"/>
          </w:rPr>
          <w:fldChar w:fldCharType="begin"/>
        </w:r>
        <w:r w:rsidRPr="004271E0">
          <w:rPr>
            <w:rFonts w:ascii="Times New Roman" w:hAnsi="Times New Roman" w:cs="Times New Roman"/>
            <w:sz w:val="24"/>
            <w:szCs w:val="24"/>
          </w:rPr>
          <w:instrText xml:space="preserve"> PAGE   \* MERGEFORMAT </w:instrText>
        </w:r>
        <w:r w:rsidRPr="004271E0">
          <w:rPr>
            <w:rFonts w:ascii="Times New Roman" w:hAnsi="Times New Roman" w:cs="Times New Roman"/>
            <w:sz w:val="24"/>
            <w:szCs w:val="24"/>
          </w:rPr>
          <w:fldChar w:fldCharType="separate"/>
        </w:r>
        <w:r w:rsidR="00A56F7E">
          <w:rPr>
            <w:rFonts w:ascii="Times New Roman" w:hAnsi="Times New Roman" w:cs="Times New Roman"/>
            <w:noProof/>
            <w:sz w:val="24"/>
            <w:szCs w:val="24"/>
          </w:rPr>
          <w:t>4</w:t>
        </w:r>
        <w:r w:rsidRPr="004271E0">
          <w:rPr>
            <w:rFonts w:ascii="Times New Roman" w:hAnsi="Times New Roman" w:cs="Times New Roman"/>
            <w:noProof/>
            <w:sz w:val="24"/>
            <w:szCs w:val="24"/>
          </w:rPr>
          <w:fldChar w:fldCharType="end"/>
        </w:r>
      </w:p>
      <w:p w:rsidR="00E008E2" w:rsidRPr="004271E0" w:rsidRDefault="004271E0">
        <w:pPr>
          <w:pStyle w:val="Header"/>
          <w:jc w:val="right"/>
          <w:rPr>
            <w:rFonts w:ascii="Times New Roman" w:hAnsi="Times New Roman" w:cs="Times New Roman"/>
            <w:noProof/>
            <w:sz w:val="24"/>
            <w:szCs w:val="24"/>
          </w:rPr>
        </w:pPr>
        <w:r>
          <w:rPr>
            <w:rFonts w:ascii="Times New Roman" w:hAnsi="Times New Roman" w:cs="Times New Roman"/>
            <w:noProof/>
            <w:sz w:val="24"/>
            <w:szCs w:val="24"/>
          </w:rPr>
          <w:t>HB 224/25</w:t>
        </w:r>
      </w:p>
      <w:p w:rsidR="00E008E2" w:rsidRPr="004271E0" w:rsidRDefault="00E008E2">
        <w:pPr>
          <w:pStyle w:val="Header"/>
          <w:jc w:val="right"/>
          <w:rPr>
            <w:rFonts w:ascii="Times New Roman" w:hAnsi="Times New Roman" w:cs="Times New Roman"/>
            <w:sz w:val="24"/>
            <w:szCs w:val="24"/>
          </w:rPr>
        </w:pPr>
        <w:r w:rsidRPr="004271E0">
          <w:rPr>
            <w:rFonts w:ascii="Times New Roman" w:hAnsi="Times New Roman" w:cs="Times New Roman"/>
            <w:noProof/>
            <w:sz w:val="24"/>
            <w:szCs w:val="24"/>
          </w:rPr>
          <w:t>HCBCR6178/25</w:t>
        </w:r>
      </w:p>
    </w:sdtContent>
  </w:sdt>
  <w:p w:rsidR="00E008E2" w:rsidRDefault="00E008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9309A"/>
    <w:multiLevelType w:val="hybridMultilevel"/>
    <w:tmpl w:val="7540B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6361CD"/>
    <w:multiLevelType w:val="hybridMultilevel"/>
    <w:tmpl w:val="4F780802"/>
    <w:lvl w:ilvl="0" w:tplc="F92CAA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51C"/>
    <w:rsid w:val="0009756B"/>
    <w:rsid w:val="000E4EA0"/>
    <w:rsid w:val="000F27AF"/>
    <w:rsid w:val="001E1C6B"/>
    <w:rsid w:val="00223598"/>
    <w:rsid w:val="00234873"/>
    <w:rsid w:val="00287042"/>
    <w:rsid w:val="002A732D"/>
    <w:rsid w:val="003E476E"/>
    <w:rsid w:val="004271E0"/>
    <w:rsid w:val="004A6F63"/>
    <w:rsid w:val="005306B6"/>
    <w:rsid w:val="00625072"/>
    <w:rsid w:val="00625E2F"/>
    <w:rsid w:val="00643AE6"/>
    <w:rsid w:val="007E4D2C"/>
    <w:rsid w:val="007F4ECD"/>
    <w:rsid w:val="008035EC"/>
    <w:rsid w:val="00944603"/>
    <w:rsid w:val="009E337C"/>
    <w:rsid w:val="00A56F7E"/>
    <w:rsid w:val="00B0651C"/>
    <w:rsid w:val="00B73ADC"/>
    <w:rsid w:val="00CC339B"/>
    <w:rsid w:val="00CC6451"/>
    <w:rsid w:val="00D71121"/>
    <w:rsid w:val="00DA0826"/>
    <w:rsid w:val="00DD5639"/>
    <w:rsid w:val="00E008E2"/>
    <w:rsid w:val="00E30B8A"/>
    <w:rsid w:val="00E97534"/>
    <w:rsid w:val="00F64940"/>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951658-162E-407D-A73C-8B1184A26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EA0"/>
    <w:pPr>
      <w:ind w:left="720"/>
      <w:contextualSpacing/>
    </w:pPr>
  </w:style>
  <w:style w:type="paragraph" w:styleId="NormalWeb">
    <w:name w:val="Normal (Web)"/>
    <w:basedOn w:val="Normal"/>
    <w:uiPriority w:val="99"/>
    <w:semiHidden/>
    <w:unhideWhenUsed/>
    <w:rsid w:val="00E30B8A"/>
    <w:rPr>
      <w:rFonts w:ascii="Times New Roman" w:hAnsi="Times New Roman" w:cs="Times New Roman"/>
      <w:sz w:val="24"/>
      <w:szCs w:val="24"/>
    </w:rPr>
  </w:style>
  <w:style w:type="paragraph" w:styleId="Header">
    <w:name w:val="header"/>
    <w:basedOn w:val="Normal"/>
    <w:link w:val="HeaderChar"/>
    <w:uiPriority w:val="99"/>
    <w:unhideWhenUsed/>
    <w:rsid w:val="00E30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B8A"/>
    <w:rPr>
      <w:lang w:val="en-ZW"/>
    </w:rPr>
  </w:style>
  <w:style w:type="paragraph" w:styleId="Footer">
    <w:name w:val="footer"/>
    <w:basedOn w:val="Normal"/>
    <w:link w:val="FooterChar"/>
    <w:uiPriority w:val="99"/>
    <w:unhideWhenUsed/>
    <w:rsid w:val="00E30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B8A"/>
    <w:rPr>
      <w:lang w:val="en-ZW"/>
    </w:rPr>
  </w:style>
  <w:style w:type="paragraph" w:styleId="NoSpacing">
    <w:name w:val="No Spacing"/>
    <w:uiPriority w:val="1"/>
    <w:qFormat/>
    <w:rsid w:val="003E476E"/>
    <w:pPr>
      <w:spacing w:after="0" w:line="240" w:lineRule="auto"/>
    </w:pPr>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658006">
      <w:bodyDiv w:val="1"/>
      <w:marLeft w:val="0"/>
      <w:marRight w:val="0"/>
      <w:marTop w:val="0"/>
      <w:marBottom w:val="0"/>
      <w:divBdr>
        <w:top w:val="none" w:sz="0" w:space="0" w:color="auto"/>
        <w:left w:val="none" w:sz="0" w:space="0" w:color="auto"/>
        <w:bottom w:val="none" w:sz="0" w:space="0" w:color="auto"/>
        <w:right w:val="none" w:sz="0" w:space="0" w:color="auto"/>
      </w:divBdr>
    </w:div>
    <w:div w:id="171176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881</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Ngoni Nduna</dc:creator>
  <cp:keywords/>
  <dc:description/>
  <cp:lastModifiedBy>USR</cp:lastModifiedBy>
  <cp:revision>14</cp:revision>
  <dcterms:created xsi:type="dcterms:W3CDTF">2025-12-31T06:32:00Z</dcterms:created>
  <dcterms:modified xsi:type="dcterms:W3CDTF">2025-12-31T07:46:00Z</dcterms:modified>
</cp:coreProperties>
</file>