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44627" w14:textId="77777777" w:rsidR="00522870" w:rsidRPr="009F6D18" w:rsidRDefault="00522870" w:rsidP="00480CDD">
      <w:pPr>
        <w:widowControl w:val="0"/>
        <w:autoSpaceDE w:val="0"/>
        <w:autoSpaceDN w:val="0"/>
        <w:spacing w:after="0" w:line="240" w:lineRule="auto"/>
        <w:ind w:left="23"/>
        <w:jc w:val="both"/>
        <w:outlineLvl w:val="0"/>
        <w:rPr>
          <w:rFonts w:ascii="Times New Roman" w:eastAsia="Times New Roman" w:hAnsi="Times New Roman" w:cs="Times New Roman"/>
          <w:b/>
          <w:bCs/>
          <w:sz w:val="24"/>
          <w:szCs w:val="24"/>
          <w:lang w:val="en-US"/>
        </w:rPr>
      </w:pPr>
    </w:p>
    <w:p w14:paraId="4D241B83" w14:textId="315B24D4" w:rsidR="00522870" w:rsidRPr="00522870" w:rsidRDefault="00522870" w:rsidP="00480CDD">
      <w:pPr>
        <w:widowControl w:val="0"/>
        <w:autoSpaceDE w:val="0"/>
        <w:autoSpaceDN w:val="0"/>
        <w:spacing w:after="0" w:line="240" w:lineRule="auto"/>
        <w:ind w:left="23"/>
        <w:jc w:val="both"/>
        <w:outlineLvl w:val="0"/>
        <w:rPr>
          <w:rFonts w:ascii="Times New Roman" w:eastAsia="Times New Roman" w:hAnsi="Times New Roman" w:cs="Times New Roman"/>
          <w:b/>
          <w:bCs/>
          <w:sz w:val="24"/>
          <w:szCs w:val="24"/>
          <w:lang w:val="en-US"/>
        </w:rPr>
      </w:pPr>
      <w:r w:rsidRPr="009F6D18">
        <w:rPr>
          <w:rFonts w:ascii="Times New Roman" w:eastAsia="Times New Roman" w:hAnsi="Times New Roman" w:cs="Times New Roman"/>
          <w:b/>
          <w:bCs/>
          <w:sz w:val="24"/>
          <w:szCs w:val="24"/>
          <w:lang w:val="en-US"/>
        </w:rPr>
        <w:t>KABUYU</w:t>
      </w:r>
      <w:r w:rsidR="00C73351">
        <w:rPr>
          <w:rFonts w:ascii="Times New Roman" w:eastAsia="Times New Roman" w:hAnsi="Times New Roman" w:cs="Times New Roman"/>
          <w:b/>
          <w:bCs/>
          <w:sz w:val="24"/>
          <w:szCs w:val="24"/>
          <w:lang w:val="en-US"/>
        </w:rPr>
        <w:t>NI MINING SYNDICATE</w:t>
      </w:r>
      <w:r w:rsidR="00C73351">
        <w:rPr>
          <w:rFonts w:ascii="Times New Roman" w:eastAsia="Times New Roman" w:hAnsi="Times New Roman" w:cs="Times New Roman"/>
          <w:b/>
          <w:bCs/>
          <w:sz w:val="24"/>
          <w:szCs w:val="24"/>
          <w:lang w:val="en-US"/>
        </w:rPr>
        <w:tab/>
      </w:r>
      <w:r w:rsidR="00C73351">
        <w:rPr>
          <w:rFonts w:ascii="Times New Roman" w:eastAsia="Times New Roman" w:hAnsi="Times New Roman" w:cs="Times New Roman"/>
          <w:b/>
          <w:bCs/>
          <w:sz w:val="24"/>
          <w:szCs w:val="24"/>
          <w:lang w:val="en-US"/>
        </w:rPr>
        <w:tab/>
      </w:r>
      <w:r w:rsidR="00C73351">
        <w:rPr>
          <w:rFonts w:ascii="Times New Roman" w:eastAsia="Times New Roman" w:hAnsi="Times New Roman" w:cs="Times New Roman"/>
          <w:b/>
          <w:bCs/>
          <w:sz w:val="24"/>
          <w:szCs w:val="24"/>
          <w:lang w:val="en-US"/>
        </w:rPr>
        <w:tab/>
      </w:r>
      <w:r w:rsidR="00C73351">
        <w:rPr>
          <w:rFonts w:ascii="Times New Roman" w:eastAsia="Times New Roman" w:hAnsi="Times New Roman" w:cs="Times New Roman"/>
          <w:b/>
          <w:bCs/>
          <w:sz w:val="24"/>
          <w:szCs w:val="24"/>
          <w:lang w:val="en-US"/>
        </w:rPr>
        <w:tab/>
      </w:r>
    </w:p>
    <w:p w14:paraId="7D404628" w14:textId="77777777" w:rsidR="00522870" w:rsidRPr="00522870" w:rsidRDefault="00522870" w:rsidP="00480CDD">
      <w:pPr>
        <w:widowControl w:val="0"/>
        <w:autoSpaceDE w:val="0"/>
        <w:autoSpaceDN w:val="0"/>
        <w:spacing w:before="138" w:after="0" w:line="240" w:lineRule="auto"/>
        <w:ind w:left="23"/>
        <w:jc w:val="both"/>
        <w:rPr>
          <w:rFonts w:ascii="Times New Roman" w:eastAsia="Times New Roman" w:hAnsi="Times New Roman" w:cs="Times New Roman"/>
          <w:b/>
          <w:sz w:val="24"/>
          <w:szCs w:val="24"/>
          <w:lang w:val="en-US"/>
        </w:rPr>
      </w:pPr>
      <w:proofErr w:type="gramStart"/>
      <w:r w:rsidRPr="00522870">
        <w:rPr>
          <w:rFonts w:ascii="Times New Roman" w:eastAsia="Times New Roman" w:hAnsi="Times New Roman" w:cs="Times New Roman"/>
          <w:b/>
          <w:spacing w:val="-2"/>
          <w:sz w:val="24"/>
          <w:szCs w:val="24"/>
          <w:lang w:val="en-US"/>
        </w:rPr>
        <w:t>versus</w:t>
      </w:r>
      <w:proofErr w:type="gramEnd"/>
    </w:p>
    <w:p w14:paraId="641D2D80"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242CEE7D" w14:textId="77777777" w:rsidR="00C73351"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SHINTA</w:t>
      </w:r>
      <w:r w:rsidR="00C73351">
        <w:rPr>
          <w:rFonts w:ascii="Times New Roman" w:eastAsia="Times New Roman" w:hAnsi="Times New Roman" w:cs="Times New Roman"/>
          <w:b/>
          <w:sz w:val="24"/>
          <w:szCs w:val="24"/>
          <w:lang w:val="en-US"/>
        </w:rPr>
        <w:t>N RESOURCES PRIVATE LIMITED</w:t>
      </w:r>
    </w:p>
    <w:p w14:paraId="5E357AED"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4A69F8C" w14:textId="19EFF9A8" w:rsidR="00522870"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AND </w:t>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p>
    <w:p w14:paraId="4E677292"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4B9AE97" w14:textId="77777777" w:rsidR="00C73351"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SEN</w:t>
      </w:r>
      <w:r w:rsidR="00C73351">
        <w:rPr>
          <w:rFonts w:ascii="Times New Roman" w:eastAsia="Times New Roman" w:hAnsi="Times New Roman" w:cs="Times New Roman"/>
          <w:b/>
          <w:sz w:val="24"/>
          <w:szCs w:val="24"/>
          <w:lang w:val="en-US"/>
        </w:rPr>
        <w:t>GWA COLLIERY PRIVATE LIMITED</w:t>
      </w:r>
    </w:p>
    <w:p w14:paraId="71A33A88"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743A410" w14:textId="15A06E48" w:rsidR="00522870"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AND</w:t>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p>
    <w:p w14:paraId="1E09580A"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6B387A3" w14:textId="77777777" w:rsidR="00C73351"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BROTHERH</w:t>
      </w:r>
      <w:r w:rsidR="00C73351">
        <w:rPr>
          <w:rFonts w:ascii="Times New Roman" w:eastAsia="Times New Roman" w:hAnsi="Times New Roman" w:cs="Times New Roman"/>
          <w:b/>
          <w:sz w:val="24"/>
          <w:szCs w:val="24"/>
          <w:lang w:val="en-US"/>
        </w:rPr>
        <w:t xml:space="preserve">OOD MINERALS PRIVATE LIMITED </w:t>
      </w:r>
    </w:p>
    <w:p w14:paraId="67832902"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08F9CA5D" w14:textId="486761E0" w:rsidR="00522870"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AND</w:t>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p>
    <w:p w14:paraId="2DC92677"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71D50F60" w14:textId="6B1B5C61" w:rsidR="00522870" w:rsidRPr="009F6D18"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PRO</w:t>
      </w:r>
      <w:r w:rsidR="00C73351">
        <w:rPr>
          <w:rFonts w:ascii="Times New Roman" w:eastAsia="Times New Roman" w:hAnsi="Times New Roman" w:cs="Times New Roman"/>
          <w:b/>
          <w:sz w:val="24"/>
          <w:szCs w:val="24"/>
          <w:lang w:val="en-US"/>
        </w:rPr>
        <w:t xml:space="preserve">VINCIAL MINING DIRECTOR N.O </w:t>
      </w:r>
      <w:r w:rsidR="00C73351">
        <w:rPr>
          <w:rFonts w:ascii="Times New Roman" w:eastAsia="Times New Roman" w:hAnsi="Times New Roman" w:cs="Times New Roman"/>
          <w:b/>
          <w:sz w:val="24"/>
          <w:szCs w:val="24"/>
          <w:lang w:val="en-US"/>
        </w:rPr>
        <w:tab/>
      </w:r>
      <w:r w:rsidR="00C73351">
        <w:rPr>
          <w:rFonts w:ascii="Times New Roman" w:eastAsia="Times New Roman" w:hAnsi="Times New Roman" w:cs="Times New Roman"/>
          <w:b/>
          <w:sz w:val="24"/>
          <w:szCs w:val="24"/>
          <w:lang w:val="en-US"/>
        </w:rPr>
        <w:tab/>
      </w:r>
      <w:r w:rsidR="00C73351">
        <w:rPr>
          <w:rFonts w:ascii="Times New Roman" w:eastAsia="Times New Roman" w:hAnsi="Times New Roman" w:cs="Times New Roman"/>
          <w:b/>
          <w:sz w:val="24"/>
          <w:szCs w:val="24"/>
          <w:lang w:val="en-US"/>
        </w:rPr>
        <w:tab/>
      </w:r>
    </w:p>
    <w:p w14:paraId="15BBBB8E" w14:textId="77777777" w:rsidR="00522870"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 xml:space="preserve">MIDLANDS PROVINCE </w:t>
      </w:r>
    </w:p>
    <w:p w14:paraId="51262D78"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0AB363A" w14:textId="034C1C8D" w:rsidR="00C73351"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AND</w:t>
      </w:r>
    </w:p>
    <w:p w14:paraId="18D57CEC"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5E16FCCB" w14:textId="6CB1ABC3" w:rsidR="00522870"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OFFICER COMMANDING MINERALS </w:t>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r>
        <w:rPr>
          <w:rFonts w:ascii="Times New Roman" w:eastAsia="Times New Roman" w:hAnsi="Times New Roman" w:cs="Times New Roman"/>
          <w:b/>
          <w:sz w:val="24"/>
          <w:szCs w:val="24"/>
          <w:lang w:val="en-US"/>
        </w:rPr>
        <w:tab/>
      </w:r>
    </w:p>
    <w:p w14:paraId="32ECD927" w14:textId="77777777" w:rsidR="00522870"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FLORA &amp; FAUNA MIDLANDS PROVINCE</w:t>
      </w:r>
    </w:p>
    <w:p w14:paraId="77716CE7"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556BDF5D" w14:textId="2664DFF5" w:rsidR="00C73351" w:rsidRPr="009F6D18"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AND</w:t>
      </w:r>
    </w:p>
    <w:p w14:paraId="264970DC" w14:textId="77777777" w:rsidR="00C73351" w:rsidRDefault="00C73351"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p>
    <w:p w14:paraId="43538C1A" w14:textId="7750F26E" w:rsidR="00522870" w:rsidRPr="00522870" w:rsidRDefault="00522870" w:rsidP="00480CDD">
      <w:pPr>
        <w:widowControl w:val="0"/>
        <w:autoSpaceDE w:val="0"/>
        <w:autoSpaceDN w:val="0"/>
        <w:spacing w:after="0" w:line="240" w:lineRule="auto"/>
        <w:jc w:val="both"/>
        <w:rPr>
          <w:rFonts w:ascii="Times New Roman" w:eastAsia="Times New Roman" w:hAnsi="Times New Roman" w:cs="Times New Roman"/>
          <w:b/>
          <w:sz w:val="24"/>
          <w:szCs w:val="24"/>
          <w:lang w:val="en-US"/>
        </w:rPr>
      </w:pPr>
      <w:r w:rsidRPr="009F6D18">
        <w:rPr>
          <w:rFonts w:ascii="Times New Roman" w:eastAsia="Times New Roman" w:hAnsi="Times New Roman" w:cs="Times New Roman"/>
          <w:b/>
          <w:sz w:val="24"/>
          <w:szCs w:val="24"/>
          <w:lang w:val="en-US"/>
        </w:rPr>
        <w:t xml:space="preserve">MINISTER OF MINES &amp; MINING DEVELOPMENT </w:t>
      </w:r>
      <w:r w:rsidR="009F6D18" w:rsidRPr="009F6D18">
        <w:rPr>
          <w:rFonts w:ascii="Times New Roman" w:eastAsia="Times New Roman" w:hAnsi="Times New Roman" w:cs="Times New Roman"/>
          <w:b/>
          <w:sz w:val="24"/>
          <w:szCs w:val="24"/>
          <w:lang w:val="en-US"/>
        </w:rPr>
        <w:t>N. O</w:t>
      </w:r>
      <w:r w:rsidR="00C73351">
        <w:rPr>
          <w:rFonts w:ascii="Times New Roman" w:eastAsia="Times New Roman" w:hAnsi="Times New Roman" w:cs="Times New Roman"/>
          <w:b/>
          <w:sz w:val="24"/>
          <w:szCs w:val="24"/>
          <w:lang w:val="en-US"/>
        </w:rPr>
        <w:tab/>
      </w:r>
    </w:p>
    <w:p w14:paraId="7732A09A" w14:textId="77777777" w:rsidR="00522870" w:rsidRPr="00522870" w:rsidRDefault="00522870" w:rsidP="00480CDD">
      <w:pPr>
        <w:widowControl w:val="0"/>
        <w:autoSpaceDE w:val="0"/>
        <w:autoSpaceDN w:val="0"/>
        <w:spacing w:before="22" w:after="0" w:line="240" w:lineRule="auto"/>
        <w:jc w:val="both"/>
        <w:rPr>
          <w:rFonts w:ascii="Times New Roman" w:eastAsia="Times New Roman" w:hAnsi="Times New Roman" w:cs="Times New Roman"/>
          <w:b/>
          <w:sz w:val="24"/>
          <w:szCs w:val="24"/>
          <w:lang w:val="en-US"/>
        </w:rPr>
      </w:pPr>
    </w:p>
    <w:p w14:paraId="6C482802" w14:textId="1155128F" w:rsidR="00522870" w:rsidRPr="00522870" w:rsidRDefault="00522870" w:rsidP="00480CDD">
      <w:pPr>
        <w:widowControl w:val="0"/>
        <w:autoSpaceDE w:val="0"/>
        <w:autoSpaceDN w:val="0"/>
        <w:spacing w:after="0" w:line="240" w:lineRule="auto"/>
        <w:ind w:left="23" w:right="4627"/>
        <w:jc w:val="both"/>
        <w:rPr>
          <w:rFonts w:ascii="Times New Roman" w:eastAsia="Times New Roman" w:hAnsi="Times New Roman" w:cs="Times New Roman"/>
          <w:sz w:val="24"/>
          <w:szCs w:val="24"/>
          <w:lang w:val="en-US"/>
        </w:rPr>
      </w:pPr>
      <w:r w:rsidRPr="00522870">
        <w:rPr>
          <w:rFonts w:ascii="Times New Roman" w:eastAsia="Times New Roman" w:hAnsi="Times New Roman" w:cs="Times New Roman"/>
          <w:sz w:val="24"/>
          <w:szCs w:val="24"/>
          <w:lang w:val="en-US"/>
        </w:rPr>
        <w:t>IN</w:t>
      </w:r>
      <w:r w:rsidR="00420EFE">
        <w:rPr>
          <w:rFonts w:ascii="Times New Roman" w:eastAsia="Times New Roman" w:hAnsi="Times New Roman" w:cs="Times New Roman"/>
          <w:spacing w:val="-8"/>
          <w:sz w:val="24"/>
          <w:szCs w:val="24"/>
          <w:lang w:val="en-US"/>
        </w:rPr>
        <w:t xml:space="preserve"> </w:t>
      </w:r>
      <w:bookmarkStart w:id="0" w:name="_GoBack"/>
      <w:bookmarkEnd w:id="0"/>
      <w:r w:rsidRPr="00522870">
        <w:rPr>
          <w:rFonts w:ascii="Times New Roman" w:eastAsia="Times New Roman" w:hAnsi="Times New Roman" w:cs="Times New Roman"/>
          <w:sz w:val="24"/>
          <w:szCs w:val="24"/>
          <w:lang w:val="en-US"/>
        </w:rPr>
        <w:t>THE</w:t>
      </w:r>
      <w:r w:rsidRPr="00522870">
        <w:rPr>
          <w:rFonts w:ascii="Times New Roman" w:eastAsia="Times New Roman" w:hAnsi="Times New Roman" w:cs="Times New Roman"/>
          <w:spacing w:val="-7"/>
          <w:sz w:val="24"/>
          <w:szCs w:val="24"/>
          <w:lang w:val="en-US"/>
        </w:rPr>
        <w:t xml:space="preserve"> </w:t>
      </w:r>
      <w:r w:rsidRPr="00522870">
        <w:rPr>
          <w:rFonts w:ascii="Times New Roman" w:eastAsia="Times New Roman" w:hAnsi="Times New Roman" w:cs="Times New Roman"/>
          <w:sz w:val="24"/>
          <w:szCs w:val="24"/>
          <w:lang w:val="en-US"/>
        </w:rPr>
        <w:t>HIGH</w:t>
      </w:r>
      <w:r w:rsidRPr="00522870">
        <w:rPr>
          <w:rFonts w:ascii="Times New Roman" w:eastAsia="Times New Roman" w:hAnsi="Times New Roman" w:cs="Times New Roman"/>
          <w:spacing w:val="-7"/>
          <w:sz w:val="24"/>
          <w:szCs w:val="24"/>
          <w:lang w:val="en-US"/>
        </w:rPr>
        <w:t xml:space="preserve"> </w:t>
      </w:r>
      <w:r w:rsidRPr="00522870">
        <w:rPr>
          <w:rFonts w:ascii="Times New Roman" w:eastAsia="Times New Roman" w:hAnsi="Times New Roman" w:cs="Times New Roman"/>
          <w:sz w:val="24"/>
          <w:szCs w:val="24"/>
          <w:lang w:val="en-US"/>
        </w:rPr>
        <w:t>COURT</w:t>
      </w:r>
      <w:r w:rsidRPr="00522870">
        <w:rPr>
          <w:rFonts w:ascii="Times New Roman" w:eastAsia="Times New Roman" w:hAnsi="Times New Roman" w:cs="Times New Roman"/>
          <w:spacing w:val="-7"/>
          <w:sz w:val="24"/>
          <w:szCs w:val="24"/>
          <w:lang w:val="en-US"/>
        </w:rPr>
        <w:t xml:space="preserve"> </w:t>
      </w:r>
      <w:r w:rsidRPr="00522870">
        <w:rPr>
          <w:rFonts w:ascii="Times New Roman" w:eastAsia="Times New Roman" w:hAnsi="Times New Roman" w:cs="Times New Roman"/>
          <w:sz w:val="24"/>
          <w:szCs w:val="24"/>
          <w:lang w:val="en-US"/>
        </w:rPr>
        <w:t>OF</w:t>
      </w:r>
      <w:r w:rsidRPr="00522870">
        <w:rPr>
          <w:rFonts w:ascii="Times New Roman" w:eastAsia="Times New Roman" w:hAnsi="Times New Roman" w:cs="Times New Roman"/>
          <w:spacing w:val="-8"/>
          <w:sz w:val="24"/>
          <w:szCs w:val="24"/>
          <w:lang w:val="en-US"/>
        </w:rPr>
        <w:t xml:space="preserve"> </w:t>
      </w:r>
      <w:r w:rsidRPr="00522870">
        <w:rPr>
          <w:rFonts w:ascii="Times New Roman" w:eastAsia="Times New Roman" w:hAnsi="Times New Roman" w:cs="Times New Roman"/>
          <w:sz w:val="24"/>
          <w:szCs w:val="24"/>
          <w:lang w:val="en-US"/>
        </w:rPr>
        <w:t>ZIMBABWE CHIVAYO J</w:t>
      </w:r>
    </w:p>
    <w:p w14:paraId="2733BC81" w14:textId="78ED29E1" w:rsidR="00522870" w:rsidRPr="00522870" w:rsidRDefault="00522870" w:rsidP="00480CDD">
      <w:pPr>
        <w:widowControl w:val="0"/>
        <w:autoSpaceDE w:val="0"/>
        <w:autoSpaceDN w:val="0"/>
        <w:spacing w:after="0" w:line="240" w:lineRule="auto"/>
        <w:ind w:left="23"/>
        <w:jc w:val="both"/>
        <w:rPr>
          <w:rFonts w:ascii="Times New Roman" w:eastAsia="Times New Roman" w:hAnsi="Times New Roman" w:cs="Times New Roman"/>
          <w:sz w:val="24"/>
          <w:szCs w:val="24"/>
          <w:lang w:val="en-US"/>
        </w:rPr>
      </w:pPr>
      <w:r w:rsidRPr="00522870">
        <w:rPr>
          <w:rFonts w:ascii="Times New Roman" w:eastAsia="Times New Roman" w:hAnsi="Times New Roman" w:cs="Times New Roman"/>
          <w:sz w:val="24"/>
          <w:szCs w:val="24"/>
          <w:lang w:val="en-US"/>
        </w:rPr>
        <w:t>BULAWAYO,</w:t>
      </w:r>
      <w:r w:rsidRPr="00522870">
        <w:rPr>
          <w:rFonts w:ascii="Times New Roman" w:eastAsia="Times New Roman" w:hAnsi="Times New Roman" w:cs="Times New Roman"/>
          <w:spacing w:val="-4"/>
          <w:sz w:val="24"/>
          <w:szCs w:val="24"/>
          <w:lang w:val="en-US"/>
        </w:rPr>
        <w:t xml:space="preserve"> </w:t>
      </w:r>
      <w:r w:rsidR="009A385A" w:rsidRPr="009F6D18">
        <w:rPr>
          <w:rFonts w:ascii="Times New Roman" w:eastAsia="Times New Roman" w:hAnsi="Times New Roman" w:cs="Times New Roman"/>
          <w:sz w:val="24"/>
          <w:szCs w:val="24"/>
          <w:lang w:val="en-US"/>
        </w:rPr>
        <w:t>9, 14 &amp; 17</w:t>
      </w:r>
      <w:r w:rsidR="009A385A" w:rsidRPr="00522870">
        <w:rPr>
          <w:rFonts w:ascii="Times New Roman" w:eastAsia="Times New Roman" w:hAnsi="Times New Roman" w:cs="Times New Roman"/>
          <w:spacing w:val="-3"/>
          <w:sz w:val="24"/>
          <w:szCs w:val="24"/>
          <w:lang w:val="en-US"/>
        </w:rPr>
        <w:t xml:space="preserve"> </w:t>
      </w:r>
      <w:r w:rsidR="009A385A" w:rsidRPr="00522870">
        <w:rPr>
          <w:rFonts w:ascii="Times New Roman" w:eastAsia="Times New Roman" w:hAnsi="Times New Roman" w:cs="Times New Roman"/>
          <w:sz w:val="24"/>
          <w:szCs w:val="24"/>
          <w:lang w:val="en-US"/>
        </w:rPr>
        <w:t>OCTOBER</w:t>
      </w:r>
      <w:r w:rsidR="009A385A" w:rsidRPr="00522870">
        <w:rPr>
          <w:rFonts w:ascii="Times New Roman" w:eastAsia="Times New Roman" w:hAnsi="Times New Roman" w:cs="Times New Roman"/>
          <w:spacing w:val="-2"/>
          <w:sz w:val="24"/>
          <w:szCs w:val="24"/>
          <w:lang w:val="en-US"/>
        </w:rPr>
        <w:t xml:space="preserve"> </w:t>
      </w:r>
      <w:r w:rsidR="009A385A" w:rsidRPr="00522870">
        <w:rPr>
          <w:rFonts w:ascii="Times New Roman" w:eastAsia="Times New Roman" w:hAnsi="Times New Roman" w:cs="Times New Roman"/>
          <w:spacing w:val="-4"/>
          <w:sz w:val="24"/>
          <w:szCs w:val="24"/>
          <w:lang w:val="en-US"/>
        </w:rPr>
        <w:t>2025</w:t>
      </w:r>
      <w:r w:rsidR="009A385A">
        <w:rPr>
          <w:rFonts w:ascii="Times New Roman" w:eastAsia="Times New Roman" w:hAnsi="Times New Roman" w:cs="Times New Roman"/>
          <w:spacing w:val="-4"/>
          <w:sz w:val="24"/>
          <w:szCs w:val="24"/>
          <w:lang w:val="en-US"/>
        </w:rPr>
        <w:t xml:space="preserve"> AND 27 FEBRUARY 2026</w:t>
      </w:r>
    </w:p>
    <w:p w14:paraId="06D36A5F" w14:textId="77777777" w:rsidR="00522870" w:rsidRPr="00522870" w:rsidRDefault="00522870" w:rsidP="00480CDD">
      <w:pPr>
        <w:widowControl w:val="0"/>
        <w:autoSpaceDE w:val="0"/>
        <w:autoSpaceDN w:val="0"/>
        <w:spacing w:after="0" w:line="240" w:lineRule="auto"/>
        <w:jc w:val="both"/>
        <w:rPr>
          <w:rFonts w:ascii="Times New Roman" w:eastAsia="Times New Roman" w:hAnsi="Times New Roman" w:cs="Times New Roman"/>
          <w:sz w:val="24"/>
          <w:szCs w:val="24"/>
          <w:lang w:val="en-US"/>
        </w:rPr>
      </w:pPr>
    </w:p>
    <w:p w14:paraId="77A47941" w14:textId="77777777" w:rsidR="00522870" w:rsidRPr="00522870" w:rsidRDefault="00522870" w:rsidP="00480CDD">
      <w:pPr>
        <w:widowControl w:val="0"/>
        <w:autoSpaceDE w:val="0"/>
        <w:autoSpaceDN w:val="0"/>
        <w:spacing w:after="0" w:line="240" w:lineRule="auto"/>
        <w:ind w:left="23"/>
        <w:jc w:val="both"/>
        <w:outlineLvl w:val="1"/>
        <w:rPr>
          <w:rFonts w:ascii="Times New Roman" w:eastAsia="Times New Roman" w:hAnsi="Times New Roman" w:cs="Times New Roman"/>
          <w:b/>
          <w:bCs/>
          <w:sz w:val="24"/>
          <w:szCs w:val="24"/>
          <w:lang w:val="en-US"/>
        </w:rPr>
      </w:pPr>
      <w:r w:rsidRPr="009F6D18">
        <w:rPr>
          <w:rFonts w:ascii="Times New Roman" w:eastAsia="Times New Roman" w:hAnsi="Times New Roman" w:cs="Times New Roman"/>
          <w:b/>
          <w:bCs/>
          <w:w w:val="90"/>
          <w:sz w:val="24"/>
          <w:szCs w:val="24"/>
          <w:lang w:val="en-US"/>
        </w:rPr>
        <w:t>Urgent Court Application for Rescission of Default Judgement</w:t>
      </w:r>
    </w:p>
    <w:p w14:paraId="7BCC9C09" w14:textId="77777777" w:rsidR="00522870" w:rsidRPr="00522870" w:rsidRDefault="00522870" w:rsidP="00480CDD">
      <w:pPr>
        <w:widowControl w:val="0"/>
        <w:autoSpaceDE w:val="0"/>
        <w:autoSpaceDN w:val="0"/>
        <w:spacing w:before="150" w:after="0" w:line="240" w:lineRule="auto"/>
        <w:jc w:val="both"/>
        <w:rPr>
          <w:rFonts w:ascii="Times New Roman" w:eastAsia="Times New Roman" w:hAnsi="Times New Roman" w:cs="Times New Roman"/>
          <w:b/>
          <w:sz w:val="24"/>
          <w:szCs w:val="24"/>
          <w:lang w:val="en-US"/>
        </w:rPr>
      </w:pPr>
    </w:p>
    <w:p w14:paraId="738AF4FC" w14:textId="77777777" w:rsidR="00522870" w:rsidRPr="009A385A" w:rsidRDefault="00522870" w:rsidP="009A385A">
      <w:pPr>
        <w:pStyle w:val="NoSpacing"/>
        <w:rPr>
          <w:rFonts w:ascii="Times New Roman" w:hAnsi="Times New Roman" w:cs="Times New Roman"/>
          <w:sz w:val="24"/>
          <w:szCs w:val="24"/>
          <w:lang w:val="en-US"/>
        </w:rPr>
      </w:pPr>
      <w:r w:rsidRPr="009A385A">
        <w:rPr>
          <w:rFonts w:ascii="Times New Roman" w:hAnsi="Times New Roman" w:cs="Times New Roman"/>
          <w:i/>
          <w:sz w:val="24"/>
          <w:szCs w:val="24"/>
          <w:lang w:val="en-US"/>
        </w:rPr>
        <w:t xml:space="preserve">Advocate M. </w:t>
      </w:r>
      <w:proofErr w:type="spellStart"/>
      <w:r w:rsidRPr="009A385A">
        <w:rPr>
          <w:rFonts w:ascii="Times New Roman" w:hAnsi="Times New Roman" w:cs="Times New Roman"/>
          <w:i/>
          <w:sz w:val="24"/>
          <w:szCs w:val="24"/>
          <w:lang w:val="en-US"/>
        </w:rPr>
        <w:t>Ndlovu</w:t>
      </w:r>
      <w:proofErr w:type="spellEnd"/>
      <w:r w:rsidRPr="009A385A">
        <w:rPr>
          <w:rFonts w:ascii="Times New Roman" w:hAnsi="Times New Roman" w:cs="Times New Roman"/>
          <w:sz w:val="24"/>
          <w:szCs w:val="24"/>
          <w:lang w:val="en-US"/>
        </w:rPr>
        <w:t>,</w:t>
      </w:r>
      <w:r w:rsidRPr="009A385A">
        <w:rPr>
          <w:rFonts w:ascii="Times New Roman" w:hAnsi="Times New Roman" w:cs="Times New Roman"/>
          <w:spacing w:val="-10"/>
          <w:sz w:val="24"/>
          <w:szCs w:val="24"/>
          <w:lang w:val="en-US"/>
        </w:rPr>
        <w:t xml:space="preserve"> </w:t>
      </w:r>
      <w:r w:rsidRPr="009A385A">
        <w:rPr>
          <w:rFonts w:ascii="Times New Roman" w:hAnsi="Times New Roman" w:cs="Times New Roman"/>
          <w:sz w:val="24"/>
          <w:szCs w:val="24"/>
          <w:lang w:val="en-US"/>
        </w:rPr>
        <w:t>for</w:t>
      </w:r>
      <w:r w:rsidRPr="009A385A">
        <w:rPr>
          <w:rFonts w:ascii="Times New Roman" w:hAnsi="Times New Roman" w:cs="Times New Roman"/>
          <w:spacing w:val="-7"/>
          <w:sz w:val="24"/>
          <w:szCs w:val="24"/>
          <w:lang w:val="en-US"/>
        </w:rPr>
        <w:t xml:space="preserve"> </w:t>
      </w:r>
      <w:r w:rsidRPr="009A385A">
        <w:rPr>
          <w:rFonts w:ascii="Times New Roman" w:hAnsi="Times New Roman" w:cs="Times New Roman"/>
          <w:sz w:val="24"/>
          <w:szCs w:val="24"/>
          <w:lang w:val="en-US"/>
        </w:rPr>
        <w:t>the</w:t>
      </w:r>
      <w:r w:rsidRPr="009A385A">
        <w:rPr>
          <w:rFonts w:ascii="Times New Roman" w:hAnsi="Times New Roman" w:cs="Times New Roman"/>
          <w:spacing w:val="-7"/>
          <w:sz w:val="24"/>
          <w:szCs w:val="24"/>
          <w:lang w:val="en-US"/>
        </w:rPr>
        <w:t xml:space="preserve"> </w:t>
      </w:r>
      <w:r w:rsidRPr="009A385A">
        <w:rPr>
          <w:rFonts w:ascii="Times New Roman" w:hAnsi="Times New Roman" w:cs="Times New Roman"/>
          <w:spacing w:val="-2"/>
          <w:sz w:val="24"/>
          <w:szCs w:val="24"/>
          <w:lang w:val="en-US"/>
        </w:rPr>
        <w:t>applicant.</w:t>
      </w:r>
    </w:p>
    <w:p w14:paraId="34E56128" w14:textId="77777777" w:rsidR="00522870" w:rsidRPr="009A385A" w:rsidRDefault="009F6D18" w:rsidP="009A385A">
      <w:pPr>
        <w:pStyle w:val="NoSpacing"/>
        <w:rPr>
          <w:rFonts w:ascii="Times New Roman" w:hAnsi="Times New Roman" w:cs="Times New Roman"/>
          <w:sz w:val="24"/>
          <w:szCs w:val="24"/>
          <w:lang w:val="en-US"/>
        </w:rPr>
      </w:pPr>
      <w:r w:rsidRPr="009A385A">
        <w:rPr>
          <w:rFonts w:ascii="Times New Roman" w:hAnsi="Times New Roman" w:cs="Times New Roman"/>
          <w:i/>
          <w:sz w:val="24"/>
          <w:szCs w:val="24"/>
          <w:lang w:val="en-US"/>
        </w:rPr>
        <w:t xml:space="preserve">Advocate T. </w:t>
      </w:r>
      <w:proofErr w:type="spellStart"/>
      <w:r w:rsidRPr="009A385A">
        <w:rPr>
          <w:rFonts w:ascii="Times New Roman" w:hAnsi="Times New Roman" w:cs="Times New Roman"/>
          <w:i/>
          <w:sz w:val="24"/>
          <w:szCs w:val="24"/>
          <w:lang w:val="en-US"/>
        </w:rPr>
        <w:t>Mutero</w:t>
      </w:r>
      <w:proofErr w:type="spellEnd"/>
      <w:r w:rsidR="00522870" w:rsidRPr="009A385A">
        <w:rPr>
          <w:rFonts w:ascii="Times New Roman" w:hAnsi="Times New Roman" w:cs="Times New Roman"/>
          <w:sz w:val="24"/>
          <w:szCs w:val="24"/>
          <w:lang w:val="en-US"/>
        </w:rPr>
        <w:t>,</w:t>
      </w:r>
      <w:r w:rsidR="00522870" w:rsidRPr="009A385A">
        <w:rPr>
          <w:rFonts w:ascii="Times New Roman" w:hAnsi="Times New Roman" w:cs="Times New Roman"/>
          <w:spacing w:val="-5"/>
          <w:sz w:val="24"/>
          <w:szCs w:val="24"/>
          <w:lang w:val="en-US"/>
        </w:rPr>
        <w:t xml:space="preserve"> </w:t>
      </w:r>
      <w:r w:rsidR="00522870" w:rsidRPr="009A385A">
        <w:rPr>
          <w:rFonts w:ascii="Times New Roman" w:hAnsi="Times New Roman" w:cs="Times New Roman"/>
          <w:sz w:val="24"/>
          <w:szCs w:val="24"/>
          <w:lang w:val="en-US"/>
        </w:rPr>
        <w:t>for</w:t>
      </w:r>
      <w:r w:rsidR="00522870" w:rsidRPr="009A385A">
        <w:rPr>
          <w:rFonts w:ascii="Times New Roman" w:hAnsi="Times New Roman" w:cs="Times New Roman"/>
          <w:spacing w:val="-3"/>
          <w:sz w:val="24"/>
          <w:szCs w:val="24"/>
          <w:lang w:val="en-US"/>
        </w:rPr>
        <w:t xml:space="preserve"> </w:t>
      </w:r>
      <w:r w:rsidR="00522870" w:rsidRPr="009A385A">
        <w:rPr>
          <w:rFonts w:ascii="Times New Roman" w:hAnsi="Times New Roman" w:cs="Times New Roman"/>
          <w:sz w:val="24"/>
          <w:szCs w:val="24"/>
          <w:lang w:val="en-US"/>
        </w:rPr>
        <w:t>the</w:t>
      </w:r>
      <w:r w:rsidR="00522870" w:rsidRPr="009A385A">
        <w:rPr>
          <w:rFonts w:ascii="Times New Roman" w:hAnsi="Times New Roman" w:cs="Times New Roman"/>
          <w:spacing w:val="-2"/>
          <w:sz w:val="24"/>
          <w:szCs w:val="24"/>
          <w:lang w:val="en-US"/>
        </w:rPr>
        <w:t xml:space="preserve"> </w:t>
      </w:r>
      <w:r w:rsidRPr="009A385A">
        <w:rPr>
          <w:rFonts w:ascii="Times New Roman" w:hAnsi="Times New Roman" w:cs="Times New Roman"/>
          <w:sz w:val="24"/>
          <w:szCs w:val="24"/>
          <w:lang w:val="en-US"/>
        </w:rPr>
        <w:t>first and third respondents.</w:t>
      </w:r>
    </w:p>
    <w:p w14:paraId="5ECD0DE0" w14:textId="3D6C9F0A" w:rsidR="009F6D18" w:rsidRPr="009A385A" w:rsidRDefault="009F6D18" w:rsidP="009A385A">
      <w:pPr>
        <w:pStyle w:val="NoSpacing"/>
        <w:rPr>
          <w:rFonts w:ascii="Times New Roman" w:hAnsi="Times New Roman" w:cs="Times New Roman"/>
          <w:sz w:val="24"/>
          <w:szCs w:val="24"/>
          <w:lang w:val="en-US"/>
        </w:rPr>
      </w:pPr>
      <w:r w:rsidRPr="009A385A">
        <w:rPr>
          <w:rFonts w:ascii="Times New Roman" w:hAnsi="Times New Roman" w:cs="Times New Roman"/>
          <w:i/>
          <w:sz w:val="24"/>
          <w:szCs w:val="24"/>
          <w:lang w:val="en-US"/>
        </w:rPr>
        <w:t xml:space="preserve">B. </w:t>
      </w:r>
      <w:proofErr w:type="spellStart"/>
      <w:r w:rsidRPr="009A385A">
        <w:rPr>
          <w:rFonts w:ascii="Times New Roman" w:hAnsi="Times New Roman" w:cs="Times New Roman"/>
          <w:i/>
          <w:sz w:val="24"/>
          <w:szCs w:val="24"/>
          <w:lang w:val="en-US"/>
        </w:rPr>
        <w:t>Mathonsi</w:t>
      </w:r>
      <w:proofErr w:type="spellEnd"/>
      <w:r w:rsidRPr="009A385A">
        <w:rPr>
          <w:rFonts w:ascii="Times New Roman" w:hAnsi="Times New Roman" w:cs="Times New Roman"/>
          <w:sz w:val="24"/>
          <w:szCs w:val="24"/>
          <w:lang w:val="en-US"/>
        </w:rPr>
        <w:t>, for the second respondent.</w:t>
      </w:r>
    </w:p>
    <w:p w14:paraId="7B9A3C1D" w14:textId="0B1E17AE" w:rsidR="00522870" w:rsidRPr="009A385A" w:rsidRDefault="009F6D18" w:rsidP="009A385A">
      <w:pPr>
        <w:pStyle w:val="NoSpacing"/>
        <w:rPr>
          <w:rFonts w:ascii="Times New Roman" w:hAnsi="Times New Roman" w:cs="Times New Roman"/>
          <w:sz w:val="24"/>
          <w:szCs w:val="24"/>
          <w:lang w:val="en-US"/>
        </w:rPr>
      </w:pPr>
      <w:r w:rsidRPr="009A385A">
        <w:rPr>
          <w:rFonts w:ascii="Times New Roman" w:hAnsi="Times New Roman" w:cs="Times New Roman"/>
          <w:i/>
          <w:sz w:val="24"/>
          <w:szCs w:val="24"/>
          <w:lang w:val="en-US"/>
        </w:rPr>
        <w:t xml:space="preserve">L. </w:t>
      </w:r>
      <w:proofErr w:type="spellStart"/>
      <w:r w:rsidRPr="009A385A">
        <w:rPr>
          <w:rFonts w:ascii="Times New Roman" w:hAnsi="Times New Roman" w:cs="Times New Roman"/>
          <w:i/>
          <w:sz w:val="24"/>
          <w:szCs w:val="24"/>
          <w:lang w:val="en-US"/>
        </w:rPr>
        <w:t>Dube</w:t>
      </w:r>
      <w:proofErr w:type="spellEnd"/>
      <w:r w:rsidRPr="009A385A">
        <w:rPr>
          <w:rFonts w:ascii="Times New Roman" w:hAnsi="Times New Roman" w:cs="Times New Roman"/>
          <w:sz w:val="24"/>
          <w:szCs w:val="24"/>
          <w:lang w:val="en-US"/>
        </w:rPr>
        <w:t>, for the fourth, fifth &amp; sixth respondents.</w:t>
      </w:r>
    </w:p>
    <w:p w14:paraId="67011A65" w14:textId="77777777" w:rsidR="00522870" w:rsidRPr="00522870" w:rsidRDefault="00522870" w:rsidP="00480CDD">
      <w:pPr>
        <w:widowControl w:val="0"/>
        <w:autoSpaceDE w:val="0"/>
        <w:autoSpaceDN w:val="0"/>
        <w:spacing w:after="0" w:line="240" w:lineRule="auto"/>
        <w:jc w:val="both"/>
        <w:rPr>
          <w:rFonts w:ascii="Times New Roman" w:eastAsia="Times New Roman" w:hAnsi="Times New Roman" w:cs="Times New Roman"/>
          <w:sz w:val="24"/>
          <w:szCs w:val="24"/>
          <w:lang w:val="en-US"/>
        </w:rPr>
      </w:pPr>
    </w:p>
    <w:p w14:paraId="305E8A41" w14:textId="77777777" w:rsidR="00522870" w:rsidRPr="00522870" w:rsidRDefault="00522870" w:rsidP="00480CDD">
      <w:pPr>
        <w:widowControl w:val="0"/>
        <w:autoSpaceDE w:val="0"/>
        <w:autoSpaceDN w:val="0"/>
        <w:spacing w:before="22" w:after="0" w:line="240" w:lineRule="auto"/>
        <w:jc w:val="both"/>
        <w:rPr>
          <w:rFonts w:ascii="Times New Roman" w:eastAsia="Times New Roman" w:hAnsi="Times New Roman" w:cs="Times New Roman"/>
          <w:sz w:val="24"/>
          <w:szCs w:val="24"/>
          <w:lang w:val="en-US"/>
        </w:rPr>
      </w:pPr>
    </w:p>
    <w:p w14:paraId="007303B7" w14:textId="755172C0" w:rsidR="00B502C5" w:rsidRDefault="00522870" w:rsidP="00634952">
      <w:pPr>
        <w:widowControl w:val="0"/>
        <w:autoSpaceDE w:val="0"/>
        <w:autoSpaceDN w:val="0"/>
        <w:spacing w:after="0" w:line="360" w:lineRule="auto"/>
        <w:ind w:left="23" w:right="20"/>
        <w:jc w:val="both"/>
        <w:rPr>
          <w:rFonts w:ascii="Times New Roman" w:eastAsia="Times New Roman" w:hAnsi="Times New Roman" w:cs="Times New Roman"/>
          <w:sz w:val="24"/>
          <w:szCs w:val="24"/>
          <w:lang w:val="en-US"/>
        </w:rPr>
      </w:pPr>
      <w:r w:rsidRPr="00522870">
        <w:rPr>
          <w:rFonts w:ascii="Times New Roman" w:eastAsia="Times New Roman" w:hAnsi="Times New Roman" w:cs="Times New Roman"/>
          <w:b/>
          <w:sz w:val="24"/>
          <w:szCs w:val="24"/>
          <w:lang w:val="en-US"/>
        </w:rPr>
        <w:t>CHIVAYO J</w:t>
      </w:r>
      <w:r w:rsidRPr="00522870">
        <w:rPr>
          <w:rFonts w:ascii="Times New Roman" w:eastAsia="Times New Roman" w:hAnsi="Times New Roman" w:cs="Times New Roman"/>
          <w:sz w:val="24"/>
          <w:szCs w:val="24"/>
          <w:lang w:val="en-US"/>
        </w:rPr>
        <w:t xml:space="preserve">: </w:t>
      </w:r>
      <w:r w:rsidR="009F6D18">
        <w:rPr>
          <w:rFonts w:ascii="Times New Roman" w:eastAsia="Times New Roman" w:hAnsi="Times New Roman" w:cs="Times New Roman"/>
          <w:sz w:val="24"/>
          <w:szCs w:val="24"/>
          <w:lang w:val="en-US"/>
        </w:rPr>
        <w:t xml:space="preserve">The applicant filed the present urgent court application </w:t>
      </w:r>
      <w:r w:rsidR="00B502C5">
        <w:rPr>
          <w:rFonts w:ascii="Times New Roman" w:eastAsia="Times New Roman" w:hAnsi="Times New Roman" w:cs="Times New Roman"/>
          <w:sz w:val="24"/>
          <w:szCs w:val="24"/>
          <w:lang w:val="en-US"/>
        </w:rPr>
        <w:t>for rescission of a default judgement which was granted on the 2</w:t>
      </w:r>
      <w:r w:rsidR="00B502C5" w:rsidRPr="00B502C5">
        <w:rPr>
          <w:rFonts w:ascii="Times New Roman" w:eastAsia="Times New Roman" w:hAnsi="Times New Roman" w:cs="Times New Roman"/>
          <w:sz w:val="24"/>
          <w:szCs w:val="24"/>
          <w:vertAlign w:val="superscript"/>
          <w:lang w:val="en-US"/>
        </w:rPr>
        <w:t>nd</w:t>
      </w:r>
      <w:r w:rsidR="00B502C5">
        <w:rPr>
          <w:rFonts w:ascii="Times New Roman" w:eastAsia="Times New Roman" w:hAnsi="Times New Roman" w:cs="Times New Roman"/>
          <w:sz w:val="24"/>
          <w:szCs w:val="24"/>
          <w:lang w:val="en-US"/>
        </w:rPr>
        <w:t xml:space="preserve"> of October 2025</w:t>
      </w:r>
      <w:r w:rsidR="00275973">
        <w:rPr>
          <w:rFonts w:ascii="Times New Roman" w:eastAsia="Times New Roman" w:hAnsi="Times New Roman" w:cs="Times New Roman"/>
          <w:sz w:val="24"/>
          <w:szCs w:val="24"/>
          <w:lang w:val="en-US"/>
        </w:rPr>
        <w:t xml:space="preserve"> under HCBC 1101/25</w:t>
      </w:r>
      <w:r w:rsidR="00B502C5">
        <w:rPr>
          <w:rFonts w:ascii="Times New Roman" w:eastAsia="Times New Roman" w:hAnsi="Times New Roman" w:cs="Times New Roman"/>
          <w:sz w:val="24"/>
          <w:szCs w:val="24"/>
          <w:lang w:val="en-US"/>
        </w:rPr>
        <w:t xml:space="preserve"> by N</w:t>
      </w:r>
      <w:r w:rsidR="00B502C5" w:rsidRPr="00876898">
        <w:rPr>
          <w:rFonts w:ascii="Times New Roman" w:eastAsia="Times New Roman" w:hAnsi="Times New Roman" w:cs="Times New Roman"/>
          <w:sz w:val="20"/>
          <w:szCs w:val="20"/>
          <w:lang w:val="en-US"/>
        </w:rPr>
        <w:t>DLOVU</w:t>
      </w:r>
      <w:r w:rsidR="00B502C5">
        <w:rPr>
          <w:rFonts w:ascii="Times New Roman" w:eastAsia="Times New Roman" w:hAnsi="Times New Roman" w:cs="Times New Roman"/>
          <w:sz w:val="24"/>
          <w:szCs w:val="24"/>
          <w:lang w:val="en-US"/>
        </w:rPr>
        <w:t xml:space="preserve"> J.</w:t>
      </w:r>
    </w:p>
    <w:p w14:paraId="065FE49D" w14:textId="77777777" w:rsidR="00876898" w:rsidRDefault="00876898" w:rsidP="00876898">
      <w:pPr>
        <w:widowControl w:val="0"/>
        <w:autoSpaceDE w:val="0"/>
        <w:autoSpaceDN w:val="0"/>
        <w:spacing w:after="0" w:line="360" w:lineRule="auto"/>
        <w:ind w:left="23" w:right="20" w:firstLine="720"/>
        <w:jc w:val="both"/>
        <w:rPr>
          <w:rFonts w:ascii="Times New Roman" w:hAnsi="Times New Roman" w:cs="Times New Roman"/>
          <w:b/>
          <w:sz w:val="24"/>
          <w:szCs w:val="24"/>
        </w:rPr>
      </w:pPr>
    </w:p>
    <w:p w14:paraId="27D20C0A" w14:textId="77777777" w:rsidR="00876898" w:rsidRDefault="00876898" w:rsidP="00876898">
      <w:pPr>
        <w:widowControl w:val="0"/>
        <w:autoSpaceDE w:val="0"/>
        <w:autoSpaceDN w:val="0"/>
        <w:spacing w:after="0" w:line="360" w:lineRule="auto"/>
        <w:ind w:left="23" w:right="20" w:firstLine="720"/>
        <w:jc w:val="both"/>
        <w:rPr>
          <w:rFonts w:ascii="Times New Roman" w:hAnsi="Times New Roman" w:cs="Times New Roman"/>
          <w:b/>
          <w:sz w:val="24"/>
          <w:szCs w:val="24"/>
        </w:rPr>
      </w:pPr>
    </w:p>
    <w:p w14:paraId="551EDA33" w14:textId="77777777" w:rsidR="00DC345E" w:rsidRPr="00A5798E" w:rsidRDefault="00DC345E" w:rsidP="00876898">
      <w:pPr>
        <w:widowControl w:val="0"/>
        <w:autoSpaceDE w:val="0"/>
        <w:autoSpaceDN w:val="0"/>
        <w:spacing w:after="0" w:line="360" w:lineRule="auto"/>
        <w:ind w:left="23" w:right="20" w:firstLine="720"/>
        <w:jc w:val="both"/>
        <w:rPr>
          <w:rFonts w:ascii="Times New Roman" w:hAnsi="Times New Roman" w:cs="Times New Roman"/>
          <w:b/>
          <w:sz w:val="24"/>
          <w:szCs w:val="24"/>
        </w:rPr>
      </w:pPr>
      <w:r>
        <w:rPr>
          <w:rFonts w:ascii="Times New Roman" w:hAnsi="Times New Roman" w:cs="Times New Roman"/>
          <w:b/>
          <w:sz w:val="24"/>
          <w:szCs w:val="24"/>
        </w:rPr>
        <w:lastRenderedPageBreak/>
        <w:t>The parties</w:t>
      </w:r>
      <w:r w:rsidRPr="00A5798E">
        <w:rPr>
          <w:rFonts w:ascii="Times New Roman" w:hAnsi="Times New Roman" w:cs="Times New Roman"/>
          <w:b/>
          <w:sz w:val="24"/>
          <w:szCs w:val="24"/>
        </w:rPr>
        <w:t>.</w:t>
      </w:r>
    </w:p>
    <w:p w14:paraId="1BA5B996" w14:textId="4024AD88"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[1] </w:t>
      </w:r>
      <w:r w:rsidR="00876898">
        <w:rPr>
          <w:rFonts w:ascii="Times New Roman" w:hAnsi="Times New Roman" w:cs="Times New Roman"/>
          <w:sz w:val="24"/>
          <w:szCs w:val="24"/>
        </w:rPr>
        <w:tab/>
      </w:r>
      <w:r w:rsidR="00DC345E" w:rsidRPr="00A5798E">
        <w:rPr>
          <w:rFonts w:ascii="Times New Roman" w:hAnsi="Times New Roman" w:cs="Times New Roman"/>
          <w:sz w:val="24"/>
          <w:szCs w:val="24"/>
        </w:rPr>
        <w:t>The Applicant</w:t>
      </w:r>
      <w:r w:rsidR="00DC345E">
        <w:rPr>
          <w:rFonts w:ascii="Times New Roman" w:hAnsi="Times New Roman" w:cs="Times New Roman"/>
          <w:sz w:val="24"/>
          <w:szCs w:val="24"/>
        </w:rPr>
        <w:t xml:space="preserve">, </w:t>
      </w:r>
      <w:proofErr w:type="spellStart"/>
      <w:r w:rsidR="00DC345E">
        <w:rPr>
          <w:rFonts w:ascii="Times New Roman" w:hAnsi="Times New Roman" w:cs="Times New Roman"/>
          <w:sz w:val="24"/>
          <w:szCs w:val="24"/>
        </w:rPr>
        <w:t>Kabuyuni</w:t>
      </w:r>
      <w:proofErr w:type="spellEnd"/>
      <w:r w:rsidR="00DC345E">
        <w:rPr>
          <w:rFonts w:ascii="Times New Roman" w:hAnsi="Times New Roman" w:cs="Times New Roman"/>
          <w:sz w:val="24"/>
          <w:szCs w:val="24"/>
        </w:rPr>
        <w:t xml:space="preserve"> Mining Syndicate,</w:t>
      </w:r>
      <w:r w:rsidR="00DC345E" w:rsidRPr="00A5798E">
        <w:rPr>
          <w:rFonts w:ascii="Times New Roman" w:hAnsi="Times New Roman" w:cs="Times New Roman"/>
          <w:sz w:val="24"/>
          <w:szCs w:val="24"/>
        </w:rPr>
        <w:t xml:space="preserve"> is a duly registered mining syndicate </w:t>
      </w:r>
      <w:r w:rsidR="00DC345E">
        <w:rPr>
          <w:rFonts w:ascii="Times New Roman" w:hAnsi="Times New Roman" w:cs="Times New Roman"/>
          <w:sz w:val="24"/>
          <w:szCs w:val="24"/>
        </w:rPr>
        <w:t>created in terms of the Mines and Minerals Act</w:t>
      </w:r>
      <w:r w:rsidR="00DC345E" w:rsidRPr="00A5798E">
        <w:rPr>
          <w:rFonts w:ascii="Times New Roman" w:hAnsi="Times New Roman" w:cs="Times New Roman"/>
          <w:sz w:val="24"/>
          <w:szCs w:val="24"/>
        </w:rPr>
        <w:t>,</w:t>
      </w:r>
      <w:r w:rsidR="00DC345E">
        <w:rPr>
          <w:rFonts w:ascii="Times New Roman" w:hAnsi="Times New Roman" w:cs="Times New Roman"/>
          <w:sz w:val="24"/>
          <w:szCs w:val="24"/>
        </w:rPr>
        <w:t xml:space="preserve"> and has capacity to sue and be sued.</w:t>
      </w:r>
    </w:p>
    <w:p w14:paraId="3FCD67EA" w14:textId="65C08577"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[2] </w:t>
      </w:r>
      <w:r w:rsidR="00876898">
        <w:rPr>
          <w:rFonts w:ascii="Times New Roman" w:hAnsi="Times New Roman" w:cs="Times New Roman"/>
          <w:sz w:val="24"/>
          <w:szCs w:val="24"/>
        </w:rPr>
        <w:tab/>
      </w:r>
      <w:r w:rsidR="00DC345E">
        <w:rPr>
          <w:rFonts w:ascii="Times New Roman" w:hAnsi="Times New Roman" w:cs="Times New Roman"/>
          <w:sz w:val="24"/>
          <w:szCs w:val="24"/>
        </w:rPr>
        <w:t xml:space="preserve">The first respondent is </w:t>
      </w:r>
      <w:proofErr w:type="spellStart"/>
      <w:r w:rsidR="00DC345E">
        <w:rPr>
          <w:rFonts w:ascii="Times New Roman" w:hAnsi="Times New Roman" w:cs="Times New Roman"/>
          <w:sz w:val="24"/>
          <w:szCs w:val="24"/>
        </w:rPr>
        <w:t>Shintan</w:t>
      </w:r>
      <w:proofErr w:type="spellEnd"/>
      <w:r w:rsidR="00DC345E">
        <w:rPr>
          <w:rFonts w:ascii="Times New Roman" w:hAnsi="Times New Roman" w:cs="Times New Roman"/>
          <w:sz w:val="24"/>
          <w:szCs w:val="24"/>
        </w:rPr>
        <w:t xml:space="preserve"> Resources Private Limited, a company incorporated in terms of the laws of Zimbabwe, and has capacity to sue and be sued. </w:t>
      </w:r>
    </w:p>
    <w:p w14:paraId="46184D3B" w14:textId="25CD1979"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[3] </w:t>
      </w:r>
      <w:r w:rsidR="00876898">
        <w:rPr>
          <w:rFonts w:ascii="Times New Roman" w:hAnsi="Times New Roman" w:cs="Times New Roman"/>
          <w:sz w:val="24"/>
          <w:szCs w:val="24"/>
        </w:rPr>
        <w:tab/>
      </w:r>
      <w:r w:rsidR="00DC345E">
        <w:rPr>
          <w:rFonts w:ascii="Times New Roman" w:hAnsi="Times New Roman" w:cs="Times New Roman"/>
          <w:sz w:val="24"/>
          <w:szCs w:val="24"/>
        </w:rPr>
        <w:t xml:space="preserve">The second respondent is </w:t>
      </w:r>
      <w:proofErr w:type="spellStart"/>
      <w:r w:rsidR="00DC345E">
        <w:rPr>
          <w:rFonts w:ascii="Times New Roman" w:hAnsi="Times New Roman" w:cs="Times New Roman"/>
          <w:sz w:val="24"/>
          <w:szCs w:val="24"/>
        </w:rPr>
        <w:t>Sengwa</w:t>
      </w:r>
      <w:proofErr w:type="spellEnd"/>
      <w:r w:rsidR="00DC345E">
        <w:rPr>
          <w:rFonts w:ascii="Times New Roman" w:hAnsi="Times New Roman" w:cs="Times New Roman"/>
          <w:sz w:val="24"/>
          <w:szCs w:val="24"/>
        </w:rPr>
        <w:t xml:space="preserve"> Colliery Private Limited, a company created in terms of the laws of Zimbabwe, and has capacity to sue and be sued. </w:t>
      </w:r>
    </w:p>
    <w:p w14:paraId="2D57A661" w14:textId="4856F85F"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[4] </w:t>
      </w:r>
      <w:r w:rsidR="00876898">
        <w:rPr>
          <w:rFonts w:ascii="Times New Roman" w:hAnsi="Times New Roman" w:cs="Times New Roman"/>
          <w:sz w:val="24"/>
          <w:szCs w:val="24"/>
        </w:rPr>
        <w:tab/>
      </w:r>
      <w:r w:rsidR="00DC345E">
        <w:rPr>
          <w:rFonts w:ascii="Times New Roman" w:hAnsi="Times New Roman" w:cs="Times New Roman"/>
          <w:sz w:val="24"/>
          <w:szCs w:val="24"/>
        </w:rPr>
        <w:t xml:space="preserve">The third respondent is Brotherhood Minerals Private Limited, a company created in terms of the laws of Zimbabwe, and has capacity to sue and be sued. </w:t>
      </w:r>
    </w:p>
    <w:p w14:paraId="169697D4" w14:textId="4B831DF1"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[5] </w:t>
      </w:r>
      <w:r w:rsidR="00876898">
        <w:rPr>
          <w:rFonts w:ascii="Times New Roman" w:hAnsi="Times New Roman" w:cs="Times New Roman"/>
          <w:sz w:val="24"/>
          <w:szCs w:val="24"/>
        </w:rPr>
        <w:tab/>
      </w:r>
      <w:r w:rsidR="00DC345E">
        <w:rPr>
          <w:rFonts w:ascii="Times New Roman" w:hAnsi="Times New Roman" w:cs="Times New Roman"/>
          <w:sz w:val="24"/>
          <w:szCs w:val="24"/>
        </w:rPr>
        <w:t xml:space="preserve">The fourth respondent is </w:t>
      </w:r>
      <w:r w:rsidR="00DC345E" w:rsidRPr="00541F14">
        <w:rPr>
          <w:rFonts w:ascii="Times New Roman" w:hAnsi="Times New Roman" w:cs="Times New Roman"/>
          <w:sz w:val="24"/>
          <w:szCs w:val="24"/>
        </w:rPr>
        <w:t xml:space="preserve">The Provincial Mining Director, Midlands Province, cited herein in his official capacity and is responsible for the administration and regulation of all mining activities and operations within the Midlands Province in terms of the Mines and Minerals Act [Chapter 21:01]  </w:t>
      </w:r>
    </w:p>
    <w:p w14:paraId="2A4B6986" w14:textId="260C5193" w:rsidR="00DC345E" w:rsidRDefault="00FD4E05" w:rsidP="00634952">
      <w:pPr>
        <w:spacing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[6] </w:t>
      </w:r>
      <w:r w:rsidR="00634952">
        <w:rPr>
          <w:rFonts w:ascii="Times New Roman" w:hAnsi="Times New Roman" w:cs="Times New Roman"/>
          <w:sz w:val="24"/>
          <w:szCs w:val="24"/>
        </w:rPr>
        <w:tab/>
      </w:r>
      <w:r w:rsidR="00DC345E" w:rsidRPr="00541F14">
        <w:rPr>
          <w:rFonts w:ascii="Times New Roman" w:hAnsi="Times New Roman" w:cs="Times New Roman"/>
          <w:sz w:val="24"/>
          <w:szCs w:val="24"/>
        </w:rPr>
        <w:t xml:space="preserve">The </w:t>
      </w:r>
      <w:r w:rsidR="00DC345E">
        <w:rPr>
          <w:rFonts w:ascii="Times New Roman" w:hAnsi="Times New Roman" w:cs="Times New Roman"/>
          <w:sz w:val="24"/>
          <w:szCs w:val="24"/>
        </w:rPr>
        <w:t>fifth</w:t>
      </w:r>
      <w:r w:rsidR="00DC345E" w:rsidRPr="00541F14">
        <w:rPr>
          <w:rFonts w:ascii="Times New Roman" w:hAnsi="Times New Roman" w:cs="Times New Roman"/>
          <w:sz w:val="24"/>
          <w:szCs w:val="24"/>
        </w:rPr>
        <w:t xml:space="preserve"> Respondent is the Officer Commanding Midlands Province –CID Minerals Flora and Fauna Unit Zimbabwe Republic Police, </w:t>
      </w:r>
      <w:r w:rsidR="00DC345E">
        <w:rPr>
          <w:rFonts w:ascii="Times New Roman" w:hAnsi="Times New Roman" w:cs="Times New Roman"/>
          <w:sz w:val="24"/>
          <w:szCs w:val="24"/>
        </w:rPr>
        <w:t>Midlands Province</w:t>
      </w:r>
      <w:r w:rsidR="00DC345E" w:rsidRPr="00541F14">
        <w:rPr>
          <w:rFonts w:ascii="Times New Roman" w:hAnsi="Times New Roman" w:cs="Times New Roman"/>
          <w:sz w:val="24"/>
          <w:szCs w:val="24"/>
        </w:rPr>
        <w:t>, cited in his capacity as the office in the executive arm of this Republic, with a constitutional mandate to administer Police operations in and around the Midlands Province in its preservation of peace, security, law and order in his area of jurisdiction.</w:t>
      </w:r>
      <w:r w:rsidR="00DC345E">
        <w:rPr>
          <w:rFonts w:ascii="Times New Roman" w:hAnsi="Times New Roman" w:cs="Times New Roman"/>
          <w:sz w:val="24"/>
          <w:szCs w:val="24"/>
        </w:rPr>
        <w:t xml:space="preserve"> </w:t>
      </w:r>
    </w:p>
    <w:p w14:paraId="15A0F3D0" w14:textId="41A23298" w:rsidR="00DC345E" w:rsidRDefault="00FD4E05" w:rsidP="00634952">
      <w:pPr>
        <w:widowControl w:val="0"/>
        <w:autoSpaceDE w:val="0"/>
        <w:autoSpaceDN w:val="0"/>
        <w:spacing w:after="0" w:line="360" w:lineRule="auto"/>
        <w:ind w:left="720" w:right="20" w:hanging="720"/>
        <w:jc w:val="both"/>
        <w:rPr>
          <w:rFonts w:ascii="Times New Roman" w:eastAsia="Times New Roman" w:hAnsi="Times New Roman" w:cs="Times New Roman"/>
          <w:sz w:val="24"/>
          <w:szCs w:val="24"/>
          <w:lang w:val="en-US"/>
        </w:rPr>
      </w:pPr>
      <w:r>
        <w:rPr>
          <w:rFonts w:ascii="Times New Roman" w:hAnsi="Times New Roman" w:cs="Times New Roman"/>
          <w:sz w:val="24"/>
          <w:szCs w:val="24"/>
        </w:rPr>
        <w:t xml:space="preserve">[7] </w:t>
      </w:r>
      <w:r w:rsidR="00634952">
        <w:rPr>
          <w:rFonts w:ascii="Times New Roman" w:hAnsi="Times New Roman" w:cs="Times New Roman"/>
          <w:sz w:val="24"/>
          <w:szCs w:val="24"/>
        </w:rPr>
        <w:tab/>
      </w:r>
      <w:r w:rsidR="00DC345E" w:rsidRPr="00541F14">
        <w:rPr>
          <w:rFonts w:ascii="Times New Roman" w:hAnsi="Times New Roman" w:cs="Times New Roman"/>
          <w:sz w:val="24"/>
          <w:szCs w:val="24"/>
        </w:rPr>
        <w:t>The</w:t>
      </w:r>
      <w:r w:rsidR="00DC345E">
        <w:rPr>
          <w:rFonts w:ascii="Times New Roman" w:hAnsi="Times New Roman" w:cs="Times New Roman"/>
          <w:sz w:val="24"/>
          <w:szCs w:val="24"/>
        </w:rPr>
        <w:t xml:space="preserve"> sixth </w:t>
      </w:r>
      <w:r w:rsidR="00DC345E" w:rsidRPr="00541F14">
        <w:rPr>
          <w:rFonts w:ascii="Times New Roman" w:hAnsi="Times New Roman" w:cs="Times New Roman"/>
          <w:sz w:val="24"/>
          <w:szCs w:val="24"/>
        </w:rPr>
        <w:t>Respondent is the Minister of Mines and Mining Development cited herein in his official capacity and is responsible for the administration of all mining activities and operations within this country</w:t>
      </w:r>
    </w:p>
    <w:p w14:paraId="16E5779D" w14:textId="295B6025" w:rsidR="00B502C5" w:rsidRPr="00630099" w:rsidRDefault="00B502C5" w:rsidP="00876898">
      <w:pPr>
        <w:spacing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Historical Background.</w:t>
      </w:r>
    </w:p>
    <w:p w14:paraId="0615BB4E" w14:textId="38A3C5F3" w:rsidR="00B502C5" w:rsidRPr="009F6D18"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[8] </w:t>
      </w:r>
      <w:r w:rsidR="002B3833">
        <w:rPr>
          <w:rFonts w:ascii="Times New Roman" w:hAnsi="Times New Roman" w:cs="Times New Roman"/>
          <w:sz w:val="24"/>
          <w:szCs w:val="24"/>
        </w:rPr>
        <w:tab/>
      </w:r>
      <w:r w:rsidR="00B502C5">
        <w:rPr>
          <w:rFonts w:ascii="Times New Roman" w:hAnsi="Times New Roman" w:cs="Times New Roman"/>
          <w:sz w:val="24"/>
          <w:szCs w:val="24"/>
        </w:rPr>
        <w:t>The applicant</w:t>
      </w:r>
      <w:r w:rsidR="00B502C5" w:rsidRPr="00A5798E">
        <w:rPr>
          <w:rFonts w:ascii="Times New Roman" w:hAnsi="Times New Roman" w:cs="Times New Roman"/>
          <w:sz w:val="24"/>
          <w:szCs w:val="24"/>
        </w:rPr>
        <w:t xml:space="preserve"> made an application for a special grant for coal under application number 10-2025 in the Midlands Province of Midlands for an area covering 1239 Hectares and with coordinates </w:t>
      </w:r>
      <w:r w:rsidR="00B502C5">
        <w:rPr>
          <w:rFonts w:ascii="Times New Roman" w:hAnsi="Times New Roman" w:cs="Times New Roman"/>
          <w:sz w:val="24"/>
          <w:szCs w:val="24"/>
        </w:rPr>
        <w:t xml:space="preserve">which were </w:t>
      </w:r>
      <w:r w:rsidR="00B502C5" w:rsidRPr="00A5798E">
        <w:rPr>
          <w:rFonts w:ascii="Times New Roman" w:hAnsi="Times New Roman" w:cs="Times New Roman"/>
          <w:sz w:val="24"/>
          <w:szCs w:val="24"/>
        </w:rPr>
        <w:t>provided</w:t>
      </w:r>
      <w:r w:rsidR="00B502C5">
        <w:rPr>
          <w:rFonts w:ascii="Times New Roman" w:hAnsi="Times New Roman" w:cs="Times New Roman"/>
          <w:sz w:val="24"/>
          <w:szCs w:val="24"/>
        </w:rPr>
        <w:t xml:space="preserve"> for</w:t>
      </w:r>
      <w:r w:rsidR="00B502C5" w:rsidRPr="00A5798E">
        <w:rPr>
          <w:rFonts w:ascii="Times New Roman" w:hAnsi="Times New Roman" w:cs="Times New Roman"/>
          <w:sz w:val="24"/>
          <w:szCs w:val="24"/>
        </w:rPr>
        <w:t xml:space="preserve"> in the founding affidavit.</w:t>
      </w:r>
      <w:r w:rsidR="00B502C5">
        <w:rPr>
          <w:rFonts w:ascii="Times New Roman" w:hAnsi="Times New Roman" w:cs="Times New Roman"/>
          <w:sz w:val="24"/>
          <w:szCs w:val="24"/>
        </w:rPr>
        <w:t xml:space="preserve"> </w:t>
      </w:r>
      <w:r w:rsidR="00B502C5" w:rsidRPr="009F6D18">
        <w:rPr>
          <w:rFonts w:ascii="Times New Roman" w:hAnsi="Times New Roman" w:cs="Times New Roman"/>
          <w:sz w:val="24"/>
          <w:szCs w:val="24"/>
        </w:rPr>
        <w:t>The Applicant</w:t>
      </w:r>
      <w:r w:rsidR="00B502C5">
        <w:rPr>
          <w:rFonts w:ascii="Times New Roman" w:hAnsi="Times New Roman" w:cs="Times New Roman"/>
          <w:sz w:val="24"/>
          <w:szCs w:val="24"/>
        </w:rPr>
        <w:t xml:space="preserve"> submits that they</w:t>
      </w:r>
      <w:r w:rsidR="00B502C5" w:rsidRPr="009F6D18">
        <w:rPr>
          <w:rFonts w:ascii="Times New Roman" w:hAnsi="Times New Roman" w:cs="Times New Roman"/>
          <w:sz w:val="24"/>
          <w:szCs w:val="24"/>
        </w:rPr>
        <w:t xml:space="preserve"> made </w:t>
      </w:r>
      <w:r w:rsidR="00B502C5">
        <w:rPr>
          <w:rFonts w:ascii="Times New Roman" w:hAnsi="Times New Roman" w:cs="Times New Roman"/>
          <w:sz w:val="24"/>
          <w:szCs w:val="24"/>
        </w:rPr>
        <w:t>an</w:t>
      </w:r>
      <w:r w:rsidR="00B502C5" w:rsidRPr="009F6D18">
        <w:rPr>
          <w:rFonts w:ascii="Times New Roman" w:hAnsi="Times New Roman" w:cs="Times New Roman"/>
          <w:sz w:val="24"/>
          <w:szCs w:val="24"/>
        </w:rPr>
        <w:t xml:space="preserve"> application for the Special Grant following the cancellation of a Special Grant umber 849 </w:t>
      </w:r>
      <w:proofErr w:type="spellStart"/>
      <w:r w:rsidR="00B502C5" w:rsidRPr="009F6D18">
        <w:rPr>
          <w:rFonts w:ascii="Times New Roman" w:hAnsi="Times New Roman" w:cs="Times New Roman"/>
          <w:sz w:val="24"/>
          <w:szCs w:val="24"/>
        </w:rPr>
        <w:t>Sengwa</w:t>
      </w:r>
      <w:proofErr w:type="spellEnd"/>
      <w:r w:rsidR="00B502C5" w:rsidRPr="009F6D18">
        <w:rPr>
          <w:rFonts w:ascii="Times New Roman" w:hAnsi="Times New Roman" w:cs="Times New Roman"/>
          <w:sz w:val="24"/>
          <w:szCs w:val="24"/>
        </w:rPr>
        <w:t xml:space="preserve"> Collier</w:t>
      </w:r>
      <w:r w:rsidR="00B502C5">
        <w:rPr>
          <w:rFonts w:ascii="Times New Roman" w:hAnsi="Times New Roman" w:cs="Times New Roman"/>
          <w:sz w:val="24"/>
          <w:szCs w:val="24"/>
        </w:rPr>
        <w:t>y, which</w:t>
      </w:r>
      <w:r w:rsidR="00B502C5" w:rsidRPr="009F6D18">
        <w:rPr>
          <w:rFonts w:ascii="Times New Roman" w:hAnsi="Times New Roman" w:cs="Times New Roman"/>
          <w:sz w:val="24"/>
          <w:szCs w:val="24"/>
        </w:rPr>
        <w:t xml:space="preserve"> was </w:t>
      </w:r>
      <w:r w:rsidR="00B502C5">
        <w:rPr>
          <w:rFonts w:ascii="Times New Roman" w:hAnsi="Times New Roman" w:cs="Times New Roman"/>
          <w:sz w:val="24"/>
          <w:szCs w:val="24"/>
        </w:rPr>
        <w:t xml:space="preserve">previously </w:t>
      </w:r>
      <w:r w:rsidR="00B502C5" w:rsidRPr="009F6D18">
        <w:rPr>
          <w:rFonts w:ascii="Times New Roman" w:hAnsi="Times New Roman" w:cs="Times New Roman"/>
          <w:sz w:val="24"/>
          <w:szCs w:val="24"/>
        </w:rPr>
        <w:t xml:space="preserve">in the name of an entity called Rio </w:t>
      </w:r>
      <w:proofErr w:type="spellStart"/>
      <w:r w:rsidR="00B502C5" w:rsidRPr="009F6D18">
        <w:rPr>
          <w:rFonts w:ascii="Times New Roman" w:hAnsi="Times New Roman" w:cs="Times New Roman"/>
          <w:sz w:val="24"/>
          <w:szCs w:val="24"/>
        </w:rPr>
        <w:t>Zim</w:t>
      </w:r>
      <w:proofErr w:type="spellEnd"/>
      <w:r w:rsidR="00B502C5" w:rsidRPr="009F6D18">
        <w:rPr>
          <w:rFonts w:ascii="Times New Roman" w:hAnsi="Times New Roman" w:cs="Times New Roman"/>
          <w:sz w:val="24"/>
          <w:szCs w:val="24"/>
        </w:rPr>
        <w:t xml:space="preserve"> Limited. </w:t>
      </w:r>
      <w:r w:rsidR="00B502C5">
        <w:rPr>
          <w:rFonts w:ascii="Times New Roman" w:hAnsi="Times New Roman" w:cs="Times New Roman"/>
          <w:sz w:val="24"/>
          <w:szCs w:val="24"/>
        </w:rPr>
        <w:t>The Special Grant was cancelled</w:t>
      </w:r>
      <w:r w:rsidR="00275973">
        <w:rPr>
          <w:rFonts w:ascii="Times New Roman" w:hAnsi="Times New Roman" w:cs="Times New Roman"/>
          <w:sz w:val="24"/>
          <w:szCs w:val="24"/>
        </w:rPr>
        <w:t xml:space="preserve"> by</w:t>
      </w:r>
      <w:r>
        <w:rPr>
          <w:rFonts w:ascii="Times New Roman" w:hAnsi="Times New Roman" w:cs="Times New Roman"/>
          <w:sz w:val="24"/>
          <w:szCs w:val="24"/>
        </w:rPr>
        <w:t xml:space="preserve"> the </w:t>
      </w:r>
      <w:r w:rsidR="00AF51B7">
        <w:rPr>
          <w:rFonts w:ascii="Times New Roman" w:hAnsi="Times New Roman" w:cs="Times New Roman"/>
          <w:sz w:val="24"/>
          <w:szCs w:val="24"/>
        </w:rPr>
        <w:t>fourth</w:t>
      </w:r>
      <w:r>
        <w:rPr>
          <w:rFonts w:ascii="Times New Roman" w:hAnsi="Times New Roman" w:cs="Times New Roman"/>
          <w:sz w:val="24"/>
          <w:szCs w:val="24"/>
        </w:rPr>
        <w:t xml:space="preserve"> respondent </w:t>
      </w:r>
      <w:r w:rsidR="00B502C5">
        <w:rPr>
          <w:rFonts w:ascii="Times New Roman" w:hAnsi="Times New Roman" w:cs="Times New Roman"/>
          <w:sz w:val="24"/>
          <w:szCs w:val="24"/>
        </w:rPr>
        <w:t>on the 15</w:t>
      </w:r>
      <w:r w:rsidR="00B502C5" w:rsidRPr="0047062C">
        <w:rPr>
          <w:rFonts w:ascii="Times New Roman" w:hAnsi="Times New Roman" w:cs="Times New Roman"/>
          <w:sz w:val="24"/>
          <w:szCs w:val="24"/>
          <w:vertAlign w:val="superscript"/>
        </w:rPr>
        <w:t>th</w:t>
      </w:r>
      <w:r w:rsidR="00B502C5">
        <w:rPr>
          <w:rFonts w:ascii="Times New Roman" w:hAnsi="Times New Roman" w:cs="Times New Roman"/>
          <w:sz w:val="24"/>
          <w:szCs w:val="24"/>
        </w:rPr>
        <w:t xml:space="preserve"> of August 2025. </w:t>
      </w:r>
      <w:r w:rsidR="00B502C5" w:rsidRPr="009F6D18">
        <w:rPr>
          <w:rFonts w:ascii="Times New Roman" w:hAnsi="Times New Roman" w:cs="Times New Roman"/>
          <w:sz w:val="24"/>
          <w:szCs w:val="24"/>
        </w:rPr>
        <w:t xml:space="preserve">Rio </w:t>
      </w:r>
      <w:proofErr w:type="spellStart"/>
      <w:r w:rsidR="00B502C5" w:rsidRPr="009F6D18">
        <w:rPr>
          <w:rFonts w:ascii="Times New Roman" w:hAnsi="Times New Roman" w:cs="Times New Roman"/>
          <w:sz w:val="24"/>
          <w:szCs w:val="24"/>
        </w:rPr>
        <w:t>Zim</w:t>
      </w:r>
      <w:proofErr w:type="spellEnd"/>
      <w:r w:rsidR="00B502C5" w:rsidRPr="009F6D18">
        <w:rPr>
          <w:rFonts w:ascii="Times New Roman" w:hAnsi="Times New Roman" w:cs="Times New Roman"/>
          <w:sz w:val="24"/>
          <w:szCs w:val="24"/>
        </w:rPr>
        <w:t xml:space="preserve"> Limited appealed to the </w:t>
      </w:r>
      <w:r w:rsidR="00AF51B7">
        <w:rPr>
          <w:rFonts w:ascii="Times New Roman" w:hAnsi="Times New Roman" w:cs="Times New Roman"/>
          <w:sz w:val="24"/>
          <w:szCs w:val="24"/>
        </w:rPr>
        <w:t>sixth</w:t>
      </w:r>
      <w:r w:rsidR="00B502C5" w:rsidRPr="009F6D18">
        <w:rPr>
          <w:rFonts w:ascii="Times New Roman" w:hAnsi="Times New Roman" w:cs="Times New Roman"/>
          <w:sz w:val="24"/>
          <w:szCs w:val="24"/>
        </w:rPr>
        <w:t xml:space="preserve"> Respond</w:t>
      </w:r>
      <w:r w:rsidR="00B502C5">
        <w:rPr>
          <w:rFonts w:ascii="Times New Roman" w:hAnsi="Times New Roman" w:cs="Times New Roman"/>
          <w:sz w:val="24"/>
          <w:szCs w:val="24"/>
        </w:rPr>
        <w:t>ent, and the same was dismissed. On the 28</w:t>
      </w:r>
      <w:r w:rsidR="00B502C5" w:rsidRPr="0047062C">
        <w:rPr>
          <w:rFonts w:ascii="Times New Roman" w:hAnsi="Times New Roman" w:cs="Times New Roman"/>
          <w:sz w:val="24"/>
          <w:szCs w:val="24"/>
          <w:vertAlign w:val="superscript"/>
        </w:rPr>
        <w:t>th</w:t>
      </w:r>
      <w:r w:rsidR="00B502C5">
        <w:rPr>
          <w:rFonts w:ascii="Times New Roman" w:hAnsi="Times New Roman" w:cs="Times New Roman"/>
          <w:sz w:val="24"/>
          <w:szCs w:val="24"/>
        </w:rPr>
        <w:t xml:space="preserve"> of August 2025, the Applicant</w:t>
      </w:r>
      <w:r w:rsidR="0055628D">
        <w:rPr>
          <w:rFonts w:ascii="Times New Roman" w:hAnsi="Times New Roman" w:cs="Times New Roman"/>
          <w:sz w:val="24"/>
          <w:szCs w:val="24"/>
        </w:rPr>
        <w:t>,</w:t>
      </w:r>
      <w:r w:rsidR="0055628D" w:rsidRPr="0055628D">
        <w:rPr>
          <w:rFonts w:ascii="Times New Roman" w:hAnsi="Times New Roman" w:cs="Times New Roman"/>
          <w:sz w:val="24"/>
          <w:szCs w:val="24"/>
        </w:rPr>
        <w:t xml:space="preserve"> </w:t>
      </w:r>
      <w:r w:rsidR="0055628D">
        <w:rPr>
          <w:rFonts w:ascii="Times New Roman" w:hAnsi="Times New Roman" w:cs="Times New Roman"/>
          <w:sz w:val="24"/>
          <w:szCs w:val="24"/>
        </w:rPr>
        <w:lastRenderedPageBreak/>
        <w:t>which is a syndicate,</w:t>
      </w:r>
      <w:r w:rsidR="00B502C5">
        <w:rPr>
          <w:rFonts w:ascii="Times New Roman" w:hAnsi="Times New Roman" w:cs="Times New Roman"/>
          <w:sz w:val="24"/>
          <w:szCs w:val="24"/>
        </w:rPr>
        <w:t xml:space="preserve"> filed an application for a special grant to the sixth respondent</w:t>
      </w:r>
      <w:r w:rsidR="0055628D">
        <w:rPr>
          <w:rFonts w:ascii="Times New Roman" w:hAnsi="Times New Roman" w:cs="Times New Roman"/>
          <w:sz w:val="24"/>
          <w:szCs w:val="24"/>
        </w:rPr>
        <w:t xml:space="preserve"> </w:t>
      </w:r>
      <w:r w:rsidR="00DB422B">
        <w:rPr>
          <w:rFonts w:ascii="Times New Roman" w:hAnsi="Times New Roman" w:cs="Times New Roman"/>
          <w:sz w:val="24"/>
          <w:szCs w:val="24"/>
        </w:rPr>
        <w:t xml:space="preserve">for the benefit of the </w:t>
      </w:r>
      <w:proofErr w:type="spellStart"/>
      <w:r w:rsidR="00DB422B">
        <w:rPr>
          <w:rFonts w:ascii="Times New Roman" w:hAnsi="Times New Roman" w:cs="Times New Roman"/>
          <w:sz w:val="24"/>
          <w:szCs w:val="24"/>
        </w:rPr>
        <w:t>Gokwe</w:t>
      </w:r>
      <w:proofErr w:type="spellEnd"/>
      <w:r w:rsidR="00DB422B">
        <w:rPr>
          <w:rFonts w:ascii="Times New Roman" w:hAnsi="Times New Roman" w:cs="Times New Roman"/>
          <w:sz w:val="24"/>
          <w:szCs w:val="24"/>
        </w:rPr>
        <w:t xml:space="preserve"> community</w:t>
      </w:r>
      <w:r w:rsidR="00DC345E">
        <w:rPr>
          <w:rFonts w:ascii="Times New Roman" w:hAnsi="Times New Roman" w:cs="Times New Roman"/>
          <w:sz w:val="24"/>
          <w:szCs w:val="24"/>
        </w:rPr>
        <w:t>.</w:t>
      </w:r>
      <w:r w:rsidR="00B502C5">
        <w:rPr>
          <w:rFonts w:ascii="Times New Roman" w:hAnsi="Times New Roman" w:cs="Times New Roman"/>
          <w:sz w:val="24"/>
          <w:szCs w:val="24"/>
        </w:rPr>
        <w:t xml:space="preserve"> The application</w:t>
      </w:r>
      <w:r w:rsidR="00DC345E">
        <w:rPr>
          <w:rFonts w:ascii="Times New Roman" w:hAnsi="Times New Roman" w:cs="Times New Roman"/>
          <w:sz w:val="24"/>
          <w:szCs w:val="24"/>
        </w:rPr>
        <w:t xml:space="preserve"> for a special grant</w:t>
      </w:r>
      <w:r w:rsidR="00B502C5">
        <w:rPr>
          <w:rFonts w:ascii="Times New Roman" w:hAnsi="Times New Roman" w:cs="Times New Roman"/>
          <w:sz w:val="24"/>
          <w:szCs w:val="24"/>
        </w:rPr>
        <w:t xml:space="preserve"> was still pending at the time the matter came before this court.</w:t>
      </w:r>
    </w:p>
    <w:p w14:paraId="0ABF5CB5" w14:textId="7DEDD989" w:rsidR="00B502C5" w:rsidRPr="009F6D18"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[9] </w:t>
      </w:r>
      <w:r w:rsidR="002B3833">
        <w:rPr>
          <w:rFonts w:ascii="Times New Roman" w:hAnsi="Times New Roman" w:cs="Times New Roman"/>
          <w:sz w:val="24"/>
          <w:szCs w:val="24"/>
        </w:rPr>
        <w:tab/>
      </w:r>
      <w:r w:rsidR="00B502C5" w:rsidRPr="009F6D18">
        <w:rPr>
          <w:rFonts w:ascii="Times New Roman" w:hAnsi="Times New Roman" w:cs="Times New Roman"/>
          <w:sz w:val="24"/>
          <w:szCs w:val="24"/>
        </w:rPr>
        <w:t>On the 6</w:t>
      </w:r>
      <w:r w:rsidR="00AF51B7">
        <w:rPr>
          <w:rFonts w:ascii="Times New Roman" w:hAnsi="Times New Roman" w:cs="Times New Roman"/>
          <w:sz w:val="24"/>
          <w:szCs w:val="24"/>
        </w:rPr>
        <w:t>th</w:t>
      </w:r>
      <w:r w:rsidR="00B502C5" w:rsidRPr="009F6D18">
        <w:rPr>
          <w:rFonts w:ascii="Times New Roman" w:hAnsi="Times New Roman" w:cs="Times New Roman"/>
          <w:sz w:val="24"/>
          <w:szCs w:val="24"/>
        </w:rPr>
        <w:t xml:space="preserve"> of October 2025, the Applicant was made aware of the mining activities within the area</w:t>
      </w:r>
      <w:r w:rsidR="00275973">
        <w:rPr>
          <w:rFonts w:ascii="Times New Roman" w:hAnsi="Times New Roman" w:cs="Times New Roman"/>
          <w:sz w:val="24"/>
          <w:szCs w:val="24"/>
        </w:rPr>
        <w:t xml:space="preserve"> formerly</w:t>
      </w:r>
      <w:r w:rsidR="00B502C5" w:rsidRPr="009F6D18">
        <w:rPr>
          <w:rFonts w:ascii="Times New Roman" w:hAnsi="Times New Roman" w:cs="Times New Roman"/>
          <w:sz w:val="24"/>
          <w:szCs w:val="24"/>
        </w:rPr>
        <w:t xml:space="preserve"> covered by the Special Grant, which </w:t>
      </w:r>
      <w:r w:rsidR="00275973">
        <w:rPr>
          <w:rFonts w:ascii="Times New Roman" w:hAnsi="Times New Roman" w:cs="Times New Roman"/>
          <w:sz w:val="24"/>
          <w:szCs w:val="24"/>
        </w:rPr>
        <w:t xml:space="preserve">previously </w:t>
      </w:r>
      <w:r w:rsidR="00B502C5" w:rsidRPr="009F6D18">
        <w:rPr>
          <w:rFonts w:ascii="Times New Roman" w:hAnsi="Times New Roman" w:cs="Times New Roman"/>
          <w:sz w:val="24"/>
          <w:szCs w:val="24"/>
        </w:rPr>
        <w:t xml:space="preserve">belonged to Rio </w:t>
      </w:r>
      <w:proofErr w:type="spellStart"/>
      <w:r w:rsidR="00B502C5" w:rsidRPr="009F6D18">
        <w:rPr>
          <w:rFonts w:ascii="Times New Roman" w:hAnsi="Times New Roman" w:cs="Times New Roman"/>
          <w:sz w:val="24"/>
          <w:szCs w:val="24"/>
        </w:rPr>
        <w:t>Zim</w:t>
      </w:r>
      <w:proofErr w:type="spellEnd"/>
      <w:r w:rsidR="00B502C5" w:rsidRPr="009F6D18">
        <w:rPr>
          <w:rFonts w:ascii="Times New Roman" w:hAnsi="Times New Roman" w:cs="Times New Roman"/>
          <w:sz w:val="24"/>
          <w:szCs w:val="24"/>
        </w:rPr>
        <w:t xml:space="preserve"> Private Limited. The Applicant asked the basis upon which </w:t>
      </w:r>
      <w:r w:rsidR="00B502C5">
        <w:rPr>
          <w:rFonts w:ascii="Times New Roman" w:hAnsi="Times New Roman" w:cs="Times New Roman"/>
          <w:sz w:val="24"/>
          <w:szCs w:val="24"/>
        </w:rPr>
        <w:t xml:space="preserve">the parties were </w:t>
      </w:r>
      <w:r w:rsidR="00B502C5" w:rsidRPr="009F6D18">
        <w:rPr>
          <w:rFonts w:ascii="Times New Roman" w:hAnsi="Times New Roman" w:cs="Times New Roman"/>
          <w:sz w:val="24"/>
          <w:szCs w:val="24"/>
        </w:rPr>
        <w:t xml:space="preserve">carrying out mining operations and mobilizing heavy </w:t>
      </w:r>
      <w:r w:rsidR="00B502C5">
        <w:rPr>
          <w:rFonts w:ascii="Times New Roman" w:hAnsi="Times New Roman" w:cs="Times New Roman"/>
          <w:sz w:val="24"/>
          <w:szCs w:val="24"/>
        </w:rPr>
        <w:t xml:space="preserve">equipment within the said area. The applicant submits they were </w:t>
      </w:r>
      <w:r w:rsidR="00B502C5" w:rsidRPr="009F6D18">
        <w:rPr>
          <w:rFonts w:ascii="Times New Roman" w:hAnsi="Times New Roman" w:cs="Times New Roman"/>
          <w:sz w:val="24"/>
          <w:szCs w:val="24"/>
        </w:rPr>
        <w:t xml:space="preserve">brandished an order issued by this court </w:t>
      </w:r>
      <w:r w:rsidR="00B502C5">
        <w:rPr>
          <w:rFonts w:ascii="Times New Roman" w:hAnsi="Times New Roman" w:cs="Times New Roman"/>
          <w:sz w:val="24"/>
          <w:szCs w:val="24"/>
        </w:rPr>
        <w:t>on the 2</w:t>
      </w:r>
      <w:r w:rsidR="00B502C5" w:rsidRPr="0047062C">
        <w:rPr>
          <w:rFonts w:ascii="Times New Roman" w:hAnsi="Times New Roman" w:cs="Times New Roman"/>
          <w:sz w:val="24"/>
          <w:szCs w:val="24"/>
          <w:vertAlign w:val="superscript"/>
        </w:rPr>
        <w:t>nd</w:t>
      </w:r>
      <w:r w:rsidR="00B502C5">
        <w:rPr>
          <w:rFonts w:ascii="Times New Roman" w:hAnsi="Times New Roman" w:cs="Times New Roman"/>
          <w:sz w:val="24"/>
          <w:szCs w:val="24"/>
        </w:rPr>
        <w:t xml:space="preserve"> of October 2025 under HCB1101/25 per</w:t>
      </w:r>
      <w:r w:rsidR="00B502C5" w:rsidRPr="009F6D18">
        <w:rPr>
          <w:rFonts w:ascii="Times New Roman" w:hAnsi="Times New Roman" w:cs="Times New Roman"/>
          <w:sz w:val="24"/>
          <w:szCs w:val="24"/>
        </w:rPr>
        <w:t xml:space="preserve"> NDLOVU </w:t>
      </w:r>
      <w:r w:rsidR="00B502C5">
        <w:rPr>
          <w:rFonts w:ascii="Times New Roman" w:hAnsi="Times New Roman" w:cs="Times New Roman"/>
          <w:sz w:val="24"/>
          <w:szCs w:val="24"/>
        </w:rPr>
        <w:t>J wherein</w:t>
      </w:r>
      <w:r w:rsidR="00B502C5" w:rsidRPr="009F6D18">
        <w:rPr>
          <w:rFonts w:ascii="Times New Roman" w:hAnsi="Times New Roman" w:cs="Times New Roman"/>
          <w:sz w:val="24"/>
          <w:szCs w:val="24"/>
        </w:rPr>
        <w:t xml:space="preserve"> the Applicant was not cited as a party to the </w:t>
      </w:r>
      <w:r w:rsidR="00B502C5">
        <w:rPr>
          <w:rFonts w:ascii="Times New Roman" w:hAnsi="Times New Roman" w:cs="Times New Roman"/>
          <w:sz w:val="24"/>
          <w:szCs w:val="24"/>
        </w:rPr>
        <w:t>proceedings. The applicant submits that it is</w:t>
      </w:r>
      <w:r w:rsidR="00B502C5" w:rsidRPr="009F6D18">
        <w:rPr>
          <w:rFonts w:ascii="Times New Roman" w:hAnsi="Times New Roman" w:cs="Times New Roman"/>
          <w:sz w:val="24"/>
          <w:szCs w:val="24"/>
        </w:rPr>
        <w:t xml:space="preserve"> an interested party regarding the area </w:t>
      </w:r>
      <w:r w:rsidR="00B502C5">
        <w:rPr>
          <w:rFonts w:ascii="Times New Roman" w:hAnsi="Times New Roman" w:cs="Times New Roman"/>
          <w:sz w:val="24"/>
          <w:szCs w:val="24"/>
        </w:rPr>
        <w:t>in dispute</w:t>
      </w:r>
      <w:r w:rsidR="00B502C5" w:rsidRPr="009F6D18">
        <w:rPr>
          <w:rFonts w:ascii="Times New Roman" w:hAnsi="Times New Roman" w:cs="Times New Roman"/>
          <w:sz w:val="24"/>
          <w:szCs w:val="24"/>
        </w:rPr>
        <w:t>. Further,</w:t>
      </w:r>
      <w:r w:rsidR="00B502C5">
        <w:rPr>
          <w:rFonts w:ascii="Times New Roman" w:hAnsi="Times New Roman" w:cs="Times New Roman"/>
          <w:sz w:val="24"/>
          <w:szCs w:val="24"/>
        </w:rPr>
        <w:t xml:space="preserve"> applicant adds that</w:t>
      </w:r>
      <w:r w:rsidR="00B502C5" w:rsidRPr="009F6D18">
        <w:rPr>
          <w:rFonts w:ascii="Times New Roman" w:hAnsi="Times New Roman" w:cs="Times New Roman"/>
          <w:sz w:val="24"/>
          <w:szCs w:val="24"/>
        </w:rPr>
        <w:t xml:space="preserve"> Rio </w:t>
      </w:r>
      <w:proofErr w:type="spellStart"/>
      <w:r w:rsidR="00B502C5" w:rsidRPr="009F6D18">
        <w:rPr>
          <w:rFonts w:ascii="Times New Roman" w:hAnsi="Times New Roman" w:cs="Times New Roman"/>
          <w:sz w:val="24"/>
          <w:szCs w:val="24"/>
        </w:rPr>
        <w:t>Zim</w:t>
      </w:r>
      <w:proofErr w:type="spellEnd"/>
      <w:r w:rsidR="00B502C5" w:rsidRPr="009F6D18">
        <w:rPr>
          <w:rFonts w:ascii="Times New Roman" w:hAnsi="Times New Roman" w:cs="Times New Roman"/>
          <w:sz w:val="24"/>
          <w:szCs w:val="24"/>
        </w:rPr>
        <w:t xml:space="preserve"> Limited, the former holder of the Special Grant, was not cited at all</w:t>
      </w:r>
      <w:r w:rsidR="00B502C5">
        <w:rPr>
          <w:rFonts w:ascii="Times New Roman" w:hAnsi="Times New Roman" w:cs="Times New Roman"/>
          <w:sz w:val="24"/>
          <w:szCs w:val="24"/>
        </w:rPr>
        <w:t xml:space="preserve"> in the matter under HCBC 1101/25</w:t>
      </w:r>
      <w:r w:rsidR="00B502C5" w:rsidRPr="009F6D18">
        <w:rPr>
          <w:rFonts w:ascii="Times New Roman" w:hAnsi="Times New Roman" w:cs="Times New Roman"/>
          <w:sz w:val="24"/>
          <w:szCs w:val="24"/>
        </w:rPr>
        <w:t xml:space="preserve">, and neither was the </w:t>
      </w:r>
      <w:r w:rsidR="00AF51B7">
        <w:rPr>
          <w:rFonts w:ascii="Times New Roman" w:hAnsi="Times New Roman" w:cs="Times New Roman"/>
          <w:sz w:val="24"/>
          <w:szCs w:val="24"/>
        </w:rPr>
        <w:t>fourth</w:t>
      </w:r>
      <w:r w:rsidR="00B502C5" w:rsidRPr="009F6D18">
        <w:rPr>
          <w:rFonts w:ascii="Times New Roman" w:hAnsi="Times New Roman" w:cs="Times New Roman"/>
          <w:sz w:val="24"/>
          <w:szCs w:val="24"/>
        </w:rPr>
        <w:t xml:space="preserve"> Respondent</w:t>
      </w:r>
      <w:r w:rsidR="00DB422B">
        <w:rPr>
          <w:rFonts w:ascii="Times New Roman" w:hAnsi="Times New Roman" w:cs="Times New Roman"/>
          <w:sz w:val="24"/>
          <w:szCs w:val="24"/>
        </w:rPr>
        <w:t xml:space="preserve"> cited.</w:t>
      </w:r>
    </w:p>
    <w:p w14:paraId="6A543629" w14:textId="28BF49F1" w:rsidR="00B502C5"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[10] </w:t>
      </w:r>
      <w:r w:rsidR="002B3833">
        <w:rPr>
          <w:rFonts w:ascii="Times New Roman" w:hAnsi="Times New Roman" w:cs="Times New Roman"/>
          <w:sz w:val="24"/>
          <w:szCs w:val="24"/>
        </w:rPr>
        <w:tab/>
      </w:r>
      <w:r w:rsidR="00B502C5" w:rsidRPr="009F6D18">
        <w:rPr>
          <w:rFonts w:ascii="Times New Roman" w:hAnsi="Times New Roman" w:cs="Times New Roman"/>
          <w:sz w:val="24"/>
          <w:szCs w:val="24"/>
        </w:rPr>
        <w:t>The substance of t</w:t>
      </w:r>
      <w:r w:rsidR="00B502C5">
        <w:rPr>
          <w:rFonts w:ascii="Times New Roman" w:hAnsi="Times New Roman" w:cs="Times New Roman"/>
          <w:sz w:val="24"/>
          <w:szCs w:val="24"/>
        </w:rPr>
        <w:t>he o</w:t>
      </w:r>
      <w:r w:rsidR="00B502C5" w:rsidRPr="009F6D18">
        <w:rPr>
          <w:rFonts w:ascii="Times New Roman" w:hAnsi="Times New Roman" w:cs="Times New Roman"/>
          <w:sz w:val="24"/>
          <w:szCs w:val="24"/>
        </w:rPr>
        <w:t>rder</w:t>
      </w:r>
      <w:r w:rsidR="00B502C5">
        <w:rPr>
          <w:rFonts w:ascii="Times New Roman" w:hAnsi="Times New Roman" w:cs="Times New Roman"/>
          <w:sz w:val="24"/>
          <w:szCs w:val="24"/>
        </w:rPr>
        <w:t xml:space="preserve"> under HCBC1101/25 </w:t>
      </w:r>
      <w:r w:rsidR="00B502C5" w:rsidRPr="009F6D18">
        <w:rPr>
          <w:rFonts w:ascii="Times New Roman" w:hAnsi="Times New Roman" w:cs="Times New Roman"/>
          <w:sz w:val="24"/>
          <w:szCs w:val="24"/>
        </w:rPr>
        <w:t xml:space="preserve">is that </w:t>
      </w:r>
      <w:r w:rsidR="00DB422B">
        <w:rPr>
          <w:rFonts w:ascii="Times New Roman" w:hAnsi="Times New Roman" w:cs="Times New Roman"/>
          <w:sz w:val="24"/>
          <w:szCs w:val="24"/>
        </w:rPr>
        <w:t xml:space="preserve">it </w:t>
      </w:r>
      <w:r w:rsidR="00B502C5">
        <w:rPr>
          <w:rFonts w:ascii="Times New Roman" w:hAnsi="Times New Roman" w:cs="Times New Roman"/>
          <w:sz w:val="24"/>
          <w:szCs w:val="24"/>
        </w:rPr>
        <w:t>allowed the first and third respondents to continue mining coal pending the application for review of</w:t>
      </w:r>
      <w:r w:rsidR="00B502C5" w:rsidRPr="009F6D18">
        <w:rPr>
          <w:rFonts w:ascii="Times New Roman" w:hAnsi="Times New Roman" w:cs="Times New Roman"/>
          <w:sz w:val="24"/>
          <w:szCs w:val="24"/>
        </w:rPr>
        <w:t xml:space="preserve"> the ca</w:t>
      </w:r>
      <w:r w:rsidR="00B502C5">
        <w:rPr>
          <w:rFonts w:ascii="Times New Roman" w:hAnsi="Times New Roman" w:cs="Times New Roman"/>
          <w:sz w:val="24"/>
          <w:szCs w:val="24"/>
        </w:rPr>
        <w:t xml:space="preserve">ncellation of the Special Grant, which matter is </w:t>
      </w:r>
      <w:r w:rsidR="00B502C5" w:rsidRPr="009F6D18">
        <w:rPr>
          <w:rFonts w:ascii="Times New Roman" w:hAnsi="Times New Roman" w:cs="Times New Roman"/>
          <w:sz w:val="24"/>
          <w:szCs w:val="24"/>
        </w:rPr>
        <w:t xml:space="preserve">pending </w:t>
      </w:r>
      <w:r w:rsidR="00B502C5">
        <w:rPr>
          <w:rFonts w:ascii="Times New Roman" w:hAnsi="Times New Roman" w:cs="Times New Roman"/>
          <w:sz w:val="24"/>
          <w:szCs w:val="24"/>
        </w:rPr>
        <w:t xml:space="preserve">under HCH 4881/25 </w:t>
      </w:r>
      <w:r w:rsidR="00B502C5" w:rsidRPr="009F6D18">
        <w:rPr>
          <w:rFonts w:ascii="Times New Roman" w:hAnsi="Times New Roman" w:cs="Times New Roman"/>
          <w:sz w:val="24"/>
          <w:szCs w:val="24"/>
        </w:rPr>
        <w:t>in</w:t>
      </w:r>
      <w:r w:rsidR="00B502C5">
        <w:rPr>
          <w:rFonts w:ascii="Times New Roman" w:hAnsi="Times New Roman" w:cs="Times New Roman"/>
          <w:sz w:val="24"/>
          <w:szCs w:val="24"/>
        </w:rPr>
        <w:t xml:space="preserve"> Harare High Court. </w:t>
      </w:r>
    </w:p>
    <w:p w14:paraId="3BAEBBC1" w14:textId="4D846F0D" w:rsidR="00B502C5" w:rsidRPr="00A5798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[11] </w:t>
      </w:r>
      <w:r w:rsidR="002B3833">
        <w:rPr>
          <w:rFonts w:ascii="Times New Roman" w:hAnsi="Times New Roman" w:cs="Times New Roman"/>
          <w:sz w:val="24"/>
          <w:szCs w:val="24"/>
        </w:rPr>
        <w:tab/>
      </w:r>
      <w:r w:rsidR="00B502C5" w:rsidRPr="00A5798E">
        <w:rPr>
          <w:rFonts w:ascii="Times New Roman" w:hAnsi="Times New Roman" w:cs="Times New Roman"/>
          <w:sz w:val="24"/>
          <w:szCs w:val="24"/>
        </w:rPr>
        <w:t xml:space="preserve">When the </w:t>
      </w:r>
      <w:r w:rsidR="00275973">
        <w:rPr>
          <w:rFonts w:ascii="Times New Roman" w:hAnsi="Times New Roman" w:cs="Times New Roman"/>
          <w:sz w:val="24"/>
          <w:szCs w:val="24"/>
        </w:rPr>
        <w:t xml:space="preserve">provisional </w:t>
      </w:r>
      <w:r w:rsidR="00B502C5" w:rsidRPr="00A5798E">
        <w:rPr>
          <w:rFonts w:ascii="Times New Roman" w:hAnsi="Times New Roman" w:cs="Times New Roman"/>
          <w:sz w:val="24"/>
          <w:szCs w:val="24"/>
        </w:rPr>
        <w:t xml:space="preserve">order </w:t>
      </w:r>
      <w:r w:rsidR="00275973">
        <w:rPr>
          <w:rFonts w:ascii="Times New Roman" w:hAnsi="Times New Roman" w:cs="Times New Roman"/>
          <w:sz w:val="24"/>
          <w:szCs w:val="24"/>
        </w:rPr>
        <w:t xml:space="preserve">under HCBC1101/25 </w:t>
      </w:r>
      <w:r w:rsidR="00B502C5" w:rsidRPr="00A5798E">
        <w:rPr>
          <w:rFonts w:ascii="Times New Roman" w:hAnsi="Times New Roman" w:cs="Times New Roman"/>
          <w:sz w:val="24"/>
          <w:szCs w:val="24"/>
        </w:rPr>
        <w:t>was issued, the Applicant</w:t>
      </w:r>
      <w:r w:rsidR="00B502C5">
        <w:rPr>
          <w:rFonts w:ascii="Times New Roman" w:hAnsi="Times New Roman" w:cs="Times New Roman"/>
          <w:sz w:val="24"/>
          <w:szCs w:val="24"/>
        </w:rPr>
        <w:t xml:space="preserve"> submits that </w:t>
      </w:r>
      <w:r w:rsidR="0055628D">
        <w:rPr>
          <w:rFonts w:ascii="Times New Roman" w:hAnsi="Times New Roman" w:cs="Times New Roman"/>
          <w:sz w:val="24"/>
          <w:szCs w:val="24"/>
        </w:rPr>
        <w:t>it was</w:t>
      </w:r>
      <w:r w:rsidR="00B502C5" w:rsidRPr="00A5798E">
        <w:rPr>
          <w:rFonts w:ascii="Times New Roman" w:hAnsi="Times New Roman" w:cs="Times New Roman"/>
          <w:sz w:val="24"/>
          <w:szCs w:val="24"/>
        </w:rPr>
        <w:t xml:space="preserve"> not privy to the litigation despite being a substantially interested party to the mining location co</w:t>
      </w:r>
      <w:r w:rsidR="00B502C5">
        <w:rPr>
          <w:rFonts w:ascii="Times New Roman" w:hAnsi="Times New Roman" w:cs="Times New Roman"/>
          <w:sz w:val="24"/>
          <w:szCs w:val="24"/>
        </w:rPr>
        <w:t>vered in its application for a s</w:t>
      </w:r>
      <w:r w:rsidR="00B502C5" w:rsidRPr="00A5798E">
        <w:rPr>
          <w:rFonts w:ascii="Times New Roman" w:hAnsi="Times New Roman" w:cs="Times New Roman"/>
          <w:sz w:val="24"/>
          <w:szCs w:val="24"/>
        </w:rPr>
        <w:t xml:space="preserve">pecial grant. </w:t>
      </w:r>
    </w:p>
    <w:p w14:paraId="055E68AE" w14:textId="6CA53104" w:rsidR="00DC345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[12]</w:t>
      </w:r>
      <w:r w:rsidR="002B3833">
        <w:rPr>
          <w:rFonts w:ascii="Times New Roman" w:hAnsi="Times New Roman" w:cs="Times New Roman"/>
          <w:sz w:val="24"/>
          <w:szCs w:val="24"/>
        </w:rPr>
        <w:tab/>
      </w:r>
      <w:r>
        <w:rPr>
          <w:rFonts w:ascii="Times New Roman" w:hAnsi="Times New Roman" w:cs="Times New Roman"/>
          <w:sz w:val="24"/>
          <w:szCs w:val="24"/>
        </w:rPr>
        <w:t xml:space="preserve"> </w:t>
      </w:r>
      <w:r w:rsidR="00B502C5" w:rsidRPr="00A5798E">
        <w:rPr>
          <w:rFonts w:ascii="Times New Roman" w:hAnsi="Times New Roman" w:cs="Times New Roman"/>
          <w:sz w:val="24"/>
          <w:szCs w:val="24"/>
        </w:rPr>
        <w:t>The Applicant thus seeks that the</w:t>
      </w:r>
      <w:r w:rsidR="00DB422B">
        <w:rPr>
          <w:rFonts w:ascii="Times New Roman" w:hAnsi="Times New Roman" w:cs="Times New Roman"/>
          <w:sz w:val="24"/>
          <w:szCs w:val="24"/>
        </w:rPr>
        <w:t xml:space="preserve"> provisional</w:t>
      </w:r>
      <w:r w:rsidR="00B502C5" w:rsidRPr="00A5798E">
        <w:rPr>
          <w:rFonts w:ascii="Times New Roman" w:hAnsi="Times New Roman" w:cs="Times New Roman"/>
          <w:sz w:val="24"/>
          <w:szCs w:val="24"/>
        </w:rPr>
        <w:t xml:space="preserve"> order </w:t>
      </w:r>
      <w:r w:rsidR="00DB422B">
        <w:rPr>
          <w:rFonts w:ascii="Times New Roman" w:hAnsi="Times New Roman" w:cs="Times New Roman"/>
          <w:sz w:val="24"/>
          <w:szCs w:val="24"/>
        </w:rPr>
        <w:t xml:space="preserve">under HCBC1101/25 </w:t>
      </w:r>
      <w:r w:rsidR="00B502C5" w:rsidRPr="00A5798E">
        <w:rPr>
          <w:rFonts w:ascii="Times New Roman" w:hAnsi="Times New Roman" w:cs="Times New Roman"/>
          <w:sz w:val="24"/>
          <w:szCs w:val="24"/>
        </w:rPr>
        <w:t>be vacated as it was granted in the abse</w:t>
      </w:r>
      <w:r w:rsidR="00B502C5">
        <w:rPr>
          <w:rFonts w:ascii="Times New Roman" w:hAnsi="Times New Roman" w:cs="Times New Roman"/>
          <w:sz w:val="24"/>
          <w:szCs w:val="24"/>
        </w:rPr>
        <w:t>nce of an interested party. The applicant thus filed this present application on the 7</w:t>
      </w:r>
      <w:r w:rsidR="00B502C5" w:rsidRPr="00E2514D">
        <w:rPr>
          <w:rFonts w:ascii="Times New Roman" w:hAnsi="Times New Roman" w:cs="Times New Roman"/>
          <w:sz w:val="24"/>
          <w:szCs w:val="24"/>
          <w:vertAlign w:val="superscript"/>
        </w:rPr>
        <w:t>th</w:t>
      </w:r>
      <w:r w:rsidR="00B502C5">
        <w:rPr>
          <w:rFonts w:ascii="Times New Roman" w:hAnsi="Times New Roman" w:cs="Times New Roman"/>
          <w:sz w:val="24"/>
          <w:szCs w:val="24"/>
        </w:rPr>
        <w:t xml:space="preserve"> of October 2025, for rescission of judgement granted under HCBC1101/25. </w:t>
      </w:r>
    </w:p>
    <w:p w14:paraId="6A36FFB4" w14:textId="34F1F506" w:rsidR="00DB422B" w:rsidRPr="00DB422B" w:rsidRDefault="00DB422B" w:rsidP="002B3833">
      <w:pPr>
        <w:widowControl w:val="0"/>
        <w:autoSpaceDE w:val="0"/>
        <w:autoSpaceDN w:val="0"/>
        <w:spacing w:after="0" w:line="360" w:lineRule="auto"/>
        <w:ind w:right="20"/>
        <w:jc w:val="both"/>
        <w:rPr>
          <w:rFonts w:ascii="Times New Roman" w:hAnsi="Times New Roman" w:cs="Times New Roman"/>
          <w:b/>
          <w:bCs/>
          <w:sz w:val="24"/>
          <w:szCs w:val="24"/>
        </w:rPr>
      </w:pPr>
      <w:r w:rsidRPr="00DB422B">
        <w:rPr>
          <w:rFonts w:ascii="Times New Roman" w:hAnsi="Times New Roman" w:cs="Times New Roman"/>
          <w:b/>
          <w:bCs/>
          <w:sz w:val="24"/>
          <w:szCs w:val="24"/>
        </w:rPr>
        <w:t>Opposition by the respondents.</w:t>
      </w:r>
    </w:p>
    <w:p w14:paraId="6EBB6D32" w14:textId="18566ADB" w:rsidR="00DC345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[13] </w:t>
      </w:r>
      <w:r w:rsidR="002B3833">
        <w:rPr>
          <w:rFonts w:ascii="Times New Roman" w:hAnsi="Times New Roman" w:cs="Times New Roman"/>
          <w:sz w:val="24"/>
          <w:szCs w:val="24"/>
        </w:rPr>
        <w:tab/>
      </w:r>
      <w:r w:rsidR="00DB422B">
        <w:rPr>
          <w:rFonts w:ascii="Times New Roman" w:hAnsi="Times New Roman" w:cs="Times New Roman"/>
          <w:sz w:val="24"/>
          <w:szCs w:val="24"/>
        </w:rPr>
        <w:t xml:space="preserve">The </w:t>
      </w:r>
      <w:r w:rsidR="00AF51B7">
        <w:rPr>
          <w:rFonts w:ascii="Times New Roman" w:hAnsi="Times New Roman" w:cs="Times New Roman"/>
          <w:sz w:val="24"/>
          <w:szCs w:val="24"/>
        </w:rPr>
        <w:t>first</w:t>
      </w:r>
      <w:r w:rsidR="00DB422B">
        <w:rPr>
          <w:rFonts w:ascii="Times New Roman" w:hAnsi="Times New Roman" w:cs="Times New Roman"/>
          <w:sz w:val="24"/>
          <w:szCs w:val="24"/>
        </w:rPr>
        <w:t xml:space="preserve">, </w:t>
      </w:r>
      <w:r w:rsidR="00AF51B7">
        <w:rPr>
          <w:rFonts w:ascii="Times New Roman" w:hAnsi="Times New Roman" w:cs="Times New Roman"/>
          <w:sz w:val="24"/>
          <w:szCs w:val="24"/>
        </w:rPr>
        <w:t>second</w:t>
      </w:r>
      <w:r w:rsidR="00DB422B">
        <w:rPr>
          <w:rFonts w:ascii="Times New Roman" w:hAnsi="Times New Roman" w:cs="Times New Roman"/>
          <w:sz w:val="24"/>
          <w:szCs w:val="24"/>
        </w:rPr>
        <w:t xml:space="preserve"> and </w:t>
      </w:r>
      <w:r w:rsidR="00AF51B7">
        <w:rPr>
          <w:rFonts w:ascii="Times New Roman" w:hAnsi="Times New Roman" w:cs="Times New Roman"/>
          <w:sz w:val="24"/>
          <w:szCs w:val="24"/>
        </w:rPr>
        <w:t>third</w:t>
      </w:r>
      <w:r w:rsidR="00DB422B">
        <w:rPr>
          <w:rFonts w:ascii="Times New Roman" w:hAnsi="Times New Roman" w:cs="Times New Roman"/>
          <w:sz w:val="24"/>
          <w:szCs w:val="24"/>
        </w:rPr>
        <w:t xml:space="preserve"> respondent</w:t>
      </w:r>
      <w:r w:rsidR="00DC345E">
        <w:rPr>
          <w:rFonts w:ascii="Times New Roman" w:hAnsi="Times New Roman" w:cs="Times New Roman"/>
          <w:sz w:val="24"/>
          <w:szCs w:val="24"/>
        </w:rPr>
        <w:t xml:space="preserve">s were opposed to the urgent court application for </w:t>
      </w:r>
      <w:proofErr w:type="spellStart"/>
      <w:r w:rsidR="00DC345E">
        <w:rPr>
          <w:rFonts w:ascii="Times New Roman" w:hAnsi="Times New Roman" w:cs="Times New Roman"/>
          <w:sz w:val="24"/>
          <w:szCs w:val="24"/>
        </w:rPr>
        <w:t>recission</w:t>
      </w:r>
      <w:proofErr w:type="spellEnd"/>
      <w:r w:rsidR="00DC345E">
        <w:rPr>
          <w:rFonts w:ascii="Times New Roman" w:hAnsi="Times New Roman" w:cs="Times New Roman"/>
          <w:sz w:val="24"/>
          <w:szCs w:val="24"/>
        </w:rPr>
        <w:t xml:space="preserve"> on the basis that the applicant has no statutory rights over the mining location in dispute. The </w:t>
      </w:r>
      <w:r w:rsidR="00AF51B7">
        <w:rPr>
          <w:rFonts w:ascii="Times New Roman" w:hAnsi="Times New Roman" w:cs="Times New Roman"/>
          <w:sz w:val="24"/>
          <w:szCs w:val="24"/>
        </w:rPr>
        <w:t>fourth</w:t>
      </w:r>
      <w:r w:rsidR="00DC345E">
        <w:rPr>
          <w:rFonts w:ascii="Times New Roman" w:hAnsi="Times New Roman" w:cs="Times New Roman"/>
          <w:sz w:val="24"/>
          <w:szCs w:val="24"/>
        </w:rPr>
        <w:t xml:space="preserve"> and </w:t>
      </w:r>
      <w:r w:rsidR="00AF51B7">
        <w:rPr>
          <w:rFonts w:ascii="Times New Roman" w:hAnsi="Times New Roman" w:cs="Times New Roman"/>
          <w:sz w:val="24"/>
          <w:szCs w:val="24"/>
        </w:rPr>
        <w:t>six</w:t>
      </w:r>
      <w:r w:rsidR="00AF51B7" w:rsidRPr="00AF51B7">
        <w:rPr>
          <w:rFonts w:ascii="Times New Roman" w:hAnsi="Times New Roman" w:cs="Times New Roman"/>
          <w:sz w:val="24"/>
          <w:szCs w:val="24"/>
        </w:rPr>
        <w:t>th</w:t>
      </w:r>
      <w:r w:rsidR="00DC345E">
        <w:rPr>
          <w:rFonts w:ascii="Times New Roman" w:hAnsi="Times New Roman" w:cs="Times New Roman"/>
          <w:sz w:val="24"/>
          <w:szCs w:val="24"/>
        </w:rPr>
        <w:t xml:space="preserve"> respondents were not opposed to the relief being sought. </w:t>
      </w:r>
    </w:p>
    <w:p w14:paraId="74EB9694" w14:textId="464E0589" w:rsidR="00DB422B" w:rsidRPr="00A5798E" w:rsidRDefault="00FD4E05" w:rsidP="002B3833">
      <w:pPr>
        <w:widowControl w:val="0"/>
        <w:autoSpaceDE w:val="0"/>
        <w:autoSpaceDN w:val="0"/>
        <w:spacing w:after="0" w:line="360" w:lineRule="auto"/>
        <w:ind w:left="713" w:right="20" w:hanging="690"/>
        <w:jc w:val="both"/>
        <w:rPr>
          <w:rFonts w:ascii="Times New Roman" w:hAnsi="Times New Roman" w:cs="Times New Roman"/>
          <w:sz w:val="24"/>
          <w:szCs w:val="24"/>
        </w:rPr>
      </w:pPr>
      <w:r>
        <w:rPr>
          <w:rFonts w:ascii="Times New Roman" w:hAnsi="Times New Roman" w:cs="Times New Roman"/>
          <w:sz w:val="24"/>
          <w:szCs w:val="24"/>
        </w:rPr>
        <w:t xml:space="preserve">[14] </w:t>
      </w:r>
      <w:r w:rsidR="002B3833">
        <w:rPr>
          <w:rFonts w:ascii="Times New Roman" w:hAnsi="Times New Roman" w:cs="Times New Roman"/>
          <w:sz w:val="24"/>
          <w:szCs w:val="24"/>
        </w:rPr>
        <w:tab/>
      </w:r>
      <w:r w:rsidR="00DC345E">
        <w:rPr>
          <w:rFonts w:ascii="Times New Roman" w:hAnsi="Times New Roman" w:cs="Times New Roman"/>
          <w:sz w:val="24"/>
          <w:szCs w:val="24"/>
        </w:rPr>
        <w:t xml:space="preserve">The </w:t>
      </w:r>
      <w:r w:rsidR="00AF51B7">
        <w:rPr>
          <w:rFonts w:ascii="Times New Roman" w:hAnsi="Times New Roman" w:cs="Times New Roman"/>
          <w:sz w:val="24"/>
          <w:szCs w:val="24"/>
        </w:rPr>
        <w:t>fifth</w:t>
      </w:r>
      <w:r w:rsidR="00DC345E">
        <w:rPr>
          <w:rFonts w:ascii="Times New Roman" w:hAnsi="Times New Roman" w:cs="Times New Roman"/>
          <w:sz w:val="24"/>
          <w:szCs w:val="24"/>
        </w:rPr>
        <w:t xml:space="preserve"> respondent was opposed to the relief being sought insofar as it related to </w:t>
      </w:r>
      <w:r w:rsidR="0055628D">
        <w:rPr>
          <w:rFonts w:ascii="Times New Roman" w:hAnsi="Times New Roman" w:cs="Times New Roman"/>
          <w:sz w:val="24"/>
          <w:szCs w:val="24"/>
        </w:rPr>
        <w:t>it as it</w:t>
      </w:r>
      <w:r w:rsidR="00DC345E">
        <w:rPr>
          <w:rFonts w:ascii="Times New Roman" w:hAnsi="Times New Roman" w:cs="Times New Roman"/>
          <w:sz w:val="24"/>
          <w:szCs w:val="24"/>
        </w:rPr>
        <w:t xml:space="preserve"> provid</w:t>
      </w:r>
      <w:r w:rsidR="0055628D">
        <w:rPr>
          <w:rFonts w:ascii="Times New Roman" w:hAnsi="Times New Roman" w:cs="Times New Roman"/>
          <w:sz w:val="24"/>
          <w:szCs w:val="24"/>
        </w:rPr>
        <w:t>ed</w:t>
      </w:r>
      <w:r w:rsidR="00DC345E">
        <w:rPr>
          <w:rFonts w:ascii="Times New Roman" w:hAnsi="Times New Roman" w:cs="Times New Roman"/>
          <w:sz w:val="24"/>
          <w:szCs w:val="24"/>
        </w:rPr>
        <w:t xml:space="preserve"> security over the mining location in dispute. The </w:t>
      </w:r>
      <w:r w:rsidR="00AF51B7">
        <w:rPr>
          <w:rFonts w:ascii="Times New Roman" w:hAnsi="Times New Roman" w:cs="Times New Roman"/>
          <w:sz w:val="24"/>
          <w:szCs w:val="24"/>
        </w:rPr>
        <w:t>fifth</w:t>
      </w:r>
      <w:r w:rsidR="00DC345E">
        <w:rPr>
          <w:rFonts w:ascii="Times New Roman" w:hAnsi="Times New Roman" w:cs="Times New Roman"/>
          <w:sz w:val="24"/>
          <w:szCs w:val="24"/>
        </w:rPr>
        <w:t xml:space="preserve"> respondent argued that the mining dispute was a civil matter, in which parties must contract private security, and not security from the state.</w:t>
      </w:r>
    </w:p>
    <w:p w14:paraId="0DC7A739" w14:textId="77777777" w:rsidR="00B502C5" w:rsidRPr="00E2514D" w:rsidRDefault="00B502C5" w:rsidP="00876898">
      <w:pPr>
        <w:widowControl w:val="0"/>
        <w:autoSpaceDE w:val="0"/>
        <w:autoSpaceDN w:val="0"/>
        <w:spacing w:after="0" w:line="360" w:lineRule="auto"/>
        <w:ind w:left="23" w:right="20" w:firstLine="720"/>
        <w:jc w:val="both"/>
        <w:rPr>
          <w:rFonts w:ascii="Times New Roman" w:hAnsi="Times New Roman" w:cs="Times New Roman"/>
          <w:b/>
          <w:sz w:val="24"/>
          <w:szCs w:val="24"/>
        </w:rPr>
      </w:pPr>
      <w:r w:rsidRPr="00E2514D">
        <w:rPr>
          <w:rFonts w:ascii="Times New Roman" w:hAnsi="Times New Roman" w:cs="Times New Roman"/>
          <w:b/>
          <w:sz w:val="24"/>
          <w:szCs w:val="24"/>
        </w:rPr>
        <w:lastRenderedPageBreak/>
        <w:t>Urgency.</w:t>
      </w:r>
    </w:p>
    <w:p w14:paraId="14E9DA03" w14:textId="3A373887" w:rsidR="00B502C5" w:rsidRDefault="00FD4E05" w:rsidP="002B3833">
      <w:pPr>
        <w:widowControl w:val="0"/>
        <w:autoSpaceDE w:val="0"/>
        <w:autoSpaceDN w:val="0"/>
        <w:spacing w:after="0" w:line="360" w:lineRule="auto"/>
        <w:ind w:left="713" w:right="20" w:hanging="690"/>
        <w:jc w:val="both"/>
        <w:rPr>
          <w:rFonts w:ascii="Times New Roman" w:hAnsi="Times New Roman" w:cs="Times New Roman"/>
          <w:sz w:val="24"/>
          <w:szCs w:val="24"/>
        </w:rPr>
      </w:pPr>
      <w:r>
        <w:rPr>
          <w:rFonts w:ascii="Times New Roman" w:hAnsi="Times New Roman" w:cs="Times New Roman"/>
          <w:sz w:val="24"/>
          <w:szCs w:val="24"/>
        </w:rPr>
        <w:t xml:space="preserve">[15] </w:t>
      </w:r>
      <w:r w:rsidR="002B3833">
        <w:rPr>
          <w:rFonts w:ascii="Times New Roman" w:hAnsi="Times New Roman" w:cs="Times New Roman"/>
          <w:sz w:val="24"/>
          <w:szCs w:val="24"/>
        </w:rPr>
        <w:tab/>
      </w:r>
      <w:r w:rsidR="00B502C5" w:rsidRPr="00A5798E">
        <w:rPr>
          <w:rFonts w:ascii="Times New Roman" w:hAnsi="Times New Roman" w:cs="Times New Roman"/>
          <w:sz w:val="24"/>
          <w:szCs w:val="24"/>
        </w:rPr>
        <w:t>T</w:t>
      </w:r>
      <w:r w:rsidR="00B502C5">
        <w:rPr>
          <w:rFonts w:ascii="Times New Roman" w:hAnsi="Times New Roman" w:cs="Times New Roman"/>
          <w:sz w:val="24"/>
          <w:szCs w:val="24"/>
        </w:rPr>
        <w:t>he applicant’s submission is that t</w:t>
      </w:r>
      <w:r w:rsidR="00B502C5" w:rsidRPr="00A5798E">
        <w:rPr>
          <w:rFonts w:ascii="Times New Roman" w:hAnsi="Times New Roman" w:cs="Times New Roman"/>
          <w:sz w:val="24"/>
          <w:szCs w:val="24"/>
        </w:rPr>
        <w:t xml:space="preserve">his is a matter that cannot follow the ordinary </w:t>
      </w:r>
      <w:r w:rsidR="00DB422B">
        <w:rPr>
          <w:rFonts w:ascii="Times New Roman" w:hAnsi="Times New Roman" w:cs="Times New Roman"/>
          <w:sz w:val="24"/>
          <w:szCs w:val="24"/>
        </w:rPr>
        <w:t>timelines</w:t>
      </w:r>
      <w:r w:rsidR="00B502C5" w:rsidRPr="00A5798E">
        <w:rPr>
          <w:rFonts w:ascii="Times New Roman" w:hAnsi="Times New Roman" w:cs="Times New Roman"/>
          <w:sz w:val="24"/>
          <w:szCs w:val="24"/>
        </w:rPr>
        <w:t xml:space="preserve"> as mineral resources are finite and the Applicant cannot be stopped from operations by an order of court superimposed on it. </w:t>
      </w:r>
      <w:r w:rsidR="00B502C5">
        <w:rPr>
          <w:rFonts w:ascii="Times New Roman" w:hAnsi="Times New Roman" w:cs="Times New Roman"/>
          <w:sz w:val="24"/>
          <w:szCs w:val="24"/>
        </w:rPr>
        <w:t>It is alleged that applicant</w:t>
      </w:r>
      <w:r w:rsidR="00B502C5" w:rsidRPr="00A5798E">
        <w:rPr>
          <w:rFonts w:ascii="Times New Roman" w:hAnsi="Times New Roman" w:cs="Times New Roman"/>
          <w:sz w:val="24"/>
          <w:szCs w:val="24"/>
        </w:rPr>
        <w:t xml:space="preserve"> was never served with any process and, let alone cited, but only to have an order infringing on its rights.</w:t>
      </w:r>
    </w:p>
    <w:p w14:paraId="68320AAB" w14:textId="0467D415" w:rsidR="00DB422B" w:rsidRPr="006A063C" w:rsidRDefault="00FD4E05" w:rsidP="002B3833">
      <w:pPr>
        <w:widowControl w:val="0"/>
        <w:autoSpaceDE w:val="0"/>
        <w:autoSpaceDN w:val="0"/>
        <w:spacing w:after="0" w:line="360" w:lineRule="auto"/>
        <w:ind w:left="713" w:right="20" w:hanging="690"/>
        <w:jc w:val="both"/>
        <w:rPr>
          <w:rFonts w:ascii="Times New Roman" w:hAnsi="Times New Roman" w:cs="Times New Roman"/>
          <w:b/>
          <w:bCs/>
          <w:sz w:val="24"/>
          <w:szCs w:val="24"/>
        </w:rPr>
      </w:pPr>
      <w:r>
        <w:rPr>
          <w:rFonts w:ascii="Times New Roman" w:hAnsi="Times New Roman" w:cs="Times New Roman"/>
          <w:sz w:val="24"/>
          <w:szCs w:val="24"/>
        </w:rPr>
        <w:t>[16]</w:t>
      </w:r>
      <w:r w:rsidR="002B3833">
        <w:rPr>
          <w:rFonts w:ascii="Times New Roman" w:hAnsi="Times New Roman" w:cs="Times New Roman"/>
          <w:sz w:val="24"/>
          <w:szCs w:val="24"/>
        </w:rPr>
        <w:tab/>
      </w:r>
      <w:r>
        <w:rPr>
          <w:rFonts w:ascii="Times New Roman" w:hAnsi="Times New Roman" w:cs="Times New Roman"/>
          <w:sz w:val="24"/>
          <w:szCs w:val="24"/>
        </w:rPr>
        <w:t xml:space="preserve"> </w:t>
      </w:r>
      <w:r w:rsidR="00DC345E">
        <w:rPr>
          <w:rFonts w:ascii="Times New Roman" w:hAnsi="Times New Roman" w:cs="Times New Roman"/>
          <w:sz w:val="24"/>
          <w:szCs w:val="24"/>
        </w:rPr>
        <w:t>In view of the fact that coal is a finite resource,</w:t>
      </w:r>
      <w:r w:rsidR="0055628D">
        <w:rPr>
          <w:rFonts w:ascii="Times New Roman" w:hAnsi="Times New Roman" w:cs="Times New Roman"/>
          <w:sz w:val="24"/>
          <w:szCs w:val="24"/>
        </w:rPr>
        <w:t xml:space="preserve"> and appreciative of the urgency of the matter, </w:t>
      </w:r>
      <w:r w:rsidR="00DC345E">
        <w:rPr>
          <w:rFonts w:ascii="Times New Roman" w:hAnsi="Times New Roman" w:cs="Times New Roman"/>
          <w:sz w:val="24"/>
          <w:szCs w:val="24"/>
        </w:rPr>
        <w:t>the court</w:t>
      </w:r>
      <w:r w:rsidR="0055628D">
        <w:rPr>
          <w:rFonts w:ascii="Times New Roman" w:hAnsi="Times New Roman" w:cs="Times New Roman"/>
          <w:sz w:val="24"/>
          <w:szCs w:val="24"/>
        </w:rPr>
        <w:t xml:space="preserve"> therefore </w:t>
      </w:r>
      <w:r w:rsidR="00DC345E">
        <w:rPr>
          <w:rFonts w:ascii="Times New Roman" w:hAnsi="Times New Roman" w:cs="Times New Roman"/>
          <w:sz w:val="24"/>
          <w:szCs w:val="24"/>
        </w:rPr>
        <w:t xml:space="preserve">issued the following </w:t>
      </w:r>
      <w:r w:rsidR="00DC345E" w:rsidRPr="006A063C">
        <w:rPr>
          <w:rFonts w:ascii="Times New Roman" w:hAnsi="Times New Roman" w:cs="Times New Roman"/>
          <w:b/>
          <w:bCs/>
          <w:sz w:val="24"/>
          <w:szCs w:val="24"/>
        </w:rPr>
        <w:t>case management order:</w:t>
      </w:r>
    </w:p>
    <w:p w14:paraId="1488479E" w14:textId="44758331" w:rsidR="00FD4E05" w:rsidRPr="00FD4E05" w:rsidRDefault="00FD4E05" w:rsidP="00876898">
      <w:pPr>
        <w:pStyle w:val="ListParagraph"/>
        <w:widowControl w:val="0"/>
        <w:numPr>
          <w:ilvl w:val="0"/>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Departure from time lines set by the rule is hereby condoned and the following directions are given:</w:t>
      </w:r>
    </w:p>
    <w:p w14:paraId="015943FF" w14:textId="77777777" w:rsid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The Respondents file and serve their Notice of Oppositions and Opposing Affidavits within 24hours.</w:t>
      </w:r>
    </w:p>
    <w:p w14:paraId="5C705A46" w14:textId="07080927" w:rsidR="00FD4E05" w:rsidRP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Applicant files her Answering Affidavit and Heads of Argument within 24 hours of receipt of</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Respondent's opposing papers.</w:t>
      </w:r>
    </w:p>
    <w:p w14:paraId="187D32B6" w14:textId="11ACDB45" w:rsidR="00FD4E05" w:rsidRP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The Respondents to file their Heads of Arguments within 24 hours of receipt of Applicant's Heads</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of Arguments.</w:t>
      </w:r>
    </w:p>
    <w:p w14:paraId="213DA4AD" w14:textId="68F46F89" w:rsid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The Registrar to set down the matter for hearing on the 14</w:t>
      </w:r>
      <w:r w:rsidR="00AF51B7">
        <w:rPr>
          <w:rFonts w:ascii="Times New Roman" w:eastAsia="Times New Roman" w:hAnsi="Times New Roman" w:cs="Times New Roman"/>
          <w:sz w:val="20"/>
          <w:szCs w:val="20"/>
          <w:lang w:val="en-US"/>
        </w:rPr>
        <w:t xml:space="preserve">th </w:t>
      </w:r>
      <w:r w:rsidRPr="00FD4E05">
        <w:rPr>
          <w:rFonts w:ascii="Times New Roman" w:eastAsia="Times New Roman" w:hAnsi="Times New Roman" w:cs="Times New Roman"/>
          <w:sz w:val="20"/>
          <w:szCs w:val="20"/>
          <w:lang w:val="en-US"/>
        </w:rPr>
        <w:t>of October 2025 at 1400hrs for a</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virtual hearing.</w:t>
      </w:r>
    </w:p>
    <w:p w14:paraId="03783175" w14:textId="77777777" w:rsid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With immediate effect, neither Applicant nor all Respondents must carry out any mining activities</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at the mining location which is covered by a Special Grant Number 849 SENGWA until this matter</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is</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finalized.</w:t>
      </w:r>
    </w:p>
    <w:p w14:paraId="2C0BDDCE" w14:textId="5862CF3E" w:rsid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 xml:space="preserve">5th Respondent ensures a </w:t>
      </w:r>
      <w:r w:rsidR="006A063C" w:rsidRPr="00FD4E05">
        <w:rPr>
          <w:rFonts w:ascii="Times New Roman" w:eastAsia="Times New Roman" w:hAnsi="Times New Roman" w:cs="Times New Roman"/>
          <w:sz w:val="20"/>
          <w:szCs w:val="20"/>
          <w:lang w:val="en-US"/>
        </w:rPr>
        <w:t>24 hour</w:t>
      </w:r>
      <w:r w:rsidRPr="00FD4E05">
        <w:rPr>
          <w:rFonts w:ascii="Times New Roman" w:eastAsia="Times New Roman" w:hAnsi="Times New Roman" w:cs="Times New Roman"/>
          <w:sz w:val="20"/>
          <w:szCs w:val="20"/>
          <w:lang w:val="en-US"/>
        </w:rPr>
        <w:t xml:space="preserve"> deployment of uniformed members of the Zimbabwe Republic</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Police for the provision of security and that neither party carries any mining activities at mining</w:t>
      </w:r>
      <w:r>
        <w:rPr>
          <w:rFonts w:ascii="Times New Roman" w:eastAsia="Times New Roman" w:hAnsi="Times New Roman" w:cs="Times New Roman"/>
          <w:sz w:val="20"/>
          <w:szCs w:val="20"/>
          <w:lang w:val="en-US"/>
        </w:rPr>
        <w:t xml:space="preserve"> </w:t>
      </w:r>
      <w:r w:rsidRPr="00FD4E05">
        <w:rPr>
          <w:rFonts w:ascii="Times New Roman" w:eastAsia="Times New Roman" w:hAnsi="Times New Roman" w:cs="Times New Roman"/>
          <w:sz w:val="20"/>
          <w:szCs w:val="20"/>
          <w:lang w:val="en-US"/>
        </w:rPr>
        <w:t xml:space="preserve">location covered under Special Grant </w:t>
      </w:r>
      <w:r w:rsidR="006A063C" w:rsidRPr="00FD4E05">
        <w:rPr>
          <w:rFonts w:ascii="Times New Roman" w:eastAsia="Times New Roman" w:hAnsi="Times New Roman" w:cs="Times New Roman"/>
          <w:sz w:val="20"/>
          <w:szCs w:val="20"/>
          <w:lang w:val="en-US"/>
        </w:rPr>
        <w:t>Number 849</w:t>
      </w:r>
      <w:r w:rsidRPr="00FD4E05">
        <w:rPr>
          <w:rFonts w:ascii="Times New Roman" w:eastAsia="Times New Roman" w:hAnsi="Times New Roman" w:cs="Times New Roman"/>
          <w:sz w:val="20"/>
          <w:szCs w:val="20"/>
          <w:lang w:val="en-US"/>
        </w:rPr>
        <w:t xml:space="preserve"> SENGWA until this matter is finalized.</w:t>
      </w:r>
    </w:p>
    <w:p w14:paraId="2503FA3C" w14:textId="11FCD88A" w:rsidR="00FD4E05" w:rsidRPr="00FD4E05" w:rsidRDefault="00FD4E05" w:rsidP="00876898">
      <w:pPr>
        <w:pStyle w:val="ListParagraph"/>
        <w:widowControl w:val="0"/>
        <w:numPr>
          <w:ilvl w:val="1"/>
          <w:numId w:val="14"/>
        </w:numPr>
        <w:autoSpaceDE w:val="0"/>
        <w:autoSpaceDN w:val="0"/>
        <w:spacing w:after="0" w:line="360" w:lineRule="auto"/>
        <w:ind w:right="20"/>
        <w:jc w:val="both"/>
        <w:rPr>
          <w:rFonts w:ascii="Times New Roman" w:eastAsia="Times New Roman" w:hAnsi="Times New Roman" w:cs="Times New Roman"/>
          <w:sz w:val="20"/>
          <w:szCs w:val="20"/>
          <w:lang w:val="en-US"/>
        </w:rPr>
      </w:pPr>
      <w:r w:rsidRPr="00FD4E05">
        <w:rPr>
          <w:rFonts w:ascii="Times New Roman" w:eastAsia="Times New Roman" w:hAnsi="Times New Roman" w:cs="Times New Roman"/>
          <w:sz w:val="20"/>
          <w:szCs w:val="20"/>
          <w:lang w:val="en-US"/>
        </w:rPr>
        <w:t>No order as to costs.</w:t>
      </w:r>
    </w:p>
    <w:p w14:paraId="67183496" w14:textId="21A722B9" w:rsidR="00187FAF" w:rsidRDefault="00FD4E05" w:rsidP="002B3833">
      <w:pPr>
        <w:widowControl w:val="0"/>
        <w:autoSpaceDE w:val="0"/>
        <w:autoSpaceDN w:val="0"/>
        <w:spacing w:after="0" w:line="360" w:lineRule="auto"/>
        <w:ind w:left="713" w:right="20" w:hanging="69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[17] </w:t>
      </w:r>
      <w:r w:rsidR="002B3833">
        <w:rPr>
          <w:rFonts w:ascii="Times New Roman" w:eastAsia="Times New Roman" w:hAnsi="Times New Roman" w:cs="Times New Roman"/>
          <w:sz w:val="24"/>
          <w:szCs w:val="24"/>
          <w:lang w:val="en-US"/>
        </w:rPr>
        <w:tab/>
      </w:r>
      <w:r w:rsidR="00DC345E">
        <w:rPr>
          <w:rFonts w:ascii="Times New Roman" w:eastAsia="Times New Roman" w:hAnsi="Times New Roman" w:cs="Times New Roman"/>
          <w:sz w:val="24"/>
          <w:szCs w:val="24"/>
          <w:lang w:val="en-US"/>
        </w:rPr>
        <w:t>The parties appeared before me again on the 14</w:t>
      </w:r>
      <w:r w:rsidR="00DC345E" w:rsidRPr="00A5798E">
        <w:rPr>
          <w:rFonts w:ascii="Times New Roman" w:eastAsia="Times New Roman" w:hAnsi="Times New Roman" w:cs="Times New Roman"/>
          <w:sz w:val="24"/>
          <w:szCs w:val="24"/>
          <w:vertAlign w:val="superscript"/>
          <w:lang w:val="en-US"/>
        </w:rPr>
        <w:t>th</w:t>
      </w:r>
      <w:r w:rsidR="00DC345E">
        <w:rPr>
          <w:rFonts w:ascii="Times New Roman" w:eastAsia="Times New Roman" w:hAnsi="Times New Roman" w:cs="Times New Roman"/>
          <w:sz w:val="24"/>
          <w:szCs w:val="24"/>
          <w:lang w:val="en-US"/>
        </w:rPr>
        <w:t xml:space="preserve"> of October 2025</w:t>
      </w:r>
      <w:r w:rsidR="0055628D">
        <w:rPr>
          <w:rFonts w:ascii="Times New Roman" w:eastAsia="Times New Roman" w:hAnsi="Times New Roman" w:cs="Times New Roman"/>
          <w:sz w:val="24"/>
          <w:szCs w:val="24"/>
          <w:lang w:val="en-US"/>
        </w:rPr>
        <w:t xml:space="preserve"> </w:t>
      </w:r>
      <w:r w:rsidR="00DC345E">
        <w:rPr>
          <w:rFonts w:ascii="Times New Roman" w:eastAsia="Times New Roman" w:hAnsi="Times New Roman" w:cs="Times New Roman"/>
          <w:sz w:val="24"/>
          <w:szCs w:val="24"/>
          <w:lang w:val="en-US"/>
        </w:rPr>
        <w:t>through virtual hearing. On the hearing,</w:t>
      </w:r>
      <w:r w:rsidR="004B3E95">
        <w:rPr>
          <w:rFonts w:ascii="Times New Roman" w:eastAsia="Times New Roman" w:hAnsi="Times New Roman" w:cs="Times New Roman"/>
          <w:sz w:val="24"/>
          <w:szCs w:val="24"/>
          <w:lang w:val="en-US"/>
        </w:rPr>
        <w:t xml:space="preserve"> it became apparent that papers had not been filed as per the case management order issued on the </w:t>
      </w:r>
      <w:r w:rsidR="00D67294">
        <w:rPr>
          <w:rFonts w:ascii="Times New Roman" w:eastAsia="Times New Roman" w:hAnsi="Times New Roman" w:cs="Times New Roman"/>
          <w:sz w:val="24"/>
          <w:szCs w:val="24"/>
          <w:lang w:val="en-US"/>
        </w:rPr>
        <w:t>9</w:t>
      </w:r>
      <w:r w:rsidR="004B3E95" w:rsidRPr="004B3E95">
        <w:rPr>
          <w:rFonts w:ascii="Times New Roman" w:eastAsia="Times New Roman" w:hAnsi="Times New Roman" w:cs="Times New Roman"/>
          <w:sz w:val="24"/>
          <w:szCs w:val="24"/>
          <w:vertAlign w:val="superscript"/>
          <w:lang w:val="en-US"/>
        </w:rPr>
        <w:t>th</w:t>
      </w:r>
      <w:r w:rsidR="004B3E95">
        <w:rPr>
          <w:rFonts w:ascii="Times New Roman" w:eastAsia="Times New Roman" w:hAnsi="Times New Roman" w:cs="Times New Roman"/>
          <w:sz w:val="24"/>
          <w:szCs w:val="24"/>
          <w:lang w:val="en-US"/>
        </w:rPr>
        <w:t xml:space="preserve"> of October 2025. The </w:t>
      </w:r>
      <w:r w:rsidR="00DC345E">
        <w:rPr>
          <w:rFonts w:ascii="Times New Roman" w:eastAsia="Times New Roman" w:hAnsi="Times New Roman" w:cs="Times New Roman"/>
          <w:sz w:val="24"/>
          <w:szCs w:val="24"/>
          <w:lang w:val="en-US"/>
        </w:rPr>
        <w:t xml:space="preserve">parties </w:t>
      </w:r>
      <w:r w:rsidR="004B3E95">
        <w:rPr>
          <w:rFonts w:ascii="Times New Roman" w:eastAsia="Times New Roman" w:hAnsi="Times New Roman" w:cs="Times New Roman"/>
          <w:sz w:val="24"/>
          <w:szCs w:val="24"/>
          <w:lang w:val="en-US"/>
        </w:rPr>
        <w:t xml:space="preserve">then </w:t>
      </w:r>
      <w:r w:rsidR="00DC345E">
        <w:rPr>
          <w:rFonts w:ascii="Times New Roman" w:eastAsia="Times New Roman" w:hAnsi="Times New Roman" w:cs="Times New Roman"/>
          <w:sz w:val="24"/>
          <w:szCs w:val="24"/>
          <w:lang w:val="en-US"/>
        </w:rPr>
        <w:t>requested a physical hearing, and the matter was set down for the 17</w:t>
      </w:r>
      <w:r w:rsidR="00DC345E" w:rsidRPr="00A5798E">
        <w:rPr>
          <w:rFonts w:ascii="Times New Roman" w:eastAsia="Times New Roman" w:hAnsi="Times New Roman" w:cs="Times New Roman"/>
          <w:sz w:val="24"/>
          <w:szCs w:val="24"/>
          <w:vertAlign w:val="superscript"/>
          <w:lang w:val="en-US"/>
        </w:rPr>
        <w:t>th</w:t>
      </w:r>
      <w:r w:rsidR="00DC345E">
        <w:rPr>
          <w:rFonts w:ascii="Times New Roman" w:eastAsia="Times New Roman" w:hAnsi="Times New Roman" w:cs="Times New Roman"/>
          <w:sz w:val="24"/>
          <w:szCs w:val="24"/>
          <w:lang w:val="en-US"/>
        </w:rPr>
        <w:t xml:space="preserve"> of October 2025. On the 17</w:t>
      </w:r>
      <w:r w:rsidR="00DC345E" w:rsidRPr="00A5798E">
        <w:rPr>
          <w:rFonts w:ascii="Times New Roman" w:eastAsia="Times New Roman" w:hAnsi="Times New Roman" w:cs="Times New Roman"/>
          <w:sz w:val="24"/>
          <w:szCs w:val="24"/>
          <w:vertAlign w:val="superscript"/>
          <w:lang w:val="en-US"/>
        </w:rPr>
        <w:t>th</w:t>
      </w:r>
      <w:r w:rsidR="00DC345E">
        <w:rPr>
          <w:rFonts w:ascii="Times New Roman" w:eastAsia="Times New Roman" w:hAnsi="Times New Roman" w:cs="Times New Roman"/>
          <w:sz w:val="24"/>
          <w:szCs w:val="24"/>
          <w:lang w:val="en-US"/>
        </w:rPr>
        <w:t xml:space="preserve"> of October, parties argued on several points in</w:t>
      </w:r>
      <w:r w:rsidR="00DC345E" w:rsidRPr="00A5798E">
        <w:rPr>
          <w:rFonts w:ascii="Times New Roman" w:eastAsia="Times New Roman" w:hAnsi="Times New Roman" w:cs="Times New Roman"/>
          <w:i/>
          <w:sz w:val="24"/>
          <w:szCs w:val="24"/>
          <w:lang w:val="en-US"/>
        </w:rPr>
        <w:t xml:space="preserve"> </w:t>
      </w:r>
      <w:proofErr w:type="spellStart"/>
      <w:r w:rsidR="00DC345E" w:rsidRPr="00A5798E">
        <w:rPr>
          <w:rFonts w:ascii="Times New Roman" w:eastAsia="Times New Roman" w:hAnsi="Times New Roman" w:cs="Times New Roman"/>
          <w:i/>
          <w:sz w:val="24"/>
          <w:szCs w:val="24"/>
          <w:lang w:val="en-US"/>
        </w:rPr>
        <w:t>limine</w:t>
      </w:r>
      <w:proofErr w:type="spellEnd"/>
      <w:r w:rsidR="00DC345E">
        <w:rPr>
          <w:rFonts w:ascii="Times New Roman" w:eastAsia="Times New Roman" w:hAnsi="Times New Roman" w:cs="Times New Roman"/>
          <w:sz w:val="24"/>
          <w:szCs w:val="24"/>
          <w:lang w:val="en-US"/>
        </w:rPr>
        <w:t xml:space="preserve"> raised by the respondents, and also on the merits</w:t>
      </w:r>
      <w:r w:rsidR="00187FAF">
        <w:rPr>
          <w:rFonts w:ascii="Times New Roman" w:eastAsia="Times New Roman" w:hAnsi="Times New Roman" w:cs="Times New Roman"/>
          <w:sz w:val="24"/>
          <w:szCs w:val="24"/>
          <w:lang w:val="en-US"/>
        </w:rPr>
        <w:t xml:space="preserve"> as quoted hereunder</w:t>
      </w:r>
      <w:r w:rsidR="00D67294">
        <w:rPr>
          <w:rFonts w:ascii="Times New Roman" w:eastAsia="Times New Roman" w:hAnsi="Times New Roman" w:cs="Times New Roman"/>
          <w:sz w:val="24"/>
          <w:szCs w:val="24"/>
          <w:lang w:val="en-US"/>
        </w:rPr>
        <w:t>.</w:t>
      </w:r>
    </w:p>
    <w:p w14:paraId="4FA6C468" w14:textId="77777777" w:rsidR="002B3833" w:rsidRDefault="002B3833" w:rsidP="002B3833">
      <w:pPr>
        <w:widowControl w:val="0"/>
        <w:autoSpaceDE w:val="0"/>
        <w:autoSpaceDN w:val="0"/>
        <w:spacing w:after="0" w:line="360" w:lineRule="auto"/>
        <w:ind w:left="713" w:right="20" w:hanging="690"/>
        <w:jc w:val="both"/>
        <w:rPr>
          <w:rFonts w:ascii="Times New Roman" w:eastAsia="Times New Roman" w:hAnsi="Times New Roman" w:cs="Times New Roman"/>
          <w:sz w:val="24"/>
          <w:szCs w:val="24"/>
          <w:lang w:val="en-US"/>
        </w:rPr>
      </w:pPr>
    </w:p>
    <w:p w14:paraId="4D389256" w14:textId="32251B23" w:rsidR="00A031BE" w:rsidRPr="00E2514D" w:rsidRDefault="00187FAF" w:rsidP="00876898">
      <w:pPr>
        <w:widowControl w:val="0"/>
        <w:autoSpaceDE w:val="0"/>
        <w:autoSpaceDN w:val="0"/>
        <w:spacing w:after="0" w:line="360" w:lineRule="auto"/>
        <w:ind w:left="23" w:right="20" w:firstLine="720"/>
        <w:jc w:val="both"/>
        <w:rPr>
          <w:rFonts w:ascii="Times New Roman" w:hAnsi="Times New Roman" w:cs="Times New Roman"/>
          <w:b/>
          <w:i/>
          <w:sz w:val="24"/>
          <w:szCs w:val="24"/>
        </w:rPr>
      </w:pPr>
      <w:r>
        <w:rPr>
          <w:rFonts w:ascii="Times New Roman" w:hAnsi="Times New Roman" w:cs="Times New Roman"/>
          <w:b/>
          <w:sz w:val="24"/>
          <w:szCs w:val="24"/>
        </w:rPr>
        <w:t xml:space="preserve">POINTS </w:t>
      </w:r>
      <w:r w:rsidR="00A031BE" w:rsidRPr="00E2514D">
        <w:rPr>
          <w:rFonts w:ascii="Times New Roman" w:hAnsi="Times New Roman" w:cs="Times New Roman"/>
          <w:b/>
          <w:i/>
          <w:sz w:val="24"/>
          <w:szCs w:val="24"/>
        </w:rPr>
        <w:t>IN LIMINE</w:t>
      </w:r>
      <w:r w:rsidR="00E2514D">
        <w:rPr>
          <w:rFonts w:ascii="Times New Roman" w:hAnsi="Times New Roman" w:cs="Times New Roman"/>
          <w:b/>
          <w:i/>
          <w:sz w:val="24"/>
          <w:szCs w:val="24"/>
        </w:rPr>
        <w:t xml:space="preserve"> BY </w:t>
      </w:r>
      <w:r w:rsidR="00AF51B7">
        <w:rPr>
          <w:rFonts w:ascii="Times New Roman" w:hAnsi="Times New Roman" w:cs="Times New Roman"/>
          <w:b/>
          <w:i/>
          <w:sz w:val="24"/>
          <w:szCs w:val="24"/>
        </w:rPr>
        <w:t>first</w:t>
      </w:r>
      <w:r w:rsidR="00E2514D">
        <w:rPr>
          <w:rFonts w:ascii="Times New Roman" w:hAnsi="Times New Roman" w:cs="Times New Roman"/>
          <w:b/>
          <w:i/>
          <w:sz w:val="24"/>
          <w:szCs w:val="24"/>
        </w:rPr>
        <w:t xml:space="preserve"> and </w:t>
      </w:r>
      <w:r w:rsidR="00AF51B7">
        <w:rPr>
          <w:rFonts w:ascii="Times New Roman" w:hAnsi="Times New Roman" w:cs="Times New Roman"/>
          <w:b/>
          <w:i/>
          <w:sz w:val="24"/>
          <w:szCs w:val="24"/>
        </w:rPr>
        <w:t>third</w:t>
      </w:r>
      <w:r w:rsidR="00E2514D">
        <w:rPr>
          <w:rFonts w:ascii="Times New Roman" w:hAnsi="Times New Roman" w:cs="Times New Roman"/>
          <w:b/>
          <w:i/>
          <w:sz w:val="24"/>
          <w:szCs w:val="24"/>
        </w:rPr>
        <w:t xml:space="preserve"> respondents.</w:t>
      </w:r>
    </w:p>
    <w:p w14:paraId="0E52BC85" w14:textId="0B89D2EE" w:rsidR="00A031BE" w:rsidRPr="00E2514D" w:rsidRDefault="00187FAF"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Urgency of the matter.</w:t>
      </w:r>
    </w:p>
    <w:p w14:paraId="1716F48A" w14:textId="1E5C2291" w:rsidR="0047062C"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[18] </w:t>
      </w:r>
      <w:r w:rsidR="002B3833">
        <w:rPr>
          <w:rFonts w:ascii="Times New Roman" w:hAnsi="Times New Roman" w:cs="Times New Roman"/>
          <w:sz w:val="24"/>
          <w:szCs w:val="24"/>
        </w:rPr>
        <w:tab/>
      </w:r>
      <w:r w:rsidR="0047062C" w:rsidRPr="002B3833">
        <w:rPr>
          <w:rFonts w:ascii="Times New Roman" w:hAnsi="Times New Roman" w:cs="Times New Roman"/>
          <w:sz w:val="24"/>
          <w:szCs w:val="24"/>
        </w:rPr>
        <w:t>It is the first and third respondent’s submission that</w:t>
      </w:r>
      <w:r w:rsidR="00A031BE" w:rsidRPr="002B3833">
        <w:rPr>
          <w:rFonts w:ascii="Times New Roman" w:hAnsi="Times New Roman" w:cs="Times New Roman"/>
          <w:sz w:val="24"/>
          <w:szCs w:val="24"/>
        </w:rPr>
        <w:t xml:space="preserve"> no adverse consequence may befall the Applicant because it has no right to the minerals in question, no right to the area covered by the Special Grant, </w:t>
      </w:r>
      <w:r w:rsidR="0047062C" w:rsidRPr="002B3833">
        <w:rPr>
          <w:rFonts w:ascii="Times New Roman" w:hAnsi="Times New Roman" w:cs="Times New Roman"/>
          <w:sz w:val="24"/>
          <w:szCs w:val="24"/>
        </w:rPr>
        <w:t>nor</w:t>
      </w:r>
      <w:r w:rsidR="00A031BE" w:rsidRPr="002B3833">
        <w:rPr>
          <w:rFonts w:ascii="Times New Roman" w:hAnsi="Times New Roman" w:cs="Times New Roman"/>
          <w:sz w:val="24"/>
          <w:szCs w:val="24"/>
        </w:rPr>
        <w:t xml:space="preserve"> has </w:t>
      </w:r>
      <w:r w:rsidR="0047062C" w:rsidRPr="002B3833">
        <w:rPr>
          <w:rFonts w:ascii="Times New Roman" w:hAnsi="Times New Roman" w:cs="Times New Roman"/>
          <w:sz w:val="24"/>
          <w:szCs w:val="24"/>
        </w:rPr>
        <w:t xml:space="preserve">it any </w:t>
      </w:r>
      <w:r w:rsidR="00A031BE" w:rsidRPr="002B3833">
        <w:rPr>
          <w:rFonts w:ascii="Times New Roman" w:hAnsi="Times New Roman" w:cs="Times New Roman"/>
          <w:sz w:val="24"/>
          <w:szCs w:val="24"/>
        </w:rPr>
        <w:t xml:space="preserve">mining title. For that reason, the application </w:t>
      </w:r>
      <w:r w:rsidR="00A031BE" w:rsidRPr="002B3833">
        <w:rPr>
          <w:rFonts w:ascii="Times New Roman" w:hAnsi="Times New Roman" w:cs="Times New Roman"/>
          <w:sz w:val="24"/>
          <w:szCs w:val="24"/>
        </w:rPr>
        <w:lastRenderedPageBreak/>
        <w:t>fails the test</w:t>
      </w:r>
      <w:r w:rsidR="00187FAF" w:rsidRPr="002B3833">
        <w:rPr>
          <w:rFonts w:ascii="Times New Roman" w:hAnsi="Times New Roman" w:cs="Times New Roman"/>
          <w:sz w:val="24"/>
          <w:szCs w:val="24"/>
        </w:rPr>
        <w:t xml:space="preserve"> of urgency.</w:t>
      </w:r>
    </w:p>
    <w:p w14:paraId="66B00AC7" w14:textId="6213FCA8" w:rsidR="00A031BE" w:rsidRPr="002B3833" w:rsidRDefault="00187FAF" w:rsidP="002B3833">
      <w:pPr>
        <w:widowControl w:val="0"/>
        <w:autoSpaceDE w:val="0"/>
        <w:autoSpaceDN w:val="0"/>
        <w:spacing w:after="0" w:line="360" w:lineRule="auto"/>
        <w:ind w:left="720" w:right="20"/>
        <w:jc w:val="both"/>
        <w:rPr>
          <w:rFonts w:ascii="Times New Roman" w:hAnsi="Times New Roman" w:cs="Times New Roman"/>
          <w:sz w:val="24"/>
          <w:szCs w:val="24"/>
        </w:rPr>
      </w:pPr>
      <w:r w:rsidRPr="002B3833">
        <w:rPr>
          <w:rFonts w:ascii="Times New Roman" w:hAnsi="Times New Roman" w:cs="Times New Roman"/>
          <w:sz w:val="24"/>
          <w:szCs w:val="24"/>
        </w:rPr>
        <w:t>First and third respondents</w:t>
      </w:r>
      <w:r w:rsidR="0047062C" w:rsidRPr="002B3833">
        <w:rPr>
          <w:rFonts w:ascii="Times New Roman" w:hAnsi="Times New Roman" w:cs="Times New Roman"/>
          <w:sz w:val="24"/>
          <w:szCs w:val="24"/>
        </w:rPr>
        <w:t xml:space="preserve"> pray that t</w:t>
      </w:r>
      <w:r w:rsidR="00A031BE" w:rsidRPr="002B3833">
        <w:rPr>
          <w:rFonts w:ascii="Times New Roman" w:hAnsi="Times New Roman" w:cs="Times New Roman"/>
          <w:sz w:val="24"/>
          <w:szCs w:val="24"/>
        </w:rPr>
        <w:t>he matter ought to be struck off the roll of urgent matters with costs on an attorney and client scale.</w:t>
      </w:r>
    </w:p>
    <w:p w14:paraId="0A9A5A6C" w14:textId="77777777" w:rsidR="00A031BE" w:rsidRPr="007C2C30" w:rsidRDefault="00A031BE"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7C2C30">
        <w:rPr>
          <w:rFonts w:ascii="Times New Roman" w:hAnsi="Times New Roman" w:cs="Times New Roman"/>
          <w:b/>
          <w:sz w:val="24"/>
          <w:szCs w:val="24"/>
        </w:rPr>
        <w:t>The application if fatally defective: a provisional order is not rescindable</w:t>
      </w:r>
    </w:p>
    <w:p w14:paraId="1F39124A" w14:textId="0F5E749C" w:rsidR="006A063C"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[19] </w:t>
      </w:r>
      <w:r w:rsidR="002B3833">
        <w:rPr>
          <w:rFonts w:ascii="Times New Roman" w:hAnsi="Times New Roman" w:cs="Times New Roman"/>
          <w:sz w:val="24"/>
          <w:szCs w:val="24"/>
        </w:rPr>
        <w:tab/>
      </w:r>
      <w:r w:rsidR="000D0830" w:rsidRPr="002B3833">
        <w:rPr>
          <w:rFonts w:ascii="Times New Roman" w:hAnsi="Times New Roman" w:cs="Times New Roman"/>
          <w:sz w:val="24"/>
          <w:szCs w:val="24"/>
        </w:rPr>
        <w:t>T</w:t>
      </w:r>
      <w:r w:rsidR="00A031BE" w:rsidRPr="002B3833">
        <w:rPr>
          <w:rFonts w:ascii="Times New Roman" w:hAnsi="Times New Roman" w:cs="Times New Roman"/>
          <w:sz w:val="24"/>
          <w:szCs w:val="24"/>
        </w:rPr>
        <w:t xml:space="preserve">he </w:t>
      </w:r>
      <w:r w:rsidR="006A063C" w:rsidRPr="002B3833">
        <w:rPr>
          <w:rFonts w:ascii="Times New Roman" w:hAnsi="Times New Roman" w:cs="Times New Roman"/>
          <w:sz w:val="24"/>
          <w:szCs w:val="24"/>
        </w:rPr>
        <w:t xml:space="preserve">first and third respondent argued that the </w:t>
      </w:r>
      <w:r w:rsidR="00A031BE" w:rsidRPr="002B3833">
        <w:rPr>
          <w:rFonts w:ascii="Times New Roman" w:hAnsi="Times New Roman" w:cs="Times New Roman"/>
          <w:sz w:val="24"/>
          <w:szCs w:val="24"/>
        </w:rPr>
        <w:t>order sought to be rescinded is provisional</w:t>
      </w:r>
      <w:r w:rsidR="000D0830" w:rsidRPr="002B3833">
        <w:rPr>
          <w:rFonts w:ascii="Times New Roman" w:hAnsi="Times New Roman" w:cs="Times New Roman"/>
          <w:sz w:val="24"/>
          <w:szCs w:val="24"/>
        </w:rPr>
        <w:t xml:space="preserve"> order</w:t>
      </w:r>
      <w:r w:rsidR="006A063C" w:rsidRPr="002B3833">
        <w:rPr>
          <w:rFonts w:ascii="Times New Roman" w:hAnsi="Times New Roman" w:cs="Times New Roman"/>
          <w:sz w:val="24"/>
          <w:szCs w:val="24"/>
        </w:rPr>
        <w:t>, which they submitted is</w:t>
      </w:r>
      <w:r w:rsidR="00A031BE" w:rsidRPr="002B3833">
        <w:rPr>
          <w:rFonts w:ascii="Times New Roman" w:hAnsi="Times New Roman" w:cs="Times New Roman"/>
          <w:sz w:val="24"/>
          <w:szCs w:val="24"/>
        </w:rPr>
        <w:t xml:space="preserve"> not rescindable. The</w:t>
      </w:r>
      <w:r w:rsidR="000D0830" w:rsidRPr="002B3833">
        <w:rPr>
          <w:rFonts w:ascii="Times New Roman" w:hAnsi="Times New Roman" w:cs="Times New Roman"/>
          <w:sz w:val="24"/>
          <w:szCs w:val="24"/>
        </w:rPr>
        <w:t xml:space="preserve">ir argument is that remedy of a rescission or </w:t>
      </w:r>
      <w:r w:rsidR="00A031BE" w:rsidRPr="002B3833">
        <w:rPr>
          <w:rFonts w:ascii="Times New Roman" w:hAnsi="Times New Roman" w:cs="Times New Roman"/>
          <w:sz w:val="24"/>
          <w:szCs w:val="24"/>
        </w:rPr>
        <w:t>setting aside is not available to a person aggrieved by th</w:t>
      </w:r>
      <w:r w:rsidR="000D0830" w:rsidRPr="002B3833">
        <w:rPr>
          <w:rFonts w:ascii="Times New Roman" w:hAnsi="Times New Roman" w:cs="Times New Roman"/>
          <w:sz w:val="24"/>
          <w:szCs w:val="24"/>
        </w:rPr>
        <w:t>e grant</w:t>
      </w:r>
      <w:r w:rsidR="00187FAF" w:rsidRPr="002B3833">
        <w:rPr>
          <w:rFonts w:ascii="Times New Roman" w:hAnsi="Times New Roman" w:cs="Times New Roman"/>
          <w:sz w:val="24"/>
          <w:szCs w:val="24"/>
        </w:rPr>
        <w:t>ing</w:t>
      </w:r>
      <w:r w:rsidR="000D0830" w:rsidRPr="002B3833">
        <w:rPr>
          <w:rFonts w:ascii="Times New Roman" w:hAnsi="Times New Roman" w:cs="Times New Roman"/>
          <w:sz w:val="24"/>
          <w:szCs w:val="24"/>
        </w:rPr>
        <w:t xml:space="preserve"> of a provisional order</w:t>
      </w:r>
      <w:r w:rsidR="00A031BE" w:rsidRPr="002B3833">
        <w:rPr>
          <w:rFonts w:ascii="Times New Roman" w:hAnsi="Times New Roman" w:cs="Times New Roman"/>
          <w:sz w:val="24"/>
          <w:szCs w:val="24"/>
        </w:rPr>
        <w:t xml:space="preserve">. On this basis, </w:t>
      </w:r>
      <w:r w:rsidR="000D0830" w:rsidRPr="002B3833">
        <w:rPr>
          <w:rFonts w:ascii="Times New Roman" w:hAnsi="Times New Roman" w:cs="Times New Roman"/>
          <w:sz w:val="24"/>
          <w:szCs w:val="24"/>
        </w:rPr>
        <w:t xml:space="preserve">it is submitted </w:t>
      </w:r>
      <w:r w:rsidR="00A031BE" w:rsidRPr="002B3833">
        <w:rPr>
          <w:rFonts w:ascii="Times New Roman" w:hAnsi="Times New Roman" w:cs="Times New Roman"/>
          <w:sz w:val="24"/>
          <w:szCs w:val="24"/>
        </w:rPr>
        <w:t xml:space="preserve">the application is irregular and ought to be struck off the roll, with costs on an attorney and client scale. </w:t>
      </w:r>
    </w:p>
    <w:p w14:paraId="07104EB7" w14:textId="77777777" w:rsidR="00D67294" w:rsidRPr="00D67294" w:rsidRDefault="00D67294" w:rsidP="00876898">
      <w:pPr>
        <w:pStyle w:val="ListParagraph"/>
        <w:widowControl w:val="0"/>
        <w:autoSpaceDE w:val="0"/>
        <w:autoSpaceDN w:val="0"/>
        <w:spacing w:after="0" w:line="360" w:lineRule="auto"/>
        <w:ind w:left="1463" w:right="20"/>
        <w:jc w:val="both"/>
        <w:rPr>
          <w:rFonts w:ascii="Times New Roman" w:hAnsi="Times New Roman" w:cs="Times New Roman"/>
          <w:sz w:val="24"/>
          <w:szCs w:val="24"/>
        </w:rPr>
      </w:pPr>
    </w:p>
    <w:p w14:paraId="2F24D5A4" w14:textId="77777777" w:rsidR="00A031BE" w:rsidRPr="009F11B8" w:rsidRDefault="00A031BE"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9F11B8">
        <w:rPr>
          <w:rFonts w:ascii="Times New Roman" w:hAnsi="Times New Roman" w:cs="Times New Roman"/>
          <w:b/>
          <w:sz w:val="24"/>
          <w:szCs w:val="24"/>
        </w:rPr>
        <w:t xml:space="preserve"> The app</w:t>
      </w:r>
      <w:r w:rsidR="00E2514D">
        <w:rPr>
          <w:rFonts w:ascii="Times New Roman" w:hAnsi="Times New Roman" w:cs="Times New Roman"/>
          <w:b/>
          <w:sz w:val="24"/>
          <w:szCs w:val="24"/>
        </w:rPr>
        <w:t>lication is fatally defective: Rule</w:t>
      </w:r>
      <w:r w:rsidRPr="009F11B8">
        <w:rPr>
          <w:rFonts w:ascii="Times New Roman" w:hAnsi="Times New Roman" w:cs="Times New Roman"/>
          <w:b/>
          <w:sz w:val="24"/>
          <w:szCs w:val="24"/>
        </w:rPr>
        <w:t xml:space="preserve"> 29 (2) is restricted to variation of judgment</w:t>
      </w:r>
      <w:r w:rsidR="000D0830">
        <w:rPr>
          <w:rFonts w:ascii="Times New Roman" w:hAnsi="Times New Roman" w:cs="Times New Roman"/>
          <w:b/>
          <w:sz w:val="24"/>
          <w:szCs w:val="24"/>
        </w:rPr>
        <w:t>.</w:t>
      </w:r>
    </w:p>
    <w:p w14:paraId="3324B385" w14:textId="28EE8FD1" w:rsidR="000D0830"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[20] </w:t>
      </w:r>
      <w:r w:rsidR="002B3833">
        <w:rPr>
          <w:rFonts w:ascii="Times New Roman" w:hAnsi="Times New Roman" w:cs="Times New Roman"/>
          <w:sz w:val="24"/>
          <w:szCs w:val="24"/>
        </w:rPr>
        <w:tab/>
      </w:r>
      <w:r w:rsidR="000D0830" w:rsidRPr="002B3833">
        <w:rPr>
          <w:rFonts w:ascii="Times New Roman" w:hAnsi="Times New Roman" w:cs="Times New Roman"/>
          <w:sz w:val="24"/>
          <w:szCs w:val="24"/>
        </w:rPr>
        <w:t>The first and third respondent submits</w:t>
      </w:r>
      <w:r w:rsidR="00A031BE" w:rsidRPr="002B3833">
        <w:rPr>
          <w:rFonts w:ascii="Times New Roman" w:hAnsi="Times New Roman" w:cs="Times New Roman"/>
          <w:sz w:val="24"/>
          <w:szCs w:val="24"/>
        </w:rPr>
        <w:t xml:space="preserve"> that the present application is predicated on r</w:t>
      </w:r>
      <w:r w:rsidR="000D0830" w:rsidRPr="002B3833">
        <w:rPr>
          <w:rFonts w:ascii="Times New Roman" w:hAnsi="Times New Roman" w:cs="Times New Roman"/>
          <w:sz w:val="24"/>
          <w:szCs w:val="24"/>
        </w:rPr>
        <w:t>ule</w:t>
      </w:r>
      <w:r w:rsidR="00A031BE" w:rsidRPr="002B3833">
        <w:rPr>
          <w:rFonts w:ascii="Times New Roman" w:hAnsi="Times New Roman" w:cs="Times New Roman"/>
          <w:sz w:val="24"/>
          <w:szCs w:val="24"/>
        </w:rPr>
        <w:t xml:space="preserve"> 29 (2) of the High Court Rules</w:t>
      </w:r>
      <w:r w:rsidR="000D0830" w:rsidRPr="002B3833">
        <w:rPr>
          <w:rFonts w:ascii="Times New Roman" w:hAnsi="Times New Roman" w:cs="Times New Roman"/>
          <w:sz w:val="24"/>
          <w:szCs w:val="24"/>
        </w:rPr>
        <w:t>, 2021</w:t>
      </w:r>
      <w:r w:rsidR="00A031BE" w:rsidRPr="002B3833">
        <w:rPr>
          <w:rFonts w:ascii="Times New Roman" w:hAnsi="Times New Roman" w:cs="Times New Roman"/>
          <w:sz w:val="24"/>
          <w:szCs w:val="24"/>
        </w:rPr>
        <w:t xml:space="preserve">. </w:t>
      </w:r>
      <w:r w:rsidR="000D0830" w:rsidRPr="002B3833">
        <w:rPr>
          <w:rFonts w:ascii="Times New Roman" w:hAnsi="Times New Roman" w:cs="Times New Roman"/>
          <w:sz w:val="24"/>
          <w:szCs w:val="24"/>
        </w:rPr>
        <w:t xml:space="preserve">It is further submitted that </w:t>
      </w:r>
      <w:r w:rsidR="00A031BE" w:rsidRPr="002B3833">
        <w:rPr>
          <w:rFonts w:ascii="Times New Roman" w:hAnsi="Times New Roman" w:cs="Times New Roman"/>
          <w:sz w:val="24"/>
          <w:szCs w:val="24"/>
        </w:rPr>
        <w:t xml:space="preserve">Rule 29 (2) is restricted to an application for variation only and not a rescission. On this </w:t>
      </w:r>
      <w:r w:rsidR="000D0830" w:rsidRPr="002B3833">
        <w:rPr>
          <w:rFonts w:ascii="Times New Roman" w:hAnsi="Times New Roman" w:cs="Times New Roman"/>
          <w:sz w:val="24"/>
          <w:szCs w:val="24"/>
        </w:rPr>
        <w:t>point</w:t>
      </w:r>
      <w:r w:rsidR="00A031BE" w:rsidRPr="002B3833">
        <w:rPr>
          <w:rFonts w:ascii="Times New Roman" w:hAnsi="Times New Roman" w:cs="Times New Roman"/>
          <w:sz w:val="24"/>
          <w:szCs w:val="24"/>
        </w:rPr>
        <w:t xml:space="preserve">, </w:t>
      </w:r>
      <w:r w:rsidR="000D0830" w:rsidRPr="002B3833">
        <w:rPr>
          <w:rFonts w:ascii="Times New Roman" w:hAnsi="Times New Roman" w:cs="Times New Roman"/>
          <w:sz w:val="24"/>
          <w:szCs w:val="24"/>
        </w:rPr>
        <w:t>it is argued that the</w:t>
      </w:r>
      <w:r w:rsidR="00A031BE" w:rsidRPr="002B3833">
        <w:rPr>
          <w:rFonts w:ascii="Times New Roman" w:hAnsi="Times New Roman" w:cs="Times New Roman"/>
          <w:sz w:val="24"/>
          <w:szCs w:val="24"/>
        </w:rPr>
        <w:t xml:space="preserve"> application is fatally defective for the reason that it has been made in terms of a wrong/inapplicable rule. </w:t>
      </w:r>
    </w:p>
    <w:p w14:paraId="2207BEF9" w14:textId="043F5875" w:rsidR="00E2514D" w:rsidRPr="002B3833" w:rsidRDefault="00A031BE" w:rsidP="002B3833">
      <w:pPr>
        <w:widowControl w:val="0"/>
        <w:autoSpaceDE w:val="0"/>
        <w:autoSpaceDN w:val="0"/>
        <w:spacing w:after="0" w:line="360" w:lineRule="auto"/>
        <w:ind w:left="720" w:right="20"/>
        <w:jc w:val="both"/>
        <w:rPr>
          <w:rFonts w:ascii="Times New Roman" w:hAnsi="Times New Roman" w:cs="Times New Roman"/>
          <w:sz w:val="24"/>
          <w:szCs w:val="24"/>
        </w:rPr>
      </w:pPr>
      <w:r w:rsidRPr="002B3833">
        <w:rPr>
          <w:rFonts w:ascii="Times New Roman" w:hAnsi="Times New Roman" w:cs="Times New Roman"/>
          <w:sz w:val="24"/>
          <w:szCs w:val="24"/>
        </w:rPr>
        <w:t>The</w:t>
      </w:r>
      <w:r w:rsidR="000D0830" w:rsidRPr="002B3833">
        <w:rPr>
          <w:rFonts w:ascii="Times New Roman" w:hAnsi="Times New Roman" w:cs="Times New Roman"/>
          <w:sz w:val="24"/>
          <w:szCs w:val="24"/>
        </w:rPr>
        <w:t xml:space="preserve"> </w:t>
      </w:r>
      <w:r w:rsidR="00187FAF" w:rsidRPr="002B3833">
        <w:rPr>
          <w:rFonts w:ascii="Times New Roman" w:hAnsi="Times New Roman" w:cs="Times New Roman"/>
          <w:sz w:val="24"/>
          <w:szCs w:val="24"/>
        </w:rPr>
        <w:t>first and third respondents</w:t>
      </w:r>
      <w:r w:rsidR="000D0830" w:rsidRPr="002B3833">
        <w:rPr>
          <w:rFonts w:ascii="Times New Roman" w:hAnsi="Times New Roman" w:cs="Times New Roman"/>
          <w:sz w:val="24"/>
          <w:szCs w:val="24"/>
        </w:rPr>
        <w:t xml:space="preserve"> pray that the</w:t>
      </w:r>
      <w:r w:rsidRPr="002B3833">
        <w:rPr>
          <w:rFonts w:ascii="Times New Roman" w:hAnsi="Times New Roman" w:cs="Times New Roman"/>
          <w:sz w:val="24"/>
          <w:szCs w:val="24"/>
        </w:rPr>
        <w:t xml:space="preserve"> application ought to be struck off the roll with costs on an attorney and client scale.</w:t>
      </w:r>
    </w:p>
    <w:p w14:paraId="3B01AD49" w14:textId="77777777" w:rsidR="00093652" w:rsidRPr="00112D94" w:rsidRDefault="00093652" w:rsidP="00876898">
      <w:pPr>
        <w:pStyle w:val="ListParagraph"/>
        <w:widowControl w:val="0"/>
        <w:autoSpaceDE w:val="0"/>
        <w:autoSpaceDN w:val="0"/>
        <w:spacing w:after="0" w:line="360" w:lineRule="auto"/>
        <w:ind w:left="1463" w:right="20"/>
        <w:jc w:val="both"/>
        <w:rPr>
          <w:rFonts w:ascii="Times New Roman" w:hAnsi="Times New Roman" w:cs="Times New Roman"/>
          <w:sz w:val="24"/>
          <w:szCs w:val="24"/>
        </w:rPr>
      </w:pPr>
    </w:p>
    <w:p w14:paraId="1E361F24" w14:textId="77777777" w:rsidR="00A031BE" w:rsidRPr="009F11B8" w:rsidRDefault="00A031BE"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9F11B8">
        <w:rPr>
          <w:rFonts w:ascii="Times New Roman" w:hAnsi="Times New Roman" w:cs="Times New Roman"/>
          <w:b/>
          <w:sz w:val="24"/>
          <w:szCs w:val="24"/>
        </w:rPr>
        <w:t>The application is irregular: applicant does not apply for joinder and leave to defend</w:t>
      </w:r>
    </w:p>
    <w:p w14:paraId="1D5562E6" w14:textId="2AEE0AB0" w:rsidR="009F11B8"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[21] </w:t>
      </w:r>
      <w:r w:rsidR="002B3833">
        <w:rPr>
          <w:rFonts w:ascii="Times New Roman" w:hAnsi="Times New Roman" w:cs="Times New Roman"/>
          <w:sz w:val="24"/>
          <w:szCs w:val="24"/>
        </w:rPr>
        <w:tab/>
      </w:r>
      <w:r w:rsidR="00F77E53" w:rsidRPr="002B3833">
        <w:rPr>
          <w:rFonts w:ascii="Times New Roman" w:hAnsi="Times New Roman" w:cs="Times New Roman"/>
          <w:sz w:val="24"/>
          <w:szCs w:val="24"/>
        </w:rPr>
        <w:t>First and third respondents contend that</w:t>
      </w:r>
      <w:r w:rsidR="00A031BE" w:rsidRPr="002B3833">
        <w:rPr>
          <w:rFonts w:ascii="Times New Roman" w:hAnsi="Times New Roman" w:cs="Times New Roman"/>
          <w:sz w:val="24"/>
          <w:szCs w:val="24"/>
        </w:rPr>
        <w:t xml:space="preserve"> applicant does not apply for the joinder to the main matter consequent to the rescission. The applicant further does not apply for leave to defend consequent t</w:t>
      </w:r>
      <w:r w:rsidR="00F77E53" w:rsidRPr="002B3833">
        <w:rPr>
          <w:rFonts w:ascii="Times New Roman" w:hAnsi="Times New Roman" w:cs="Times New Roman"/>
          <w:sz w:val="24"/>
          <w:szCs w:val="24"/>
        </w:rPr>
        <w:t xml:space="preserve">o a rescission and joinder. They submit that, because of the abovementioned factors, the present </w:t>
      </w:r>
      <w:r w:rsidR="00A031BE" w:rsidRPr="002B3833">
        <w:rPr>
          <w:rFonts w:ascii="Times New Roman" w:hAnsi="Times New Roman" w:cs="Times New Roman"/>
          <w:sz w:val="24"/>
          <w:szCs w:val="24"/>
        </w:rPr>
        <w:t xml:space="preserve">application is </w:t>
      </w:r>
      <w:r w:rsidR="00F77E53" w:rsidRPr="002B3833">
        <w:rPr>
          <w:rFonts w:ascii="Times New Roman" w:hAnsi="Times New Roman" w:cs="Times New Roman"/>
          <w:sz w:val="24"/>
          <w:szCs w:val="24"/>
        </w:rPr>
        <w:t xml:space="preserve">irregular </w:t>
      </w:r>
      <w:r w:rsidR="00A031BE" w:rsidRPr="002B3833">
        <w:rPr>
          <w:rFonts w:ascii="Times New Roman" w:hAnsi="Times New Roman" w:cs="Times New Roman"/>
          <w:sz w:val="24"/>
          <w:szCs w:val="24"/>
        </w:rPr>
        <w:t>and ought to be struck off the roll with costs o</w:t>
      </w:r>
      <w:r w:rsidR="009F11B8" w:rsidRPr="002B3833">
        <w:rPr>
          <w:rFonts w:ascii="Times New Roman" w:hAnsi="Times New Roman" w:cs="Times New Roman"/>
          <w:sz w:val="24"/>
          <w:szCs w:val="24"/>
        </w:rPr>
        <w:t>n an attorney and client scale.</w:t>
      </w:r>
    </w:p>
    <w:p w14:paraId="6FBFDB95" w14:textId="77777777" w:rsidR="00A031BE" w:rsidRPr="007C2C30" w:rsidRDefault="009F11B8"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7C2C30">
        <w:rPr>
          <w:rFonts w:ascii="Times New Roman" w:hAnsi="Times New Roman" w:cs="Times New Roman"/>
          <w:b/>
          <w:sz w:val="24"/>
          <w:szCs w:val="24"/>
        </w:rPr>
        <w:t xml:space="preserve"> </w:t>
      </w:r>
      <w:r w:rsidR="00A031BE" w:rsidRPr="007C2C30">
        <w:rPr>
          <w:rFonts w:ascii="Times New Roman" w:hAnsi="Times New Roman" w:cs="Times New Roman"/>
          <w:b/>
          <w:sz w:val="24"/>
          <w:szCs w:val="24"/>
        </w:rPr>
        <w:t xml:space="preserve">The Applicant has no </w:t>
      </w:r>
      <w:r w:rsidR="00A031BE" w:rsidRPr="007C2C30">
        <w:rPr>
          <w:rFonts w:ascii="Times New Roman" w:hAnsi="Times New Roman" w:cs="Times New Roman"/>
          <w:b/>
          <w:i/>
          <w:sz w:val="24"/>
          <w:szCs w:val="24"/>
        </w:rPr>
        <w:t xml:space="preserve">locus standi in </w:t>
      </w:r>
      <w:proofErr w:type="spellStart"/>
      <w:r w:rsidR="00A031BE" w:rsidRPr="007C2C30">
        <w:rPr>
          <w:rFonts w:ascii="Times New Roman" w:hAnsi="Times New Roman" w:cs="Times New Roman"/>
          <w:b/>
          <w:i/>
          <w:sz w:val="24"/>
          <w:szCs w:val="24"/>
        </w:rPr>
        <w:t>judicio</w:t>
      </w:r>
      <w:proofErr w:type="spellEnd"/>
    </w:p>
    <w:p w14:paraId="2E57CEA7" w14:textId="2E1E2E3C" w:rsidR="00A031BE"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[22] </w:t>
      </w:r>
      <w:r w:rsidR="002B3833">
        <w:rPr>
          <w:rFonts w:ascii="Times New Roman" w:hAnsi="Times New Roman" w:cs="Times New Roman"/>
          <w:sz w:val="24"/>
          <w:szCs w:val="24"/>
        </w:rPr>
        <w:tab/>
      </w:r>
      <w:proofErr w:type="gramStart"/>
      <w:r w:rsidR="006A063C" w:rsidRPr="002B3833">
        <w:rPr>
          <w:rFonts w:ascii="Times New Roman" w:hAnsi="Times New Roman" w:cs="Times New Roman"/>
          <w:sz w:val="24"/>
          <w:szCs w:val="24"/>
        </w:rPr>
        <w:t>it</w:t>
      </w:r>
      <w:proofErr w:type="gramEnd"/>
      <w:r w:rsidR="006A063C" w:rsidRPr="002B3833">
        <w:rPr>
          <w:rFonts w:ascii="Times New Roman" w:hAnsi="Times New Roman" w:cs="Times New Roman"/>
          <w:sz w:val="24"/>
          <w:szCs w:val="24"/>
        </w:rPr>
        <w:t xml:space="preserve"> was submitted that </w:t>
      </w:r>
      <w:r w:rsidR="00A031BE" w:rsidRPr="002B3833">
        <w:rPr>
          <w:rFonts w:ascii="Times New Roman" w:hAnsi="Times New Roman" w:cs="Times New Roman"/>
          <w:sz w:val="24"/>
          <w:szCs w:val="24"/>
        </w:rPr>
        <w:t>Applicant does not have a special grant or any other form of mining title</w:t>
      </w:r>
      <w:r w:rsidR="006A063C" w:rsidRPr="002B3833">
        <w:rPr>
          <w:rFonts w:ascii="Times New Roman" w:hAnsi="Times New Roman" w:cs="Times New Roman"/>
          <w:sz w:val="24"/>
          <w:szCs w:val="24"/>
        </w:rPr>
        <w:t>,</w:t>
      </w:r>
      <w:r w:rsidR="00A031BE" w:rsidRPr="002B3833">
        <w:rPr>
          <w:rFonts w:ascii="Times New Roman" w:hAnsi="Times New Roman" w:cs="Times New Roman"/>
          <w:sz w:val="24"/>
          <w:szCs w:val="24"/>
        </w:rPr>
        <w:t xml:space="preserve"> has no real and substantial interest in the area covered by the special grant</w:t>
      </w:r>
      <w:r w:rsidR="006A063C" w:rsidRPr="002B3833">
        <w:rPr>
          <w:rFonts w:ascii="Times New Roman" w:hAnsi="Times New Roman" w:cs="Times New Roman"/>
          <w:sz w:val="24"/>
          <w:szCs w:val="24"/>
        </w:rPr>
        <w:t xml:space="preserve"> and that </w:t>
      </w:r>
      <w:r w:rsidR="00D67294" w:rsidRPr="002B3833">
        <w:rPr>
          <w:rFonts w:ascii="Times New Roman" w:hAnsi="Times New Roman" w:cs="Times New Roman"/>
          <w:sz w:val="24"/>
          <w:szCs w:val="24"/>
        </w:rPr>
        <w:t>applicant</w:t>
      </w:r>
      <w:r w:rsidR="00A031BE" w:rsidRPr="002B3833">
        <w:rPr>
          <w:rFonts w:ascii="Times New Roman" w:hAnsi="Times New Roman" w:cs="Times New Roman"/>
          <w:sz w:val="24"/>
          <w:szCs w:val="24"/>
        </w:rPr>
        <w:t xml:space="preserve"> relies on some application made which has not been granted. </w:t>
      </w:r>
      <w:r w:rsidR="006A063C" w:rsidRPr="002B3833">
        <w:rPr>
          <w:rFonts w:ascii="Times New Roman" w:hAnsi="Times New Roman" w:cs="Times New Roman"/>
          <w:sz w:val="24"/>
          <w:szCs w:val="24"/>
        </w:rPr>
        <w:t>Applicant submitted that this was</w:t>
      </w:r>
      <w:r w:rsidR="00A031BE" w:rsidRPr="002B3833">
        <w:rPr>
          <w:rFonts w:ascii="Times New Roman" w:hAnsi="Times New Roman" w:cs="Times New Roman"/>
          <w:sz w:val="24"/>
          <w:szCs w:val="24"/>
        </w:rPr>
        <w:t xml:space="preserve"> not sufficient</w:t>
      </w:r>
      <w:r w:rsidR="006A063C" w:rsidRPr="002B3833">
        <w:rPr>
          <w:rFonts w:ascii="Times New Roman" w:hAnsi="Times New Roman" w:cs="Times New Roman"/>
          <w:sz w:val="24"/>
          <w:szCs w:val="24"/>
        </w:rPr>
        <w:t xml:space="preserve"> as they were of the view</w:t>
      </w:r>
      <w:r w:rsidR="00A031BE" w:rsidRPr="002B3833">
        <w:rPr>
          <w:rFonts w:ascii="Times New Roman" w:hAnsi="Times New Roman" w:cs="Times New Roman"/>
          <w:sz w:val="24"/>
          <w:szCs w:val="24"/>
        </w:rPr>
        <w:t xml:space="preserve"> </w:t>
      </w:r>
      <w:r w:rsidR="006A063C" w:rsidRPr="002B3833">
        <w:rPr>
          <w:rFonts w:ascii="Times New Roman" w:hAnsi="Times New Roman" w:cs="Times New Roman"/>
          <w:sz w:val="24"/>
          <w:szCs w:val="24"/>
        </w:rPr>
        <w:t>a</w:t>
      </w:r>
      <w:r w:rsidR="00A031BE" w:rsidRPr="002B3833">
        <w:rPr>
          <w:rFonts w:ascii="Times New Roman" w:hAnsi="Times New Roman" w:cs="Times New Roman"/>
          <w:sz w:val="24"/>
          <w:szCs w:val="24"/>
        </w:rPr>
        <w:t xml:space="preserve">pplicant has no right to protect. On this score, the </w:t>
      </w:r>
      <w:r w:rsidR="006A063C" w:rsidRPr="002B3833">
        <w:rPr>
          <w:rFonts w:ascii="Times New Roman" w:hAnsi="Times New Roman" w:cs="Times New Roman"/>
          <w:sz w:val="24"/>
          <w:szCs w:val="24"/>
        </w:rPr>
        <w:t xml:space="preserve">counsel prayed that </w:t>
      </w:r>
      <w:r w:rsidR="00A031BE" w:rsidRPr="002B3833">
        <w:rPr>
          <w:rFonts w:ascii="Times New Roman" w:hAnsi="Times New Roman" w:cs="Times New Roman"/>
          <w:sz w:val="24"/>
          <w:szCs w:val="24"/>
        </w:rPr>
        <w:t xml:space="preserve">application be dismissed with </w:t>
      </w:r>
      <w:r w:rsidR="00A031BE" w:rsidRPr="002B3833">
        <w:rPr>
          <w:rFonts w:ascii="Times New Roman" w:hAnsi="Times New Roman" w:cs="Times New Roman"/>
          <w:sz w:val="24"/>
          <w:szCs w:val="24"/>
        </w:rPr>
        <w:lastRenderedPageBreak/>
        <w:t>costs on an attorney and client scale.</w:t>
      </w:r>
    </w:p>
    <w:p w14:paraId="0FD5F4F5" w14:textId="77777777" w:rsidR="006A063C" w:rsidRPr="00E2514D" w:rsidRDefault="006A063C" w:rsidP="00876898">
      <w:pPr>
        <w:pStyle w:val="ListParagraph"/>
        <w:widowControl w:val="0"/>
        <w:autoSpaceDE w:val="0"/>
        <w:autoSpaceDN w:val="0"/>
        <w:spacing w:after="0" w:line="360" w:lineRule="auto"/>
        <w:ind w:left="1463" w:right="20"/>
        <w:jc w:val="both"/>
        <w:rPr>
          <w:rFonts w:ascii="Times New Roman" w:hAnsi="Times New Roman" w:cs="Times New Roman"/>
          <w:sz w:val="24"/>
          <w:szCs w:val="24"/>
        </w:rPr>
      </w:pPr>
    </w:p>
    <w:p w14:paraId="799FA951" w14:textId="09AC8C45" w:rsidR="00A031BE" w:rsidRPr="00E2514D" w:rsidRDefault="00A031BE"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E2514D">
        <w:rPr>
          <w:rFonts w:ascii="Times New Roman" w:hAnsi="Times New Roman" w:cs="Times New Roman"/>
          <w:b/>
          <w:sz w:val="24"/>
          <w:szCs w:val="24"/>
        </w:rPr>
        <w:t>Litigation not authorised: defective resolution</w:t>
      </w:r>
    </w:p>
    <w:p w14:paraId="7D2F81A8" w14:textId="1FE11372" w:rsidR="002B51BD"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[23] </w:t>
      </w:r>
      <w:r w:rsidR="002B3833">
        <w:rPr>
          <w:rFonts w:ascii="Times New Roman" w:hAnsi="Times New Roman" w:cs="Times New Roman"/>
          <w:sz w:val="24"/>
          <w:szCs w:val="24"/>
        </w:rPr>
        <w:tab/>
      </w:r>
      <w:r w:rsidR="00480CDD" w:rsidRPr="002B3833">
        <w:rPr>
          <w:rFonts w:ascii="Times New Roman" w:hAnsi="Times New Roman" w:cs="Times New Roman"/>
          <w:sz w:val="24"/>
          <w:szCs w:val="24"/>
        </w:rPr>
        <w:t>It is the first and third respondent’s submission that a</w:t>
      </w:r>
      <w:r w:rsidR="00A031BE" w:rsidRPr="002B3833">
        <w:rPr>
          <w:rFonts w:ascii="Times New Roman" w:hAnsi="Times New Roman" w:cs="Times New Roman"/>
          <w:sz w:val="24"/>
          <w:szCs w:val="24"/>
        </w:rPr>
        <w:t xml:space="preserve"> syndicate</w:t>
      </w:r>
      <w:r w:rsidR="00480CDD" w:rsidRPr="002B3833">
        <w:rPr>
          <w:rFonts w:ascii="Times New Roman" w:hAnsi="Times New Roman" w:cs="Times New Roman"/>
          <w:sz w:val="24"/>
          <w:szCs w:val="24"/>
        </w:rPr>
        <w:t xml:space="preserve">, </w:t>
      </w:r>
      <w:r w:rsidR="00744B4F" w:rsidRPr="002B3833">
        <w:rPr>
          <w:rFonts w:ascii="Times New Roman" w:hAnsi="Times New Roman" w:cs="Times New Roman"/>
          <w:sz w:val="24"/>
          <w:szCs w:val="24"/>
        </w:rPr>
        <w:t>which is</w:t>
      </w:r>
      <w:r w:rsidR="00480CDD" w:rsidRPr="002B3833">
        <w:rPr>
          <w:rFonts w:ascii="Times New Roman" w:hAnsi="Times New Roman" w:cs="Times New Roman"/>
          <w:sz w:val="24"/>
          <w:szCs w:val="24"/>
        </w:rPr>
        <w:t xml:space="preserve"> a group of persons must have authorised the deponent to the founding affidavit</w:t>
      </w:r>
      <w:r w:rsidR="00A031BE" w:rsidRPr="002B3833">
        <w:rPr>
          <w:rFonts w:ascii="Times New Roman" w:hAnsi="Times New Roman" w:cs="Times New Roman"/>
          <w:sz w:val="24"/>
          <w:szCs w:val="24"/>
        </w:rPr>
        <w:t xml:space="preserve"> </w:t>
      </w:r>
      <w:r w:rsidR="00480CDD" w:rsidRPr="002B3833">
        <w:rPr>
          <w:rFonts w:ascii="Times New Roman" w:hAnsi="Times New Roman" w:cs="Times New Roman"/>
          <w:sz w:val="24"/>
          <w:szCs w:val="24"/>
        </w:rPr>
        <w:t>to litigate</w:t>
      </w:r>
      <w:r w:rsidR="00A031BE" w:rsidRPr="002B3833">
        <w:rPr>
          <w:rFonts w:ascii="Times New Roman" w:hAnsi="Times New Roman" w:cs="Times New Roman"/>
          <w:sz w:val="24"/>
          <w:szCs w:val="24"/>
        </w:rPr>
        <w:t xml:space="preserve"> in the </w:t>
      </w:r>
      <w:r w:rsidR="00744B4F" w:rsidRPr="002B3833">
        <w:rPr>
          <w:rFonts w:ascii="Times New Roman" w:hAnsi="Times New Roman" w:cs="Times New Roman"/>
          <w:sz w:val="24"/>
          <w:szCs w:val="24"/>
        </w:rPr>
        <w:t>n</w:t>
      </w:r>
      <w:r w:rsidR="00A031BE" w:rsidRPr="002B3833">
        <w:rPr>
          <w:rFonts w:ascii="Times New Roman" w:hAnsi="Times New Roman" w:cs="Times New Roman"/>
          <w:sz w:val="24"/>
          <w:szCs w:val="24"/>
        </w:rPr>
        <w:t>a</w:t>
      </w:r>
      <w:r w:rsidR="00744B4F" w:rsidRPr="002B3833">
        <w:rPr>
          <w:rFonts w:ascii="Times New Roman" w:hAnsi="Times New Roman" w:cs="Times New Roman"/>
          <w:sz w:val="24"/>
          <w:szCs w:val="24"/>
        </w:rPr>
        <w:t>m</w:t>
      </w:r>
      <w:r w:rsidR="00A031BE" w:rsidRPr="002B3833">
        <w:rPr>
          <w:rFonts w:ascii="Times New Roman" w:hAnsi="Times New Roman" w:cs="Times New Roman"/>
          <w:sz w:val="24"/>
          <w:szCs w:val="24"/>
        </w:rPr>
        <w:t xml:space="preserve">e of the syndicate. In the present case, the resolution was signed by one member of the syndicate. According to the attached resolution, the authority was given by one member of the syndicate. </w:t>
      </w:r>
      <w:r w:rsidR="00480CDD" w:rsidRPr="002B3833">
        <w:rPr>
          <w:rFonts w:ascii="Times New Roman" w:hAnsi="Times New Roman" w:cs="Times New Roman"/>
          <w:sz w:val="24"/>
          <w:szCs w:val="24"/>
        </w:rPr>
        <w:t>Counsel for the first and third respondent submits that that is not sufficient, and, t</w:t>
      </w:r>
      <w:r w:rsidR="00A031BE" w:rsidRPr="002B3833">
        <w:rPr>
          <w:rFonts w:ascii="Times New Roman" w:hAnsi="Times New Roman" w:cs="Times New Roman"/>
          <w:sz w:val="24"/>
          <w:szCs w:val="24"/>
        </w:rPr>
        <w:t>o that extent, the application is fatally defective and ought to be struck off the roll with costs on an attorney and client scale.</w:t>
      </w:r>
    </w:p>
    <w:p w14:paraId="70615352" w14:textId="77777777" w:rsidR="002B3833" w:rsidRPr="002B3833" w:rsidRDefault="002B3833" w:rsidP="002B3833">
      <w:pPr>
        <w:widowControl w:val="0"/>
        <w:autoSpaceDE w:val="0"/>
        <w:autoSpaceDN w:val="0"/>
        <w:spacing w:after="0" w:line="360" w:lineRule="auto"/>
        <w:ind w:left="720" w:right="20" w:hanging="720"/>
        <w:jc w:val="both"/>
        <w:rPr>
          <w:rFonts w:ascii="Times New Roman" w:hAnsi="Times New Roman" w:cs="Times New Roman"/>
          <w:sz w:val="24"/>
          <w:szCs w:val="24"/>
        </w:rPr>
      </w:pPr>
    </w:p>
    <w:p w14:paraId="228E0657" w14:textId="77777777" w:rsidR="002B51BD" w:rsidRPr="002B51BD" w:rsidRDefault="002B51BD" w:rsidP="00876898">
      <w:pPr>
        <w:pStyle w:val="ListParagraph"/>
        <w:widowControl w:val="0"/>
        <w:numPr>
          <w:ilvl w:val="0"/>
          <w:numId w:val="5"/>
        </w:numPr>
        <w:autoSpaceDE w:val="0"/>
        <w:autoSpaceDN w:val="0"/>
        <w:spacing w:after="0" w:line="360" w:lineRule="auto"/>
        <w:ind w:right="20"/>
        <w:jc w:val="both"/>
        <w:rPr>
          <w:rFonts w:ascii="Times New Roman" w:hAnsi="Times New Roman" w:cs="Times New Roman"/>
          <w:b/>
          <w:sz w:val="24"/>
          <w:szCs w:val="24"/>
        </w:rPr>
      </w:pPr>
      <w:r w:rsidRPr="002B51BD">
        <w:rPr>
          <w:rFonts w:ascii="Times New Roman" w:hAnsi="Times New Roman" w:cs="Times New Roman"/>
          <w:b/>
          <w:sz w:val="24"/>
          <w:szCs w:val="24"/>
        </w:rPr>
        <w:t>Applicant barred for failure to comply with case management order.</w:t>
      </w:r>
    </w:p>
    <w:p w14:paraId="3D95F845" w14:textId="36F1AC07" w:rsidR="002B51BD" w:rsidRPr="002B3833"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[24] </w:t>
      </w:r>
      <w:r w:rsidR="002B3833">
        <w:rPr>
          <w:rFonts w:ascii="Times New Roman" w:hAnsi="Times New Roman" w:cs="Times New Roman"/>
          <w:sz w:val="24"/>
          <w:szCs w:val="24"/>
        </w:rPr>
        <w:tab/>
      </w:r>
      <w:r w:rsidR="002B51BD" w:rsidRPr="002B3833">
        <w:rPr>
          <w:rFonts w:ascii="Times New Roman" w:hAnsi="Times New Roman" w:cs="Times New Roman"/>
          <w:sz w:val="24"/>
          <w:szCs w:val="24"/>
        </w:rPr>
        <w:t xml:space="preserve">The counsel for </w:t>
      </w:r>
      <w:r w:rsidR="00480CDD" w:rsidRPr="002B3833">
        <w:rPr>
          <w:rFonts w:ascii="Times New Roman" w:hAnsi="Times New Roman" w:cs="Times New Roman"/>
          <w:sz w:val="24"/>
          <w:szCs w:val="24"/>
        </w:rPr>
        <w:t>first</w:t>
      </w:r>
      <w:r w:rsidR="002B51BD" w:rsidRPr="002B3833">
        <w:rPr>
          <w:rFonts w:ascii="Times New Roman" w:hAnsi="Times New Roman" w:cs="Times New Roman"/>
          <w:sz w:val="24"/>
          <w:szCs w:val="24"/>
        </w:rPr>
        <w:t xml:space="preserve"> and </w:t>
      </w:r>
      <w:r w:rsidR="00480CDD" w:rsidRPr="002B3833">
        <w:rPr>
          <w:rFonts w:ascii="Times New Roman" w:hAnsi="Times New Roman" w:cs="Times New Roman"/>
          <w:sz w:val="24"/>
          <w:szCs w:val="24"/>
        </w:rPr>
        <w:t>third</w:t>
      </w:r>
      <w:r w:rsidR="002B51BD" w:rsidRPr="002B3833">
        <w:rPr>
          <w:rFonts w:ascii="Times New Roman" w:hAnsi="Times New Roman" w:cs="Times New Roman"/>
          <w:sz w:val="24"/>
          <w:szCs w:val="24"/>
        </w:rPr>
        <w:t xml:space="preserve"> respondent submitted on the hearing day that the applicant is barred for failure to comply with the case management order issued on the 10</w:t>
      </w:r>
      <w:r w:rsidR="002B51BD" w:rsidRPr="002B3833">
        <w:rPr>
          <w:rFonts w:ascii="Times New Roman" w:hAnsi="Times New Roman" w:cs="Times New Roman"/>
          <w:sz w:val="24"/>
          <w:szCs w:val="24"/>
          <w:vertAlign w:val="superscript"/>
        </w:rPr>
        <w:t>th</w:t>
      </w:r>
      <w:r w:rsidR="002B51BD" w:rsidRPr="002B3833">
        <w:rPr>
          <w:rFonts w:ascii="Times New Roman" w:hAnsi="Times New Roman" w:cs="Times New Roman"/>
          <w:sz w:val="24"/>
          <w:szCs w:val="24"/>
        </w:rPr>
        <w:t xml:space="preserve"> of October 2025. </w:t>
      </w:r>
      <w:r w:rsidR="00ED1E7D" w:rsidRPr="002B3833">
        <w:rPr>
          <w:rFonts w:ascii="Times New Roman" w:hAnsi="Times New Roman" w:cs="Times New Roman"/>
          <w:sz w:val="24"/>
          <w:szCs w:val="24"/>
        </w:rPr>
        <w:t>Paragraph 1.2</w:t>
      </w:r>
      <w:r w:rsidR="00480CDD" w:rsidRPr="002B3833">
        <w:rPr>
          <w:rFonts w:ascii="Times New Roman" w:hAnsi="Times New Roman" w:cs="Times New Roman"/>
          <w:sz w:val="24"/>
          <w:szCs w:val="24"/>
        </w:rPr>
        <w:t xml:space="preserve"> </w:t>
      </w:r>
      <w:r w:rsidR="00ED1E7D" w:rsidRPr="002B3833">
        <w:rPr>
          <w:rFonts w:ascii="Times New Roman" w:hAnsi="Times New Roman" w:cs="Times New Roman"/>
          <w:sz w:val="24"/>
          <w:szCs w:val="24"/>
        </w:rPr>
        <w:t xml:space="preserve">of the case management order had ordered that the applicant file their answering affidavit and heads of argument within 24 hours of the filing of a notice of opposition by the respondents. The </w:t>
      </w:r>
      <w:r w:rsidR="00744B4F" w:rsidRPr="002B3833">
        <w:rPr>
          <w:rFonts w:ascii="Times New Roman" w:hAnsi="Times New Roman" w:cs="Times New Roman"/>
          <w:sz w:val="24"/>
          <w:szCs w:val="24"/>
        </w:rPr>
        <w:t>first and third respondents</w:t>
      </w:r>
      <w:r w:rsidR="00ED1E7D" w:rsidRPr="002B3833">
        <w:rPr>
          <w:rFonts w:ascii="Times New Roman" w:hAnsi="Times New Roman" w:cs="Times New Roman"/>
          <w:sz w:val="24"/>
          <w:szCs w:val="24"/>
        </w:rPr>
        <w:t xml:space="preserve"> submit that this case management order is binding on the applicant, and its failure to comply with the case management order means that applicant’s answering affidavits and heads were filed out of time, and they ought to be struck out as no condonation was sought by applicant.</w:t>
      </w:r>
    </w:p>
    <w:p w14:paraId="3D623F8A" w14:textId="77777777" w:rsidR="00486106" w:rsidRPr="00112D94" w:rsidRDefault="00112D94" w:rsidP="00876898">
      <w:pPr>
        <w:widowControl w:val="0"/>
        <w:autoSpaceDE w:val="0"/>
        <w:autoSpaceDN w:val="0"/>
        <w:spacing w:after="0" w:line="360" w:lineRule="auto"/>
        <w:ind w:right="20"/>
        <w:jc w:val="both"/>
        <w:rPr>
          <w:rFonts w:ascii="Times New Roman" w:hAnsi="Times New Roman" w:cs="Times New Roman"/>
          <w:b/>
          <w:sz w:val="24"/>
          <w:szCs w:val="24"/>
        </w:rPr>
      </w:pPr>
      <w:r w:rsidRPr="00112D94">
        <w:rPr>
          <w:rFonts w:ascii="Times New Roman" w:hAnsi="Times New Roman" w:cs="Times New Roman"/>
          <w:b/>
          <w:sz w:val="24"/>
          <w:szCs w:val="24"/>
        </w:rPr>
        <w:t>First</w:t>
      </w:r>
      <w:r w:rsidR="00486106" w:rsidRPr="00112D94">
        <w:rPr>
          <w:rFonts w:ascii="Times New Roman" w:hAnsi="Times New Roman" w:cs="Times New Roman"/>
          <w:b/>
          <w:sz w:val="24"/>
          <w:szCs w:val="24"/>
        </w:rPr>
        <w:t xml:space="preserve"> and </w:t>
      </w:r>
      <w:r w:rsidRPr="00112D94">
        <w:rPr>
          <w:rFonts w:ascii="Times New Roman" w:hAnsi="Times New Roman" w:cs="Times New Roman"/>
          <w:b/>
          <w:sz w:val="24"/>
          <w:szCs w:val="24"/>
        </w:rPr>
        <w:t>third</w:t>
      </w:r>
      <w:r w:rsidR="00486106" w:rsidRPr="00112D94">
        <w:rPr>
          <w:rFonts w:ascii="Times New Roman" w:hAnsi="Times New Roman" w:cs="Times New Roman"/>
          <w:b/>
          <w:sz w:val="24"/>
          <w:szCs w:val="24"/>
        </w:rPr>
        <w:t xml:space="preserve"> respondents’ prayer.</w:t>
      </w:r>
    </w:p>
    <w:p w14:paraId="7D2C6E1E" w14:textId="60C65544" w:rsidR="00486106"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[25] </w:t>
      </w:r>
      <w:r w:rsidR="002B3833">
        <w:rPr>
          <w:rFonts w:ascii="Times New Roman" w:hAnsi="Times New Roman" w:cs="Times New Roman"/>
          <w:sz w:val="24"/>
          <w:szCs w:val="24"/>
        </w:rPr>
        <w:tab/>
      </w:r>
      <w:r w:rsidR="00486106" w:rsidRPr="00486106">
        <w:rPr>
          <w:rFonts w:ascii="Times New Roman" w:hAnsi="Times New Roman" w:cs="Times New Roman"/>
          <w:sz w:val="24"/>
          <w:szCs w:val="24"/>
        </w:rPr>
        <w:t>The first and third respondents prayed that the matter be struck of the roll with costs on at</w:t>
      </w:r>
      <w:r w:rsidR="00486106">
        <w:rPr>
          <w:rFonts w:ascii="Times New Roman" w:hAnsi="Times New Roman" w:cs="Times New Roman"/>
          <w:sz w:val="24"/>
          <w:szCs w:val="24"/>
        </w:rPr>
        <w:t xml:space="preserve"> attorney and client scale.</w:t>
      </w:r>
    </w:p>
    <w:p w14:paraId="2C895EB3" w14:textId="77777777" w:rsidR="00486106" w:rsidRPr="00112D94" w:rsidRDefault="00486106" w:rsidP="00876898">
      <w:pPr>
        <w:widowControl w:val="0"/>
        <w:autoSpaceDE w:val="0"/>
        <w:autoSpaceDN w:val="0"/>
        <w:spacing w:after="0" w:line="360" w:lineRule="auto"/>
        <w:ind w:right="20"/>
        <w:jc w:val="both"/>
        <w:rPr>
          <w:rFonts w:ascii="Times New Roman" w:hAnsi="Times New Roman" w:cs="Times New Roman"/>
          <w:b/>
          <w:sz w:val="24"/>
          <w:szCs w:val="24"/>
        </w:rPr>
      </w:pPr>
      <w:r w:rsidRPr="00112D94">
        <w:rPr>
          <w:rFonts w:ascii="Times New Roman" w:hAnsi="Times New Roman" w:cs="Times New Roman"/>
          <w:b/>
          <w:sz w:val="24"/>
          <w:szCs w:val="24"/>
        </w:rPr>
        <w:t>On the merits.</w:t>
      </w:r>
    </w:p>
    <w:p w14:paraId="2D02BEC9" w14:textId="33C201DF" w:rsidR="00486106"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[26] </w:t>
      </w:r>
      <w:r w:rsidR="002B3833">
        <w:rPr>
          <w:rFonts w:ascii="Times New Roman" w:hAnsi="Times New Roman" w:cs="Times New Roman"/>
          <w:sz w:val="24"/>
          <w:szCs w:val="24"/>
        </w:rPr>
        <w:tab/>
      </w:r>
      <w:r w:rsidR="00486106">
        <w:rPr>
          <w:rFonts w:ascii="Times New Roman" w:hAnsi="Times New Roman" w:cs="Times New Roman"/>
          <w:sz w:val="24"/>
          <w:szCs w:val="24"/>
        </w:rPr>
        <w:t>The counsel for the first and third respondents argued that the present application for rescission lacked merit. The basis of the opposition was that</w:t>
      </w:r>
      <w:r w:rsidR="00480CDD">
        <w:rPr>
          <w:rFonts w:ascii="Times New Roman" w:hAnsi="Times New Roman" w:cs="Times New Roman"/>
          <w:sz w:val="24"/>
          <w:szCs w:val="24"/>
        </w:rPr>
        <w:t xml:space="preserve"> the applicant does not have any statutory rights over the mining site in question, and as such, he cannot seek to rescind a decision to which they have no rights.</w:t>
      </w:r>
    </w:p>
    <w:p w14:paraId="5D5E02FA" w14:textId="77777777" w:rsidR="00486106" w:rsidRPr="00112D94" w:rsidRDefault="00112D94" w:rsidP="00876898">
      <w:pPr>
        <w:widowControl w:val="0"/>
        <w:autoSpaceDE w:val="0"/>
        <w:autoSpaceDN w:val="0"/>
        <w:spacing w:after="0" w:line="360" w:lineRule="auto"/>
        <w:ind w:right="20"/>
        <w:jc w:val="both"/>
        <w:rPr>
          <w:rFonts w:ascii="Times New Roman" w:hAnsi="Times New Roman" w:cs="Times New Roman"/>
          <w:b/>
          <w:sz w:val="24"/>
          <w:szCs w:val="24"/>
        </w:rPr>
      </w:pPr>
      <w:r w:rsidRPr="00112D94">
        <w:rPr>
          <w:rFonts w:ascii="Times New Roman" w:hAnsi="Times New Roman" w:cs="Times New Roman"/>
          <w:b/>
          <w:sz w:val="24"/>
          <w:szCs w:val="24"/>
        </w:rPr>
        <w:t>Second</w:t>
      </w:r>
      <w:r w:rsidR="00486106" w:rsidRPr="00112D94">
        <w:rPr>
          <w:rFonts w:ascii="Times New Roman" w:hAnsi="Times New Roman" w:cs="Times New Roman"/>
          <w:b/>
          <w:sz w:val="24"/>
          <w:szCs w:val="24"/>
        </w:rPr>
        <w:t xml:space="preserve"> respondent’s opposition.</w:t>
      </w:r>
    </w:p>
    <w:p w14:paraId="7AA5287A" w14:textId="34CE9EA1" w:rsidR="00486106"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[27] </w:t>
      </w:r>
      <w:r w:rsidR="002B3833">
        <w:rPr>
          <w:rFonts w:ascii="Times New Roman" w:hAnsi="Times New Roman" w:cs="Times New Roman"/>
          <w:sz w:val="24"/>
          <w:szCs w:val="24"/>
        </w:rPr>
        <w:tab/>
      </w:r>
      <w:r w:rsidR="00486106">
        <w:rPr>
          <w:rFonts w:ascii="Times New Roman" w:hAnsi="Times New Roman" w:cs="Times New Roman"/>
          <w:sz w:val="24"/>
          <w:szCs w:val="24"/>
        </w:rPr>
        <w:t xml:space="preserve">The second respondent also filed their notice of opposition. In opposition they raised several points in </w:t>
      </w:r>
      <w:proofErr w:type="spellStart"/>
      <w:r w:rsidR="00486106" w:rsidRPr="00112D94">
        <w:rPr>
          <w:rFonts w:ascii="Times New Roman" w:hAnsi="Times New Roman" w:cs="Times New Roman"/>
          <w:i/>
          <w:sz w:val="24"/>
          <w:szCs w:val="24"/>
        </w:rPr>
        <w:t>limine</w:t>
      </w:r>
      <w:proofErr w:type="spellEnd"/>
      <w:r w:rsidR="00486106">
        <w:rPr>
          <w:rFonts w:ascii="Times New Roman" w:hAnsi="Times New Roman" w:cs="Times New Roman"/>
          <w:sz w:val="24"/>
          <w:szCs w:val="24"/>
        </w:rPr>
        <w:t>, outlined hereunder as follows:</w:t>
      </w:r>
    </w:p>
    <w:p w14:paraId="5B66BA8C" w14:textId="77777777" w:rsidR="002B3833" w:rsidRDefault="002B3833" w:rsidP="002B3833">
      <w:pPr>
        <w:widowControl w:val="0"/>
        <w:autoSpaceDE w:val="0"/>
        <w:autoSpaceDN w:val="0"/>
        <w:spacing w:after="0" w:line="360" w:lineRule="auto"/>
        <w:ind w:left="720" w:right="20" w:hanging="720"/>
        <w:jc w:val="both"/>
        <w:rPr>
          <w:rFonts w:ascii="Times New Roman" w:hAnsi="Times New Roman" w:cs="Times New Roman"/>
          <w:sz w:val="24"/>
          <w:szCs w:val="24"/>
        </w:rPr>
      </w:pPr>
    </w:p>
    <w:p w14:paraId="2D0ED399" w14:textId="11FF95C2" w:rsidR="00486106" w:rsidRPr="00480CDD" w:rsidRDefault="00112D94" w:rsidP="00876898">
      <w:pPr>
        <w:pStyle w:val="ListParagraph"/>
        <w:widowControl w:val="0"/>
        <w:numPr>
          <w:ilvl w:val="0"/>
          <w:numId w:val="6"/>
        </w:numPr>
        <w:autoSpaceDE w:val="0"/>
        <w:autoSpaceDN w:val="0"/>
        <w:spacing w:after="0" w:line="360" w:lineRule="auto"/>
        <w:ind w:right="20"/>
        <w:jc w:val="both"/>
        <w:rPr>
          <w:rFonts w:ascii="Times New Roman" w:hAnsi="Times New Roman" w:cs="Times New Roman"/>
          <w:b/>
          <w:sz w:val="24"/>
          <w:szCs w:val="24"/>
        </w:rPr>
      </w:pPr>
      <w:r w:rsidRPr="00480CDD">
        <w:rPr>
          <w:rFonts w:ascii="Times New Roman" w:hAnsi="Times New Roman" w:cs="Times New Roman"/>
          <w:b/>
          <w:sz w:val="24"/>
          <w:szCs w:val="24"/>
        </w:rPr>
        <w:lastRenderedPageBreak/>
        <w:t>Fatal non-joinder</w:t>
      </w:r>
      <w:r w:rsidR="00744B4F">
        <w:rPr>
          <w:rFonts w:ascii="Times New Roman" w:hAnsi="Times New Roman" w:cs="Times New Roman"/>
          <w:b/>
          <w:sz w:val="24"/>
          <w:szCs w:val="24"/>
        </w:rPr>
        <w:t xml:space="preserve"> of Rio </w:t>
      </w:r>
      <w:proofErr w:type="spellStart"/>
      <w:r w:rsidR="00744B4F">
        <w:rPr>
          <w:rFonts w:ascii="Times New Roman" w:hAnsi="Times New Roman" w:cs="Times New Roman"/>
          <w:b/>
          <w:sz w:val="24"/>
          <w:szCs w:val="24"/>
        </w:rPr>
        <w:t>Zim</w:t>
      </w:r>
      <w:proofErr w:type="spellEnd"/>
      <w:r w:rsidR="00744B4F">
        <w:rPr>
          <w:rFonts w:ascii="Times New Roman" w:hAnsi="Times New Roman" w:cs="Times New Roman"/>
          <w:b/>
          <w:sz w:val="24"/>
          <w:szCs w:val="24"/>
        </w:rPr>
        <w:t>.</w:t>
      </w:r>
    </w:p>
    <w:p w14:paraId="2CD8510D" w14:textId="18F501D6" w:rsidR="00987887" w:rsidRPr="002B3833" w:rsidRDefault="00FD4E05" w:rsidP="002B3833">
      <w:pPr>
        <w:widowControl w:val="0"/>
        <w:autoSpaceDE w:val="0"/>
        <w:autoSpaceDN w:val="0"/>
        <w:spacing w:after="0" w:line="360" w:lineRule="auto"/>
        <w:ind w:left="1080" w:right="20" w:hanging="720"/>
        <w:jc w:val="both"/>
        <w:rPr>
          <w:rFonts w:ascii="Times New Roman" w:hAnsi="Times New Roman" w:cs="Times New Roman"/>
          <w:sz w:val="24"/>
          <w:szCs w:val="24"/>
        </w:rPr>
      </w:pPr>
      <w:r w:rsidRPr="002B3833">
        <w:rPr>
          <w:rFonts w:ascii="Times New Roman" w:hAnsi="Times New Roman" w:cs="Times New Roman"/>
          <w:sz w:val="24"/>
          <w:szCs w:val="24"/>
        </w:rPr>
        <w:t xml:space="preserve">[28] </w:t>
      </w:r>
      <w:r w:rsidR="002B3833">
        <w:rPr>
          <w:rFonts w:ascii="Times New Roman" w:hAnsi="Times New Roman" w:cs="Times New Roman"/>
          <w:sz w:val="24"/>
          <w:szCs w:val="24"/>
        </w:rPr>
        <w:tab/>
      </w:r>
      <w:r w:rsidR="00987887" w:rsidRPr="002B3833">
        <w:rPr>
          <w:rFonts w:ascii="Times New Roman" w:hAnsi="Times New Roman" w:cs="Times New Roman"/>
          <w:sz w:val="24"/>
          <w:szCs w:val="24"/>
        </w:rPr>
        <w:t xml:space="preserve">It is the </w:t>
      </w:r>
      <w:r w:rsidR="00480CDD" w:rsidRPr="002B3833">
        <w:rPr>
          <w:rFonts w:ascii="Times New Roman" w:hAnsi="Times New Roman" w:cs="Times New Roman"/>
          <w:sz w:val="24"/>
          <w:szCs w:val="24"/>
        </w:rPr>
        <w:t>second</w:t>
      </w:r>
      <w:r w:rsidR="00987887" w:rsidRPr="002B3833">
        <w:rPr>
          <w:rFonts w:ascii="Times New Roman" w:hAnsi="Times New Roman" w:cs="Times New Roman"/>
          <w:sz w:val="24"/>
          <w:szCs w:val="24"/>
        </w:rPr>
        <w:t xml:space="preserve"> respondent’s submission that, while Applicants repeatedly refer to Rio </w:t>
      </w:r>
      <w:proofErr w:type="spellStart"/>
      <w:r w:rsidR="00987887" w:rsidRPr="002B3833">
        <w:rPr>
          <w:rFonts w:ascii="Times New Roman" w:hAnsi="Times New Roman" w:cs="Times New Roman"/>
          <w:sz w:val="24"/>
          <w:szCs w:val="24"/>
        </w:rPr>
        <w:t>Zim</w:t>
      </w:r>
      <w:proofErr w:type="spellEnd"/>
      <w:r w:rsidR="00987887" w:rsidRPr="002B3833">
        <w:rPr>
          <w:rFonts w:ascii="Times New Roman" w:hAnsi="Times New Roman" w:cs="Times New Roman"/>
          <w:sz w:val="24"/>
          <w:szCs w:val="24"/>
        </w:rPr>
        <w:t xml:space="preserve"> Ltd,</w:t>
      </w:r>
      <w:r w:rsidR="00744B4F" w:rsidRPr="002B3833">
        <w:rPr>
          <w:rFonts w:ascii="Times New Roman" w:hAnsi="Times New Roman" w:cs="Times New Roman"/>
          <w:sz w:val="24"/>
          <w:szCs w:val="24"/>
        </w:rPr>
        <w:t xml:space="preserve"> who were the holders of the cancelled special grant,</w:t>
      </w:r>
      <w:r w:rsidR="00987887" w:rsidRPr="002B3833">
        <w:rPr>
          <w:rFonts w:ascii="Times New Roman" w:hAnsi="Times New Roman" w:cs="Times New Roman"/>
          <w:sz w:val="24"/>
          <w:szCs w:val="24"/>
        </w:rPr>
        <w:t xml:space="preserve"> they fail to cite</w:t>
      </w:r>
      <w:r w:rsidR="00744B4F" w:rsidRPr="002B3833">
        <w:rPr>
          <w:rFonts w:ascii="Times New Roman" w:hAnsi="Times New Roman" w:cs="Times New Roman"/>
          <w:sz w:val="24"/>
          <w:szCs w:val="24"/>
        </w:rPr>
        <w:t xml:space="preserve"> it as a party to the current proceedings</w:t>
      </w:r>
      <w:r w:rsidR="00987887" w:rsidRPr="002B3833">
        <w:rPr>
          <w:rFonts w:ascii="Times New Roman" w:hAnsi="Times New Roman" w:cs="Times New Roman"/>
          <w:sz w:val="24"/>
          <w:szCs w:val="24"/>
        </w:rPr>
        <w:t xml:space="preserve">. </w:t>
      </w:r>
      <w:r w:rsidR="00744B4F" w:rsidRPr="002B3833">
        <w:rPr>
          <w:rFonts w:ascii="Times New Roman" w:hAnsi="Times New Roman" w:cs="Times New Roman"/>
          <w:sz w:val="24"/>
          <w:szCs w:val="24"/>
        </w:rPr>
        <w:t xml:space="preserve">Rio </w:t>
      </w:r>
      <w:proofErr w:type="spellStart"/>
      <w:r w:rsidR="00744B4F" w:rsidRPr="002B3833">
        <w:rPr>
          <w:rFonts w:ascii="Times New Roman" w:hAnsi="Times New Roman" w:cs="Times New Roman"/>
          <w:sz w:val="24"/>
          <w:szCs w:val="24"/>
        </w:rPr>
        <w:t>Zim</w:t>
      </w:r>
      <w:proofErr w:type="spellEnd"/>
      <w:r w:rsidR="00744B4F" w:rsidRPr="002B3833">
        <w:rPr>
          <w:rFonts w:ascii="Times New Roman" w:hAnsi="Times New Roman" w:cs="Times New Roman"/>
          <w:sz w:val="24"/>
          <w:szCs w:val="24"/>
        </w:rPr>
        <w:t>,</w:t>
      </w:r>
      <w:r w:rsidR="00987887" w:rsidRPr="002B3833">
        <w:rPr>
          <w:rFonts w:ascii="Times New Roman" w:hAnsi="Times New Roman" w:cs="Times New Roman"/>
          <w:sz w:val="24"/>
          <w:szCs w:val="24"/>
        </w:rPr>
        <w:t xml:space="preserve"> would by reason of the facts </w:t>
      </w:r>
      <w:r w:rsidR="00744B4F" w:rsidRPr="002B3833">
        <w:rPr>
          <w:rFonts w:ascii="Times New Roman" w:hAnsi="Times New Roman" w:cs="Times New Roman"/>
          <w:sz w:val="24"/>
          <w:szCs w:val="24"/>
        </w:rPr>
        <w:t>applicant</w:t>
      </w:r>
      <w:r w:rsidR="00987887" w:rsidRPr="002B3833">
        <w:rPr>
          <w:rFonts w:ascii="Times New Roman" w:hAnsi="Times New Roman" w:cs="Times New Roman"/>
          <w:sz w:val="24"/>
          <w:szCs w:val="24"/>
        </w:rPr>
        <w:t xml:space="preserve"> allege</w:t>
      </w:r>
      <w:r w:rsidR="00744B4F" w:rsidRPr="002B3833">
        <w:rPr>
          <w:rFonts w:ascii="Times New Roman" w:hAnsi="Times New Roman" w:cs="Times New Roman"/>
          <w:sz w:val="24"/>
          <w:szCs w:val="24"/>
        </w:rPr>
        <w:t>,</w:t>
      </w:r>
      <w:r w:rsidR="00987887" w:rsidRPr="002B3833">
        <w:rPr>
          <w:rFonts w:ascii="Times New Roman" w:hAnsi="Times New Roman" w:cs="Times New Roman"/>
          <w:sz w:val="24"/>
          <w:szCs w:val="24"/>
        </w:rPr>
        <w:t xml:space="preserve"> that it has </w:t>
      </w:r>
      <w:r w:rsidR="00744B4F" w:rsidRPr="002B3833">
        <w:rPr>
          <w:rFonts w:ascii="Times New Roman" w:hAnsi="Times New Roman" w:cs="Times New Roman"/>
          <w:sz w:val="24"/>
          <w:szCs w:val="24"/>
        </w:rPr>
        <w:t>an</w:t>
      </w:r>
      <w:r w:rsidR="00987887" w:rsidRPr="002B3833">
        <w:rPr>
          <w:rFonts w:ascii="Times New Roman" w:hAnsi="Times New Roman" w:cs="Times New Roman"/>
          <w:sz w:val="24"/>
          <w:szCs w:val="24"/>
        </w:rPr>
        <w:t xml:space="preserve"> interest in the matter. </w:t>
      </w:r>
      <w:r w:rsidR="00744B4F" w:rsidRPr="002B3833">
        <w:rPr>
          <w:rFonts w:ascii="Times New Roman" w:hAnsi="Times New Roman" w:cs="Times New Roman"/>
          <w:sz w:val="24"/>
          <w:szCs w:val="24"/>
        </w:rPr>
        <w:t xml:space="preserve">The second respondent submits that Rio </w:t>
      </w:r>
      <w:proofErr w:type="spellStart"/>
      <w:r w:rsidR="00744B4F" w:rsidRPr="002B3833">
        <w:rPr>
          <w:rFonts w:ascii="Times New Roman" w:hAnsi="Times New Roman" w:cs="Times New Roman"/>
          <w:sz w:val="24"/>
          <w:szCs w:val="24"/>
        </w:rPr>
        <w:t>Zim</w:t>
      </w:r>
      <w:proofErr w:type="spellEnd"/>
      <w:r w:rsidR="00744B4F" w:rsidRPr="002B3833">
        <w:rPr>
          <w:rFonts w:ascii="Times New Roman" w:hAnsi="Times New Roman" w:cs="Times New Roman"/>
          <w:sz w:val="24"/>
          <w:szCs w:val="24"/>
        </w:rPr>
        <w:t xml:space="preserve"> is a necessary party to the proceedings, and that failure to cite it is fatal to the application,</w:t>
      </w:r>
      <w:r w:rsidR="00987887" w:rsidRPr="002B3833">
        <w:rPr>
          <w:rFonts w:ascii="Times New Roman" w:hAnsi="Times New Roman" w:cs="Times New Roman"/>
          <w:sz w:val="24"/>
          <w:szCs w:val="24"/>
        </w:rPr>
        <w:t xml:space="preserve"> hence for that reason the</w:t>
      </w:r>
      <w:r w:rsidR="00744B4F" w:rsidRPr="002B3833">
        <w:rPr>
          <w:rFonts w:ascii="Times New Roman" w:hAnsi="Times New Roman" w:cs="Times New Roman"/>
          <w:sz w:val="24"/>
          <w:szCs w:val="24"/>
        </w:rPr>
        <w:t xml:space="preserve"> second respondent argues that the present</w:t>
      </w:r>
      <w:r w:rsidR="00987887" w:rsidRPr="002B3833">
        <w:rPr>
          <w:rFonts w:ascii="Times New Roman" w:hAnsi="Times New Roman" w:cs="Times New Roman"/>
          <w:sz w:val="24"/>
          <w:szCs w:val="24"/>
        </w:rPr>
        <w:t xml:space="preserve"> application is fatally defective.</w:t>
      </w:r>
    </w:p>
    <w:p w14:paraId="01AA299B" w14:textId="77777777" w:rsidR="00112D94" w:rsidRPr="00480CDD" w:rsidRDefault="00112D94" w:rsidP="00876898">
      <w:pPr>
        <w:pStyle w:val="ListParagraph"/>
        <w:widowControl w:val="0"/>
        <w:numPr>
          <w:ilvl w:val="0"/>
          <w:numId w:val="6"/>
        </w:numPr>
        <w:autoSpaceDE w:val="0"/>
        <w:autoSpaceDN w:val="0"/>
        <w:spacing w:after="0" w:line="360" w:lineRule="auto"/>
        <w:ind w:right="20"/>
        <w:jc w:val="both"/>
        <w:rPr>
          <w:rFonts w:ascii="Times New Roman" w:hAnsi="Times New Roman" w:cs="Times New Roman"/>
          <w:b/>
          <w:sz w:val="24"/>
          <w:szCs w:val="24"/>
        </w:rPr>
      </w:pPr>
      <w:r w:rsidRPr="00480CDD">
        <w:rPr>
          <w:rFonts w:ascii="Times New Roman" w:hAnsi="Times New Roman" w:cs="Times New Roman"/>
          <w:b/>
          <w:sz w:val="24"/>
          <w:szCs w:val="24"/>
        </w:rPr>
        <w:t>Incompetent application.</w:t>
      </w:r>
    </w:p>
    <w:p w14:paraId="52D4F43A" w14:textId="012A211C" w:rsidR="00480CDD" w:rsidRPr="002B3833" w:rsidRDefault="00FD4E05" w:rsidP="002B3833">
      <w:pPr>
        <w:widowControl w:val="0"/>
        <w:autoSpaceDE w:val="0"/>
        <w:autoSpaceDN w:val="0"/>
        <w:spacing w:after="0" w:line="360" w:lineRule="auto"/>
        <w:ind w:left="1440" w:right="20" w:hanging="1080"/>
        <w:jc w:val="both"/>
        <w:rPr>
          <w:rFonts w:ascii="Times New Roman" w:hAnsi="Times New Roman" w:cs="Times New Roman"/>
          <w:sz w:val="24"/>
          <w:szCs w:val="24"/>
        </w:rPr>
      </w:pPr>
      <w:r w:rsidRPr="002B3833">
        <w:rPr>
          <w:rFonts w:ascii="Times New Roman" w:hAnsi="Times New Roman" w:cs="Times New Roman"/>
          <w:sz w:val="24"/>
          <w:szCs w:val="24"/>
        </w:rPr>
        <w:t xml:space="preserve">[29] </w:t>
      </w:r>
      <w:r w:rsidR="002B3833">
        <w:rPr>
          <w:rFonts w:ascii="Times New Roman" w:hAnsi="Times New Roman" w:cs="Times New Roman"/>
          <w:sz w:val="24"/>
          <w:szCs w:val="24"/>
        </w:rPr>
        <w:tab/>
      </w:r>
      <w:r w:rsidR="004E7E17" w:rsidRPr="002B3833">
        <w:rPr>
          <w:rFonts w:ascii="Times New Roman" w:hAnsi="Times New Roman" w:cs="Times New Roman"/>
          <w:sz w:val="24"/>
          <w:szCs w:val="24"/>
        </w:rPr>
        <w:t xml:space="preserve">The second respondent argues that </w:t>
      </w:r>
      <w:r w:rsidR="003B10AF" w:rsidRPr="002B3833">
        <w:rPr>
          <w:rFonts w:ascii="Times New Roman" w:hAnsi="Times New Roman" w:cs="Times New Roman"/>
          <w:sz w:val="24"/>
          <w:szCs w:val="24"/>
        </w:rPr>
        <w:t>the judgement sought to be rescinded</w:t>
      </w:r>
      <w:r w:rsidR="004E7E17" w:rsidRPr="002B3833">
        <w:rPr>
          <w:rFonts w:ascii="Times New Roman" w:hAnsi="Times New Roman" w:cs="Times New Roman"/>
          <w:sz w:val="24"/>
          <w:szCs w:val="24"/>
        </w:rPr>
        <w:t>, which</w:t>
      </w:r>
      <w:r w:rsidR="003B10AF" w:rsidRPr="002B3833">
        <w:rPr>
          <w:rFonts w:ascii="Times New Roman" w:hAnsi="Times New Roman" w:cs="Times New Roman"/>
          <w:sz w:val="24"/>
          <w:szCs w:val="24"/>
        </w:rPr>
        <w:t xml:space="preserve"> is a provisional</w:t>
      </w:r>
      <w:r w:rsidR="004E7E17" w:rsidRPr="002B3833">
        <w:rPr>
          <w:rFonts w:ascii="Times New Roman" w:hAnsi="Times New Roman" w:cs="Times New Roman"/>
          <w:sz w:val="24"/>
          <w:szCs w:val="24"/>
        </w:rPr>
        <w:t xml:space="preserve"> order, </w:t>
      </w:r>
      <w:r w:rsidR="003B10AF" w:rsidRPr="002B3833">
        <w:rPr>
          <w:rFonts w:ascii="Times New Roman" w:hAnsi="Times New Roman" w:cs="Times New Roman"/>
          <w:sz w:val="24"/>
          <w:szCs w:val="24"/>
        </w:rPr>
        <w:t xml:space="preserve">does not have </w:t>
      </w:r>
      <w:r w:rsidR="00480CDD" w:rsidRPr="002B3833">
        <w:rPr>
          <w:rFonts w:ascii="Times New Roman" w:hAnsi="Times New Roman" w:cs="Times New Roman"/>
          <w:sz w:val="24"/>
          <w:szCs w:val="24"/>
        </w:rPr>
        <w:t xml:space="preserve">a final effect. It is argued that the provisional order seeks </w:t>
      </w:r>
      <w:r w:rsidR="003B10AF" w:rsidRPr="002B3833">
        <w:rPr>
          <w:rFonts w:ascii="Times New Roman" w:hAnsi="Times New Roman" w:cs="Times New Roman"/>
          <w:sz w:val="24"/>
          <w:szCs w:val="24"/>
        </w:rPr>
        <w:t xml:space="preserve">to protect the status quo </w:t>
      </w:r>
      <w:r w:rsidR="003B10AF" w:rsidRPr="002B3833">
        <w:rPr>
          <w:rFonts w:ascii="Times New Roman" w:hAnsi="Times New Roman" w:cs="Times New Roman"/>
          <w:i/>
          <w:iCs/>
          <w:sz w:val="24"/>
          <w:szCs w:val="24"/>
        </w:rPr>
        <w:t>ante</w:t>
      </w:r>
      <w:r w:rsidR="003B10AF" w:rsidRPr="002B3833">
        <w:rPr>
          <w:rFonts w:ascii="Times New Roman" w:hAnsi="Times New Roman" w:cs="Times New Roman"/>
          <w:sz w:val="24"/>
          <w:szCs w:val="24"/>
        </w:rPr>
        <w:t xml:space="preserve"> pending the return date</w:t>
      </w:r>
      <w:r w:rsidR="004E7E17" w:rsidRPr="002B3833">
        <w:rPr>
          <w:rFonts w:ascii="Times New Roman" w:hAnsi="Times New Roman" w:cs="Times New Roman"/>
          <w:sz w:val="24"/>
          <w:szCs w:val="24"/>
        </w:rPr>
        <w:t xml:space="preserve">. </w:t>
      </w:r>
      <w:r w:rsidRPr="002B3833">
        <w:rPr>
          <w:rFonts w:ascii="Times New Roman" w:hAnsi="Times New Roman" w:cs="Times New Roman"/>
          <w:sz w:val="24"/>
          <w:szCs w:val="24"/>
        </w:rPr>
        <w:t>The second</w:t>
      </w:r>
      <w:r w:rsidR="004E7E17" w:rsidRPr="002B3833">
        <w:rPr>
          <w:rFonts w:ascii="Times New Roman" w:hAnsi="Times New Roman" w:cs="Times New Roman"/>
          <w:sz w:val="24"/>
          <w:szCs w:val="24"/>
        </w:rPr>
        <w:t xml:space="preserve"> respondent submits that the provisional </w:t>
      </w:r>
      <w:r w:rsidR="003B10AF" w:rsidRPr="002B3833">
        <w:rPr>
          <w:rFonts w:ascii="Times New Roman" w:hAnsi="Times New Roman" w:cs="Times New Roman"/>
          <w:sz w:val="24"/>
          <w:szCs w:val="24"/>
        </w:rPr>
        <w:t>order is clearly interlocutory in nature. The</w:t>
      </w:r>
      <w:r w:rsidR="004E7E17" w:rsidRPr="002B3833">
        <w:rPr>
          <w:rFonts w:ascii="Times New Roman" w:hAnsi="Times New Roman" w:cs="Times New Roman"/>
          <w:sz w:val="24"/>
          <w:szCs w:val="24"/>
        </w:rPr>
        <w:t xml:space="preserve">y further submit that </w:t>
      </w:r>
      <w:r w:rsidR="003B10AF" w:rsidRPr="002B3833">
        <w:rPr>
          <w:rFonts w:ascii="Times New Roman" w:hAnsi="Times New Roman" w:cs="Times New Roman"/>
          <w:sz w:val="24"/>
          <w:szCs w:val="24"/>
        </w:rPr>
        <w:t>it would be incompetent to seek to have it rescinded</w:t>
      </w:r>
      <w:r w:rsidR="00480CDD" w:rsidRPr="002B3833">
        <w:rPr>
          <w:rFonts w:ascii="Times New Roman" w:hAnsi="Times New Roman" w:cs="Times New Roman"/>
          <w:sz w:val="24"/>
          <w:szCs w:val="24"/>
        </w:rPr>
        <w:t xml:space="preserve"> </w:t>
      </w:r>
      <w:r w:rsidR="003B10AF" w:rsidRPr="002B3833">
        <w:rPr>
          <w:rFonts w:ascii="Times New Roman" w:hAnsi="Times New Roman" w:cs="Times New Roman"/>
          <w:sz w:val="24"/>
          <w:szCs w:val="24"/>
        </w:rPr>
        <w:t>as the matter remains pending in this court and the provisional order is yet to</w:t>
      </w:r>
      <w:r w:rsidR="00480CDD" w:rsidRPr="002B3833">
        <w:rPr>
          <w:rFonts w:ascii="Times New Roman" w:hAnsi="Times New Roman" w:cs="Times New Roman"/>
          <w:sz w:val="24"/>
          <w:szCs w:val="24"/>
        </w:rPr>
        <w:t xml:space="preserve"> </w:t>
      </w:r>
      <w:r w:rsidR="003B10AF" w:rsidRPr="002B3833">
        <w:rPr>
          <w:rFonts w:ascii="Times New Roman" w:hAnsi="Times New Roman" w:cs="Times New Roman"/>
          <w:sz w:val="24"/>
          <w:szCs w:val="24"/>
        </w:rPr>
        <w:t>be confirmed. The</w:t>
      </w:r>
      <w:r w:rsidR="00480CDD" w:rsidRPr="002B3833">
        <w:rPr>
          <w:rFonts w:ascii="Times New Roman" w:hAnsi="Times New Roman" w:cs="Times New Roman"/>
          <w:sz w:val="24"/>
          <w:szCs w:val="24"/>
        </w:rPr>
        <w:t xml:space="preserve"> second respondent argued that the</w:t>
      </w:r>
      <w:r w:rsidR="003B10AF" w:rsidRPr="002B3833">
        <w:rPr>
          <w:rFonts w:ascii="Times New Roman" w:hAnsi="Times New Roman" w:cs="Times New Roman"/>
          <w:sz w:val="24"/>
          <w:szCs w:val="24"/>
        </w:rPr>
        <w:t xml:space="preserve"> proper course would have been for Applicants to seek</w:t>
      </w:r>
      <w:r w:rsidR="00480CDD" w:rsidRPr="002B3833">
        <w:rPr>
          <w:rFonts w:ascii="Times New Roman" w:hAnsi="Times New Roman" w:cs="Times New Roman"/>
          <w:sz w:val="24"/>
          <w:szCs w:val="24"/>
        </w:rPr>
        <w:t xml:space="preserve"> </w:t>
      </w:r>
      <w:r w:rsidR="003B10AF" w:rsidRPr="002B3833">
        <w:rPr>
          <w:rFonts w:ascii="Times New Roman" w:hAnsi="Times New Roman" w:cs="Times New Roman"/>
          <w:sz w:val="24"/>
          <w:szCs w:val="24"/>
        </w:rPr>
        <w:t xml:space="preserve">joinder </w:t>
      </w:r>
      <w:r w:rsidR="004E7E17" w:rsidRPr="002B3833">
        <w:rPr>
          <w:rFonts w:ascii="Times New Roman" w:hAnsi="Times New Roman" w:cs="Times New Roman"/>
          <w:sz w:val="24"/>
          <w:szCs w:val="24"/>
        </w:rPr>
        <w:t xml:space="preserve">to the matter under HCBC1101/25, </w:t>
      </w:r>
      <w:r w:rsidR="003B10AF" w:rsidRPr="002B3833">
        <w:rPr>
          <w:rFonts w:ascii="Times New Roman" w:hAnsi="Times New Roman" w:cs="Times New Roman"/>
          <w:sz w:val="24"/>
          <w:szCs w:val="24"/>
        </w:rPr>
        <w:t>so</w:t>
      </w:r>
      <w:r w:rsidR="004E7E17" w:rsidRPr="002B3833">
        <w:rPr>
          <w:rFonts w:ascii="Times New Roman" w:hAnsi="Times New Roman" w:cs="Times New Roman"/>
          <w:sz w:val="24"/>
          <w:szCs w:val="24"/>
        </w:rPr>
        <w:t xml:space="preserve"> that </w:t>
      </w:r>
      <w:r w:rsidR="003B10AF" w:rsidRPr="002B3833">
        <w:rPr>
          <w:rFonts w:ascii="Times New Roman" w:hAnsi="Times New Roman" w:cs="Times New Roman"/>
          <w:sz w:val="24"/>
          <w:szCs w:val="24"/>
        </w:rPr>
        <w:t>they can seek the discharge of the provisional order</w:t>
      </w:r>
      <w:r w:rsidR="00480CDD" w:rsidRPr="002B3833">
        <w:rPr>
          <w:rFonts w:ascii="Times New Roman" w:hAnsi="Times New Roman" w:cs="Times New Roman"/>
          <w:sz w:val="24"/>
          <w:szCs w:val="24"/>
        </w:rPr>
        <w:t xml:space="preserve"> on the return date</w:t>
      </w:r>
      <w:r w:rsidR="003B10AF" w:rsidRPr="002B3833">
        <w:rPr>
          <w:rFonts w:ascii="Times New Roman" w:hAnsi="Times New Roman" w:cs="Times New Roman"/>
          <w:sz w:val="24"/>
          <w:szCs w:val="24"/>
        </w:rPr>
        <w:t xml:space="preserve">. </w:t>
      </w:r>
    </w:p>
    <w:p w14:paraId="4EAA2BC3" w14:textId="77777777" w:rsidR="00480CDD" w:rsidRDefault="00480CDD" w:rsidP="00876898">
      <w:pPr>
        <w:pStyle w:val="ListParagraph"/>
        <w:widowControl w:val="0"/>
        <w:autoSpaceDE w:val="0"/>
        <w:autoSpaceDN w:val="0"/>
        <w:spacing w:after="0" w:line="360" w:lineRule="auto"/>
        <w:ind w:left="1080" w:right="20"/>
        <w:jc w:val="both"/>
        <w:rPr>
          <w:rFonts w:ascii="Times New Roman" w:hAnsi="Times New Roman" w:cs="Times New Roman"/>
          <w:sz w:val="24"/>
          <w:szCs w:val="24"/>
        </w:rPr>
      </w:pPr>
      <w:r>
        <w:rPr>
          <w:rFonts w:ascii="Times New Roman" w:hAnsi="Times New Roman" w:cs="Times New Roman"/>
          <w:sz w:val="24"/>
          <w:szCs w:val="24"/>
        </w:rPr>
        <w:t>In light of that, second respondent prayed that the application be dismissed.</w:t>
      </w:r>
    </w:p>
    <w:p w14:paraId="73ADD71E" w14:textId="77777777" w:rsidR="004E7E17" w:rsidRDefault="004E7E17" w:rsidP="00876898">
      <w:pPr>
        <w:pStyle w:val="ListParagraph"/>
        <w:widowControl w:val="0"/>
        <w:autoSpaceDE w:val="0"/>
        <w:autoSpaceDN w:val="0"/>
        <w:spacing w:after="0" w:line="360" w:lineRule="auto"/>
        <w:ind w:left="1080" w:right="20"/>
        <w:jc w:val="both"/>
        <w:rPr>
          <w:rFonts w:ascii="Times New Roman" w:hAnsi="Times New Roman" w:cs="Times New Roman"/>
          <w:sz w:val="24"/>
          <w:szCs w:val="24"/>
        </w:rPr>
      </w:pPr>
    </w:p>
    <w:p w14:paraId="715DB7BF" w14:textId="77777777" w:rsidR="00AD6BCD" w:rsidRPr="00480CDD" w:rsidRDefault="00AD6BCD" w:rsidP="00876898">
      <w:pPr>
        <w:pStyle w:val="ListParagraph"/>
        <w:widowControl w:val="0"/>
        <w:autoSpaceDE w:val="0"/>
        <w:autoSpaceDN w:val="0"/>
        <w:spacing w:after="0" w:line="360" w:lineRule="auto"/>
        <w:ind w:left="1080" w:right="20"/>
        <w:jc w:val="both"/>
        <w:rPr>
          <w:rFonts w:ascii="Times New Roman" w:hAnsi="Times New Roman" w:cs="Times New Roman"/>
          <w:b/>
          <w:sz w:val="24"/>
          <w:szCs w:val="24"/>
        </w:rPr>
      </w:pPr>
      <w:r w:rsidRPr="00480CDD">
        <w:rPr>
          <w:rFonts w:ascii="Times New Roman" w:hAnsi="Times New Roman" w:cs="Times New Roman"/>
          <w:b/>
          <w:sz w:val="24"/>
          <w:szCs w:val="24"/>
        </w:rPr>
        <w:t>Disguised appeal.</w:t>
      </w:r>
    </w:p>
    <w:p w14:paraId="335F0769" w14:textId="773A87D9" w:rsidR="0076379E" w:rsidRPr="00093652"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[30] </w:t>
      </w:r>
      <w:r w:rsidR="002B3833">
        <w:rPr>
          <w:rFonts w:ascii="Times New Roman" w:hAnsi="Times New Roman" w:cs="Times New Roman"/>
          <w:sz w:val="24"/>
          <w:szCs w:val="24"/>
        </w:rPr>
        <w:tab/>
      </w:r>
      <w:r w:rsidR="0076379E" w:rsidRPr="00093652">
        <w:rPr>
          <w:rFonts w:ascii="Times New Roman" w:hAnsi="Times New Roman" w:cs="Times New Roman"/>
          <w:sz w:val="24"/>
          <w:szCs w:val="24"/>
        </w:rPr>
        <w:t xml:space="preserve">It is </w:t>
      </w:r>
      <w:r w:rsidR="00480CDD" w:rsidRPr="00093652">
        <w:rPr>
          <w:rFonts w:ascii="Times New Roman" w:hAnsi="Times New Roman" w:cs="Times New Roman"/>
          <w:sz w:val="24"/>
          <w:szCs w:val="24"/>
        </w:rPr>
        <w:t xml:space="preserve">the second respondent’s argument that </w:t>
      </w:r>
      <w:r w:rsidR="0076379E" w:rsidRPr="00093652">
        <w:rPr>
          <w:rFonts w:ascii="Times New Roman" w:hAnsi="Times New Roman" w:cs="Times New Roman"/>
          <w:sz w:val="24"/>
          <w:szCs w:val="24"/>
        </w:rPr>
        <w:t xml:space="preserve">the Applicant </w:t>
      </w:r>
      <w:r w:rsidR="00480CDD" w:rsidRPr="00093652">
        <w:rPr>
          <w:rFonts w:ascii="Times New Roman" w:hAnsi="Times New Roman" w:cs="Times New Roman"/>
          <w:sz w:val="24"/>
          <w:szCs w:val="24"/>
        </w:rPr>
        <w:t xml:space="preserve">points </w:t>
      </w:r>
      <w:r w:rsidR="0076379E" w:rsidRPr="00093652">
        <w:rPr>
          <w:rFonts w:ascii="Times New Roman" w:hAnsi="Times New Roman" w:cs="Times New Roman"/>
          <w:sz w:val="24"/>
          <w:szCs w:val="24"/>
        </w:rPr>
        <w:t>that the court was wrong in allowing relief to the Respondents to continue mining pending the return date which anticipates their application for review</w:t>
      </w:r>
      <w:r w:rsidR="004E7E17" w:rsidRPr="00093652">
        <w:rPr>
          <w:rFonts w:ascii="Times New Roman" w:hAnsi="Times New Roman" w:cs="Times New Roman"/>
          <w:sz w:val="24"/>
          <w:szCs w:val="24"/>
        </w:rPr>
        <w:t>,</w:t>
      </w:r>
      <w:r w:rsidR="0076379E" w:rsidRPr="00093652">
        <w:rPr>
          <w:rFonts w:ascii="Times New Roman" w:hAnsi="Times New Roman" w:cs="Times New Roman"/>
          <w:sz w:val="24"/>
          <w:szCs w:val="24"/>
        </w:rPr>
        <w:t xml:space="preserve"> challenging cancellation of </w:t>
      </w:r>
      <w:r w:rsidR="00480CDD" w:rsidRPr="00093652">
        <w:rPr>
          <w:rFonts w:ascii="Times New Roman" w:hAnsi="Times New Roman" w:cs="Times New Roman"/>
          <w:sz w:val="24"/>
          <w:szCs w:val="24"/>
        </w:rPr>
        <w:t>second re</w:t>
      </w:r>
      <w:r w:rsidR="0076379E" w:rsidRPr="00093652">
        <w:rPr>
          <w:rFonts w:ascii="Times New Roman" w:hAnsi="Times New Roman" w:cs="Times New Roman"/>
          <w:sz w:val="24"/>
          <w:szCs w:val="24"/>
        </w:rPr>
        <w:t>spondent's special grant. The contention is made that to do so is unlawful as their rights terminated. To the extent that the a</w:t>
      </w:r>
      <w:r w:rsidR="00480CDD" w:rsidRPr="00093652">
        <w:rPr>
          <w:rFonts w:ascii="Times New Roman" w:hAnsi="Times New Roman" w:cs="Times New Roman"/>
          <w:sz w:val="24"/>
          <w:szCs w:val="24"/>
        </w:rPr>
        <w:t>pplication substantively contest</w:t>
      </w:r>
      <w:r w:rsidR="0076379E" w:rsidRPr="00093652">
        <w:rPr>
          <w:rFonts w:ascii="Times New Roman" w:hAnsi="Times New Roman" w:cs="Times New Roman"/>
          <w:sz w:val="24"/>
          <w:szCs w:val="24"/>
        </w:rPr>
        <w:t xml:space="preserve">s the </w:t>
      </w:r>
      <w:r w:rsidR="0076379E" w:rsidRPr="00093652">
        <w:rPr>
          <w:rFonts w:ascii="Times New Roman" w:hAnsi="Times New Roman" w:cs="Times New Roman"/>
          <w:i/>
          <w:sz w:val="24"/>
          <w:szCs w:val="24"/>
        </w:rPr>
        <w:t xml:space="preserve">ratio </w:t>
      </w:r>
      <w:proofErr w:type="spellStart"/>
      <w:r w:rsidR="0076379E" w:rsidRPr="00093652">
        <w:rPr>
          <w:rFonts w:ascii="Times New Roman" w:hAnsi="Times New Roman" w:cs="Times New Roman"/>
          <w:i/>
          <w:sz w:val="24"/>
          <w:szCs w:val="24"/>
        </w:rPr>
        <w:t>decidendi</w:t>
      </w:r>
      <w:proofErr w:type="spellEnd"/>
      <w:r w:rsidR="0076379E" w:rsidRPr="00093652">
        <w:rPr>
          <w:rFonts w:ascii="Times New Roman" w:hAnsi="Times New Roman" w:cs="Times New Roman"/>
          <w:sz w:val="24"/>
          <w:szCs w:val="24"/>
        </w:rPr>
        <w:t xml:space="preserve"> of the court </w:t>
      </w:r>
      <w:r w:rsidR="004E7E17" w:rsidRPr="00093652">
        <w:rPr>
          <w:rFonts w:ascii="Times New Roman" w:hAnsi="Times New Roman" w:cs="Times New Roman"/>
          <w:sz w:val="24"/>
          <w:szCs w:val="24"/>
        </w:rPr>
        <w:t>in granting the provisional order. According to the second respondent, it</w:t>
      </w:r>
      <w:r w:rsidR="0076379E" w:rsidRPr="00093652">
        <w:rPr>
          <w:rFonts w:ascii="Times New Roman" w:hAnsi="Times New Roman" w:cs="Times New Roman"/>
          <w:sz w:val="24"/>
          <w:szCs w:val="24"/>
        </w:rPr>
        <w:t xml:space="preserve"> is apparent that </w:t>
      </w:r>
      <w:r w:rsidR="004E7E17" w:rsidRPr="00093652">
        <w:rPr>
          <w:rFonts w:ascii="Times New Roman" w:hAnsi="Times New Roman" w:cs="Times New Roman"/>
          <w:sz w:val="24"/>
          <w:szCs w:val="24"/>
        </w:rPr>
        <w:t>the present application</w:t>
      </w:r>
      <w:r w:rsidR="0076379E" w:rsidRPr="00093652">
        <w:rPr>
          <w:rFonts w:ascii="Times New Roman" w:hAnsi="Times New Roman" w:cs="Times New Roman"/>
          <w:sz w:val="24"/>
          <w:szCs w:val="24"/>
        </w:rPr>
        <w:t xml:space="preserve"> is a disguised appeal under the label of a rescission on the grounds of error. </w:t>
      </w:r>
    </w:p>
    <w:p w14:paraId="5FAC05B5" w14:textId="1B7A93DC" w:rsidR="00460D13" w:rsidRPr="00093652"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[31] </w:t>
      </w:r>
      <w:r w:rsidR="002B3833">
        <w:rPr>
          <w:rFonts w:ascii="Times New Roman" w:hAnsi="Times New Roman" w:cs="Times New Roman"/>
          <w:sz w:val="24"/>
          <w:szCs w:val="24"/>
        </w:rPr>
        <w:tab/>
      </w:r>
      <w:r w:rsidR="00480CDD" w:rsidRPr="00093652">
        <w:rPr>
          <w:rFonts w:ascii="Times New Roman" w:hAnsi="Times New Roman" w:cs="Times New Roman"/>
          <w:sz w:val="24"/>
          <w:szCs w:val="24"/>
        </w:rPr>
        <w:t xml:space="preserve">The </w:t>
      </w:r>
      <w:r w:rsidR="00D67294" w:rsidRPr="00093652">
        <w:rPr>
          <w:rFonts w:ascii="Times New Roman" w:hAnsi="Times New Roman" w:cs="Times New Roman"/>
          <w:sz w:val="24"/>
          <w:szCs w:val="24"/>
        </w:rPr>
        <w:t>second respondent</w:t>
      </w:r>
      <w:r w:rsidR="00480CDD" w:rsidRPr="00093652">
        <w:rPr>
          <w:rFonts w:ascii="Times New Roman" w:hAnsi="Times New Roman" w:cs="Times New Roman"/>
          <w:sz w:val="24"/>
          <w:szCs w:val="24"/>
        </w:rPr>
        <w:t xml:space="preserve"> argues that </w:t>
      </w:r>
      <w:r w:rsidR="0076379E" w:rsidRPr="00093652">
        <w:rPr>
          <w:rFonts w:ascii="Times New Roman" w:hAnsi="Times New Roman" w:cs="Times New Roman"/>
          <w:sz w:val="24"/>
          <w:szCs w:val="24"/>
        </w:rPr>
        <w:t xml:space="preserve">rule </w:t>
      </w:r>
      <w:r w:rsidR="00480CDD" w:rsidRPr="00093652">
        <w:rPr>
          <w:rFonts w:ascii="Times New Roman" w:hAnsi="Times New Roman" w:cs="Times New Roman"/>
          <w:sz w:val="24"/>
          <w:szCs w:val="24"/>
        </w:rPr>
        <w:t>29 of the High Court Rules relate</w:t>
      </w:r>
      <w:r w:rsidR="0076379E" w:rsidRPr="00093652">
        <w:rPr>
          <w:rFonts w:ascii="Times New Roman" w:hAnsi="Times New Roman" w:cs="Times New Roman"/>
          <w:sz w:val="24"/>
          <w:szCs w:val="24"/>
        </w:rPr>
        <w:t xml:space="preserve"> to rescission, variation or correction of orders</w:t>
      </w:r>
      <w:r w:rsidR="00460D13" w:rsidRPr="00093652">
        <w:rPr>
          <w:rFonts w:ascii="Times New Roman" w:hAnsi="Times New Roman" w:cs="Times New Roman"/>
          <w:sz w:val="24"/>
          <w:szCs w:val="24"/>
        </w:rPr>
        <w:t>, which would have</w:t>
      </w:r>
      <w:r w:rsidR="0076379E" w:rsidRPr="00093652">
        <w:rPr>
          <w:rFonts w:ascii="Times New Roman" w:hAnsi="Times New Roman" w:cs="Times New Roman"/>
          <w:sz w:val="24"/>
          <w:szCs w:val="24"/>
        </w:rPr>
        <w:t xml:space="preserve"> </w:t>
      </w:r>
      <w:r w:rsidR="00460D13" w:rsidRPr="00093652">
        <w:rPr>
          <w:rFonts w:ascii="Times New Roman" w:hAnsi="Times New Roman" w:cs="Times New Roman"/>
          <w:sz w:val="24"/>
          <w:szCs w:val="24"/>
        </w:rPr>
        <w:t xml:space="preserve">been </w:t>
      </w:r>
      <w:r w:rsidR="0076379E" w:rsidRPr="00093652">
        <w:rPr>
          <w:rFonts w:ascii="Times New Roman" w:hAnsi="Times New Roman" w:cs="Times New Roman"/>
          <w:sz w:val="24"/>
          <w:szCs w:val="24"/>
        </w:rPr>
        <w:t xml:space="preserve">erroneously sought or erroneously granted and not orders that are erroneous in substance. </w:t>
      </w:r>
      <w:r w:rsidR="00460D13" w:rsidRPr="00093652">
        <w:rPr>
          <w:rFonts w:ascii="Times New Roman" w:hAnsi="Times New Roman" w:cs="Times New Roman"/>
          <w:sz w:val="24"/>
          <w:szCs w:val="24"/>
        </w:rPr>
        <w:t xml:space="preserve">The second </w:t>
      </w:r>
      <w:r w:rsidR="00460D13" w:rsidRPr="00093652">
        <w:rPr>
          <w:rFonts w:ascii="Times New Roman" w:hAnsi="Times New Roman" w:cs="Times New Roman"/>
          <w:sz w:val="24"/>
          <w:szCs w:val="24"/>
        </w:rPr>
        <w:lastRenderedPageBreak/>
        <w:t>respondent submits that</w:t>
      </w:r>
      <w:r w:rsidR="0076379E" w:rsidRPr="00093652">
        <w:rPr>
          <w:rFonts w:ascii="Times New Roman" w:hAnsi="Times New Roman" w:cs="Times New Roman"/>
          <w:sz w:val="24"/>
          <w:szCs w:val="24"/>
        </w:rPr>
        <w:t xml:space="preserve"> once a court makes a substantive decision it becomes </w:t>
      </w:r>
      <w:proofErr w:type="spellStart"/>
      <w:r w:rsidR="0076379E" w:rsidRPr="00093652">
        <w:rPr>
          <w:rFonts w:ascii="Times New Roman" w:hAnsi="Times New Roman" w:cs="Times New Roman"/>
          <w:i/>
          <w:sz w:val="24"/>
          <w:szCs w:val="24"/>
        </w:rPr>
        <w:t>functus</w:t>
      </w:r>
      <w:proofErr w:type="spellEnd"/>
      <w:r w:rsidR="0076379E" w:rsidRPr="00093652">
        <w:rPr>
          <w:rFonts w:ascii="Times New Roman" w:hAnsi="Times New Roman" w:cs="Times New Roman"/>
          <w:i/>
          <w:sz w:val="24"/>
          <w:szCs w:val="24"/>
        </w:rPr>
        <w:t xml:space="preserve"> officio</w:t>
      </w:r>
      <w:r w:rsidR="0076379E" w:rsidRPr="00093652">
        <w:rPr>
          <w:rFonts w:ascii="Times New Roman" w:hAnsi="Times New Roman" w:cs="Times New Roman"/>
          <w:sz w:val="24"/>
          <w:szCs w:val="24"/>
        </w:rPr>
        <w:t xml:space="preserve"> and where the substantive correctness of its decision is challenged the recourse is by way of appeal and not rescission, variation or correction of the order. </w:t>
      </w:r>
    </w:p>
    <w:p w14:paraId="4439EE88" w14:textId="77777777" w:rsidR="00112D94" w:rsidRPr="00460D13" w:rsidRDefault="00112D94" w:rsidP="00876898">
      <w:pPr>
        <w:pStyle w:val="ListParagraph"/>
        <w:widowControl w:val="0"/>
        <w:numPr>
          <w:ilvl w:val="0"/>
          <w:numId w:val="6"/>
        </w:numPr>
        <w:autoSpaceDE w:val="0"/>
        <w:autoSpaceDN w:val="0"/>
        <w:spacing w:after="0" w:line="360" w:lineRule="auto"/>
        <w:ind w:right="20"/>
        <w:jc w:val="both"/>
        <w:rPr>
          <w:rFonts w:ascii="Times New Roman" w:hAnsi="Times New Roman" w:cs="Times New Roman"/>
          <w:b/>
          <w:sz w:val="24"/>
          <w:szCs w:val="24"/>
        </w:rPr>
      </w:pPr>
      <w:r w:rsidRPr="00460D13">
        <w:rPr>
          <w:rFonts w:ascii="Times New Roman" w:hAnsi="Times New Roman" w:cs="Times New Roman"/>
          <w:b/>
          <w:sz w:val="24"/>
          <w:szCs w:val="24"/>
        </w:rPr>
        <w:t>Lack of urgency.</w:t>
      </w:r>
    </w:p>
    <w:p w14:paraId="1A7C0F04" w14:textId="4844E1E6" w:rsidR="004E7E17" w:rsidRPr="00093652"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[32] </w:t>
      </w:r>
      <w:r w:rsidR="002B3833">
        <w:rPr>
          <w:rFonts w:ascii="Times New Roman" w:hAnsi="Times New Roman" w:cs="Times New Roman"/>
          <w:sz w:val="24"/>
          <w:szCs w:val="24"/>
        </w:rPr>
        <w:tab/>
      </w:r>
      <w:r w:rsidR="00460D13" w:rsidRPr="00093652">
        <w:rPr>
          <w:rFonts w:ascii="Times New Roman" w:hAnsi="Times New Roman" w:cs="Times New Roman"/>
          <w:sz w:val="24"/>
          <w:szCs w:val="24"/>
        </w:rPr>
        <w:t>The second respondent submits that applicant made an application for a special grant on the 28</w:t>
      </w:r>
      <w:r w:rsidR="00460D13" w:rsidRPr="00093652">
        <w:rPr>
          <w:rFonts w:ascii="Times New Roman" w:hAnsi="Times New Roman" w:cs="Times New Roman"/>
          <w:sz w:val="24"/>
          <w:szCs w:val="24"/>
          <w:vertAlign w:val="superscript"/>
        </w:rPr>
        <w:t>th</w:t>
      </w:r>
      <w:r w:rsidR="00460D13" w:rsidRPr="00093652">
        <w:rPr>
          <w:rFonts w:ascii="Times New Roman" w:hAnsi="Times New Roman" w:cs="Times New Roman"/>
          <w:sz w:val="24"/>
          <w:szCs w:val="24"/>
        </w:rPr>
        <w:t xml:space="preserve"> of August 2025, and that, at the time, they ought to have realised that first and third respondent were conducting mining activities then. The second respondent thus argues the need to act arose on the 28</w:t>
      </w:r>
      <w:r w:rsidR="00460D13" w:rsidRPr="00093652">
        <w:rPr>
          <w:rFonts w:ascii="Times New Roman" w:hAnsi="Times New Roman" w:cs="Times New Roman"/>
          <w:sz w:val="24"/>
          <w:szCs w:val="24"/>
          <w:vertAlign w:val="superscript"/>
        </w:rPr>
        <w:t>th</w:t>
      </w:r>
      <w:r w:rsidR="00460D13" w:rsidRPr="00093652">
        <w:rPr>
          <w:rFonts w:ascii="Times New Roman" w:hAnsi="Times New Roman" w:cs="Times New Roman"/>
          <w:sz w:val="24"/>
          <w:szCs w:val="24"/>
        </w:rPr>
        <w:t xml:space="preserve"> of August 2025, and not on </w:t>
      </w:r>
      <w:r w:rsidR="004E7E17" w:rsidRPr="00093652">
        <w:rPr>
          <w:rFonts w:ascii="Times New Roman" w:hAnsi="Times New Roman" w:cs="Times New Roman"/>
          <w:sz w:val="24"/>
          <w:szCs w:val="24"/>
        </w:rPr>
        <w:t>the 6</w:t>
      </w:r>
      <w:r w:rsidR="004E7E17" w:rsidRPr="00093652">
        <w:rPr>
          <w:rFonts w:ascii="Times New Roman" w:hAnsi="Times New Roman" w:cs="Times New Roman"/>
          <w:sz w:val="24"/>
          <w:szCs w:val="24"/>
          <w:vertAlign w:val="superscript"/>
        </w:rPr>
        <w:t>th</w:t>
      </w:r>
      <w:r w:rsidR="004E7E17" w:rsidRPr="00093652">
        <w:rPr>
          <w:rFonts w:ascii="Times New Roman" w:hAnsi="Times New Roman" w:cs="Times New Roman"/>
          <w:sz w:val="24"/>
          <w:szCs w:val="24"/>
        </w:rPr>
        <w:t xml:space="preserve"> of October 2025 when they were handed a provisional order under HCBC 1101/25. </w:t>
      </w:r>
      <w:r w:rsidR="00460D13" w:rsidRPr="00093652">
        <w:rPr>
          <w:rFonts w:ascii="Times New Roman" w:hAnsi="Times New Roman" w:cs="Times New Roman"/>
          <w:sz w:val="24"/>
          <w:szCs w:val="24"/>
        </w:rPr>
        <w:t>The second respondent submits that</w:t>
      </w:r>
      <w:r w:rsidR="0076379E" w:rsidRPr="00093652">
        <w:rPr>
          <w:rFonts w:ascii="Times New Roman" w:hAnsi="Times New Roman" w:cs="Times New Roman"/>
          <w:sz w:val="24"/>
          <w:szCs w:val="24"/>
        </w:rPr>
        <w:t xml:space="preserve"> this is a text book case of self-created urgency on the basis of which the court should decline urgency.</w:t>
      </w:r>
    </w:p>
    <w:p w14:paraId="4DEE661E" w14:textId="77777777" w:rsidR="00112D94" w:rsidRPr="00460D13" w:rsidRDefault="00112D94" w:rsidP="00876898">
      <w:pPr>
        <w:pStyle w:val="ListParagraph"/>
        <w:widowControl w:val="0"/>
        <w:numPr>
          <w:ilvl w:val="0"/>
          <w:numId w:val="6"/>
        </w:numPr>
        <w:autoSpaceDE w:val="0"/>
        <w:autoSpaceDN w:val="0"/>
        <w:spacing w:after="0" w:line="360" w:lineRule="auto"/>
        <w:ind w:right="20"/>
        <w:jc w:val="both"/>
        <w:rPr>
          <w:rFonts w:ascii="Times New Roman" w:hAnsi="Times New Roman" w:cs="Times New Roman"/>
          <w:b/>
          <w:sz w:val="24"/>
          <w:szCs w:val="24"/>
        </w:rPr>
      </w:pPr>
      <w:r w:rsidRPr="00460D13">
        <w:rPr>
          <w:rFonts w:ascii="Times New Roman" w:hAnsi="Times New Roman" w:cs="Times New Roman"/>
          <w:b/>
          <w:sz w:val="24"/>
          <w:szCs w:val="24"/>
        </w:rPr>
        <w:t xml:space="preserve">No </w:t>
      </w:r>
      <w:r w:rsidRPr="00460D13">
        <w:rPr>
          <w:rFonts w:ascii="Times New Roman" w:hAnsi="Times New Roman" w:cs="Times New Roman"/>
          <w:b/>
          <w:i/>
          <w:sz w:val="24"/>
          <w:szCs w:val="24"/>
        </w:rPr>
        <w:t>locus standi</w:t>
      </w:r>
      <w:r w:rsidRPr="00460D13">
        <w:rPr>
          <w:rFonts w:ascii="Times New Roman" w:hAnsi="Times New Roman" w:cs="Times New Roman"/>
          <w:b/>
          <w:sz w:val="24"/>
          <w:szCs w:val="24"/>
        </w:rPr>
        <w:t>.</w:t>
      </w:r>
    </w:p>
    <w:p w14:paraId="4DD06C6E" w14:textId="159B0D46" w:rsidR="0076379E" w:rsidRPr="00093652"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[33]</w:t>
      </w:r>
      <w:r w:rsidR="002B3833">
        <w:rPr>
          <w:rFonts w:ascii="Times New Roman" w:hAnsi="Times New Roman" w:cs="Times New Roman"/>
          <w:sz w:val="24"/>
          <w:szCs w:val="24"/>
        </w:rPr>
        <w:tab/>
      </w:r>
      <w:r w:rsidR="0085601A" w:rsidRPr="00093652">
        <w:rPr>
          <w:rFonts w:ascii="Times New Roman" w:hAnsi="Times New Roman" w:cs="Times New Roman"/>
          <w:sz w:val="24"/>
          <w:szCs w:val="24"/>
        </w:rPr>
        <w:t xml:space="preserve"> </w:t>
      </w:r>
      <w:proofErr w:type="gramStart"/>
      <w:r w:rsidR="0085601A" w:rsidRPr="00093652">
        <w:rPr>
          <w:rFonts w:ascii="Times New Roman" w:hAnsi="Times New Roman" w:cs="Times New Roman"/>
          <w:sz w:val="24"/>
          <w:szCs w:val="24"/>
        </w:rPr>
        <w:t>it</w:t>
      </w:r>
      <w:proofErr w:type="gramEnd"/>
      <w:r w:rsidR="0085601A" w:rsidRPr="00093652">
        <w:rPr>
          <w:rFonts w:ascii="Times New Roman" w:hAnsi="Times New Roman" w:cs="Times New Roman"/>
          <w:sz w:val="24"/>
          <w:szCs w:val="24"/>
        </w:rPr>
        <w:t xml:space="preserve"> is the second respondent’s submission that a</w:t>
      </w:r>
      <w:r w:rsidR="0076379E" w:rsidRPr="00093652">
        <w:rPr>
          <w:rFonts w:ascii="Times New Roman" w:hAnsi="Times New Roman" w:cs="Times New Roman"/>
          <w:sz w:val="24"/>
          <w:szCs w:val="24"/>
        </w:rPr>
        <w:t>pplicant is a syndicate. The deponent to the application attached a resolution allegedly authorizing him to act</w:t>
      </w:r>
      <w:r w:rsidR="0085601A" w:rsidRPr="00093652">
        <w:rPr>
          <w:rFonts w:ascii="Times New Roman" w:hAnsi="Times New Roman" w:cs="Times New Roman"/>
          <w:sz w:val="24"/>
          <w:szCs w:val="24"/>
        </w:rPr>
        <w:t xml:space="preserve"> on behalf of applicant</w:t>
      </w:r>
      <w:r w:rsidR="0076379E" w:rsidRPr="00093652">
        <w:rPr>
          <w:rFonts w:ascii="Times New Roman" w:hAnsi="Times New Roman" w:cs="Times New Roman"/>
          <w:sz w:val="24"/>
          <w:szCs w:val="24"/>
        </w:rPr>
        <w:t>. The resolution</w:t>
      </w:r>
      <w:r w:rsidR="0085601A" w:rsidRPr="00093652">
        <w:rPr>
          <w:rFonts w:ascii="Times New Roman" w:hAnsi="Times New Roman" w:cs="Times New Roman"/>
          <w:sz w:val="24"/>
          <w:szCs w:val="24"/>
        </w:rPr>
        <w:t>, which</w:t>
      </w:r>
      <w:r w:rsidR="0076379E" w:rsidRPr="00093652">
        <w:rPr>
          <w:rFonts w:ascii="Times New Roman" w:hAnsi="Times New Roman" w:cs="Times New Roman"/>
          <w:sz w:val="24"/>
          <w:szCs w:val="24"/>
        </w:rPr>
        <w:t xml:space="preserve"> is signed by an unnamed person who simply identified himself/herself as a syndicate member</w:t>
      </w:r>
      <w:r w:rsidR="0085601A" w:rsidRPr="00093652">
        <w:rPr>
          <w:rFonts w:ascii="Times New Roman" w:hAnsi="Times New Roman" w:cs="Times New Roman"/>
          <w:sz w:val="24"/>
          <w:szCs w:val="24"/>
        </w:rPr>
        <w:t>, is challenged by the second respondent</w:t>
      </w:r>
      <w:r w:rsidR="0076379E" w:rsidRPr="00093652">
        <w:rPr>
          <w:rFonts w:ascii="Times New Roman" w:hAnsi="Times New Roman" w:cs="Times New Roman"/>
          <w:sz w:val="24"/>
          <w:szCs w:val="24"/>
        </w:rPr>
        <w:t>. It is not stated who the members of the association are</w:t>
      </w:r>
      <w:r w:rsidR="0085601A" w:rsidRPr="00093652">
        <w:rPr>
          <w:rFonts w:ascii="Times New Roman" w:hAnsi="Times New Roman" w:cs="Times New Roman"/>
          <w:sz w:val="24"/>
          <w:szCs w:val="24"/>
        </w:rPr>
        <w:t>,</w:t>
      </w:r>
      <w:r w:rsidR="0076379E" w:rsidRPr="00093652">
        <w:rPr>
          <w:rFonts w:ascii="Times New Roman" w:hAnsi="Times New Roman" w:cs="Times New Roman"/>
          <w:sz w:val="24"/>
          <w:szCs w:val="24"/>
        </w:rPr>
        <w:t xml:space="preserve"> whether</w:t>
      </w:r>
      <w:r w:rsidR="0085601A" w:rsidRPr="00093652">
        <w:rPr>
          <w:rFonts w:ascii="Times New Roman" w:hAnsi="Times New Roman" w:cs="Times New Roman"/>
          <w:sz w:val="24"/>
          <w:szCs w:val="24"/>
        </w:rPr>
        <w:t xml:space="preserve"> </w:t>
      </w:r>
      <w:r w:rsidR="0076379E" w:rsidRPr="00093652">
        <w:rPr>
          <w:rFonts w:ascii="Times New Roman" w:hAnsi="Times New Roman" w:cs="Times New Roman"/>
          <w:sz w:val="24"/>
          <w:szCs w:val="24"/>
        </w:rPr>
        <w:t>corporate or natural, neither is it apparent</w:t>
      </w:r>
      <w:r w:rsidR="004E7E17" w:rsidRPr="00093652">
        <w:rPr>
          <w:rFonts w:ascii="Times New Roman" w:hAnsi="Times New Roman" w:cs="Times New Roman"/>
          <w:sz w:val="24"/>
          <w:szCs w:val="24"/>
        </w:rPr>
        <w:t xml:space="preserve"> in </w:t>
      </w:r>
      <w:r w:rsidR="0076379E" w:rsidRPr="00093652">
        <w:rPr>
          <w:rFonts w:ascii="Times New Roman" w:hAnsi="Times New Roman" w:cs="Times New Roman"/>
          <w:sz w:val="24"/>
          <w:szCs w:val="24"/>
        </w:rPr>
        <w:t xml:space="preserve">what capacity the person who purportedly signed the resolution acts in signing the resolution. </w:t>
      </w:r>
      <w:r w:rsidR="00460D13" w:rsidRPr="00093652">
        <w:rPr>
          <w:rFonts w:ascii="Times New Roman" w:hAnsi="Times New Roman" w:cs="Times New Roman"/>
          <w:sz w:val="24"/>
          <w:szCs w:val="24"/>
        </w:rPr>
        <w:t xml:space="preserve">Second respondent thus submits </w:t>
      </w:r>
      <w:r w:rsidR="0076379E" w:rsidRPr="00093652">
        <w:rPr>
          <w:rFonts w:ascii="Times New Roman" w:hAnsi="Times New Roman" w:cs="Times New Roman"/>
          <w:sz w:val="24"/>
          <w:szCs w:val="24"/>
        </w:rPr>
        <w:t>it cannot be ascertained if the resolution reflects the collective mind of the syndicate as represented by a person who speaks for the entity.</w:t>
      </w:r>
    </w:p>
    <w:p w14:paraId="5F392FF5" w14:textId="64491796" w:rsidR="0076379E" w:rsidRPr="00093652" w:rsidRDefault="00460D13" w:rsidP="00093652">
      <w:pPr>
        <w:widowControl w:val="0"/>
        <w:autoSpaceDE w:val="0"/>
        <w:autoSpaceDN w:val="0"/>
        <w:spacing w:after="0" w:line="360" w:lineRule="auto"/>
        <w:ind w:right="20"/>
        <w:jc w:val="both"/>
        <w:rPr>
          <w:rFonts w:ascii="Times New Roman" w:hAnsi="Times New Roman" w:cs="Times New Roman"/>
          <w:sz w:val="24"/>
          <w:szCs w:val="24"/>
        </w:rPr>
      </w:pPr>
      <w:r w:rsidRPr="00093652">
        <w:rPr>
          <w:rFonts w:ascii="Times New Roman" w:hAnsi="Times New Roman" w:cs="Times New Roman"/>
          <w:sz w:val="24"/>
          <w:szCs w:val="24"/>
        </w:rPr>
        <w:t>The second respondent submits that the resolution attached to the present application does not meet the requirements for a valid resolution.</w:t>
      </w:r>
    </w:p>
    <w:p w14:paraId="2FF1B4B4" w14:textId="5A682052" w:rsidR="00112D94" w:rsidRPr="00112D94" w:rsidRDefault="00112D94" w:rsidP="00876898">
      <w:pPr>
        <w:widowControl w:val="0"/>
        <w:autoSpaceDE w:val="0"/>
        <w:autoSpaceDN w:val="0"/>
        <w:spacing w:after="0" w:line="360" w:lineRule="auto"/>
        <w:ind w:right="20"/>
        <w:jc w:val="both"/>
        <w:rPr>
          <w:rFonts w:ascii="Times New Roman" w:hAnsi="Times New Roman" w:cs="Times New Roman"/>
          <w:b/>
          <w:sz w:val="24"/>
          <w:szCs w:val="24"/>
        </w:rPr>
      </w:pPr>
      <w:r w:rsidRPr="00112D94">
        <w:rPr>
          <w:rFonts w:ascii="Times New Roman" w:hAnsi="Times New Roman" w:cs="Times New Roman"/>
          <w:b/>
          <w:sz w:val="24"/>
          <w:szCs w:val="24"/>
        </w:rPr>
        <w:t>On the merits</w:t>
      </w:r>
      <w:r w:rsidR="006854A2">
        <w:rPr>
          <w:rFonts w:ascii="Times New Roman" w:hAnsi="Times New Roman" w:cs="Times New Roman"/>
          <w:b/>
          <w:sz w:val="24"/>
          <w:szCs w:val="24"/>
        </w:rPr>
        <w:t xml:space="preserve"> by second respondent. </w:t>
      </w:r>
    </w:p>
    <w:p w14:paraId="66AE2A0A" w14:textId="7858F7C4" w:rsidR="0076379E" w:rsidRPr="0076379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[34] </w:t>
      </w:r>
      <w:r w:rsidR="002B3833">
        <w:rPr>
          <w:rFonts w:ascii="Times New Roman" w:hAnsi="Times New Roman" w:cs="Times New Roman"/>
          <w:sz w:val="24"/>
          <w:szCs w:val="24"/>
        </w:rPr>
        <w:tab/>
      </w:r>
      <w:r w:rsidR="0076379E" w:rsidRPr="0076379E">
        <w:rPr>
          <w:rFonts w:ascii="Times New Roman" w:hAnsi="Times New Roman" w:cs="Times New Roman"/>
          <w:sz w:val="24"/>
          <w:szCs w:val="24"/>
        </w:rPr>
        <w:t xml:space="preserve">On the merits the Applicant's cause of action is put in issue. </w:t>
      </w:r>
      <w:r w:rsidR="00460D13">
        <w:rPr>
          <w:rFonts w:ascii="Times New Roman" w:hAnsi="Times New Roman" w:cs="Times New Roman"/>
          <w:sz w:val="24"/>
          <w:szCs w:val="24"/>
        </w:rPr>
        <w:t>The</w:t>
      </w:r>
      <w:r w:rsidR="006854A2">
        <w:rPr>
          <w:rFonts w:ascii="Times New Roman" w:hAnsi="Times New Roman" w:cs="Times New Roman"/>
          <w:sz w:val="24"/>
          <w:szCs w:val="24"/>
        </w:rPr>
        <w:t xml:space="preserve"> </w:t>
      </w:r>
      <w:r>
        <w:rPr>
          <w:rFonts w:ascii="Times New Roman" w:hAnsi="Times New Roman" w:cs="Times New Roman"/>
          <w:sz w:val="24"/>
          <w:szCs w:val="24"/>
        </w:rPr>
        <w:t>second respondent</w:t>
      </w:r>
      <w:r w:rsidR="00460D13">
        <w:rPr>
          <w:rFonts w:ascii="Times New Roman" w:hAnsi="Times New Roman" w:cs="Times New Roman"/>
          <w:sz w:val="24"/>
          <w:szCs w:val="24"/>
        </w:rPr>
        <w:t xml:space="preserve"> challenges the applicant’s submission that</w:t>
      </w:r>
      <w:r w:rsidR="0076379E" w:rsidRPr="0076379E">
        <w:rPr>
          <w:rFonts w:ascii="Times New Roman" w:hAnsi="Times New Roman" w:cs="Times New Roman"/>
          <w:sz w:val="24"/>
          <w:szCs w:val="24"/>
        </w:rPr>
        <w:t xml:space="preserve"> it is an interested party which should have been cited and heard before the provisional order was granted, and that there is an error in that it was not cited when it had an interest in the matter. The supposed interest is allegedly that Applicants made an application for a special grant.</w:t>
      </w:r>
    </w:p>
    <w:p w14:paraId="428FBADE" w14:textId="08260308" w:rsidR="0076379E" w:rsidRPr="0076379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[35] </w:t>
      </w:r>
      <w:r w:rsidR="002B3833">
        <w:rPr>
          <w:rFonts w:ascii="Times New Roman" w:hAnsi="Times New Roman" w:cs="Times New Roman"/>
          <w:sz w:val="24"/>
          <w:szCs w:val="24"/>
        </w:rPr>
        <w:tab/>
      </w:r>
      <w:r w:rsidR="00460D13">
        <w:rPr>
          <w:rFonts w:ascii="Times New Roman" w:hAnsi="Times New Roman" w:cs="Times New Roman"/>
          <w:sz w:val="24"/>
          <w:szCs w:val="24"/>
        </w:rPr>
        <w:t>Second respondents submit that</w:t>
      </w:r>
      <w:r w:rsidR="0076379E" w:rsidRPr="0076379E">
        <w:rPr>
          <w:rFonts w:ascii="Times New Roman" w:hAnsi="Times New Roman" w:cs="Times New Roman"/>
          <w:sz w:val="24"/>
          <w:szCs w:val="24"/>
        </w:rPr>
        <w:t xml:space="preserve"> the rights claimed upon </w:t>
      </w:r>
      <w:r w:rsidR="00460D13">
        <w:rPr>
          <w:rFonts w:ascii="Times New Roman" w:hAnsi="Times New Roman" w:cs="Times New Roman"/>
          <w:sz w:val="24"/>
          <w:szCs w:val="24"/>
        </w:rPr>
        <w:t>are illusory and non-existent. It is submitted t</w:t>
      </w:r>
      <w:r w:rsidR="0076379E" w:rsidRPr="0076379E">
        <w:rPr>
          <w:rFonts w:ascii="Times New Roman" w:hAnsi="Times New Roman" w:cs="Times New Roman"/>
          <w:sz w:val="24"/>
          <w:szCs w:val="24"/>
        </w:rPr>
        <w:t>here is nothing in the Mines and Minerals Act [</w:t>
      </w:r>
      <w:r w:rsidR="00460D13">
        <w:rPr>
          <w:rFonts w:ascii="Times New Roman" w:hAnsi="Times New Roman" w:cs="Times New Roman"/>
          <w:sz w:val="24"/>
          <w:szCs w:val="24"/>
        </w:rPr>
        <w:t>Chapter 21:05] suggesting that a</w:t>
      </w:r>
      <w:r w:rsidR="0076379E" w:rsidRPr="0076379E">
        <w:rPr>
          <w:rFonts w:ascii="Times New Roman" w:hAnsi="Times New Roman" w:cs="Times New Roman"/>
          <w:sz w:val="24"/>
          <w:szCs w:val="24"/>
        </w:rPr>
        <w:t xml:space="preserve">pplicants acquire rights to a mining claim upon making application. Section 171 of the Mines and Minerals Act does not at all relate to rights to mine coal </w:t>
      </w:r>
      <w:r w:rsidR="0076379E" w:rsidRPr="0076379E">
        <w:rPr>
          <w:rFonts w:ascii="Times New Roman" w:hAnsi="Times New Roman" w:cs="Times New Roman"/>
          <w:sz w:val="24"/>
          <w:szCs w:val="24"/>
        </w:rPr>
        <w:lastRenderedPageBreak/>
        <w:t xml:space="preserve">which is what the mine is for, but rather precious metals. Rights to mine coal are only conferred in terms of processes outlined in section 299 to 301. More particularly they are conferred by the </w:t>
      </w:r>
      <w:r w:rsidRPr="0076379E">
        <w:rPr>
          <w:rFonts w:ascii="Times New Roman" w:hAnsi="Times New Roman" w:cs="Times New Roman"/>
          <w:sz w:val="24"/>
          <w:szCs w:val="24"/>
        </w:rPr>
        <w:t>issua</w:t>
      </w:r>
      <w:r>
        <w:rPr>
          <w:rFonts w:ascii="Times New Roman" w:hAnsi="Times New Roman" w:cs="Times New Roman"/>
          <w:sz w:val="24"/>
          <w:szCs w:val="24"/>
        </w:rPr>
        <w:t xml:space="preserve">nce </w:t>
      </w:r>
      <w:r w:rsidRPr="0076379E">
        <w:rPr>
          <w:rFonts w:ascii="Times New Roman" w:hAnsi="Times New Roman" w:cs="Times New Roman"/>
          <w:sz w:val="24"/>
          <w:szCs w:val="24"/>
        </w:rPr>
        <w:t>of</w:t>
      </w:r>
      <w:r w:rsidR="0076379E" w:rsidRPr="0076379E">
        <w:rPr>
          <w:rFonts w:ascii="Times New Roman" w:hAnsi="Times New Roman" w:cs="Times New Roman"/>
          <w:sz w:val="24"/>
          <w:szCs w:val="24"/>
        </w:rPr>
        <w:t xml:space="preserve"> a special grant given by the President in term of section 301.</w:t>
      </w:r>
    </w:p>
    <w:p w14:paraId="1F00AC72" w14:textId="354F01E1" w:rsidR="0076379E" w:rsidRDefault="00FD4E05" w:rsidP="002B3833">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[36] </w:t>
      </w:r>
      <w:r w:rsidR="002B3833">
        <w:rPr>
          <w:rFonts w:ascii="Times New Roman" w:hAnsi="Times New Roman" w:cs="Times New Roman"/>
          <w:sz w:val="24"/>
          <w:szCs w:val="24"/>
        </w:rPr>
        <w:tab/>
      </w:r>
      <w:r w:rsidR="00460D13">
        <w:rPr>
          <w:rFonts w:ascii="Times New Roman" w:hAnsi="Times New Roman" w:cs="Times New Roman"/>
          <w:sz w:val="24"/>
          <w:szCs w:val="24"/>
        </w:rPr>
        <w:t>Second respondent submits that the making of an application for a special grant does not accrue</w:t>
      </w:r>
      <w:r w:rsidR="0076379E" w:rsidRPr="0076379E">
        <w:rPr>
          <w:rFonts w:ascii="Times New Roman" w:hAnsi="Times New Roman" w:cs="Times New Roman"/>
          <w:sz w:val="24"/>
          <w:szCs w:val="24"/>
        </w:rPr>
        <w:t xml:space="preserve"> statutory rights but the issu</w:t>
      </w:r>
      <w:r w:rsidR="006854A2">
        <w:rPr>
          <w:rFonts w:ascii="Times New Roman" w:hAnsi="Times New Roman" w:cs="Times New Roman"/>
          <w:sz w:val="24"/>
          <w:szCs w:val="24"/>
        </w:rPr>
        <w:t>ance</w:t>
      </w:r>
      <w:r w:rsidR="0076379E" w:rsidRPr="0076379E">
        <w:rPr>
          <w:rFonts w:ascii="Times New Roman" w:hAnsi="Times New Roman" w:cs="Times New Roman"/>
          <w:sz w:val="24"/>
          <w:szCs w:val="24"/>
        </w:rPr>
        <w:t xml:space="preserve"> of a special grant. Until a special grant has been</w:t>
      </w:r>
      <w:r w:rsidR="00460D13">
        <w:rPr>
          <w:rFonts w:ascii="Times New Roman" w:hAnsi="Times New Roman" w:cs="Times New Roman"/>
          <w:sz w:val="24"/>
          <w:szCs w:val="24"/>
        </w:rPr>
        <w:t xml:space="preserve"> issued in terms of section 301, second respondent contends that applicant</w:t>
      </w:r>
      <w:r w:rsidR="006854A2">
        <w:rPr>
          <w:rFonts w:ascii="Times New Roman" w:hAnsi="Times New Roman" w:cs="Times New Roman"/>
          <w:sz w:val="24"/>
          <w:szCs w:val="24"/>
        </w:rPr>
        <w:t xml:space="preserve"> </w:t>
      </w:r>
      <w:r w:rsidR="0076379E" w:rsidRPr="0076379E">
        <w:rPr>
          <w:rFonts w:ascii="Times New Roman" w:hAnsi="Times New Roman" w:cs="Times New Roman"/>
          <w:sz w:val="24"/>
          <w:szCs w:val="24"/>
        </w:rPr>
        <w:t>ha</w:t>
      </w:r>
      <w:r w:rsidR="006854A2">
        <w:rPr>
          <w:rFonts w:ascii="Times New Roman" w:hAnsi="Times New Roman" w:cs="Times New Roman"/>
          <w:sz w:val="24"/>
          <w:szCs w:val="24"/>
        </w:rPr>
        <w:t>s</w:t>
      </w:r>
      <w:r w:rsidR="0076379E" w:rsidRPr="0076379E">
        <w:rPr>
          <w:rFonts w:ascii="Times New Roman" w:hAnsi="Times New Roman" w:cs="Times New Roman"/>
          <w:sz w:val="24"/>
          <w:szCs w:val="24"/>
        </w:rPr>
        <w:t xml:space="preserve"> no rights to protect and therefore no real and substantive interest that required their citation in a dispute concerning a breach of administrative justice in the purported cancellation by </w:t>
      </w:r>
      <w:r w:rsidR="00AF51B7">
        <w:rPr>
          <w:rFonts w:ascii="Times New Roman" w:hAnsi="Times New Roman" w:cs="Times New Roman"/>
          <w:sz w:val="24"/>
          <w:szCs w:val="24"/>
        </w:rPr>
        <w:t>sixth</w:t>
      </w:r>
      <w:r w:rsidR="0076379E" w:rsidRPr="0076379E">
        <w:rPr>
          <w:rFonts w:ascii="Times New Roman" w:hAnsi="Times New Roman" w:cs="Times New Roman"/>
          <w:sz w:val="24"/>
          <w:szCs w:val="24"/>
        </w:rPr>
        <w:t xml:space="preserve"> Responde</w:t>
      </w:r>
      <w:r w:rsidR="0076379E">
        <w:rPr>
          <w:rFonts w:ascii="Times New Roman" w:hAnsi="Times New Roman" w:cs="Times New Roman"/>
          <w:sz w:val="24"/>
          <w:szCs w:val="24"/>
        </w:rPr>
        <w:t>nt of 2nd Respondent's special g</w:t>
      </w:r>
      <w:r w:rsidR="0076379E" w:rsidRPr="0076379E">
        <w:rPr>
          <w:rFonts w:ascii="Times New Roman" w:hAnsi="Times New Roman" w:cs="Times New Roman"/>
          <w:sz w:val="24"/>
          <w:szCs w:val="24"/>
        </w:rPr>
        <w:t>rant</w:t>
      </w:r>
      <w:r w:rsidR="0076379E">
        <w:rPr>
          <w:rFonts w:ascii="Times New Roman" w:hAnsi="Times New Roman" w:cs="Times New Roman"/>
          <w:sz w:val="24"/>
          <w:szCs w:val="24"/>
        </w:rPr>
        <w:t>.</w:t>
      </w:r>
    </w:p>
    <w:p w14:paraId="77E44410" w14:textId="77777777" w:rsidR="00112D94" w:rsidRPr="0076379E" w:rsidRDefault="00112D94" w:rsidP="00876898">
      <w:pPr>
        <w:widowControl w:val="0"/>
        <w:autoSpaceDE w:val="0"/>
        <w:autoSpaceDN w:val="0"/>
        <w:spacing w:after="0" w:line="360" w:lineRule="auto"/>
        <w:ind w:right="20"/>
        <w:jc w:val="both"/>
        <w:rPr>
          <w:rFonts w:ascii="Times New Roman" w:hAnsi="Times New Roman" w:cs="Times New Roman"/>
          <w:b/>
          <w:sz w:val="24"/>
          <w:szCs w:val="24"/>
        </w:rPr>
      </w:pPr>
      <w:r w:rsidRPr="0076379E">
        <w:rPr>
          <w:rFonts w:ascii="Times New Roman" w:hAnsi="Times New Roman" w:cs="Times New Roman"/>
          <w:b/>
          <w:sz w:val="24"/>
          <w:szCs w:val="24"/>
        </w:rPr>
        <w:t>Fifth respondent’s opposition.</w:t>
      </w:r>
    </w:p>
    <w:p w14:paraId="0B1411ED" w14:textId="3307E284" w:rsidR="0076379E" w:rsidRPr="0076379E"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[37] </w:t>
      </w:r>
      <w:r w:rsidR="002B3833">
        <w:rPr>
          <w:rFonts w:ascii="Times New Roman" w:hAnsi="Times New Roman" w:cs="Times New Roman"/>
          <w:sz w:val="24"/>
          <w:szCs w:val="24"/>
        </w:rPr>
        <w:tab/>
      </w:r>
      <w:r w:rsidR="00F56F60">
        <w:rPr>
          <w:rFonts w:ascii="Times New Roman" w:hAnsi="Times New Roman" w:cs="Times New Roman"/>
          <w:sz w:val="24"/>
          <w:szCs w:val="24"/>
        </w:rPr>
        <w:t xml:space="preserve">The fifth respondent is opposed to the court application in so far as it relates to </w:t>
      </w:r>
      <w:r w:rsidR="0076379E" w:rsidRPr="0076379E">
        <w:rPr>
          <w:rFonts w:ascii="Times New Roman" w:hAnsi="Times New Roman" w:cs="Times New Roman"/>
          <w:sz w:val="24"/>
          <w:szCs w:val="24"/>
        </w:rPr>
        <w:t xml:space="preserve">Part 1.6 of the </w:t>
      </w:r>
      <w:r w:rsidR="00F56F60">
        <w:rPr>
          <w:rFonts w:ascii="Times New Roman" w:hAnsi="Times New Roman" w:cs="Times New Roman"/>
          <w:sz w:val="24"/>
          <w:szCs w:val="24"/>
        </w:rPr>
        <w:t xml:space="preserve">case management </w:t>
      </w:r>
      <w:r w:rsidR="0076379E" w:rsidRPr="0076379E">
        <w:rPr>
          <w:rFonts w:ascii="Times New Roman" w:hAnsi="Times New Roman" w:cs="Times New Roman"/>
          <w:sz w:val="24"/>
          <w:szCs w:val="24"/>
        </w:rPr>
        <w:t xml:space="preserve">order which states that the </w:t>
      </w:r>
      <w:r w:rsidR="00AF51B7">
        <w:rPr>
          <w:rFonts w:ascii="Times New Roman" w:hAnsi="Times New Roman" w:cs="Times New Roman"/>
          <w:sz w:val="24"/>
          <w:szCs w:val="24"/>
        </w:rPr>
        <w:t>fifth</w:t>
      </w:r>
      <w:r w:rsidR="0076379E" w:rsidRPr="0076379E">
        <w:rPr>
          <w:rFonts w:ascii="Times New Roman" w:hAnsi="Times New Roman" w:cs="Times New Roman"/>
          <w:sz w:val="24"/>
          <w:szCs w:val="24"/>
        </w:rPr>
        <w:t xml:space="preserve"> Respondent ensures a 24-hour deployment of uniformed members of the </w:t>
      </w:r>
      <w:r w:rsidR="006854A2">
        <w:rPr>
          <w:rFonts w:ascii="Times New Roman" w:hAnsi="Times New Roman" w:cs="Times New Roman"/>
          <w:sz w:val="24"/>
          <w:szCs w:val="24"/>
        </w:rPr>
        <w:t>Zimbabwe Republic P</w:t>
      </w:r>
      <w:r w:rsidR="0076379E" w:rsidRPr="0076379E">
        <w:rPr>
          <w:rFonts w:ascii="Times New Roman" w:hAnsi="Times New Roman" w:cs="Times New Roman"/>
          <w:sz w:val="24"/>
          <w:szCs w:val="24"/>
        </w:rPr>
        <w:t>olice for the provision of security.</w:t>
      </w:r>
    </w:p>
    <w:p w14:paraId="1C006B2B" w14:textId="6EF32979" w:rsidR="0076379E"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[38] </w:t>
      </w:r>
      <w:r w:rsidR="006B132A">
        <w:rPr>
          <w:rFonts w:ascii="Times New Roman" w:hAnsi="Times New Roman" w:cs="Times New Roman"/>
          <w:sz w:val="24"/>
          <w:szCs w:val="24"/>
        </w:rPr>
        <w:tab/>
      </w:r>
      <w:r w:rsidR="0076379E" w:rsidRPr="0076379E">
        <w:rPr>
          <w:rFonts w:ascii="Times New Roman" w:hAnsi="Times New Roman" w:cs="Times New Roman"/>
          <w:sz w:val="24"/>
          <w:szCs w:val="24"/>
        </w:rPr>
        <w:t>The</w:t>
      </w:r>
      <w:r w:rsidR="00F56F60">
        <w:rPr>
          <w:rFonts w:ascii="Times New Roman" w:hAnsi="Times New Roman" w:cs="Times New Roman"/>
          <w:sz w:val="24"/>
          <w:szCs w:val="24"/>
        </w:rPr>
        <w:t>ir argument is that p</w:t>
      </w:r>
      <w:r w:rsidR="0076379E" w:rsidRPr="0076379E">
        <w:rPr>
          <w:rFonts w:ascii="Times New Roman" w:hAnsi="Times New Roman" w:cs="Times New Roman"/>
          <w:sz w:val="24"/>
          <w:szCs w:val="24"/>
        </w:rPr>
        <w:t>olice cannot offer private security to parties invo</w:t>
      </w:r>
      <w:r w:rsidR="00F56F60">
        <w:rPr>
          <w:rFonts w:ascii="Times New Roman" w:hAnsi="Times New Roman" w:cs="Times New Roman"/>
          <w:sz w:val="24"/>
          <w:szCs w:val="24"/>
        </w:rPr>
        <w:t xml:space="preserve">lved in a civil mining dispute but must rather </w:t>
      </w:r>
      <w:r w:rsidR="0076379E" w:rsidRPr="0076379E">
        <w:rPr>
          <w:rFonts w:ascii="Times New Roman" w:hAnsi="Times New Roman" w:cs="Times New Roman"/>
          <w:sz w:val="24"/>
          <w:szCs w:val="24"/>
        </w:rPr>
        <w:t xml:space="preserve">contract private security companies for the services. </w:t>
      </w:r>
      <w:r w:rsidR="00F56F60">
        <w:rPr>
          <w:rFonts w:ascii="Times New Roman" w:hAnsi="Times New Roman" w:cs="Times New Roman"/>
          <w:sz w:val="24"/>
          <w:szCs w:val="24"/>
        </w:rPr>
        <w:t>The fifth respondent submits that since the</w:t>
      </w:r>
      <w:r w:rsidR="0076379E" w:rsidRPr="0076379E">
        <w:rPr>
          <w:rFonts w:ascii="Times New Roman" w:hAnsi="Times New Roman" w:cs="Times New Roman"/>
          <w:sz w:val="24"/>
          <w:szCs w:val="24"/>
        </w:rPr>
        <w:t xml:space="preserve"> parties have been ordered not to carry out any mining activities</w:t>
      </w:r>
      <w:r w:rsidR="00F56F60">
        <w:rPr>
          <w:rFonts w:ascii="Times New Roman" w:hAnsi="Times New Roman" w:cs="Times New Roman"/>
          <w:sz w:val="24"/>
          <w:szCs w:val="24"/>
        </w:rPr>
        <w:t>,</w:t>
      </w:r>
      <w:r w:rsidR="0076379E" w:rsidRPr="0076379E">
        <w:rPr>
          <w:rFonts w:ascii="Times New Roman" w:hAnsi="Times New Roman" w:cs="Times New Roman"/>
          <w:sz w:val="24"/>
          <w:szCs w:val="24"/>
        </w:rPr>
        <w:t xml:space="preserve"> any part</w:t>
      </w:r>
      <w:r w:rsidR="00F56F60">
        <w:rPr>
          <w:rFonts w:ascii="Times New Roman" w:hAnsi="Times New Roman" w:cs="Times New Roman"/>
          <w:sz w:val="24"/>
          <w:szCs w:val="24"/>
        </w:rPr>
        <w:t>y</w:t>
      </w:r>
      <w:r w:rsidR="0076379E" w:rsidRPr="0076379E">
        <w:rPr>
          <w:rFonts w:ascii="Times New Roman" w:hAnsi="Times New Roman" w:cs="Times New Roman"/>
          <w:sz w:val="24"/>
          <w:szCs w:val="24"/>
        </w:rPr>
        <w:t xml:space="preserve"> in contempt of the order is criminally </w:t>
      </w:r>
      <w:r w:rsidR="0085601A" w:rsidRPr="0076379E">
        <w:rPr>
          <w:rFonts w:ascii="Times New Roman" w:hAnsi="Times New Roman" w:cs="Times New Roman"/>
          <w:sz w:val="24"/>
          <w:szCs w:val="24"/>
        </w:rPr>
        <w:t xml:space="preserve">liable </w:t>
      </w:r>
      <w:r w:rsidR="0085601A">
        <w:rPr>
          <w:rFonts w:ascii="Times New Roman" w:hAnsi="Times New Roman" w:cs="Times New Roman"/>
          <w:sz w:val="24"/>
          <w:szCs w:val="24"/>
        </w:rPr>
        <w:t>and</w:t>
      </w:r>
      <w:r w:rsidR="006854A2">
        <w:rPr>
          <w:rFonts w:ascii="Times New Roman" w:hAnsi="Times New Roman" w:cs="Times New Roman"/>
          <w:sz w:val="24"/>
          <w:szCs w:val="24"/>
        </w:rPr>
        <w:t xml:space="preserve"> </w:t>
      </w:r>
      <w:r w:rsidR="0076379E" w:rsidRPr="0076379E">
        <w:rPr>
          <w:rFonts w:ascii="Times New Roman" w:hAnsi="Times New Roman" w:cs="Times New Roman"/>
          <w:sz w:val="24"/>
          <w:szCs w:val="24"/>
        </w:rPr>
        <w:t>will face charges. The Police will the arrest the offenders as mandated by the law.</w:t>
      </w:r>
    </w:p>
    <w:p w14:paraId="571C21B1" w14:textId="77777777" w:rsidR="008006C8" w:rsidRPr="00F77428" w:rsidRDefault="008006C8" w:rsidP="00876898">
      <w:pPr>
        <w:widowControl w:val="0"/>
        <w:autoSpaceDE w:val="0"/>
        <w:autoSpaceDN w:val="0"/>
        <w:spacing w:after="0" w:line="360" w:lineRule="auto"/>
        <w:ind w:right="20"/>
        <w:jc w:val="both"/>
        <w:rPr>
          <w:rFonts w:ascii="Times New Roman" w:hAnsi="Times New Roman" w:cs="Times New Roman"/>
          <w:b/>
          <w:sz w:val="24"/>
          <w:szCs w:val="24"/>
        </w:rPr>
      </w:pPr>
      <w:r w:rsidRPr="00F77428">
        <w:rPr>
          <w:rFonts w:ascii="Times New Roman" w:hAnsi="Times New Roman" w:cs="Times New Roman"/>
          <w:b/>
          <w:sz w:val="24"/>
          <w:szCs w:val="24"/>
        </w:rPr>
        <w:t xml:space="preserve">Applicant’s replica. </w:t>
      </w:r>
    </w:p>
    <w:p w14:paraId="6D4571AB" w14:textId="77777777" w:rsidR="009F11B8" w:rsidRDefault="008006C8" w:rsidP="00876898">
      <w:pPr>
        <w:widowControl w:val="0"/>
        <w:autoSpaceDE w:val="0"/>
        <w:autoSpaceDN w:val="0"/>
        <w:spacing w:after="0" w:line="360" w:lineRule="auto"/>
        <w:ind w:right="20"/>
        <w:jc w:val="both"/>
        <w:rPr>
          <w:rFonts w:ascii="Times New Roman" w:hAnsi="Times New Roman" w:cs="Times New Roman"/>
          <w:b/>
          <w:sz w:val="24"/>
          <w:szCs w:val="24"/>
        </w:rPr>
      </w:pPr>
      <w:r w:rsidRPr="00F77428">
        <w:rPr>
          <w:rFonts w:ascii="Times New Roman" w:hAnsi="Times New Roman" w:cs="Times New Roman"/>
          <w:b/>
          <w:sz w:val="24"/>
          <w:szCs w:val="24"/>
        </w:rPr>
        <w:t xml:space="preserve">On the first and third respondent’s points in </w:t>
      </w:r>
      <w:proofErr w:type="spellStart"/>
      <w:r w:rsidRPr="00F77428">
        <w:rPr>
          <w:rFonts w:ascii="Times New Roman" w:hAnsi="Times New Roman" w:cs="Times New Roman"/>
          <w:b/>
          <w:sz w:val="24"/>
          <w:szCs w:val="24"/>
        </w:rPr>
        <w:t>limine</w:t>
      </w:r>
      <w:proofErr w:type="spellEnd"/>
      <w:r w:rsidRPr="00F77428">
        <w:rPr>
          <w:rFonts w:ascii="Times New Roman" w:hAnsi="Times New Roman" w:cs="Times New Roman"/>
          <w:b/>
          <w:sz w:val="24"/>
          <w:szCs w:val="24"/>
        </w:rPr>
        <w:t>.</w:t>
      </w:r>
    </w:p>
    <w:p w14:paraId="1C269C51" w14:textId="77777777" w:rsidR="00F77428"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Matter not urgent.</w:t>
      </w:r>
    </w:p>
    <w:p w14:paraId="53E54A5C" w14:textId="018AEFC9" w:rsidR="006854A2"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[39] </w:t>
      </w:r>
      <w:r w:rsidR="006B132A">
        <w:rPr>
          <w:rFonts w:ascii="Times New Roman" w:hAnsi="Times New Roman" w:cs="Times New Roman"/>
          <w:sz w:val="24"/>
          <w:szCs w:val="24"/>
        </w:rPr>
        <w:tab/>
      </w:r>
      <w:r w:rsidR="00006E81" w:rsidRPr="00093652">
        <w:rPr>
          <w:rFonts w:ascii="Times New Roman" w:hAnsi="Times New Roman" w:cs="Times New Roman"/>
          <w:sz w:val="24"/>
          <w:szCs w:val="24"/>
        </w:rPr>
        <w:t xml:space="preserve">The applicant argued that the application had already passed the stage of questions about urgency as a case management order was already issued. The applicant argued that the case management order, which ordered parties to file their papers in a short period of time, meant that the matter was treated as an urgent matter. In addition, the applicant further argued that coal is a finite resource which may be depleted if the matter is not treated with urgency. </w:t>
      </w:r>
    </w:p>
    <w:p w14:paraId="25A604DD"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 xml:space="preserve">Application fatally </w:t>
      </w:r>
      <w:r w:rsidR="00F56F60">
        <w:rPr>
          <w:rFonts w:ascii="Times New Roman" w:hAnsi="Times New Roman" w:cs="Times New Roman"/>
          <w:b/>
          <w:sz w:val="24"/>
          <w:szCs w:val="24"/>
        </w:rPr>
        <w:t>defective:</w:t>
      </w:r>
      <w:r>
        <w:rPr>
          <w:rFonts w:ascii="Times New Roman" w:hAnsi="Times New Roman" w:cs="Times New Roman"/>
          <w:b/>
          <w:sz w:val="24"/>
          <w:szCs w:val="24"/>
        </w:rPr>
        <w:t xml:space="preserve"> a provisional order is not rescindable</w:t>
      </w:r>
    </w:p>
    <w:p w14:paraId="6D155831" w14:textId="4A1DA9FE" w:rsidR="00326DD7"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[40]</w:t>
      </w:r>
      <w:r w:rsidR="006B132A">
        <w:rPr>
          <w:rFonts w:ascii="Times New Roman" w:hAnsi="Times New Roman" w:cs="Times New Roman"/>
          <w:sz w:val="24"/>
          <w:szCs w:val="24"/>
        </w:rPr>
        <w:tab/>
      </w:r>
      <w:r w:rsidRPr="00093652">
        <w:rPr>
          <w:rFonts w:ascii="Times New Roman" w:hAnsi="Times New Roman" w:cs="Times New Roman"/>
          <w:sz w:val="24"/>
          <w:szCs w:val="24"/>
        </w:rPr>
        <w:t xml:space="preserve"> </w:t>
      </w:r>
      <w:r w:rsidR="00006E81" w:rsidRPr="00093652">
        <w:rPr>
          <w:rFonts w:ascii="Times New Roman" w:hAnsi="Times New Roman" w:cs="Times New Roman"/>
          <w:sz w:val="24"/>
          <w:szCs w:val="24"/>
        </w:rPr>
        <w:t xml:space="preserve">In response to the argument that a provisional order is not rescindable, the applicant argued that such is the general rule, but that the exception is when the provisional order is final in nature, and </w:t>
      </w:r>
      <w:r w:rsidR="006854A2" w:rsidRPr="00093652">
        <w:rPr>
          <w:rFonts w:ascii="Times New Roman" w:hAnsi="Times New Roman" w:cs="Times New Roman"/>
          <w:sz w:val="24"/>
          <w:szCs w:val="24"/>
        </w:rPr>
        <w:t xml:space="preserve">where </w:t>
      </w:r>
      <w:r w:rsidR="00006E81" w:rsidRPr="00093652">
        <w:rPr>
          <w:rFonts w:ascii="Times New Roman" w:hAnsi="Times New Roman" w:cs="Times New Roman"/>
          <w:sz w:val="24"/>
          <w:szCs w:val="24"/>
        </w:rPr>
        <w:t xml:space="preserve">an interested party was affected by such a decision. The </w:t>
      </w:r>
      <w:r w:rsidR="00006E81" w:rsidRPr="00093652">
        <w:rPr>
          <w:rFonts w:ascii="Times New Roman" w:hAnsi="Times New Roman" w:cs="Times New Roman"/>
          <w:sz w:val="24"/>
          <w:szCs w:val="24"/>
        </w:rPr>
        <w:lastRenderedPageBreak/>
        <w:t>applicant cited a judgement handed down by DUBE-BANDA J, in</w:t>
      </w:r>
      <w:r w:rsidR="00F56F60" w:rsidRPr="00093652">
        <w:rPr>
          <w:rFonts w:ascii="Times New Roman" w:hAnsi="Times New Roman" w:cs="Times New Roman"/>
          <w:sz w:val="24"/>
          <w:szCs w:val="24"/>
        </w:rPr>
        <w:t xml:space="preserve"> </w:t>
      </w:r>
      <w:r w:rsidR="00F56F60" w:rsidRPr="00093652">
        <w:rPr>
          <w:rFonts w:ascii="Times New Roman" w:hAnsi="Times New Roman" w:cs="Times New Roman"/>
          <w:i/>
          <w:sz w:val="24"/>
          <w:szCs w:val="24"/>
        </w:rPr>
        <w:t xml:space="preserve">Hwange Colliery Company (Private) Limited v </w:t>
      </w:r>
      <w:proofErr w:type="spellStart"/>
      <w:r w:rsidR="00F56F60" w:rsidRPr="00093652">
        <w:rPr>
          <w:rFonts w:ascii="Times New Roman" w:hAnsi="Times New Roman" w:cs="Times New Roman"/>
          <w:i/>
          <w:sz w:val="24"/>
          <w:szCs w:val="24"/>
        </w:rPr>
        <w:t>Mutuke</w:t>
      </w:r>
      <w:proofErr w:type="spellEnd"/>
      <w:r w:rsidR="00F56F60" w:rsidRPr="00093652">
        <w:rPr>
          <w:rFonts w:ascii="Times New Roman" w:hAnsi="Times New Roman" w:cs="Times New Roman"/>
          <w:sz w:val="24"/>
          <w:szCs w:val="24"/>
        </w:rPr>
        <w:t xml:space="preserve"> (30 of 2024) [2024] ZWBHC 30 </w:t>
      </w:r>
      <w:r w:rsidR="00006E81" w:rsidRPr="00093652">
        <w:rPr>
          <w:rFonts w:ascii="Times New Roman" w:hAnsi="Times New Roman" w:cs="Times New Roman"/>
          <w:sz w:val="24"/>
          <w:szCs w:val="24"/>
        </w:rPr>
        <w:t xml:space="preserve">who held that a provisional order is rescindable where it is final in nature and an interested party was not </w:t>
      </w:r>
      <w:r w:rsidR="00326DD7" w:rsidRPr="00093652">
        <w:rPr>
          <w:rFonts w:ascii="Times New Roman" w:hAnsi="Times New Roman" w:cs="Times New Roman"/>
          <w:sz w:val="24"/>
          <w:szCs w:val="24"/>
        </w:rPr>
        <w:t xml:space="preserve">aware of the proceedings. </w:t>
      </w:r>
    </w:p>
    <w:p w14:paraId="66E53BB2"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Application fatally defective: Rule29(2) restricted to variation of judgements</w:t>
      </w:r>
      <w:r w:rsidR="00326DD7">
        <w:rPr>
          <w:rFonts w:ascii="Times New Roman" w:hAnsi="Times New Roman" w:cs="Times New Roman"/>
          <w:b/>
          <w:sz w:val="24"/>
          <w:szCs w:val="24"/>
        </w:rPr>
        <w:t>.</w:t>
      </w:r>
    </w:p>
    <w:p w14:paraId="03300B16" w14:textId="6F0F430C" w:rsidR="00326DD7"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[41] </w:t>
      </w:r>
      <w:r w:rsidR="006B132A">
        <w:rPr>
          <w:rFonts w:ascii="Times New Roman" w:hAnsi="Times New Roman" w:cs="Times New Roman"/>
          <w:sz w:val="24"/>
          <w:szCs w:val="24"/>
        </w:rPr>
        <w:tab/>
      </w:r>
      <w:r w:rsidR="00326DD7" w:rsidRPr="00093652">
        <w:rPr>
          <w:rFonts w:ascii="Times New Roman" w:hAnsi="Times New Roman" w:cs="Times New Roman"/>
          <w:sz w:val="24"/>
          <w:szCs w:val="24"/>
        </w:rPr>
        <w:t xml:space="preserve">It is the applicant’s submission that rule 29(2) applies to any interested party affected by an order to which they were not part of. The applicant argued that the rule </w:t>
      </w:r>
      <w:r w:rsidR="006854A2" w:rsidRPr="00093652">
        <w:rPr>
          <w:rFonts w:ascii="Times New Roman" w:hAnsi="Times New Roman" w:cs="Times New Roman"/>
          <w:sz w:val="24"/>
          <w:szCs w:val="24"/>
        </w:rPr>
        <w:t xml:space="preserve">29 generally </w:t>
      </w:r>
      <w:r w:rsidR="00326DD7" w:rsidRPr="00093652">
        <w:rPr>
          <w:rFonts w:ascii="Times New Roman" w:hAnsi="Times New Roman" w:cs="Times New Roman"/>
          <w:sz w:val="24"/>
          <w:szCs w:val="24"/>
        </w:rPr>
        <w:t>applies in their case. In addition, the applicant argued that an affidavit pleads facts and not law, such that the application is not fatally defective.</w:t>
      </w:r>
    </w:p>
    <w:p w14:paraId="6526024A"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Application irregular, that applicant does not apply for joinder and leave to defend</w:t>
      </w:r>
      <w:r w:rsidR="00326DD7">
        <w:rPr>
          <w:rFonts w:ascii="Times New Roman" w:hAnsi="Times New Roman" w:cs="Times New Roman"/>
          <w:b/>
          <w:sz w:val="24"/>
          <w:szCs w:val="24"/>
        </w:rPr>
        <w:t>.</w:t>
      </w:r>
    </w:p>
    <w:p w14:paraId="7E32ACAB" w14:textId="378C1D7E" w:rsidR="00326DD7"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[42] </w:t>
      </w:r>
      <w:r w:rsidR="006B132A">
        <w:rPr>
          <w:rFonts w:ascii="Times New Roman" w:hAnsi="Times New Roman" w:cs="Times New Roman"/>
          <w:sz w:val="24"/>
          <w:szCs w:val="24"/>
        </w:rPr>
        <w:tab/>
      </w:r>
      <w:r w:rsidR="00326DD7" w:rsidRPr="00093652">
        <w:rPr>
          <w:rFonts w:ascii="Times New Roman" w:hAnsi="Times New Roman" w:cs="Times New Roman"/>
          <w:sz w:val="24"/>
          <w:szCs w:val="24"/>
        </w:rPr>
        <w:t xml:space="preserve">In relation to the application for joinder and leave to defend, the applicant’s submission was that such an application would take about 3 months to be finalised, by which time the applicant would have been prejudiced by the continued mining activities in the mine location in dispute. </w:t>
      </w:r>
    </w:p>
    <w:p w14:paraId="79172084"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Applicant has no locus standi</w:t>
      </w:r>
      <w:r w:rsidR="00326DD7">
        <w:rPr>
          <w:rFonts w:ascii="Times New Roman" w:hAnsi="Times New Roman" w:cs="Times New Roman"/>
          <w:b/>
          <w:sz w:val="24"/>
          <w:szCs w:val="24"/>
        </w:rPr>
        <w:t>.</w:t>
      </w:r>
    </w:p>
    <w:p w14:paraId="074766A9" w14:textId="1554479D" w:rsidR="00326DD7"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[43]</w:t>
      </w:r>
      <w:r w:rsidR="006B132A">
        <w:rPr>
          <w:rFonts w:ascii="Times New Roman" w:hAnsi="Times New Roman" w:cs="Times New Roman"/>
          <w:sz w:val="24"/>
          <w:szCs w:val="24"/>
        </w:rPr>
        <w:tab/>
      </w:r>
      <w:r w:rsidRPr="00093652">
        <w:rPr>
          <w:rFonts w:ascii="Times New Roman" w:hAnsi="Times New Roman" w:cs="Times New Roman"/>
          <w:sz w:val="24"/>
          <w:szCs w:val="24"/>
        </w:rPr>
        <w:t xml:space="preserve"> </w:t>
      </w:r>
      <w:r w:rsidR="00326DD7" w:rsidRPr="00093652">
        <w:rPr>
          <w:rFonts w:ascii="Times New Roman" w:hAnsi="Times New Roman" w:cs="Times New Roman"/>
          <w:sz w:val="24"/>
          <w:szCs w:val="24"/>
        </w:rPr>
        <w:t>It is the applicant’s submission that they are an interested party, in that they made an application for a special grant, and pending that application, they can start prospecting. The applicant submits that they must have been alerted of the litigation under HCBC1101</w:t>
      </w:r>
      <w:r w:rsidR="006854A2" w:rsidRPr="00093652">
        <w:rPr>
          <w:rFonts w:ascii="Times New Roman" w:hAnsi="Times New Roman" w:cs="Times New Roman"/>
          <w:sz w:val="24"/>
          <w:szCs w:val="24"/>
        </w:rPr>
        <w:t>/25</w:t>
      </w:r>
      <w:r w:rsidR="00326DD7" w:rsidRPr="00093652">
        <w:rPr>
          <w:rFonts w:ascii="Times New Roman" w:hAnsi="Times New Roman" w:cs="Times New Roman"/>
          <w:sz w:val="24"/>
          <w:szCs w:val="24"/>
        </w:rPr>
        <w:t xml:space="preserve"> since they have interests after Special Grant in relation to Rio </w:t>
      </w:r>
      <w:proofErr w:type="spellStart"/>
      <w:r w:rsidR="00326DD7" w:rsidRPr="00093652">
        <w:rPr>
          <w:rFonts w:ascii="Times New Roman" w:hAnsi="Times New Roman" w:cs="Times New Roman"/>
          <w:sz w:val="24"/>
          <w:szCs w:val="24"/>
        </w:rPr>
        <w:t>Zim</w:t>
      </w:r>
      <w:proofErr w:type="spellEnd"/>
      <w:r w:rsidR="00326DD7" w:rsidRPr="00093652">
        <w:rPr>
          <w:rFonts w:ascii="Times New Roman" w:hAnsi="Times New Roman" w:cs="Times New Roman"/>
          <w:sz w:val="24"/>
          <w:szCs w:val="24"/>
        </w:rPr>
        <w:t xml:space="preserve"> Limited, which the first and third respondent were operating under, had been cancelled. It is the applicant’s submission that, at law, whether the cancellation of the special grant was valid or otherwise, the fact is that at the time </w:t>
      </w:r>
      <w:r w:rsidR="006854A2" w:rsidRPr="00093652">
        <w:rPr>
          <w:rFonts w:ascii="Times New Roman" w:hAnsi="Times New Roman" w:cs="Times New Roman"/>
          <w:sz w:val="24"/>
          <w:szCs w:val="24"/>
        </w:rPr>
        <w:t xml:space="preserve">Rio </w:t>
      </w:r>
      <w:proofErr w:type="spellStart"/>
      <w:r w:rsidR="006854A2" w:rsidRPr="00093652">
        <w:rPr>
          <w:rFonts w:ascii="Times New Roman" w:hAnsi="Times New Roman" w:cs="Times New Roman"/>
          <w:sz w:val="24"/>
          <w:szCs w:val="24"/>
        </w:rPr>
        <w:t>Zim</w:t>
      </w:r>
      <w:proofErr w:type="spellEnd"/>
      <w:r w:rsidR="00326DD7" w:rsidRPr="00093652">
        <w:rPr>
          <w:rFonts w:ascii="Times New Roman" w:hAnsi="Times New Roman" w:cs="Times New Roman"/>
          <w:sz w:val="24"/>
          <w:szCs w:val="24"/>
        </w:rPr>
        <w:t xml:space="preserve"> had no special grant. In light of that, applicant submits they had made their application for a special grant, and they are an interested party.</w:t>
      </w:r>
    </w:p>
    <w:p w14:paraId="593A1ADD"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Litigant not authorised:</w:t>
      </w:r>
      <w:r w:rsidR="00326DD7">
        <w:rPr>
          <w:rFonts w:ascii="Times New Roman" w:hAnsi="Times New Roman" w:cs="Times New Roman"/>
          <w:b/>
          <w:sz w:val="24"/>
          <w:szCs w:val="24"/>
        </w:rPr>
        <w:t xml:space="preserve"> </w:t>
      </w:r>
      <w:r>
        <w:rPr>
          <w:rFonts w:ascii="Times New Roman" w:hAnsi="Times New Roman" w:cs="Times New Roman"/>
          <w:b/>
          <w:sz w:val="24"/>
          <w:szCs w:val="24"/>
        </w:rPr>
        <w:t>defective resolution.</w:t>
      </w:r>
    </w:p>
    <w:p w14:paraId="25257657" w14:textId="5D4C0788" w:rsidR="00326DD7" w:rsidRPr="00093652" w:rsidRDefault="00FD4E05"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w:t>
      </w:r>
      <w:r w:rsidR="005F29E3" w:rsidRPr="00093652">
        <w:rPr>
          <w:rFonts w:ascii="Times New Roman" w:hAnsi="Times New Roman" w:cs="Times New Roman"/>
          <w:sz w:val="24"/>
          <w:szCs w:val="24"/>
        </w:rPr>
        <w:t>44</w:t>
      </w:r>
      <w:r w:rsidRPr="00093652">
        <w:rPr>
          <w:rFonts w:ascii="Times New Roman" w:hAnsi="Times New Roman" w:cs="Times New Roman"/>
          <w:sz w:val="24"/>
          <w:szCs w:val="24"/>
        </w:rPr>
        <w:t>]</w:t>
      </w:r>
      <w:r w:rsidR="005F29E3" w:rsidRPr="00093652">
        <w:rPr>
          <w:rFonts w:ascii="Times New Roman" w:hAnsi="Times New Roman" w:cs="Times New Roman"/>
          <w:sz w:val="24"/>
          <w:szCs w:val="24"/>
        </w:rPr>
        <w:t xml:space="preserve"> </w:t>
      </w:r>
      <w:r w:rsidR="006B132A">
        <w:rPr>
          <w:rFonts w:ascii="Times New Roman" w:hAnsi="Times New Roman" w:cs="Times New Roman"/>
          <w:sz w:val="24"/>
          <w:szCs w:val="24"/>
        </w:rPr>
        <w:tab/>
      </w:r>
      <w:r w:rsidR="00AD6BCD" w:rsidRPr="00093652">
        <w:rPr>
          <w:rFonts w:ascii="Times New Roman" w:hAnsi="Times New Roman" w:cs="Times New Roman"/>
          <w:sz w:val="24"/>
          <w:szCs w:val="24"/>
        </w:rPr>
        <w:t xml:space="preserve">The applicant submitted that a syndicate is not a body corporate, and that the resolution being signed by one member to the syndicate does not invalidate the resolution. The applicant argued that this point in </w:t>
      </w:r>
      <w:proofErr w:type="spellStart"/>
      <w:r w:rsidR="00AD6BCD" w:rsidRPr="00093652">
        <w:rPr>
          <w:rFonts w:ascii="Times New Roman" w:hAnsi="Times New Roman" w:cs="Times New Roman"/>
          <w:sz w:val="24"/>
          <w:szCs w:val="24"/>
        </w:rPr>
        <w:t>limine</w:t>
      </w:r>
      <w:proofErr w:type="spellEnd"/>
      <w:r w:rsidR="00AD6BCD" w:rsidRPr="00093652">
        <w:rPr>
          <w:rFonts w:ascii="Times New Roman" w:hAnsi="Times New Roman" w:cs="Times New Roman"/>
          <w:sz w:val="24"/>
          <w:szCs w:val="24"/>
        </w:rPr>
        <w:t xml:space="preserve"> is strange and ought to be dismissed.</w:t>
      </w:r>
    </w:p>
    <w:p w14:paraId="2939AA38" w14:textId="77777777" w:rsidR="00006E81" w:rsidRDefault="00006E81" w:rsidP="00876898">
      <w:pPr>
        <w:pStyle w:val="ListParagraph"/>
        <w:widowControl w:val="0"/>
        <w:numPr>
          <w:ilvl w:val="0"/>
          <w:numId w:val="7"/>
        </w:numPr>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Non-compliance with case management order</w:t>
      </w:r>
    </w:p>
    <w:p w14:paraId="2443EC2E" w14:textId="48C9E0C5" w:rsidR="00AD6BCD" w:rsidRPr="00093652" w:rsidRDefault="005F29E3"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 xml:space="preserve">[45] </w:t>
      </w:r>
      <w:r w:rsidR="006B132A">
        <w:rPr>
          <w:rFonts w:ascii="Times New Roman" w:hAnsi="Times New Roman" w:cs="Times New Roman"/>
          <w:sz w:val="24"/>
          <w:szCs w:val="24"/>
        </w:rPr>
        <w:tab/>
      </w:r>
      <w:r w:rsidR="00AD6BCD" w:rsidRPr="00093652">
        <w:rPr>
          <w:rFonts w:ascii="Times New Roman" w:hAnsi="Times New Roman" w:cs="Times New Roman"/>
          <w:sz w:val="24"/>
          <w:szCs w:val="24"/>
        </w:rPr>
        <w:t xml:space="preserve">The applicant admitted that they filed their answering affidavits and heads of argument late. The applicant submitted that they had challenges in securing the signature of the deponent to the </w:t>
      </w:r>
      <w:r w:rsidR="006854A2" w:rsidRPr="00093652">
        <w:rPr>
          <w:rFonts w:ascii="Times New Roman" w:hAnsi="Times New Roman" w:cs="Times New Roman"/>
          <w:sz w:val="24"/>
          <w:szCs w:val="24"/>
        </w:rPr>
        <w:t>answering</w:t>
      </w:r>
      <w:r w:rsidR="00AD6BCD" w:rsidRPr="00093652">
        <w:rPr>
          <w:rFonts w:ascii="Times New Roman" w:hAnsi="Times New Roman" w:cs="Times New Roman"/>
          <w:sz w:val="24"/>
          <w:szCs w:val="24"/>
        </w:rPr>
        <w:t xml:space="preserve"> affidavit, hence the late filing. The applicant prayed that the </w:t>
      </w:r>
      <w:r w:rsidR="00AD6BCD" w:rsidRPr="00093652">
        <w:rPr>
          <w:rFonts w:ascii="Times New Roman" w:hAnsi="Times New Roman" w:cs="Times New Roman"/>
          <w:sz w:val="24"/>
          <w:szCs w:val="24"/>
        </w:rPr>
        <w:lastRenderedPageBreak/>
        <w:t xml:space="preserve">court condones its non-compliance with the case management order in terms of rule 7 of the High Court Rules, 2021. </w:t>
      </w:r>
    </w:p>
    <w:p w14:paraId="5CC85F46" w14:textId="77777777" w:rsidR="00AD6BCD" w:rsidRPr="00AD6BCD" w:rsidRDefault="00CE2C6E" w:rsidP="00876898">
      <w:pPr>
        <w:pStyle w:val="ListParagraph"/>
        <w:widowControl w:val="0"/>
        <w:spacing w:line="360" w:lineRule="auto"/>
        <w:ind w:right="20"/>
        <w:jc w:val="both"/>
        <w:rPr>
          <w:rFonts w:ascii="Times New Roman" w:hAnsi="Times New Roman" w:cs="Times New Roman"/>
          <w:b/>
          <w:sz w:val="24"/>
          <w:szCs w:val="24"/>
        </w:rPr>
      </w:pPr>
      <w:r>
        <w:rPr>
          <w:rFonts w:ascii="Times New Roman" w:hAnsi="Times New Roman" w:cs="Times New Roman"/>
          <w:b/>
          <w:sz w:val="24"/>
          <w:szCs w:val="24"/>
        </w:rPr>
        <w:t>Replica by applicant o</w:t>
      </w:r>
      <w:r w:rsidR="00AD6BCD" w:rsidRPr="00AD6BCD">
        <w:rPr>
          <w:rFonts w:ascii="Times New Roman" w:hAnsi="Times New Roman" w:cs="Times New Roman"/>
          <w:b/>
          <w:sz w:val="24"/>
          <w:szCs w:val="24"/>
        </w:rPr>
        <w:t>n the merits.</w:t>
      </w:r>
    </w:p>
    <w:p w14:paraId="15CB4E62" w14:textId="03C0C2C8" w:rsidR="00AD6BCD" w:rsidRPr="00093652" w:rsidRDefault="005F29E3" w:rsidP="006B132A">
      <w:pPr>
        <w:widowControl w:val="0"/>
        <w:spacing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[46]</w:t>
      </w:r>
      <w:r w:rsidR="006B132A">
        <w:rPr>
          <w:rFonts w:ascii="Times New Roman" w:hAnsi="Times New Roman" w:cs="Times New Roman"/>
          <w:sz w:val="24"/>
          <w:szCs w:val="24"/>
        </w:rPr>
        <w:tab/>
      </w:r>
      <w:r w:rsidRPr="00093652">
        <w:rPr>
          <w:rFonts w:ascii="Times New Roman" w:hAnsi="Times New Roman" w:cs="Times New Roman"/>
          <w:sz w:val="24"/>
          <w:szCs w:val="24"/>
        </w:rPr>
        <w:t xml:space="preserve"> </w:t>
      </w:r>
      <w:r w:rsidR="00AD6BCD" w:rsidRPr="00093652">
        <w:rPr>
          <w:rFonts w:ascii="Times New Roman" w:hAnsi="Times New Roman" w:cs="Times New Roman"/>
          <w:sz w:val="24"/>
          <w:szCs w:val="24"/>
        </w:rPr>
        <w:t>Th</w:t>
      </w:r>
      <w:r w:rsidRPr="00093652">
        <w:rPr>
          <w:rFonts w:ascii="Times New Roman" w:hAnsi="Times New Roman" w:cs="Times New Roman"/>
          <w:sz w:val="24"/>
          <w:szCs w:val="24"/>
        </w:rPr>
        <w:t>e applicant submitted that th</w:t>
      </w:r>
      <w:r w:rsidR="00AD6BCD" w:rsidRPr="00093652">
        <w:rPr>
          <w:rFonts w:ascii="Times New Roman" w:hAnsi="Times New Roman" w:cs="Times New Roman"/>
          <w:sz w:val="24"/>
          <w:szCs w:val="24"/>
        </w:rPr>
        <w:t>is is an application for rescission of judgment. The application is made on the basis</w:t>
      </w:r>
      <w:r w:rsidRPr="00093652">
        <w:rPr>
          <w:rFonts w:ascii="Times New Roman" w:hAnsi="Times New Roman" w:cs="Times New Roman"/>
          <w:sz w:val="24"/>
          <w:szCs w:val="24"/>
        </w:rPr>
        <w:t xml:space="preserve"> </w:t>
      </w:r>
      <w:r w:rsidR="00AD6BCD" w:rsidRPr="00093652">
        <w:rPr>
          <w:rFonts w:ascii="Times New Roman" w:hAnsi="Times New Roman" w:cs="Times New Roman"/>
          <w:sz w:val="24"/>
          <w:szCs w:val="24"/>
        </w:rPr>
        <w:t xml:space="preserve">that the judgment was </w:t>
      </w:r>
      <w:r w:rsidR="00800FA6" w:rsidRPr="00093652">
        <w:rPr>
          <w:rFonts w:ascii="Times New Roman" w:hAnsi="Times New Roman" w:cs="Times New Roman"/>
          <w:sz w:val="24"/>
          <w:szCs w:val="24"/>
        </w:rPr>
        <w:t>granted</w:t>
      </w:r>
      <w:r w:rsidR="00AD6BCD" w:rsidRPr="00093652">
        <w:rPr>
          <w:rFonts w:ascii="Times New Roman" w:hAnsi="Times New Roman" w:cs="Times New Roman"/>
          <w:sz w:val="24"/>
          <w:szCs w:val="24"/>
        </w:rPr>
        <w:t xml:space="preserve"> in error</w:t>
      </w:r>
      <w:r w:rsidR="00800FA6" w:rsidRPr="00093652">
        <w:rPr>
          <w:rFonts w:ascii="Times New Roman" w:hAnsi="Times New Roman" w:cs="Times New Roman"/>
          <w:sz w:val="24"/>
          <w:szCs w:val="24"/>
        </w:rPr>
        <w:t>,</w:t>
      </w:r>
      <w:r w:rsidR="00AD6BCD" w:rsidRPr="00093652">
        <w:rPr>
          <w:rFonts w:ascii="Times New Roman" w:hAnsi="Times New Roman" w:cs="Times New Roman"/>
          <w:sz w:val="24"/>
          <w:szCs w:val="24"/>
        </w:rPr>
        <w:t xml:space="preserve"> in the absence of an interested party</w:t>
      </w:r>
      <w:r w:rsidR="00800FA6" w:rsidRPr="00093652">
        <w:rPr>
          <w:rFonts w:ascii="Times New Roman" w:hAnsi="Times New Roman" w:cs="Times New Roman"/>
          <w:sz w:val="24"/>
          <w:szCs w:val="24"/>
        </w:rPr>
        <w:t>.</w:t>
      </w:r>
      <w:r w:rsidR="00CE2C6E" w:rsidRPr="00093652">
        <w:rPr>
          <w:rFonts w:ascii="Times New Roman" w:hAnsi="Times New Roman" w:cs="Times New Roman"/>
          <w:sz w:val="24"/>
          <w:szCs w:val="24"/>
        </w:rPr>
        <w:t xml:space="preserve"> </w:t>
      </w:r>
    </w:p>
    <w:p w14:paraId="2463D399" w14:textId="14FD24A3" w:rsidR="00AD6BCD" w:rsidRPr="00093652" w:rsidRDefault="005F29E3" w:rsidP="006B132A">
      <w:pPr>
        <w:widowControl w:val="0"/>
        <w:spacing w:line="360" w:lineRule="auto"/>
        <w:ind w:left="720" w:right="20" w:hanging="720"/>
        <w:jc w:val="both"/>
        <w:rPr>
          <w:rFonts w:ascii="Times New Roman" w:hAnsi="Times New Roman" w:cs="Times New Roman"/>
          <w:sz w:val="24"/>
          <w:szCs w:val="24"/>
        </w:rPr>
      </w:pPr>
      <w:r w:rsidRPr="00093652">
        <w:rPr>
          <w:rFonts w:ascii="Times New Roman" w:hAnsi="Times New Roman" w:cs="Times New Roman"/>
          <w:sz w:val="24"/>
          <w:szCs w:val="24"/>
        </w:rPr>
        <w:t>[47]</w:t>
      </w:r>
      <w:r w:rsidR="006B132A">
        <w:rPr>
          <w:rFonts w:ascii="Times New Roman" w:hAnsi="Times New Roman" w:cs="Times New Roman"/>
          <w:sz w:val="24"/>
          <w:szCs w:val="24"/>
        </w:rPr>
        <w:tab/>
      </w:r>
      <w:r w:rsidRPr="00093652">
        <w:rPr>
          <w:rFonts w:ascii="Times New Roman" w:hAnsi="Times New Roman" w:cs="Times New Roman"/>
          <w:sz w:val="24"/>
          <w:szCs w:val="24"/>
        </w:rPr>
        <w:t xml:space="preserve"> It was further submitted that, i</w:t>
      </w:r>
      <w:r w:rsidR="00AD6BCD" w:rsidRPr="00093652">
        <w:rPr>
          <w:rFonts w:ascii="Times New Roman" w:hAnsi="Times New Roman" w:cs="Times New Roman"/>
          <w:sz w:val="24"/>
          <w:szCs w:val="24"/>
        </w:rPr>
        <w:t>f any of the Respondents had a dispute with the Applicant, they ought to have cited</w:t>
      </w:r>
      <w:r w:rsidRPr="00093652">
        <w:rPr>
          <w:rFonts w:ascii="Times New Roman" w:hAnsi="Times New Roman" w:cs="Times New Roman"/>
          <w:sz w:val="24"/>
          <w:szCs w:val="24"/>
        </w:rPr>
        <w:t xml:space="preserve"> </w:t>
      </w:r>
      <w:r w:rsidR="00AD6BCD" w:rsidRPr="00093652">
        <w:rPr>
          <w:rFonts w:ascii="Times New Roman" w:hAnsi="Times New Roman" w:cs="Times New Roman"/>
          <w:sz w:val="24"/>
          <w:szCs w:val="24"/>
        </w:rPr>
        <w:t>the Applicant so that it is heard by the court. It is just and equitable that rescission be</w:t>
      </w:r>
      <w:r w:rsidRPr="00093652">
        <w:rPr>
          <w:rFonts w:ascii="Times New Roman" w:hAnsi="Times New Roman" w:cs="Times New Roman"/>
          <w:sz w:val="24"/>
          <w:szCs w:val="24"/>
        </w:rPr>
        <w:t xml:space="preserve"> </w:t>
      </w:r>
      <w:r w:rsidR="00AD6BCD" w:rsidRPr="00093652">
        <w:rPr>
          <w:rFonts w:ascii="Times New Roman" w:hAnsi="Times New Roman" w:cs="Times New Roman"/>
          <w:sz w:val="24"/>
          <w:szCs w:val="24"/>
        </w:rPr>
        <w:t>granted.</w:t>
      </w:r>
    </w:p>
    <w:p w14:paraId="5E766B84" w14:textId="68EE2ADC" w:rsidR="00800FA6" w:rsidRPr="00093652" w:rsidRDefault="00800FA6" w:rsidP="00093652">
      <w:pPr>
        <w:widowControl w:val="0"/>
        <w:spacing w:line="360" w:lineRule="auto"/>
        <w:ind w:right="20"/>
        <w:jc w:val="both"/>
        <w:rPr>
          <w:rFonts w:ascii="Times New Roman" w:hAnsi="Times New Roman" w:cs="Times New Roman"/>
          <w:sz w:val="24"/>
          <w:szCs w:val="24"/>
        </w:rPr>
      </w:pPr>
      <w:r w:rsidRPr="00093652">
        <w:rPr>
          <w:rFonts w:ascii="Times New Roman" w:hAnsi="Times New Roman" w:cs="Times New Roman"/>
          <w:sz w:val="24"/>
          <w:szCs w:val="24"/>
        </w:rPr>
        <w:t xml:space="preserve">It is submitted that the application ought to be afforded with costs on a higher scale. </w:t>
      </w:r>
    </w:p>
    <w:p w14:paraId="3F839A85" w14:textId="4E733A9C" w:rsidR="00187FAF" w:rsidRDefault="005F29E3" w:rsidP="006B132A">
      <w:pPr>
        <w:widowControl w:val="0"/>
        <w:autoSpaceDE w:val="0"/>
        <w:autoSpaceDN w:val="0"/>
        <w:spacing w:after="0" w:line="360" w:lineRule="auto"/>
        <w:ind w:left="713" w:right="20" w:hanging="69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[48] </w:t>
      </w:r>
      <w:r w:rsidR="006B132A">
        <w:rPr>
          <w:rFonts w:ascii="Times New Roman" w:eastAsia="Times New Roman" w:hAnsi="Times New Roman" w:cs="Times New Roman"/>
          <w:sz w:val="24"/>
          <w:szCs w:val="24"/>
          <w:lang w:val="en-US"/>
        </w:rPr>
        <w:tab/>
      </w:r>
      <w:r w:rsidR="00187FAF">
        <w:rPr>
          <w:rFonts w:ascii="Times New Roman" w:eastAsia="Times New Roman" w:hAnsi="Times New Roman" w:cs="Times New Roman"/>
          <w:sz w:val="24"/>
          <w:szCs w:val="24"/>
          <w:lang w:val="en-US"/>
        </w:rPr>
        <w:t xml:space="preserve">A hybrid ex tempore judgement was delivered wherein </w:t>
      </w:r>
      <w:r w:rsidR="00800FA6">
        <w:rPr>
          <w:rFonts w:ascii="Times New Roman" w:eastAsia="Times New Roman" w:hAnsi="Times New Roman" w:cs="Times New Roman"/>
          <w:sz w:val="24"/>
          <w:szCs w:val="24"/>
          <w:lang w:val="en-US"/>
        </w:rPr>
        <w:t>ultimately;</w:t>
      </w:r>
      <w:r w:rsidR="00187FAF">
        <w:rPr>
          <w:rFonts w:ascii="Times New Roman" w:eastAsia="Times New Roman" w:hAnsi="Times New Roman" w:cs="Times New Roman"/>
          <w:sz w:val="24"/>
          <w:szCs w:val="24"/>
          <w:lang w:val="en-US"/>
        </w:rPr>
        <w:t xml:space="preserve"> the court issued an order as follows:</w:t>
      </w:r>
    </w:p>
    <w:p w14:paraId="36CBC64B" w14:textId="77777777" w:rsidR="00187FAF" w:rsidRPr="00A5798E" w:rsidRDefault="00187FAF" w:rsidP="00876898">
      <w:pPr>
        <w:autoSpaceDE w:val="0"/>
        <w:autoSpaceDN w:val="0"/>
        <w:adjustRightInd w:val="0"/>
        <w:spacing w:after="0" w:line="360" w:lineRule="auto"/>
        <w:jc w:val="both"/>
        <w:rPr>
          <w:rFonts w:ascii="Times New Roman" w:hAnsi="Times New Roman" w:cs="Times New Roman"/>
          <w:b/>
          <w:bCs/>
          <w:sz w:val="24"/>
          <w:szCs w:val="24"/>
        </w:rPr>
      </w:pPr>
      <w:r w:rsidRPr="00A5798E">
        <w:rPr>
          <w:rFonts w:ascii="Times New Roman" w:hAnsi="Times New Roman" w:cs="Times New Roman"/>
          <w:b/>
          <w:bCs/>
          <w:sz w:val="24"/>
          <w:szCs w:val="24"/>
        </w:rPr>
        <w:t>IT IS ORDERED THAT:</w:t>
      </w:r>
    </w:p>
    <w:p w14:paraId="42830D41" w14:textId="77777777" w:rsidR="00187FAF" w:rsidRPr="00A5798E"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The Urgent Court Application for Rescission be and is hereby granted.</w:t>
      </w:r>
    </w:p>
    <w:p w14:paraId="38A04091" w14:textId="77777777" w:rsidR="00187FAF" w:rsidRPr="00A5798E"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The order of this court under case number HCBC1101/25 dated 2 October 2025 be and is hereby rescinded.</w:t>
      </w:r>
    </w:p>
    <w:p w14:paraId="76D9DF3A" w14:textId="77777777" w:rsidR="00187FAF" w:rsidRPr="00A5798E"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As a consequence, the Applicant be and is hereby joined to the Review Application under case number HCH4881/25.</w:t>
      </w:r>
    </w:p>
    <w:p w14:paraId="1F55AB22" w14:textId="77777777" w:rsidR="00187FAF" w:rsidRPr="00A5798E"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 xml:space="preserve">Pending the Review Application under case number HCH4881/25, no party must do any mining activities at the mining location being S849, </w:t>
      </w:r>
      <w:proofErr w:type="spellStart"/>
      <w:r w:rsidRPr="00A5798E">
        <w:rPr>
          <w:rFonts w:ascii="Times New Roman" w:hAnsi="Times New Roman" w:cs="Times New Roman"/>
          <w:sz w:val="24"/>
          <w:szCs w:val="24"/>
        </w:rPr>
        <w:t>Gokwe</w:t>
      </w:r>
      <w:proofErr w:type="spellEnd"/>
      <w:r w:rsidRPr="00A5798E">
        <w:rPr>
          <w:rFonts w:ascii="Times New Roman" w:hAnsi="Times New Roman" w:cs="Times New Roman"/>
          <w:sz w:val="24"/>
          <w:szCs w:val="24"/>
        </w:rPr>
        <w:t>.</w:t>
      </w:r>
    </w:p>
    <w:p w14:paraId="349302F5" w14:textId="77777777" w:rsidR="00187FAF" w:rsidRPr="00A5798E"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The Zimbabwe Republic Police uniformed members to continue ensuring that there is strict compliance to paragraph 4 above.</w:t>
      </w:r>
    </w:p>
    <w:p w14:paraId="06E52F0C" w14:textId="77777777" w:rsidR="00187FAF" w:rsidRDefault="00187FAF" w:rsidP="0087689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sidRPr="00A5798E">
        <w:rPr>
          <w:rFonts w:ascii="Times New Roman" w:hAnsi="Times New Roman" w:cs="Times New Roman"/>
          <w:sz w:val="24"/>
          <w:szCs w:val="24"/>
        </w:rPr>
        <w:t xml:space="preserve"> No order as to costs.</w:t>
      </w:r>
    </w:p>
    <w:p w14:paraId="214AA21F" w14:textId="77777777" w:rsidR="00187FAF" w:rsidRDefault="00187FAF" w:rsidP="00876898">
      <w:pPr>
        <w:pStyle w:val="ListParagraph"/>
        <w:autoSpaceDE w:val="0"/>
        <w:autoSpaceDN w:val="0"/>
        <w:adjustRightInd w:val="0"/>
        <w:spacing w:after="0" w:line="360" w:lineRule="auto"/>
        <w:jc w:val="both"/>
        <w:rPr>
          <w:rFonts w:ascii="Times New Roman" w:hAnsi="Times New Roman" w:cs="Times New Roman"/>
          <w:sz w:val="24"/>
          <w:szCs w:val="24"/>
        </w:rPr>
      </w:pPr>
    </w:p>
    <w:p w14:paraId="6650A981" w14:textId="359C51C2" w:rsidR="00187FAF" w:rsidRPr="00800FA6" w:rsidRDefault="005F29E3" w:rsidP="006B132A">
      <w:pPr>
        <w:widowControl w:val="0"/>
        <w:autoSpaceDE w:val="0"/>
        <w:autoSpaceDN w:val="0"/>
        <w:spacing w:after="0" w:line="360" w:lineRule="auto"/>
        <w:ind w:left="713" w:right="20" w:hanging="690"/>
        <w:jc w:val="both"/>
        <w:rPr>
          <w:rFonts w:ascii="Times New Roman" w:hAnsi="Times New Roman" w:cs="Times New Roman"/>
          <w:sz w:val="24"/>
          <w:szCs w:val="24"/>
        </w:rPr>
      </w:pPr>
      <w:r>
        <w:rPr>
          <w:rFonts w:ascii="Times New Roman" w:hAnsi="Times New Roman" w:cs="Times New Roman"/>
          <w:sz w:val="24"/>
          <w:szCs w:val="24"/>
        </w:rPr>
        <w:t xml:space="preserve">[49] </w:t>
      </w:r>
      <w:r w:rsidR="006B132A">
        <w:rPr>
          <w:rFonts w:ascii="Times New Roman" w:hAnsi="Times New Roman" w:cs="Times New Roman"/>
          <w:sz w:val="24"/>
          <w:szCs w:val="24"/>
        </w:rPr>
        <w:tab/>
      </w:r>
      <w:r w:rsidR="00187FAF" w:rsidRPr="00A5798E">
        <w:rPr>
          <w:rFonts w:ascii="Times New Roman" w:hAnsi="Times New Roman" w:cs="Times New Roman"/>
          <w:sz w:val="24"/>
          <w:szCs w:val="24"/>
        </w:rPr>
        <w:t xml:space="preserve">Pursuant to the above order, the respondents requested for </w:t>
      </w:r>
      <w:r w:rsidR="00187FAF">
        <w:rPr>
          <w:rFonts w:ascii="Times New Roman" w:hAnsi="Times New Roman" w:cs="Times New Roman"/>
          <w:sz w:val="24"/>
          <w:szCs w:val="24"/>
        </w:rPr>
        <w:t>written</w:t>
      </w:r>
      <w:r w:rsidR="00187FAF" w:rsidRPr="00A5798E">
        <w:rPr>
          <w:rFonts w:ascii="Times New Roman" w:hAnsi="Times New Roman" w:cs="Times New Roman"/>
          <w:sz w:val="24"/>
          <w:szCs w:val="24"/>
        </w:rPr>
        <w:t xml:space="preserve"> reasons for the</w:t>
      </w:r>
      <w:r w:rsidR="00187FAF">
        <w:rPr>
          <w:rFonts w:ascii="Times New Roman" w:hAnsi="Times New Roman" w:cs="Times New Roman"/>
          <w:sz w:val="24"/>
          <w:szCs w:val="24"/>
        </w:rPr>
        <w:t xml:space="preserve"> judgment so issued. The reasons are detailed hereunder.</w:t>
      </w:r>
    </w:p>
    <w:p w14:paraId="5366AB30" w14:textId="48F94635" w:rsidR="009B5883" w:rsidRDefault="005F29E3" w:rsidP="006B132A">
      <w:pPr>
        <w:widowControl w:val="0"/>
        <w:autoSpaceDE w:val="0"/>
        <w:autoSpaceDN w:val="0"/>
        <w:spacing w:after="0" w:line="360" w:lineRule="auto"/>
        <w:ind w:left="713" w:right="20" w:hanging="713"/>
        <w:jc w:val="both"/>
        <w:rPr>
          <w:rFonts w:ascii="Times New Roman" w:hAnsi="Times New Roman" w:cs="Times New Roman"/>
          <w:sz w:val="24"/>
          <w:szCs w:val="24"/>
        </w:rPr>
      </w:pPr>
      <w:r>
        <w:rPr>
          <w:rFonts w:ascii="Times New Roman" w:hAnsi="Times New Roman" w:cs="Times New Roman"/>
          <w:sz w:val="24"/>
          <w:szCs w:val="24"/>
        </w:rPr>
        <w:t xml:space="preserve">[50] </w:t>
      </w:r>
      <w:r w:rsidR="006B132A">
        <w:rPr>
          <w:rFonts w:ascii="Times New Roman" w:hAnsi="Times New Roman" w:cs="Times New Roman"/>
          <w:sz w:val="24"/>
          <w:szCs w:val="24"/>
        </w:rPr>
        <w:tab/>
      </w:r>
      <w:r w:rsidR="009B5883">
        <w:rPr>
          <w:rFonts w:ascii="Times New Roman" w:hAnsi="Times New Roman" w:cs="Times New Roman"/>
          <w:sz w:val="24"/>
          <w:szCs w:val="24"/>
        </w:rPr>
        <w:t xml:space="preserve">It is of paramount importance to note that the court issued a case management order on the </w:t>
      </w:r>
      <w:r w:rsidR="001677C5">
        <w:rPr>
          <w:rFonts w:ascii="Times New Roman" w:hAnsi="Times New Roman" w:cs="Times New Roman"/>
          <w:sz w:val="24"/>
          <w:szCs w:val="24"/>
        </w:rPr>
        <w:t>10</w:t>
      </w:r>
      <w:r w:rsidR="009B5883" w:rsidRPr="009B5883">
        <w:rPr>
          <w:rFonts w:ascii="Times New Roman" w:hAnsi="Times New Roman" w:cs="Times New Roman"/>
          <w:sz w:val="24"/>
          <w:szCs w:val="24"/>
          <w:vertAlign w:val="superscript"/>
        </w:rPr>
        <w:t>th</w:t>
      </w:r>
      <w:r w:rsidR="009B5883">
        <w:rPr>
          <w:rFonts w:ascii="Times New Roman" w:hAnsi="Times New Roman" w:cs="Times New Roman"/>
          <w:sz w:val="24"/>
          <w:szCs w:val="24"/>
        </w:rPr>
        <w:t xml:space="preserve"> of October 2025. This case management order departed from the ordinary </w:t>
      </w:r>
      <w:r w:rsidR="00E90DF5">
        <w:rPr>
          <w:rFonts w:ascii="Times New Roman" w:hAnsi="Times New Roman" w:cs="Times New Roman"/>
          <w:sz w:val="24"/>
          <w:szCs w:val="24"/>
        </w:rPr>
        <w:t>timelines applicable</w:t>
      </w:r>
      <w:r w:rsidR="009B5883">
        <w:rPr>
          <w:rFonts w:ascii="Times New Roman" w:hAnsi="Times New Roman" w:cs="Times New Roman"/>
          <w:sz w:val="24"/>
          <w:szCs w:val="24"/>
        </w:rPr>
        <w:t xml:space="preserve"> to court applications. This is a clear indication that the matter was treated as</w:t>
      </w:r>
      <w:r w:rsidR="00D67294">
        <w:rPr>
          <w:rFonts w:ascii="Times New Roman" w:hAnsi="Times New Roman" w:cs="Times New Roman"/>
          <w:sz w:val="24"/>
          <w:szCs w:val="24"/>
        </w:rPr>
        <w:t xml:space="preserve"> an</w:t>
      </w:r>
      <w:r w:rsidR="009B5883">
        <w:rPr>
          <w:rFonts w:ascii="Times New Roman" w:hAnsi="Times New Roman" w:cs="Times New Roman"/>
          <w:sz w:val="24"/>
          <w:szCs w:val="24"/>
        </w:rPr>
        <w:t xml:space="preserve"> urgent</w:t>
      </w:r>
      <w:r w:rsidR="001677C5">
        <w:rPr>
          <w:rFonts w:ascii="Times New Roman" w:hAnsi="Times New Roman" w:cs="Times New Roman"/>
          <w:sz w:val="24"/>
          <w:szCs w:val="24"/>
        </w:rPr>
        <w:t xml:space="preserve"> matter</w:t>
      </w:r>
      <w:r w:rsidR="009B5883">
        <w:rPr>
          <w:rFonts w:ascii="Times New Roman" w:hAnsi="Times New Roman" w:cs="Times New Roman"/>
          <w:sz w:val="24"/>
          <w:szCs w:val="24"/>
        </w:rPr>
        <w:t xml:space="preserve"> the moment the case management order was issued. It is also apparent that the dispute in </w:t>
      </w:r>
      <w:proofErr w:type="spellStart"/>
      <w:r w:rsidR="009B5883" w:rsidRPr="009B5883">
        <w:rPr>
          <w:rFonts w:ascii="Times New Roman" w:hAnsi="Times New Roman" w:cs="Times New Roman"/>
          <w:i/>
          <w:sz w:val="24"/>
          <w:szCs w:val="24"/>
        </w:rPr>
        <w:t>casu</w:t>
      </w:r>
      <w:proofErr w:type="spellEnd"/>
      <w:r w:rsidR="009B5883">
        <w:rPr>
          <w:rFonts w:ascii="Times New Roman" w:hAnsi="Times New Roman" w:cs="Times New Roman"/>
          <w:sz w:val="24"/>
          <w:szCs w:val="24"/>
        </w:rPr>
        <w:t xml:space="preserve"> is over a mineral resource, coal, which may be </w:t>
      </w:r>
      <w:r w:rsidR="009B5883">
        <w:rPr>
          <w:rFonts w:ascii="Times New Roman" w:hAnsi="Times New Roman" w:cs="Times New Roman"/>
          <w:sz w:val="24"/>
          <w:szCs w:val="24"/>
        </w:rPr>
        <w:lastRenderedPageBreak/>
        <w:t xml:space="preserve">depleted. It is for that reason that the matter was treated as an urgent matter. The applicant acted swiftly when it was served with the court order under HCBC1101/25 on the </w:t>
      </w:r>
      <w:r w:rsidR="00AF51B7">
        <w:rPr>
          <w:rFonts w:ascii="Times New Roman" w:hAnsi="Times New Roman" w:cs="Times New Roman"/>
          <w:sz w:val="24"/>
          <w:szCs w:val="24"/>
        </w:rPr>
        <w:t>sixth</w:t>
      </w:r>
      <w:r w:rsidR="009B5883">
        <w:rPr>
          <w:rFonts w:ascii="Times New Roman" w:hAnsi="Times New Roman" w:cs="Times New Roman"/>
          <w:sz w:val="24"/>
          <w:szCs w:val="24"/>
        </w:rPr>
        <w:t xml:space="preserve"> of October 2025. The applicant’s urgent court application was filed on the 7</w:t>
      </w:r>
      <w:r w:rsidR="009B5883" w:rsidRPr="009B5883">
        <w:rPr>
          <w:rFonts w:ascii="Times New Roman" w:hAnsi="Times New Roman" w:cs="Times New Roman"/>
          <w:sz w:val="24"/>
          <w:szCs w:val="24"/>
          <w:vertAlign w:val="superscript"/>
        </w:rPr>
        <w:t>th</w:t>
      </w:r>
      <w:r w:rsidR="009B5883">
        <w:rPr>
          <w:rFonts w:ascii="Times New Roman" w:hAnsi="Times New Roman" w:cs="Times New Roman"/>
          <w:sz w:val="24"/>
          <w:szCs w:val="24"/>
        </w:rPr>
        <w:t xml:space="preserve"> of October 2025. Th</w:t>
      </w:r>
      <w:r w:rsidR="006C415F">
        <w:rPr>
          <w:rFonts w:ascii="Times New Roman" w:hAnsi="Times New Roman" w:cs="Times New Roman"/>
          <w:sz w:val="24"/>
          <w:szCs w:val="24"/>
        </w:rPr>
        <w:t xml:space="preserve">is court was satisfied that this was an urgent matter. </w:t>
      </w:r>
    </w:p>
    <w:p w14:paraId="05113D66" w14:textId="53D8BEC8" w:rsidR="009B5883" w:rsidRDefault="00FA71EF" w:rsidP="00876898">
      <w:pPr>
        <w:widowControl w:val="0"/>
        <w:autoSpaceDE w:val="0"/>
        <w:autoSpaceDN w:val="0"/>
        <w:spacing w:after="0" w:line="360" w:lineRule="auto"/>
        <w:ind w:right="20"/>
        <w:jc w:val="both"/>
        <w:rPr>
          <w:rFonts w:ascii="Times New Roman" w:hAnsi="Times New Roman" w:cs="Times New Roman"/>
          <w:b/>
          <w:sz w:val="24"/>
          <w:szCs w:val="24"/>
        </w:rPr>
      </w:pPr>
      <w:r>
        <w:rPr>
          <w:rFonts w:ascii="Times New Roman" w:hAnsi="Times New Roman" w:cs="Times New Roman"/>
          <w:b/>
          <w:sz w:val="24"/>
          <w:szCs w:val="24"/>
        </w:rPr>
        <w:t>Rule 7 of the High Court Rules, 2021.</w:t>
      </w:r>
    </w:p>
    <w:p w14:paraId="726C995D" w14:textId="5BC57EF7" w:rsidR="00FA71EF" w:rsidRDefault="005F29E3" w:rsidP="00093652">
      <w:pPr>
        <w:widowControl w:val="0"/>
        <w:autoSpaceDE w:val="0"/>
        <w:autoSpaceDN w:val="0"/>
        <w:spacing w:after="0" w:line="360" w:lineRule="auto"/>
        <w:ind w:right="20"/>
        <w:jc w:val="both"/>
        <w:rPr>
          <w:rFonts w:ascii="Times New Roman" w:hAnsi="Times New Roman" w:cs="Times New Roman"/>
          <w:bCs/>
          <w:sz w:val="24"/>
          <w:szCs w:val="24"/>
        </w:rPr>
      </w:pPr>
      <w:r>
        <w:rPr>
          <w:rFonts w:ascii="Times New Roman" w:hAnsi="Times New Roman" w:cs="Times New Roman"/>
          <w:bCs/>
          <w:sz w:val="24"/>
          <w:szCs w:val="24"/>
        </w:rPr>
        <w:t xml:space="preserve">[51] </w:t>
      </w:r>
      <w:r w:rsidR="001677C5">
        <w:rPr>
          <w:rFonts w:ascii="Times New Roman" w:hAnsi="Times New Roman" w:cs="Times New Roman"/>
          <w:bCs/>
          <w:sz w:val="24"/>
          <w:szCs w:val="24"/>
        </w:rPr>
        <w:t>This</w:t>
      </w:r>
      <w:r w:rsidR="00FA71EF">
        <w:rPr>
          <w:rFonts w:ascii="Times New Roman" w:hAnsi="Times New Roman" w:cs="Times New Roman"/>
          <w:bCs/>
          <w:sz w:val="24"/>
          <w:szCs w:val="24"/>
        </w:rPr>
        <w:t xml:space="preserve"> rule provides for a departure from rules in the interests of justice, as hereunder quoted:</w:t>
      </w:r>
    </w:p>
    <w:p w14:paraId="1395E1D4" w14:textId="70C4C66C" w:rsidR="00FA71EF" w:rsidRPr="005F29E3" w:rsidRDefault="00FA71EF" w:rsidP="00876898">
      <w:pPr>
        <w:widowControl w:val="0"/>
        <w:autoSpaceDE w:val="0"/>
        <w:autoSpaceDN w:val="0"/>
        <w:spacing w:after="0" w:line="360" w:lineRule="auto"/>
        <w:ind w:left="720" w:right="20"/>
        <w:jc w:val="both"/>
        <w:rPr>
          <w:rFonts w:ascii="Times New Roman" w:hAnsi="Times New Roman" w:cs="Times New Roman"/>
          <w:bCs/>
          <w:sz w:val="20"/>
          <w:szCs w:val="20"/>
        </w:rPr>
      </w:pPr>
      <w:r w:rsidRPr="005F29E3">
        <w:rPr>
          <w:rFonts w:ascii="Times New Roman" w:hAnsi="Times New Roman" w:cs="Times New Roman"/>
          <w:bCs/>
          <w:sz w:val="20"/>
          <w:szCs w:val="20"/>
        </w:rPr>
        <w:t xml:space="preserve">“7. The court or a judge may, in relation to any particular case before it or him or her, as the case may be— </w:t>
      </w:r>
    </w:p>
    <w:p w14:paraId="7E0C8FF9" w14:textId="77777777" w:rsidR="00FA71EF" w:rsidRPr="005F29E3" w:rsidRDefault="00FA71EF" w:rsidP="00876898">
      <w:pPr>
        <w:widowControl w:val="0"/>
        <w:autoSpaceDE w:val="0"/>
        <w:autoSpaceDN w:val="0"/>
        <w:spacing w:after="0" w:line="360" w:lineRule="auto"/>
        <w:ind w:left="720" w:right="20"/>
        <w:jc w:val="both"/>
        <w:rPr>
          <w:rFonts w:ascii="Times New Roman" w:hAnsi="Times New Roman" w:cs="Times New Roman"/>
          <w:bCs/>
          <w:sz w:val="20"/>
          <w:szCs w:val="20"/>
        </w:rPr>
      </w:pPr>
      <w:r w:rsidRPr="005F29E3">
        <w:rPr>
          <w:rFonts w:ascii="Times New Roman" w:hAnsi="Times New Roman" w:cs="Times New Roman"/>
          <w:bCs/>
          <w:sz w:val="20"/>
          <w:szCs w:val="20"/>
        </w:rPr>
        <w:t xml:space="preserve">(a) direct, authorise or condone a departure from any provision of these rules, including an extension of any period specified therein, where it or he or she, as the case may be, is satisfied that the </w:t>
      </w:r>
      <w:r w:rsidRPr="005F29E3">
        <w:rPr>
          <w:rFonts w:ascii="Times New Roman" w:hAnsi="Times New Roman" w:cs="Times New Roman"/>
          <w:b/>
          <w:sz w:val="20"/>
          <w:szCs w:val="20"/>
          <w:u w:val="single"/>
        </w:rPr>
        <w:t>departure is required in the interest of justice</w:t>
      </w:r>
      <w:r w:rsidRPr="005F29E3">
        <w:rPr>
          <w:rFonts w:ascii="Times New Roman" w:hAnsi="Times New Roman" w:cs="Times New Roman"/>
          <w:bCs/>
          <w:sz w:val="20"/>
          <w:szCs w:val="20"/>
        </w:rPr>
        <w:t xml:space="preserve">; </w:t>
      </w:r>
    </w:p>
    <w:p w14:paraId="3B11FD25" w14:textId="410ACA7E" w:rsidR="00FA71EF" w:rsidRPr="005F29E3" w:rsidRDefault="00FA71EF" w:rsidP="00876898">
      <w:pPr>
        <w:widowControl w:val="0"/>
        <w:autoSpaceDE w:val="0"/>
        <w:autoSpaceDN w:val="0"/>
        <w:spacing w:after="0" w:line="360" w:lineRule="auto"/>
        <w:ind w:left="720" w:right="20"/>
        <w:jc w:val="both"/>
        <w:rPr>
          <w:rFonts w:ascii="Times New Roman" w:hAnsi="Times New Roman" w:cs="Times New Roman"/>
          <w:bCs/>
          <w:sz w:val="20"/>
          <w:szCs w:val="20"/>
        </w:rPr>
      </w:pPr>
      <w:r w:rsidRPr="005F29E3">
        <w:rPr>
          <w:rFonts w:ascii="Times New Roman" w:hAnsi="Times New Roman" w:cs="Times New Roman"/>
          <w:bCs/>
          <w:sz w:val="20"/>
          <w:szCs w:val="20"/>
        </w:rPr>
        <w:t xml:space="preserve">(b) give such directions as to procedure in respect of any matter not expressly provided for in these rules as appears to it or him or her, </w:t>
      </w:r>
      <w:r w:rsidRPr="005F29E3">
        <w:rPr>
          <w:rFonts w:ascii="Times New Roman" w:hAnsi="Times New Roman" w:cs="Times New Roman"/>
          <w:b/>
          <w:sz w:val="20"/>
          <w:szCs w:val="20"/>
          <w:u w:val="single"/>
        </w:rPr>
        <w:t>to be just and expedient</w:t>
      </w:r>
      <w:r w:rsidRPr="005F29E3">
        <w:rPr>
          <w:rFonts w:ascii="Times New Roman" w:hAnsi="Times New Roman" w:cs="Times New Roman"/>
          <w:bCs/>
          <w:sz w:val="20"/>
          <w:szCs w:val="20"/>
        </w:rPr>
        <w:t>.”</w:t>
      </w:r>
    </w:p>
    <w:p w14:paraId="548A4192" w14:textId="1E074B14" w:rsidR="00FA71EF" w:rsidRDefault="005F29E3" w:rsidP="006B132A">
      <w:pPr>
        <w:widowControl w:val="0"/>
        <w:autoSpaceDE w:val="0"/>
        <w:autoSpaceDN w:val="0"/>
        <w:spacing w:after="0" w:line="360" w:lineRule="auto"/>
        <w:ind w:left="720" w:right="20" w:hanging="720"/>
        <w:jc w:val="both"/>
        <w:rPr>
          <w:rFonts w:ascii="Times New Roman" w:hAnsi="Times New Roman" w:cs="Times New Roman"/>
          <w:bCs/>
          <w:sz w:val="24"/>
          <w:szCs w:val="24"/>
        </w:rPr>
      </w:pPr>
      <w:r>
        <w:rPr>
          <w:rFonts w:ascii="Times New Roman" w:hAnsi="Times New Roman" w:cs="Times New Roman"/>
          <w:bCs/>
          <w:sz w:val="24"/>
          <w:szCs w:val="24"/>
        </w:rPr>
        <w:t xml:space="preserve">[52] </w:t>
      </w:r>
      <w:r w:rsidR="006B132A">
        <w:rPr>
          <w:rFonts w:ascii="Times New Roman" w:hAnsi="Times New Roman" w:cs="Times New Roman"/>
          <w:bCs/>
          <w:sz w:val="24"/>
          <w:szCs w:val="24"/>
        </w:rPr>
        <w:tab/>
      </w:r>
      <w:r w:rsidR="00FA71EF">
        <w:rPr>
          <w:rFonts w:ascii="Times New Roman" w:hAnsi="Times New Roman" w:cs="Times New Roman"/>
          <w:bCs/>
          <w:sz w:val="24"/>
          <w:szCs w:val="24"/>
        </w:rPr>
        <w:t xml:space="preserve">This court considered the points in </w:t>
      </w:r>
      <w:proofErr w:type="spellStart"/>
      <w:r w:rsidR="00FA71EF">
        <w:rPr>
          <w:rFonts w:ascii="Times New Roman" w:hAnsi="Times New Roman" w:cs="Times New Roman"/>
          <w:bCs/>
          <w:sz w:val="24"/>
          <w:szCs w:val="24"/>
        </w:rPr>
        <w:t>limine</w:t>
      </w:r>
      <w:proofErr w:type="spellEnd"/>
      <w:r w:rsidR="00FA71EF">
        <w:rPr>
          <w:rFonts w:ascii="Times New Roman" w:hAnsi="Times New Roman" w:cs="Times New Roman"/>
          <w:bCs/>
          <w:sz w:val="24"/>
          <w:szCs w:val="24"/>
        </w:rPr>
        <w:t xml:space="preserve"> and the merits of the case in totality and concluded that the mineral resource, being finite, cannot continue being extracted with material disputes of facts existing. Each party, with interests in the mining location in issue, must be accorded an opportunity to be heard in court. In the interim, no one must benefit from the finite resource. It is apparent that a party which secures services of private security would obviously have its interests protected by such a security company. Whereas the constitutional mandate of the Zimbabwe Republic Police, as outlined in section 219 of the Constitution of Zimbabwe, is primarily to ensure maintenance of law and order, it </w:t>
      </w:r>
      <w:r>
        <w:rPr>
          <w:rFonts w:ascii="Times New Roman" w:hAnsi="Times New Roman" w:cs="Times New Roman"/>
          <w:bCs/>
          <w:sz w:val="24"/>
          <w:szCs w:val="24"/>
        </w:rPr>
        <w:t>is out</w:t>
      </w:r>
      <w:r w:rsidR="00FA71EF">
        <w:rPr>
          <w:rFonts w:ascii="Times New Roman" w:hAnsi="Times New Roman" w:cs="Times New Roman"/>
          <w:bCs/>
          <w:sz w:val="24"/>
          <w:szCs w:val="24"/>
        </w:rPr>
        <w:t xml:space="preserve"> of that</w:t>
      </w:r>
      <w:r w:rsidR="00095363">
        <w:rPr>
          <w:rFonts w:ascii="Times New Roman" w:hAnsi="Times New Roman" w:cs="Times New Roman"/>
          <w:bCs/>
          <w:sz w:val="24"/>
          <w:szCs w:val="24"/>
        </w:rPr>
        <w:t xml:space="preserve"> mandate that this court decided that Zimbabwe Republic Police is best placed to ensure no one benefits from the finite resource pending finalisation of matters central to the dispute. </w:t>
      </w:r>
    </w:p>
    <w:p w14:paraId="3528776A" w14:textId="18D8005B" w:rsidR="00095363" w:rsidRDefault="005F29E3" w:rsidP="006B132A">
      <w:pPr>
        <w:widowControl w:val="0"/>
        <w:autoSpaceDE w:val="0"/>
        <w:autoSpaceDN w:val="0"/>
        <w:spacing w:after="0" w:line="360" w:lineRule="auto"/>
        <w:ind w:left="720" w:right="20" w:hanging="720"/>
        <w:jc w:val="both"/>
        <w:rPr>
          <w:rFonts w:ascii="Times New Roman" w:hAnsi="Times New Roman" w:cs="Times New Roman"/>
          <w:bCs/>
          <w:sz w:val="24"/>
          <w:szCs w:val="24"/>
        </w:rPr>
      </w:pPr>
      <w:r>
        <w:rPr>
          <w:rFonts w:ascii="Times New Roman" w:hAnsi="Times New Roman" w:cs="Times New Roman"/>
          <w:bCs/>
          <w:sz w:val="24"/>
          <w:szCs w:val="24"/>
        </w:rPr>
        <w:t xml:space="preserve">[53] </w:t>
      </w:r>
      <w:r w:rsidR="006B132A">
        <w:rPr>
          <w:rFonts w:ascii="Times New Roman" w:hAnsi="Times New Roman" w:cs="Times New Roman"/>
          <w:bCs/>
          <w:sz w:val="24"/>
          <w:szCs w:val="24"/>
        </w:rPr>
        <w:tab/>
      </w:r>
      <w:r w:rsidR="00095363">
        <w:rPr>
          <w:rFonts w:ascii="Times New Roman" w:hAnsi="Times New Roman" w:cs="Times New Roman"/>
          <w:bCs/>
          <w:sz w:val="24"/>
          <w:szCs w:val="24"/>
        </w:rPr>
        <w:t xml:space="preserve">The court condoned the applicant for non-compliance with the case management order because the reasons given were reasonable in the </w:t>
      </w:r>
      <w:r w:rsidR="00D67294">
        <w:rPr>
          <w:rFonts w:ascii="Times New Roman" w:hAnsi="Times New Roman" w:cs="Times New Roman"/>
          <w:bCs/>
          <w:sz w:val="24"/>
          <w:szCs w:val="24"/>
        </w:rPr>
        <w:t>circumstances, in that the deponent to the answering affidavit could not be located on time.</w:t>
      </w:r>
      <w:r w:rsidR="00095363">
        <w:rPr>
          <w:rFonts w:ascii="Times New Roman" w:hAnsi="Times New Roman" w:cs="Times New Roman"/>
          <w:bCs/>
          <w:sz w:val="24"/>
          <w:szCs w:val="24"/>
        </w:rPr>
        <w:t xml:space="preserve"> The court also ultimately decided that the applicant, who showed clear interest for the benefit of the entire </w:t>
      </w:r>
      <w:proofErr w:type="spellStart"/>
      <w:r w:rsidR="00095363">
        <w:rPr>
          <w:rFonts w:ascii="Times New Roman" w:hAnsi="Times New Roman" w:cs="Times New Roman"/>
          <w:bCs/>
          <w:sz w:val="24"/>
          <w:szCs w:val="24"/>
        </w:rPr>
        <w:t>Gokwe</w:t>
      </w:r>
      <w:proofErr w:type="spellEnd"/>
      <w:r w:rsidR="00095363">
        <w:rPr>
          <w:rFonts w:ascii="Times New Roman" w:hAnsi="Times New Roman" w:cs="Times New Roman"/>
          <w:bCs/>
          <w:sz w:val="24"/>
          <w:szCs w:val="24"/>
        </w:rPr>
        <w:t xml:space="preserve"> Community, must be joined to the proceedings under HCBC1101/25 which were to substantively determine who was allowed to mine in the site in dispute. </w:t>
      </w:r>
    </w:p>
    <w:p w14:paraId="08EE2589" w14:textId="31925E7A" w:rsidR="001677C5" w:rsidRDefault="005F29E3"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[54] </w:t>
      </w:r>
      <w:r w:rsidR="006B132A">
        <w:rPr>
          <w:rFonts w:ascii="Times New Roman" w:hAnsi="Times New Roman" w:cs="Times New Roman"/>
          <w:sz w:val="24"/>
          <w:szCs w:val="24"/>
        </w:rPr>
        <w:tab/>
      </w:r>
      <w:r w:rsidR="001677C5">
        <w:rPr>
          <w:rFonts w:ascii="Times New Roman" w:hAnsi="Times New Roman" w:cs="Times New Roman"/>
          <w:sz w:val="24"/>
          <w:szCs w:val="24"/>
        </w:rPr>
        <w:t xml:space="preserve">The </w:t>
      </w:r>
      <w:r w:rsidR="00AF51B7">
        <w:rPr>
          <w:rFonts w:ascii="Times New Roman" w:hAnsi="Times New Roman" w:cs="Times New Roman"/>
          <w:sz w:val="24"/>
          <w:szCs w:val="24"/>
        </w:rPr>
        <w:t>first, second</w:t>
      </w:r>
      <w:r w:rsidR="001677C5">
        <w:rPr>
          <w:rFonts w:ascii="Times New Roman" w:hAnsi="Times New Roman" w:cs="Times New Roman"/>
          <w:sz w:val="24"/>
          <w:szCs w:val="24"/>
        </w:rPr>
        <w:t xml:space="preserve"> </w:t>
      </w:r>
      <w:r w:rsidR="00AF51B7">
        <w:rPr>
          <w:rFonts w:ascii="Times New Roman" w:hAnsi="Times New Roman" w:cs="Times New Roman"/>
          <w:sz w:val="24"/>
          <w:szCs w:val="24"/>
        </w:rPr>
        <w:t>and third</w:t>
      </w:r>
      <w:r w:rsidR="001677C5">
        <w:rPr>
          <w:rFonts w:ascii="Times New Roman" w:hAnsi="Times New Roman" w:cs="Times New Roman"/>
          <w:sz w:val="24"/>
          <w:szCs w:val="24"/>
        </w:rPr>
        <w:t xml:space="preserve"> respondents had argued that a provisional order cannot be rescinded</w:t>
      </w:r>
      <w:r w:rsidR="001677C5">
        <w:rPr>
          <w:rFonts w:ascii="Times New Roman" w:hAnsi="Times New Roman" w:cs="Times New Roman"/>
          <w:bCs/>
          <w:sz w:val="24"/>
          <w:szCs w:val="24"/>
        </w:rPr>
        <w:t xml:space="preserve">. </w:t>
      </w:r>
      <w:r w:rsidR="00095363">
        <w:rPr>
          <w:rFonts w:ascii="Times New Roman" w:hAnsi="Times New Roman" w:cs="Times New Roman"/>
          <w:bCs/>
          <w:sz w:val="24"/>
          <w:szCs w:val="24"/>
        </w:rPr>
        <w:t>It is common cause that the applicant was not cited and therefore not served with the application under HCBC1101/25</w:t>
      </w:r>
      <w:r w:rsidR="001677C5">
        <w:rPr>
          <w:rFonts w:ascii="Times New Roman" w:hAnsi="Times New Roman" w:cs="Times New Roman"/>
          <w:bCs/>
          <w:sz w:val="24"/>
          <w:szCs w:val="24"/>
        </w:rPr>
        <w:t>, wherein a provisional order was issued</w:t>
      </w:r>
      <w:r w:rsidR="00095363">
        <w:rPr>
          <w:rFonts w:ascii="Times New Roman" w:hAnsi="Times New Roman" w:cs="Times New Roman"/>
          <w:bCs/>
          <w:sz w:val="24"/>
          <w:szCs w:val="24"/>
        </w:rPr>
        <w:t xml:space="preserve">. It is </w:t>
      </w:r>
      <w:r w:rsidR="00095363">
        <w:rPr>
          <w:rFonts w:ascii="Times New Roman" w:hAnsi="Times New Roman" w:cs="Times New Roman"/>
          <w:bCs/>
          <w:sz w:val="24"/>
          <w:szCs w:val="24"/>
        </w:rPr>
        <w:lastRenderedPageBreak/>
        <w:t>also apparent that applicant has interests in the mine in dispute, which interest is confirmed by their application for a special grant filed to the sixth respondent</w:t>
      </w:r>
      <w:r w:rsidR="001677C5">
        <w:rPr>
          <w:rFonts w:ascii="Times New Roman" w:hAnsi="Times New Roman" w:cs="Times New Roman"/>
          <w:bCs/>
          <w:sz w:val="24"/>
          <w:szCs w:val="24"/>
        </w:rPr>
        <w:t xml:space="preserve">. Where one registers an interest, as was decided in the </w:t>
      </w:r>
      <w:r w:rsidR="001677C5">
        <w:rPr>
          <w:rFonts w:ascii="Times New Roman" w:hAnsi="Times New Roman" w:cs="Times New Roman"/>
          <w:sz w:val="24"/>
          <w:szCs w:val="24"/>
        </w:rPr>
        <w:t xml:space="preserve">case of </w:t>
      </w:r>
      <w:r w:rsidR="001677C5" w:rsidRPr="00F56F60">
        <w:rPr>
          <w:rFonts w:ascii="Times New Roman" w:hAnsi="Times New Roman" w:cs="Times New Roman"/>
          <w:i/>
          <w:sz w:val="24"/>
          <w:szCs w:val="24"/>
        </w:rPr>
        <w:t xml:space="preserve">Hwange Colliery Company (Private) Limited v </w:t>
      </w:r>
      <w:proofErr w:type="spellStart"/>
      <w:r w:rsidR="001677C5" w:rsidRPr="00F56F60">
        <w:rPr>
          <w:rFonts w:ascii="Times New Roman" w:hAnsi="Times New Roman" w:cs="Times New Roman"/>
          <w:i/>
          <w:sz w:val="24"/>
          <w:szCs w:val="24"/>
        </w:rPr>
        <w:t>Mutuke</w:t>
      </w:r>
      <w:proofErr w:type="spellEnd"/>
      <w:r w:rsidR="001677C5">
        <w:rPr>
          <w:rFonts w:ascii="Times New Roman" w:hAnsi="Times New Roman" w:cs="Times New Roman"/>
          <w:sz w:val="24"/>
          <w:szCs w:val="24"/>
        </w:rPr>
        <w:t xml:space="preserve"> (30 of 2024) [2024] ZWBHC </w:t>
      </w:r>
      <w:r w:rsidR="001677C5" w:rsidRPr="00F56F60">
        <w:rPr>
          <w:rFonts w:ascii="Times New Roman" w:hAnsi="Times New Roman" w:cs="Times New Roman"/>
          <w:sz w:val="24"/>
          <w:szCs w:val="24"/>
        </w:rPr>
        <w:t>30</w:t>
      </w:r>
      <w:r w:rsidR="001677C5">
        <w:rPr>
          <w:rFonts w:ascii="Times New Roman" w:hAnsi="Times New Roman" w:cs="Times New Roman"/>
          <w:sz w:val="24"/>
          <w:szCs w:val="24"/>
        </w:rPr>
        <w:t xml:space="preserve">, </w:t>
      </w:r>
      <w:r w:rsidR="00D67294">
        <w:rPr>
          <w:rFonts w:ascii="Times New Roman" w:hAnsi="Times New Roman" w:cs="Times New Roman"/>
          <w:sz w:val="24"/>
          <w:szCs w:val="24"/>
        </w:rPr>
        <w:t xml:space="preserve">the court is inclined to grant rescission of judgement. </w:t>
      </w:r>
    </w:p>
    <w:p w14:paraId="3322B6F6" w14:textId="09B578DA" w:rsidR="001677C5" w:rsidRPr="005F29E3" w:rsidRDefault="001677C5" w:rsidP="00876898">
      <w:pPr>
        <w:widowControl w:val="0"/>
        <w:autoSpaceDE w:val="0"/>
        <w:autoSpaceDN w:val="0"/>
        <w:spacing w:after="0" w:line="360" w:lineRule="auto"/>
        <w:ind w:left="720" w:right="20"/>
        <w:jc w:val="both"/>
        <w:rPr>
          <w:rFonts w:ascii="Times New Roman" w:hAnsi="Times New Roman" w:cs="Times New Roman"/>
          <w:sz w:val="20"/>
          <w:szCs w:val="20"/>
        </w:rPr>
      </w:pPr>
      <w:r w:rsidRPr="005F29E3">
        <w:rPr>
          <w:rFonts w:ascii="Times New Roman" w:hAnsi="Times New Roman" w:cs="Times New Roman"/>
          <w:sz w:val="20"/>
          <w:szCs w:val="20"/>
        </w:rPr>
        <w:t xml:space="preserve">“….. However, my view is that a provisional order with a final effect granted without notice to an interested party may be set aside by way of a rescission of judgment because it would be default judgment anticipated in r 27 and r 29. See </w:t>
      </w:r>
      <w:proofErr w:type="spellStart"/>
      <w:r w:rsidRPr="005F29E3">
        <w:rPr>
          <w:rFonts w:ascii="Times New Roman" w:hAnsi="Times New Roman" w:cs="Times New Roman"/>
          <w:i/>
          <w:sz w:val="20"/>
          <w:szCs w:val="20"/>
        </w:rPr>
        <w:t>Chikafu</w:t>
      </w:r>
      <w:proofErr w:type="spellEnd"/>
      <w:r w:rsidRPr="005F29E3">
        <w:rPr>
          <w:rFonts w:ascii="Times New Roman" w:hAnsi="Times New Roman" w:cs="Times New Roman"/>
          <w:i/>
          <w:sz w:val="20"/>
          <w:szCs w:val="20"/>
        </w:rPr>
        <w:t xml:space="preserve"> v </w:t>
      </w:r>
      <w:proofErr w:type="spellStart"/>
      <w:r w:rsidRPr="005F29E3">
        <w:rPr>
          <w:rFonts w:ascii="Times New Roman" w:hAnsi="Times New Roman" w:cs="Times New Roman"/>
          <w:i/>
          <w:sz w:val="20"/>
          <w:szCs w:val="20"/>
        </w:rPr>
        <w:t>Dodhill</w:t>
      </w:r>
      <w:proofErr w:type="spellEnd"/>
      <w:r w:rsidRPr="005F29E3">
        <w:rPr>
          <w:rFonts w:ascii="Times New Roman" w:hAnsi="Times New Roman" w:cs="Times New Roman"/>
          <w:i/>
          <w:sz w:val="20"/>
          <w:szCs w:val="20"/>
        </w:rPr>
        <w:t xml:space="preserve"> (Pty) Ltd and Other</w:t>
      </w:r>
      <w:r w:rsidRPr="005F29E3">
        <w:rPr>
          <w:rFonts w:ascii="Times New Roman" w:hAnsi="Times New Roman" w:cs="Times New Roman"/>
          <w:sz w:val="20"/>
          <w:szCs w:val="20"/>
        </w:rPr>
        <w:t xml:space="preserve"> SC 16 / 2009.”</w:t>
      </w:r>
    </w:p>
    <w:p w14:paraId="71C6B162" w14:textId="573F49BB" w:rsidR="001677C5" w:rsidRDefault="005F29E3"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[55] </w:t>
      </w:r>
      <w:r w:rsidR="006B132A">
        <w:rPr>
          <w:rFonts w:ascii="Times New Roman" w:hAnsi="Times New Roman" w:cs="Times New Roman"/>
          <w:sz w:val="24"/>
          <w:szCs w:val="24"/>
        </w:rPr>
        <w:tab/>
      </w:r>
      <w:r w:rsidR="001677C5">
        <w:rPr>
          <w:rFonts w:ascii="Times New Roman" w:hAnsi="Times New Roman" w:cs="Times New Roman"/>
          <w:sz w:val="24"/>
          <w:szCs w:val="24"/>
        </w:rPr>
        <w:t xml:space="preserve">In </w:t>
      </w:r>
      <w:proofErr w:type="spellStart"/>
      <w:r w:rsidR="001677C5" w:rsidRPr="00FA71EF">
        <w:rPr>
          <w:rFonts w:ascii="Times New Roman" w:hAnsi="Times New Roman" w:cs="Times New Roman"/>
          <w:i/>
          <w:iCs/>
          <w:sz w:val="24"/>
          <w:szCs w:val="24"/>
        </w:rPr>
        <w:t>casu</w:t>
      </w:r>
      <w:proofErr w:type="spellEnd"/>
      <w:r w:rsidR="001677C5">
        <w:rPr>
          <w:rFonts w:ascii="Times New Roman" w:hAnsi="Times New Roman" w:cs="Times New Roman"/>
          <w:sz w:val="24"/>
          <w:szCs w:val="24"/>
        </w:rPr>
        <w:t xml:space="preserve">, the </w:t>
      </w:r>
      <w:proofErr w:type="spellStart"/>
      <w:r w:rsidR="00D67294">
        <w:rPr>
          <w:rFonts w:ascii="Times New Roman" w:hAnsi="Times New Roman" w:cs="Times New Roman"/>
          <w:sz w:val="24"/>
          <w:szCs w:val="24"/>
        </w:rPr>
        <w:t>issaunce</w:t>
      </w:r>
      <w:proofErr w:type="spellEnd"/>
      <w:r w:rsidR="001677C5">
        <w:rPr>
          <w:rFonts w:ascii="Times New Roman" w:hAnsi="Times New Roman" w:cs="Times New Roman"/>
          <w:sz w:val="24"/>
          <w:szCs w:val="24"/>
        </w:rPr>
        <w:t xml:space="preserve"> of the default judgement has drastic effects on the application for a special grant filed by the applicant. It means that the applicant will not be able to exercise any of her rights if the respondents continue their mining activities. It is also apparent that coal, which is a finite resource, may be depleted, such that even if the applicant’s application for a special grant were to be granted, it may be </w:t>
      </w:r>
      <w:proofErr w:type="spellStart"/>
      <w:r w:rsidR="001677C5" w:rsidRPr="000B2487">
        <w:rPr>
          <w:rFonts w:ascii="Times New Roman" w:hAnsi="Times New Roman" w:cs="Times New Roman"/>
          <w:i/>
          <w:sz w:val="24"/>
          <w:szCs w:val="24"/>
        </w:rPr>
        <w:t>brutum</w:t>
      </w:r>
      <w:proofErr w:type="spellEnd"/>
      <w:r w:rsidR="001677C5" w:rsidRPr="000B2487">
        <w:rPr>
          <w:rFonts w:ascii="Times New Roman" w:hAnsi="Times New Roman" w:cs="Times New Roman"/>
          <w:i/>
          <w:sz w:val="24"/>
          <w:szCs w:val="24"/>
        </w:rPr>
        <w:t xml:space="preserve"> </w:t>
      </w:r>
      <w:proofErr w:type="spellStart"/>
      <w:r w:rsidR="001677C5" w:rsidRPr="000B2487">
        <w:rPr>
          <w:rFonts w:ascii="Times New Roman" w:hAnsi="Times New Roman" w:cs="Times New Roman"/>
          <w:i/>
          <w:sz w:val="24"/>
          <w:szCs w:val="24"/>
        </w:rPr>
        <w:t>fumen</w:t>
      </w:r>
      <w:proofErr w:type="spellEnd"/>
      <w:r w:rsidR="001677C5">
        <w:rPr>
          <w:rFonts w:ascii="Times New Roman" w:hAnsi="Times New Roman" w:cs="Times New Roman"/>
          <w:sz w:val="24"/>
          <w:szCs w:val="24"/>
        </w:rPr>
        <w:t xml:space="preserve"> if the finite resource is depleted. This situation therefore qualifies as an exception to the general rule that a provisional order may not be rescinded. </w:t>
      </w:r>
    </w:p>
    <w:p w14:paraId="2AF0FD74" w14:textId="31FC7BDA" w:rsidR="008F01AA" w:rsidRDefault="005F29E3"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sidRPr="00093652">
        <w:rPr>
          <w:rFonts w:ascii="Times New Roman" w:hAnsi="Times New Roman" w:cs="Times New Roman"/>
          <w:bCs/>
          <w:sz w:val="24"/>
          <w:szCs w:val="24"/>
        </w:rPr>
        <w:t>[56]</w:t>
      </w:r>
      <w:r w:rsidR="006B132A">
        <w:rPr>
          <w:rFonts w:ascii="Times New Roman" w:hAnsi="Times New Roman" w:cs="Times New Roman"/>
          <w:bCs/>
          <w:sz w:val="24"/>
          <w:szCs w:val="24"/>
        </w:rPr>
        <w:tab/>
      </w:r>
      <w:r>
        <w:rPr>
          <w:rFonts w:ascii="Times New Roman" w:hAnsi="Times New Roman" w:cs="Times New Roman"/>
          <w:b/>
          <w:bCs/>
          <w:sz w:val="24"/>
          <w:szCs w:val="24"/>
        </w:rPr>
        <w:t xml:space="preserve"> </w:t>
      </w:r>
      <w:r w:rsidR="008F01AA" w:rsidRPr="009C2D20">
        <w:rPr>
          <w:rFonts w:ascii="Times New Roman" w:hAnsi="Times New Roman" w:cs="Times New Roman"/>
          <w:b/>
          <w:bCs/>
          <w:sz w:val="24"/>
          <w:szCs w:val="24"/>
        </w:rPr>
        <w:t>Rule 32(12)(b) of the High Court Rules, 2021</w:t>
      </w:r>
      <w:r w:rsidR="008F01AA">
        <w:rPr>
          <w:rFonts w:ascii="Times New Roman" w:hAnsi="Times New Roman" w:cs="Times New Roman"/>
          <w:sz w:val="24"/>
          <w:szCs w:val="24"/>
        </w:rPr>
        <w:t>, provides for joinder of a party out of necessity for effectual and complete determination of the matter, as hereunder quoted:</w:t>
      </w:r>
    </w:p>
    <w:p w14:paraId="2E63BCBF" w14:textId="559D2639" w:rsidR="008F01AA" w:rsidRPr="008F01AA" w:rsidRDefault="008F01AA" w:rsidP="00A6140A">
      <w:pPr>
        <w:widowControl w:val="0"/>
        <w:autoSpaceDE w:val="0"/>
        <w:autoSpaceDN w:val="0"/>
        <w:spacing w:after="0" w:line="360" w:lineRule="auto"/>
        <w:ind w:left="1440" w:right="20"/>
        <w:jc w:val="both"/>
        <w:rPr>
          <w:rFonts w:ascii="Times New Roman" w:hAnsi="Times New Roman" w:cs="Times New Roman"/>
          <w:b/>
          <w:bCs/>
          <w:sz w:val="20"/>
          <w:szCs w:val="20"/>
        </w:rPr>
      </w:pPr>
      <w:r w:rsidRPr="008F01AA">
        <w:rPr>
          <w:rFonts w:ascii="Times New Roman" w:hAnsi="Times New Roman" w:cs="Times New Roman"/>
          <w:sz w:val="20"/>
          <w:szCs w:val="20"/>
        </w:rPr>
        <w:t xml:space="preserve">“(12) At any stage of the proceedings in any cause or matter the court may on such terms </w:t>
      </w:r>
      <w:r w:rsidRPr="008F01AA">
        <w:rPr>
          <w:rFonts w:ascii="Times New Roman" w:hAnsi="Times New Roman" w:cs="Times New Roman"/>
          <w:b/>
          <w:bCs/>
          <w:sz w:val="20"/>
          <w:szCs w:val="20"/>
          <w:u w:val="single"/>
        </w:rPr>
        <w:t>as it thinks just and either on its own initiative or on application</w:t>
      </w:r>
      <w:r w:rsidRPr="008F01AA">
        <w:rPr>
          <w:rFonts w:ascii="Times New Roman" w:hAnsi="Times New Roman" w:cs="Times New Roman"/>
          <w:b/>
          <w:bCs/>
          <w:sz w:val="20"/>
          <w:szCs w:val="20"/>
        </w:rPr>
        <w:t xml:space="preserve">— </w:t>
      </w:r>
    </w:p>
    <w:p w14:paraId="6EE185A9" w14:textId="3816B372" w:rsidR="008F01AA" w:rsidRPr="008F01AA" w:rsidRDefault="008F01AA" w:rsidP="00A6140A">
      <w:pPr>
        <w:widowControl w:val="0"/>
        <w:autoSpaceDE w:val="0"/>
        <w:autoSpaceDN w:val="0"/>
        <w:spacing w:after="0" w:line="360" w:lineRule="auto"/>
        <w:ind w:left="720" w:right="20" w:firstLine="720"/>
        <w:jc w:val="both"/>
        <w:rPr>
          <w:rFonts w:ascii="Times New Roman" w:hAnsi="Times New Roman" w:cs="Times New Roman"/>
          <w:sz w:val="20"/>
          <w:szCs w:val="20"/>
        </w:rPr>
      </w:pPr>
      <w:r w:rsidRPr="008F01AA">
        <w:rPr>
          <w:rFonts w:ascii="Times New Roman" w:hAnsi="Times New Roman" w:cs="Times New Roman"/>
          <w:sz w:val="20"/>
          <w:szCs w:val="20"/>
        </w:rPr>
        <w:t xml:space="preserve">(a)……; </w:t>
      </w:r>
    </w:p>
    <w:p w14:paraId="57F0D2EC" w14:textId="13F866BA" w:rsidR="001677C5" w:rsidRPr="008F01AA" w:rsidRDefault="008F01AA" w:rsidP="00A6140A">
      <w:pPr>
        <w:widowControl w:val="0"/>
        <w:autoSpaceDE w:val="0"/>
        <w:autoSpaceDN w:val="0"/>
        <w:spacing w:after="0" w:line="360" w:lineRule="auto"/>
        <w:ind w:left="1440" w:right="20"/>
        <w:jc w:val="both"/>
        <w:rPr>
          <w:rFonts w:ascii="Times New Roman" w:hAnsi="Times New Roman" w:cs="Times New Roman"/>
          <w:sz w:val="20"/>
          <w:szCs w:val="20"/>
        </w:rPr>
      </w:pPr>
      <w:r w:rsidRPr="008F01AA">
        <w:rPr>
          <w:rFonts w:ascii="Times New Roman" w:hAnsi="Times New Roman" w:cs="Times New Roman"/>
          <w:sz w:val="20"/>
          <w:szCs w:val="20"/>
        </w:rPr>
        <w:t>(b) order any person who ought to have been joined as a party or whose presence before the court is necessary to ensure that all matters in dispute in the cause or matter may be effectually and completely determined and adjudicated upon, to be added as a party…”</w:t>
      </w:r>
    </w:p>
    <w:p w14:paraId="2AAD4208" w14:textId="3E2829C5" w:rsidR="001677C5" w:rsidRDefault="005F29E3" w:rsidP="006B132A">
      <w:pPr>
        <w:widowControl w:val="0"/>
        <w:autoSpaceDE w:val="0"/>
        <w:autoSpaceDN w:val="0"/>
        <w:spacing w:after="0" w:line="360" w:lineRule="auto"/>
        <w:ind w:left="720" w:right="20" w:hanging="720"/>
        <w:jc w:val="both"/>
        <w:rPr>
          <w:rFonts w:ascii="Times New Roman" w:hAnsi="Times New Roman" w:cs="Times New Roman"/>
          <w:sz w:val="24"/>
          <w:szCs w:val="24"/>
        </w:rPr>
      </w:pPr>
      <w:r>
        <w:rPr>
          <w:rFonts w:ascii="Times New Roman" w:hAnsi="Times New Roman" w:cs="Times New Roman"/>
          <w:sz w:val="24"/>
          <w:szCs w:val="24"/>
        </w:rPr>
        <w:t xml:space="preserve">[57] </w:t>
      </w:r>
      <w:r w:rsidR="006B132A">
        <w:rPr>
          <w:rFonts w:ascii="Times New Roman" w:hAnsi="Times New Roman" w:cs="Times New Roman"/>
          <w:sz w:val="24"/>
          <w:szCs w:val="24"/>
        </w:rPr>
        <w:tab/>
      </w:r>
      <w:r w:rsidR="008F01AA">
        <w:rPr>
          <w:rFonts w:ascii="Times New Roman" w:hAnsi="Times New Roman" w:cs="Times New Roman"/>
          <w:sz w:val="24"/>
          <w:szCs w:val="24"/>
        </w:rPr>
        <w:t>Accordingly, this court saw it just</w:t>
      </w:r>
      <w:r w:rsidR="0014323F">
        <w:rPr>
          <w:rFonts w:ascii="Times New Roman" w:hAnsi="Times New Roman" w:cs="Times New Roman"/>
          <w:sz w:val="24"/>
          <w:szCs w:val="24"/>
        </w:rPr>
        <w:t xml:space="preserve"> and reasonable</w:t>
      </w:r>
      <w:r w:rsidR="008F01AA">
        <w:rPr>
          <w:rFonts w:ascii="Times New Roman" w:hAnsi="Times New Roman" w:cs="Times New Roman"/>
          <w:sz w:val="24"/>
          <w:szCs w:val="24"/>
        </w:rPr>
        <w:t xml:space="preserve"> that the applicant be joined to the matter as contained in this court’s order above. </w:t>
      </w:r>
    </w:p>
    <w:p w14:paraId="7740E828" w14:textId="77777777" w:rsidR="0085601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
    <w:p w14:paraId="68BC438F" w14:textId="77777777" w:rsidR="0085601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
    <w:p w14:paraId="4938DA74" w14:textId="3FC2432F" w:rsidR="0085601A" w:rsidRPr="00C61261" w:rsidRDefault="0085601A" w:rsidP="00876898">
      <w:pPr>
        <w:widowControl w:val="0"/>
        <w:autoSpaceDE w:val="0"/>
        <w:autoSpaceDN w:val="0"/>
        <w:spacing w:after="0" w:line="360" w:lineRule="auto"/>
        <w:ind w:right="20"/>
        <w:jc w:val="both"/>
        <w:rPr>
          <w:rFonts w:ascii="Times New Roman" w:hAnsi="Times New Roman" w:cs="Times New Roman"/>
          <w:b/>
          <w:bCs/>
          <w:sz w:val="24"/>
          <w:szCs w:val="24"/>
        </w:rPr>
      </w:pPr>
      <w:r w:rsidRPr="00C61261">
        <w:rPr>
          <w:rFonts w:ascii="Times New Roman" w:hAnsi="Times New Roman" w:cs="Times New Roman"/>
          <w:b/>
          <w:bCs/>
          <w:sz w:val="24"/>
          <w:szCs w:val="24"/>
        </w:rPr>
        <w:t>CHIVAYO J: ……………………………………………………………</w:t>
      </w:r>
    </w:p>
    <w:p w14:paraId="27EE0CD4" w14:textId="77777777" w:rsidR="0085601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
    <w:p w14:paraId="25D740A9" w14:textId="77777777" w:rsidR="006B132A" w:rsidRDefault="006B132A" w:rsidP="00876898">
      <w:pPr>
        <w:widowControl w:val="0"/>
        <w:autoSpaceDE w:val="0"/>
        <w:autoSpaceDN w:val="0"/>
        <w:spacing w:after="0" w:line="360" w:lineRule="auto"/>
        <w:ind w:right="20"/>
        <w:jc w:val="both"/>
        <w:rPr>
          <w:rFonts w:ascii="Times New Roman" w:hAnsi="Times New Roman" w:cs="Times New Roman"/>
          <w:i/>
          <w:sz w:val="24"/>
          <w:szCs w:val="24"/>
        </w:rPr>
      </w:pPr>
    </w:p>
    <w:p w14:paraId="245E6EF8" w14:textId="1B51EA66" w:rsidR="0085601A" w:rsidRPr="00167A3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roofErr w:type="spellStart"/>
      <w:r w:rsidRPr="00167A3A">
        <w:rPr>
          <w:rFonts w:ascii="Times New Roman" w:hAnsi="Times New Roman" w:cs="Times New Roman"/>
          <w:i/>
          <w:sz w:val="24"/>
          <w:szCs w:val="24"/>
        </w:rPr>
        <w:t>Nozabelo</w:t>
      </w:r>
      <w:proofErr w:type="spellEnd"/>
      <w:r w:rsidRPr="00167A3A">
        <w:rPr>
          <w:rFonts w:ascii="Times New Roman" w:hAnsi="Times New Roman" w:cs="Times New Roman"/>
          <w:i/>
          <w:sz w:val="24"/>
          <w:szCs w:val="24"/>
        </w:rPr>
        <w:t xml:space="preserve"> Law Chambers</w:t>
      </w:r>
      <w:r>
        <w:rPr>
          <w:rFonts w:ascii="Times New Roman" w:hAnsi="Times New Roman" w:cs="Times New Roman"/>
          <w:sz w:val="24"/>
          <w:szCs w:val="24"/>
        </w:rPr>
        <w:t xml:space="preserve">, </w:t>
      </w:r>
      <w:r w:rsidRPr="00167A3A">
        <w:rPr>
          <w:rFonts w:ascii="Times New Roman" w:hAnsi="Times New Roman" w:cs="Times New Roman"/>
          <w:iCs/>
          <w:sz w:val="24"/>
          <w:szCs w:val="24"/>
        </w:rPr>
        <w:t>applicant’s legal practitioners</w:t>
      </w:r>
      <w:r w:rsidRPr="00167A3A">
        <w:rPr>
          <w:rFonts w:ascii="Times New Roman" w:hAnsi="Times New Roman" w:cs="Times New Roman"/>
          <w:sz w:val="24"/>
          <w:szCs w:val="24"/>
        </w:rPr>
        <w:t>.</w:t>
      </w:r>
    </w:p>
    <w:p w14:paraId="21CE962A" w14:textId="3BD3417F" w:rsidR="0085601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roofErr w:type="spellStart"/>
      <w:r w:rsidRPr="00167A3A">
        <w:rPr>
          <w:rFonts w:ascii="Times New Roman" w:hAnsi="Times New Roman" w:cs="Times New Roman"/>
          <w:i/>
          <w:sz w:val="24"/>
          <w:szCs w:val="24"/>
        </w:rPr>
        <w:t>Mhaka</w:t>
      </w:r>
      <w:proofErr w:type="spellEnd"/>
      <w:r w:rsidRPr="00167A3A">
        <w:rPr>
          <w:rFonts w:ascii="Times New Roman" w:hAnsi="Times New Roman" w:cs="Times New Roman"/>
          <w:i/>
          <w:sz w:val="24"/>
          <w:szCs w:val="24"/>
        </w:rPr>
        <w:t xml:space="preserve"> Attorneys</w:t>
      </w:r>
      <w:r>
        <w:rPr>
          <w:rFonts w:ascii="Times New Roman" w:hAnsi="Times New Roman" w:cs="Times New Roman"/>
          <w:sz w:val="24"/>
          <w:szCs w:val="24"/>
        </w:rPr>
        <w:t xml:space="preserve">, </w:t>
      </w:r>
      <w:r w:rsidRPr="00167A3A">
        <w:rPr>
          <w:rFonts w:ascii="Times New Roman" w:hAnsi="Times New Roman" w:cs="Times New Roman"/>
          <w:iCs/>
          <w:sz w:val="24"/>
          <w:szCs w:val="24"/>
        </w:rPr>
        <w:t>first and third respondents’ legal practitioners</w:t>
      </w:r>
      <w:r>
        <w:rPr>
          <w:rFonts w:ascii="Times New Roman" w:hAnsi="Times New Roman" w:cs="Times New Roman"/>
          <w:sz w:val="24"/>
          <w:szCs w:val="24"/>
        </w:rPr>
        <w:t>.</w:t>
      </w:r>
    </w:p>
    <w:p w14:paraId="218C1D09" w14:textId="2A279419" w:rsidR="0085601A" w:rsidRPr="00167A3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proofErr w:type="spellStart"/>
      <w:r w:rsidRPr="00167A3A">
        <w:rPr>
          <w:rFonts w:ascii="Times New Roman" w:hAnsi="Times New Roman" w:cs="Times New Roman"/>
          <w:i/>
          <w:sz w:val="24"/>
          <w:szCs w:val="24"/>
        </w:rPr>
        <w:t>Devittie</w:t>
      </w:r>
      <w:proofErr w:type="spellEnd"/>
      <w:r w:rsidRPr="00167A3A">
        <w:rPr>
          <w:rFonts w:ascii="Times New Roman" w:hAnsi="Times New Roman" w:cs="Times New Roman"/>
          <w:i/>
          <w:sz w:val="24"/>
          <w:szCs w:val="24"/>
        </w:rPr>
        <w:t>, Rudolph &amp; Timba Legal Practitioners</w:t>
      </w:r>
      <w:r>
        <w:rPr>
          <w:rFonts w:ascii="Times New Roman" w:hAnsi="Times New Roman" w:cs="Times New Roman"/>
          <w:sz w:val="24"/>
          <w:szCs w:val="24"/>
        </w:rPr>
        <w:t xml:space="preserve">, </w:t>
      </w:r>
      <w:r w:rsidRPr="00167A3A">
        <w:rPr>
          <w:rFonts w:ascii="Times New Roman" w:hAnsi="Times New Roman" w:cs="Times New Roman"/>
          <w:iCs/>
          <w:sz w:val="24"/>
          <w:szCs w:val="24"/>
        </w:rPr>
        <w:t>second respondent’s legal practitioners</w:t>
      </w:r>
      <w:r w:rsidRPr="00167A3A">
        <w:rPr>
          <w:rFonts w:ascii="Times New Roman" w:hAnsi="Times New Roman" w:cs="Times New Roman"/>
          <w:sz w:val="24"/>
          <w:szCs w:val="24"/>
        </w:rPr>
        <w:t>.</w:t>
      </w:r>
    </w:p>
    <w:p w14:paraId="50E9595B" w14:textId="1CC1CE71" w:rsidR="00BD39E4" w:rsidRPr="00167A3A" w:rsidRDefault="0085601A" w:rsidP="00876898">
      <w:pPr>
        <w:widowControl w:val="0"/>
        <w:autoSpaceDE w:val="0"/>
        <w:autoSpaceDN w:val="0"/>
        <w:spacing w:after="0" w:line="360" w:lineRule="auto"/>
        <w:ind w:right="20"/>
        <w:jc w:val="both"/>
        <w:rPr>
          <w:rFonts w:ascii="Times New Roman" w:hAnsi="Times New Roman" w:cs="Times New Roman"/>
          <w:sz w:val="24"/>
          <w:szCs w:val="24"/>
        </w:rPr>
      </w:pPr>
      <w:r w:rsidRPr="00167A3A">
        <w:rPr>
          <w:rFonts w:ascii="Times New Roman" w:hAnsi="Times New Roman" w:cs="Times New Roman"/>
          <w:i/>
          <w:sz w:val="24"/>
          <w:szCs w:val="24"/>
        </w:rPr>
        <w:t>Civil Division of The Attorney General, fourth</w:t>
      </w:r>
      <w:r>
        <w:rPr>
          <w:rFonts w:ascii="Times New Roman" w:hAnsi="Times New Roman" w:cs="Times New Roman"/>
          <w:sz w:val="24"/>
          <w:szCs w:val="24"/>
        </w:rPr>
        <w:t xml:space="preserve">, </w:t>
      </w:r>
      <w:r w:rsidRPr="00167A3A">
        <w:rPr>
          <w:rFonts w:ascii="Times New Roman" w:hAnsi="Times New Roman" w:cs="Times New Roman"/>
          <w:iCs/>
          <w:sz w:val="24"/>
          <w:szCs w:val="24"/>
        </w:rPr>
        <w:t>fifth and sixth respondents’ legal practitioners</w:t>
      </w:r>
      <w:r w:rsidRPr="00167A3A">
        <w:rPr>
          <w:rFonts w:ascii="Times New Roman" w:hAnsi="Times New Roman" w:cs="Times New Roman"/>
          <w:sz w:val="24"/>
          <w:szCs w:val="24"/>
        </w:rPr>
        <w:t>.</w:t>
      </w:r>
    </w:p>
    <w:sectPr w:rsidR="00BD39E4" w:rsidRPr="00167A3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74B43F" w14:textId="77777777" w:rsidR="005D590E" w:rsidRDefault="005D590E" w:rsidP="00112D94">
      <w:pPr>
        <w:spacing w:after="0" w:line="240" w:lineRule="auto"/>
      </w:pPr>
      <w:r>
        <w:separator/>
      </w:r>
    </w:p>
  </w:endnote>
  <w:endnote w:type="continuationSeparator" w:id="0">
    <w:p w14:paraId="2E420F98" w14:textId="77777777" w:rsidR="005D590E" w:rsidRDefault="005D590E" w:rsidP="00112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D19E0" w14:textId="01D0841A" w:rsidR="000B2487" w:rsidRDefault="000B2487">
    <w:pPr>
      <w:pStyle w:val="Footer"/>
      <w:jc w:val="center"/>
    </w:pPr>
  </w:p>
  <w:p w14:paraId="3EF69DE3" w14:textId="77777777" w:rsidR="000B2487" w:rsidRDefault="000B24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B7E780" w14:textId="77777777" w:rsidR="005D590E" w:rsidRDefault="005D590E" w:rsidP="00112D94">
      <w:pPr>
        <w:spacing w:after="0" w:line="240" w:lineRule="auto"/>
      </w:pPr>
      <w:r>
        <w:separator/>
      </w:r>
    </w:p>
  </w:footnote>
  <w:footnote w:type="continuationSeparator" w:id="0">
    <w:p w14:paraId="3532E0EE" w14:textId="77777777" w:rsidR="005D590E" w:rsidRDefault="005D590E" w:rsidP="00112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2448910"/>
      <w:docPartObj>
        <w:docPartGallery w:val="Page Numbers (Top of Page)"/>
        <w:docPartUnique/>
      </w:docPartObj>
    </w:sdtPr>
    <w:sdtEndPr>
      <w:rPr>
        <w:rFonts w:ascii="Times New Roman" w:hAnsi="Times New Roman" w:cs="Times New Roman"/>
        <w:noProof/>
        <w:sz w:val="24"/>
        <w:szCs w:val="24"/>
      </w:rPr>
    </w:sdtEndPr>
    <w:sdtContent>
      <w:p w14:paraId="34E4E297" w14:textId="12C99679" w:rsidR="000B2487" w:rsidRDefault="000B2487">
        <w:pPr>
          <w:pStyle w:val="Header"/>
          <w:jc w:val="right"/>
          <w:rPr>
            <w:rFonts w:ascii="Times New Roman" w:hAnsi="Times New Roman" w:cs="Times New Roman"/>
            <w:noProof/>
            <w:sz w:val="24"/>
            <w:szCs w:val="24"/>
          </w:rPr>
        </w:pPr>
        <w:r w:rsidRPr="009A385A">
          <w:rPr>
            <w:rFonts w:ascii="Times New Roman" w:hAnsi="Times New Roman" w:cs="Times New Roman"/>
            <w:sz w:val="24"/>
            <w:szCs w:val="24"/>
          </w:rPr>
          <w:fldChar w:fldCharType="begin"/>
        </w:r>
        <w:r w:rsidRPr="009A385A">
          <w:rPr>
            <w:rFonts w:ascii="Times New Roman" w:hAnsi="Times New Roman" w:cs="Times New Roman"/>
            <w:sz w:val="24"/>
            <w:szCs w:val="24"/>
          </w:rPr>
          <w:instrText xml:space="preserve"> PAGE   \* MERGEFORMAT </w:instrText>
        </w:r>
        <w:r w:rsidRPr="009A385A">
          <w:rPr>
            <w:rFonts w:ascii="Times New Roman" w:hAnsi="Times New Roman" w:cs="Times New Roman"/>
            <w:sz w:val="24"/>
            <w:szCs w:val="24"/>
          </w:rPr>
          <w:fldChar w:fldCharType="separate"/>
        </w:r>
        <w:r w:rsidR="00420EFE">
          <w:rPr>
            <w:rFonts w:ascii="Times New Roman" w:hAnsi="Times New Roman" w:cs="Times New Roman"/>
            <w:noProof/>
            <w:sz w:val="24"/>
            <w:szCs w:val="24"/>
          </w:rPr>
          <w:t>2</w:t>
        </w:r>
        <w:r w:rsidRPr="009A385A">
          <w:rPr>
            <w:rFonts w:ascii="Times New Roman" w:hAnsi="Times New Roman" w:cs="Times New Roman"/>
            <w:noProof/>
            <w:sz w:val="24"/>
            <w:szCs w:val="24"/>
          </w:rPr>
          <w:fldChar w:fldCharType="end"/>
        </w:r>
      </w:p>
      <w:p w14:paraId="6BD6DE34" w14:textId="376877DE" w:rsidR="009A385A" w:rsidRPr="009A385A" w:rsidRDefault="009A385A">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HB 28/26 </w:t>
        </w:r>
      </w:p>
      <w:p w14:paraId="4BD579A5" w14:textId="77777777" w:rsidR="000B2487" w:rsidRPr="009A385A" w:rsidRDefault="000B2487">
        <w:pPr>
          <w:pStyle w:val="Header"/>
          <w:jc w:val="right"/>
          <w:rPr>
            <w:rFonts w:ascii="Times New Roman" w:hAnsi="Times New Roman" w:cs="Times New Roman"/>
            <w:sz w:val="24"/>
            <w:szCs w:val="24"/>
          </w:rPr>
        </w:pPr>
        <w:r w:rsidRPr="009A385A">
          <w:rPr>
            <w:rFonts w:ascii="Times New Roman" w:hAnsi="Times New Roman" w:cs="Times New Roman"/>
            <w:noProof/>
            <w:sz w:val="24"/>
            <w:szCs w:val="24"/>
          </w:rPr>
          <w:t>HCBC 1151/26</w:t>
        </w:r>
      </w:p>
    </w:sdtContent>
  </w:sdt>
  <w:p w14:paraId="57A89105" w14:textId="77777777" w:rsidR="000B2487" w:rsidRPr="009A385A" w:rsidRDefault="000B2487" w:rsidP="00112D94">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24D57"/>
    <w:multiLevelType w:val="hybridMultilevel"/>
    <w:tmpl w:val="F76EE1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3DF5D91"/>
    <w:multiLevelType w:val="hybridMultilevel"/>
    <w:tmpl w:val="C5721F10"/>
    <w:lvl w:ilvl="0" w:tplc="55FAB3A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2F6044F0"/>
    <w:multiLevelType w:val="hybridMultilevel"/>
    <w:tmpl w:val="31F6FA68"/>
    <w:lvl w:ilvl="0" w:tplc="976C968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3536150C"/>
    <w:multiLevelType w:val="hybridMultilevel"/>
    <w:tmpl w:val="1DD82C2C"/>
    <w:lvl w:ilvl="0" w:tplc="881C1DDE">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38C04A08"/>
    <w:multiLevelType w:val="hybridMultilevel"/>
    <w:tmpl w:val="9ED25DD6"/>
    <w:lvl w:ilvl="0" w:tplc="A770F224">
      <w:start w:val="1"/>
      <w:numFmt w:val="lowerRoman"/>
      <w:lvlText w:val="%1."/>
      <w:lvlJc w:val="left"/>
      <w:pPr>
        <w:ind w:left="1463"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2AE40AE"/>
    <w:multiLevelType w:val="multilevel"/>
    <w:tmpl w:val="8926F09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6" w15:restartNumberingAfterBreak="0">
    <w:nsid w:val="476D7182"/>
    <w:multiLevelType w:val="hybridMultilevel"/>
    <w:tmpl w:val="89B2D5C4"/>
    <w:lvl w:ilvl="0" w:tplc="614055E4">
      <w:start w:val="1"/>
      <w:numFmt w:val="decimal"/>
      <w:lvlText w:val="%1."/>
      <w:lvlJc w:val="left"/>
      <w:pPr>
        <w:ind w:left="1103" w:hanging="360"/>
      </w:pPr>
      <w:rPr>
        <w:rFonts w:hint="default"/>
      </w:rPr>
    </w:lvl>
    <w:lvl w:ilvl="1" w:tplc="30090019" w:tentative="1">
      <w:start w:val="1"/>
      <w:numFmt w:val="lowerLetter"/>
      <w:lvlText w:val="%2."/>
      <w:lvlJc w:val="left"/>
      <w:pPr>
        <w:ind w:left="1823" w:hanging="360"/>
      </w:pPr>
    </w:lvl>
    <w:lvl w:ilvl="2" w:tplc="3009001B" w:tentative="1">
      <w:start w:val="1"/>
      <w:numFmt w:val="lowerRoman"/>
      <w:lvlText w:val="%3."/>
      <w:lvlJc w:val="right"/>
      <w:pPr>
        <w:ind w:left="2543" w:hanging="180"/>
      </w:pPr>
    </w:lvl>
    <w:lvl w:ilvl="3" w:tplc="3009000F" w:tentative="1">
      <w:start w:val="1"/>
      <w:numFmt w:val="decimal"/>
      <w:lvlText w:val="%4."/>
      <w:lvlJc w:val="left"/>
      <w:pPr>
        <w:ind w:left="3263" w:hanging="360"/>
      </w:pPr>
    </w:lvl>
    <w:lvl w:ilvl="4" w:tplc="30090019" w:tentative="1">
      <w:start w:val="1"/>
      <w:numFmt w:val="lowerLetter"/>
      <w:lvlText w:val="%5."/>
      <w:lvlJc w:val="left"/>
      <w:pPr>
        <w:ind w:left="3983" w:hanging="360"/>
      </w:pPr>
    </w:lvl>
    <w:lvl w:ilvl="5" w:tplc="3009001B" w:tentative="1">
      <w:start w:val="1"/>
      <w:numFmt w:val="lowerRoman"/>
      <w:lvlText w:val="%6."/>
      <w:lvlJc w:val="right"/>
      <w:pPr>
        <w:ind w:left="4703" w:hanging="180"/>
      </w:pPr>
    </w:lvl>
    <w:lvl w:ilvl="6" w:tplc="3009000F" w:tentative="1">
      <w:start w:val="1"/>
      <w:numFmt w:val="decimal"/>
      <w:lvlText w:val="%7."/>
      <w:lvlJc w:val="left"/>
      <w:pPr>
        <w:ind w:left="5423" w:hanging="360"/>
      </w:pPr>
    </w:lvl>
    <w:lvl w:ilvl="7" w:tplc="30090019" w:tentative="1">
      <w:start w:val="1"/>
      <w:numFmt w:val="lowerLetter"/>
      <w:lvlText w:val="%8."/>
      <w:lvlJc w:val="left"/>
      <w:pPr>
        <w:ind w:left="6143" w:hanging="360"/>
      </w:pPr>
    </w:lvl>
    <w:lvl w:ilvl="8" w:tplc="3009001B" w:tentative="1">
      <w:start w:val="1"/>
      <w:numFmt w:val="lowerRoman"/>
      <w:lvlText w:val="%9."/>
      <w:lvlJc w:val="right"/>
      <w:pPr>
        <w:ind w:left="6863" w:hanging="180"/>
      </w:pPr>
    </w:lvl>
  </w:abstractNum>
  <w:abstractNum w:abstractNumId="7" w15:restartNumberingAfterBreak="0">
    <w:nsid w:val="5C7C50CE"/>
    <w:multiLevelType w:val="multilevel"/>
    <w:tmpl w:val="EE76E3E6"/>
    <w:lvl w:ilvl="0">
      <w:start w:val="1"/>
      <w:numFmt w:val="decimal"/>
      <w:lvlText w:val="%1."/>
      <w:lvlJc w:val="left"/>
      <w:pPr>
        <w:ind w:left="1800" w:hanging="360"/>
      </w:pPr>
      <w:rPr>
        <w:rFonts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2880" w:hanging="1440"/>
      </w:pPr>
      <w:rPr>
        <w:rFonts w:hint="default"/>
      </w:rPr>
    </w:lvl>
  </w:abstractNum>
  <w:abstractNum w:abstractNumId="8" w15:restartNumberingAfterBreak="0">
    <w:nsid w:val="657743E3"/>
    <w:multiLevelType w:val="hybridMultilevel"/>
    <w:tmpl w:val="54D87D10"/>
    <w:lvl w:ilvl="0" w:tplc="3009000F">
      <w:start w:val="1"/>
      <w:numFmt w:val="decimal"/>
      <w:lvlText w:val="%1."/>
      <w:lvlJc w:val="left"/>
      <w:pPr>
        <w:ind w:left="1463" w:hanging="360"/>
      </w:pPr>
    </w:lvl>
    <w:lvl w:ilvl="1" w:tplc="30090019" w:tentative="1">
      <w:start w:val="1"/>
      <w:numFmt w:val="lowerLetter"/>
      <w:lvlText w:val="%2."/>
      <w:lvlJc w:val="left"/>
      <w:pPr>
        <w:ind w:left="2183" w:hanging="360"/>
      </w:pPr>
    </w:lvl>
    <w:lvl w:ilvl="2" w:tplc="3009001B" w:tentative="1">
      <w:start w:val="1"/>
      <w:numFmt w:val="lowerRoman"/>
      <w:lvlText w:val="%3."/>
      <w:lvlJc w:val="right"/>
      <w:pPr>
        <w:ind w:left="2903" w:hanging="180"/>
      </w:pPr>
    </w:lvl>
    <w:lvl w:ilvl="3" w:tplc="3009000F" w:tentative="1">
      <w:start w:val="1"/>
      <w:numFmt w:val="decimal"/>
      <w:lvlText w:val="%4."/>
      <w:lvlJc w:val="left"/>
      <w:pPr>
        <w:ind w:left="3623" w:hanging="360"/>
      </w:pPr>
    </w:lvl>
    <w:lvl w:ilvl="4" w:tplc="30090019" w:tentative="1">
      <w:start w:val="1"/>
      <w:numFmt w:val="lowerLetter"/>
      <w:lvlText w:val="%5."/>
      <w:lvlJc w:val="left"/>
      <w:pPr>
        <w:ind w:left="4343" w:hanging="360"/>
      </w:pPr>
    </w:lvl>
    <w:lvl w:ilvl="5" w:tplc="3009001B" w:tentative="1">
      <w:start w:val="1"/>
      <w:numFmt w:val="lowerRoman"/>
      <w:lvlText w:val="%6."/>
      <w:lvlJc w:val="right"/>
      <w:pPr>
        <w:ind w:left="5063" w:hanging="180"/>
      </w:pPr>
    </w:lvl>
    <w:lvl w:ilvl="6" w:tplc="3009000F" w:tentative="1">
      <w:start w:val="1"/>
      <w:numFmt w:val="decimal"/>
      <w:lvlText w:val="%7."/>
      <w:lvlJc w:val="left"/>
      <w:pPr>
        <w:ind w:left="5783" w:hanging="360"/>
      </w:pPr>
    </w:lvl>
    <w:lvl w:ilvl="7" w:tplc="30090019" w:tentative="1">
      <w:start w:val="1"/>
      <w:numFmt w:val="lowerLetter"/>
      <w:lvlText w:val="%8."/>
      <w:lvlJc w:val="left"/>
      <w:pPr>
        <w:ind w:left="6503" w:hanging="360"/>
      </w:pPr>
    </w:lvl>
    <w:lvl w:ilvl="8" w:tplc="3009001B" w:tentative="1">
      <w:start w:val="1"/>
      <w:numFmt w:val="lowerRoman"/>
      <w:lvlText w:val="%9."/>
      <w:lvlJc w:val="right"/>
      <w:pPr>
        <w:ind w:left="7223" w:hanging="180"/>
      </w:pPr>
    </w:lvl>
  </w:abstractNum>
  <w:abstractNum w:abstractNumId="9" w15:restartNumberingAfterBreak="0">
    <w:nsid w:val="66B03E0A"/>
    <w:multiLevelType w:val="hybridMultilevel"/>
    <w:tmpl w:val="1D28ED26"/>
    <w:lvl w:ilvl="0" w:tplc="9864BAF0">
      <w:start w:val="1"/>
      <w:numFmt w:val="decimal"/>
      <w:lvlText w:val="%1."/>
      <w:lvlJc w:val="left"/>
      <w:pPr>
        <w:ind w:left="1103" w:hanging="360"/>
      </w:pPr>
      <w:rPr>
        <w:rFonts w:asciiTheme="minorHAnsi" w:eastAsiaTheme="minorHAnsi" w:hAnsiTheme="minorHAnsi" w:cstheme="minorBidi" w:hint="default"/>
        <w:sz w:val="22"/>
      </w:rPr>
    </w:lvl>
    <w:lvl w:ilvl="1" w:tplc="30090019" w:tentative="1">
      <w:start w:val="1"/>
      <w:numFmt w:val="lowerLetter"/>
      <w:lvlText w:val="%2."/>
      <w:lvlJc w:val="left"/>
      <w:pPr>
        <w:ind w:left="1823" w:hanging="360"/>
      </w:pPr>
    </w:lvl>
    <w:lvl w:ilvl="2" w:tplc="3009001B" w:tentative="1">
      <w:start w:val="1"/>
      <w:numFmt w:val="lowerRoman"/>
      <w:lvlText w:val="%3."/>
      <w:lvlJc w:val="right"/>
      <w:pPr>
        <w:ind w:left="2543" w:hanging="180"/>
      </w:pPr>
    </w:lvl>
    <w:lvl w:ilvl="3" w:tplc="3009000F" w:tentative="1">
      <w:start w:val="1"/>
      <w:numFmt w:val="decimal"/>
      <w:lvlText w:val="%4."/>
      <w:lvlJc w:val="left"/>
      <w:pPr>
        <w:ind w:left="3263" w:hanging="360"/>
      </w:pPr>
    </w:lvl>
    <w:lvl w:ilvl="4" w:tplc="30090019" w:tentative="1">
      <w:start w:val="1"/>
      <w:numFmt w:val="lowerLetter"/>
      <w:lvlText w:val="%5."/>
      <w:lvlJc w:val="left"/>
      <w:pPr>
        <w:ind w:left="3983" w:hanging="360"/>
      </w:pPr>
    </w:lvl>
    <w:lvl w:ilvl="5" w:tplc="3009001B" w:tentative="1">
      <w:start w:val="1"/>
      <w:numFmt w:val="lowerRoman"/>
      <w:lvlText w:val="%6."/>
      <w:lvlJc w:val="right"/>
      <w:pPr>
        <w:ind w:left="4703" w:hanging="180"/>
      </w:pPr>
    </w:lvl>
    <w:lvl w:ilvl="6" w:tplc="3009000F" w:tentative="1">
      <w:start w:val="1"/>
      <w:numFmt w:val="decimal"/>
      <w:lvlText w:val="%7."/>
      <w:lvlJc w:val="left"/>
      <w:pPr>
        <w:ind w:left="5423" w:hanging="360"/>
      </w:pPr>
    </w:lvl>
    <w:lvl w:ilvl="7" w:tplc="30090019" w:tentative="1">
      <w:start w:val="1"/>
      <w:numFmt w:val="lowerLetter"/>
      <w:lvlText w:val="%8."/>
      <w:lvlJc w:val="left"/>
      <w:pPr>
        <w:ind w:left="6143" w:hanging="360"/>
      </w:pPr>
    </w:lvl>
    <w:lvl w:ilvl="8" w:tplc="3009001B" w:tentative="1">
      <w:start w:val="1"/>
      <w:numFmt w:val="lowerRoman"/>
      <w:lvlText w:val="%9."/>
      <w:lvlJc w:val="right"/>
      <w:pPr>
        <w:ind w:left="6863" w:hanging="180"/>
      </w:pPr>
    </w:lvl>
  </w:abstractNum>
  <w:abstractNum w:abstractNumId="10" w15:restartNumberingAfterBreak="0">
    <w:nsid w:val="6D790107"/>
    <w:multiLevelType w:val="hybridMultilevel"/>
    <w:tmpl w:val="DC787574"/>
    <w:lvl w:ilvl="0" w:tplc="A770F224">
      <w:start w:val="1"/>
      <w:numFmt w:val="lowerRoman"/>
      <w:lvlText w:val="%1."/>
      <w:lvlJc w:val="left"/>
      <w:pPr>
        <w:ind w:left="1463" w:hanging="720"/>
      </w:pPr>
      <w:rPr>
        <w:rFonts w:hint="default"/>
      </w:rPr>
    </w:lvl>
    <w:lvl w:ilvl="1" w:tplc="30090019" w:tentative="1">
      <w:start w:val="1"/>
      <w:numFmt w:val="lowerLetter"/>
      <w:lvlText w:val="%2."/>
      <w:lvlJc w:val="left"/>
      <w:pPr>
        <w:ind w:left="1823" w:hanging="360"/>
      </w:pPr>
    </w:lvl>
    <w:lvl w:ilvl="2" w:tplc="3009001B" w:tentative="1">
      <w:start w:val="1"/>
      <w:numFmt w:val="lowerRoman"/>
      <w:lvlText w:val="%3."/>
      <w:lvlJc w:val="right"/>
      <w:pPr>
        <w:ind w:left="2543" w:hanging="180"/>
      </w:pPr>
    </w:lvl>
    <w:lvl w:ilvl="3" w:tplc="3009000F" w:tentative="1">
      <w:start w:val="1"/>
      <w:numFmt w:val="decimal"/>
      <w:lvlText w:val="%4."/>
      <w:lvlJc w:val="left"/>
      <w:pPr>
        <w:ind w:left="3263" w:hanging="360"/>
      </w:pPr>
    </w:lvl>
    <w:lvl w:ilvl="4" w:tplc="30090019" w:tentative="1">
      <w:start w:val="1"/>
      <w:numFmt w:val="lowerLetter"/>
      <w:lvlText w:val="%5."/>
      <w:lvlJc w:val="left"/>
      <w:pPr>
        <w:ind w:left="3983" w:hanging="360"/>
      </w:pPr>
    </w:lvl>
    <w:lvl w:ilvl="5" w:tplc="3009001B" w:tentative="1">
      <w:start w:val="1"/>
      <w:numFmt w:val="lowerRoman"/>
      <w:lvlText w:val="%6."/>
      <w:lvlJc w:val="right"/>
      <w:pPr>
        <w:ind w:left="4703" w:hanging="180"/>
      </w:pPr>
    </w:lvl>
    <w:lvl w:ilvl="6" w:tplc="3009000F" w:tentative="1">
      <w:start w:val="1"/>
      <w:numFmt w:val="decimal"/>
      <w:lvlText w:val="%7."/>
      <w:lvlJc w:val="left"/>
      <w:pPr>
        <w:ind w:left="5423" w:hanging="360"/>
      </w:pPr>
    </w:lvl>
    <w:lvl w:ilvl="7" w:tplc="30090019" w:tentative="1">
      <w:start w:val="1"/>
      <w:numFmt w:val="lowerLetter"/>
      <w:lvlText w:val="%8."/>
      <w:lvlJc w:val="left"/>
      <w:pPr>
        <w:ind w:left="6143" w:hanging="360"/>
      </w:pPr>
    </w:lvl>
    <w:lvl w:ilvl="8" w:tplc="3009001B" w:tentative="1">
      <w:start w:val="1"/>
      <w:numFmt w:val="lowerRoman"/>
      <w:lvlText w:val="%9."/>
      <w:lvlJc w:val="right"/>
      <w:pPr>
        <w:ind w:left="6863" w:hanging="180"/>
      </w:pPr>
    </w:lvl>
  </w:abstractNum>
  <w:abstractNum w:abstractNumId="11" w15:restartNumberingAfterBreak="0">
    <w:nsid w:val="6DDE28C6"/>
    <w:multiLevelType w:val="hybridMultilevel"/>
    <w:tmpl w:val="F76EE1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6FB70E3B"/>
    <w:multiLevelType w:val="hybridMultilevel"/>
    <w:tmpl w:val="48C621C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D242D72"/>
    <w:multiLevelType w:val="hybridMultilevel"/>
    <w:tmpl w:val="701EB22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2"/>
  </w:num>
  <w:num w:numId="2">
    <w:abstractNumId w:val="11"/>
  </w:num>
  <w:num w:numId="3">
    <w:abstractNumId w:val="6"/>
  </w:num>
  <w:num w:numId="4">
    <w:abstractNumId w:val="10"/>
  </w:num>
  <w:num w:numId="5">
    <w:abstractNumId w:val="4"/>
  </w:num>
  <w:num w:numId="6">
    <w:abstractNumId w:val="3"/>
  </w:num>
  <w:num w:numId="7">
    <w:abstractNumId w:val="13"/>
  </w:num>
  <w:num w:numId="8">
    <w:abstractNumId w:val="2"/>
  </w:num>
  <w:num w:numId="9">
    <w:abstractNumId w:val="1"/>
  </w:num>
  <w:num w:numId="10">
    <w:abstractNumId w:val="8"/>
  </w:num>
  <w:num w:numId="11">
    <w:abstractNumId w:val="9"/>
  </w:num>
  <w:num w:numId="12">
    <w:abstractNumId w:val="0"/>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870"/>
    <w:rsid w:val="00006E81"/>
    <w:rsid w:val="000257BC"/>
    <w:rsid w:val="00093652"/>
    <w:rsid w:val="00095363"/>
    <w:rsid w:val="000B2487"/>
    <w:rsid w:val="000D0830"/>
    <w:rsid w:val="000E4E9E"/>
    <w:rsid w:val="0011111B"/>
    <w:rsid w:val="00112D94"/>
    <w:rsid w:val="0014323F"/>
    <w:rsid w:val="001677C5"/>
    <w:rsid w:val="00167A3A"/>
    <w:rsid w:val="00187FAF"/>
    <w:rsid w:val="002043FA"/>
    <w:rsid w:val="002223BE"/>
    <w:rsid w:val="00275973"/>
    <w:rsid w:val="002965B2"/>
    <w:rsid w:val="002B3833"/>
    <w:rsid w:val="002B51BD"/>
    <w:rsid w:val="002E00B4"/>
    <w:rsid w:val="00303AC1"/>
    <w:rsid w:val="00326DD7"/>
    <w:rsid w:val="003B10AF"/>
    <w:rsid w:val="00420EFE"/>
    <w:rsid w:val="00460D13"/>
    <w:rsid w:val="0047062C"/>
    <w:rsid w:val="00480CDD"/>
    <w:rsid w:val="00486106"/>
    <w:rsid w:val="00496AB1"/>
    <w:rsid w:val="004B3E95"/>
    <w:rsid w:val="004C04A2"/>
    <w:rsid w:val="004E3F1F"/>
    <w:rsid w:val="004E7E17"/>
    <w:rsid w:val="00522870"/>
    <w:rsid w:val="00541F14"/>
    <w:rsid w:val="0055628D"/>
    <w:rsid w:val="005D590E"/>
    <w:rsid w:val="005E031E"/>
    <w:rsid w:val="005F29E3"/>
    <w:rsid w:val="006204EB"/>
    <w:rsid w:val="00630099"/>
    <w:rsid w:val="00634952"/>
    <w:rsid w:val="0066495B"/>
    <w:rsid w:val="006854A2"/>
    <w:rsid w:val="006A063C"/>
    <w:rsid w:val="006B132A"/>
    <w:rsid w:val="006C415F"/>
    <w:rsid w:val="00744B4F"/>
    <w:rsid w:val="0076379E"/>
    <w:rsid w:val="007C2C30"/>
    <w:rsid w:val="007E353D"/>
    <w:rsid w:val="008006C8"/>
    <w:rsid w:val="00800FA6"/>
    <w:rsid w:val="00841ACA"/>
    <w:rsid w:val="00845DFB"/>
    <w:rsid w:val="0085601A"/>
    <w:rsid w:val="00876898"/>
    <w:rsid w:val="00885BF2"/>
    <w:rsid w:val="008F01AA"/>
    <w:rsid w:val="00987887"/>
    <w:rsid w:val="009A385A"/>
    <w:rsid w:val="009B5883"/>
    <w:rsid w:val="009C2D20"/>
    <w:rsid w:val="009C5475"/>
    <w:rsid w:val="009F11B8"/>
    <w:rsid w:val="009F6D18"/>
    <w:rsid w:val="00A031BE"/>
    <w:rsid w:val="00A5798E"/>
    <w:rsid w:val="00A6140A"/>
    <w:rsid w:val="00A65D3A"/>
    <w:rsid w:val="00AD6BCD"/>
    <w:rsid w:val="00AF51B7"/>
    <w:rsid w:val="00AF5439"/>
    <w:rsid w:val="00B502C5"/>
    <w:rsid w:val="00B66518"/>
    <w:rsid w:val="00BD39E4"/>
    <w:rsid w:val="00C61261"/>
    <w:rsid w:val="00C73351"/>
    <w:rsid w:val="00CD0D7C"/>
    <w:rsid w:val="00CD6FC8"/>
    <w:rsid w:val="00CE2C6E"/>
    <w:rsid w:val="00D0198B"/>
    <w:rsid w:val="00D14F46"/>
    <w:rsid w:val="00D51D7D"/>
    <w:rsid w:val="00D67294"/>
    <w:rsid w:val="00DB422B"/>
    <w:rsid w:val="00DC345E"/>
    <w:rsid w:val="00DE270D"/>
    <w:rsid w:val="00DF20DF"/>
    <w:rsid w:val="00E2514D"/>
    <w:rsid w:val="00E3011E"/>
    <w:rsid w:val="00E90DF5"/>
    <w:rsid w:val="00EC34C8"/>
    <w:rsid w:val="00ED1E7D"/>
    <w:rsid w:val="00F25896"/>
    <w:rsid w:val="00F56F60"/>
    <w:rsid w:val="00F6645D"/>
    <w:rsid w:val="00F77428"/>
    <w:rsid w:val="00F77E53"/>
    <w:rsid w:val="00FA71EF"/>
    <w:rsid w:val="00FD4E05"/>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92ED"/>
  <w15:chartTrackingRefBased/>
  <w15:docId w15:val="{7BF1A08A-FDCD-4D63-90B3-42AE895C9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E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798E"/>
    <w:pPr>
      <w:ind w:left="720"/>
      <w:contextualSpacing/>
    </w:pPr>
  </w:style>
  <w:style w:type="paragraph" w:styleId="Header">
    <w:name w:val="header"/>
    <w:basedOn w:val="Normal"/>
    <w:link w:val="HeaderChar"/>
    <w:uiPriority w:val="99"/>
    <w:unhideWhenUsed/>
    <w:rsid w:val="00112D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D94"/>
  </w:style>
  <w:style w:type="paragraph" w:styleId="Footer">
    <w:name w:val="footer"/>
    <w:basedOn w:val="Normal"/>
    <w:link w:val="FooterChar"/>
    <w:uiPriority w:val="99"/>
    <w:unhideWhenUsed/>
    <w:rsid w:val="00112D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D94"/>
  </w:style>
  <w:style w:type="paragraph" w:styleId="NoSpacing">
    <w:name w:val="No Spacing"/>
    <w:uiPriority w:val="1"/>
    <w:qFormat/>
    <w:rsid w:val="009A38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A85B-A9BC-4399-8736-84745E27C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1726</TotalTime>
  <Pages>13</Pages>
  <Words>4350</Words>
  <Characters>24800</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29092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Conroy Menzi Moyo</dc:creator>
  <cp:keywords/>
  <dc:description/>
  <cp:lastModifiedBy>USR</cp:lastModifiedBy>
  <cp:revision>28</cp:revision>
  <dcterms:created xsi:type="dcterms:W3CDTF">2026-02-24T05:20:00Z</dcterms:created>
  <dcterms:modified xsi:type="dcterms:W3CDTF">2026-03-05T07:36:00Z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f8bbd50c-4c8b-4849-8a63-d9f66578d923</vt:lpwstr>
  </property>
</Properties>
</file>