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11E9E1" w14:textId="6CD53CFF" w:rsidR="0088101F" w:rsidRDefault="0088101F" w:rsidP="00D06DEE">
      <w:pPr>
        <w:spacing w:line="240" w:lineRule="auto"/>
        <w:contextualSpacing/>
        <w:rPr>
          <w:rFonts w:ascii="Times New Roman" w:hAnsi="Times New Roman" w:cs="Times New Roman"/>
          <w:sz w:val="24"/>
          <w:szCs w:val="24"/>
        </w:rPr>
      </w:pPr>
      <w:r>
        <w:rPr>
          <w:rFonts w:ascii="Times New Roman" w:hAnsi="Times New Roman" w:cs="Times New Roman"/>
          <w:sz w:val="24"/>
          <w:szCs w:val="24"/>
        </w:rPr>
        <w:t>THE STATE</w:t>
      </w:r>
    </w:p>
    <w:p w14:paraId="3A479214" w14:textId="051AB7E7" w:rsidR="0088101F" w:rsidRDefault="0088101F" w:rsidP="00D06DEE">
      <w:pPr>
        <w:spacing w:line="240" w:lineRule="auto"/>
        <w:contextualSpacing/>
        <w:rPr>
          <w:rFonts w:ascii="Times New Roman" w:hAnsi="Times New Roman" w:cs="Times New Roman"/>
          <w:sz w:val="24"/>
          <w:szCs w:val="24"/>
        </w:rPr>
      </w:pPr>
      <w:r>
        <w:rPr>
          <w:rFonts w:ascii="Times New Roman" w:hAnsi="Times New Roman" w:cs="Times New Roman"/>
          <w:sz w:val="24"/>
          <w:szCs w:val="24"/>
        </w:rPr>
        <w:t>Versus</w:t>
      </w:r>
    </w:p>
    <w:p w14:paraId="15816929" w14:textId="25768540" w:rsidR="0088101F" w:rsidRDefault="0088101F" w:rsidP="00D06DEE">
      <w:pPr>
        <w:spacing w:line="240" w:lineRule="auto"/>
        <w:contextualSpacing/>
        <w:rPr>
          <w:rFonts w:ascii="Times New Roman" w:hAnsi="Times New Roman" w:cs="Times New Roman"/>
          <w:sz w:val="24"/>
          <w:szCs w:val="24"/>
        </w:rPr>
      </w:pPr>
      <w:r>
        <w:rPr>
          <w:rFonts w:ascii="Times New Roman" w:hAnsi="Times New Roman" w:cs="Times New Roman"/>
          <w:sz w:val="24"/>
          <w:szCs w:val="24"/>
        </w:rPr>
        <w:t>NGONIDZASHE MVURA</w:t>
      </w:r>
    </w:p>
    <w:p w14:paraId="5C9DCDB6" w14:textId="77777777" w:rsidR="00D06DEE" w:rsidRDefault="00D06DEE" w:rsidP="00D06DEE">
      <w:pPr>
        <w:spacing w:line="240" w:lineRule="auto"/>
        <w:contextualSpacing/>
        <w:rPr>
          <w:rFonts w:ascii="Times New Roman" w:hAnsi="Times New Roman" w:cs="Times New Roman"/>
          <w:sz w:val="24"/>
          <w:szCs w:val="24"/>
        </w:rPr>
      </w:pPr>
    </w:p>
    <w:p w14:paraId="504C2843" w14:textId="77777777" w:rsidR="00D06DEE" w:rsidRDefault="00D06DEE" w:rsidP="00D06DEE">
      <w:pPr>
        <w:spacing w:line="240" w:lineRule="auto"/>
        <w:contextualSpacing/>
        <w:rPr>
          <w:rFonts w:ascii="Times New Roman" w:hAnsi="Times New Roman" w:cs="Times New Roman"/>
          <w:sz w:val="24"/>
          <w:szCs w:val="24"/>
        </w:rPr>
      </w:pPr>
    </w:p>
    <w:p w14:paraId="68A4E769" w14:textId="1649E7D2" w:rsidR="0088101F" w:rsidRDefault="0088101F" w:rsidP="00D06DEE">
      <w:pPr>
        <w:spacing w:line="240" w:lineRule="auto"/>
        <w:contextualSpacing/>
        <w:rPr>
          <w:rFonts w:ascii="Times New Roman" w:hAnsi="Times New Roman" w:cs="Times New Roman"/>
          <w:sz w:val="24"/>
          <w:szCs w:val="24"/>
        </w:rPr>
      </w:pPr>
      <w:r>
        <w:rPr>
          <w:rFonts w:ascii="Times New Roman" w:hAnsi="Times New Roman" w:cs="Times New Roman"/>
          <w:sz w:val="24"/>
          <w:szCs w:val="24"/>
        </w:rPr>
        <w:t>HIGH COURT OF ZIMBABWE</w:t>
      </w:r>
      <w:r>
        <w:rPr>
          <w:rFonts w:ascii="Times New Roman" w:hAnsi="Times New Roman" w:cs="Times New Roman"/>
          <w:sz w:val="24"/>
          <w:szCs w:val="24"/>
        </w:rPr>
        <w:br/>
      </w:r>
      <w:r w:rsidRPr="00394B31">
        <w:rPr>
          <w:rFonts w:ascii="Times New Roman" w:hAnsi="Times New Roman" w:cs="Times New Roman"/>
          <w:b/>
          <w:bCs/>
          <w:sz w:val="24"/>
          <w:szCs w:val="24"/>
        </w:rPr>
        <w:t>BACHI MZAWAZI J</w:t>
      </w:r>
      <w:r>
        <w:rPr>
          <w:rFonts w:ascii="Times New Roman" w:hAnsi="Times New Roman" w:cs="Times New Roman"/>
          <w:sz w:val="24"/>
          <w:szCs w:val="24"/>
        </w:rPr>
        <w:br/>
        <w:t>Chinhoyi,</w:t>
      </w:r>
      <w:r w:rsidR="009914EB">
        <w:rPr>
          <w:rFonts w:ascii="Times New Roman" w:hAnsi="Times New Roman" w:cs="Times New Roman"/>
          <w:sz w:val="24"/>
          <w:szCs w:val="24"/>
        </w:rPr>
        <w:t xml:space="preserve"> </w:t>
      </w:r>
      <w:r w:rsidR="00F250AA">
        <w:rPr>
          <w:rFonts w:ascii="Times New Roman" w:hAnsi="Times New Roman" w:cs="Times New Roman"/>
          <w:sz w:val="24"/>
          <w:szCs w:val="24"/>
        </w:rPr>
        <w:t xml:space="preserve">10 </w:t>
      </w:r>
      <w:r w:rsidR="001A64F9">
        <w:rPr>
          <w:rFonts w:ascii="Times New Roman" w:hAnsi="Times New Roman" w:cs="Times New Roman"/>
          <w:sz w:val="24"/>
          <w:szCs w:val="24"/>
        </w:rPr>
        <w:t>&amp;</w:t>
      </w:r>
      <w:r>
        <w:rPr>
          <w:rFonts w:ascii="Times New Roman" w:hAnsi="Times New Roman" w:cs="Times New Roman"/>
          <w:sz w:val="24"/>
          <w:szCs w:val="24"/>
        </w:rPr>
        <w:t xml:space="preserve"> </w:t>
      </w:r>
      <w:r w:rsidR="00CA137C">
        <w:rPr>
          <w:rFonts w:ascii="Times New Roman" w:hAnsi="Times New Roman" w:cs="Times New Roman"/>
          <w:sz w:val="24"/>
          <w:szCs w:val="24"/>
        </w:rPr>
        <w:t xml:space="preserve">19 </w:t>
      </w:r>
      <w:r>
        <w:rPr>
          <w:rFonts w:ascii="Times New Roman" w:hAnsi="Times New Roman" w:cs="Times New Roman"/>
          <w:sz w:val="24"/>
          <w:szCs w:val="24"/>
        </w:rPr>
        <w:t>June 2025</w:t>
      </w:r>
    </w:p>
    <w:p w14:paraId="1858C3C8" w14:textId="77777777" w:rsidR="00D06DEE" w:rsidRDefault="00D06DEE" w:rsidP="00D06DEE">
      <w:pPr>
        <w:spacing w:line="240" w:lineRule="auto"/>
        <w:contextualSpacing/>
        <w:rPr>
          <w:rFonts w:ascii="Times New Roman" w:hAnsi="Times New Roman" w:cs="Times New Roman"/>
          <w:sz w:val="24"/>
          <w:szCs w:val="24"/>
        </w:rPr>
      </w:pPr>
    </w:p>
    <w:p w14:paraId="3B9B883E" w14:textId="77777777" w:rsidR="00D06DEE" w:rsidRDefault="00D06DEE" w:rsidP="00D06DEE">
      <w:pPr>
        <w:spacing w:line="240" w:lineRule="auto"/>
        <w:contextualSpacing/>
        <w:rPr>
          <w:rFonts w:ascii="Times New Roman" w:hAnsi="Times New Roman" w:cs="Times New Roman"/>
          <w:sz w:val="24"/>
          <w:szCs w:val="24"/>
        </w:rPr>
      </w:pPr>
    </w:p>
    <w:p w14:paraId="4C5ACD09" w14:textId="744057C4" w:rsidR="0088101F" w:rsidRPr="00375DFC" w:rsidRDefault="00375DFC" w:rsidP="00D06DEE">
      <w:pPr>
        <w:spacing w:line="240" w:lineRule="auto"/>
        <w:contextualSpacing/>
        <w:rPr>
          <w:rFonts w:ascii="Times New Roman" w:hAnsi="Times New Roman" w:cs="Times New Roman"/>
          <w:i/>
          <w:iCs/>
          <w:sz w:val="24"/>
          <w:szCs w:val="24"/>
        </w:rPr>
      </w:pPr>
      <w:r>
        <w:rPr>
          <w:rFonts w:ascii="Times New Roman" w:hAnsi="Times New Roman" w:cs="Times New Roman"/>
          <w:sz w:val="24"/>
          <w:szCs w:val="24"/>
        </w:rPr>
        <w:t>Assessors</w:t>
      </w:r>
      <w:r w:rsidR="0088101F">
        <w:rPr>
          <w:rFonts w:ascii="Times New Roman" w:hAnsi="Times New Roman" w:cs="Times New Roman"/>
          <w:sz w:val="24"/>
          <w:szCs w:val="24"/>
        </w:rPr>
        <w:t xml:space="preserve">: </w:t>
      </w:r>
      <w:r>
        <w:rPr>
          <w:rFonts w:ascii="Times New Roman" w:hAnsi="Times New Roman" w:cs="Times New Roman"/>
          <w:sz w:val="24"/>
          <w:szCs w:val="24"/>
        </w:rPr>
        <w:tab/>
      </w:r>
      <w:r w:rsidRPr="00375DFC">
        <w:rPr>
          <w:rFonts w:ascii="Times New Roman" w:hAnsi="Times New Roman" w:cs="Times New Roman"/>
          <w:i/>
          <w:iCs/>
          <w:sz w:val="24"/>
          <w:szCs w:val="24"/>
        </w:rPr>
        <w:t xml:space="preserve">1. </w:t>
      </w:r>
      <w:r w:rsidR="0088101F" w:rsidRPr="00375DFC">
        <w:rPr>
          <w:rFonts w:ascii="Times New Roman" w:hAnsi="Times New Roman" w:cs="Times New Roman"/>
          <w:i/>
          <w:iCs/>
          <w:sz w:val="24"/>
          <w:szCs w:val="24"/>
        </w:rPr>
        <w:t xml:space="preserve">Mr. </w:t>
      </w:r>
      <w:proofErr w:type="spellStart"/>
      <w:r w:rsidR="0088101F" w:rsidRPr="00375DFC">
        <w:rPr>
          <w:rFonts w:ascii="Times New Roman" w:hAnsi="Times New Roman" w:cs="Times New Roman"/>
          <w:i/>
          <w:iCs/>
          <w:sz w:val="24"/>
          <w:szCs w:val="24"/>
        </w:rPr>
        <w:t>Mutombwa</w:t>
      </w:r>
      <w:proofErr w:type="spellEnd"/>
      <w:r w:rsidR="0088101F" w:rsidRPr="00375DFC">
        <w:rPr>
          <w:rFonts w:ascii="Times New Roman" w:hAnsi="Times New Roman" w:cs="Times New Roman"/>
          <w:i/>
          <w:iCs/>
          <w:sz w:val="24"/>
          <w:szCs w:val="24"/>
        </w:rPr>
        <w:br/>
        <w:t xml:space="preserve">                 </w:t>
      </w:r>
      <w:r w:rsidRPr="00375DFC">
        <w:rPr>
          <w:rFonts w:ascii="Times New Roman" w:hAnsi="Times New Roman" w:cs="Times New Roman"/>
          <w:i/>
          <w:iCs/>
          <w:sz w:val="24"/>
          <w:szCs w:val="24"/>
        </w:rPr>
        <w:tab/>
        <w:t xml:space="preserve">2. </w:t>
      </w:r>
      <w:r w:rsidR="0088101F" w:rsidRPr="00375DFC">
        <w:rPr>
          <w:rFonts w:ascii="Times New Roman" w:hAnsi="Times New Roman" w:cs="Times New Roman"/>
          <w:i/>
          <w:iCs/>
          <w:sz w:val="24"/>
          <w:szCs w:val="24"/>
        </w:rPr>
        <w:t>Mr.</w:t>
      </w:r>
      <w:r w:rsidR="00F250AA" w:rsidRPr="00375DFC">
        <w:rPr>
          <w:rFonts w:ascii="Times New Roman" w:hAnsi="Times New Roman" w:cs="Times New Roman"/>
          <w:i/>
          <w:iCs/>
          <w:sz w:val="24"/>
          <w:szCs w:val="24"/>
        </w:rPr>
        <w:t xml:space="preserve"> </w:t>
      </w:r>
      <w:proofErr w:type="spellStart"/>
      <w:r w:rsidR="00F250AA" w:rsidRPr="00375DFC">
        <w:rPr>
          <w:rFonts w:ascii="Times New Roman" w:hAnsi="Times New Roman" w:cs="Times New Roman"/>
          <w:i/>
          <w:iCs/>
          <w:sz w:val="24"/>
          <w:szCs w:val="24"/>
        </w:rPr>
        <w:t>Mutayiwa</w:t>
      </w:r>
      <w:proofErr w:type="spellEnd"/>
    </w:p>
    <w:p w14:paraId="75041B84" w14:textId="77777777" w:rsidR="00D06DEE" w:rsidRDefault="00D06DEE" w:rsidP="00D06DEE">
      <w:pPr>
        <w:spacing w:line="240" w:lineRule="auto"/>
        <w:contextualSpacing/>
        <w:rPr>
          <w:rFonts w:ascii="Times New Roman" w:hAnsi="Times New Roman" w:cs="Times New Roman"/>
          <w:sz w:val="24"/>
          <w:szCs w:val="24"/>
        </w:rPr>
      </w:pPr>
    </w:p>
    <w:p w14:paraId="5FE23624" w14:textId="77777777" w:rsidR="00D06DEE" w:rsidRDefault="00D06DEE" w:rsidP="00D06DEE">
      <w:pPr>
        <w:spacing w:line="240" w:lineRule="auto"/>
        <w:contextualSpacing/>
        <w:rPr>
          <w:rFonts w:ascii="Times New Roman" w:hAnsi="Times New Roman" w:cs="Times New Roman"/>
          <w:sz w:val="24"/>
          <w:szCs w:val="24"/>
        </w:rPr>
      </w:pPr>
    </w:p>
    <w:p w14:paraId="6DC5CE7C" w14:textId="77777777" w:rsidR="00D06DEE" w:rsidRDefault="00D06DEE" w:rsidP="00D06DEE">
      <w:pPr>
        <w:spacing w:line="240" w:lineRule="auto"/>
        <w:contextualSpacing/>
        <w:rPr>
          <w:rFonts w:ascii="Times New Roman" w:hAnsi="Times New Roman" w:cs="Times New Roman"/>
          <w:b/>
          <w:bCs/>
          <w:sz w:val="24"/>
          <w:szCs w:val="24"/>
        </w:rPr>
      </w:pPr>
      <w:r w:rsidRPr="0088101F">
        <w:rPr>
          <w:rFonts w:ascii="Times New Roman" w:hAnsi="Times New Roman" w:cs="Times New Roman"/>
          <w:b/>
          <w:bCs/>
          <w:sz w:val="24"/>
          <w:szCs w:val="24"/>
        </w:rPr>
        <w:t>Criminal Trial</w:t>
      </w:r>
    </w:p>
    <w:p w14:paraId="0FF5B4BA" w14:textId="77777777" w:rsidR="00D06DEE" w:rsidRDefault="00D06DEE" w:rsidP="00D06DEE">
      <w:pPr>
        <w:spacing w:line="240" w:lineRule="auto"/>
        <w:contextualSpacing/>
        <w:rPr>
          <w:rFonts w:ascii="Times New Roman" w:hAnsi="Times New Roman" w:cs="Times New Roman"/>
          <w:b/>
          <w:bCs/>
          <w:sz w:val="24"/>
          <w:szCs w:val="24"/>
        </w:rPr>
      </w:pPr>
    </w:p>
    <w:p w14:paraId="3C014FC7" w14:textId="77777777" w:rsidR="00D06DEE" w:rsidRDefault="00D06DEE" w:rsidP="00D06DEE">
      <w:pPr>
        <w:spacing w:line="240" w:lineRule="auto"/>
        <w:contextualSpacing/>
        <w:rPr>
          <w:rFonts w:ascii="Times New Roman" w:hAnsi="Times New Roman" w:cs="Times New Roman"/>
          <w:b/>
          <w:bCs/>
          <w:sz w:val="24"/>
          <w:szCs w:val="24"/>
        </w:rPr>
      </w:pPr>
    </w:p>
    <w:p w14:paraId="00CE84DF" w14:textId="7012DF4A" w:rsidR="0088101F" w:rsidRDefault="0088101F" w:rsidP="00D06DEE">
      <w:pPr>
        <w:spacing w:line="240" w:lineRule="auto"/>
        <w:contextualSpacing/>
        <w:rPr>
          <w:rFonts w:ascii="Times New Roman" w:hAnsi="Times New Roman" w:cs="Times New Roman"/>
          <w:sz w:val="24"/>
          <w:szCs w:val="24"/>
        </w:rPr>
      </w:pPr>
      <w:r w:rsidRPr="0088101F">
        <w:rPr>
          <w:rFonts w:ascii="Times New Roman" w:hAnsi="Times New Roman" w:cs="Times New Roman"/>
          <w:i/>
          <w:iCs/>
          <w:sz w:val="24"/>
          <w:szCs w:val="24"/>
        </w:rPr>
        <w:t>M.</w:t>
      </w:r>
      <w:r w:rsidR="00D06DEE">
        <w:rPr>
          <w:rFonts w:ascii="Times New Roman" w:hAnsi="Times New Roman" w:cs="Times New Roman"/>
          <w:i/>
          <w:iCs/>
          <w:sz w:val="24"/>
          <w:szCs w:val="24"/>
        </w:rPr>
        <w:t xml:space="preserve"> </w:t>
      </w:r>
      <w:r w:rsidRPr="0088101F">
        <w:rPr>
          <w:rFonts w:ascii="Times New Roman" w:hAnsi="Times New Roman" w:cs="Times New Roman"/>
          <w:i/>
          <w:iCs/>
          <w:sz w:val="24"/>
          <w:szCs w:val="24"/>
        </w:rPr>
        <w:t>M</w:t>
      </w:r>
      <w:r w:rsidR="00375DFC">
        <w:rPr>
          <w:rFonts w:ascii="Times New Roman" w:hAnsi="Times New Roman" w:cs="Times New Roman"/>
          <w:i/>
          <w:iCs/>
          <w:sz w:val="24"/>
          <w:szCs w:val="24"/>
        </w:rPr>
        <w:t>.</w:t>
      </w:r>
      <w:r w:rsidRPr="0088101F">
        <w:rPr>
          <w:rFonts w:ascii="Times New Roman" w:hAnsi="Times New Roman" w:cs="Times New Roman"/>
          <w:i/>
          <w:iCs/>
          <w:sz w:val="24"/>
          <w:szCs w:val="24"/>
        </w:rPr>
        <w:t xml:space="preserve"> </w:t>
      </w:r>
      <w:proofErr w:type="spellStart"/>
      <w:r w:rsidRPr="0088101F">
        <w:rPr>
          <w:rFonts w:ascii="Times New Roman" w:hAnsi="Times New Roman" w:cs="Times New Roman"/>
          <w:i/>
          <w:iCs/>
          <w:sz w:val="24"/>
          <w:szCs w:val="24"/>
        </w:rPr>
        <w:t>Chitsiga</w:t>
      </w:r>
      <w:proofErr w:type="spellEnd"/>
      <w:r w:rsidR="00D06DEE">
        <w:rPr>
          <w:rFonts w:ascii="Times New Roman" w:hAnsi="Times New Roman" w:cs="Times New Roman"/>
          <w:i/>
          <w:iCs/>
          <w:sz w:val="24"/>
          <w:szCs w:val="24"/>
        </w:rPr>
        <w:t>,</w:t>
      </w:r>
      <w:r>
        <w:rPr>
          <w:rFonts w:ascii="Times New Roman" w:hAnsi="Times New Roman" w:cs="Times New Roman"/>
          <w:sz w:val="24"/>
          <w:szCs w:val="24"/>
        </w:rPr>
        <w:t xml:space="preserve"> for the State</w:t>
      </w:r>
      <w:r>
        <w:rPr>
          <w:rFonts w:ascii="Times New Roman" w:hAnsi="Times New Roman" w:cs="Times New Roman"/>
          <w:sz w:val="24"/>
          <w:szCs w:val="24"/>
        </w:rPr>
        <w:br/>
      </w:r>
      <w:r>
        <w:rPr>
          <w:rFonts w:ascii="Times New Roman" w:hAnsi="Times New Roman" w:cs="Times New Roman"/>
          <w:i/>
          <w:iCs/>
          <w:sz w:val="24"/>
          <w:szCs w:val="24"/>
        </w:rPr>
        <w:t xml:space="preserve"> </w:t>
      </w:r>
      <w:r w:rsidRPr="0088101F">
        <w:rPr>
          <w:rFonts w:ascii="Times New Roman" w:hAnsi="Times New Roman" w:cs="Times New Roman"/>
          <w:i/>
          <w:iCs/>
          <w:sz w:val="24"/>
          <w:szCs w:val="24"/>
        </w:rPr>
        <w:t>J. Zuze</w:t>
      </w:r>
      <w:r>
        <w:rPr>
          <w:rFonts w:ascii="Times New Roman" w:hAnsi="Times New Roman" w:cs="Times New Roman"/>
          <w:sz w:val="24"/>
          <w:szCs w:val="24"/>
        </w:rPr>
        <w:t>, for the Accused</w:t>
      </w:r>
    </w:p>
    <w:p w14:paraId="78B1EE4C" w14:textId="77777777" w:rsidR="00D06DEE" w:rsidRDefault="00D06DEE" w:rsidP="00D06DEE">
      <w:pPr>
        <w:spacing w:line="240" w:lineRule="auto"/>
        <w:contextualSpacing/>
        <w:rPr>
          <w:rFonts w:ascii="Times New Roman" w:hAnsi="Times New Roman" w:cs="Times New Roman"/>
          <w:b/>
          <w:bCs/>
          <w:sz w:val="24"/>
          <w:szCs w:val="24"/>
        </w:rPr>
      </w:pPr>
    </w:p>
    <w:p w14:paraId="443DB112" w14:textId="77777777" w:rsidR="00D06DEE" w:rsidRDefault="00D06DEE" w:rsidP="00D06DEE">
      <w:pPr>
        <w:spacing w:line="240" w:lineRule="auto"/>
        <w:contextualSpacing/>
        <w:rPr>
          <w:rFonts w:ascii="Times New Roman" w:hAnsi="Times New Roman" w:cs="Times New Roman"/>
          <w:b/>
          <w:bCs/>
          <w:sz w:val="24"/>
          <w:szCs w:val="24"/>
        </w:rPr>
      </w:pPr>
    </w:p>
    <w:p w14:paraId="2E340EE1" w14:textId="77777777" w:rsidR="004B09CE" w:rsidRDefault="0088101F" w:rsidP="00D06DEE">
      <w:pPr>
        <w:spacing w:line="240" w:lineRule="auto"/>
        <w:contextualSpacing/>
        <w:rPr>
          <w:rFonts w:ascii="Times New Roman" w:hAnsi="Times New Roman" w:cs="Times New Roman"/>
          <w:b/>
          <w:bCs/>
          <w:sz w:val="24"/>
          <w:szCs w:val="24"/>
        </w:rPr>
      </w:pPr>
      <w:r>
        <w:rPr>
          <w:rFonts w:ascii="Times New Roman" w:hAnsi="Times New Roman" w:cs="Times New Roman"/>
          <w:b/>
          <w:bCs/>
          <w:sz w:val="24"/>
          <w:szCs w:val="24"/>
        </w:rPr>
        <w:t xml:space="preserve">BACHI MZAWAZI J: </w:t>
      </w:r>
    </w:p>
    <w:p w14:paraId="400E59C4" w14:textId="77777777" w:rsidR="00D06DEE" w:rsidRDefault="00D06DEE" w:rsidP="00D06DEE">
      <w:pPr>
        <w:spacing w:line="240" w:lineRule="auto"/>
        <w:contextualSpacing/>
        <w:rPr>
          <w:rFonts w:ascii="Times New Roman" w:hAnsi="Times New Roman" w:cs="Times New Roman"/>
          <w:b/>
          <w:bCs/>
          <w:sz w:val="24"/>
          <w:szCs w:val="24"/>
        </w:rPr>
      </w:pPr>
    </w:p>
    <w:p w14:paraId="53609C7D" w14:textId="77777777" w:rsidR="004B09CE" w:rsidRPr="004B09CE" w:rsidRDefault="004B09CE" w:rsidP="004B09CE">
      <w:pPr>
        <w:spacing w:line="360" w:lineRule="auto"/>
        <w:rPr>
          <w:rFonts w:ascii="Times New Roman" w:hAnsi="Times New Roman" w:cs="Times New Roman"/>
          <w:sz w:val="24"/>
          <w:szCs w:val="24"/>
          <w:u w:val="single"/>
        </w:rPr>
      </w:pPr>
      <w:r w:rsidRPr="004B09CE">
        <w:rPr>
          <w:rFonts w:ascii="Times New Roman" w:hAnsi="Times New Roman" w:cs="Times New Roman"/>
          <w:sz w:val="24"/>
          <w:szCs w:val="24"/>
          <w:u w:val="single"/>
        </w:rPr>
        <w:t>Introduction</w:t>
      </w:r>
    </w:p>
    <w:p w14:paraId="6B745501" w14:textId="2A5C6C93" w:rsidR="0088101F" w:rsidRDefault="0088101F" w:rsidP="00375DFC">
      <w:pPr>
        <w:spacing w:line="360" w:lineRule="auto"/>
        <w:jc w:val="both"/>
        <w:rPr>
          <w:rFonts w:ascii="Times New Roman" w:hAnsi="Times New Roman" w:cs="Times New Roman"/>
          <w:sz w:val="24"/>
          <w:szCs w:val="24"/>
        </w:rPr>
      </w:pPr>
      <w:r w:rsidRPr="0088101F">
        <w:rPr>
          <w:rFonts w:ascii="Times New Roman" w:hAnsi="Times New Roman" w:cs="Times New Roman"/>
          <w:sz w:val="24"/>
          <w:szCs w:val="24"/>
        </w:rPr>
        <w:t>The deceased James Jim died as a result of stab wounds inflicted upon him by the accused person</w:t>
      </w:r>
      <w:r>
        <w:rPr>
          <w:rFonts w:ascii="Times New Roman" w:hAnsi="Times New Roman" w:cs="Times New Roman"/>
          <w:sz w:val="24"/>
          <w:szCs w:val="24"/>
        </w:rPr>
        <w:t xml:space="preserve"> on the 21</w:t>
      </w:r>
      <w:r w:rsidRPr="0088101F">
        <w:rPr>
          <w:rFonts w:ascii="Times New Roman" w:hAnsi="Times New Roman" w:cs="Times New Roman"/>
          <w:sz w:val="24"/>
          <w:szCs w:val="24"/>
          <w:vertAlign w:val="superscript"/>
        </w:rPr>
        <w:t>st</w:t>
      </w:r>
      <w:r>
        <w:rPr>
          <w:rFonts w:ascii="Times New Roman" w:hAnsi="Times New Roman" w:cs="Times New Roman"/>
          <w:sz w:val="24"/>
          <w:szCs w:val="24"/>
        </w:rPr>
        <w:t xml:space="preserve"> of July 2024</w:t>
      </w:r>
      <w:r w:rsidRPr="0088101F">
        <w:rPr>
          <w:rFonts w:ascii="Times New Roman" w:hAnsi="Times New Roman" w:cs="Times New Roman"/>
          <w:sz w:val="24"/>
          <w:szCs w:val="24"/>
        </w:rPr>
        <w:t>. This is evidenced by the autopsy report filed of record disclosing the cause of death as haemothorax</w:t>
      </w:r>
      <w:r w:rsidR="009914EB">
        <w:rPr>
          <w:rFonts w:ascii="Times New Roman" w:hAnsi="Times New Roman" w:cs="Times New Roman"/>
          <w:sz w:val="24"/>
          <w:szCs w:val="24"/>
        </w:rPr>
        <w:t>,</w:t>
      </w:r>
      <w:r w:rsidRPr="0088101F">
        <w:rPr>
          <w:rFonts w:ascii="Times New Roman" w:hAnsi="Times New Roman" w:cs="Times New Roman"/>
          <w:sz w:val="24"/>
          <w:szCs w:val="24"/>
        </w:rPr>
        <w:t xml:space="preserve"> collapsed lungs and stab wounds</w:t>
      </w:r>
      <w:r>
        <w:rPr>
          <w:rFonts w:ascii="Times New Roman" w:hAnsi="Times New Roman" w:cs="Times New Roman"/>
          <w:sz w:val="24"/>
          <w:szCs w:val="24"/>
        </w:rPr>
        <w:t>. Accused now appears before this court facing one count of murder as defined in s47 of the Criminal Law Code</w:t>
      </w:r>
      <w:r w:rsidR="00B55825">
        <w:rPr>
          <w:rFonts w:ascii="Times New Roman" w:hAnsi="Times New Roman" w:cs="Times New Roman"/>
          <w:sz w:val="24"/>
          <w:szCs w:val="24"/>
        </w:rPr>
        <w:t xml:space="preserve"> </w:t>
      </w:r>
      <w:r>
        <w:rPr>
          <w:rFonts w:ascii="Times New Roman" w:hAnsi="Times New Roman" w:cs="Times New Roman"/>
          <w:sz w:val="24"/>
          <w:szCs w:val="24"/>
        </w:rPr>
        <w:t>[Chapter 9:23].</w:t>
      </w:r>
      <w:r w:rsidR="00D15A9C">
        <w:rPr>
          <w:rFonts w:ascii="Times New Roman" w:hAnsi="Times New Roman" w:cs="Times New Roman"/>
          <w:sz w:val="24"/>
          <w:szCs w:val="24"/>
        </w:rPr>
        <w:t xml:space="preserve"> Whilst admitting to fatally stabbing the deceased, the accused cites the defence of extreme provocation.</w:t>
      </w:r>
    </w:p>
    <w:p w14:paraId="54CAD960" w14:textId="0C129E38" w:rsidR="004B09CE" w:rsidRPr="004B09CE" w:rsidRDefault="004B09CE" w:rsidP="00375DFC">
      <w:pPr>
        <w:spacing w:line="360" w:lineRule="auto"/>
        <w:jc w:val="both"/>
        <w:rPr>
          <w:rFonts w:ascii="Times New Roman" w:hAnsi="Times New Roman" w:cs="Times New Roman"/>
          <w:sz w:val="24"/>
          <w:szCs w:val="24"/>
          <w:u w:val="single"/>
        </w:rPr>
      </w:pPr>
      <w:r w:rsidRPr="004B09CE">
        <w:rPr>
          <w:rFonts w:ascii="Times New Roman" w:hAnsi="Times New Roman" w:cs="Times New Roman"/>
          <w:sz w:val="24"/>
          <w:szCs w:val="24"/>
          <w:u w:val="single"/>
        </w:rPr>
        <w:t>State</w:t>
      </w:r>
      <w:r w:rsidR="009914EB">
        <w:rPr>
          <w:rFonts w:ascii="Times New Roman" w:hAnsi="Times New Roman" w:cs="Times New Roman"/>
          <w:sz w:val="24"/>
          <w:szCs w:val="24"/>
          <w:u w:val="single"/>
        </w:rPr>
        <w:t>’s</w:t>
      </w:r>
      <w:r w:rsidRPr="004B09CE">
        <w:rPr>
          <w:rFonts w:ascii="Times New Roman" w:hAnsi="Times New Roman" w:cs="Times New Roman"/>
          <w:sz w:val="24"/>
          <w:szCs w:val="24"/>
          <w:u w:val="single"/>
        </w:rPr>
        <w:t xml:space="preserve"> Case</w:t>
      </w:r>
    </w:p>
    <w:p w14:paraId="492CE616" w14:textId="720C44A8" w:rsidR="00D15A9C" w:rsidRDefault="00D15A9C"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It is the State’s case that the accused, in the company of several of his colleagues</w:t>
      </w:r>
      <w:r w:rsidR="009914EB">
        <w:rPr>
          <w:rFonts w:ascii="Times New Roman" w:hAnsi="Times New Roman" w:cs="Times New Roman"/>
          <w:sz w:val="24"/>
          <w:szCs w:val="24"/>
        </w:rPr>
        <w:t>,</w:t>
      </w:r>
      <w:r>
        <w:rPr>
          <w:rFonts w:ascii="Times New Roman" w:hAnsi="Times New Roman" w:cs="Times New Roman"/>
          <w:sz w:val="24"/>
          <w:szCs w:val="24"/>
        </w:rPr>
        <w:t xml:space="preserve"> was s</w:t>
      </w:r>
      <w:r w:rsidR="00B55825">
        <w:rPr>
          <w:rFonts w:ascii="Times New Roman" w:hAnsi="Times New Roman" w:cs="Times New Roman"/>
          <w:sz w:val="24"/>
          <w:szCs w:val="24"/>
        </w:rPr>
        <w:t>eat</w:t>
      </w:r>
      <w:r>
        <w:rPr>
          <w:rFonts w:ascii="Times New Roman" w:hAnsi="Times New Roman" w:cs="Times New Roman"/>
          <w:sz w:val="24"/>
          <w:szCs w:val="24"/>
        </w:rPr>
        <w:t xml:space="preserve">ed at a bus stop at Waverly when the deceased approached in order to join the queue. The accused person expressed his displeasure and hate </w:t>
      </w:r>
      <w:r w:rsidR="00621C35">
        <w:rPr>
          <w:rFonts w:ascii="Times New Roman" w:hAnsi="Times New Roman" w:cs="Times New Roman"/>
          <w:sz w:val="24"/>
          <w:szCs w:val="24"/>
        </w:rPr>
        <w:t>against the</w:t>
      </w:r>
      <w:r>
        <w:rPr>
          <w:rFonts w:ascii="Times New Roman" w:hAnsi="Times New Roman" w:cs="Times New Roman"/>
          <w:sz w:val="24"/>
          <w:szCs w:val="24"/>
        </w:rPr>
        <w:t xml:space="preserve"> deceased upon setting sight on him. He was restrained by his colleague, particularly his brother </w:t>
      </w:r>
      <w:r w:rsidR="00B55825">
        <w:rPr>
          <w:rFonts w:ascii="Times New Roman" w:hAnsi="Times New Roman" w:cs="Times New Roman"/>
          <w:sz w:val="24"/>
          <w:szCs w:val="24"/>
        </w:rPr>
        <w:t xml:space="preserve">Emmanuel </w:t>
      </w:r>
      <w:proofErr w:type="spellStart"/>
      <w:r w:rsidR="00B55825">
        <w:rPr>
          <w:rFonts w:ascii="Times New Roman" w:hAnsi="Times New Roman" w:cs="Times New Roman"/>
          <w:sz w:val="24"/>
          <w:szCs w:val="24"/>
        </w:rPr>
        <w:t>Mvura</w:t>
      </w:r>
      <w:proofErr w:type="spellEnd"/>
      <w:r w:rsidR="00B55825">
        <w:rPr>
          <w:rFonts w:ascii="Times New Roman" w:hAnsi="Times New Roman" w:cs="Times New Roman"/>
          <w:sz w:val="24"/>
          <w:szCs w:val="24"/>
        </w:rPr>
        <w:t xml:space="preserve">, </w:t>
      </w:r>
      <w:r>
        <w:rPr>
          <w:rFonts w:ascii="Times New Roman" w:hAnsi="Times New Roman" w:cs="Times New Roman"/>
          <w:sz w:val="24"/>
          <w:szCs w:val="24"/>
        </w:rPr>
        <w:t xml:space="preserve">who said the deceased was a harmless </w:t>
      </w:r>
      <w:r w:rsidR="00621C35">
        <w:rPr>
          <w:rFonts w:ascii="Times New Roman" w:hAnsi="Times New Roman" w:cs="Times New Roman"/>
          <w:sz w:val="24"/>
          <w:szCs w:val="24"/>
        </w:rPr>
        <w:t>peace-loving</w:t>
      </w:r>
      <w:r>
        <w:rPr>
          <w:rFonts w:ascii="Times New Roman" w:hAnsi="Times New Roman" w:cs="Times New Roman"/>
          <w:sz w:val="24"/>
          <w:szCs w:val="24"/>
        </w:rPr>
        <w:t xml:space="preserve"> fellow</w:t>
      </w:r>
      <w:r w:rsidR="00B55825">
        <w:rPr>
          <w:rFonts w:ascii="Times New Roman" w:hAnsi="Times New Roman" w:cs="Times New Roman"/>
          <w:sz w:val="24"/>
          <w:szCs w:val="24"/>
        </w:rPr>
        <w:t xml:space="preserve"> who had nothing to do with accused’s allegations</w:t>
      </w:r>
      <w:r>
        <w:rPr>
          <w:rFonts w:ascii="Times New Roman" w:hAnsi="Times New Roman" w:cs="Times New Roman"/>
          <w:sz w:val="24"/>
          <w:szCs w:val="24"/>
        </w:rPr>
        <w:t xml:space="preserve">. </w:t>
      </w:r>
      <w:r w:rsidR="00B55825">
        <w:rPr>
          <w:rFonts w:ascii="Times New Roman" w:hAnsi="Times New Roman" w:cs="Times New Roman"/>
          <w:sz w:val="24"/>
          <w:szCs w:val="24"/>
        </w:rPr>
        <w:t xml:space="preserve"> The </w:t>
      </w:r>
      <w:r w:rsidR="00C46412">
        <w:rPr>
          <w:rFonts w:ascii="Times New Roman" w:hAnsi="Times New Roman" w:cs="Times New Roman"/>
          <w:sz w:val="24"/>
          <w:szCs w:val="24"/>
        </w:rPr>
        <w:t>decea</w:t>
      </w:r>
      <w:r w:rsidR="00B55825">
        <w:rPr>
          <w:rFonts w:ascii="Times New Roman" w:hAnsi="Times New Roman" w:cs="Times New Roman"/>
          <w:sz w:val="24"/>
          <w:szCs w:val="24"/>
        </w:rPr>
        <w:t>sed was a well-known school teacher in the same locality where the accused and his friends worked as artisanal miners.</w:t>
      </w:r>
    </w:p>
    <w:p w14:paraId="7F63E2BF" w14:textId="1F0D0854" w:rsidR="00D15A9C" w:rsidRDefault="00D15A9C"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whole group then boarded a vehicle in transit to</w:t>
      </w:r>
      <w:r w:rsidR="00BC1682">
        <w:rPr>
          <w:rFonts w:ascii="Times New Roman" w:hAnsi="Times New Roman" w:cs="Times New Roman"/>
          <w:sz w:val="24"/>
          <w:szCs w:val="24"/>
        </w:rPr>
        <w:t xml:space="preserve"> Battlefields Government farm their ultimate destination and place of residence. They </w:t>
      </w:r>
      <w:r w:rsidR="00B55825">
        <w:rPr>
          <w:rFonts w:ascii="Times New Roman" w:hAnsi="Times New Roman" w:cs="Times New Roman"/>
          <w:sz w:val="24"/>
          <w:szCs w:val="24"/>
        </w:rPr>
        <w:t>all disembarked</w:t>
      </w:r>
      <w:r w:rsidR="00BC1682">
        <w:rPr>
          <w:rFonts w:ascii="Times New Roman" w:hAnsi="Times New Roman" w:cs="Times New Roman"/>
          <w:sz w:val="24"/>
          <w:szCs w:val="24"/>
        </w:rPr>
        <w:t xml:space="preserve"> at </w:t>
      </w:r>
      <w:proofErr w:type="spellStart"/>
      <w:r w:rsidR="00621C35">
        <w:rPr>
          <w:rFonts w:ascii="Times New Roman" w:hAnsi="Times New Roman" w:cs="Times New Roman"/>
          <w:sz w:val="24"/>
          <w:szCs w:val="24"/>
        </w:rPr>
        <w:t>Chiname</w:t>
      </w:r>
      <w:proofErr w:type="spellEnd"/>
      <w:r w:rsidR="00621C35">
        <w:rPr>
          <w:rFonts w:ascii="Times New Roman" w:hAnsi="Times New Roman" w:cs="Times New Roman"/>
          <w:sz w:val="24"/>
          <w:szCs w:val="24"/>
        </w:rPr>
        <w:t xml:space="preserve"> business </w:t>
      </w:r>
      <w:r w:rsidR="00B55825">
        <w:rPr>
          <w:rFonts w:ascii="Times New Roman" w:hAnsi="Times New Roman" w:cs="Times New Roman"/>
          <w:sz w:val="24"/>
          <w:szCs w:val="24"/>
        </w:rPr>
        <w:t>centre bus</w:t>
      </w:r>
      <w:r w:rsidR="00BC1682">
        <w:rPr>
          <w:rFonts w:ascii="Times New Roman" w:hAnsi="Times New Roman" w:cs="Times New Roman"/>
          <w:sz w:val="24"/>
          <w:szCs w:val="24"/>
        </w:rPr>
        <w:t xml:space="preserve"> stop</w:t>
      </w:r>
      <w:r w:rsidR="00621C35">
        <w:rPr>
          <w:rFonts w:ascii="Times New Roman" w:hAnsi="Times New Roman" w:cs="Times New Roman"/>
          <w:sz w:val="24"/>
          <w:szCs w:val="24"/>
        </w:rPr>
        <w:t xml:space="preserve"> at Battlefields</w:t>
      </w:r>
      <w:r w:rsidR="00BC1682">
        <w:rPr>
          <w:rFonts w:ascii="Times New Roman" w:hAnsi="Times New Roman" w:cs="Times New Roman"/>
          <w:sz w:val="24"/>
          <w:szCs w:val="24"/>
        </w:rPr>
        <w:t>. The deceased took part of his luggage to a nearby shop. The rest of the team was about</w:t>
      </w:r>
      <w:r w:rsidR="00FD7C93">
        <w:rPr>
          <w:rFonts w:ascii="Times New Roman" w:hAnsi="Times New Roman" w:cs="Times New Roman"/>
          <w:sz w:val="24"/>
          <w:szCs w:val="24"/>
        </w:rPr>
        <w:t xml:space="preserve"> to</w:t>
      </w:r>
      <w:r w:rsidR="00BC1682">
        <w:rPr>
          <w:rFonts w:ascii="Times New Roman" w:hAnsi="Times New Roman" w:cs="Times New Roman"/>
          <w:sz w:val="24"/>
          <w:szCs w:val="24"/>
        </w:rPr>
        <w:t xml:space="preserve"> disperse when the deceased who had returned for his second parcel after </w:t>
      </w:r>
      <w:r w:rsidR="00B55825">
        <w:rPr>
          <w:rFonts w:ascii="Times New Roman" w:hAnsi="Times New Roman" w:cs="Times New Roman"/>
          <w:sz w:val="24"/>
          <w:szCs w:val="24"/>
        </w:rPr>
        <w:t>off-loading the</w:t>
      </w:r>
      <w:r w:rsidR="00BC1682">
        <w:rPr>
          <w:rFonts w:ascii="Times New Roman" w:hAnsi="Times New Roman" w:cs="Times New Roman"/>
          <w:sz w:val="24"/>
          <w:szCs w:val="24"/>
        </w:rPr>
        <w:t xml:space="preserve"> first was attacked by an okapi flick knife by the accused. Without warning the accused had lushed at the deceased, stabbing </w:t>
      </w:r>
      <w:r w:rsidR="00FD7C93">
        <w:rPr>
          <w:rFonts w:ascii="Times New Roman" w:hAnsi="Times New Roman" w:cs="Times New Roman"/>
          <w:sz w:val="24"/>
          <w:szCs w:val="24"/>
        </w:rPr>
        <w:t xml:space="preserve">him </w:t>
      </w:r>
      <w:r w:rsidR="00BC1682">
        <w:rPr>
          <w:rFonts w:ascii="Times New Roman" w:hAnsi="Times New Roman" w:cs="Times New Roman"/>
          <w:sz w:val="24"/>
          <w:szCs w:val="24"/>
        </w:rPr>
        <w:t>twice at the back thereby perforating the back rib cage, lacerating and piercing the lungs for a depth of 3,4cm. When the deceased fell in agony the accused stabbed</w:t>
      </w:r>
      <w:r w:rsidR="00FD7C93">
        <w:rPr>
          <w:rFonts w:ascii="Times New Roman" w:hAnsi="Times New Roman" w:cs="Times New Roman"/>
          <w:sz w:val="24"/>
          <w:szCs w:val="24"/>
        </w:rPr>
        <w:t xml:space="preserve"> him</w:t>
      </w:r>
      <w:r w:rsidR="00BC1682">
        <w:rPr>
          <w:rFonts w:ascii="Times New Roman" w:hAnsi="Times New Roman" w:cs="Times New Roman"/>
          <w:sz w:val="24"/>
          <w:szCs w:val="24"/>
        </w:rPr>
        <w:t xml:space="preserve"> further in the chest. After that he left heading to his home but changed his mind and went to his </w:t>
      </w:r>
      <w:r w:rsidR="00B55825">
        <w:rPr>
          <w:rFonts w:ascii="Times New Roman" w:hAnsi="Times New Roman" w:cs="Times New Roman"/>
          <w:sz w:val="24"/>
          <w:szCs w:val="24"/>
        </w:rPr>
        <w:t>sister’s</w:t>
      </w:r>
      <w:r w:rsidR="00BC1682">
        <w:rPr>
          <w:rFonts w:ascii="Times New Roman" w:hAnsi="Times New Roman" w:cs="Times New Roman"/>
          <w:sz w:val="24"/>
          <w:szCs w:val="24"/>
        </w:rPr>
        <w:t xml:space="preserve"> place where he retired for the night. When the police retraced his movements to the sister’s house, the accused escaped unnoticed and relocated </w:t>
      </w:r>
      <w:r w:rsidR="00B55825">
        <w:rPr>
          <w:rFonts w:ascii="Times New Roman" w:hAnsi="Times New Roman" w:cs="Times New Roman"/>
          <w:sz w:val="24"/>
          <w:szCs w:val="24"/>
        </w:rPr>
        <w:t xml:space="preserve">elsewhere. </w:t>
      </w:r>
      <w:r w:rsidR="00BC1682">
        <w:rPr>
          <w:rFonts w:ascii="Times New Roman" w:hAnsi="Times New Roman" w:cs="Times New Roman"/>
          <w:sz w:val="24"/>
          <w:szCs w:val="24"/>
        </w:rPr>
        <w:t xml:space="preserve"> He was arrested</w:t>
      </w:r>
      <w:r w:rsidR="00621C35">
        <w:rPr>
          <w:rFonts w:ascii="Times New Roman" w:hAnsi="Times New Roman" w:cs="Times New Roman"/>
          <w:sz w:val="24"/>
          <w:szCs w:val="24"/>
        </w:rPr>
        <w:t xml:space="preserve"> after a tip off, on 29 July 2024 in the </w:t>
      </w:r>
      <w:proofErr w:type="spellStart"/>
      <w:r w:rsidR="00621C35">
        <w:rPr>
          <w:rFonts w:ascii="Times New Roman" w:hAnsi="Times New Roman" w:cs="Times New Roman"/>
          <w:sz w:val="24"/>
          <w:szCs w:val="24"/>
        </w:rPr>
        <w:t>Mutorashanga</w:t>
      </w:r>
      <w:proofErr w:type="spellEnd"/>
      <w:r w:rsidR="00B55825">
        <w:rPr>
          <w:rFonts w:ascii="Times New Roman" w:hAnsi="Times New Roman" w:cs="Times New Roman"/>
          <w:sz w:val="24"/>
          <w:szCs w:val="24"/>
        </w:rPr>
        <w:t>.</w:t>
      </w:r>
    </w:p>
    <w:p w14:paraId="1F981228" w14:textId="77777777" w:rsidR="004B09CE" w:rsidRPr="004B09CE" w:rsidRDefault="004B09CE" w:rsidP="00375DFC">
      <w:pPr>
        <w:spacing w:line="360" w:lineRule="auto"/>
        <w:jc w:val="both"/>
        <w:rPr>
          <w:rFonts w:ascii="Times New Roman" w:hAnsi="Times New Roman" w:cs="Times New Roman"/>
          <w:sz w:val="24"/>
          <w:szCs w:val="24"/>
          <w:u w:val="single"/>
        </w:rPr>
      </w:pPr>
      <w:r w:rsidRPr="004B09CE">
        <w:rPr>
          <w:rFonts w:ascii="Times New Roman" w:hAnsi="Times New Roman" w:cs="Times New Roman"/>
          <w:sz w:val="24"/>
          <w:szCs w:val="24"/>
          <w:u w:val="single"/>
        </w:rPr>
        <w:t>Accused’s Defence</w:t>
      </w:r>
    </w:p>
    <w:p w14:paraId="4ECB22A4" w14:textId="13249DD0" w:rsidR="00B55825" w:rsidRDefault="00B55825"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In his defence, as borne by his defence outline the accused stated that his murderous action was reactionary. He said it was after the deceased who was having an affair with his wife had continuously insulted</w:t>
      </w:r>
      <w:r w:rsidR="00C46412">
        <w:rPr>
          <w:rFonts w:ascii="Times New Roman" w:hAnsi="Times New Roman" w:cs="Times New Roman"/>
          <w:sz w:val="24"/>
          <w:szCs w:val="24"/>
        </w:rPr>
        <w:t xml:space="preserve"> him</w:t>
      </w:r>
      <w:r>
        <w:rPr>
          <w:rFonts w:ascii="Times New Roman" w:hAnsi="Times New Roman" w:cs="Times New Roman"/>
          <w:sz w:val="24"/>
          <w:szCs w:val="24"/>
        </w:rPr>
        <w:t xml:space="preserve"> all the way from the said bus stop up to the Business centre. He says the words uttered by the deceased of his impotence and small manhood as the cause of his wife’s infidelity were provocative and infuriated him. This led to the savage</w:t>
      </w:r>
      <w:r w:rsidR="00A877DB">
        <w:rPr>
          <w:rFonts w:ascii="Times New Roman" w:hAnsi="Times New Roman" w:cs="Times New Roman"/>
          <w:sz w:val="24"/>
          <w:szCs w:val="24"/>
        </w:rPr>
        <w:t xml:space="preserve"> and relentless</w:t>
      </w:r>
      <w:r>
        <w:rPr>
          <w:rFonts w:ascii="Times New Roman" w:hAnsi="Times New Roman" w:cs="Times New Roman"/>
          <w:sz w:val="24"/>
          <w:szCs w:val="24"/>
        </w:rPr>
        <w:t xml:space="preserve"> attack. </w:t>
      </w:r>
    </w:p>
    <w:p w14:paraId="527AEDA9" w14:textId="414C8D54" w:rsidR="00A877DB" w:rsidRDefault="00A877DB"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His evidence was however at variance with what he stated in court and in his confirmed and produced warned and cautioned statement. In his oral evidence he said that he had a fight with the deceased and only knifed him when he, the deceased</w:t>
      </w:r>
      <w:r w:rsidR="009914EB">
        <w:rPr>
          <w:rFonts w:ascii="Times New Roman" w:hAnsi="Times New Roman" w:cs="Times New Roman"/>
          <w:sz w:val="24"/>
          <w:szCs w:val="24"/>
        </w:rPr>
        <w:t>,</w:t>
      </w:r>
      <w:r>
        <w:rPr>
          <w:rFonts w:ascii="Times New Roman" w:hAnsi="Times New Roman" w:cs="Times New Roman"/>
          <w:sz w:val="24"/>
          <w:szCs w:val="24"/>
        </w:rPr>
        <w:t xml:space="preserve"> had produced a knife.  </w:t>
      </w:r>
    </w:p>
    <w:p w14:paraId="24F41DAC" w14:textId="588294BD" w:rsidR="00A877DB" w:rsidRDefault="00A877DB"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Contrary to his confirmed warned </w:t>
      </w:r>
      <w:r w:rsidR="00C46412">
        <w:rPr>
          <w:rFonts w:ascii="Times New Roman" w:hAnsi="Times New Roman" w:cs="Times New Roman"/>
          <w:sz w:val="24"/>
          <w:szCs w:val="24"/>
        </w:rPr>
        <w:t xml:space="preserve">and cautioned </w:t>
      </w:r>
      <w:r>
        <w:rPr>
          <w:rFonts w:ascii="Times New Roman" w:hAnsi="Times New Roman" w:cs="Times New Roman"/>
          <w:sz w:val="24"/>
          <w:szCs w:val="24"/>
        </w:rPr>
        <w:t xml:space="preserve">statement, the accused </w:t>
      </w:r>
      <w:r w:rsidR="00187C52">
        <w:rPr>
          <w:rFonts w:ascii="Times New Roman" w:hAnsi="Times New Roman" w:cs="Times New Roman"/>
          <w:sz w:val="24"/>
          <w:szCs w:val="24"/>
        </w:rPr>
        <w:t xml:space="preserve">identified </w:t>
      </w:r>
      <w:r>
        <w:rPr>
          <w:rFonts w:ascii="Times New Roman" w:hAnsi="Times New Roman" w:cs="Times New Roman"/>
          <w:sz w:val="24"/>
          <w:szCs w:val="24"/>
        </w:rPr>
        <w:t>the deceased as the one who was having a relationship with his wife. In the said statement, now an exhibit it was stated that indeed there was a rumour of a purported budding adulterous relationship between accused’s wife and one</w:t>
      </w:r>
      <w:r w:rsidRPr="00FD7C93">
        <w:rPr>
          <w:rFonts w:ascii="Times New Roman" w:hAnsi="Times New Roman" w:cs="Times New Roman"/>
          <w:i/>
          <w:iCs/>
          <w:sz w:val="24"/>
          <w:szCs w:val="24"/>
        </w:rPr>
        <w:t xml:space="preserve"> </w:t>
      </w:r>
      <w:proofErr w:type="spellStart"/>
      <w:r w:rsidRPr="00FD7C93">
        <w:rPr>
          <w:rFonts w:ascii="Times New Roman" w:hAnsi="Times New Roman" w:cs="Times New Roman"/>
          <w:i/>
          <w:iCs/>
          <w:sz w:val="24"/>
          <w:szCs w:val="24"/>
        </w:rPr>
        <w:t>Funyana</w:t>
      </w:r>
      <w:proofErr w:type="spellEnd"/>
      <w:r>
        <w:rPr>
          <w:rFonts w:ascii="Times New Roman" w:hAnsi="Times New Roman" w:cs="Times New Roman"/>
          <w:sz w:val="24"/>
          <w:szCs w:val="24"/>
        </w:rPr>
        <w:t xml:space="preserve"> </w:t>
      </w:r>
      <w:r w:rsidR="004B09CE">
        <w:rPr>
          <w:rFonts w:ascii="Times New Roman" w:hAnsi="Times New Roman" w:cs="Times New Roman"/>
          <w:sz w:val="24"/>
          <w:szCs w:val="24"/>
        </w:rPr>
        <w:t>also a</w:t>
      </w:r>
      <w:r w:rsidR="00E50B3E">
        <w:rPr>
          <w:rFonts w:ascii="Times New Roman" w:hAnsi="Times New Roman" w:cs="Times New Roman"/>
          <w:sz w:val="24"/>
          <w:szCs w:val="24"/>
        </w:rPr>
        <w:t xml:space="preserve"> </w:t>
      </w:r>
      <w:r>
        <w:rPr>
          <w:rFonts w:ascii="Times New Roman" w:hAnsi="Times New Roman" w:cs="Times New Roman"/>
          <w:sz w:val="24"/>
          <w:szCs w:val="24"/>
        </w:rPr>
        <w:t xml:space="preserve">friend of the accused. The deceased was being </w:t>
      </w:r>
      <w:r w:rsidR="004B09CE">
        <w:rPr>
          <w:rFonts w:ascii="Times New Roman" w:hAnsi="Times New Roman" w:cs="Times New Roman"/>
          <w:sz w:val="24"/>
          <w:szCs w:val="24"/>
        </w:rPr>
        <w:t>accused of not</w:t>
      </w:r>
      <w:r w:rsidR="00E50B3E">
        <w:rPr>
          <w:rFonts w:ascii="Times New Roman" w:hAnsi="Times New Roman" w:cs="Times New Roman"/>
          <w:sz w:val="24"/>
          <w:szCs w:val="24"/>
        </w:rPr>
        <w:t xml:space="preserve"> being the adulterer as claimed but of </w:t>
      </w:r>
      <w:r>
        <w:rPr>
          <w:rFonts w:ascii="Times New Roman" w:hAnsi="Times New Roman" w:cs="Times New Roman"/>
          <w:sz w:val="24"/>
          <w:szCs w:val="24"/>
        </w:rPr>
        <w:t>being an emissary who was being sent to convey the love proposals</w:t>
      </w:r>
      <w:r w:rsidR="00E50B3E">
        <w:rPr>
          <w:rFonts w:ascii="Times New Roman" w:hAnsi="Times New Roman" w:cs="Times New Roman"/>
          <w:sz w:val="24"/>
          <w:szCs w:val="24"/>
        </w:rPr>
        <w:t xml:space="preserve"> to the accused’s wife.</w:t>
      </w:r>
    </w:p>
    <w:p w14:paraId="6300F4A9" w14:textId="270A8872" w:rsidR="006336E3" w:rsidRDefault="006336E3"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We find the </w:t>
      </w:r>
      <w:r w:rsidR="001334B5">
        <w:rPr>
          <w:rFonts w:ascii="Times New Roman" w:hAnsi="Times New Roman" w:cs="Times New Roman"/>
          <w:sz w:val="24"/>
          <w:szCs w:val="24"/>
        </w:rPr>
        <w:t>last-minute</w:t>
      </w:r>
      <w:r>
        <w:rPr>
          <w:rFonts w:ascii="Times New Roman" w:hAnsi="Times New Roman" w:cs="Times New Roman"/>
          <w:sz w:val="24"/>
          <w:szCs w:val="24"/>
        </w:rPr>
        <w:t xml:space="preserve"> introduction of alcohol in the mix</w:t>
      </w:r>
      <w:r w:rsidR="001334B5">
        <w:rPr>
          <w:rFonts w:ascii="Times New Roman" w:hAnsi="Times New Roman" w:cs="Times New Roman"/>
          <w:sz w:val="24"/>
          <w:szCs w:val="24"/>
        </w:rPr>
        <w:t xml:space="preserve"> by the accused</w:t>
      </w:r>
      <w:r>
        <w:rPr>
          <w:rFonts w:ascii="Times New Roman" w:hAnsi="Times New Roman" w:cs="Times New Roman"/>
          <w:sz w:val="24"/>
          <w:szCs w:val="24"/>
        </w:rPr>
        <w:t xml:space="preserve"> improbable. This was not canvassed in the accused’s defence outline or confirmed warned and cautioned statement. No reference was made by any of the witness that the accused or any of them was under the </w:t>
      </w:r>
      <w:r>
        <w:rPr>
          <w:rFonts w:ascii="Times New Roman" w:hAnsi="Times New Roman" w:cs="Times New Roman"/>
          <w:sz w:val="24"/>
          <w:szCs w:val="24"/>
        </w:rPr>
        <w:lastRenderedPageBreak/>
        <w:t xml:space="preserve">influence of </w:t>
      </w:r>
      <w:r w:rsidR="001334B5">
        <w:rPr>
          <w:rFonts w:ascii="Times New Roman" w:hAnsi="Times New Roman" w:cs="Times New Roman"/>
          <w:sz w:val="24"/>
          <w:szCs w:val="24"/>
        </w:rPr>
        <w:t xml:space="preserve">beer or had been imbibing liquor. After the act the accused not only found his way back home but, in the midst, made a conscious decision not to go back to his own home but sought alternative boarding for the night at his sister’s. This speaks volumes to the accused’s mindset at the time. In any event, voluntary intoxication is not a defence to murder in our law. It is only mitigatory for sentencing purposes. We nevertheless reject the </w:t>
      </w:r>
      <w:r w:rsidR="009D6EFB">
        <w:rPr>
          <w:rFonts w:ascii="Times New Roman" w:hAnsi="Times New Roman" w:cs="Times New Roman"/>
          <w:sz w:val="24"/>
          <w:szCs w:val="24"/>
        </w:rPr>
        <w:t>last-minute</w:t>
      </w:r>
      <w:r w:rsidR="001334B5">
        <w:rPr>
          <w:rFonts w:ascii="Times New Roman" w:hAnsi="Times New Roman" w:cs="Times New Roman"/>
          <w:sz w:val="24"/>
          <w:szCs w:val="24"/>
        </w:rPr>
        <w:t xml:space="preserve"> clutch at the straw of the defence of intoxication.</w:t>
      </w:r>
    </w:p>
    <w:p w14:paraId="2E217B76" w14:textId="09C3D1F3" w:rsidR="004B09CE" w:rsidRPr="004B09CE" w:rsidRDefault="004B09CE" w:rsidP="00375DFC">
      <w:pPr>
        <w:spacing w:line="360" w:lineRule="auto"/>
        <w:jc w:val="both"/>
        <w:rPr>
          <w:rFonts w:ascii="Times New Roman" w:hAnsi="Times New Roman" w:cs="Times New Roman"/>
          <w:sz w:val="24"/>
          <w:szCs w:val="24"/>
          <w:u w:val="single"/>
        </w:rPr>
      </w:pPr>
      <w:r w:rsidRPr="004B09CE">
        <w:rPr>
          <w:rFonts w:ascii="Times New Roman" w:hAnsi="Times New Roman" w:cs="Times New Roman"/>
          <w:sz w:val="24"/>
          <w:szCs w:val="24"/>
          <w:u w:val="single"/>
        </w:rPr>
        <w:t>Judicial Notice</w:t>
      </w:r>
    </w:p>
    <w:p w14:paraId="0D8741D3" w14:textId="7DD60586" w:rsidR="00E50B3E" w:rsidRDefault="00E50B3E"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Of note the accused said that he had no other evidence of an affair other than his accidental discovery of </w:t>
      </w:r>
      <w:r w:rsidR="004B09CE">
        <w:rPr>
          <w:rFonts w:ascii="Times New Roman" w:hAnsi="Times New Roman" w:cs="Times New Roman"/>
          <w:sz w:val="24"/>
          <w:szCs w:val="24"/>
        </w:rPr>
        <w:t>WhatsApp</w:t>
      </w:r>
      <w:r>
        <w:rPr>
          <w:rFonts w:ascii="Times New Roman" w:hAnsi="Times New Roman" w:cs="Times New Roman"/>
          <w:sz w:val="24"/>
          <w:szCs w:val="24"/>
        </w:rPr>
        <w:t xml:space="preserve"> love messages from the </w:t>
      </w:r>
      <w:r w:rsidR="00E575A9">
        <w:rPr>
          <w:rFonts w:ascii="Times New Roman" w:hAnsi="Times New Roman" w:cs="Times New Roman"/>
          <w:sz w:val="24"/>
          <w:szCs w:val="24"/>
        </w:rPr>
        <w:t>deceased</w:t>
      </w:r>
      <w:r>
        <w:rPr>
          <w:rFonts w:ascii="Times New Roman" w:hAnsi="Times New Roman" w:cs="Times New Roman"/>
          <w:sz w:val="24"/>
          <w:szCs w:val="24"/>
        </w:rPr>
        <w:t xml:space="preserve"> to his wife.  He said this caused the discordant between himself and his wife, leading to a separation in February 2024. At the time of the commission of the offence, two months down the road the wife had moved on with her life almost five months down the road. He admittedly never confronted the deceased or any other paramour about the suspected affair or take any action against anyone</w:t>
      </w:r>
      <w:r w:rsidR="00FD7C93">
        <w:rPr>
          <w:rFonts w:ascii="Times New Roman" w:hAnsi="Times New Roman" w:cs="Times New Roman"/>
          <w:sz w:val="24"/>
          <w:szCs w:val="24"/>
        </w:rPr>
        <w:t xml:space="preserve"> up until the time of the stabbings</w:t>
      </w:r>
      <w:r>
        <w:rPr>
          <w:rFonts w:ascii="Times New Roman" w:hAnsi="Times New Roman" w:cs="Times New Roman"/>
          <w:sz w:val="24"/>
          <w:szCs w:val="24"/>
        </w:rPr>
        <w:t>.</w:t>
      </w:r>
    </w:p>
    <w:p w14:paraId="7CE4FD3E" w14:textId="77777777" w:rsidR="004B09CE" w:rsidRPr="004B09CE" w:rsidRDefault="004B09CE" w:rsidP="00375DFC">
      <w:pPr>
        <w:spacing w:line="360" w:lineRule="auto"/>
        <w:jc w:val="both"/>
        <w:rPr>
          <w:rFonts w:ascii="Times New Roman" w:hAnsi="Times New Roman" w:cs="Times New Roman"/>
          <w:sz w:val="24"/>
          <w:szCs w:val="24"/>
          <w:u w:val="single"/>
        </w:rPr>
      </w:pPr>
      <w:r w:rsidRPr="004B09CE">
        <w:rPr>
          <w:rFonts w:ascii="Times New Roman" w:hAnsi="Times New Roman" w:cs="Times New Roman"/>
          <w:sz w:val="24"/>
          <w:szCs w:val="24"/>
          <w:u w:val="single"/>
        </w:rPr>
        <w:t>Evidence</w:t>
      </w:r>
    </w:p>
    <w:p w14:paraId="279B559C" w14:textId="30D6B831" w:rsidR="00E50B3E" w:rsidRDefault="00E50B3E"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After producing all the documentary evidence and the murder weapon</w:t>
      </w:r>
      <w:r w:rsidR="009914EB">
        <w:rPr>
          <w:rFonts w:ascii="Times New Roman" w:hAnsi="Times New Roman" w:cs="Times New Roman"/>
          <w:sz w:val="24"/>
          <w:szCs w:val="24"/>
        </w:rPr>
        <w:t>,</w:t>
      </w:r>
      <w:r>
        <w:rPr>
          <w:rFonts w:ascii="Times New Roman" w:hAnsi="Times New Roman" w:cs="Times New Roman"/>
          <w:sz w:val="24"/>
          <w:szCs w:val="24"/>
        </w:rPr>
        <w:t xml:space="preserve"> the State </w:t>
      </w:r>
      <w:r w:rsidR="009D6EFB">
        <w:rPr>
          <w:rFonts w:ascii="Times New Roman" w:hAnsi="Times New Roman" w:cs="Times New Roman"/>
          <w:sz w:val="24"/>
          <w:szCs w:val="24"/>
        </w:rPr>
        <w:t>led oral</w:t>
      </w:r>
      <w:r w:rsidR="00FD7C93">
        <w:rPr>
          <w:rFonts w:ascii="Times New Roman" w:hAnsi="Times New Roman" w:cs="Times New Roman"/>
          <w:sz w:val="24"/>
          <w:szCs w:val="24"/>
        </w:rPr>
        <w:t xml:space="preserve"> </w:t>
      </w:r>
      <w:r>
        <w:rPr>
          <w:rFonts w:ascii="Times New Roman" w:hAnsi="Times New Roman" w:cs="Times New Roman"/>
          <w:sz w:val="24"/>
          <w:szCs w:val="24"/>
        </w:rPr>
        <w:t xml:space="preserve">evidence from only two witnesses. Written testamentary evidence from twelve witnesses was </w:t>
      </w:r>
      <w:r w:rsidR="009705A8">
        <w:rPr>
          <w:rFonts w:ascii="Times New Roman" w:hAnsi="Times New Roman" w:cs="Times New Roman"/>
          <w:sz w:val="24"/>
          <w:szCs w:val="24"/>
        </w:rPr>
        <w:t>tendered unopposed. Of the two witnesses who testified, the first witness was privy to what transpired at the bus stop.</w:t>
      </w:r>
    </w:p>
    <w:p w14:paraId="365EC9C0" w14:textId="4F58A891" w:rsidR="004B09CE" w:rsidRPr="004B09CE" w:rsidRDefault="004B09CE" w:rsidP="00375DFC">
      <w:pPr>
        <w:spacing w:line="360" w:lineRule="auto"/>
        <w:jc w:val="both"/>
        <w:rPr>
          <w:rFonts w:ascii="Times New Roman" w:hAnsi="Times New Roman" w:cs="Times New Roman"/>
          <w:sz w:val="24"/>
          <w:szCs w:val="24"/>
          <w:u w:val="single"/>
        </w:rPr>
      </w:pPr>
      <w:r w:rsidRPr="004B09CE">
        <w:rPr>
          <w:rFonts w:ascii="Times New Roman" w:hAnsi="Times New Roman" w:cs="Times New Roman"/>
          <w:sz w:val="24"/>
          <w:szCs w:val="24"/>
          <w:u w:val="single"/>
        </w:rPr>
        <w:t>First State Witness</w:t>
      </w:r>
    </w:p>
    <w:p w14:paraId="550109A6" w14:textId="698B2AC5" w:rsidR="009705A8" w:rsidRDefault="004B09CE"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Brighton Marufu, the first</w:t>
      </w:r>
      <w:r w:rsidR="009705A8">
        <w:rPr>
          <w:rFonts w:ascii="Times New Roman" w:hAnsi="Times New Roman" w:cs="Times New Roman"/>
          <w:sz w:val="24"/>
          <w:szCs w:val="24"/>
        </w:rPr>
        <w:t xml:space="preserve"> witness, said he saw the accused’s team at the bus stop after disembarking. He witnessed the deceased on his return journey from the shop where he had placed his first goods</w:t>
      </w:r>
      <w:r w:rsidR="00FD7C93">
        <w:rPr>
          <w:rFonts w:ascii="Times New Roman" w:hAnsi="Times New Roman" w:cs="Times New Roman"/>
          <w:sz w:val="24"/>
          <w:szCs w:val="24"/>
        </w:rPr>
        <w:t xml:space="preserve">, </w:t>
      </w:r>
      <w:r w:rsidR="009705A8">
        <w:rPr>
          <w:rFonts w:ascii="Times New Roman" w:hAnsi="Times New Roman" w:cs="Times New Roman"/>
          <w:sz w:val="24"/>
          <w:szCs w:val="24"/>
        </w:rPr>
        <w:t>to the bus stop where he collected the remainder of his luggage. The witness saw the accused just charging, grabbing the deceased by his back collar and stabbing the deceased twice on the back and once on the chest when the deceased fell. He saw one of the accused’s companions trying to restrain him. The deceased tried to rise</w:t>
      </w:r>
      <w:r w:rsidR="00FD7C93">
        <w:rPr>
          <w:rFonts w:ascii="Times New Roman" w:hAnsi="Times New Roman" w:cs="Times New Roman"/>
          <w:sz w:val="24"/>
          <w:szCs w:val="24"/>
        </w:rPr>
        <w:t>,</w:t>
      </w:r>
      <w:r w:rsidR="009705A8">
        <w:rPr>
          <w:rFonts w:ascii="Times New Roman" w:hAnsi="Times New Roman" w:cs="Times New Roman"/>
          <w:sz w:val="24"/>
          <w:szCs w:val="24"/>
        </w:rPr>
        <w:t xml:space="preserve"> staggered a distance and fell whilst accused moved away. He was close-by. He ran to render assistance. They ferried </w:t>
      </w:r>
      <w:r w:rsidR="00E575A9">
        <w:rPr>
          <w:rFonts w:ascii="Times New Roman" w:hAnsi="Times New Roman" w:cs="Times New Roman"/>
          <w:sz w:val="24"/>
          <w:szCs w:val="24"/>
        </w:rPr>
        <w:t xml:space="preserve">the </w:t>
      </w:r>
      <w:r w:rsidR="009705A8">
        <w:rPr>
          <w:rFonts w:ascii="Times New Roman" w:hAnsi="Times New Roman" w:cs="Times New Roman"/>
          <w:sz w:val="24"/>
          <w:szCs w:val="24"/>
        </w:rPr>
        <w:t xml:space="preserve">deceased to the hospital where he died upon arrival at hospital. Upon thorough cross examination this witness adamantly stated that the deceased never uttered any word. There was </w:t>
      </w:r>
      <w:r w:rsidR="009705A8">
        <w:rPr>
          <w:rFonts w:ascii="Times New Roman" w:hAnsi="Times New Roman" w:cs="Times New Roman"/>
          <w:sz w:val="24"/>
          <w:szCs w:val="24"/>
        </w:rPr>
        <w:lastRenderedPageBreak/>
        <w:t>no exchange of words. He only heard the deceased stating that he was going to sort out the young man before grabbing him by the back collar and stabbing him as described.</w:t>
      </w:r>
    </w:p>
    <w:p w14:paraId="36D15DD9" w14:textId="132F0149" w:rsidR="009705A8" w:rsidRDefault="005B0668"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We found the witness’s evidence consistent and credible. He spoke only of events he witnessed</w:t>
      </w:r>
      <w:r w:rsidR="00FD7C93">
        <w:rPr>
          <w:rFonts w:ascii="Times New Roman" w:hAnsi="Times New Roman" w:cs="Times New Roman"/>
          <w:sz w:val="24"/>
          <w:szCs w:val="24"/>
        </w:rPr>
        <w:t xml:space="preserve"> restricted only to what he perceived at the crime scene</w:t>
      </w:r>
      <w:r>
        <w:rPr>
          <w:rFonts w:ascii="Times New Roman" w:hAnsi="Times New Roman" w:cs="Times New Roman"/>
          <w:sz w:val="24"/>
          <w:szCs w:val="24"/>
        </w:rPr>
        <w:t xml:space="preserve">. He knew both the accused and the deceased as locals. He also knew deceased as a local teacher. </w:t>
      </w:r>
      <w:r w:rsidR="009705A8" w:rsidRPr="00FD7C93">
        <w:rPr>
          <w:rFonts w:ascii="Times New Roman" w:hAnsi="Times New Roman" w:cs="Times New Roman"/>
          <w:i/>
          <w:iCs/>
          <w:sz w:val="24"/>
          <w:szCs w:val="24"/>
        </w:rPr>
        <w:t xml:space="preserve">Tichaona </w:t>
      </w:r>
      <w:proofErr w:type="spellStart"/>
      <w:r w:rsidRPr="00FD7C93">
        <w:rPr>
          <w:rFonts w:ascii="Times New Roman" w:hAnsi="Times New Roman" w:cs="Times New Roman"/>
          <w:i/>
          <w:iCs/>
          <w:sz w:val="24"/>
          <w:szCs w:val="24"/>
        </w:rPr>
        <w:t>Mukowora</w:t>
      </w:r>
      <w:proofErr w:type="spellEnd"/>
      <w:r>
        <w:rPr>
          <w:rFonts w:ascii="Times New Roman" w:hAnsi="Times New Roman" w:cs="Times New Roman"/>
          <w:sz w:val="24"/>
          <w:szCs w:val="24"/>
        </w:rPr>
        <w:t xml:space="preserve"> whose evidence was admitted unchallenged </w:t>
      </w:r>
      <w:r w:rsidR="00FD7C93">
        <w:rPr>
          <w:rFonts w:ascii="Times New Roman" w:hAnsi="Times New Roman" w:cs="Times New Roman"/>
          <w:sz w:val="24"/>
          <w:szCs w:val="24"/>
        </w:rPr>
        <w:t>who was</w:t>
      </w:r>
      <w:r>
        <w:rPr>
          <w:rFonts w:ascii="Times New Roman" w:hAnsi="Times New Roman" w:cs="Times New Roman"/>
          <w:sz w:val="24"/>
          <w:szCs w:val="24"/>
        </w:rPr>
        <w:t xml:space="preserve"> </w:t>
      </w:r>
      <w:r w:rsidR="004B09CE">
        <w:rPr>
          <w:rFonts w:ascii="Times New Roman" w:hAnsi="Times New Roman" w:cs="Times New Roman"/>
          <w:sz w:val="24"/>
          <w:szCs w:val="24"/>
        </w:rPr>
        <w:t>also at</w:t>
      </w:r>
      <w:r>
        <w:rPr>
          <w:rFonts w:ascii="Times New Roman" w:hAnsi="Times New Roman" w:cs="Times New Roman"/>
          <w:sz w:val="24"/>
          <w:szCs w:val="24"/>
        </w:rPr>
        <w:t xml:space="preserve"> </w:t>
      </w:r>
      <w:proofErr w:type="spellStart"/>
      <w:r>
        <w:rPr>
          <w:rFonts w:ascii="Times New Roman" w:hAnsi="Times New Roman" w:cs="Times New Roman"/>
          <w:sz w:val="24"/>
          <w:szCs w:val="24"/>
        </w:rPr>
        <w:t>Chiname</w:t>
      </w:r>
      <w:proofErr w:type="spellEnd"/>
      <w:r>
        <w:rPr>
          <w:rFonts w:ascii="Times New Roman" w:hAnsi="Times New Roman" w:cs="Times New Roman"/>
          <w:sz w:val="24"/>
          <w:szCs w:val="24"/>
        </w:rPr>
        <w:t xml:space="preserve"> Business centre at the time of the attack corroborated this </w:t>
      </w:r>
      <w:r w:rsidR="004B09CE">
        <w:rPr>
          <w:rFonts w:ascii="Times New Roman" w:hAnsi="Times New Roman" w:cs="Times New Roman"/>
          <w:sz w:val="24"/>
          <w:szCs w:val="24"/>
        </w:rPr>
        <w:t>witness’s</w:t>
      </w:r>
      <w:r>
        <w:rPr>
          <w:rFonts w:ascii="Times New Roman" w:hAnsi="Times New Roman" w:cs="Times New Roman"/>
          <w:sz w:val="24"/>
          <w:szCs w:val="24"/>
        </w:rPr>
        <w:t xml:space="preserve"> evidence.</w:t>
      </w:r>
    </w:p>
    <w:p w14:paraId="306DD4B1" w14:textId="3E17474E" w:rsidR="004B09CE" w:rsidRPr="004B09CE" w:rsidRDefault="004B09CE" w:rsidP="00375DFC">
      <w:pPr>
        <w:spacing w:line="360" w:lineRule="auto"/>
        <w:jc w:val="both"/>
        <w:rPr>
          <w:rFonts w:ascii="Times New Roman" w:hAnsi="Times New Roman" w:cs="Times New Roman"/>
          <w:sz w:val="24"/>
          <w:szCs w:val="24"/>
          <w:u w:val="single"/>
        </w:rPr>
      </w:pPr>
      <w:r w:rsidRPr="004B09CE">
        <w:rPr>
          <w:rFonts w:ascii="Times New Roman" w:hAnsi="Times New Roman" w:cs="Times New Roman"/>
          <w:sz w:val="24"/>
          <w:szCs w:val="24"/>
          <w:u w:val="single"/>
        </w:rPr>
        <w:t>Second State witness</w:t>
      </w:r>
    </w:p>
    <w:p w14:paraId="4A3F7933" w14:textId="24D77EB5" w:rsidR="005B0668" w:rsidRDefault="005B0668"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second witness, </w:t>
      </w:r>
      <w:r w:rsidRPr="00FD7C93">
        <w:rPr>
          <w:rFonts w:ascii="Times New Roman" w:hAnsi="Times New Roman" w:cs="Times New Roman"/>
          <w:i/>
          <w:iCs/>
          <w:sz w:val="24"/>
          <w:szCs w:val="24"/>
        </w:rPr>
        <w:t>Paul Ruzive</w:t>
      </w:r>
      <w:r>
        <w:rPr>
          <w:rFonts w:ascii="Times New Roman" w:hAnsi="Times New Roman" w:cs="Times New Roman"/>
          <w:sz w:val="24"/>
          <w:szCs w:val="24"/>
        </w:rPr>
        <w:t xml:space="preserve"> spoke to the friendship</w:t>
      </w:r>
      <w:r w:rsidR="00CC7B6A">
        <w:rPr>
          <w:rFonts w:ascii="Times New Roman" w:hAnsi="Times New Roman" w:cs="Times New Roman"/>
          <w:sz w:val="24"/>
          <w:szCs w:val="24"/>
        </w:rPr>
        <w:t xml:space="preserve"> that once existed amongst himself, the deceased and the accused and others who were present on the day. He was present and in the company of both the accused and the deceased from the Waverly bus stop to the final destination. He heard all the conversations and witnessed the stabbing. It was his evidence that it</w:t>
      </w:r>
      <w:r w:rsidR="00FD7C93">
        <w:rPr>
          <w:rFonts w:ascii="Times New Roman" w:hAnsi="Times New Roman" w:cs="Times New Roman"/>
          <w:sz w:val="24"/>
          <w:szCs w:val="24"/>
        </w:rPr>
        <w:t xml:space="preserve"> </w:t>
      </w:r>
      <w:r w:rsidR="009914EB">
        <w:rPr>
          <w:rFonts w:ascii="Times New Roman" w:hAnsi="Times New Roman" w:cs="Times New Roman"/>
          <w:sz w:val="24"/>
          <w:szCs w:val="24"/>
        </w:rPr>
        <w:t>was</w:t>
      </w:r>
      <w:r w:rsidR="00CC7B6A">
        <w:rPr>
          <w:rFonts w:ascii="Times New Roman" w:hAnsi="Times New Roman" w:cs="Times New Roman"/>
          <w:sz w:val="24"/>
          <w:szCs w:val="24"/>
        </w:rPr>
        <w:t xml:space="preserve"> the accused who was the aggressor and hater. He made reference to the reprimand given to the accused by his brother upon seeing the arrival of the deceased. He stated that no verbal exchange between the deceased and the accused ever took place during the journey of approximately two hours f</w:t>
      </w:r>
      <w:r w:rsidR="00C10669">
        <w:rPr>
          <w:rFonts w:ascii="Times New Roman" w:hAnsi="Times New Roman" w:cs="Times New Roman"/>
          <w:sz w:val="24"/>
          <w:szCs w:val="24"/>
        </w:rPr>
        <w:t>r</w:t>
      </w:r>
      <w:r w:rsidR="00CC7B6A">
        <w:rPr>
          <w:rFonts w:ascii="Times New Roman" w:hAnsi="Times New Roman" w:cs="Times New Roman"/>
          <w:sz w:val="24"/>
          <w:szCs w:val="24"/>
        </w:rPr>
        <w:t xml:space="preserve">om Waverly to Battlefields farm. He said that he expressed shock </w:t>
      </w:r>
      <w:r w:rsidR="00FD7C93">
        <w:rPr>
          <w:rFonts w:ascii="Times New Roman" w:hAnsi="Times New Roman" w:cs="Times New Roman"/>
          <w:sz w:val="24"/>
          <w:szCs w:val="24"/>
        </w:rPr>
        <w:t xml:space="preserve">in seeing </w:t>
      </w:r>
      <w:r w:rsidR="00CC7B6A">
        <w:rPr>
          <w:rFonts w:ascii="Times New Roman" w:hAnsi="Times New Roman" w:cs="Times New Roman"/>
          <w:sz w:val="24"/>
          <w:szCs w:val="24"/>
        </w:rPr>
        <w:t>the accused attacking and stabbing the deceased in the exact manner described by other witnesses whose evidence has been admitted.</w:t>
      </w:r>
    </w:p>
    <w:p w14:paraId="00AD6B91" w14:textId="64E75757" w:rsidR="00CC7B6A" w:rsidRDefault="00CC7B6A"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This witness admitted that there was a rumour of the deceased being used by one</w:t>
      </w:r>
      <w:r w:rsidRPr="00FD7C93">
        <w:rPr>
          <w:rFonts w:ascii="Times New Roman" w:hAnsi="Times New Roman" w:cs="Times New Roman"/>
          <w:i/>
          <w:iCs/>
          <w:sz w:val="24"/>
          <w:szCs w:val="24"/>
        </w:rPr>
        <w:t xml:space="preserve"> </w:t>
      </w:r>
      <w:proofErr w:type="spellStart"/>
      <w:r w:rsidRPr="00FD7C93">
        <w:rPr>
          <w:rFonts w:ascii="Times New Roman" w:hAnsi="Times New Roman" w:cs="Times New Roman"/>
          <w:i/>
          <w:iCs/>
          <w:sz w:val="24"/>
          <w:szCs w:val="24"/>
        </w:rPr>
        <w:t>Funyana</w:t>
      </w:r>
      <w:proofErr w:type="spellEnd"/>
      <w:r>
        <w:rPr>
          <w:rFonts w:ascii="Times New Roman" w:hAnsi="Times New Roman" w:cs="Times New Roman"/>
          <w:sz w:val="24"/>
          <w:szCs w:val="24"/>
        </w:rPr>
        <w:t xml:space="preserve"> as a go between in his effort to make a move </w:t>
      </w:r>
      <w:r w:rsidR="00FD7C93">
        <w:rPr>
          <w:rFonts w:ascii="Times New Roman" w:hAnsi="Times New Roman" w:cs="Times New Roman"/>
          <w:sz w:val="24"/>
          <w:szCs w:val="24"/>
        </w:rPr>
        <w:t>on the</w:t>
      </w:r>
      <w:r>
        <w:rPr>
          <w:rFonts w:ascii="Times New Roman" w:hAnsi="Times New Roman" w:cs="Times New Roman"/>
          <w:sz w:val="24"/>
          <w:szCs w:val="24"/>
        </w:rPr>
        <w:t xml:space="preserve"> accused’s wife. He was aware that the rumour circulating was not that the deceased was the culprit but </w:t>
      </w:r>
      <w:r w:rsidR="00E575A9">
        <w:rPr>
          <w:rFonts w:ascii="Times New Roman" w:hAnsi="Times New Roman" w:cs="Times New Roman"/>
          <w:sz w:val="24"/>
          <w:szCs w:val="24"/>
        </w:rPr>
        <w:t>the deceased</w:t>
      </w:r>
      <w:r>
        <w:rPr>
          <w:rFonts w:ascii="Times New Roman" w:hAnsi="Times New Roman" w:cs="Times New Roman"/>
          <w:sz w:val="24"/>
          <w:szCs w:val="24"/>
        </w:rPr>
        <w:t xml:space="preserve">’s friend mentioned above. This witness was a friend of the accused and co-miner who worked together </w:t>
      </w:r>
      <w:r w:rsidR="009914EB">
        <w:rPr>
          <w:rFonts w:ascii="Times New Roman" w:hAnsi="Times New Roman" w:cs="Times New Roman"/>
          <w:sz w:val="24"/>
          <w:szCs w:val="24"/>
        </w:rPr>
        <w:t xml:space="preserve">with the accused </w:t>
      </w:r>
      <w:r>
        <w:rPr>
          <w:rFonts w:ascii="Times New Roman" w:hAnsi="Times New Roman" w:cs="Times New Roman"/>
          <w:sz w:val="24"/>
          <w:szCs w:val="24"/>
        </w:rPr>
        <w:t xml:space="preserve">and were very close. He was </w:t>
      </w:r>
      <w:r w:rsidR="00F22B1B">
        <w:rPr>
          <w:rFonts w:ascii="Times New Roman" w:hAnsi="Times New Roman" w:cs="Times New Roman"/>
          <w:sz w:val="24"/>
          <w:szCs w:val="24"/>
        </w:rPr>
        <w:t>credible and unshaken when he stated that there was no provocation at all and accused’s actions from the blue shocked him.</w:t>
      </w:r>
    </w:p>
    <w:p w14:paraId="7FE953FE" w14:textId="2F1DFCD1" w:rsidR="004B09CE" w:rsidRPr="004B09CE" w:rsidRDefault="004B09CE" w:rsidP="00375DFC">
      <w:pPr>
        <w:spacing w:line="360" w:lineRule="auto"/>
        <w:jc w:val="both"/>
        <w:rPr>
          <w:rFonts w:ascii="Times New Roman" w:hAnsi="Times New Roman" w:cs="Times New Roman"/>
          <w:sz w:val="24"/>
          <w:szCs w:val="24"/>
          <w:u w:val="single"/>
        </w:rPr>
      </w:pPr>
      <w:r w:rsidRPr="004B09CE">
        <w:rPr>
          <w:rFonts w:ascii="Times New Roman" w:hAnsi="Times New Roman" w:cs="Times New Roman"/>
          <w:sz w:val="24"/>
          <w:szCs w:val="24"/>
          <w:u w:val="single"/>
        </w:rPr>
        <w:t xml:space="preserve">State </w:t>
      </w:r>
      <w:r w:rsidR="00DB07E2">
        <w:rPr>
          <w:rFonts w:ascii="Times New Roman" w:hAnsi="Times New Roman" w:cs="Times New Roman"/>
          <w:sz w:val="24"/>
          <w:szCs w:val="24"/>
          <w:u w:val="single"/>
        </w:rPr>
        <w:t>S</w:t>
      </w:r>
      <w:r w:rsidRPr="004B09CE">
        <w:rPr>
          <w:rFonts w:ascii="Times New Roman" w:hAnsi="Times New Roman" w:cs="Times New Roman"/>
          <w:sz w:val="24"/>
          <w:szCs w:val="24"/>
          <w:u w:val="single"/>
        </w:rPr>
        <w:t>ubmissions</w:t>
      </w:r>
    </w:p>
    <w:p w14:paraId="02456EFC" w14:textId="14D63626" w:rsidR="00F22B1B" w:rsidRDefault="00F22B1B"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It the State’s contention that it has garnered sufficient evidence for a conviction of murder with actual intent as there was no provocation at all.  </w:t>
      </w:r>
      <w:r w:rsidRPr="00AC07B5">
        <w:rPr>
          <w:rFonts w:ascii="Times New Roman" w:hAnsi="Times New Roman" w:cs="Times New Roman"/>
          <w:i/>
          <w:iCs/>
          <w:sz w:val="24"/>
          <w:szCs w:val="24"/>
        </w:rPr>
        <w:t xml:space="preserve">Ms </w:t>
      </w:r>
      <w:proofErr w:type="spellStart"/>
      <w:r w:rsidRPr="00AC07B5">
        <w:rPr>
          <w:rFonts w:ascii="Times New Roman" w:hAnsi="Times New Roman" w:cs="Times New Roman"/>
          <w:i/>
          <w:iCs/>
          <w:sz w:val="24"/>
          <w:szCs w:val="24"/>
        </w:rPr>
        <w:t>Chitsiga</w:t>
      </w:r>
      <w:proofErr w:type="spellEnd"/>
      <w:r>
        <w:rPr>
          <w:rFonts w:ascii="Times New Roman" w:hAnsi="Times New Roman" w:cs="Times New Roman"/>
          <w:sz w:val="24"/>
          <w:szCs w:val="24"/>
        </w:rPr>
        <w:t xml:space="preserve"> submitted that if ever there was</w:t>
      </w:r>
      <w:r w:rsidR="00E575A9">
        <w:rPr>
          <w:rFonts w:ascii="Times New Roman" w:hAnsi="Times New Roman" w:cs="Times New Roman"/>
          <w:sz w:val="24"/>
          <w:szCs w:val="24"/>
        </w:rPr>
        <w:t xml:space="preserve">, </w:t>
      </w:r>
      <w:r>
        <w:rPr>
          <w:rFonts w:ascii="Times New Roman" w:hAnsi="Times New Roman" w:cs="Times New Roman"/>
          <w:sz w:val="24"/>
          <w:szCs w:val="24"/>
        </w:rPr>
        <w:t xml:space="preserve">which they object to, the accused did not act at the spur of the moment or snap. In that regard the execution of the offence leads </w:t>
      </w:r>
      <w:r w:rsidR="00FD7C93">
        <w:rPr>
          <w:rFonts w:ascii="Times New Roman" w:hAnsi="Times New Roman" w:cs="Times New Roman"/>
          <w:sz w:val="24"/>
          <w:szCs w:val="24"/>
        </w:rPr>
        <w:t xml:space="preserve">to </w:t>
      </w:r>
      <w:r>
        <w:rPr>
          <w:rFonts w:ascii="Times New Roman" w:hAnsi="Times New Roman" w:cs="Times New Roman"/>
          <w:sz w:val="24"/>
          <w:szCs w:val="24"/>
        </w:rPr>
        <w:t>no other conclusion than that of murder with actual intent.</w:t>
      </w:r>
    </w:p>
    <w:p w14:paraId="0ED7D5B5" w14:textId="4B32AD5D" w:rsidR="004B09CE" w:rsidRPr="004B09CE" w:rsidRDefault="004B09CE" w:rsidP="00375DFC">
      <w:pPr>
        <w:spacing w:line="360" w:lineRule="auto"/>
        <w:jc w:val="both"/>
        <w:rPr>
          <w:rFonts w:ascii="Times New Roman" w:hAnsi="Times New Roman" w:cs="Times New Roman"/>
          <w:sz w:val="24"/>
          <w:szCs w:val="24"/>
          <w:u w:val="single"/>
        </w:rPr>
      </w:pPr>
      <w:r w:rsidRPr="004B09CE">
        <w:rPr>
          <w:rFonts w:ascii="Times New Roman" w:hAnsi="Times New Roman" w:cs="Times New Roman"/>
          <w:sz w:val="24"/>
          <w:szCs w:val="24"/>
          <w:u w:val="single"/>
        </w:rPr>
        <w:lastRenderedPageBreak/>
        <w:t>Defence Submissions</w:t>
      </w:r>
    </w:p>
    <w:p w14:paraId="356B7D82" w14:textId="04FAF10B" w:rsidR="00F22B1B" w:rsidRDefault="00F22B1B" w:rsidP="00375DFC">
      <w:pPr>
        <w:jc w:val="both"/>
        <w:rPr>
          <w:rFonts w:ascii="Times New Roman" w:hAnsi="Times New Roman" w:cs="Times New Roman"/>
          <w:sz w:val="24"/>
          <w:szCs w:val="24"/>
        </w:rPr>
      </w:pPr>
      <w:r>
        <w:rPr>
          <w:rFonts w:ascii="Times New Roman" w:hAnsi="Times New Roman" w:cs="Times New Roman"/>
          <w:sz w:val="24"/>
          <w:szCs w:val="24"/>
        </w:rPr>
        <w:t xml:space="preserve">On the other hand, </w:t>
      </w:r>
      <w:r w:rsidRPr="00AC07B5">
        <w:rPr>
          <w:rFonts w:ascii="Times New Roman" w:hAnsi="Times New Roman" w:cs="Times New Roman"/>
          <w:i/>
          <w:iCs/>
          <w:sz w:val="24"/>
          <w:szCs w:val="24"/>
        </w:rPr>
        <w:t xml:space="preserve">Mr </w:t>
      </w:r>
      <w:r w:rsidR="00AC07B5" w:rsidRPr="00AC07B5">
        <w:rPr>
          <w:rFonts w:ascii="Times New Roman" w:hAnsi="Times New Roman" w:cs="Times New Roman"/>
          <w:i/>
          <w:iCs/>
          <w:sz w:val="24"/>
          <w:szCs w:val="24"/>
        </w:rPr>
        <w:t>Zuze,</w:t>
      </w:r>
      <w:r w:rsidR="00AC07B5">
        <w:rPr>
          <w:rFonts w:ascii="Times New Roman" w:hAnsi="Times New Roman" w:cs="Times New Roman"/>
          <w:sz w:val="24"/>
          <w:szCs w:val="24"/>
        </w:rPr>
        <w:t xml:space="preserve"> for</w:t>
      </w:r>
      <w:r>
        <w:rPr>
          <w:rFonts w:ascii="Times New Roman" w:hAnsi="Times New Roman" w:cs="Times New Roman"/>
          <w:sz w:val="24"/>
          <w:szCs w:val="24"/>
        </w:rPr>
        <w:t xml:space="preserve"> the defence, insisted in his submissions that there was provocation which accumulated over time. The </w:t>
      </w:r>
      <w:r w:rsidR="009914EB">
        <w:rPr>
          <w:rFonts w:ascii="Times New Roman" w:hAnsi="Times New Roman" w:cs="Times New Roman"/>
          <w:sz w:val="24"/>
          <w:szCs w:val="24"/>
        </w:rPr>
        <w:t>built-up</w:t>
      </w:r>
      <w:r w:rsidR="00AC07B5">
        <w:rPr>
          <w:rFonts w:ascii="Times New Roman" w:hAnsi="Times New Roman" w:cs="Times New Roman"/>
          <w:sz w:val="24"/>
          <w:szCs w:val="24"/>
        </w:rPr>
        <w:t xml:space="preserve"> </w:t>
      </w:r>
      <w:r w:rsidR="00C46412">
        <w:rPr>
          <w:rFonts w:ascii="Times New Roman" w:hAnsi="Times New Roman" w:cs="Times New Roman"/>
          <w:sz w:val="24"/>
          <w:szCs w:val="24"/>
        </w:rPr>
        <w:t xml:space="preserve">anger </w:t>
      </w:r>
      <w:r w:rsidR="00AC07B5">
        <w:rPr>
          <w:rFonts w:ascii="Times New Roman" w:hAnsi="Times New Roman" w:cs="Times New Roman"/>
          <w:sz w:val="24"/>
          <w:szCs w:val="24"/>
        </w:rPr>
        <w:t>led to the final snap triggered by the words uttered by the deceased on the day of the murder. He vies for a finding of culpable homicide not murder in any of its facets.</w:t>
      </w:r>
    </w:p>
    <w:p w14:paraId="6DD8C42C" w14:textId="77777777" w:rsidR="004B09CE" w:rsidRPr="004B09CE" w:rsidRDefault="004B09CE" w:rsidP="00375DFC">
      <w:pPr>
        <w:jc w:val="both"/>
        <w:rPr>
          <w:rFonts w:ascii="Times New Roman" w:hAnsi="Times New Roman" w:cs="Times New Roman"/>
          <w:sz w:val="24"/>
          <w:szCs w:val="24"/>
          <w:u w:val="single"/>
        </w:rPr>
      </w:pPr>
      <w:r w:rsidRPr="004B09CE">
        <w:rPr>
          <w:rFonts w:ascii="Times New Roman" w:hAnsi="Times New Roman" w:cs="Times New Roman"/>
          <w:sz w:val="24"/>
          <w:szCs w:val="24"/>
          <w:u w:val="single"/>
        </w:rPr>
        <w:t>Issues</w:t>
      </w:r>
    </w:p>
    <w:p w14:paraId="3B07E235" w14:textId="521AEBE6" w:rsidR="00AC07B5" w:rsidRDefault="00AC07B5" w:rsidP="00375DFC">
      <w:pPr>
        <w:jc w:val="both"/>
        <w:rPr>
          <w:rFonts w:ascii="Times New Roman" w:hAnsi="Times New Roman" w:cs="Times New Roman"/>
          <w:sz w:val="24"/>
          <w:szCs w:val="24"/>
        </w:rPr>
      </w:pPr>
      <w:r>
        <w:rPr>
          <w:rFonts w:ascii="Times New Roman" w:hAnsi="Times New Roman" w:cs="Times New Roman"/>
          <w:sz w:val="24"/>
          <w:szCs w:val="24"/>
        </w:rPr>
        <w:t xml:space="preserve">From the foregoing the issues are, </w:t>
      </w:r>
    </w:p>
    <w:p w14:paraId="08BD8A0E" w14:textId="10ADA398" w:rsidR="00AC07B5" w:rsidRDefault="00AC07B5" w:rsidP="00375DFC">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W</w:t>
      </w:r>
      <w:r w:rsidRPr="00AC07B5">
        <w:rPr>
          <w:rFonts w:ascii="Times New Roman" w:hAnsi="Times New Roman" w:cs="Times New Roman"/>
          <w:sz w:val="24"/>
          <w:szCs w:val="24"/>
        </w:rPr>
        <w:t>hether or not the defence of provocation has been established form the facts and evidence?</w:t>
      </w:r>
    </w:p>
    <w:p w14:paraId="20F8552B" w14:textId="2189FF7C" w:rsidR="00AC07B5" w:rsidRDefault="00AC07B5" w:rsidP="00375DFC">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Whether or not the State has managed to prove beyond a reasonable doubt intentional murder or culpable homicide.</w:t>
      </w:r>
    </w:p>
    <w:p w14:paraId="4C5C3AA3" w14:textId="77777777" w:rsidR="00AC07B5" w:rsidRDefault="00AC07B5" w:rsidP="00375DFC">
      <w:pPr>
        <w:pStyle w:val="ListParagraph"/>
        <w:jc w:val="both"/>
        <w:rPr>
          <w:rFonts w:ascii="Times New Roman" w:hAnsi="Times New Roman" w:cs="Times New Roman"/>
          <w:sz w:val="24"/>
          <w:szCs w:val="24"/>
        </w:rPr>
      </w:pPr>
    </w:p>
    <w:p w14:paraId="525674A3" w14:textId="0F28FC91" w:rsidR="00AC07B5" w:rsidRDefault="00AC07B5" w:rsidP="00375DFC">
      <w:pPr>
        <w:jc w:val="both"/>
        <w:rPr>
          <w:rFonts w:ascii="Times New Roman" w:hAnsi="Times New Roman" w:cs="Times New Roman"/>
          <w:sz w:val="24"/>
          <w:szCs w:val="24"/>
          <w:u w:val="single"/>
        </w:rPr>
      </w:pPr>
      <w:r w:rsidRPr="00AC07B5">
        <w:rPr>
          <w:rFonts w:ascii="Times New Roman" w:hAnsi="Times New Roman" w:cs="Times New Roman"/>
          <w:sz w:val="24"/>
          <w:szCs w:val="24"/>
          <w:u w:val="single"/>
        </w:rPr>
        <w:t>Analysis of the facts evidence and the law</w:t>
      </w:r>
    </w:p>
    <w:p w14:paraId="5100BF11" w14:textId="750B1A29" w:rsidR="004F770C" w:rsidRPr="004F770C" w:rsidRDefault="004F770C" w:rsidP="00375DFC">
      <w:pPr>
        <w:jc w:val="both"/>
        <w:rPr>
          <w:rFonts w:ascii="Times New Roman" w:hAnsi="Times New Roman" w:cs="Times New Roman"/>
          <w:sz w:val="24"/>
          <w:szCs w:val="24"/>
          <w:u w:val="single"/>
        </w:rPr>
      </w:pPr>
      <w:r w:rsidRPr="004F770C">
        <w:rPr>
          <w:rFonts w:ascii="Times New Roman" w:hAnsi="Times New Roman" w:cs="Times New Roman"/>
          <w:sz w:val="24"/>
          <w:szCs w:val="24"/>
          <w:u w:val="single"/>
        </w:rPr>
        <w:t>Whether or not the defence of provocation has been established f</w:t>
      </w:r>
      <w:r w:rsidR="00E575A9">
        <w:rPr>
          <w:rFonts w:ascii="Times New Roman" w:hAnsi="Times New Roman" w:cs="Times New Roman"/>
          <w:sz w:val="24"/>
          <w:szCs w:val="24"/>
          <w:u w:val="single"/>
        </w:rPr>
        <w:t>ro</w:t>
      </w:r>
      <w:r w:rsidRPr="004F770C">
        <w:rPr>
          <w:rFonts w:ascii="Times New Roman" w:hAnsi="Times New Roman" w:cs="Times New Roman"/>
          <w:sz w:val="24"/>
          <w:szCs w:val="24"/>
          <w:u w:val="single"/>
        </w:rPr>
        <w:t>m the facts and evidence?</w:t>
      </w:r>
    </w:p>
    <w:p w14:paraId="33A8FE4A" w14:textId="5A3B92D2" w:rsidR="00646D39" w:rsidRPr="003A2F60" w:rsidRDefault="00FD7C93" w:rsidP="00375DFC">
      <w:pPr>
        <w:jc w:val="both"/>
        <w:rPr>
          <w:rFonts w:ascii="Times New Roman" w:hAnsi="Times New Roman" w:cs="Times New Roman"/>
          <w:sz w:val="24"/>
          <w:szCs w:val="24"/>
          <w:u w:val="single"/>
        </w:rPr>
      </w:pPr>
      <w:r w:rsidRPr="003A2F60">
        <w:rPr>
          <w:rFonts w:ascii="Times New Roman" w:hAnsi="Times New Roman" w:cs="Times New Roman"/>
          <w:sz w:val="24"/>
          <w:szCs w:val="24"/>
          <w:u w:val="single"/>
        </w:rPr>
        <w:t>Provocation</w:t>
      </w:r>
    </w:p>
    <w:p w14:paraId="4F20D895" w14:textId="0D51159B" w:rsidR="00FD7C93" w:rsidRDefault="00646D39"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Our law recognises provocation as a partial and not a fu</w:t>
      </w:r>
      <w:r w:rsidR="00A33675">
        <w:rPr>
          <w:rFonts w:ascii="Times New Roman" w:hAnsi="Times New Roman" w:cs="Times New Roman"/>
          <w:sz w:val="24"/>
          <w:szCs w:val="24"/>
        </w:rPr>
        <w:t>l</w:t>
      </w:r>
      <w:r>
        <w:rPr>
          <w:rFonts w:ascii="Times New Roman" w:hAnsi="Times New Roman" w:cs="Times New Roman"/>
          <w:sz w:val="24"/>
          <w:szCs w:val="24"/>
        </w:rPr>
        <w:t>l defence</w:t>
      </w:r>
      <w:r w:rsidR="00A33675">
        <w:rPr>
          <w:rFonts w:ascii="Times New Roman" w:hAnsi="Times New Roman" w:cs="Times New Roman"/>
          <w:sz w:val="24"/>
          <w:szCs w:val="24"/>
        </w:rPr>
        <w:t xml:space="preserve"> to murder if successfully pleaded. </w:t>
      </w:r>
      <w:r w:rsidR="00A33675" w:rsidRPr="00A33675">
        <w:rPr>
          <w:rFonts w:ascii="Times New Roman" w:hAnsi="Times New Roman" w:cs="Times New Roman"/>
          <w:sz w:val="24"/>
          <w:szCs w:val="24"/>
        </w:rPr>
        <w:t>This is statutorily provided for in s</w:t>
      </w:r>
      <w:r w:rsidRPr="00A33675">
        <w:rPr>
          <w:rFonts w:ascii="Times New Roman" w:hAnsi="Times New Roman" w:cs="Times New Roman"/>
          <w:sz w:val="24"/>
          <w:szCs w:val="24"/>
        </w:rPr>
        <w:t xml:space="preserve"> 239 of the Criminal Law (Codification and Reform) Act [Chapter 9:23</w:t>
      </w:r>
      <w:r w:rsidR="00375DFC">
        <w:rPr>
          <w:rFonts w:ascii="Times New Roman" w:hAnsi="Times New Roman" w:cs="Times New Roman"/>
          <w:sz w:val="24"/>
          <w:szCs w:val="24"/>
        </w:rPr>
        <w:t>]</w:t>
      </w:r>
      <w:r w:rsidR="00A33675" w:rsidRPr="00A33675">
        <w:rPr>
          <w:rFonts w:ascii="Times New Roman" w:hAnsi="Times New Roman" w:cs="Times New Roman"/>
          <w:sz w:val="24"/>
          <w:szCs w:val="24"/>
        </w:rPr>
        <w:t>.</w:t>
      </w:r>
      <w:r w:rsidR="00A33675">
        <w:rPr>
          <w:rFonts w:ascii="Times New Roman" w:hAnsi="Times New Roman" w:cs="Times New Roman"/>
          <w:sz w:val="24"/>
          <w:szCs w:val="24"/>
        </w:rPr>
        <w:t xml:space="preserve"> </w:t>
      </w:r>
      <w:r w:rsidR="00F805F0" w:rsidRPr="00F805F0">
        <w:rPr>
          <w:rFonts w:ascii="Times New Roman" w:hAnsi="Times New Roman" w:cs="Times New Roman"/>
          <w:sz w:val="24"/>
          <w:szCs w:val="24"/>
        </w:rPr>
        <w:t>This means that if an accused person successfully argues provocation, their charge can be reduced from murder (intentional killing) to culpable homicide (unintentional killing).</w:t>
      </w:r>
    </w:p>
    <w:p w14:paraId="2C7C92B2" w14:textId="7AB6903E" w:rsidR="00A33675" w:rsidRDefault="00F805F0" w:rsidP="00375DFC">
      <w:pPr>
        <w:spacing w:line="360" w:lineRule="auto"/>
        <w:jc w:val="both"/>
        <w:rPr>
          <w:rFonts w:ascii="Times New Roman" w:hAnsi="Times New Roman" w:cs="Times New Roman"/>
          <w:sz w:val="24"/>
          <w:szCs w:val="24"/>
        </w:rPr>
      </w:pPr>
      <w:r w:rsidRPr="00F805F0">
        <w:rPr>
          <w:rFonts w:ascii="Times New Roman" w:hAnsi="Times New Roman" w:cs="Times New Roman"/>
          <w:sz w:val="24"/>
          <w:szCs w:val="24"/>
        </w:rPr>
        <w:t> The law recognizes that under certain circumstances, a person may react to a wrongful act or insult with such intense anger that they lose self-control and kill someone.</w:t>
      </w:r>
      <w:r w:rsidR="00A33675">
        <w:rPr>
          <w:rFonts w:ascii="Times New Roman" w:hAnsi="Times New Roman" w:cs="Times New Roman"/>
          <w:sz w:val="24"/>
          <w:szCs w:val="24"/>
        </w:rPr>
        <w:t xml:space="preserve">  However, t</w:t>
      </w:r>
      <w:r w:rsidR="00A33675" w:rsidRPr="00F805F0">
        <w:rPr>
          <w:rFonts w:ascii="Times New Roman" w:hAnsi="Times New Roman" w:cs="Times New Roman"/>
          <w:sz w:val="24"/>
          <w:szCs w:val="24"/>
        </w:rPr>
        <w:t>he law attempts to balance the need to protect society from harmful actions with the need to ensure justice for individuals. </w:t>
      </w:r>
      <w:r w:rsidR="00A33675">
        <w:rPr>
          <w:rFonts w:ascii="Times New Roman" w:hAnsi="Times New Roman" w:cs="Times New Roman"/>
          <w:sz w:val="24"/>
          <w:szCs w:val="24"/>
        </w:rPr>
        <w:t xml:space="preserve"> The emphasis of on the </w:t>
      </w:r>
      <w:r w:rsidR="004F770C">
        <w:rPr>
          <w:rFonts w:ascii="Times New Roman" w:hAnsi="Times New Roman" w:cs="Times New Roman"/>
          <w:sz w:val="24"/>
          <w:szCs w:val="24"/>
        </w:rPr>
        <w:t>need to</w:t>
      </w:r>
      <w:r w:rsidR="00A33675">
        <w:rPr>
          <w:rFonts w:ascii="Times New Roman" w:hAnsi="Times New Roman" w:cs="Times New Roman"/>
          <w:sz w:val="24"/>
          <w:szCs w:val="24"/>
        </w:rPr>
        <w:t xml:space="preserve"> exercise self -control, restrain or keep one’s temper in check when confronted with provocative individuals or situations so as to curb lawlessness. </w:t>
      </w:r>
      <w:r w:rsidR="00A33675" w:rsidRPr="00F805F0">
        <w:rPr>
          <w:rFonts w:ascii="Times New Roman" w:hAnsi="Times New Roman" w:cs="Times New Roman"/>
          <w:sz w:val="24"/>
          <w:szCs w:val="24"/>
        </w:rPr>
        <w:t>See</w:t>
      </w:r>
      <w:r w:rsidR="00A33675" w:rsidRPr="00A33675">
        <w:rPr>
          <w:rFonts w:ascii="Times New Roman" w:hAnsi="Times New Roman" w:cs="Times New Roman"/>
          <w:sz w:val="24"/>
          <w:szCs w:val="24"/>
        </w:rPr>
        <w:t xml:space="preserve">, </w:t>
      </w:r>
      <w:r w:rsidR="00A33675" w:rsidRPr="00F805F0">
        <w:rPr>
          <w:rFonts w:ascii="Times New Roman" w:hAnsi="Times New Roman" w:cs="Times New Roman"/>
          <w:sz w:val="24"/>
          <w:szCs w:val="24"/>
        </w:rPr>
        <w:t>A Guide to the Criminal of Zimbabwe, 2</w:t>
      </w:r>
      <w:r w:rsidR="00A33675" w:rsidRPr="00F805F0">
        <w:rPr>
          <w:rFonts w:ascii="Times New Roman" w:hAnsi="Times New Roman" w:cs="Times New Roman"/>
          <w:sz w:val="24"/>
          <w:szCs w:val="24"/>
          <w:vertAlign w:val="superscript"/>
        </w:rPr>
        <w:t>nd</w:t>
      </w:r>
      <w:r w:rsidR="00A33675" w:rsidRPr="00F805F0">
        <w:rPr>
          <w:rFonts w:ascii="Times New Roman" w:hAnsi="Times New Roman" w:cs="Times New Roman"/>
          <w:sz w:val="24"/>
          <w:szCs w:val="24"/>
        </w:rPr>
        <w:t> Ed. by G.</w:t>
      </w:r>
      <w:r w:rsidR="00A33675">
        <w:rPr>
          <w:rFonts w:ascii="Times New Roman" w:hAnsi="Times New Roman" w:cs="Times New Roman"/>
          <w:sz w:val="24"/>
          <w:szCs w:val="24"/>
        </w:rPr>
        <w:t xml:space="preserve"> </w:t>
      </w:r>
      <w:proofErr w:type="spellStart"/>
      <w:r w:rsidR="00A33675">
        <w:rPr>
          <w:rFonts w:ascii="Times New Roman" w:hAnsi="Times New Roman" w:cs="Times New Roman"/>
          <w:sz w:val="24"/>
          <w:szCs w:val="24"/>
        </w:rPr>
        <w:t>Feltoe</w:t>
      </w:r>
      <w:proofErr w:type="spellEnd"/>
      <w:r w:rsidR="00A33675">
        <w:rPr>
          <w:rFonts w:ascii="Times New Roman" w:hAnsi="Times New Roman" w:cs="Times New Roman"/>
          <w:sz w:val="24"/>
          <w:szCs w:val="24"/>
        </w:rPr>
        <w:t xml:space="preserve">, </w:t>
      </w:r>
      <w:r w:rsidR="00A33675" w:rsidRPr="00A33675">
        <w:rPr>
          <w:rFonts w:ascii="Times New Roman" w:hAnsi="Times New Roman" w:cs="Times New Roman"/>
          <w:i/>
          <w:iCs/>
          <w:sz w:val="24"/>
          <w:szCs w:val="24"/>
        </w:rPr>
        <w:t xml:space="preserve">The State v </w:t>
      </w:r>
      <w:proofErr w:type="spellStart"/>
      <w:r w:rsidR="00A33675" w:rsidRPr="00A33675">
        <w:rPr>
          <w:rFonts w:ascii="Times New Roman" w:hAnsi="Times New Roman" w:cs="Times New Roman"/>
          <w:i/>
          <w:iCs/>
          <w:sz w:val="24"/>
          <w:szCs w:val="24"/>
        </w:rPr>
        <w:t>Zvenyika</w:t>
      </w:r>
      <w:proofErr w:type="spellEnd"/>
      <w:r w:rsidR="00A33675" w:rsidRPr="00A33675">
        <w:rPr>
          <w:rFonts w:ascii="Times New Roman" w:hAnsi="Times New Roman" w:cs="Times New Roman"/>
          <w:i/>
          <w:iCs/>
          <w:sz w:val="24"/>
          <w:szCs w:val="24"/>
        </w:rPr>
        <w:t xml:space="preserve"> </w:t>
      </w:r>
      <w:proofErr w:type="spellStart"/>
      <w:r w:rsidR="00A33675" w:rsidRPr="00A33675">
        <w:rPr>
          <w:rFonts w:ascii="Times New Roman" w:hAnsi="Times New Roman" w:cs="Times New Roman"/>
          <w:i/>
          <w:iCs/>
          <w:sz w:val="24"/>
          <w:szCs w:val="24"/>
        </w:rPr>
        <w:t>Base</w:t>
      </w:r>
      <w:r w:rsidR="00A33675">
        <w:rPr>
          <w:rFonts w:ascii="Times New Roman" w:hAnsi="Times New Roman" w:cs="Times New Roman"/>
          <w:i/>
          <w:iCs/>
          <w:sz w:val="24"/>
          <w:szCs w:val="24"/>
        </w:rPr>
        <w:t>ra</w:t>
      </w:r>
      <w:proofErr w:type="spellEnd"/>
      <w:r w:rsidRPr="00F805F0">
        <w:rPr>
          <w:rFonts w:ascii="Times New Roman" w:hAnsi="Times New Roman" w:cs="Times New Roman"/>
          <w:sz w:val="24"/>
          <w:szCs w:val="24"/>
        </w:rPr>
        <w:t> </w:t>
      </w:r>
      <w:r w:rsidR="00A33675">
        <w:rPr>
          <w:rFonts w:ascii="Times New Roman" w:hAnsi="Times New Roman" w:cs="Times New Roman"/>
          <w:sz w:val="24"/>
          <w:szCs w:val="24"/>
        </w:rPr>
        <w:t>H</w:t>
      </w:r>
      <w:r w:rsidR="00A33675" w:rsidRPr="00F805F0">
        <w:rPr>
          <w:rFonts w:ascii="Times New Roman" w:hAnsi="Times New Roman" w:cs="Times New Roman"/>
          <w:sz w:val="24"/>
          <w:szCs w:val="24"/>
        </w:rPr>
        <w:t>H316-14</w:t>
      </w:r>
      <w:r w:rsidR="004F770C">
        <w:rPr>
          <w:rFonts w:ascii="Times New Roman" w:hAnsi="Times New Roman" w:cs="Times New Roman"/>
          <w:sz w:val="24"/>
          <w:szCs w:val="24"/>
        </w:rPr>
        <w:t>.</w:t>
      </w:r>
    </w:p>
    <w:p w14:paraId="3A363241" w14:textId="560CB45B" w:rsidR="00FD7C93" w:rsidRPr="003A2F60" w:rsidRDefault="00FD7C93" w:rsidP="00375DFC">
      <w:pPr>
        <w:spacing w:line="360" w:lineRule="auto"/>
        <w:jc w:val="both"/>
        <w:rPr>
          <w:rFonts w:ascii="Times New Roman" w:hAnsi="Times New Roman" w:cs="Times New Roman"/>
          <w:sz w:val="24"/>
          <w:szCs w:val="24"/>
          <w:u w:val="single"/>
        </w:rPr>
      </w:pPr>
      <w:r w:rsidRPr="003A2F60">
        <w:rPr>
          <w:rFonts w:ascii="Times New Roman" w:hAnsi="Times New Roman" w:cs="Times New Roman"/>
          <w:sz w:val="24"/>
          <w:szCs w:val="24"/>
          <w:u w:val="single"/>
        </w:rPr>
        <w:t>Two Stage Approach</w:t>
      </w:r>
    </w:p>
    <w:p w14:paraId="64D29025" w14:textId="17FC725A" w:rsidR="00D2162C" w:rsidRPr="00F805F0" w:rsidRDefault="00A33675"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When such a def</w:t>
      </w:r>
      <w:r w:rsidR="00D2162C">
        <w:rPr>
          <w:rFonts w:ascii="Times New Roman" w:hAnsi="Times New Roman" w:cs="Times New Roman"/>
          <w:sz w:val="24"/>
          <w:szCs w:val="24"/>
        </w:rPr>
        <w:t>e</w:t>
      </w:r>
      <w:r>
        <w:rPr>
          <w:rFonts w:ascii="Times New Roman" w:hAnsi="Times New Roman" w:cs="Times New Roman"/>
          <w:sz w:val="24"/>
          <w:szCs w:val="24"/>
        </w:rPr>
        <w:t>nce has been raised the trial court is enjoined to</w:t>
      </w:r>
      <w:r w:rsidR="00D2162C">
        <w:rPr>
          <w:rFonts w:ascii="Times New Roman" w:hAnsi="Times New Roman" w:cs="Times New Roman"/>
          <w:sz w:val="24"/>
          <w:szCs w:val="24"/>
        </w:rPr>
        <w:t xml:space="preserve"> make a two staged enquiry. That is </w:t>
      </w:r>
      <w:r w:rsidR="004F770C">
        <w:rPr>
          <w:rFonts w:ascii="Times New Roman" w:hAnsi="Times New Roman" w:cs="Times New Roman"/>
          <w:sz w:val="24"/>
          <w:szCs w:val="24"/>
        </w:rPr>
        <w:t>whether</w:t>
      </w:r>
      <w:r w:rsidR="00D2162C">
        <w:rPr>
          <w:rFonts w:ascii="Times New Roman" w:hAnsi="Times New Roman" w:cs="Times New Roman"/>
          <w:sz w:val="24"/>
          <w:szCs w:val="24"/>
        </w:rPr>
        <w:t xml:space="preserve"> there was loss of self -contr</w:t>
      </w:r>
      <w:r w:rsidR="004F770C">
        <w:rPr>
          <w:rFonts w:ascii="Times New Roman" w:hAnsi="Times New Roman" w:cs="Times New Roman"/>
          <w:sz w:val="24"/>
          <w:szCs w:val="24"/>
        </w:rPr>
        <w:t>ol and wh</w:t>
      </w:r>
      <w:r w:rsidR="00D2162C" w:rsidRPr="00816E50">
        <w:rPr>
          <w:rFonts w:ascii="Times New Roman" w:hAnsi="Times New Roman" w:cs="Times New Roman"/>
          <w:sz w:val="24"/>
          <w:szCs w:val="24"/>
        </w:rPr>
        <w:t xml:space="preserve">ether or not a reasonable person in the </w:t>
      </w:r>
      <w:r w:rsidR="00D2162C" w:rsidRPr="00816E50">
        <w:rPr>
          <w:rFonts w:ascii="Times New Roman" w:hAnsi="Times New Roman" w:cs="Times New Roman"/>
          <w:sz w:val="24"/>
          <w:szCs w:val="24"/>
        </w:rPr>
        <w:lastRenderedPageBreak/>
        <w:t xml:space="preserve">shoes of the accused faced with the same provocative scenario would lose </w:t>
      </w:r>
      <w:r w:rsidR="00816E50" w:rsidRPr="00816E50">
        <w:rPr>
          <w:rFonts w:ascii="Times New Roman" w:hAnsi="Times New Roman" w:cs="Times New Roman"/>
          <w:sz w:val="24"/>
          <w:szCs w:val="24"/>
        </w:rPr>
        <w:t>self-control so as to negate intention</w:t>
      </w:r>
      <w:r w:rsidR="00D2162C" w:rsidRPr="00816E50">
        <w:rPr>
          <w:rFonts w:ascii="Times New Roman" w:hAnsi="Times New Roman" w:cs="Times New Roman"/>
          <w:sz w:val="24"/>
          <w:szCs w:val="24"/>
        </w:rPr>
        <w:t>?</w:t>
      </w:r>
    </w:p>
    <w:p w14:paraId="015C8924" w14:textId="77777777" w:rsidR="00FD7C93" w:rsidRPr="003A2F60" w:rsidRDefault="00FD7C93" w:rsidP="00375DFC">
      <w:pPr>
        <w:spacing w:line="360" w:lineRule="auto"/>
        <w:jc w:val="both"/>
        <w:rPr>
          <w:rFonts w:ascii="Times New Roman" w:hAnsi="Times New Roman" w:cs="Times New Roman"/>
          <w:sz w:val="24"/>
          <w:szCs w:val="24"/>
          <w:u w:val="single"/>
        </w:rPr>
      </w:pPr>
      <w:r w:rsidRPr="003A2F60">
        <w:rPr>
          <w:rFonts w:ascii="Times New Roman" w:hAnsi="Times New Roman" w:cs="Times New Roman"/>
          <w:sz w:val="24"/>
          <w:szCs w:val="24"/>
          <w:u w:val="single"/>
        </w:rPr>
        <w:t>Loss of Self-control</w:t>
      </w:r>
    </w:p>
    <w:p w14:paraId="7CF0B5BA" w14:textId="67674F5D" w:rsidR="00D2162C" w:rsidRDefault="00816E50"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With regard to loss of self-control t</w:t>
      </w:r>
      <w:r w:rsidR="00D2162C" w:rsidRPr="00F805F0">
        <w:rPr>
          <w:rFonts w:ascii="Times New Roman" w:hAnsi="Times New Roman" w:cs="Times New Roman"/>
          <w:sz w:val="24"/>
          <w:szCs w:val="24"/>
        </w:rPr>
        <w:t>he accused's actions must be a direct result of losing self-control due to the provocation, not a premeditated act. </w:t>
      </w:r>
      <w:r>
        <w:rPr>
          <w:rFonts w:ascii="Times New Roman" w:hAnsi="Times New Roman" w:cs="Times New Roman"/>
          <w:sz w:val="24"/>
          <w:szCs w:val="24"/>
        </w:rPr>
        <w:t xml:space="preserve"> In </w:t>
      </w:r>
      <w:r w:rsidRPr="00816E50">
        <w:rPr>
          <w:rFonts w:ascii="Times New Roman" w:hAnsi="Times New Roman" w:cs="Times New Roman"/>
          <w:i/>
          <w:iCs/>
          <w:sz w:val="24"/>
          <w:szCs w:val="24"/>
        </w:rPr>
        <w:t>S v Nigel Ndlovu HB76/16</w:t>
      </w:r>
      <w:r>
        <w:rPr>
          <w:rFonts w:ascii="Times New Roman" w:hAnsi="Times New Roman" w:cs="Times New Roman"/>
          <w:sz w:val="24"/>
          <w:szCs w:val="24"/>
        </w:rPr>
        <w:t>, it was highlighted that, t</w:t>
      </w:r>
      <w:r w:rsidRPr="00F805F0">
        <w:rPr>
          <w:rFonts w:ascii="Times New Roman" w:hAnsi="Times New Roman" w:cs="Times New Roman"/>
          <w:sz w:val="24"/>
          <w:szCs w:val="24"/>
        </w:rPr>
        <w:t>he "wrongful act or insult" must be of a nature that would likely cause an ordinary person to lose self-control. </w:t>
      </w:r>
      <w:r w:rsidRPr="00816E50">
        <w:rPr>
          <w:rFonts w:ascii="Times New Roman" w:hAnsi="Times New Roman" w:cs="Times New Roman"/>
          <w:sz w:val="24"/>
          <w:szCs w:val="24"/>
        </w:rPr>
        <w:t>Provocation has not been proved a defence in that a reasonable person in the accused's position would not have lost his self-control</w:t>
      </w:r>
      <w:r>
        <w:rPr>
          <w:rFonts w:ascii="Times New Roman" w:hAnsi="Times New Roman" w:cs="Times New Roman"/>
          <w:sz w:val="24"/>
          <w:szCs w:val="24"/>
        </w:rPr>
        <w:t>. This is the standard or reasonable man test.</w:t>
      </w:r>
    </w:p>
    <w:p w14:paraId="47E4D8F2" w14:textId="284265D5" w:rsidR="003A2F60" w:rsidRPr="003A2F60" w:rsidRDefault="003A2F60" w:rsidP="00375DFC">
      <w:pPr>
        <w:spacing w:line="360" w:lineRule="auto"/>
        <w:jc w:val="both"/>
        <w:rPr>
          <w:rFonts w:ascii="Times New Roman" w:hAnsi="Times New Roman" w:cs="Times New Roman"/>
          <w:sz w:val="24"/>
          <w:szCs w:val="24"/>
          <w:u w:val="single"/>
        </w:rPr>
      </w:pPr>
      <w:r w:rsidRPr="003A2F60">
        <w:rPr>
          <w:rFonts w:ascii="Times New Roman" w:hAnsi="Times New Roman" w:cs="Times New Roman"/>
          <w:sz w:val="24"/>
          <w:szCs w:val="24"/>
          <w:u w:val="single"/>
        </w:rPr>
        <w:t>Findings on Provocation</w:t>
      </w:r>
    </w:p>
    <w:p w14:paraId="781F1D54" w14:textId="2F73012F" w:rsidR="00816E50" w:rsidRDefault="00816E50"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sidRPr="00816E50">
        <w:rPr>
          <w:rFonts w:ascii="Times New Roman" w:hAnsi="Times New Roman" w:cs="Times New Roman"/>
          <w:i/>
          <w:iCs/>
          <w:sz w:val="24"/>
          <w:szCs w:val="24"/>
        </w:rPr>
        <w:t>casu</w:t>
      </w:r>
      <w:proofErr w:type="spellEnd"/>
      <w:r>
        <w:rPr>
          <w:rFonts w:ascii="Times New Roman" w:hAnsi="Times New Roman" w:cs="Times New Roman"/>
          <w:sz w:val="24"/>
          <w:szCs w:val="24"/>
        </w:rPr>
        <w:t>, a finding has already been made that the State witnesses were credible. The accused’s version is rejected as improbable. We are convinced that what he told the police and was affirmed by the Magistrate court on confirmation is the accurate version of what transpired. Moreso, when we take into account that it was recorded over a month after the commission of the crime.</w:t>
      </w:r>
    </w:p>
    <w:p w14:paraId="490630D3" w14:textId="65AF3DE9" w:rsidR="00816E50" w:rsidRDefault="00816E50"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We do believe that the accused bore a grudge against the deceased based on suspicions that he had a rol</w:t>
      </w:r>
      <w:r w:rsidR="00C46412">
        <w:rPr>
          <w:rFonts w:ascii="Times New Roman" w:hAnsi="Times New Roman" w:cs="Times New Roman"/>
          <w:sz w:val="24"/>
          <w:szCs w:val="24"/>
        </w:rPr>
        <w:t>e</w:t>
      </w:r>
      <w:r>
        <w:rPr>
          <w:rFonts w:ascii="Times New Roman" w:hAnsi="Times New Roman" w:cs="Times New Roman"/>
          <w:sz w:val="24"/>
          <w:szCs w:val="24"/>
        </w:rPr>
        <w:t xml:space="preserve"> in the dissolution of his marital union by playing an emissary to the </w:t>
      </w:r>
      <w:r w:rsidR="00AB73BC">
        <w:rPr>
          <w:rFonts w:ascii="Times New Roman" w:hAnsi="Times New Roman" w:cs="Times New Roman"/>
          <w:sz w:val="24"/>
          <w:szCs w:val="24"/>
        </w:rPr>
        <w:t>would-be</w:t>
      </w:r>
      <w:r>
        <w:rPr>
          <w:rFonts w:ascii="Times New Roman" w:hAnsi="Times New Roman" w:cs="Times New Roman"/>
          <w:sz w:val="24"/>
          <w:szCs w:val="24"/>
        </w:rPr>
        <w:t xml:space="preserve"> lover. We reject the changed version that it was the deceased who had an affair with the accused</w:t>
      </w:r>
      <w:r w:rsidR="00E575A9">
        <w:rPr>
          <w:rFonts w:ascii="Times New Roman" w:hAnsi="Times New Roman" w:cs="Times New Roman"/>
          <w:sz w:val="24"/>
          <w:szCs w:val="24"/>
        </w:rPr>
        <w:t>’s</w:t>
      </w:r>
      <w:r>
        <w:rPr>
          <w:rFonts w:ascii="Times New Roman" w:hAnsi="Times New Roman" w:cs="Times New Roman"/>
          <w:sz w:val="24"/>
          <w:szCs w:val="24"/>
        </w:rPr>
        <w:t xml:space="preserve"> wife as a recent innovation and trumped up. This is because the witnesses attested to a rumour of a third party being the actual culprit not the deceased.</w:t>
      </w:r>
    </w:p>
    <w:p w14:paraId="45D96463" w14:textId="3FB66CAD" w:rsidR="00816E50" w:rsidRDefault="00816E50"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Further, </w:t>
      </w:r>
      <w:r w:rsidR="00AB73BC">
        <w:rPr>
          <w:rFonts w:ascii="Times New Roman" w:hAnsi="Times New Roman" w:cs="Times New Roman"/>
          <w:sz w:val="24"/>
          <w:szCs w:val="24"/>
        </w:rPr>
        <w:t>the evidence does not disclose an affair at all. It mentions efforts to use the deceased to make proposal to the accused</w:t>
      </w:r>
      <w:r w:rsidR="009914EB">
        <w:rPr>
          <w:rFonts w:ascii="Times New Roman" w:hAnsi="Times New Roman" w:cs="Times New Roman"/>
          <w:sz w:val="24"/>
          <w:szCs w:val="24"/>
        </w:rPr>
        <w:t>’</w:t>
      </w:r>
      <w:r w:rsidR="00AB73BC">
        <w:rPr>
          <w:rFonts w:ascii="Times New Roman" w:hAnsi="Times New Roman" w:cs="Times New Roman"/>
          <w:sz w:val="24"/>
          <w:szCs w:val="24"/>
        </w:rPr>
        <w:t xml:space="preserve">s wife. The WhatsApp text message </w:t>
      </w:r>
      <w:r w:rsidR="004F770C">
        <w:rPr>
          <w:rFonts w:ascii="Times New Roman" w:hAnsi="Times New Roman" w:cs="Times New Roman"/>
          <w:sz w:val="24"/>
          <w:szCs w:val="24"/>
        </w:rPr>
        <w:t>was</w:t>
      </w:r>
      <w:r w:rsidR="00AB73BC">
        <w:rPr>
          <w:rFonts w:ascii="Times New Roman" w:hAnsi="Times New Roman" w:cs="Times New Roman"/>
          <w:sz w:val="24"/>
          <w:szCs w:val="24"/>
        </w:rPr>
        <w:t xml:space="preserve"> a new creation as </w:t>
      </w:r>
      <w:r w:rsidR="00E575A9">
        <w:rPr>
          <w:rFonts w:ascii="Times New Roman" w:hAnsi="Times New Roman" w:cs="Times New Roman"/>
          <w:sz w:val="24"/>
          <w:szCs w:val="24"/>
        </w:rPr>
        <w:t xml:space="preserve">it was </w:t>
      </w:r>
      <w:r w:rsidR="00AB73BC">
        <w:rPr>
          <w:rFonts w:ascii="Times New Roman" w:hAnsi="Times New Roman" w:cs="Times New Roman"/>
          <w:sz w:val="24"/>
          <w:szCs w:val="24"/>
        </w:rPr>
        <w:t xml:space="preserve">never brought to the attention of the police or shown to anyone. We also reject that there were any provocative insulting words uttered to the accused as these were flatly dispelled by all state witnesses who were eye witnesses </w:t>
      </w:r>
      <w:r w:rsidR="004F770C">
        <w:rPr>
          <w:rFonts w:ascii="Times New Roman" w:hAnsi="Times New Roman" w:cs="Times New Roman"/>
          <w:sz w:val="24"/>
          <w:szCs w:val="24"/>
        </w:rPr>
        <w:t>to the</w:t>
      </w:r>
      <w:r w:rsidR="00AB73BC">
        <w:rPr>
          <w:rFonts w:ascii="Times New Roman" w:hAnsi="Times New Roman" w:cs="Times New Roman"/>
          <w:sz w:val="24"/>
          <w:szCs w:val="24"/>
        </w:rPr>
        <w:t xml:space="preserve"> Waverly bus stop </w:t>
      </w:r>
      <w:r w:rsidR="004F770C">
        <w:rPr>
          <w:rFonts w:ascii="Times New Roman" w:hAnsi="Times New Roman" w:cs="Times New Roman"/>
          <w:sz w:val="24"/>
          <w:szCs w:val="24"/>
        </w:rPr>
        <w:t>events,</w:t>
      </w:r>
      <w:r w:rsidR="00AB73BC">
        <w:rPr>
          <w:rFonts w:ascii="Times New Roman" w:hAnsi="Times New Roman" w:cs="Times New Roman"/>
          <w:sz w:val="24"/>
          <w:szCs w:val="24"/>
        </w:rPr>
        <w:t xml:space="preserve"> the car journey and the </w:t>
      </w:r>
      <w:proofErr w:type="spellStart"/>
      <w:r w:rsidR="00AB73BC">
        <w:rPr>
          <w:rFonts w:ascii="Times New Roman" w:hAnsi="Times New Roman" w:cs="Times New Roman"/>
          <w:sz w:val="24"/>
          <w:szCs w:val="24"/>
        </w:rPr>
        <w:t>Chiname</w:t>
      </w:r>
      <w:proofErr w:type="spellEnd"/>
      <w:r w:rsidR="00AB73BC">
        <w:rPr>
          <w:rFonts w:ascii="Times New Roman" w:hAnsi="Times New Roman" w:cs="Times New Roman"/>
          <w:sz w:val="24"/>
          <w:szCs w:val="24"/>
        </w:rPr>
        <w:t xml:space="preserve"> </w:t>
      </w:r>
      <w:r w:rsidR="004F770C">
        <w:rPr>
          <w:rFonts w:ascii="Times New Roman" w:hAnsi="Times New Roman" w:cs="Times New Roman"/>
          <w:sz w:val="24"/>
          <w:szCs w:val="24"/>
        </w:rPr>
        <w:t>stabbings.</w:t>
      </w:r>
    </w:p>
    <w:p w14:paraId="1E5CF21B" w14:textId="7C56B03A" w:rsidR="00AB73BC" w:rsidRDefault="00AB73BC"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addition, if at all the accused’s wife was the source of the alleged pent -up anger, she had deserted the accused five months before the fatal incident.  If at all there had been provocation which is not supported by the facts and evidence, the accused had plenty of time to cool off. </w:t>
      </w:r>
      <w:r>
        <w:rPr>
          <w:rFonts w:ascii="Times New Roman" w:hAnsi="Times New Roman" w:cs="Times New Roman"/>
          <w:sz w:val="24"/>
          <w:szCs w:val="24"/>
        </w:rPr>
        <w:lastRenderedPageBreak/>
        <w:t>There was a significant lapse of time from the time the affair is said to have been discovered, the departure of the wife and the actual killing.</w:t>
      </w:r>
    </w:p>
    <w:p w14:paraId="0F2FC746" w14:textId="586FEC1C" w:rsidR="00F24618" w:rsidRDefault="00F24618"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Supreme court in the case of </w:t>
      </w:r>
      <w:r w:rsidRPr="00F24618">
        <w:rPr>
          <w:rFonts w:ascii="Times New Roman" w:hAnsi="Times New Roman" w:cs="Times New Roman"/>
          <w:i/>
          <w:iCs/>
          <w:sz w:val="24"/>
          <w:szCs w:val="24"/>
        </w:rPr>
        <w:t xml:space="preserve">Jaison </w:t>
      </w:r>
      <w:proofErr w:type="spellStart"/>
      <w:r w:rsidRPr="004F770C">
        <w:rPr>
          <w:rFonts w:ascii="Times New Roman" w:hAnsi="Times New Roman" w:cs="Times New Roman"/>
          <w:i/>
          <w:iCs/>
          <w:sz w:val="24"/>
          <w:szCs w:val="24"/>
        </w:rPr>
        <w:t>Chavhunduka</w:t>
      </w:r>
      <w:proofErr w:type="spellEnd"/>
      <w:r w:rsidRPr="004F770C">
        <w:rPr>
          <w:rFonts w:ascii="Times New Roman" w:hAnsi="Times New Roman" w:cs="Times New Roman"/>
          <w:i/>
          <w:iCs/>
          <w:sz w:val="24"/>
          <w:szCs w:val="24"/>
        </w:rPr>
        <w:t xml:space="preserve"> vs the State</w:t>
      </w:r>
      <w:r w:rsidRPr="00F24618">
        <w:rPr>
          <w:rFonts w:ascii="Times New Roman" w:hAnsi="Times New Roman" w:cs="Times New Roman"/>
          <w:sz w:val="24"/>
          <w:szCs w:val="24"/>
        </w:rPr>
        <w:t xml:space="preserve"> SC60-13</w:t>
      </w:r>
      <w:r>
        <w:rPr>
          <w:rFonts w:ascii="Times New Roman" w:hAnsi="Times New Roman" w:cs="Times New Roman"/>
          <w:sz w:val="24"/>
          <w:szCs w:val="24"/>
        </w:rPr>
        <w:t xml:space="preserve">, </w:t>
      </w:r>
      <w:r w:rsidR="004F770C">
        <w:rPr>
          <w:rFonts w:ascii="Times New Roman" w:hAnsi="Times New Roman" w:cs="Times New Roman"/>
          <w:sz w:val="24"/>
          <w:szCs w:val="24"/>
        </w:rPr>
        <w:t>relying on</w:t>
      </w:r>
      <w:r>
        <w:rPr>
          <w:rFonts w:ascii="Times New Roman" w:hAnsi="Times New Roman" w:cs="Times New Roman"/>
          <w:sz w:val="24"/>
          <w:szCs w:val="24"/>
        </w:rPr>
        <w:t xml:space="preserve"> </w:t>
      </w:r>
      <w:r w:rsidRPr="00F24618">
        <w:rPr>
          <w:rFonts w:ascii="Times New Roman" w:hAnsi="Times New Roman" w:cs="Times New Roman"/>
          <w:i/>
          <w:iCs/>
          <w:sz w:val="24"/>
          <w:szCs w:val="24"/>
        </w:rPr>
        <w:t>The</w:t>
      </w:r>
      <w:r>
        <w:rPr>
          <w:rFonts w:ascii="Times New Roman" w:hAnsi="Times New Roman" w:cs="Times New Roman"/>
          <w:sz w:val="24"/>
          <w:szCs w:val="24"/>
        </w:rPr>
        <w:t xml:space="preserve"> </w:t>
      </w:r>
      <w:r w:rsidRPr="00F24618">
        <w:rPr>
          <w:rFonts w:ascii="Times New Roman" w:hAnsi="Times New Roman" w:cs="Times New Roman"/>
          <w:i/>
          <w:iCs/>
          <w:sz w:val="24"/>
          <w:szCs w:val="24"/>
        </w:rPr>
        <w:t xml:space="preserve">State v </w:t>
      </w:r>
      <w:proofErr w:type="spellStart"/>
      <w:r w:rsidRPr="00F24618">
        <w:rPr>
          <w:rFonts w:ascii="Times New Roman" w:hAnsi="Times New Roman" w:cs="Times New Roman"/>
          <w:i/>
          <w:iCs/>
          <w:sz w:val="24"/>
          <w:szCs w:val="24"/>
        </w:rPr>
        <w:t>Nangani</w:t>
      </w:r>
      <w:proofErr w:type="spellEnd"/>
      <w:r>
        <w:rPr>
          <w:rFonts w:ascii="Times New Roman" w:hAnsi="Times New Roman" w:cs="Times New Roman"/>
          <w:sz w:val="24"/>
          <w:szCs w:val="24"/>
        </w:rPr>
        <w:t xml:space="preserve"> 1982(1) ZLR150 noted, </w:t>
      </w:r>
    </w:p>
    <w:p w14:paraId="4718C9BE" w14:textId="1F925564" w:rsidR="00F24618" w:rsidRDefault="00F24618" w:rsidP="00375DFC">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         “The </w:t>
      </w:r>
      <w:r w:rsidRPr="00F24618">
        <w:rPr>
          <w:rFonts w:ascii="Times New Roman" w:hAnsi="Times New Roman" w:cs="Times New Roman"/>
          <w:sz w:val="24"/>
          <w:szCs w:val="24"/>
        </w:rPr>
        <w:t>attack perpetrated upon her, two days after the attack on his wife, was clearly premeditated and deliberate.  There is nothing in the evidence to show that a reasonable person in the circumstances leading to both attacks would have lost his self-control.</w:t>
      </w:r>
      <w:r>
        <w:rPr>
          <w:rFonts w:ascii="Times New Roman" w:hAnsi="Times New Roman" w:cs="Times New Roman"/>
          <w:sz w:val="24"/>
          <w:szCs w:val="24"/>
        </w:rPr>
        <w:t xml:space="preserve">” </w:t>
      </w:r>
    </w:p>
    <w:p w14:paraId="58C38B49" w14:textId="21CD60B5" w:rsidR="00F24618" w:rsidRPr="00F24618" w:rsidRDefault="00E858E6" w:rsidP="00375DFC">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It is our finding that there was no provocation. As such the partial defence of provocation fails</w:t>
      </w:r>
    </w:p>
    <w:p w14:paraId="720B0731" w14:textId="77777777" w:rsidR="004F770C" w:rsidRDefault="004F770C" w:rsidP="00375DFC">
      <w:pPr>
        <w:jc w:val="both"/>
        <w:rPr>
          <w:rFonts w:ascii="Times New Roman" w:hAnsi="Times New Roman" w:cs="Times New Roman"/>
          <w:sz w:val="24"/>
          <w:szCs w:val="24"/>
        </w:rPr>
      </w:pPr>
    </w:p>
    <w:p w14:paraId="643BA6EC" w14:textId="58C1C191" w:rsidR="004F770C" w:rsidRDefault="004F770C" w:rsidP="00375DFC">
      <w:pPr>
        <w:jc w:val="both"/>
        <w:rPr>
          <w:rFonts w:ascii="Times New Roman" w:hAnsi="Times New Roman" w:cs="Times New Roman"/>
          <w:sz w:val="24"/>
          <w:szCs w:val="24"/>
        </w:rPr>
      </w:pPr>
      <w:r w:rsidRPr="004F770C">
        <w:rPr>
          <w:rFonts w:ascii="Times New Roman" w:hAnsi="Times New Roman" w:cs="Times New Roman"/>
          <w:sz w:val="24"/>
          <w:szCs w:val="24"/>
          <w:u w:val="single"/>
        </w:rPr>
        <w:t>Whether or not the State has managed to prove beyond a reasonable doubt intentional murder or culpable homicide.</w:t>
      </w:r>
    </w:p>
    <w:p w14:paraId="6FB8E2B4" w14:textId="029CC3CA" w:rsidR="00816E50" w:rsidRDefault="00E858E6"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second issue, we </w:t>
      </w:r>
      <w:r w:rsidR="002035EB">
        <w:rPr>
          <w:rFonts w:ascii="Times New Roman" w:hAnsi="Times New Roman" w:cs="Times New Roman"/>
          <w:sz w:val="24"/>
          <w:szCs w:val="24"/>
        </w:rPr>
        <w:t xml:space="preserve">agree with the State, Ms </w:t>
      </w:r>
      <w:proofErr w:type="spellStart"/>
      <w:r w:rsidR="002035EB">
        <w:rPr>
          <w:rFonts w:ascii="Times New Roman" w:hAnsi="Times New Roman" w:cs="Times New Roman"/>
          <w:sz w:val="24"/>
          <w:szCs w:val="24"/>
        </w:rPr>
        <w:t>Chitsiga</w:t>
      </w:r>
      <w:proofErr w:type="spellEnd"/>
      <w:r w:rsidR="002035EB">
        <w:rPr>
          <w:rFonts w:ascii="Times New Roman" w:hAnsi="Times New Roman" w:cs="Times New Roman"/>
          <w:sz w:val="24"/>
          <w:szCs w:val="24"/>
        </w:rPr>
        <w:t xml:space="preserve"> and the authorities she cited</w:t>
      </w:r>
      <w:r>
        <w:rPr>
          <w:rFonts w:ascii="Times New Roman" w:hAnsi="Times New Roman" w:cs="Times New Roman"/>
          <w:sz w:val="24"/>
          <w:szCs w:val="24"/>
        </w:rPr>
        <w:t xml:space="preserve"> that the manner in which the accused lurched at the decease</w:t>
      </w:r>
      <w:r w:rsidR="00C46412">
        <w:rPr>
          <w:rFonts w:ascii="Times New Roman" w:hAnsi="Times New Roman" w:cs="Times New Roman"/>
          <w:sz w:val="24"/>
          <w:szCs w:val="24"/>
        </w:rPr>
        <w:t>d</w:t>
      </w:r>
      <w:r>
        <w:rPr>
          <w:rFonts w:ascii="Times New Roman" w:hAnsi="Times New Roman" w:cs="Times New Roman"/>
          <w:sz w:val="24"/>
          <w:szCs w:val="24"/>
        </w:rPr>
        <w:t>, the knife attacks on the upper torso of the bod</w:t>
      </w:r>
      <w:r w:rsidR="00C10669">
        <w:rPr>
          <w:rFonts w:ascii="Times New Roman" w:hAnsi="Times New Roman" w:cs="Times New Roman"/>
          <w:sz w:val="24"/>
          <w:szCs w:val="24"/>
        </w:rPr>
        <w:t>y</w:t>
      </w:r>
      <w:r>
        <w:rPr>
          <w:rFonts w:ascii="Times New Roman" w:hAnsi="Times New Roman" w:cs="Times New Roman"/>
          <w:sz w:val="24"/>
          <w:szCs w:val="24"/>
        </w:rPr>
        <w:t>, the degree of force used in penetrating the ribcage to the lungs all cumulatively point to murder with actual intent.  The stabbings at the back show an attack on a person who had carried the last of his luggage and was facing the opposite direction from that of the accused. After stabbing the deceased twice, the accused did not end there. He further ushered a direct knife blow in the chest where most vital human organs are housed.  His actions after the fact lead to the conclusion his was a premeditated and accomplished mission. He did not render assistance. He went to sleep not at</w:t>
      </w:r>
      <w:r w:rsidR="00C46412">
        <w:rPr>
          <w:rFonts w:ascii="Times New Roman" w:hAnsi="Times New Roman" w:cs="Times New Roman"/>
          <w:sz w:val="24"/>
          <w:szCs w:val="24"/>
        </w:rPr>
        <w:t xml:space="preserve"> his</w:t>
      </w:r>
      <w:r>
        <w:rPr>
          <w:rFonts w:ascii="Times New Roman" w:hAnsi="Times New Roman" w:cs="Times New Roman"/>
          <w:sz w:val="24"/>
          <w:szCs w:val="24"/>
        </w:rPr>
        <w:t xml:space="preserve"> house but a different home. He then evaded the police and relocated to a different place altogether</w:t>
      </w:r>
      <w:r w:rsidR="009914EB">
        <w:rPr>
          <w:rFonts w:ascii="Times New Roman" w:hAnsi="Times New Roman" w:cs="Times New Roman"/>
          <w:sz w:val="24"/>
          <w:szCs w:val="24"/>
        </w:rPr>
        <w:t>,</w:t>
      </w:r>
      <w:r>
        <w:rPr>
          <w:rFonts w:ascii="Times New Roman" w:hAnsi="Times New Roman" w:cs="Times New Roman"/>
          <w:sz w:val="24"/>
          <w:szCs w:val="24"/>
        </w:rPr>
        <w:t xml:space="preserve"> only to be arrested after a tip off.</w:t>
      </w:r>
    </w:p>
    <w:p w14:paraId="1BAC5B2E" w14:textId="27240DD0" w:rsidR="00E858E6" w:rsidRDefault="00E858E6"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It is our finding that the State has discharged its onus of proving beyond a reasonable</w:t>
      </w:r>
      <w:r w:rsidR="004B09CE">
        <w:rPr>
          <w:rFonts w:ascii="Times New Roman" w:hAnsi="Times New Roman" w:cs="Times New Roman"/>
          <w:sz w:val="24"/>
          <w:szCs w:val="24"/>
        </w:rPr>
        <w:t xml:space="preserve"> that the accused murdered the deceased with actual intention</w:t>
      </w:r>
      <w:r w:rsidR="0083776F">
        <w:rPr>
          <w:rFonts w:ascii="Times New Roman" w:hAnsi="Times New Roman" w:cs="Times New Roman"/>
          <w:sz w:val="24"/>
          <w:szCs w:val="24"/>
        </w:rPr>
        <w:t xml:space="preserve">. In terms of the law once a person has been convicted of murder in terms of section 47 of the code, the trial court is enjoined to make a finding on whether or not the murder was committed in </w:t>
      </w:r>
      <w:proofErr w:type="spellStart"/>
      <w:r w:rsidR="0083776F">
        <w:rPr>
          <w:rFonts w:ascii="Times New Roman" w:hAnsi="Times New Roman" w:cs="Times New Roman"/>
          <w:sz w:val="24"/>
          <w:szCs w:val="24"/>
        </w:rPr>
        <w:t>aggravatory</w:t>
      </w:r>
      <w:proofErr w:type="spellEnd"/>
      <w:r w:rsidR="0083776F">
        <w:rPr>
          <w:rFonts w:ascii="Times New Roman" w:hAnsi="Times New Roman" w:cs="Times New Roman"/>
          <w:sz w:val="24"/>
          <w:szCs w:val="24"/>
        </w:rPr>
        <w:t xml:space="preserve"> circumstances. </w:t>
      </w:r>
    </w:p>
    <w:p w14:paraId="0B38AFB4" w14:textId="7ECC2BCF" w:rsidR="0083776F" w:rsidRDefault="0083776F"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Enlisted as </w:t>
      </w:r>
      <w:proofErr w:type="spellStart"/>
      <w:r>
        <w:rPr>
          <w:rFonts w:ascii="Times New Roman" w:hAnsi="Times New Roman" w:cs="Times New Roman"/>
          <w:sz w:val="24"/>
          <w:szCs w:val="24"/>
        </w:rPr>
        <w:t>aggravatory</w:t>
      </w:r>
      <w:proofErr w:type="spellEnd"/>
      <w:r>
        <w:rPr>
          <w:rFonts w:ascii="Times New Roman" w:hAnsi="Times New Roman" w:cs="Times New Roman"/>
          <w:sz w:val="24"/>
          <w:szCs w:val="24"/>
        </w:rPr>
        <w:t xml:space="preserve"> in the sentencing guidelines are the use of a dangerous weapon and the multiplicity of the blows.  We find that given </w:t>
      </w:r>
      <w:r w:rsidR="006336E3">
        <w:rPr>
          <w:rFonts w:ascii="Times New Roman" w:hAnsi="Times New Roman" w:cs="Times New Roman"/>
          <w:sz w:val="24"/>
          <w:szCs w:val="24"/>
        </w:rPr>
        <w:t>the deceased</w:t>
      </w:r>
      <w:r>
        <w:rPr>
          <w:rFonts w:ascii="Times New Roman" w:hAnsi="Times New Roman" w:cs="Times New Roman"/>
          <w:sz w:val="24"/>
          <w:szCs w:val="24"/>
        </w:rPr>
        <w:t xml:space="preserve"> never uttered any </w:t>
      </w:r>
      <w:r w:rsidR="006336E3">
        <w:rPr>
          <w:rFonts w:ascii="Times New Roman" w:hAnsi="Times New Roman" w:cs="Times New Roman"/>
          <w:sz w:val="24"/>
          <w:szCs w:val="24"/>
        </w:rPr>
        <w:t xml:space="preserve">repulsive or had an exchange of words with accused </w:t>
      </w:r>
      <w:proofErr w:type="spellStart"/>
      <w:r w:rsidR="006336E3">
        <w:rPr>
          <w:rFonts w:ascii="Times New Roman" w:hAnsi="Times New Roman" w:cs="Times New Roman"/>
          <w:sz w:val="24"/>
          <w:szCs w:val="24"/>
        </w:rPr>
        <w:t>aggravatory</w:t>
      </w:r>
      <w:proofErr w:type="spellEnd"/>
      <w:r w:rsidR="006336E3">
        <w:rPr>
          <w:rFonts w:ascii="Times New Roman" w:hAnsi="Times New Roman" w:cs="Times New Roman"/>
          <w:sz w:val="24"/>
          <w:szCs w:val="24"/>
        </w:rPr>
        <w:t xml:space="preserve">. Further, the fact that the accused was stabbed at the back as the witnesses said he was leaving the bus stop. This shows a cowardly attack as his back was on the accused. The intensity of the blow as already described herein all point to </w:t>
      </w:r>
      <w:r w:rsidR="00E575A9">
        <w:rPr>
          <w:rFonts w:ascii="Times New Roman" w:hAnsi="Times New Roman" w:cs="Times New Roman"/>
          <w:sz w:val="24"/>
          <w:szCs w:val="24"/>
        </w:rPr>
        <w:t xml:space="preserve">a </w:t>
      </w:r>
      <w:r w:rsidR="006336E3">
        <w:rPr>
          <w:rFonts w:ascii="Times New Roman" w:hAnsi="Times New Roman" w:cs="Times New Roman"/>
          <w:sz w:val="24"/>
          <w:szCs w:val="24"/>
        </w:rPr>
        <w:t>high degree of blameworthiness and aggravation.</w:t>
      </w:r>
      <w:r w:rsidR="001334B5">
        <w:rPr>
          <w:rFonts w:ascii="Times New Roman" w:hAnsi="Times New Roman" w:cs="Times New Roman"/>
          <w:sz w:val="24"/>
          <w:szCs w:val="24"/>
        </w:rPr>
        <w:t xml:space="preserve"> In </w:t>
      </w:r>
      <w:r w:rsidR="003A2F60">
        <w:rPr>
          <w:rFonts w:ascii="Times New Roman" w:hAnsi="Times New Roman" w:cs="Times New Roman"/>
          <w:sz w:val="24"/>
          <w:szCs w:val="24"/>
        </w:rPr>
        <w:t>addition,</w:t>
      </w:r>
      <w:r w:rsidR="001334B5">
        <w:rPr>
          <w:rFonts w:ascii="Times New Roman" w:hAnsi="Times New Roman" w:cs="Times New Roman"/>
          <w:sz w:val="24"/>
          <w:szCs w:val="24"/>
        </w:rPr>
        <w:t xml:space="preserve"> the conduct of the accused after </w:t>
      </w:r>
      <w:r w:rsidR="001334B5">
        <w:rPr>
          <w:rFonts w:ascii="Times New Roman" w:hAnsi="Times New Roman" w:cs="Times New Roman"/>
          <w:sz w:val="24"/>
          <w:szCs w:val="24"/>
        </w:rPr>
        <w:lastRenderedPageBreak/>
        <w:t xml:space="preserve">the commission of the offence, that is his failure to render assistance to his </w:t>
      </w:r>
      <w:r w:rsidR="003A2F60">
        <w:rPr>
          <w:rFonts w:ascii="Times New Roman" w:hAnsi="Times New Roman" w:cs="Times New Roman"/>
          <w:sz w:val="24"/>
          <w:szCs w:val="24"/>
        </w:rPr>
        <w:t>victim and</w:t>
      </w:r>
      <w:r w:rsidR="001334B5">
        <w:rPr>
          <w:rFonts w:ascii="Times New Roman" w:hAnsi="Times New Roman" w:cs="Times New Roman"/>
          <w:sz w:val="24"/>
          <w:szCs w:val="24"/>
        </w:rPr>
        <w:t xml:space="preserve"> his relocatio</w:t>
      </w:r>
      <w:r w:rsidR="006A055F">
        <w:rPr>
          <w:rFonts w:ascii="Times New Roman" w:hAnsi="Times New Roman" w:cs="Times New Roman"/>
          <w:sz w:val="24"/>
          <w:szCs w:val="24"/>
        </w:rPr>
        <w:t xml:space="preserve">n </w:t>
      </w:r>
      <w:r w:rsidR="001334B5">
        <w:rPr>
          <w:rFonts w:ascii="Times New Roman" w:hAnsi="Times New Roman" w:cs="Times New Roman"/>
          <w:sz w:val="24"/>
          <w:szCs w:val="24"/>
        </w:rPr>
        <w:t xml:space="preserve">soon after only to be </w:t>
      </w:r>
      <w:r w:rsidR="003A2F60">
        <w:rPr>
          <w:rFonts w:ascii="Times New Roman" w:hAnsi="Times New Roman" w:cs="Times New Roman"/>
          <w:sz w:val="24"/>
          <w:szCs w:val="24"/>
        </w:rPr>
        <w:t>apprehended a</w:t>
      </w:r>
      <w:r w:rsidR="001334B5">
        <w:rPr>
          <w:rFonts w:ascii="Times New Roman" w:hAnsi="Times New Roman" w:cs="Times New Roman"/>
          <w:sz w:val="24"/>
          <w:szCs w:val="24"/>
        </w:rPr>
        <w:t xml:space="preserve"> month later is</w:t>
      </w:r>
      <w:r w:rsidR="006A055F">
        <w:rPr>
          <w:rFonts w:ascii="Times New Roman" w:hAnsi="Times New Roman" w:cs="Times New Roman"/>
          <w:sz w:val="24"/>
          <w:szCs w:val="24"/>
        </w:rPr>
        <w:t xml:space="preserve"> even more</w:t>
      </w:r>
      <w:r w:rsidR="001334B5">
        <w:rPr>
          <w:rFonts w:ascii="Times New Roman" w:hAnsi="Times New Roman" w:cs="Times New Roman"/>
          <w:sz w:val="24"/>
          <w:szCs w:val="24"/>
        </w:rPr>
        <w:t xml:space="preserve"> </w:t>
      </w:r>
      <w:proofErr w:type="spellStart"/>
      <w:r w:rsidR="001334B5">
        <w:rPr>
          <w:rFonts w:ascii="Times New Roman" w:hAnsi="Times New Roman" w:cs="Times New Roman"/>
          <w:sz w:val="24"/>
          <w:szCs w:val="24"/>
        </w:rPr>
        <w:t>aggravatory</w:t>
      </w:r>
      <w:proofErr w:type="spellEnd"/>
      <w:r w:rsidR="006A055F">
        <w:rPr>
          <w:rFonts w:ascii="Times New Roman" w:hAnsi="Times New Roman" w:cs="Times New Roman"/>
          <w:sz w:val="24"/>
          <w:szCs w:val="24"/>
        </w:rPr>
        <w:t>.</w:t>
      </w:r>
      <w:r w:rsidR="002035EB">
        <w:rPr>
          <w:rFonts w:ascii="Times New Roman" w:hAnsi="Times New Roman" w:cs="Times New Roman"/>
          <w:sz w:val="24"/>
          <w:szCs w:val="24"/>
        </w:rPr>
        <w:t xml:space="preserve"> We do not agree with Mr Zuze counsel for the defendant’s submission that he be convicted of culpable homicide.</w:t>
      </w:r>
    </w:p>
    <w:p w14:paraId="3D3610D3" w14:textId="3DD87341" w:rsidR="004B09CE" w:rsidRDefault="004F770C"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Accordingly, the</w:t>
      </w:r>
      <w:r w:rsidR="004B09CE">
        <w:rPr>
          <w:rFonts w:ascii="Times New Roman" w:hAnsi="Times New Roman" w:cs="Times New Roman"/>
          <w:sz w:val="24"/>
          <w:szCs w:val="24"/>
        </w:rPr>
        <w:t xml:space="preserve"> accused is found guilty of murder with actual intent.</w:t>
      </w:r>
    </w:p>
    <w:p w14:paraId="7781E3B2" w14:textId="294F2401" w:rsidR="004F770C" w:rsidRPr="00F805F0" w:rsidRDefault="004F770C" w:rsidP="00375DFC">
      <w:pPr>
        <w:spacing w:line="360" w:lineRule="auto"/>
        <w:jc w:val="both"/>
        <w:rPr>
          <w:rFonts w:ascii="Times New Roman" w:hAnsi="Times New Roman" w:cs="Times New Roman"/>
          <w:sz w:val="24"/>
          <w:szCs w:val="24"/>
          <w:u w:val="single"/>
        </w:rPr>
      </w:pPr>
      <w:r w:rsidRPr="004F770C">
        <w:rPr>
          <w:rFonts w:ascii="Times New Roman" w:hAnsi="Times New Roman" w:cs="Times New Roman"/>
          <w:sz w:val="24"/>
          <w:szCs w:val="24"/>
          <w:u w:val="single"/>
        </w:rPr>
        <w:t xml:space="preserve">Sentencing </w:t>
      </w:r>
      <w:r w:rsidR="00DB07E2">
        <w:rPr>
          <w:rFonts w:ascii="Times New Roman" w:hAnsi="Times New Roman" w:cs="Times New Roman"/>
          <w:sz w:val="24"/>
          <w:szCs w:val="24"/>
          <w:u w:val="single"/>
        </w:rPr>
        <w:t>J</w:t>
      </w:r>
      <w:r w:rsidRPr="004F770C">
        <w:rPr>
          <w:rFonts w:ascii="Times New Roman" w:hAnsi="Times New Roman" w:cs="Times New Roman"/>
          <w:sz w:val="24"/>
          <w:szCs w:val="24"/>
          <w:u w:val="single"/>
        </w:rPr>
        <w:t>udgment</w:t>
      </w:r>
    </w:p>
    <w:p w14:paraId="396C6356" w14:textId="52BB4094" w:rsidR="00F805F0" w:rsidRDefault="00CA137C"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facts are by and large common cause. The accused stands convicted of murder with actual intent. His partial defence of provocation has been dismissed as non-existent given that the target of the passionate revenge was not the person who disrupted his marriage. Further, that the murderous attack was exacted five months after the accused had been estranged from his so- called wife. In </w:t>
      </w:r>
      <w:r w:rsidR="006336E3">
        <w:rPr>
          <w:rFonts w:ascii="Times New Roman" w:hAnsi="Times New Roman" w:cs="Times New Roman"/>
          <w:sz w:val="24"/>
          <w:szCs w:val="24"/>
        </w:rPr>
        <w:t>addition,</w:t>
      </w:r>
      <w:r w:rsidR="00E64188">
        <w:rPr>
          <w:rFonts w:ascii="Times New Roman" w:hAnsi="Times New Roman" w:cs="Times New Roman"/>
          <w:sz w:val="24"/>
          <w:szCs w:val="24"/>
        </w:rPr>
        <w:t xml:space="preserve"> there was</w:t>
      </w:r>
      <w:r>
        <w:rPr>
          <w:rFonts w:ascii="Times New Roman" w:hAnsi="Times New Roman" w:cs="Times New Roman"/>
          <w:sz w:val="24"/>
          <w:szCs w:val="24"/>
        </w:rPr>
        <w:t xml:space="preserve"> no tangible proof of an affair other than suspicious WhatsApp messages which were not produced to the police nor before the court.</w:t>
      </w:r>
    </w:p>
    <w:p w14:paraId="69EF2399" w14:textId="5D471C9A" w:rsidR="00CA137C" w:rsidRPr="00F805F0" w:rsidRDefault="00CA137C" w:rsidP="00375DFC">
      <w:pPr>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The brutality of the attack, the area of the human torso where the blows were aimed, </w:t>
      </w:r>
      <w:r w:rsidR="00E64188">
        <w:rPr>
          <w:rFonts w:ascii="Times New Roman" w:hAnsi="Times New Roman" w:cs="Times New Roman"/>
          <w:sz w:val="24"/>
          <w:szCs w:val="24"/>
        </w:rPr>
        <w:t xml:space="preserve">the type of weapon used, a banned lethal okapi knife, </w:t>
      </w:r>
      <w:r>
        <w:rPr>
          <w:rFonts w:ascii="Times New Roman" w:hAnsi="Times New Roman" w:cs="Times New Roman"/>
          <w:sz w:val="24"/>
          <w:szCs w:val="24"/>
        </w:rPr>
        <w:t>the force and the repeated stabbings</w:t>
      </w:r>
      <w:r w:rsidR="00E64188">
        <w:rPr>
          <w:rFonts w:ascii="Times New Roman" w:hAnsi="Times New Roman" w:cs="Times New Roman"/>
          <w:sz w:val="24"/>
          <w:szCs w:val="24"/>
        </w:rPr>
        <w:t xml:space="preserve"> </w:t>
      </w:r>
      <w:r w:rsidR="006336E3">
        <w:rPr>
          <w:rFonts w:ascii="Times New Roman" w:hAnsi="Times New Roman" w:cs="Times New Roman"/>
          <w:sz w:val="24"/>
          <w:szCs w:val="24"/>
        </w:rPr>
        <w:t>cumulatively led</w:t>
      </w:r>
      <w:r>
        <w:rPr>
          <w:rFonts w:ascii="Times New Roman" w:hAnsi="Times New Roman" w:cs="Times New Roman"/>
          <w:sz w:val="24"/>
          <w:szCs w:val="24"/>
        </w:rPr>
        <w:t xml:space="preserve"> to the conviction on murder </w:t>
      </w:r>
      <w:r w:rsidR="00E64188">
        <w:rPr>
          <w:rFonts w:ascii="Times New Roman" w:hAnsi="Times New Roman" w:cs="Times New Roman"/>
          <w:sz w:val="24"/>
          <w:szCs w:val="24"/>
        </w:rPr>
        <w:t>with actual intent. The deceased was an essential service provider, a school teacher in a remote community inundated by artisanal miners. He tried to fit into such a community by befriending the renegade artisanal miner</w:t>
      </w:r>
      <w:r w:rsidR="00E575A9">
        <w:rPr>
          <w:rFonts w:ascii="Times New Roman" w:hAnsi="Times New Roman" w:cs="Times New Roman"/>
          <w:sz w:val="24"/>
          <w:szCs w:val="24"/>
        </w:rPr>
        <w:t>s’</w:t>
      </w:r>
      <w:r w:rsidR="00E64188">
        <w:rPr>
          <w:rFonts w:ascii="Times New Roman" w:hAnsi="Times New Roman" w:cs="Times New Roman"/>
          <w:sz w:val="24"/>
          <w:szCs w:val="24"/>
        </w:rPr>
        <w:t xml:space="preserve"> group belonging to the accused at his detriment. He paid a costly price as it is clear that the attack was motivated by pure jealous</w:t>
      </w:r>
      <w:r w:rsidR="00E575A9">
        <w:rPr>
          <w:rFonts w:ascii="Times New Roman" w:hAnsi="Times New Roman" w:cs="Times New Roman"/>
          <w:sz w:val="24"/>
          <w:szCs w:val="24"/>
        </w:rPr>
        <w:t>y</w:t>
      </w:r>
      <w:bookmarkStart w:id="0" w:name="_GoBack"/>
      <w:bookmarkEnd w:id="0"/>
      <w:r w:rsidR="00E64188">
        <w:rPr>
          <w:rFonts w:ascii="Times New Roman" w:hAnsi="Times New Roman" w:cs="Times New Roman"/>
          <w:sz w:val="24"/>
          <w:szCs w:val="24"/>
        </w:rPr>
        <w:t xml:space="preserve">. </w:t>
      </w:r>
      <w:r w:rsidR="00FA561F">
        <w:rPr>
          <w:rFonts w:ascii="Times New Roman" w:hAnsi="Times New Roman" w:cs="Times New Roman"/>
          <w:sz w:val="24"/>
          <w:szCs w:val="24"/>
        </w:rPr>
        <w:t>It can reasonably be inferred that it was n</w:t>
      </w:r>
      <w:r w:rsidR="00E64188">
        <w:rPr>
          <w:rFonts w:ascii="Times New Roman" w:hAnsi="Times New Roman" w:cs="Times New Roman"/>
          <w:sz w:val="24"/>
          <w:szCs w:val="24"/>
        </w:rPr>
        <w:t xml:space="preserve">ot only because of his social standing, as a teacher but because </w:t>
      </w:r>
      <w:r w:rsidR="00FA561F">
        <w:rPr>
          <w:rFonts w:ascii="Times New Roman" w:hAnsi="Times New Roman" w:cs="Times New Roman"/>
          <w:sz w:val="24"/>
          <w:szCs w:val="24"/>
        </w:rPr>
        <w:t xml:space="preserve">he </w:t>
      </w:r>
      <w:r w:rsidR="00E64188">
        <w:rPr>
          <w:rFonts w:ascii="Times New Roman" w:hAnsi="Times New Roman" w:cs="Times New Roman"/>
          <w:sz w:val="24"/>
          <w:szCs w:val="24"/>
        </w:rPr>
        <w:t xml:space="preserve">was seemingly making developmental progress in his life. This is evidenced by the fact </w:t>
      </w:r>
      <w:r w:rsidR="002035EB">
        <w:rPr>
          <w:rFonts w:ascii="Times New Roman" w:hAnsi="Times New Roman" w:cs="Times New Roman"/>
          <w:sz w:val="24"/>
          <w:szCs w:val="24"/>
        </w:rPr>
        <w:t xml:space="preserve">that </w:t>
      </w:r>
      <w:r w:rsidR="00E64188">
        <w:rPr>
          <w:rFonts w:ascii="Times New Roman" w:hAnsi="Times New Roman" w:cs="Times New Roman"/>
          <w:sz w:val="24"/>
          <w:szCs w:val="24"/>
        </w:rPr>
        <w:t xml:space="preserve">on this fateful day he had bought some windows which he was in the process of ferrying to the shop after disembarking at </w:t>
      </w:r>
      <w:proofErr w:type="spellStart"/>
      <w:r w:rsidR="00E64188">
        <w:rPr>
          <w:rFonts w:ascii="Times New Roman" w:hAnsi="Times New Roman" w:cs="Times New Roman"/>
          <w:sz w:val="24"/>
          <w:szCs w:val="24"/>
        </w:rPr>
        <w:t>Chiname</w:t>
      </w:r>
      <w:proofErr w:type="spellEnd"/>
      <w:r w:rsidR="00E64188">
        <w:rPr>
          <w:rFonts w:ascii="Times New Roman" w:hAnsi="Times New Roman" w:cs="Times New Roman"/>
          <w:sz w:val="24"/>
          <w:szCs w:val="24"/>
        </w:rPr>
        <w:t xml:space="preserve"> business centre. He was stabbed at the back whilst collecting the last part of this consignment.</w:t>
      </w:r>
    </w:p>
    <w:p w14:paraId="54749A2D" w14:textId="77777777" w:rsidR="00FA561F" w:rsidRDefault="00FA561F" w:rsidP="00375DFC">
      <w:pPr>
        <w:spacing w:line="360" w:lineRule="auto"/>
        <w:jc w:val="both"/>
        <w:rPr>
          <w:rFonts w:ascii="Times New Roman" w:hAnsi="Times New Roman" w:cs="Times New Roman"/>
          <w:sz w:val="24"/>
          <w:szCs w:val="24"/>
        </w:rPr>
      </w:pPr>
      <w:r w:rsidRPr="00FA561F">
        <w:rPr>
          <w:rFonts w:ascii="Times New Roman" w:hAnsi="Times New Roman" w:cs="Times New Roman"/>
          <w:sz w:val="24"/>
          <w:szCs w:val="24"/>
        </w:rPr>
        <w:t>We</w:t>
      </w:r>
      <w:r w:rsidR="00F24618" w:rsidRPr="00FA561F">
        <w:rPr>
          <w:rFonts w:ascii="Times New Roman" w:hAnsi="Times New Roman" w:cs="Times New Roman"/>
          <w:sz w:val="24"/>
          <w:szCs w:val="24"/>
        </w:rPr>
        <w:t xml:space="preserve"> </w:t>
      </w:r>
      <w:r>
        <w:rPr>
          <w:rFonts w:ascii="Times New Roman" w:hAnsi="Times New Roman" w:cs="Times New Roman"/>
          <w:sz w:val="24"/>
          <w:szCs w:val="24"/>
        </w:rPr>
        <w:t xml:space="preserve">have weighed and taken into account all the mitigatory and </w:t>
      </w:r>
      <w:proofErr w:type="spellStart"/>
      <w:r>
        <w:rPr>
          <w:rFonts w:ascii="Times New Roman" w:hAnsi="Times New Roman" w:cs="Times New Roman"/>
          <w:sz w:val="24"/>
          <w:szCs w:val="24"/>
        </w:rPr>
        <w:t>aggravatory</w:t>
      </w:r>
      <w:proofErr w:type="spellEnd"/>
      <w:r>
        <w:rPr>
          <w:rFonts w:ascii="Times New Roman" w:hAnsi="Times New Roman" w:cs="Times New Roman"/>
          <w:sz w:val="24"/>
          <w:szCs w:val="24"/>
        </w:rPr>
        <w:t xml:space="preserve"> factors as submitted by both the State and defence counsels. We have also considered the victim impact statement as well as the sentencing report from the accused. </w:t>
      </w:r>
    </w:p>
    <w:p w14:paraId="7A3AFFA4" w14:textId="7B417C11" w:rsidR="00FA561F" w:rsidRDefault="00FA561F"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83776F">
        <w:rPr>
          <w:rFonts w:ascii="Times New Roman" w:hAnsi="Times New Roman" w:cs="Times New Roman"/>
          <w:sz w:val="24"/>
          <w:szCs w:val="24"/>
        </w:rPr>
        <w:t>glaring and</w:t>
      </w:r>
      <w:r>
        <w:rPr>
          <w:rFonts w:ascii="Times New Roman" w:hAnsi="Times New Roman" w:cs="Times New Roman"/>
          <w:sz w:val="24"/>
          <w:szCs w:val="24"/>
        </w:rPr>
        <w:t xml:space="preserve"> most </w:t>
      </w:r>
      <w:proofErr w:type="spellStart"/>
      <w:r>
        <w:rPr>
          <w:rFonts w:ascii="Times New Roman" w:hAnsi="Times New Roman" w:cs="Times New Roman"/>
          <w:sz w:val="24"/>
          <w:szCs w:val="24"/>
        </w:rPr>
        <w:t>aggravatory</w:t>
      </w:r>
      <w:proofErr w:type="spellEnd"/>
      <w:r>
        <w:rPr>
          <w:rFonts w:ascii="Times New Roman" w:hAnsi="Times New Roman" w:cs="Times New Roman"/>
          <w:sz w:val="24"/>
          <w:szCs w:val="24"/>
        </w:rPr>
        <w:t xml:space="preserve"> fact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that an innocent young life was lost at the hands of the accused. The stigma associated with artisanal miners that they move around with deadly weapons, they disregard the value of human life and don’t hesitate for a moment to expend life attaches in this case.</w:t>
      </w:r>
      <w:r w:rsidR="006A055F" w:rsidRPr="006A055F">
        <w:rPr>
          <w:rFonts w:ascii="Times New Roman" w:hAnsi="Times New Roman" w:cs="Times New Roman"/>
          <w:sz w:val="24"/>
          <w:szCs w:val="24"/>
        </w:rPr>
        <w:t xml:space="preserve"> </w:t>
      </w:r>
      <w:r w:rsidR="006A055F">
        <w:rPr>
          <w:rFonts w:ascii="Times New Roman" w:hAnsi="Times New Roman" w:cs="Times New Roman"/>
          <w:sz w:val="24"/>
          <w:szCs w:val="24"/>
        </w:rPr>
        <w:t xml:space="preserve">What is even more </w:t>
      </w:r>
      <w:proofErr w:type="spellStart"/>
      <w:r w:rsidR="006A055F">
        <w:rPr>
          <w:rFonts w:ascii="Times New Roman" w:hAnsi="Times New Roman" w:cs="Times New Roman"/>
          <w:sz w:val="24"/>
          <w:szCs w:val="24"/>
        </w:rPr>
        <w:t>aggravatory</w:t>
      </w:r>
      <w:proofErr w:type="spellEnd"/>
      <w:r w:rsidR="006A055F">
        <w:rPr>
          <w:rFonts w:ascii="Times New Roman" w:hAnsi="Times New Roman" w:cs="Times New Roman"/>
          <w:sz w:val="24"/>
          <w:szCs w:val="24"/>
        </w:rPr>
        <w:t xml:space="preserve"> is that the accused’s family never paid any </w:t>
      </w:r>
      <w:r w:rsidR="006A055F">
        <w:rPr>
          <w:rFonts w:ascii="Times New Roman" w:hAnsi="Times New Roman" w:cs="Times New Roman"/>
          <w:sz w:val="24"/>
          <w:szCs w:val="24"/>
        </w:rPr>
        <w:lastRenderedPageBreak/>
        <w:t>traditional compensation in commiseration with the families of the bereaved or assist with funeral expenses</w:t>
      </w:r>
      <w:r w:rsidR="002035EB">
        <w:rPr>
          <w:rFonts w:ascii="Times New Roman" w:hAnsi="Times New Roman" w:cs="Times New Roman"/>
          <w:sz w:val="24"/>
          <w:szCs w:val="24"/>
        </w:rPr>
        <w:t>. The accused did not render assistance to the deceased. He ran to hide at his sister’s home. When the police followed him to his place he escaped from the police to a hideaway place only to be arrested close to a month later.</w:t>
      </w:r>
    </w:p>
    <w:p w14:paraId="443BFBC1" w14:textId="774BF6A4" w:rsidR="00FA561F" w:rsidRDefault="0083776F"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deceased’s family has been both widowed and orphaned with an unbearable financial and emotional void. Life is irreplaceable. Even if genuinely aggrieved no one is allowed to usurp the powers of the enforcement branch of the law and take the law unto their own hands. </w:t>
      </w:r>
    </w:p>
    <w:p w14:paraId="60F7AB80" w14:textId="20C59B2D" w:rsidR="006336E3" w:rsidRDefault="006336E3"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In mitigation, the accused is a first offender with a family though estranged</w:t>
      </w:r>
      <w:r w:rsidR="001334B5">
        <w:rPr>
          <w:rFonts w:ascii="Times New Roman" w:hAnsi="Times New Roman" w:cs="Times New Roman"/>
          <w:sz w:val="24"/>
          <w:szCs w:val="24"/>
        </w:rPr>
        <w:t xml:space="preserve">. </w:t>
      </w:r>
      <w:r w:rsidR="006A055F">
        <w:rPr>
          <w:rFonts w:ascii="Times New Roman" w:hAnsi="Times New Roman" w:cs="Times New Roman"/>
          <w:sz w:val="24"/>
          <w:szCs w:val="24"/>
        </w:rPr>
        <w:t>The tenets of punishment dictate that justice must be t</w:t>
      </w:r>
      <w:r w:rsidR="00C10669">
        <w:rPr>
          <w:rFonts w:ascii="Times New Roman" w:hAnsi="Times New Roman" w:cs="Times New Roman"/>
          <w:sz w:val="24"/>
          <w:szCs w:val="24"/>
        </w:rPr>
        <w:t>e</w:t>
      </w:r>
      <w:r w:rsidR="006A055F">
        <w:rPr>
          <w:rFonts w:ascii="Times New Roman" w:hAnsi="Times New Roman" w:cs="Times New Roman"/>
          <w:sz w:val="24"/>
          <w:szCs w:val="24"/>
        </w:rPr>
        <w:t xml:space="preserve">mpered with mercy. Punishment is also meant to fit the offence and the offender. </w:t>
      </w:r>
    </w:p>
    <w:p w14:paraId="72F2D873" w14:textId="3782F550" w:rsidR="0083776F" w:rsidRDefault="002035EB"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Mr Zuze, counsel for the accused relying in the cases of </w:t>
      </w:r>
      <w:r w:rsidRPr="00687390">
        <w:rPr>
          <w:rFonts w:ascii="Times New Roman" w:hAnsi="Times New Roman" w:cs="Times New Roman"/>
          <w:i/>
          <w:iCs/>
          <w:sz w:val="24"/>
          <w:szCs w:val="24"/>
        </w:rPr>
        <w:t xml:space="preserve">S v </w:t>
      </w:r>
      <w:proofErr w:type="spellStart"/>
      <w:r w:rsidRPr="00687390">
        <w:rPr>
          <w:rFonts w:ascii="Times New Roman" w:hAnsi="Times New Roman" w:cs="Times New Roman"/>
          <w:i/>
          <w:iCs/>
          <w:sz w:val="24"/>
          <w:szCs w:val="24"/>
        </w:rPr>
        <w:t>Murangani</w:t>
      </w:r>
      <w:proofErr w:type="spellEnd"/>
      <w:r>
        <w:rPr>
          <w:rFonts w:ascii="Times New Roman" w:hAnsi="Times New Roman" w:cs="Times New Roman"/>
          <w:sz w:val="24"/>
          <w:szCs w:val="24"/>
        </w:rPr>
        <w:t xml:space="preserve"> HH 267/7, </w:t>
      </w:r>
      <w:r w:rsidRPr="00687390">
        <w:rPr>
          <w:rFonts w:ascii="Times New Roman" w:hAnsi="Times New Roman" w:cs="Times New Roman"/>
          <w:i/>
          <w:iCs/>
          <w:sz w:val="24"/>
          <w:szCs w:val="24"/>
        </w:rPr>
        <w:t>S v Tagara</w:t>
      </w:r>
      <w:r>
        <w:rPr>
          <w:rFonts w:ascii="Times New Roman" w:hAnsi="Times New Roman" w:cs="Times New Roman"/>
          <w:sz w:val="24"/>
          <w:szCs w:val="24"/>
        </w:rPr>
        <w:t xml:space="preserve"> HH 18</w:t>
      </w:r>
      <w:r w:rsidR="00687390">
        <w:rPr>
          <w:rFonts w:ascii="Times New Roman" w:hAnsi="Times New Roman" w:cs="Times New Roman"/>
          <w:sz w:val="24"/>
          <w:szCs w:val="24"/>
        </w:rPr>
        <w:t>1</w:t>
      </w:r>
      <w:r>
        <w:rPr>
          <w:rFonts w:ascii="Times New Roman" w:hAnsi="Times New Roman" w:cs="Times New Roman"/>
          <w:sz w:val="24"/>
          <w:szCs w:val="24"/>
        </w:rPr>
        <w:t xml:space="preserve">/7 and </w:t>
      </w:r>
      <w:r w:rsidRPr="00687390">
        <w:rPr>
          <w:rFonts w:ascii="Times New Roman" w:hAnsi="Times New Roman" w:cs="Times New Roman"/>
          <w:i/>
          <w:iCs/>
          <w:sz w:val="24"/>
          <w:szCs w:val="24"/>
        </w:rPr>
        <w:t>S v Chitsa</w:t>
      </w:r>
      <w:r>
        <w:rPr>
          <w:rFonts w:ascii="Times New Roman" w:hAnsi="Times New Roman" w:cs="Times New Roman"/>
          <w:sz w:val="24"/>
          <w:szCs w:val="24"/>
        </w:rPr>
        <w:t xml:space="preserve"> HCC 33/24 asked the court to consider a custodial term within the range of 15 to 18 years.</w:t>
      </w:r>
    </w:p>
    <w:p w14:paraId="7F16852F" w14:textId="14006088" w:rsidR="002035EB" w:rsidRDefault="002035EB"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On the other </w:t>
      </w:r>
      <w:r w:rsidR="000D7AB1">
        <w:rPr>
          <w:rFonts w:ascii="Times New Roman" w:hAnsi="Times New Roman" w:cs="Times New Roman"/>
          <w:sz w:val="24"/>
          <w:szCs w:val="24"/>
        </w:rPr>
        <w:t>hand,</w:t>
      </w:r>
      <w:r>
        <w:rPr>
          <w:rFonts w:ascii="Times New Roman" w:hAnsi="Times New Roman" w:cs="Times New Roman"/>
          <w:sz w:val="24"/>
          <w:szCs w:val="24"/>
        </w:rPr>
        <w:t xml:space="preserve"> Ms </w:t>
      </w:r>
      <w:proofErr w:type="spellStart"/>
      <w:r>
        <w:rPr>
          <w:rFonts w:ascii="Times New Roman" w:hAnsi="Times New Roman" w:cs="Times New Roman"/>
          <w:sz w:val="24"/>
          <w:szCs w:val="24"/>
        </w:rPr>
        <w:t>Chitsiga</w:t>
      </w:r>
      <w:proofErr w:type="spellEnd"/>
      <w:r>
        <w:rPr>
          <w:rFonts w:ascii="Times New Roman" w:hAnsi="Times New Roman" w:cs="Times New Roman"/>
          <w:sz w:val="24"/>
          <w:szCs w:val="24"/>
        </w:rPr>
        <w:t xml:space="preserve"> citing the cases of </w:t>
      </w:r>
      <w:r w:rsidRPr="00687390">
        <w:rPr>
          <w:rFonts w:ascii="Times New Roman" w:hAnsi="Times New Roman" w:cs="Times New Roman"/>
          <w:i/>
          <w:iCs/>
          <w:sz w:val="24"/>
          <w:szCs w:val="24"/>
        </w:rPr>
        <w:t>S v Mtisi</w:t>
      </w:r>
      <w:r>
        <w:rPr>
          <w:rFonts w:ascii="Times New Roman" w:hAnsi="Times New Roman" w:cs="Times New Roman"/>
          <w:sz w:val="24"/>
          <w:szCs w:val="24"/>
        </w:rPr>
        <w:t xml:space="preserve"> 28/2021 HMT, </w:t>
      </w:r>
      <w:r w:rsidRPr="00687390">
        <w:rPr>
          <w:rFonts w:ascii="Times New Roman" w:hAnsi="Times New Roman" w:cs="Times New Roman"/>
          <w:i/>
          <w:iCs/>
          <w:sz w:val="24"/>
          <w:szCs w:val="24"/>
        </w:rPr>
        <w:t xml:space="preserve">S v </w:t>
      </w:r>
      <w:proofErr w:type="spellStart"/>
      <w:r w:rsidRPr="00687390">
        <w:rPr>
          <w:rFonts w:ascii="Times New Roman" w:hAnsi="Times New Roman" w:cs="Times New Roman"/>
          <w:i/>
          <w:iCs/>
          <w:sz w:val="24"/>
          <w:szCs w:val="24"/>
        </w:rPr>
        <w:t>Pedzisa</w:t>
      </w:r>
      <w:r w:rsidR="000D7AB1" w:rsidRPr="00687390">
        <w:rPr>
          <w:rFonts w:ascii="Times New Roman" w:hAnsi="Times New Roman" w:cs="Times New Roman"/>
          <w:i/>
          <w:iCs/>
          <w:sz w:val="24"/>
          <w:szCs w:val="24"/>
        </w:rPr>
        <w:t>y</w:t>
      </w:r>
      <w:r w:rsidRPr="00687390">
        <w:rPr>
          <w:rFonts w:ascii="Times New Roman" w:hAnsi="Times New Roman" w:cs="Times New Roman"/>
          <w:i/>
          <w:iCs/>
          <w:sz w:val="24"/>
          <w:szCs w:val="24"/>
        </w:rPr>
        <w:t>i</w:t>
      </w:r>
      <w:proofErr w:type="spellEnd"/>
      <w:r>
        <w:rPr>
          <w:rFonts w:ascii="Times New Roman" w:hAnsi="Times New Roman" w:cs="Times New Roman"/>
          <w:sz w:val="24"/>
          <w:szCs w:val="24"/>
        </w:rPr>
        <w:t xml:space="preserve"> HMA 60/2022 and </w:t>
      </w:r>
      <w:r w:rsidRPr="00687390">
        <w:rPr>
          <w:rFonts w:ascii="Times New Roman" w:hAnsi="Times New Roman" w:cs="Times New Roman"/>
          <w:i/>
          <w:iCs/>
          <w:sz w:val="24"/>
          <w:szCs w:val="24"/>
        </w:rPr>
        <w:t>S v Makuyana</w:t>
      </w:r>
      <w:r>
        <w:rPr>
          <w:rFonts w:ascii="Times New Roman" w:hAnsi="Times New Roman" w:cs="Times New Roman"/>
          <w:sz w:val="24"/>
          <w:szCs w:val="24"/>
        </w:rPr>
        <w:t xml:space="preserve"> HMT 32/2020 proposed a sentence in the region of 20 years.</w:t>
      </w:r>
    </w:p>
    <w:p w14:paraId="6B8199C0" w14:textId="027494A4" w:rsidR="002035EB" w:rsidRDefault="002035EB"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Section 47 (4) (a) denotes that a person convicted of murder shall be liable subject to sections 337 and 338 to imprisonment for any definitive period of not less than 20 years if the crime was committed in aggravating </w:t>
      </w:r>
      <w:r w:rsidR="000D7AB1">
        <w:rPr>
          <w:rFonts w:ascii="Times New Roman" w:hAnsi="Times New Roman" w:cs="Times New Roman"/>
          <w:sz w:val="24"/>
          <w:szCs w:val="24"/>
        </w:rPr>
        <w:t>circumstances</w:t>
      </w:r>
      <w:r>
        <w:rPr>
          <w:rFonts w:ascii="Times New Roman" w:hAnsi="Times New Roman" w:cs="Times New Roman"/>
          <w:sz w:val="24"/>
          <w:szCs w:val="24"/>
        </w:rPr>
        <w:t xml:space="preserve">. </w:t>
      </w:r>
      <w:r w:rsidR="009C5E42">
        <w:rPr>
          <w:rFonts w:ascii="Times New Roman" w:hAnsi="Times New Roman" w:cs="Times New Roman"/>
          <w:sz w:val="24"/>
          <w:szCs w:val="24"/>
        </w:rPr>
        <w:t xml:space="preserve">Notably this makes the imposition of a </w:t>
      </w:r>
      <w:proofErr w:type="gramStart"/>
      <w:r w:rsidR="009C5E42">
        <w:rPr>
          <w:rFonts w:ascii="Times New Roman" w:hAnsi="Times New Roman" w:cs="Times New Roman"/>
          <w:sz w:val="24"/>
          <w:szCs w:val="24"/>
        </w:rPr>
        <w:t>20 year</w:t>
      </w:r>
      <w:proofErr w:type="gramEnd"/>
      <w:r w:rsidR="009C5E42">
        <w:rPr>
          <w:rFonts w:ascii="Times New Roman" w:hAnsi="Times New Roman" w:cs="Times New Roman"/>
          <w:sz w:val="24"/>
          <w:szCs w:val="24"/>
        </w:rPr>
        <w:t xml:space="preserve"> prison term mandatory. This means once a finding of aggravation has been made the starting point when sentencing is 20 years. </w:t>
      </w:r>
      <w:r>
        <w:rPr>
          <w:rFonts w:ascii="Times New Roman" w:hAnsi="Times New Roman" w:cs="Times New Roman"/>
          <w:sz w:val="24"/>
          <w:szCs w:val="24"/>
        </w:rPr>
        <w:t>A finding has already been made that the offence was committed</w:t>
      </w:r>
      <w:r w:rsidR="000D7AB1">
        <w:rPr>
          <w:rFonts w:ascii="Times New Roman" w:hAnsi="Times New Roman" w:cs="Times New Roman"/>
          <w:sz w:val="24"/>
          <w:szCs w:val="24"/>
        </w:rPr>
        <w:t xml:space="preserve"> in aggravating circumstances. However, section 337 and 338 have been repea</w:t>
      </w:r>
      <w:r w:rsidR="00E30F95">
        <w:rPr>
          <w:rFonts w:ascii="Times New Roman" w:hAnsi="Times New Roman" w:cs="Times New Roman"/>
          <w:sz w:val="24"/>
          <w:szCs w:val="24"/>
        </w:rPr>
        <w:t>l</w:t>
      </w:r>
      <w:r w:rsidR="000D7AB1">
        <w:rPr>
          <w:rFonts w:ascii="Times New Roman" w:hAnsi="Times New Roman" w:cs="Times New Roman"/>
          <w:sz w:val="24"/>
          <w:szCs w:val="24"/>
        </w:rPr>
        <w:t xml:space="preserve">ed </w:t>
      </w:r>
      <w:r w:rsidR="00E30F95">
        <w:rPr>
          <w:rFonts w:ascii="Times New Roman" w:hAnsi="Times New Roman" w:cs="Times New Roman"/>
          <w:sz w:val="24"/>
          <w:szCs w:val="24"/>
        </w:rPr>
        <w:t xml:space="preserve">and </w:t>
      </w:r>
      <w:r w:rsidR="000D7AB1">
        <w:rPr>
          <w:rFonts w:ascii="Times New Roman" w:hAnsi="Times New Roman" w:cs="Times New Roman"/>
          <w:sz w:val="24"/>
          <w:szCs w:val="24"/>
        </w:rPr>
        <w:t>the death penalty</w:t>
      </w:r>
      <w:r w:rsidR="00E30F95">
        <w:rPr>
          <w:rFonts w:ascii="Times New Roman" w:hAnsi="Times New Roman" w:cs="Times New Roman"/>
          <w:sz w:val="24"/>
          <w:szCs w:val="24"/>
        </w:rPr>
        <w:t xml:space="preserve"> is now ou</w:t>
      </w:r>
      <w:r w:rsidR="00C33BCF">
        <w:rPr>
          <w:rFonts w:ascii="Times New Roman" w:hAnsi="Times New Roman" w:cs="Times New Roman"/>
          <w:sz w:val="24"/>
          <w:szCs w:val="24"/>
        </w:rPr>
        <w:t>t</w:t>
      </w:r>
      <w:r w:rsidR="00E30F95">
        <w:rPr>
          <w:rFonts w:ascii="Times New Roman" w:hAnsi="Times New Roman" w:cs="Times New Roman"/>
          <w:sz w:val="24"/>
          <w:szCs w:val="24"/>
        </w:rPr>
        <w:t>lawed</w:t>
      </w:r>
      <w:r w:rsidR="000D7AB1">
        <w:rPr>
          <w:rFonts w:ascii="Times New Roman" w:hAnsi="Times New Roman" w:cs="Times New Roman"/>
          <w:sz w:val="24"/>
          <w:szCs w:val="24"/>
        </w:rPr>
        <w:t>.</w:t>
      </w:r>
    </w:p>
    <w:p w14:paraId="555CCE72" w14:textId="0533776E" w:rsidR="000D7AB1" w:rsidRDefault="000D7AB1"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sidRPr="00C33BCF">
        <w:rPr>
          <w:rFonts w:ascii="Times New Roman" w:hAnsi="Times New Roman" w:cs="Times New Roman"/>
          <w:i/>
          <w:iCs/>
          <w:sz w:val="24"/>
          <w:szCs w:val="24"/>
        </w:rPr>
        <w:t>casu</w:t>
      </w:r>
      <w:proofErr w:type="spellEnd"/>
      <w:r>
        <w:rPr>
          <w:rFonts w:ascii="Times New Roman" w:hAnsi="Times New Roman" w:cs="Times New Roman"/>
          <w:sz w:val="24"/>
          <w:szCs w:val="24"/>
        </w:rPr>
        <w:t>, given the unprovoked attack and the manner the offence was committed a sentence of 25 or life imprisonment years meets the justice of this case.</w:t>
      </w:r>
    </w:p>
    <w:p w14:paraId="53220BC8" w14:textId="535BD627" w:rsidR="0083776F" w:rsidRDefault="000D7AB1" w:rsidP="00375DFC">
      <w:pPr>
        <w:spacing w:line="360" w:lineRule="auto"/>
        <w:jc w:val="both"/>
        <w:rPr>
          <w:rFonts w:ascii="Times New Roman" w:hAnsi="Times New Roman" w:cs="Times New Roman"/>
          <w:sz w:val="24"/>
          <w:szCs w:val="24"/>
        </w:rPr>
      </w:pPr>
      <w:r>
        <w:rPr>
          <w:rFonts w:ascii="Times New Roman" w:hAnsi="Times New Roman" w:cs="Times New Roman"/>
          <w:sz w:val="24"/>
          <w:szCs w:val="24"/>
        </w:rPr>
        <w:t>Accordingly, the accused is sentenced to 25 years to life imprisonment.</w:t>
      </w:r>
    </w:p>
    <w:p w14:paraId="25A1EB9F" w14:textId="77777777" w:rsidR="009C5E42" w:rsidRDefault="009C5E42" w:rsidP="00375DFC">
      <w:pPr>
        <w:jc w:val="both"/>
        <w:rPr>
          <w:rFonts w:ascii="Times New Roman" w:hAnsi="Times New Roman" w:cs="Times New Roman"/>
          <w:i/>
          <w:sz w:val="24"/>
          <w:szCs w:val="24"/>
          <w:lang w:val="en-US"/>
        </w:rPr>
      </w:pPr>
    </w:p>
    <w:p w14:paraId="644801F0" w14:textId="11228771" w:rsidR="00375DFC" w:rsidRDefault="00375DFC" w:rsidP="00375DFC">
      <w:pPr>
        <w:jc w:val="both"/>
        <w:rPr>
          <w:rFonts w:ascii="Times New Roman" w:hAnsi="Times New Roman" w:cs="Times New Roman"/>
          <w:sz w:val="24"/>
          <w:szCs w:val="24"/>
          <w:lang w:val="en-US"/>
        </w:rPr>
      </w:pPr>
      <w:r w:rsidRPr="00C124AD">
        <w:rPr>
          <w:rFonts w:ascii="Times New Roman" w:hAnsi="Times New Roman" w:cs="Times New Roman"/>
          <w:i/>
          <w:sz w:val="24"/>
          <w:szCs w:val="24"/>
          <w:lang w:val="en-US"/>
        </w:rPr>
        <w:t>National Prosecuting Authority</w:t>
      </w:r>
      <w:r w:rsidRPr="00C124AD">
        <w:rPr>
          <w:rFonts w:ascii="Times New Roman" w:hAnsi="Times New Roman" w:cs="Times New Roman"/>
          <w:sz w:val="24"/>
          <w:szCs w:val="24"/>
          <w:lang w:val="en-US"/>
        </w:rPr>
        <w:t xml:space="preserve">, </w:t>
      </w:r>
      <w:r w:rsidRPr="00F97C68">
        <w:rPr>
          <w:rFonts w:ascii="Times New Roman" w:hAnsi="Times New Roman" w:cs="Times New Roman"/>
          <w:i/>
          <w:sz w:val="24"/>
          <w:szCs w:val="24"/>
          <w:lang w:val="en-US"/>
        </w:rPr>
        <w:t xml:space="preserve">the </w:t>
      </w:r>
      <w:r>
        <w:rPr>
          <w:rFonts w:ascii="Times New Roman" w:hAnsi="Times New Roman" w:cs="Times New Roman"/>
          <w:i/>
          <w:sz w:val="24"/>
          <w:szCs w:val="24"/>
          <w:lang w:val="en-US"/>
        </w:rPr>
        <w:t>S</w:t>
      </w:r>
      <w:r w:rsidRPr="00F97C68">
        <w:rPr>
          <w:rFonts w:ascii="Times New Roman" w:hAnsi="Times New Roman" w:cs="Times New Roman"/>
          <w:i/>
          <w:sz w:val="24"/>
          <w:szCs w:val="24"/>
          <w:lang w:val="en-US"/>
        </w:rPr>
        <w:t xml:space="preserve">tate’s Legal </w:t>
      </w:r>
      <w:proofErr w:type="spellStart"/>
      <w:r w:rsidR="00C10669">
        <w:rPr>
          <w:rFonts w:ascii="Times New Roman" w:hAnsi="Times New Roman" w:cs="Times New Roman"/>
          <w:i/>
          <w:sz w:val="24"/>
          <w:szCs w:val="24"/>
          <w:lang w:val="en-US"/>
        </w:rPr>
        <w:t>FORM</w:t>
      </w:r>
      <w:r w:rsidRPr="00F97C68">
        <w:rPr>
          <w:rFonts w:ascii="Times New Roman" w:hAnsi="Times New Roman" w:cs="Times New Roman"/>
          <w:i/>
          <w:sz w:val="24"/>
          <w:szCs w:val="24"/>
          <w:lang w:val="en-US"/>
        </w:rPr>
        <w:t>itioners</w:t>
      </w:r>
      <w:proofErr w:type="spellEnd"/>
    </w:p>
    <w:p w14:paraId="060C1617" w14:textId="650E18E7" w:rsidR="00AC07B5" w:rsidRPr="009C5E42" w:rsidRDefault="00FC3A1D" w:rsidP="00375DFC">
      <w:pPr>
        <w:jc w:val="both"/>
        <w:rPr>
          <w:rFonts w:ascii="Times New Roman" w:hAnsi="Times New Roman" w:cs="Times New Roman"/>
          <w:i/>
          <w:sz w:val="24"/>
          <w:szCs w:val="24"/>
          <w:lang w:val="en-US"/>
        </w:rPr>
      </w:pPr>
      <w:r>
        <w:rPr>
          <w:rFonts w:ascii="Times New Roman" w:hAnsi="Times New Roman" w:cs="Times New Roman"/>
          <w:i/>
          <w:sz w:val="24"/>
          <w:szCs w:val="24"/>
          <w:lang w:val="en-US"/>
        </w:rPr>
        <w:t>J. Zuze &amp; Associates</w:t>
      </w:r>
      <w:r w:rsidR="00375DFC" w:rsidRPr="00A51C3A">
        <w:rPr>
          <w:rFonts w:ascii="Times New Roman" w:hAnsi="Times New Roman" w:cs="Times New Roman"/>
          <w:i/>
          <w:sz w:val="24"/>
          <w:szCs w:val="24"/>
          <w:lang w:val="en-US"/>
        </w:rPr>
        <w:t xml:space="preserve">, the </w:t>
      </w:r>
      <w:r w:rsidR="00375DFC">
        <w:rPr>
          <w:rFonts w:ascii="Times New Roman" w:hAnsi="Times New Roman" w:cs="Times New Roman"/>
          <w:i/>
          <w:sz w:val="24"/>
          <w:szCs w:val="24"/>
          <w:lang w:val="en-US"/>
        </w:rPr>
        <w:t>accused’s L</w:t>
      </w:r>
      <w:r w:rsidR="00375DFC" w:rsidRPr="00A51C3A">
        <w:rPr>
          <w:rFonts w:ascii="Times New Roman" w:hAnsi="Times New Roman" w:cs="Times New Roman"/>
          <w:i/>
          <w:sz w:val="24"/>
          <w:szCs w:val="24"/>
          <w:lang w:val="en-US"/>
        </w:rPr>
        <w:t xml:space="preserve">egal </w:t>
      </w:r>
      <w:r w:rsidR="00375DFC">
        <w:rPr>
          <w:rFonts w:ascii="Times New Roman" w:hAnsi="Times New Roman" w:cs="Times New Roman"/>
          <w:i/>
          <w:sz w:val="24"/>
          <w:szCs w:val="24"/>
          <w:lang w:val="en-US"/>
        </w:rPr>
        <w:t>P</w:t>
      </w:r>
      <w:r w:rsidR="00375DFC" w:rsidRPr="00A51C3A">
        <w:rPr>
          <w:rFonts w:ascii="Times New Roman" w:hAnsi="Times New Roman" w:cs="Times New Roman"/>
          <w:i/>
          <w:sz w:val="24"/>
          <w:szCs w:val="24"/>
          <w:lang w:val="en-US"/>
        </w:rPr>
        <w:t>ractitioner</w:t>
      </w:r>
      <w:r w:rsidR="009C5E42">
        <w:rPr>
          <w:rFonts w:ascii="Times New Roman" w:hAnsi="Times New Roman" w:cs="Times New Roman"/>
          <w:i/>
          <w:sz w:val="24"/>
          <w:szCs w:val="24"/>
          <w:lang w:val="en-US"/>
        </w:rPr>
        <w:t>s</w:t>
      </w:r>
    </w:p>
    <w:sectPr w:rsidR="00AC07B5" w:rsidRPr="009C5E4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C4FA44" w14:textId="77777777" w:rsidR="00AE7D35" w:rsidRDefault="00AE7D35" w:rsidP="00D06DEE">
      <w:pPr>
        <w:spacing w:after="0" w:line="240" w:lineRule="auto"/>
      </w:pPr>
      <w:r>
        <w:separator/>
      </w:r>
    </w:p>
  </w:endnote>
  <w:endnote w:type="continuationSeparator" w:id="0">
    <w:p w14:paraId="15F47525" w14:textId="77777777" w:rsidR="00AE7D35" w:rsidRDefault="00AE7D35" w:rsidP="00D06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F0A38F" w14:textId="77777777" w:rsidR="00AE7D35" w:rsidRDefault="00AE7D35" w:rsidP="00D06DEE">
      <w:pPr>
        <w:spacing w:after="0" w:line="240" w:lineRule="auto"/>
      </w:pPr>
      <w:r>
        <w:separator/>
      </w:r>
    </w:p>
  </w:footnote>
  <w:footnote w:type="continuationSeparator" w:id="0">
    <w:p w14:paraId="73CEE44B" w14:textId="77777777" w:rsidR="00AE7D35" w:rsidRDefault="00AE7D35" w:rsidP="00D06D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07962328"/>
      <w:docPartObj>
        <w:docPartGallery w:val="Page Numbers (Top of Page)"/>
        <w:docPartUnique/>
      </w:docPartObj>
    </w:sdtPr>
    <w:sdtEndPr>
      <w:rPr>
        <w:noProof/>
      </w:rPr>
    </w:sdtEndPr>
    <w:sdtContent>
      <w:p w14:paraId="790A26D6" w14:textId="77777777" w:rsidR="00D06DEE" w:rsidRDefault="00D06DEE">
        <w:pPr>
          <w:pStyle w:val="Header"/>
          <w:jc w:val="right"/>
          <w:rPr>
            <w:noProof/>
          </w:rPr>
        </w:pPr>
        <w:r>
          <w:fldChar w:fldCharType="begin"/>
        </w:r>
        <w:r>
          <w:instrText xml:space="preserve"> PAGE   \* MERGEFORMAT </w:instrText>
        </w:r>
        <w:r>
          <w:fldChar w:fldCharType="separate"/>
        </w:r>
        <w:r>
          <w:rPr>
            <w:noProof/>
          </w:rPr>
          <w:t>2</w:t>
        </w:r>
        <w:r>
          <w:rPr>
            <w:noProof/>
          </w:rPr>
          <w:fldChar w:fldCharType="end"/>
        </w:r>
      </w:p>
      <w:p w14:paraId="7799728C" w14:textId="34D173ED" w:rsidR="00D06DEE" w:rsidRDefault="00D06DEE">
        <w:pPr>
          <w:pStyle w:val="Header"/>
          <w:jc w:val="right"/>
          <w:rPr>
            <w:noProof/>
          </w:rPr>
        </w:pPr>
        <w:r>
          <w:rPr>
            <w:noProof/>
          </w:rPr>
          <w:t>HCC</w:t>
        </w:r>
        <w:r w:rsidR="00394B31">
          <w:rPr>
            <w:noProof/>
          </w:rPr>
          <w:t xml:space="preserve"> 33/25</w:t>
        </w:r>
      </w:p>
      <w:p w14:paraId="559FD408" w14:textId="7E27D649" w:rsidR="00D06DEE" w:rsidRDefault="00D06DEE">
        <w:pPr>
          <w:pStyle w:val="Header"/>
          <w:jc w:val="right"/>
        </w:pPr>
        <w:r>
          <w:rPr>
            <w:noProof/>
          </w:rPr>
          <w:t>HCC</w:t>
        </w:r>
        <w:r w:rsidR="00394B31">
          <w:rPr>
            <w:noProof/>
          </w:rPr>
          <w:t>R</w:t>
        </w:r>
        <w:r>
          <w:rPr>
            <w:noProof/>
          </w:rPr>
          <w:t xml:space="preserve"> 446/25</w:t>
        </w:r>
      </w:p>
    </w:sdtContent>
  </w:sdt>
  <w:p w14:paraId="6C41D3E2" w14:textId="77777777" w:rsidR="00D06DEE" w:rsidRDefault="00D06D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81391A"/>
    <w:multiLevelType w:val="hybridMultilevel"/>
    <w:tmpl w:val="BC0217B4"/>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1664293A"/>
    <w:multiLevelType w:val="hybridMultilevel"/>
    <w:tmpl w:val="BC0217B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7576C08"/>
    <w:multiLevelType w:val="multilevel"/>
    <w:tmpl w:val="622A5C6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FC66BB"/>
    <w:multiLevelType w:val="hybridMultilevel"/>
    <w:tmpl w:val="BC0217B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0CA491E"/>
    <w:multiLevelType w:val="hybridMultilevel"/>
    <w:tmpl w:val="1318E57C"/>
    <w:lvl w:ilvl="0" w:tplc="30090019">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451864AE"/>
    <w:multiLevelType w:val="multilevel"/>
    <w:tmpl w:val="8C24D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E97751"/>
    <w:multiLevelType w:val="multilevel"/>
    <w:tmpl w:val="72E893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5"/>
  </w:num>
  <w:num w:numId="3">
    <w:abstractNumId w:val="6"/>
  </w:num>
  <w:num w:numId="4">
    <w:abstractNumId w:val="2"/>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01F"/>
    <w:rsid w:val="00013FDF"/>
    <w:rsid w:val="000245AA"/>
    <w:rsid w:val="000C774E"/>
    <w:rsid w:val="000D7AB1"/>
    <w:rsid w:val="000F7CE1"/>
    <w:rsid w:val="001334B5"/>
    <w:rsid w:val="00187C52"/>
    <w:rsid w:val="001A64F9"/>
    <w:rsid w:val="002035EB"/>
    <w:rsid w:val="002377DC"/>
    <w:rsid w:val="003223B8"/>
    <w:rsid w:val="003652F5"/>
    <w:rsid w:val="00375DFC"/>
    <w:rsid w:val="00394B31"/>
    <w:rsid w:val="003A2F60"/>
    <w:rsid w:val="003D447B"/>
    <w:rsid w:val="004177C8"/>
    <w:rsid w:val="004B09CE"/>
    <w:rsid w:val="004F770C"/>
    <w:rsid w:val="005B0668"/>
    <w:rsid w:val="00621C35"/>
    <w:rsid w:val="006336E3"/>
    <w:rsid w:val="00646D39"/>
    <w:rsid w:val="00687390"/>
    <w:rsid w:val="006A055F"/>
    <w:rsid w:val="00816E50"/>
    <w:rsid w:val="0083776F"/>
    <w:rsid w:val="00874876"/>
    <w:rsid w:val="0088101F"/>
    <w:rsid w:val="008B4DE7"/>
    <w:rsid w:val="008B7191"/>
    <w:rsid w:val="009705A8"/>
    <w:rsid w:val="009914EB"/>
    <w:rsid w:val="009A67DC"/>
    <w:rsid w:val="009C5E42"/>
    <w:rsid w:val="009D6EFB"/>
    <w:rsid w:val="00A006B8"/>
    <w:rsid w:val="00A22F09"/>
    <w:rsid w:val="00A33675"/>
    <w:rsid w:val="00A877DB"/>
    <w:rsid w:val="00AA5194"/>
    <w:rsid w:val="00AB73BC"/>
    <w:rsid w:val="00AC07B5"/>
    <w:rsid w:val="00AC5381"/>
    <w:rsid w:val="00AE7D35"/>
    <w:rsid w:val="00B55825"/>
    <w:rsid w:val="00BC1682"/>
    <w:rsid w:val="00BD72A9"/>
    <w:rsid w:val="00C10669"/>
    <w:rsid w:val="00C33BCF"/>
    <w:rsid w:val="00C46412"/>
    <w:rsid w:val="00CA137C"/>
    <w:rsid w:val="00CC7B6A"/>
    <w:rsid w:val="00CF7708"/>
    <w:rsid w:val="00D06DEE"/>
    <w:rsid w:val="00D15A9C"/>
    <w:rsid w:val="00D2162C"/>
    <w:rsid w:val="00D871C0"/>
    <w:rsid w:val="00DB07E2"/>
    <w:rsid w:val="00E30F95"/>
    <w:rsid w:val="00E50B3E"/>
    <w:rsid w:val="00E5245F"/>
    <w:rsid w:val="00E575A9"/>
    <w:rsid w:val="00E64188"/>
    <w:rsid w:val="00E858E6"/>
    <w:rsid w:val="00EE3AC2"/>
    <w:rsid w:val="00F22B1B"/>
    <w:rsid w:val="00F24618"/>
    <w:rsid w:val="00F250AA"/>
    <w:rsid w:val="00F805F0"/>
    <w:rsid w:val="00FA561F"/>
    <w:rsid w:val="00FC3A1D"/>
    <w:rsid w:val="00FD7C93"/>
    <w:rsid w:val="00FF665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6D7A9"/>
  <w15:chartTrackingRefBased/>
  <w15:docId w15:val="{DF22422E-116C-401E-9A8A-B3BBC6BEC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62C"/>
  </w:style>
  <w:style w:type="paragraph" w:styleId="Heading1">
    <w:name w:val="heading 1"/>
    <w:basedOn w:val="Normal"/>
    <w:next w:val="Normal"/>
    <w:link w:val="Heading1Char"/>
    <w:uiPriority w:val="9"/>
    <w:qFormat/>
    <w:rsid w:val="0088101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88101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88101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88101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88101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8810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10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10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10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101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88101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88101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88101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88101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8810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10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10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101F"/>
    <w:rPr>
      <w:rFonts w:eastAsiaTheme="majorEastAsia" w:cstheme="majorBidi"/>
      <w:color w:val="272727" w:themeColor="text1" w:themeTint="D8"/>
    </w:rPr>
  </w:style>
  <w:style w:type="paragraph" w:styleId="Title">
    <w:name w:val="Title"/>
    <w:basedOn w:val="Normal"/>
    <w:next w:val="Normal"/>
    <w:link w:val="TitleChar"/>
    <w:uiPriority w:val="10"/>
    <w:qFormat/>
    <w:rsid w:val="008810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101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101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10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101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8101F"/>
    <w:rPr>
      <w:i/>
      <w:iCs/>
      <w:color w:val="404040" w:themeColor="text1" w:themeTint="BF"/>
    </w:rPr>
  </w:style>
  <w:style w:type="paragraph" w:styleId="ListParagraph">
    <w:name w:val="List Paragraph"/>
    <w:basedOn w:val="Normal"/>
    <w:uiPriority w:val="34"/>
    <w:qFormat/>
    <w:rsid w:val="0088101F"/>
    <w:pPr>
      <w:ind w:left="720"/>
      <w:contextualSpacing/>
    </w:pPr>
  </w:style>
  <w:style w:type="character" w:styleId="IntenseEmphasis">
    <w:name w:val="Intense Emphasis"/>
    <w:basedOn w:val="DefaultParagraphFont"/>
    <w:uiPriority w:val="21"/>
    <w:qFormat/>
    <w:rsid w:val="0088101F"/>
    <w:rPr>
      <w:i/>
      <w:iCs/>
      <w:color w:val="365F91" w:themeColor="accent1" w:themeShade="BF"/>
    </w:rPr>
  </w:style>
  <w:style w:type="paragraph" w:styleId="IntenseQuote">
    <w:name w:val="Intense Quote"/>
    <w:basedOn w:val="Normal"/>
    <w:next w:val="Normal"/>
    <w:link w:val="IntenseQuoteChar"/>
    <w:uiPriority w:val="30"/>
    <w:qFormat/>
    <w:rsid w:val="0088101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8101F"/>
    <w:rPr>
      <w:i/>
      <w:iCs/>
      <w:color w:val="365F91" w:themeColor="accent1" w:themeShade="BF"/>
    </w:rPr>
  </w:style>
  <w:style w:type="character" w:styleId="IntenseReference">
    <w:name w:val="Intense Reference"/>
    <w:basedOn w:val="DefaultParagraphFont"/>
    <w:uiPriority w:val="32"/>
    <w:qFormat/>
    <w:rsid w:val="0088101F"/>
    <w:rPr>
      <w:b/>
      <w:bCs/>
      <w:smallCaps/>
      <w:color w:val="365F91" w:themeColor="accent1" w:themeShade="BF"/>
      <w:spacing w:val="5"/>
    </w:rPr>
  </w:style>
  <w:style w:type="character" w:styleId="Hyperlink">
    <w:name w:val="Hyperlink"/>
    <w:basedOn w:val="DefaultParagraphFont"/>
    <w:uiPriority w:val="99"/>
    <w:unhideWhenUsed/>
    <w:rsid w:val="00F805F0"/>
    <w:rPr>
      <w:color w:val="0000FF" w:themeColor="hyperlink"/>
      <w:u w:val="single"/>
    </w:rPr>
  </w:style>
  <w:style w:type="character" w:styleId="UnresolvedMention">
    <w:name w:val="Unresolved Mention"/>
    <w:basedOn w:val="DefaultParagraphFont"/>
    <w:uiPriority w:val="99"/>
    <w:semiHidden/>
    <w:unhideWhenUsed/>
    <w:rsid w:val="00F805F0"/>
    <w:rPr>
      <w:color w:val="605E5C"/>
      <w:shd w:val="clear" w:color="auto" w:fill="E1DFDD"/>
    </w:rPr>
  </w:style>
  <w:style w:type="paragraph" w:styleId="Header">
    <w:name w:val="header"/>
    <w:basedOn w:val="Normal"/>
    <w:link w:val="HeaderChar"/>
    <w:uiPriority w:val="99"/>
    <w:unhideWhenUsed/>
    <w:rsid w:val="00D06D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6DEE"/>
  </w:style>
  <w:style w:type="paragraph" w:styleId="Footer">
    <w:name w:val="footer"/>
    <w:basedOn w:val="Normal"/>
    <w:link w:val="FooterChar"/>
    <w:uiPriority w:val="99"/>
    <w:unhideWhenUsed/>
    <w:rsid w:val="00D06D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6D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4075572">
      <w:bodyDiv w:val="1"/>
      <w:marLeft w:val="0"/>
      <w:marRight w:val="0"/>
      <w:marTop w:val="0"/>
      <w:marBottom w:val="0"/>
      <w:divBdr>
        <w:top w:val="none" w:sz="0" w:space="0" w:color="auto"/>
        <w:left w:val="none" w:sz="0" w:space="0" w:color="auto"/>
        <w:bottom w:val="none" w:sz="0" w:space="0" w:color="auto"/>
        <w:right w:val="none" w:sz="0" w:space="0" w:color="auto"/>
      </w:divBdr>
      <w:divsChild>
        <w:div w:id="1605918463">
          <w:marLeft w:val="0"/>
          <w:marRight w:val="0"/>
          <w:marTop w:val="0"/>
          <w:marBottom w:val="0"/>
          <w:divBdr>
            <w:top w:val="none" w:sz="0" w:space="0" w:color="auto"/>
            <w:left w:val="none" w:sz="0" w:space="0" w:color="auto"/>
            <w:bottom w:val="none" w:sz="0" w:space="0" w:color="auto"/>
            <w:right w:val="none" w:sz="0" w:space="0" w:color="auto"/>
          </w:divBdr>
          <w:divsChild>
            <w:div w:id="1982997576">
              <w:marLeft w:val="0"/>
              <w:marRight w:val="0"/>
              <w:marTop w:val="0"/>
              <w:marBottom w:val="0"/>
              <w:divBdr>
                <w:top w:val="none" w:sz="0" w:space="0" w:color="auto"/>
                <w:left w:val="none" w:sz="0" w:space="0" w:color="auto"/>
                <w:bottom w:val="none" w:sz="0" w:space="0" w:color="auto"/>
                <w:right w:val="none" w:sz="0" w:space="0" w:color="auto"/>
              </w:divBdr>
              <w:divsChild>
                <w:div w:id="52128918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243802993">
          <w:marLeft w:val="0"/>
          <w:marRight w:val="0"/>
          <w:marTop w:val="0"/>
          <w:marBottom w:val="0"/>
          <w:divBdr>
            <w:top w:val="none" w:sz="0" w:space="0" w:color="auto"/>
            <w:left w:val="none" w:sz="0" w:space="0" w:color="auto"/>
            <w:bottom w:val="none" w:sz="0" w:space="0" w:color="auto"/>
            <w:right w:val="none" w:sz="0" w:space="0" w:color="auto"/>
          </w:divBdr>
          <w:divsChild>
            <w:div w:id="1486824170">
              <w:marLeft w:val="0"/>
              <w:marRight w:val="0"/>
              <w:marTop w:val="0"/>
              <w:marBottom w:val="0"/>
              <w:divBdr>
                <w:top w:val="none" w:sz="0" w:space="0" w:color="auto"/>
                <w:left w:val="none" w:sz="0" w:space="0" w:color="auto"/>
                <w:bottom w:val="none" w:sz="0" w:space="0" w:color="auto"/>
                <w:right w:val="none" w:sz="0" w:space="0" w:color="auto"/>
              </w:divBdr>
            </w:div>
          </w:divsChild>
        </w:div>
        <w:div w:id="2125343102">
          <w:marLeft w:val="0"/>
          <w:marRight w:val="0"/>
          <w:marTop w:val="0"/>
          <w:marBottom w:val="0"/>
          <w:divBdr>
            <w:top w:val="none" w:sz="0" w:space="0" w:color="auto"/>
            <w:left w:val="none" w:sz="0" w:space="0" w:color="auto"/>
            <w:bottom w:val="none" w:sz="0" w:space="0" w:color="auto"/>
            <w:right w:val="none" w:sz="0" w:space="0" w:color="auto"/>
          </w:divBdr>
          <w:divsChild>
            <w:div w:id="920597714">
              <w:marLeft w:val="0"/>
              <w:marRight w:val="0"/>
              <w:marTop w:val="0"/>
              <w:marBottom w:val="0"/>
              <w:divBdr>
                <w:top w:val="none" w:sz="0" w:space="0" w:color="auto"/>
                <w:left w:val="none" w:sz="0" w:space="0" w:color="auto"/>
                <w:bottom w:val="none" w:sz="0" w:space="0" w:color="auto"/>
                <w:right w:val="none" w:sz="0" w:space="0" w:color="auto"/>
              </w:divBdr>
              <w:divsChild>
                <w:div w:id="8765466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038580907">
          <w:marLeft w:val="0"/>
          <w:marRight w:val="0"/>
          <w:marTop w:val="0"/>
          <w:marBottom w:val="0"/>
          <w:divBdr>
            <w:top w:val="none" w:sz="0" w:space="0" w:color="auto"/>
            <w:left w:val="none" w:sz="0" w:space="0" w:color="auto"/>
            <w:bottom w:val="none" w:sz="0" w:space="0" w:color="auto"/>
            <w:right w:val="none" w:sz="0" w:space="0" w:color="auto"/>
          </w:divBdr>
          <w:divsChild>
            <w:div w:id="2058119023">
              <w:marLeft w:val="0"/>
              <w:marRight w:val="0"/>
              <w:marTop w:val="0"/>
              <w:marBottom w:val="0"/>
              <w:divBdr>
                <w:top w:val="none" w:sz="0" w:space="0" w:color="auto"/>
                <w:left w:val="none" w:sz="0" w:space="0" w:color="auto"/>
                <w:bottom w:val="none" w:sz="0" w:space="0" w:color="auto"/>
                <w:right w:val="none" w:sz="0" w:space="0" w:color="auto"/>
              </w:divBdr>
              <w:divsChild>
                <w:div w:id="329480609">
                  <w:marLeft w:val="-420"/>
                  <w:marRight w:val="0"/>
                  <w:marTop w:val="0"/>
                  <w:marBottom w:val="0"/>
                  <w:divBdr>
                    <w:top w:val="none" w:sz="0" w:space="0" w:color="auto"/>
                    <w:left w:val="none" w:sz="0" w:space="0" w:color="auto"/>
                    <w:bottom w:val="none" w:sz="0" w:space="0" w:color="auto"/>
                    <w:right w:val="none" w:sz="0" w:space="0" w:color="auto"/>
                  </w:divBdr>
                  <w:divsChild>
                    <w:div w:id="1982226175">
                      <w:marLeft w:val="0"/>
                      <w:marRight w:val="0"/>
                      <w:marTop w:val="0"/>
                      <w:marBottom w:val="0"/>
                      <w:divBdr>
                        <w:top w:val="none" w:sz="0" w:space="0" w:color="auto"/>
                        <w:left w:val="none" w:sz="0" w:space="0" w:color="auto"/>
                        <w:bottom w:val="none" w:sz="0" w:space="0" w:color="auto"/>
                        <w:right w:val="none" w:sz="0" w:space="0" w:color="auto"/>
                      </w:divBdr>
                      <w:divsChild>
                        <w:div w:id="669255743">
                          <w:marLeft w:val="0"/>
                          <w:marRight w:val="0"/>
                          <w:marTop w:val="0"/>
                          <w:marBottom w:val="0"/>
                          <w:divBdr>
                            <w:top w:val="none" w:sz="0" w:space="0" w:color="auto"/>
                            <w:left w:val="none" w:sz="0" w:space="0" w:color="auto"/>
                            <w:bottom w:val="none" w:sz="0" w:space="0" w:color="auto"/>
                            <w:right w:val="none" w:sz="0" w:space="0" w:color="auto"/>
                          </w:divBdr>
                          <w:divsChild>
                            <w:div w:id="1085148273">
                              <w:marLeft w:val="0"/>
                              <w:marRight w:val="0"/>
                              <w:marTop w:val="0"/>
                              <w:marBottom w:val="0"/>
                              <w:divBdr>
                                <w:top w:val="none" w:sz="0" w:space="0" w:color="auto"/>
                                <w:left w:val="none" w:sz="0" w:space="0" w:color="auto"/>
                                <w:bottom w:val="none" w:sz="0" w:space="0" w:color="auto"/>
                                <w:right w:val="none" w:sz="0" w:space="0" w:color="auto"/>
                              </w:divBdr>
                            </w:div>
                            <w:div w:id="1368096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923335">
                  <w:marLeft w:val="-420"/>
                  <w:marRight w:val="0"/>
                  <w:marTop w:val="0"/>
                  <w:marBottom w:val="0"/>
                  <w:divBdr>
                    <w:top w:val="none" w:sz="0" w:space="0" w:color="auto"/>
                    <w:left w:val="none" w:sz="0" w:space="0" w:color="auto"/>
                    <w:bottom w:val="none" w:sz="0" w:space="0" w:color="auto"/>
                    <w:right w:val="none" w:sz="0" w:space="0" w:color="auto"/>
                  </w:divBdr>
                  <w:divsChild>
                    <w:div w:id="1854565073">
                      <w:marLeft w:val="0"/>
                      <w:marRight w:val="0"/>
                      <w:marTop w:val="0"/>
                      <w:marBottom w:val="0"/>
                      <w:divBdr>
                        <w:top w:val="none" w:sz="0" w:space="0" w:color="auto"/>
                        <w:left w:val="none" w:sz="0" w:space="0" w:color="auto"/>
                        <w:bottom w:val="none" w:sz="0" w:space="0" w:color="auto"/>
                        <w:right w:val="none" w:sz="0" w:space="0" w:color="auto"/>
                      </w:divBdr>
                      <w:divsChild>
                        <w:div w:id="1801996453">
                          <w:marLeft w:val="0"/>
                          <w:marRight w:val="0"/>
                          <w:marTop w:val="0"/>
                          <w:marBottom w:val="0"/>
                          <w:divBdr>
                            <w:top w:val="none" w:sz="0" w:space="0" w:color="auto"/>
                            <w:left w:val="none" w:sz="0" w:space="0" w:color="auto"/>
                            <w:bottom w:val="none" w:sz="0" w:space="0" w:color="auto"/>
                            <w:right w:val="none" w:sz="0" w:space="0" w:color="auto"/>
                          </w:divBdr>
                          <w:divsChild>
                            <w:div w:id="1232693837">
                              <w:marLeft w:val="0"/>
                              <w:marRight w:val="0"/>
                              <w:marTop w:val="0"/>
                              <w:marBottom w:val="0"/>
                              <w:divBdr>
                                <w:top w:val="none" w:sz="0" w:space="0" w:color="auto"/>
                                <w:left w:val="none" w:sz="0" w:space="0" w:color="auto"/>
                                <w:bottom w:val="none" w:sz="0" w:space="0" w:color="auto"/>
                                <w:right w:val="none" w:sz="0" w:space="0" w:color="auto"/>
                              </w:divBdr>
                            </w:div>
                            <w:div w:id="99071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9357709">
          <w:marLeft w:val="0"/>
          <w:marRight w:val="0"/>
          <w:marTop w:val="0"/>
          <w:marBottom w:val="0"/>
          <w:divBdr>
            <w:top w:val="none" w:sz="0" w:space="0" w:color="auto"/>
            <w:left w:val="none" w:sz="0" w:space="0" w:color="auto"/>
            <w:bottom w:val="none" w:sz="0" w:space="0" w:color="auto"/>
            <w:right w:val="none" w:sz="0" w:space="0" w:color="auto"/>
          </w:divBdr>
          <w:divsChild>
            <w:div w:id="1566991671">
              <w:marLeft w:val="0"/>
              <w:marRight w:val="0"/>
              <w:marTop w:val="0"/>
              <w:marBottom w:val="0"/>
              <w:divBdr>
                <w:top w:val="none" w:sz="0" w:space="0" w:color="auto"/>
                <w:left w:val="none" w:sz="0" w:space="0" w:color="auto"/>
                <w:bottom w:val="none" w:sz="0" w:space="0" w:color="auto"/>
                <w:right w:val="none" w:sz="0" w:space="0" w:color="auto"/>
              </w:divBdr>
              <w:divsChild>
                <w:div w:id="180630912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313530669">
      <w:bodyDiv w:val="1"/>
      <w:marLeft w:val="0"/>
      <w:marRight w:val="0"/>
      <w:marTop w:val="0"/>
      <w:marBottom w:val="0"/>
      <w:divBdr>
        <w:top w:val="none" w:sz="0" w:space="0" w:color="auto"/>
        <w:left w:val="none" w:sz="0" w:space="0" w:color="auto"/>
        <w:bottom w:val="none" w:sz="0" w:space="0" w:color="auto"/>
        <w:right w:val="none" w:sz="0" w:space="0" w:color="auto"/>
      </w:divBdr>
      <w:divsChild>
        <w:div w:id="2128424593">
          <w:marLeft w:val="0"/>
          <w:marRight w:val="0"/>
          <w:marTop w:val="75"/>
          <w:marBottom w:val="75"/>
          <w:divBdr>
            <w:top w:val="single" w:sz="6" w:space="8" w:color="643013"/>
            <w:left w:val="single" w:sz="6" w:space="8" w:color="643013"/>
            <w:bottom w:val="single" w:sz="6" w:space="8" w:color="643013"/>
            <w:right w:val="single" w:sz="6" w:space="8" w:color="643013"/>
          </w:divBdr>
          <w:divsChild>
            <w:div w:id="1190950937">
              <w:marLeft w:val="0"/>
              <w:marRight w:val="0"/>
              <w:marTop w:val="0"/>
              <w:marBottom w:val="0"/>
              <w:divBdr>
                <w:top w:val="none" w:sz="0" w:space="0" w:color="auto"/>
                <w:left w:val="none" w:sz="0" w:space="0" w:color="auto"/>
                <w:bottom w:val="none" w:sz="0" w:space="0" w:color="auto"/>
                <w:right w:val="none" w:sz="0" w:space="0" w:color="auto"/>
              </w:divBdr>
              <w:divsChild>
                <w:div w:id="124552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530469">
      <w:bodyDiv w:val="1"/>
      <w:marLeft w:val="0"/>
      <w:marRight w:val="0"/>
      <w:marTop w:val="0"/>
      <w:marBottom w:val="0"/>
      <w:divBdr>
        <w:top w:val="none" w:sz="0" w:space="0" w:color="auto"/>
        <w:left w:val="none" w:sz="0" w:space="0" w:color="auto"/>
        <w:bottom w:val="none" w:sz="0" w:space="0" w:color="auto"/>
        <w:right w:val="none" w:sz="0" w:space="0" w:color="auto"/>
      </w:divBdr>
    </w:div>
    <w:div w:id="405348685">
      <w:bodyDiv w:val="1"/>
      <w:marLeft w:val="0"/>
      <w:marRight w:val="0"/>
      <w:marTop w:val="0"/>
      <w:marBottom w:val="0"/>
      <w:divBdr>
        <w:top w:val="none" w:sz="0" w:space="0" w:color="auto"/>
        <w:left w:val="none" w:sz="0" w:space="0" w:color="auto"/>
        <w:bottom w:val="none" w:sz="0" w:space="0" w:color="auto"/>
        <w:right w:val="none" w:sz="0" w:space="0" w:color="auto"/>
      </w:divBdr>
    </w:div>
    <w:div w:id="619725972">
      <w:bodyDiv w:val="1"/>
      <w:marLeft w:val="0"/>
      <w:marRight w:val="0"/>
      <w:marTop w:val="0"/>
      <w:marBottom w:val="0"/>
      <w:divBdr>
        <w:top w:val="none" w:sz="0" w:space="0" w:color="auto"/>
        <w:left w:val="none" w:sz="0" w:space="0" w:color="auto"/>
        <w:bottom w:val="none" w:sz="0" w:space="0" w:color="auto"/>
        <w:right w:val="none" w:sz="0" w:space="0" w:color="auto"/>
      </w:divBdr>
    </w:div>
    <w:div w:id="1179663645">
      <w:bodyDiv w:val="1"/>
      <w:marLeft w:val="0"/>
      <w:marRight w:val="0"/>
      <w:marTop w:val="0"/>
      <w:marBottom w:val="0"/>
      <w:divBdr>
        <w:top w:val="none" w:sz="0" w:space="0" w:color="auto"/>
        <w:left w:val="none" w:sz="0" w:space="0" w:color="auto"/>
        <w:bottom w:val="none" w:sz="0" w:space="0" w:color="auto"/>
        <w:right w:val="none" w:sz="0" w:space="0" w:color="auto"/>
      </w:divBdr>
      <w:divsChild>
        <w:div w:id="7295730">
          <w:marLeft w:val="0"/>
          <w:marRight w:val="0"/>
          <w:marTop w:val="0"/>
          <w:marBottom w:val="0"/>
          <w:divBdr>
            <w:top w:val="none" w:sz="0" w:space="0" w:color="auto"/>
            <w:left w:val="none" w:sz="0" w:space="0" w:color="auto"/>
            <w:bottom w:val="none" w:sz="0" w:space="0" w:color="auto"/>
            <w:right w:val="none" w:sz="0" w:space="0" w:color="auto"/>
          </w:divBdr>
          <w:divsChild>
            <w:div w:id="219707897">
              <w:marLeft w:val="0"/>
              <w:marRight w:val="0"/>
              <w:marTop w:val="0"/>
              <w:marBottom w:val="0"/>
              <w:divBdr>
                <w:top w:val="none" w:sz="0" w:space="0" w:color="auto"/>
                <w:left w:val="none" w:sz="0" w:space="0" w:color="auto"/>
                <w:bottom w:val="none" w:sz="0" w:space="0" w:color="auto"/>
                <w:right w:val="none" w:sz="0" w:space="0" w:color="auto"/>
              </w:divBdr>
              <w:divsChild>
                <w:div w:id="1599634287">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614747734">
          <w:marLeft w:val="0"/>
          <w:marRight w:val="0"/>
          <w:marTop w:val="0"/>
          <w:marBottom w:val="0"/>
          <w:divBdr>
            <w:top w:val="none" w:sz="0" w:space="0" w:color="auto"/>
            <w:left w:val="none" w:sz="0" w:space="0" w:color="auto"/>
            <w:bottom w:val="none" w:sz="0" w:space="0" w:color="auto"/>
            <w:right w:val="none" w:sz="0" w:space="0" w:color="auto"/>
          </w:divBdr>
          <w:divsChild>
            <w:div w:id="514925408">
              <w:marLeft w:val="0"/>
              <w:marRight w:val="0"/>
              <w:marTop w:val="0"/>
              <w:marBottom w:val="0"/>
              <w:divBdr>
                <w:top w:val="none" w:sz="0" w:space="0" w:color="auto"/>
                <w:left w:val="none" w:sz="0" w:space="0" w:color="auto"/>
                <w:bottom w:val="none" w:sz="0" w:space="0" w:color="auto"/>
                <w:right w:val="none" w:sz="0" w:space="0" w:color="auto"/>
              </w:divBdr>
              <w:divsChild>
                <w:div w:id="1266156737">
                  <w:marLeft w:val="-420"/>
                  <w:marRight w:val="0"/>
                  <w:marTop w:val="0"/>
                  <w:marBottom w:val="0"/>
                  <w:divBdr>
                    <w:top w:val="none" w:sz="0" w:space="0" w:color="auto"/>
                    <w:left w:val="none" w:sz="0" w:space="0" w:color="auto"/>
                    <w:bottom w:val="none" w:sz="0" w:space="0" w:color="auto"/>
                    <w:right w:val="none" w:sz="0" w:space="0" w:color="auto"/>
                  </w:divBdr>
                  <w:divsChild>
                    <w:div w:id="2100447175">
                      <w:marLeft w:val="0"/>
                      <w:marRight w:val="0"/>
                      <w:marTop w:val="0"/>
                      <w:marBottom w:val="0"/>
                      <w:divBdr>
                        <w:top w:val="none" w:sz="0" w:space="0" w:color="auto"/>
                        <w:left w:val="none" w:sz="0" w:space="0" w:color="auto"/>
                        <w:bottom w:val="none" w:sz="0" w:space="0" w:color="auto"/>
                        <w:right w:val="none" w:sz="0" w:space="0" w:color="auto"/>
                      </w:divBdr>
                      <w:divsChild>
                        <w:div w:id="432477542">
                          <w:marLeft w:val="0"/>
                          <w:marRight w:val="0"/>
                          <w:marTop w:val="0"/>
                          <w:marBottom w:val="0"/>
                          <w:divBdr>
                            <w:top w:val="none" w:sz="0" w:space="0" w:color="auto"/>
                            <w:left w:val="none" w:sz="0" w:space="0" w:color="auto"/>
                            <w:bottom w:val="none" w:sz="0" w:space="0" w:color="auto"/>
                            <w:right w:val="none" w:sz="0" w:space="0" w:color="auto"/>
                          </w:divBdr>
                          <w:divsChild>
                            <w:div w:id="106436865">
                              <w:marLeft w:val="0"/>
                              <w:marRight w:val="0"/>
                              <w:marTop w:val="0"/>
                              <w:marBottom w:val="0"/>
                              <w:divBdr>
                                <w:top w:val="none" w:sz="0" w:space="0" w:color="auto"/>
                                <w:left w:val="none" w:sz="0" w:space="0" w:color="auto"/>
                                <w:bottom w:val="none" w:sz="0" w:space="0" w:color="auto"/>
                                <w:right w:val="none" w:sz="0" w:space="0" w:color="auto"/>
                              </w:divBdr>
                            </w:div>
                            <w:div w:id="112592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966771">
                  <w:marLeft w:val="-420"/>
                  <w:marRight w:val="0"/>
                  <w:marTop w:val="0"/>
                  <w:marBottom w:val="0"/>
                  <w:divBdr>
                    <w:top w:val="none" w:sz="0" w:space="0" w:color="auto"/>
                    <w:left w:val="none" w:sz="0" w:space="0" w:color="auto"/>
                    <w:bottom w:val="none" w:sz="0" w:space="0" w:color="auto"/>
                    <w:right w:val="none" w:sz="0" w:space="0" w:color="auto"/>
                  </w:divBdr>
                  <w:divsChild>
                    <w:div w:id="535700701">
                      <w:marLeft w:val="0"/>
                      <w:marRight w:val="0"/>
                      <w:marTop w:val="0"/>
                      <w:marBottom w:val="0"/>
                      <w:divBdr>
                        <w:top w:val="none" w:sz="0" w:space="0" w:color="auto"/>
                        <w:left w:val="none" w:sz="0" w:space="0" w:color="auto"/>
                        <w:bottom w:val="none" w:sz="0" w:space="0" w:color="auto"/>
                        <w:right w:val="none" w:sz="0" w:space="0" w:color="auto"/>
                      </w:divBdr>
                      <w:divsChild>
                        <w:div w:id="928847557">
                          <w:marLeft w:val="0"/>
                          <w:marRight w:val="0"/>
                          <w:marTop w:val="0"/>
                          <w:marBottom w:val="0"/>
                          <w:divBdr>
                            <w:top w:val="none" w:sz="0" w:space="0" w:color="auto"/>
                            <w:left w:val="none" w:sz="0" w:space="0" w:color="auto"/>
                            <w:bottom w:val="none" w:sz="0" w:space="0" w:color="auto"/>
                            <w:right w:val="none" w:sz="0" w:space="0" w:color="auto"/>
                          </w:divBdr>
                          <w:divsChild>
                            <w:div w:id="1757627555">
                              <w:marLeft w:val="0"/>
                              <w:marRight w:val="0"/>
                              <w:marTop w:val="0"/>
                              <w:marBottom w:val="0"/>
                              <w:divBdr>
                                <w:top w:val="none" w:sz="0" w:space="0" w:color="auto"/>
                                <w:left w:val="none" w:sz="0" w:space="0" w:color="auto"/>
                                <w:bottom w:val="none" w:sz="0" w:space="0" w:color="auto"/>
                                <w:right w:val="none" w:sz="0" w:space="0" w:color="auto"/>
                              </w:divBdr>
                            </w:div>
                            <w:div w:id="1135608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604246">
                  <w:marLeft w:val="-420"/>
                  <w:marRight w:val="0"/>
                  <w:marTop w:val="0"/>
                  <w:marBottom w:val="0"/>
                  <w:divBdr>
                    <w:top w:val="none" w:sz="0" w:space="0" w:color="auto"/>
                    <w:left w:val="none" w:sz="0" w:space="0" w:color="auto"/>
                    <w:bottom w:val="none" w:sz="0" w:space="0" w:color="auto"/>
                    <w:right w:val="none" w:sz="0" w:space="0" w:color="auto"/>
                  </w:divBdr>
                  <w:divsChild>
                    <w:div w:id="461391171">
                      <w:marLeft w:val="0"/>
                      <w:marRight w:val="0"/>
                      <w:marTop w:val="0"/>
                      <w:marBottom w:val="0"/>
                      <w:divBdr>
                        <w:top w:val="none" w:sz="0" w:space="0" w:color="auto"/>
                        <w:left w:val="none" w:sz="0" w:space="0" w:color="auto"/>
                        <w:bottom w:val="none" w:sz="0" w:space="0" w:color="auto"/>
                        <w:right w:val="none" w:sz="0" w:space="0" w:color="auto"/>
                      </w:divBdr>
                      <w:divsChild>
                        <w:div w:id="348333903">
                          <w:marLeft w:val="0"/>
                          <w:marRight w:val="0"/>
                          <w:marTop w:val="0"/>
                          <w:marBottom w:val="0"/>
                          <w:divBdr>
                            <w:top w:val="none" w:sz="0" w:space="0" w:color="auto"/>
                            <w:left w:val="none" w:sz="0" w:space="0" w:color="auto"/>
                            <w:bottom w:val="none" w:sz="0" w:space="0" w:color="auto"/>
                            <w:right w:val="none" w:sz="0" w:space="0" w:color="auto"/>
                          </w:divBdr>
                          <w:divsChild>
                            <w:div w:id="625044999">
                              <w:marLeft w:val="0"/>
                              <w:marRight w:val="0"/>
                              <w:marTop w:val="0"/>
                              <w:marBottom w:val="0"/>
                              <w:divBdr>
                                <w:top w:val="none" w:sz="0" w:space="0" w:color="auto"/>
                                <w:left w:val="none" w:sz="0" w:space="0" w:color="auto"/>
                                <w:bottom w:val="none" w:sz="0" w:space="0" w:color="auto"/>
                                <w:right w:val="none" w:sz="0" w:space="0" w:color="auto"/>
                              </w:divBdr>
                            </w:div>
                            <w:div w:id="68054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8101826">
      <w:bodyDiv w:val="1"/>
      <w:marLeft w:val="0"/>
      <w:marRight w:val="0"/>
      <w:marTop w:val="0"/>
      <w:marBottom w:val="0"/>
      <w:divBdr>
        <w:top w:val="none" w:sz="0" w:space="0" w:color="auto"/>
        <w:left w:val="none" w:sz="0" w:space="0" w:color="auto"/>
        <w:bottom w:val="none" w:sz="0" w:space="0" w:color="auto"/>
        <w:right w:val="none" w:sz="0" w:space="0" w:color="auto"/>
      </w:divBdr>
      <w:divsChild>
        <w:div w:id="647200725">
          <w:marLeft w:val="0"/>
          <w:marRight w:val="0"/>
          <w:marTop w:val="0"/>
          <w:marBottom w:val="0"/>
          <w:divBdr>
            <w:top w:val="none" w:sz="0" w:space="0" w:color="auto"/>
            <w:left w:val="none" w:sz="0" w:space="0" w:color="auto"/>
            <w:bottom w:val="none" w:sz="0" w:space="0" w:color="auto"/>
            <w:right w:val="none" w:sz="0" w:space="0" w:color="auto"/>
          </w:divBdr>
          <w:divsChild>
            <w:div w:id="208300617">
              <w:marLeft w:val="0"/>
              <w:marRight w:val="0"/>
              <w:marTop w:val="0"/>
              <w:marBottom w:val="0"/>
              <w:divBdr>
                <w:top w:val="none" w:sz="0" w:space="0" w:color="auto"/>
                <w:left w:val="none" w:sz="0" w:space="0" w:color="auto"/>
                <w:bottom w:val="none" w:sz="0" w:space="0" w:color="auto"/>
                <w:right w:val="none" w:sz="0" w:space="0" w:color="auto"/>
              </w:divBdr>
              <w:divsChild>
                <w:div w:id="628558605">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79090620">
          <w:marLeft w:val="0"/>
          <w:marRight w:val="0"/>
          <w:marTop w:val="0"/>
          <w:marBottom w:val="0"/>
          <w:divBdr>
            <w:top w:val="none" w:sz="0" w:space="0" w:color="auto"/>
            <w:left w:val="none" w:sz="0" w:space="0" w:color="auto"/>
            <w:bottom w:val="none" w:sz="0" w:space="0" w:color="auto"/>
            <w:right w:val="none" w:sz="0" w:space="0" w:color="auto"/>
          </w:divBdr>
          <w:divsChild>
            <w:div w:id="1431052164">
              <w:marLeft w:val="0"/>
              <w:marRight w:val="0"/>
              <w:marTop w:val="0"/>
              <w:marBottom w:val="0"/>
              <w:divBdr>
                <w:top w:val="none" w:sz="0" w:space="0" w:color="auto"/>
                <w:left w:val="none" w:sz="0" w:space="0" w:color="auto"/>
                <w:bottom w:val="none" w:sz="0" w:space="0" w:color="auto"/>
                <w:right w:val="none" w:sz="0" w:space="0" w:color="auto"/>
              </w:divBdr>
              <w:divsChild>
                <w:div w:id="1176572285">
                  <w:marLeft w:val="-420"/>
                  <w:marRight w:val="0"/>
                  <w:marTop w:val="0"/>
                  <w:marBottom w:val="0"/>
                  <w:divBdr>
                    <w:top w:val="none" w:sz="0" w:space="0" w:color="auto"/>
                    <w:left w:val="none" w:sz="0" w:space="0" w:color="auto"/>
                    <w:bottom w:val="none" w:sz="0" w:space="0" w:color="auto"/>
                    <w:right w:val="none" w:sz="0" w:space="0" w:color="auto"/>
                  </w:divBdr>
                  <w:divsChild>
                    <w:div w:id="672880281">
                      <w:marLeft w:val="0"/>
                      <w:marRight w:val="0"/>
                      <w:marTop w:val="0"/>
                      <w:marBottom w:val="0"/>
                      <w:divBdr>
                        <w:top w:val="none" w:sz="0" w:space="0" w:color="auto"/>
                        <w:left w:val="none" w:sz="0" w:space="0" w:color="auto"/>
                        <w:bottom w:val="none" w:sz="0" w:space="0" w:color="auto"/>
                        <w:right w:val="none" w:sz="0" w:space="0" w:color="auto"/>
                      </w:divBdr>
                      <w:divsChild>
                        <w:div w:id="214778278">
                          <w:marLeft w:val="0"/>
                          <w:marRight w:val="0"/>
                          <w:marTop w:val="0"/>
                          <w:marBottom w:val="0"/>
                          <w:divBdr>
                            <w:top w:val="none" w:sz="0" w:space="0" w:color="auto"/>
                            <w:left w:val="none" w:sz="0" w:space="0" w:color="auto"/>
                            <w:bottom w:val="none" w:sz="0" w:space="0" w:color="auto"/>
                            <w:right w:val="none" w:sz="0" w:space="0" w:color="auto"/>
                          </w:divBdr>
                          <w:divsChild>
                            <w:div w:id="958298636">
                              <w:marLeft w:val="0"/>
                              <w:marRight w:val="0"/>
                              <w:marTop w:val="0"/>
                              <w:marBottom w:val="0"/>
                              <w:divBdr>
                                <w:top w:val="none" w:sz="0" w:space="0" w:color="auto"/>
                                <w:left w:val="none" w:sz="0" w:space="0" w:color="auto"/>
                                <w:bottom w:val="none" w:sz="0" w:space="0" w:color="auto"/>
                                <w:right w:val="none" w:sz="0" w:space="0" w:color="auto"/>
                              </w:divBdr>
                            </w:div>
                            <w:div w:id="114681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8754261">
                  <w:marLeft w:val="-420"/>
                  <w:marRight w:val="0"/>
                  <w:marTop w:val="0"/>
                  <w:marBottom w:val="0"/>
                  <w:divBdr>
                    <w:top w:val="none" w:sz="0" w:space="0" w:color="auto"/>
                    <w:left w:val="none" w:sz="0" w:space="0" w:color="auto"/>
                    <w:bottom w:val="none" w:sz="0" w:space="0" w:color="auto"/>
                    <w:right w:val="none" w:sz="0" w:space="0" w:color="auto"/>
                  </w:divBdr>
                  <w:divsChild>
                    <w:div w:id="766778272">
                      <w:marLeft w:val="0"/>
                      <w:marRight w:val="0"/>
                      <w:marTop w:val="0"/>
                      <w:marBottom w:val="0"/>
                      <w:divBdr>
                        <w:top w:val="none" w:sz="0" w:space="0" w:color="auto"/>
                        <w:left w:val="none" w:sz="0" w:space="0" w:color="auto"/>
                        <w:bottom w:val="none" w:sz="0" w:space="0" w:color="auto"/>
                        <w:right w:val="none" w:sz="0" w:space="0" w:color="auto"/>
                      </w:divBdr>
                      <w:divsChild>
                        <w:div w:id="2092727930">
                          <w:marLeft w:val="0"/>
                          <w:marRight w:val="0"/>
                          <w:marTop w:val="0"/>
                          <w:marBottom w:val="0"/>
                          <w:divBdr>
                            <w:top w:val="none" w:sz="0" w:space="0" w:color="auto"/>
                            <w:left w:val="none" w:sz="0" w:space="0" w:color="auto"/>
                            <w:bottom w:val="none" w:sz="0" w:space="0" w:color="auto"/>
                            <w:right w:val="none" w:sz="0" w:space="0" w:color="auto"/>
                          </w:divBdr>
                          <w:divsChild>
                            <w:div w:id="1807315456">
                              <w:marLeft w:val="0"/>
                              <w:marRight w:val="0"/>
                              <w:marTop w:val="0"/>
                              <w:marBottom w:val="0"/>
                              <w:divBdr>
                                <w:top w:val="none" w:sz="0" w:space="0" w:color="auto"/>
                                <w:left w:val="none" w:sz="0" w:space="0" w:color="auto"/>
                                <w:bottom w:val="none" w:sz="0" w:space="0" w:color="auto"/>
                                <w:right w:val="none" w:sz="0" w:space="0" w:color="auto"/>
                              </w:divBdr>
                            </w:div>
                            <w:div w:id="431320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306323">
                  <w:marLeft w:val="-420"/>
                  <w:marRight w:val="0"/>
                  <w:marTop w:val="0"/>
                  <w:marBottom w:val="0"/>
                  <w:divBdr>
                    <w:top w:val="none" w:sz="0" w:space="0" w:color="auto"/>
                    <w:left w:val="none" w:sz="0" w:space="0" w:color="auto"/>
                    <w:bottom w:val="none" w:sz="0" w:space="0" w:color="auto"/>
                    <w:right w:val="none" w:sz="0" w:space="0" w:color="auto"/>
                  </w:divBdr>
                  <w:divsChild>
                    <w:div w:id="2091849390">
                      <w:marLeft w:val="0"/>
                      <w:marRight w:val="0"/>
                      <w:marTop w:val="0"/>
                      <w:marBottom w:val="0"/>
                      <w:divBdr>
                        <w:top w:val="none" w:sz="0" w:space="0" w:color="auto"/>
                        <w:left w:val="none" w:sz="0" w:space="0" w:color="auto"/>
                        <w:bottom w:val="none" w:sz="0" w:space="0" w:color="auto"/>
                        <w:right w:val="none" w:sz="0" w:space="0" w:color="auto"/>
                      </w:divBdr>
                      <w:divsChild>
                        <w:div w:id="149903760">
                          <w:marLeft w:val="0"/>
                          <w:marRight w:val="0"/>
                          <w:marTop w:val="0"/>
                          <w:marBottom w:val="0"/>
                          <w:divBdr>
                            <w:top w:val="none" w:sz="0" w:space="0" w:color="auto"/>
                            <w:left w:val="none" w:sz="0" w:space="0" w:color="auto"/>
                            <w:bottom w:val="none" w:sz="0" w:space="0" w:color="auto"/>
                            <w:right w:val="none" w:sz="0" w:space="0" w:color="auto"/>
                          </w:divBdr>
                          <w:divsChild>
                            <w:div w:id="553322015">
                              <w:marLeft w:val="0"/>
                              <w:marRight w:val="0"/>
                              <w:marTop w:val="0"/>
                              <w:marBottom w:val="0"/>
                              <w:divBdr>
                                <w:top w:val="none" w:sz="0" w:space="0" w:color="auto"/>
                                <w:left w:val="none" w:sz="0" w:space="0" w:color="auto"/>
                                <w:bottom w:val="none" w:sz="0" w:space="0" w:color="auto"/>
                                <w:right w:val="none" w:sz="0" w:space="0" w:color="auto"/>
                              </w:divBdr>
                            </w:div>
                            <w:div w:id="155650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8442663">
      <w:bodyDiv w:val="1"/>
      <w:marLeft w:val="0"/>
      <w:marRight w:val="0"/>
      <w:marTop w:val="0"/>
      <w:marBottom w:val="0"/>
      <w:divBdr>
        <w:top w:val="none" w:sz="0" w:space="0" w:color="auto"/>
        <w:left w:val="none" w:sz="0" w:space="0" w:color="auto"/>
        <w:bottom w:val="none" w:sz="0" w:space="0" w:color="auto"/>
        <w:right w:val="none" w:sz="0" w:space="0" w:color="auto"/>
      </w:divBdr>
    </w:div>
    <w:div w:id="1558512165">
      <w:bodyDiv w:val="1"/>
      <w:marLeft w:val="0"/>
      <w:marRight w:val="0"/>
      <w:marTop w:val="0"/>
      <w:marBottom w:val="0"/>
      <w:divBdr>
        <w:top w:val="none" w:sz="0" w:space="0" w:color="auto"/>
        <w:left w:val="none" w:sz="0" w:space="0" w:color="auto"/>
        <w:bottom w:val="none" w:sz="0" w:space="0" w:color="auto"/>
        <w:right w:val="none" w:sz="0" w:space="0" w:color="auto"/>
      </w:divBdr>
    </w:div>
    <w:div w:id="1590847493">
      <w:bodyDiv w:val="1"/>
      <w:marLeft w:val="0"/>
      <w:marRight w:val="0"/>
      <w:marTop w:val="0"/>
      <w:marBottom w:val="0"/>
      <w:divBdr>
        <w:top w:val="none" w:sz="0" w:space="0" w:color="auto"/>
        <w:left w:val="none" w:sz="0" w:space="0" w:color="auto"/>
        <w:bottom w:val="none" w:sz="0" w:space="0" w:color="auto"/>
        <w:right w:val="none" w:sz="0" w:space="0" w:color="auto"/>
      </w:divBdr>
    </w:div>
    <w:div w:id="1611207919">
      <w:bodyDiv w:val="1"/>
      <w:marLeft w:val="0"/>
      <w:marRight w:val="0"/>
      <w:marTop w:val="0"/>
      <w:marBottom w:val="0"/>
      <w:divBdr>
        <w:top w:val="none" w:sz="0" w:space="0" w:color="auto"/>
        <w:left w:val="none" w:sz="0" w:space="0" w:color="auto"/>
        <w:bottom w:val="none" w:sz="0" w:space="0" w:color="auto"/>
        <w:right w:val="none" w:sz="0" w:space="0" w:color="auto"/>
      </w:divBdr>
      <w:divsChild>
        <w:div w:id="322974845">
          <w:marLeft w:val="0"/>
          <w:marRight w:val="0"/>
          <w:marTop w:val="0"/>
          <w:marBottom w:val="0"/>
          <w:divBdr>
            <w:top w:val="none" w:sz="0" w:space="0" w:color="auto"/>
            <w:left w:val="none" w:sz="0" w:space="0" w:color="auto"/>
            <w:bottom w:val="none" w:sz="0" w:space="0" w:color="auto"/>
            <w:right w:val="none" w:sz="0" w:space="0" w:color="auto"/>
          </w:divBdr>
          <w:divsChild>
            <w:div w:id="1145048606">
              <w:marLeft w:val="0"/>
              <w:marRight w:val="0"/>
              <w:marTop w:val="0"/>
              <w:marBottom w:val="0"/>
              <w:divBdr>
                <w:top w:val="none" w:sz="0" w:space="0" w:color="auto"/>
                <w:left w:val="none" w:sz="0" w:space="0" w:color="auto"/>
                <w:bottom w:val="none" w:sz="0" w:space="0" w:color="auto"/>
                <w:right w:val="none" w:sz="0" w:space="0" w:color="auto"/>
              </w:divBdr>
              <w:divsChild>
                <w:div w:id="71435691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655255528">
          <w:marLeft w:val="0"/>
          <w:marRight w:val="0"/>
          <w:marTop w:val="0"/>
          <w:marBottom w:val="0"/>
          <w:divBdr>
            <w:top w:val="none" w:sz="0" w:space="0" w:color="auto"/>
            <w:left w:val="none" w:sz="0" w:space="0" w:color="auto"/>
            <w:bottom w:val="none" w:sz="0" w:space="0" w:color="auto"/>
            <w:right w:val="none" w:sz="0" w:space="0" w:color="auto"/>
          </w:divBdr>
          <w:divsChild>
            <w:div w:id="102652883">
              <w:marLeft w:val="0"/>
              <w:marRight w:val="0"/>
              <w:marTop w:val="0"/>
              <w:marBottom w:val="0"/>
              <w:divBdr>
                <w:top w:val="none" w:sz="0" w:space="0" w:color="auto"/>
                <w:left w:val="none" w:sz="0" w:space="0" w:color="auto"/>
                <w:bottom w:val="none" w:sz="0" w:space="0" w:color="auto"/>
                <w:right w:val="none" w:sz="0" w:space="0" w:color="auto"/>
              </w:divBdr>
            </w:div>
          </w:divsChild>
        </w:div>
        <w:div w:id="802040477">
          <w:marLeft w:val="0"/>
          <w:marRight w:val="0"/>
          <w:marTop w:val="0"/>
          <w:marBottom w:val="0"/>
          <w:divBdr>
            <w:top w:val="none" w:sz="0" w:space="0" w:color="auto"/>
            <w:left w:val="none" w:sz="0" w:space="0" w:color="auto"/>
            <w:bottom w:val="none" w:sz="0" w:space="0" w:color="auto"/>
            <w:right w:val="none" w:sz="0" w:space="0" w:color="auto"/>
          </w:divBdr>
          <w:divsChild>
            <w:div w:id="831607101">
              <w:marLeft w:val="0"/>
              <w:marRight w:val="0"/>
              <w:marTop w:val="0"/>
              <w:marBottom w:val="0"/>
              <w:divBdr>
                <w:top w:val="none" w:sz="0" w:space="0" w:color="auto"/>
                <w:left w:val="none" w:sz="0" w:space="0" w:color="auto"/>
                <w:bottom w:val="none" w:sz="0" w:space="0" w:color="auto"/>
                <w:right w:val="none" w:sz="0" w:space="0" w:color="auto"/>
              </w:divBdr>
              <w:divsChild>
                <w:div w:id="507986636">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374502351">
          <w:marLeft w:val="0"/>
          <w:marRight w:val="0"/>
          <w:marTop w:val="0"/>
          <w:marBottom w:val="0"/>
          <w:divBdr>
            <w:top w:val="none" w:sz="0" w:space="0" w:color="auto"/>
            <w:left w:val="none" w:sz="0" w:space="0" w:color="auto"/>
            <w:bottom w:val="none" w:sz="0" w:space="0" w:color="auto"/>
            <w:right w:val="none" w:sz="0" w:space="0" w:color="auto"/>
          </w:divBdr>
          <w:divsChild>
            <w:div w:id="1356229320">
              <w:marLeft w:val="0"/>
              <w:marRight w:val="0"/>
              <w:marTop w:val="0"/>
              <w:marBottom w:val="0"/>
              <w:divBdr>
                <w:top w:val="none" w:sz="0" w:space="0" w:color="auto"/>
                <w:left w:val="none" w:sz="0" w:space="0" w:color="auto"/>
                <w:bottom w:val="none" w:sz="0" w:space="0" w:color="auto"/>
                <w:right w:val="none" w:sz="0" w:space="0" w:color="auto"/>
              </w:divBdr>
              <w:divsChild>
                <w:div w:id="342981021">
                  <w:marLeft w:val="-420"/>
                  <w:marRight w:val="0"/>
                  <w:marTop w:val="0"/>
                  <w:marBottom w:val="0"/>
                  <w:divBdr>
                    <w:top w:val="none" w:sz="0" w:space="0" w:color="auto"/>
                    <w:left w:val="none" w:sz="0" w:space="0" w:color="auto"/>
                    <w:bottom w:val="none" w:sz="0" w:space="0" w:color="auto"/>
                    <w:right w:val="none" w:sz="0" w:space="0" w:color="auto"/>
                  </w:divBdr>
                  <w:divsChild>
                    <w:div w:id="373311850">
                      <w:marLeft w:val="0"/>
                      <w:marRight w:val="0"/>
                      <w:marTop w:val="0"/>
                      <w:marBottom w:val="0"/>
                      <w:divBdr>
                        <w:top w:val="none" w:sz="0" w:space="0" w:color="auto"/>
                        <w:left w:val="none" w:sz="0" w:space="0" w:color="auto"/>
                        <w:bottom w:val="none" w:sz="0" w:space="0" w:color="auto"/>
                        <w:right w:val="none" w:sz="0" w:space="0" w:color="auto"/>
                      </w:divBdr>
                      <w:divsChild>
                        <w:div w:id="796223586">
                          <w:marLeft w:val="0"/>
                          <w:marRight w:val="0"/>
                          <w:marTop w:val="0"/>
                          <w:marBottom w:val="0"/>
                          <w:divBdr>
                            <w:top w:val="none" w:sz="0" w:space="0" w:color="auto"/>
                            <w:left w:val="none" w:sz="0" w:space="0" w:color="auto"/>
                            <w:bottom w:val="none" w:sz="0" w:space="0" w:color="auto"/>
                            <w:right w:val="none" w:sz="0" w:space="0" w:color="auto"/>
                          </w:divBdr>
                          <w:divsChild>
                            <w:div w:id="1025597935">
                              <w:marLeft w:val="0"/>
                              <w:marRight w:val="0"/>
                              <w:marTop w:val="0"/>
                              <w:marBottom w:val="0"/>
                              <w:divBdr>
                                <w:top w:val="none" w:sz="0" w:space="0" w:color="auto"/>
                                <w:left w:val="none" w:sz="0" w:space="0" w:color="auto"/>
                                <w:bottom w:val="none" w:sz="0" w:space="0" w:color="auto"/>
                                <w:right w:val="none" w:sz="0" w:space="0" w:color="auto"/>
                              </w:divBdr>
                            </w:div>
                            <w:div w:id="75590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9117207">
                  <w:marLeft w:val="-420"/>
                  <w:marRight w:val="0"/>
                  <w:marTop w:val="0"/>
                  <w:marBottom w:val="0"/>
                  <w:divBdr>
                    <w:top w:val="none" w:sz="0" w:space="0" w:color="auto"/>
                    <w:left w:val="none" w:sz="0" w:space="0" w:color="auto"/>
                    <w:bottom w:val="none" w:sz="0" w:space="0" w:color="auto"/>
                    <w:right w:val="none" w:sz="0" w:space="0" w:color="auto"/>
                  </w:divBdr>
                  <w:divsChild>
                    <w:div w:id="1377974639">
                      <w:marLeft w:val="0"/>
                      <w:marRight w:val="0"/>
                      <w:marTop w:val="0"/>
                      <w:marBottom w:val="0"/>
                      <w:divBdr>
                        <w:top w:val="none" w:sz="0" w:space="0" w:color="auto"/>
                        <w:left w:val="none" w:sz="0" w:space="0" w:color="auto"/>
                        <w:bottom w:val="none" w:sz="0" w:space="0" w:color="auto"/>
                        <w:right w:val="none" w:sz="0" w:space="0" w:color="auto"/>
                      </w:divBdr>
                      <w:divsChild>
                        <w:div w:id="463280969">
                          <w:marLeft w:val="0"/>
                          <w:marRight w:val="0"/>
                          <w:marTop w:val="0"/>
                          <w:marBottom w:val="0"/>
                          <w:divBdr>
                            <w:top w:val="none" w:sz="0" w:space="0" w:color="auto"/>
                            <w:left w:val="none" w:sz="0" w:space="0" w:color="auto"/>
                            <w:bottom w:val="none" w:sz="0" w:space="0" w:color="auto"/>
                            <w:right w:val="none" w:sz="0" w:space="0" w:color="auto"/>
                          </w:divBdr>
                          <w:divsChild>
                            <w:div w:id="659963197">
                              <w:marLeft w:val="0"/>
                              <w:marRight w:val="0"/>
                              <w:marTop w:val="0"/>
                              <w:marBottom w:val="0"/>
                              <w:divBdr>
                                <w:top w:val="none" w:sz="0" w:space="0" w:color="auto"/>
                                <w:left w:val="none" w:sz="0" w:space="0" w:color="auto"/>
                                <w:bottom w:val="none" w:sz="0" w:space="0" w:color="auto"/>
                                <w:right w:val="none" w:sz="0" w:space="0" w:color="auto"/>
                              </w:divBdr>
                            </w:div>
                            <w:div w:id="155565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1614813">
          <w:marLeft w:val="0"/>
          <w:marRight w:val="0"/>
          <w:marTop w:val="0"/>
          <w:marBottom w:val="0"/>
          <w:divBdr>
            <w:top w:val="none" w:sz="0" w:space="0" w:color="auto"/>
            <w:left w:val="none" w:sz="0" w:space="0" w:color="auto"/>
            <w:bottom w:val="none" w:sz="0" w:space="0" w:color="auto"/>
            <w:right w:val="none" w:sz="0" w:space="0" w:color="auto"/>
          </w:divBdr>
          <w:divsChild>
            <w:div w:id="1105729001">
              <w:marLeft w:val="0"/>
              <w:marRight w:val="0"/>
              <w:marTop w:val="0"/>
              <w:marBottom w:val="0"/>
              <w:divBdr>
                <w:top w:val="none" w:sz="0" w:space="0" w:color="auto"/>
                <w:left w:val="none" w:sz="0" w:space="0" w:color="auto"/>
                <w:bottom w:val="none" w:sz="0" w:space="0" w:color="auto"/>
                <w:right w:val="none" w:sz="0" w:space="0" w:color="auto"/>
              </w:divBdr>
              <w:divsChild>
                <w:div w:id="2049913624">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 w:id="1772165425">
      <w:bodyDiv w:val="1"/>
      <w:marLeft w:val="0"/>
      <w:marRight w:val="0"/>
      <w:marTop w:val="0"/>
      <w:marBottom w:val="0"/>
      <w:divBdr>
        <w:top w:val="none" w:sz="0" w:space="0" w:color="auto"/>
        <w:left w:val="none" w:sz="0" w:space="0" w:color="auto"/>
        <w:bottom w:val="none" w:sz="0" w:space="0" w:color="auto"/>
        <w:right w:val="none" w:sz="0" w:space="0" w:color="auto"/>
      </w:divBdr>
      <w:divsChild>
        <w:div w:id="735513069">
          <w:marLeft w:val="0"/>
          <w:marRight w:val="0"/>
          <w:marTop w:val="75"/>
          <w:marBottom w:val="75"/>
          <w:divBdr>
            <w:top w:val="single" w:sz="6" w:space="8" w:color="643013"/>
            <w:left w:val="single" w:sz="6" w:space="8" w:color="643013"/>
            <w:bottom w:val="single" w:sz="6" w:space="8" w:color="643013"/>
            <w:right w:val="single" w:sz="6" w:space="8" w:color="643013"/>
          </w:divBdr>
          <w:divsChild>
            <w:div w:id="1029144476">
              <w:marLeft w:val="0"/>
              <w:marRight w:val="0"/>
              <w:marTop w:val="0"/>
              <w:marBottom w:val="0"/>
              <w:divBdr>
                <w:top w:val="none" w:sz="0" w:space="0" w:color="auto"/>
                <w:left w:val="none" w:sz="0" w:space="0" w:color="auto"/>
                <w:bottom w:val="none" w:sz="0" w:space="0" w:color="auto"/>
                <w:right w:val="none" w:sz="0" w:space="0" w:color="auto"/>
              </w:divBdr>
              <w:divsChild>
                <w:div w:id="98960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031976">
      <w:bodyDiv w:val="1"/>
      <w:marLeft w:val="0"/>
      <w:marRight w:val="0"/>
      <w:marTop w:val="0"/>
      <w:marBottom w:val="0"/>
      <w:divBdr>
        <w:top w:val="none" w:sz="0" w:space="0" w:color="auto"/>
        <w:left w:val="none" w:sz="0" w:space="0" w:color="auto"/>
        <w:bottom w:val="none" w:sz="0" w:space="0" w:color="auto"/>
        <w:right w:val="none" w:sz="0" w:space="0" w:color="auto"/>
      </w:divBdr>
    </w:div>
    <w:div w:id="2138334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9</Pages>
  <Words>2999</Words>
  <Characters>17097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 J Bachi-Muzawazi</dc:creator>
  <cp:keywords/>
  <dc:description/>
  <cp:lastModifiedBy>USER</cp:lastModifiedBy>
  <cp:revision>12</cp:revision>
  <cp:lastPrinted>2025-06-25T12:27:00Z</cp:lastPrinted>
  <dcterms:created xsi:type="dcterms:W3CDTF">2025-06-17T09:59:00Z</dcterms:created>
  <dcterms:modified xsi:type="dcterms:W3CDTF">2025-06-26T14:39:00Z</dcterms:modified>
</cp:coreProperties>
</file>