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A1A" w:rsidRPr="00CD4C54" w:rsidRDefault="00CD4C54" w:rsidP="00D97EF0">
      <w:pPr>
        <w:jc w:val="both"/>
        <w:rPr>
          <w:rFonts w:ascii="Times New Roman" w:hAnsi="Times New Roman" w:cs="Times New Roman"/>
          <w:b/>
          <w:sz w:val="24"/>
          <w:szCs w:val="24"/>
          <w:lang w:val="en-US"/>
        </w:rPr>
      </w:pPr>
      <w:r w:rsidRPr="00CD4C54">
        <w:rPr>
          <w:rFonts w:ascii="Times New Roman" w:hAnsi="Times New Roman" w:cs="Times New Roman"/>
          <w:b/>
          <w:sz w:val="24"/>
          <w:szCs w:val="24"/>
          <w:lang w:val="en-US"/>
        </w:rPr>
        <w:t xml:space="preserve">THE STATE </w:t>
      </w:r>
    </w:p>
    <w:p w:rsidR="00CD4C54" w:rsidRPr="00CD4C54" w:rsidRDefault="00CD4C54" w:rsidP="00D97EF0">
      <w:pPr>
        <w:jc w:val="both"/>
        <w:rPr>
          <w:rFonts w:ascii="Times New Roman" w:hAnsi="Times New Roman" w:cs="Times New Roman"/>
          <w:b/>
          <w:sz w:val="24"/>
          <w:szCs w:val="24"/>
          <w:lang w:val="en-US"/>
        </w:rPr>
      </w:pPr>
      <w:r w:rsidRPr="00CD4C54">
        <w:rPr>
          <w:rFonts w:ascii="Times New Roman" w:hAnsi="Times New Roman" w:cs="Times New Roman"/>
          <w:b/>
          <w:sz w:val="24"/>
          <w:szCs w:val="24"/>
          <w:lang w:val="en-US"/>
        </w:rPr>
        <w:t>Versus</w:t>
      </w:r>
    </w:p>
    <w:p w:rsidR="00CD4C54" w:rsidRDefault="00CD4C54" w:rsidP="00D97EF0">
      <w:pPr>
        <w:jc w:val="both"/>
        <w:rPr>
          <w:rFonts w:ascii="Times New Roman" w:hAnsi="Times New Roman" w:cs="Times New Roman"/>
          <w:b/>
          <w:sz w:val="24"/>
          <w:szCs w:val="24"/>
          <w:lang w:val="en-US"/>
        </w:rPr>
      </w:pPr>
      <w:r w:rsidRPr="00CD4C54">
        <w:rPr>
          <w:rFonts w:ascii="Times New Roman" w:hAnsi="Times New Roman" w:cs="Times New Roman"/>
          <w:b/>
          <w:sz w:val="24"/>
          <w:szCs w:val="24"/>
          <w:lang w:val="en-US"/>
        </w:rPr>
        <w:t>PROFESSOR SILEMPA</w:t>
      </w:r>
    </w:p>
    <w:p w:rsidR="00D97EF0" w:rsidRPr="00CD4C54" w:rsidRDefault="00D97EF0" w:rsidP="00D97EF0">
      <w:pPr>
        <w:jc w:val="both"/>
        <w:rPr>
          <w:rFonts w:ascii="Times New Roman" w:hAnsi="Times New Roman" w:cs="Times New Roman"/>
          <w:b/>
          <w:sz w:val="24"/>
          <w:szCs w:val="24"/>
          <w:lang w:val="en-US"/>
        </w:rPr>
      </w:pPr>
      <w:r>
        <w:rPr>
          <w:rFonts w:ascii="Times New Roman" w:hAnsi="Times New Roman" w:cs="Times New Roman"/>
          <w:b/>
          <w:sz w:val="24"/>
          <w:szCs w:val="24"/>
          <w:lang w:val="en-US"/>
        </w:rPr>
        <w:t>And</w:t>
      </w:r>
    </w:p>
    <w:p w:rsidR="00CD4C54" w:rsidRDefault="00CD4C54" w:rsidP="00D97EF0">
      <w:pPr>
        <w:jc w:val="both"/>
        <w:rPr>
          <w:rFonts w:ascii="Times New Roman" w:hAnsi="Times New Roman" w:cs="Times New Roman"/>
          <w:b/>
          <w:sz w:val="24"/>
          <w:szCs w:val="24"/>
          <w:lang w:val="en-US"/>
        </w:rPr>
      </w:pPr>
      <w:r w:rsidRPr="00CD4C54">
        <w:rPr>
          <w:rFonts w:ascii="Times New Roman" w:hAnsi="Times New Roman" w:cs="Times New Roman"/>
          <w:b/>
          <w:sz w:val="24"/>
          <w:szCs w:val="24"/>
          <w:lang w:val="en-US"/>
        </w:rPr>
        <w:t>GCINANI SILEMPA</w:t>
      </w:r>
    </w:p>
    <w:p w:rsidR="00CD4C54" w:rsidRDefault="00CD4C54" w:rsidP="00D97EF0">
      <w:pPr>
        <w:jc w:val="both"/>
        <w:rPr>
          <w:rFonts w:ascii="Times New Roman" w:hAnsi="Times New Roman" w:cs="Times New Roman"/>
          <w:b/>
          <w:sz w:val="24"/>
          <w:szCs w:val="24"/>
          <w:lang w:val="en-US"/>
        </w:rPr>
      </w:pPr>
    </w:p>
    <w:p w:rsidR="00CD4C54" w:rsidRDefault="00CD4C54" w:rsidP="00D97EF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THE HIGH COURT OF ZIMBABWE</w:t>
      </w:r>
    </w:p>
    <w:p w:rsidR="00CD4C54" w:rsidRDefault="00350BD2" w:rsidP="00D97EF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KABASA J </w:t>
      </w:r>
      <w:r w:rsidR="00CD4C54">
        <w:rPr>
          <w:rFonts w:ascii="Times New Roman" w:hAnsi="Times New Roman" w:cs="Times New Roman"/>
          <w:sz w:val="24"/>
          <w:szCs w:val="24"/>
          <w:lang w:val="en-US"/>
        </w:rPr>
        <w:t xml:space="preserve">with Assessors </w:t>
      </w:r>
      <w:r w:rsidR="00CA7FC1">
        <w:rPr>
          <w:rFonts w:ascii="Times New Roman" w:hAnsi="Times New Roman" w:cs="Times New Roman"/>
          <w:sz w:val="24"/>
          <w:szCs w:val="24"/>
          <w:lang w:val="en-US"/>
        </w:rPr>
        <w:t>Mr.</w:t>
      </w:r>
      <w:r w:rsidR="00CD4C54">
        <w:rPr>
          <w:rFonts w:ascii="Times New Roman" w:hAnsi="Times New Roman" w:cs="Times New Roman"/>
          <w:sz w:val="24"/>
          <w:szCs w:val="24"/>
          <w:lang w:val="en-US"/>
        </w:rPr>
        <w:t xml:space="preserve"> J Ndubiwa and </w:t>
      </w:r>
      <w:r w:rsidR="00CA7FC1">
        <w:rPr>
          <w:rFonts w:ascii="Times New Roman" w:hAnsi="Times New Roman" w:cs="Times New Roman"/>
          <w:sz w:val="24"/>
          <w:szCs w:val="24"/>
          <w:lang w:val="en-US"/>
        </w:rPr>
        <w:t>Mr.</w:t>
      </w:r>
      <w:r w:rsidR="00CD4C54">
        <w:rPr>
          <w:rFonts w:ascii="Times New Roman" w:hAnsi="Times New Roman" w:cs="Times New Roman"/>
          <w:sz w:val="24"/>
          <w:szCs w:val="24"/>
          <w:lang w:val="en-US"/>
        </w:rPr>
        <w:t xml:space="preserve"> J Zulu </w:t>
      </w:r>
    </w:p>
    <w:p w:rsidR="00CD4C54" w:rsidRDefault="00CD4C54" w:rsidP="00D97EF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HWANGE 12 and 13 March 2026</w:t>
      </w:r>
    </w:p>
    <w:p w:rsidR="00CD4C54" w:rsidRDefault="00CD4C54" w:rsidP="00D97EF0">
      <w:pPr>
        <w:jc w:val="both"/>
        <w:rPr>
          <w:rFonts w:ascii="Times New Roman" w:hAnsi="Times New Roman" w:cs="Times New Roman"/>
          <w:sz w:val="24"/>
          <w:szCs w:val="24"/>
          <w:lang w:val="en-US"/>
        </w:rPr>
      </w:pPr>
    </w:p>
    <w:p w:rsidR="00CD4C54" w:rsidRPr="00D97EF0" w:rsidRDefault="000C06DB" w:rsidP="00D97EF0">
      <w:pPr>
        <w:jc w:val="both"/>
        <w:rPr>
          <w:rFonts w:ascii="Times New Roman" w:hAnsi="Times New Roman" w:cs="Times New Roman"/>
          <w:b/>
          <w:sz w:val="24"/>
          <w:szCs w:val="24"/>
          <w:lang w:val="en-US"/>
        </w:rPr>
      </w:pPr>
      <w:r>
        <w:rPr>
          <w:rFonts w:ascii="Times New Roman" w:hAnsi="Times New Roman" w:cs="Times New Roman"/>
          <w:b/>
          <w:sz w:val="24"/>
          <w:szCs w:val="24"/>
          <w:lang w:val="en-US"/>
        </w:rPr>
        <w:t>Criminal t</w:t>
      </w:r>
      <w:r w:rsidR="00CD4C54" w:rsidRPr="00D97EF0">
        <w:rPr>
          <w:rFonts w:ascii="Times New Roman" w:hAnsi="Times New Roman" w:cs="Times New Roman"/>
          <w:b/>
          <w:sz w:val="24"/>
          <w:szCs w:val="24"/>
          <w:lang w:val="en-US"/>
        </w:rPr>
        <w:t>rial</w:t>
      </w:r>
    </w:p>
    <w:p w:rsidR="00E11C41" w:rsidRPr="00BB1E69" w:rsidRDefault="00E11C41" w:rsidP="00EB0E8E">
      <w:pPr>
        <w:pStyle w:val="NoSpacing"/>
        <w:rPr>
          <w:rFonts w:ascii="Times New Roman" w:hAnsi="Times New Roman" w:cs="Times New Roman"/>
          <w:sz w:val="24"/>
          <w:szCs w:val="24"/>
          <w:lang w:val="en-US"/>
        </w:rPr>
      </w:pPr>
      <w:r w:rsidRPr="00BB1E69">
        <w:rPr>
          <w:rFonts w:ascii="Times New Roman" w:hAnsi="Times New Roman" w:cs="Times New Roman"/>
          <w:i/>
          <w:sz w:val="24"/>
          <w:szCs w:val="24"/>
          <w:lang w:val="en-US"/>
        </w:rPr>
        <w:t>M Dube</w:t>
      </w:r>
      <w:r w:rsidRPr="00BB1E69">
        <w:rPr>
          <w:rFonts w:ascii="Times New Roman" w:hAnsi="Times New Roman" w:cs="Times New Roman"/>
          <w:sz w:val="24"/>
          <w:szCs w:val="24"/>
          <w:lang w:val="en-US"/>
        </w:rPr>
        <w:t>, for the state</w:t>
      </w:r>
    </w:p>
    <w:p w:rsidR="00E11C41" w:rsidRPr="00BB1E69" w:rsidRDefault="00E11C41" w:rsidP="00EB0E8E">
      <w:pPr>
        <w:pStyle w:val="NoSpacing"/>
        <w:rPr>
          <w:rFonts w:ascii="Times New Roman" w:hAnsi="Times New Roman" w:cs="Times New Roman"/>
          <w:sz w:val="24"/>
          <w:szCs w:val="24"/>
          <w:lang w:val="en-US"/>
        </w:rPr>
      </w:pPr>
      <w:r w:rsidRPr="00BB1E69">
        <w:rPr>
          <w:rFonts w:ascii="Times New Roman" w:hAnsi="Times New Roman" w:cs="Times New Roman"/>
          <w:i/>
          <w:sz w:val="24"/>
          <w:szCs w:val="24"/>
          <w:lang w:val="en-US"/>
        </w:rPr>
        <w:t>V E Ndlovu</w:t>
      </w:r>
      <w:r w:rsidR="00BB1E69" w:rsidRPr="00BB1E69">
        <w:rPr>
          <w:rFonts w:ascii="Times New Roman" w:hAnsi="Times New Roman" w:cs="Times New Roman"/>
          <w:sz w:val="24"/>
          <w:szCs w:val="24"/>
          <w:lang w:val="en-US"/>
        </w:rPr>
        <w:t>, for the 1</w:t>
      </w:r>
      <w:r w:rsidR="00BB1E69" w:rsidRPr="00BB1E69">
        <w:rPr>
          <w:rFonts w:ascii="Times New Roman" w:hAnsi="Times New Roman" w:cs="Times New Roman"/>
          <w:sz w:val="24"/>
          <w:szCs w:val="24"/>
          <w:vertAlign w:val="superscript"/>
          <w:lang w:val="en-US"/>
        </w:rPr>
        <w:t>st</w:t>
      </w:r>
      <w:r w:rsidR="00BB1E69" w:rsidRPr="00BB1E69">
        <w:rPr>
          <w:rFonts w:ascii="Times New Roman" w:hAnsi="Times New Roman" w:cs="Times New Roman"/>
          <w:sz w:val="24"/>
          <w:szCs w:val="24"/>
          <w:lang w:val="en-US"/>
        </w:rPr>
        <w:t xml:space="preserve"> and 2</w:t>
      </w:r>
      <w:r w:rsidR="00BB1E69" w:rsidRPr="00BB1E69">
        <w:rPr>
          <w:rFonts w:ascii="Times New Roman" w:hAnsi="Times New Roman" w:cs="Times New Roman"/>
          <w:sz w:val="24"/>
          <w:szCs w:val="24"/>
          <w:vertAlign w:val="superscript"/>
          <w:lang w:val="en-US"/>
        </w:rPr>
        <w:t>nd</w:t>
      </w:r>
      <w:r w:rsidR="00BB1E69" w:rsidRPr="00BB1E69">
        <w:rPr>
          <w:rFonts w:ascii="Times New Roman" w:hAnsi="Times New Roman" w:cs="Times New Roman"/>
          <w:sz w:val="24"/>
          <w:szCs w:val="24"/>
          <w:lang w:val="en-US"/>
        </w:rPr>
        <w:t xml:space="preserve"> accused</w:t>
      </w:r>
    </w:p>
    <w:p w:rsidR="00E11C41" w:rsidRDefault="00E11C41" w:rsidP="00D97EF0">
      <w:pPr>
        <w:jc w:val="both"/>
        <w:rPr>
          <w:rFonts w:ascii="Times New Roman" w:hAnsi="Times New Roman" w:cs="Times New Roman"/>
          <w:sz w:val="24"/>
          <w:szCs w:val="24"/>
          <w:lang w:val="en-US"/>
        </w:rPr>
      </w:pPr>
    </w:p>
    <w:p w:rsidR="00D97EF0" w:rsidRDefault="00E11C41" w:rsidP="000C06DB">
      <w:pPr>
        <w:spacing w:line="360" w:lineRule="auto"/>
        <w:ind w:firstLine="720"/>
        <w:jc w:val="both"/>
        <w:rPr>
          <w:rFonts w:ascii="Times New Roman" w:hAnsi="Times New Roman" w:cs="Times New Roman"/>
          <w:sz w:val="24"/>
          <w:szCs w:val="24"/>
          <w:lang w:val="en-US"/>
        </w:rPr>
      </w:pPr>
      <w:r w:rsidRPr="00D97EF0">
        <w:rPr>
          <w:rFonts w:ascii="Times New Roman" w:hAnsi="Times New Roman" w:cs="Times New Roman"/>
          <w:b/>
          <w:sz w:val="24"/>
          <w:szCs w:val="24"/>
          <w:lang w:val="en-US"/>
        </w:rPr>
        <w:t>KABASA J</w:t>
      </w:r>
      <w:r>
        <w:rPr>
          <w:rFonts w:ascii="Times New Roman" w:hAnsi="Times New Roman" w:cs="Times New Roman"/>
          <w:sz w:val="24"/>
          <w:szCs w:val="24"/>
          <w:lang w:val="en-US"/>
        </w:rPr>
        <w:t xml:space="preserve">: The 2 accused appeared before us on a </w:t>
      </w:r>
      <w:r w:rsidR="00EB0E8E">
        <w:rPr>
          <w:rFonts w:ascii="Times New Roman" w:hAnsi="Times New Roman" w:cs="Times New Roman"/>
          <w:sz w:val="24"/>
          <w:szCs w:val="24"/>
          <w:lang w:val="en-US"/>
        </w:rPr>
        <w:t>charge of murder as defined in s</w:t>
      </w:r>
      <w:r>
        <w:rPr>
          <w:rFonts w:ascii="Times New Roman" w:hAnsi="Times New Roman" w:cs="Times New Roman"/>
          <w:sz w:val="24"/>
          <w:szCs w:val="24"/>
          <w:lang w:val="en-US"/>
        </w:rPr>
        <w:t xml:space="preserve">47 of the Criminal Law </w:t>
      </w:r>
      <w:r w:rsidR="00EB0E8E">
        <w:rPr>
          <w:rFonts w:ascii="Times New Roman" w:hAnsi="Times New Roman" w:cs="Times New Roman"/>
          <w:sz w:val="24"/>
          <w:szCs w:val="24"/>
          <w:lang w:val="en-US"/>
        </w:rPr>
        <w:t>(Codification and Reform) Act [C</w:t>
      </w:r>
      <w:r>
        <w:rPr>
          <w:rFonts w:ascii="Times New Roman" w:hAnsi="Times New Roman" w:cs="Times New Roman"/>
          <w:sz w:val="24"/>
          <w:szCs w:val="24"/>
          <w:lang w:val="en-US"/>
        </w:rPr>
        <w:t>hapter 9:23].  They both pleaded not guilty.</w:t>
      </w:r>
    </w:p>
    <w:p w:rsidR="009F47FD" w:rsidRDefault="00E11C41" w:rsidP="000C06D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state alleges that on 1</w:t>
      </w:r>
      <w:r w:rsidRPr="00E11C41">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February 2025 around </w:t>
      </w:r>
      <w:r w:rsidR="009F47FD">
        <w:rPr>
          <w:rFonts w:ascii="Times New Roman" w:hAnsi="Times New Roman" w:cs="Times New Roman"/>
          <w:sz w:val="24"/>
          <w:szCs w:val="24"/>
          <w:lang w:val="en-US"/>
        </w:rPr>
        <w:t>2000hours the</w:t>
      </w:r>
      <w:r>
        <w:rPr>
          <w:rFonts w:ascii="Times New Roman" w:hAnsi="Times New Roman" w:cs="Times New Roman"/>
          <w:sz w:val="24"/>
          <w:szCs w:val="24"/>
          <w:lang w:val="en-US"/>
        </w:rPr>
        <w:t xml:space="preserve"> now deceased and his brothers Nkosiyabo Ndlovu and Mayford</w:t>
      </w:r>
      <w:r w:rsidR="00502175">
        <w:rPr>
          <w:rFonts w:ascii="Times New Roman" w:hAnsi="Times New Roman" w:cs="Times New Roman"/>
          <w:sz w:val="24"/>
          <w:szCs w:val="24"/>
          <w:lang w:val="en-US"/>
        </w:rPr>
        <w:t xml:space="preserve"> Ndlovu were walking home when they were accosted by the two accused and their accomplices who are at large.  They accused the now deceased of being a bully and accused 1 proceeded to stab the deceased with a knife on the chest whilst accused 2 and the two accomplices struck the deceased with k</w:t>
      </w:r>
      <w:r w:rsidR="00B33FC5">
        <w:rPr>
          <w:rFonts w:ascii="Times New Roman" w:hAnsi="Times New Roman" w:cs="Times New Roman"/>
          <w:sz w:val="24"/>
          <w:szCs w:val="24"/>
          <w:lang w:val="en-US"/>
        </w:rPr>
        <w:t xml:space="preserve">nobkerries and the back of axes </w:t>
      </w:r>
      <w:r w:rsidR="00502175">
        <w:rPr>
          <w:rFonts w:ascii="Times New Roman" w:hAnsi="Times New Roman" w:cs="Times New Roman"/>
          <w:sz w:val="24"/>
          <w:szCs w:val="24"/>
          <w:lang w:val="en-US"/>
        </w:rPr>
        <w:t>several times</w:t>
      </w:r>
      <w:r>
        <w:rPr>
          <w:rFonts w:ascii="Times New Roman" w:hAnsi="Times New Roman" w:cs="Times New Roman"/>
          <w:sz w:val="24"/>
          <w:szCs w:val="24"/>
          <w:lang w:val="en-US"/>
        </w:rPr>
        <w:t xml:space="preserve"> </w:t>
      </w:r>
      <w:r w:rsidR="00502175">
        <w:rPr>
          <w:rFonts w:ascii="Times New Roman" w:hAnsi="Times New Roman" w:cs="Times New Roman"/>
          <w:sz w:val="24"/>
          <w:szCs w:val="24"/>
          <w:lang w:val="en-US"/>
        </w:rPr>
        <w:t>all ov</w:t>
      </w:r>
      <w:r w:rsidR="00B33FC5">
        <w:rPr>
          <w:rFonts w:ascii="Times New Roman" w:hAnsi="Times New Roman" w:cs="Times New Roman"/>
          <w:sz w:val="24"/>
          <w:szCs w:val="24"/>
          <w:lang w:val="en-US"/>
        </w:rPr>
        <w:t>er the body.  Efforts to restrain</w:t>
      </w:r>
      <w:r w:rsidR="00502175">
        <w:rPr>
          <w:rFonts w:ascii="Times New Roman" w:hAnsi="Times New Roman" w:cs="Times New Roman"/>
          <w:sz w:val="24"/>
          <w:szCs w:val="24"/>
          <w:lang w:val="en-US"/>
        </w:rPr>
        <w:t xml:space="preserve"> them were in vain until one Sithokozile Silempa came and managed to restrain the accused and their accom</w:t>
      </w:r>
      <w:r w:rsidR="00F33F01">
        <w:rPr>
          <w:rFonts w:ascii="Times New Roman" w:hAnsi="Times New Roman" w:cs="Times New Roman"/>
          <w:sz w:val="24"/>
          <w:szCs w:val="24"/>
          <w:lang w:val="en-US"/>
        </w:rPr>
        <w:t>plices.   The deceased sustained</w:t>
      </w:r>
      <w:r w:rsidR="00502175">
        <w:rPr>
          <w:rFonts w:ascii="Times New Roman" w:hAnsi="Times New Roman" w:cs="Times New Roman"/>
          <w:sz w:val="24"/>
          <w:szCs w:val="24"/>
          <w:lang w:val="en-US"/>
        </w:rPr>
        <w:t xml:space="preserve"> a deep cut on the chest and on the back and his forehead was swollen.  He succumbed to these injuries</w:t>
      </w:r>
      <w:r w:rsidR="009F47FD">
        <w:rPr>
          <w:rFonts w:ascii="Times New Roman" w:hAnsi="Times New Roman" w:cs="Times New Roman"/>
          <w:sz w:val="24"/>
          <w:szCs w:val="24"/>
          <w:lang w:val="en-US"/>
        </w:rPr>
        <w:t>.</w:t>
      </w:r>
    </w:p>
    <w:p w:rsidR="009F47FD" w:rsidRDefault="009F47FD" w:rsidP="000C06D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denying </w:t>
      </w:r>
      <w:r w:rsidR="00AD3F31">
        <w:rPr>
          <w:rFonts w:ascii="Times New Roman" w:hAnsi="Times New Roman" w:cs="Times New Roman"/>
          <w:sz w:val="24"/>
          <w:szCs w:val="24"/>
          <w:lang w:val="en-US"/>
        </w:rPr>
        <w:t>t</w:t>
      </w:r>
      <w:r>
        <w:rPr>
          <w:rFonts w:ascii="Times New Roman" w:hAnsi="Times New Roman" w:cs="Times New Roman"/>
          <w:sz w:val="24"/>
          <w:szCs w:val="24"/>
          <w:lang w:val="en-US"/>
        </w:rPr>
        <w:t>he charge accused 1 gave a history of some discord between him and the now deceased which discord started when one Mthulisi ca</w:t>
      </w:r>
      <w:r w:rsidR="00F33F01">
        <w:rPr>
          <w:rFonts w:ascii="Times New Roman" w:hAnsi="Times New Roman" w:cs="Times New Roman"/>
          <w:sz w:val="24"/>
          <w:szCs w:val="24"/>
          <w:lang w:val="en-US"/>
        </w:rPr>
        <w:t xml:space="preserve">me to stay at accused 1’s home.  </w:t>
      </w:r>
      <w:r>
        <w:rPr>
          <w:rFonts w:ascii="Times New Roman" w:hAnsi="Times New Roman" w:cs="Times New Roman"/>
          <w:sz w:val="24"/>
          <w:szCs w:val="24"/>
          <w:lang w:val="en-US"/>
        </w:rPr>
        <w:t xml:space="preserve">Mthulisi is accused 1’s step-brother and </w:t>
      </w:r>
      <w:r w:rsidR="00E940C8">
        <w:rPr>
          <w:rFonts w:ascii="Times New Roman" w:hAnsi="Times New Roman" w:cs="Times New Roman"/>
          <w:sz w:val="24"/>
          <w:szCs w:val="24"/>
          <w:lang w:val="en-US"/>
        </w:rPr>
        <w:t>t</w:t>
      </w:r>
      <w:r>
        <w:rPr>
          <w:rFonts w:ascii="Times New Roman" w:hAnsi="Times New Roman" w:cs="Times New Roman"/>
          <w:sz w:val="24"/>
          <w:szCs w:val="24"/>
          <w:lang w:val="en-US"/>
        </w:rPr>
        <w:t>he deceased objected to his presence at that home.  On the day in question the now deceased ambushed the</w:t>
      </w:r>
      <w:r w:rsidR="00140013">
        <w:rPr>
          <w:rFonts w:ascii="Times New Roman" w:hAnsi="Times New Roman" w:cs="Times New Roman"/>
          <w:sz w:val="24"/>
          <w:szCs w:val="24"/>
          <w:lang w:val="en-US"/>
        </w:rPr>
        <w:t xml:space="preserve"> first accused and the deceased w</w:t>
      </w:r>
      <w:r>
        <w:rPr>
          <w:rFonts w:ascii="Times New Roman" w:hAnsi="Times New Roman" w:cs="Times New Roman"/>
          <w:sz w:val="24"/>
          <w:szCs w:val="24"/>
          <w:lang w:val="en-US"/>
        </w:rPr>
        <w:t>as armed with a knife.  The deceased fell headlong and landed on the knife and that is how he sustained the fatal injury.</w:t>
      </w:r>
    </w:p>
    <w:p w:rsidR="009D380E" w:rsidRDefault="009F47FD" w:rsidP="000C06D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As for accused 2 he </w:t>
      </w:r>
      <w:r w:rsidR="004552AE">
        <w:rPr>
          <w:rFonts w:ascii="Times New Roman" w:hAnsi="Times New Roman" w:cs="Times New Roman"/>
          <w:sz w:val="24"/>
          <w:szCs w:val="24"/>
          <w:lang w:val="en-US"/>
        </w:rPr>
        <w:t>explained that he went to assist</w:t>
      </w:r>
      <w:r>
        <w:rPr>
          <w:rFonts w:ascii="Times New Roman" w:hAnsi="Times New Roman" w:cs="Times New Roman"/>
          <w:sz w:val="24"/>
          <w:szCs w:val="24"/>
          <w:lang w:val="en-US"/>
        </w:rPr>
        <w:t xml:space="preserve"> accused 1 when he heard him crying</w:t>
      </w:r>
      <w:r w:rsidR="009D380E">
        <w:rPr>
          <w:rFonts w:ascii="Times New Roman" w:hAnsi="Times New Roman" w:cs="Times New Roman"/>
          <w:sz w:val="24"/>
          <w:szCs w:val="24"/>
          <w:lang w:val="en-US"/>
        </w:rPr>
        <w:t xml:space="preserve"> out for help.  One Manford blocked him and was holding a machete but </w:t>
      </w:r>
      <w:r w:rsidR="006C5D62">
        <w:rPr>
          <w:rFonts w:ascii="Times New Roman" w:hAnsi="Times New Roman" w:cs="Times New Roman"/>
          <w:sz w:val="24"/>
          <w:szCs w:val="24"/>
          <w:lang w:val="en-US"/>
        </w:rPr>
        <w:t>Mthulisi, who was in the vicinity</w:t>
      </w:r>
      <w:r w:rsidR="004552AE">
        <w:rPr>
          <w:rFonts w:ascii="Times New Roman" w:hAnsi="Times New Roman" w:cs="Times New Roman"/>
          <w:sz w:val="24"/>
          <w:szCs w:val="24"/>
          <w:lang w:val="en-US"/>
        </w:rPr>
        <w:t xml:space="preserve"> disarmed him.  Those who wer</w:t>
      </w:r>
      <w:r w:rsidR="009D380E">
        <w:rPr>
          <w:rFonts w:ascii="Times New Roman" w:hAnsi="Times New Roman" w:cs="Times New Roman"/>
          <w:sz w:val="24"/>
          <w:szCs w:val="24"/>
          <w:lang w:val="en-US"/>
        </w:rPr>
        <w:t>e</w:t>
      </w:r>
      <w:r w:rsidR="004552AE">
        <w:rPr>
          <w:rFonts w:ascii="Times New Roman" w:hAnsi="Times New Roman" w:cs="Times New Roman"/>
          <w:sz w:val="24"/>
          <w:szCs w:val="24"/>
          <w:lang w:val="en-US"/>
        </w:rPr>
        <w:t xml:space="preserve"> in deceased’s company fled leav</w:t>
      </w:r>
      <w:r w:rsidR="009D380E">
        <w:rPr>
          <w:rFonts w:ascii="Times New Roman" w:hAnsi="Times New Roman" w:cs="Times New Roman"/>
          <w:sz w:val="24"/>
          <w:szCs w:val="24"/>
          <w:lang w:val="en-US"/>
        </w:rPr>
        <w:t>ing the deceased and accused 1 struggling for a knife.  He later learnt of the deceased’s death.</w:t>
      </w:r>
    </w:p>
    <w:p w:rsidR="009D380E" w:rsidRDefault="009D380E" w:rsidP="00D97EF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To prove its case the state produced the postmortem report which gave the cause of death as:</w:t>
      </w:r>
    </w:p>
    <w:p w:rsidR="009D380E" w:rsidRDefault="00D70447" w:rsidP="00D97EF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 Cardiac tampo</w:t>
      </w:r>
      <w:r w:rsidR="009D380E">
        <w:rPr>
          <w:rFonts w:ascii="Times New Roman" w:hAnsi="Times New Roman" w:cs="Times New Roman"/>
          <w:sz w:val="24"/>
          <w:szCs w:val="24"/>
          <w:lang w:val="en-US"/>
        </w:rPr>
        <w:t>nade</w:t>
      </w:r>
    </w:p>
    <w:p w:rsidR="009D380E" w:rsidRDefault="009D380E" w:rsidP="00D97EF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2. Heart laceration</w:t>
      </w:r>
    </w:p>
    <w:p w:rsidR="009D380E" w:rsidRDefault="009D380E" w:rsidP="000C06D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3. Stab wound on the chest</w:t>
      </w:r>
    </w:p>
    <w:p w:rsidR="009D380E" w:rsidRDefault="009D380E" w:rsidP="00D97EF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pathologist also observed the following marks of violence:</w:t>
      </w:r>
    </w:p>
    <w:p w:rsidR="00772722" w:rsidRDefault="009D380E" w:rsidP="000C06DB">
      <w:pPr>
        <w:spacing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1.5cm long, penetrating wound on the</w:t>
      </w:r>
      <w:r w:rsidR="00772722">
        <w:rPr>
          <w:rFonts w:ascii="Times New Roman" w:hAnsi="Times New Roman" w:cs="Times New Roman"/>
          <w:sz w:val="24"/>
          <w:szCs w:val="24"/>
          <w:lang w:val="en-US"/>
        </w:rPr>
        <w:t xml:space="preserve"> left side of chest at level of the 3</w:t>
      </w:r>
      <w:r w:rsidR="00772722" w:rsidRPr="00772722">
        <w:rPr>
          <w:rFonts w:ascii="Times New Roman" w:hAnsi="Times New Roman" w:cs="Times New Roman"/>
          <w:sz w:val="24"/>
          <w:szCs w:val="24"/>
          <w:vertAlign w:val="superscript"/>
          <w:lang w:val="en-US"/>
        </w:rPr>
        <w:t>rd</w:t>
      </w:r>
      <w:r w:rsidR="004552AE">
        <w:rPr>
          <w:rFonts w:ascii="Times New Roman" w:hAnsi="Times New Roman" w:cs="Times New Roman"/>
          <w:sz w:val="24"/>
          <w:szCs w:val="24"/>
          <w:lang w:val="en-US"/>
        </w:rPr>
        <w:t xml:space="preserve"> intercostal spa</w:t>
      </w:r>
      <w:r w:rsidR="00772722">
        <w:rPr>
          <w:rFonts w:ascii="Times New Roman" w:hAnsi="Times New Roman" w:cs="Times New Roman"/>
          <w:sz w:val="24"/>
          <w:szCs w:val="24"/>
          <w:lang w:val="en-US"/>
        </w:rPr>
        <w:t>ce.  1.5cm long incised wound on the left scapula.  The heart had a laceration and the blood vessels of the heart had ruptured.</w:t>
      </w:r>
    </w:p>
    <w:p w:rsidR="00772722" w:rsidRDefault="00772722" w:rsidP="000C06D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Evidence was led from 3 witnesses.  The first two witnesses were in the deceased’s company on the night in question.  Their evidence wa</w:t>
      </w:r>
      <w:r w:rsidR="004552AE">
        <w:rPr>
          <w:rFonts w:ascii="Times New Roman" w:hAnsi="Times New Roman" w:cs="Times New Roman"/>
          <w:sz w:val="24"/>
          <w:szCs w:val="24"/>
          <w:lang w:val="en-US"/>
        </w:rPr>
        <w:t>s to the effect that accused 1, 2</w:t>
      </w:r>
      <w:r>
        <w:rPr>
          <w:rFonts w:ascii="Times New Roman" w:hAnsi="Times New Roman" w:cs="Times New Roman"/>
          <w:sz w:val="24"/>
          <w:szCs w:val="24"/>
          <w:lang w:val="en-US"/>
        </w:rPr>
        <w:t xml:space="preserve"> and one Mthulisi and Andrea ambushed them as they were on their way home from </w:t>
      </w:r>
      <w:r w:rsidR="004552AE">
        <w:rPr>
          <w:rFonts w:ascii="Times New Roman" w:hAnsi="Times New Roman" w:cs="Times New Roman"/>
          <w:sz w:val="24"/>
          <w:szCs w:val="24"/>
          <w:lang w:val="en-US"/>
        </w:rPr>
        <w:t>the shops.  They fled and the no</w:t>
      </w:r>
      <w:r>
        <w:rPr>
          <w:rFonts w:ascii="Times New Roman" w:hAnsi="Times New Roman" w:cs="Times New Roman"/>
          <w:sz w:val="24"/>
          <w:szCs w:val="24"/>
          <w:lang w:val="en-US"/>
        </w:rPr>
        <w:t>w deceased did not make good his escape</w:t>
      </w:r>
      <w:r w:rsidR="004552AE">
        <w:rPr>
          <w:rFonts w:ascii="Times New Roman" w:hAnsi="Times New Roman" w:cs="Times New Roman"/>
          <w:sz w:val="24"/>
          <w:szCs w:val="24"/>
          <w:lang w:val="en-US"/>
        </w:rPr>
        <w:t>.  When they realised that the</w:t>
      </w:r>
      <w:r>
        <w:rPr>
          <w:rFonts w:ascii="Times New Roman" w:hAnsi="Times New Roman" w:cs="Times New Roman"/>
          <w:sz w:val="24"/>
          <w:szCs w:val="24"/>
          <w:lang w:val="en-US"/>
        </w:rPr>
        <w:t xml:space="preserve"> deceased had been caught they returned and saw accused 1 stabbing h</w:t>
      </w:r>
      <w:r w:rsidR="004552AE">
        <w:rPr>
          <w:rFonts w:ascii="Times New Roman" w:hAnsi="Times New Roman" w:cs="Times New Roman"/>
          <w:sz w:val="24"/>
          <w:szCs w:val="24"/>
          <w:lang w:val="en-US"/>
        </w:rPr>
        <w:t>im with a knife.  Accused 2 used</w:t>
      </w:r>
      <w:r>
        <w:rPr>
          <w:rFonts w:ascii="Times New Roman" w:hAnsi="Times New Roman" w:cs="Times New Roman"/>
          <w:sz w:val="24"/>
          <w:szCs w:val="24"/>
          <w:lang w:val="en-US"/>
        </w:rPr>
        <w:t xml:space="preserve"> the back of an axe to assault the deceased on the head.</w:t>
      </w:r>
    </w:p>
    <w:p w:rsidR="00772722" w:rsidRDefault="00772722" w:rsidP="00D97EF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Whilst there was no dispute regarding the stab wound which took the deceased’s life, we were</w:t>
      </w:r>
      <w:r w:rsidR="00E15172">
        <w:rPr>
          <w:rFonts w:ascii="Times New Roman" w:hAnsi="Times New Roman" w:cs="Times New Roman"/>
          <w:sz w:val="24"/>
          <w:szCs w:val="24"/>
          <w:lang w:val="en-US"/>
        </w:rPr>
        <w:t xml:space="preserve"> of the view</w:t>
      </w:r>
      <w:r w:rsidR="002953F2">
        <w:rPr>
          <w:rFonts w:ascii="Times New Roman" w:hAnsi="Times New Roman" w:cs="Times New Roman"/>
          <w:sz w:val="24"/>
          <w:szCs w:val="24"/>
          <w:lang w:val="en-US"/>
        </w:rPr>
        <w:t xml:space="preserve"> that these two witnesses were not bein</w:t>
      </w:r>
      <w:r w:rsidR="00E15172">
        <w:rPr>
          <w:rFonts w:ascii="Times New Roman" w:hAnsi="Times New Roman" w:cs="Times New Roman"/>
          <w:sz w:val="24"/>
          <w:szCs w:val="24"/>
          <w:lang w:val="en-US"/>
        </w:rPr>
        <w:t>g completely truthful.  They sou</w:t>
      </w:r>
      <w:r w:rsidR="002953F2">
        <w:rPr>
          <w:rFonts w:ascii="Times New Roman" w:hAnsi="Times New Roman" w:cs="Times New Roman"/>
          <w:sz w:val="24"/>
          <w:szCs w:val="24"/>
          <w:lang w:val="en-US"/>
        </w:rPr>
        <w:t>g</w:t>
      </w:r>
      <w:r w:rsidR="00CD7314">
        <w:rPr>
          <w:rFonts w:ascii="Times New Roman" w:hAnsi="Times New Roman" w:cs="Times New Roman"/>
          <w:sz w:val="24"/>
          <w:szCs w:val="24"/>
          <w:lang w:val="en-US"/>
        </w:rPr>
        <w:t xml:space="preserve">ht to deny issues that were so </w:t>
      </w:r>
      <w:r w:rsidR="009D2D4E">
        <w:rPr>
          <w:rFonts w:ascii="Times New Roman" w:hAnsi="Times New Roman" w:cs="Times New Roman"/>
          <w:sz w:val="24"/>
          <w:szCs w:val="24"/>
          <w:lang w:val="en-US"/>
        </w:rPr>
        <w:t>mundane</w:t>
      </w:r>
      <w:r w:rsidR="002953F2">
        <w:rPr>
          <w:rFonts w:ascii="Times New Roman" w:hAnsi="Times New Roman" w:cs="Times New Roman"/>
          <w:sz w:val="24"/>
          <w:szCs w:val="24"/>
          <w:lang w:val="en-US"/>
        </w:rPr>
        <w:t>, for instance that the second witn</w:t>
      </w:r>
      <w:r w:rsidR="00CD7314">
        <w:rPr>
          <w:rFonts w:ascii="Times New Roman" w:hAnsi="Times New Roman" w:cs="Times New Roman"/>
          <w:sz w:val="24"/>
          <w:szCs w:val="24"/>
          <w:lang w:val="en-US"/>
        </w:rPr>
        <w:t>ess is called by the nickname “D</w:t>
      </w:r>
      <w:r w:rsidR="002953F2">
        <w:rPr>
          <w:rFonts w:ascii="Times New Roman" w:hAnsi="Times New Roman" w:cs="Times New Roman"/>
          <w:sz w:val="24"/>
          <w:szCs w:val="24"/>
          <w:lang w:val="en-US"/>
        </w:rPr>
        <w:t>eputy” and that there was some discord between the deceased and accused 1.  Th</w:t>
      </w:r>
      <w:r w:rsidR="00CD7314">
        <w:rPr>
          <w:rFonts w:ascii="Times New Roman" w:hAnsi="Times New Roman" w:cs="Times New Roman"/>
          <w:sz w:val="24"/>
          <w:szCs w:val="24"/>
          <w:lang w:val="en-US"/>
        </w:rPr>
        <w:t>e attack was not without motive</w:t>
      </w:r>
      <w:r w:rsidR="002953F2">
        <w:rPr>
          <w:rFonts w:ascii="Times New Roman" w:hAnsi="Times New Roman" w:cs="Times New Roman"/>
          <w:sz w:val="24"/>
          <w:szCs w:val="24"/>
          <w:lang w:val="en-US"/>
        </w:rPr>
        <w:t xml:space="preserve"> as they sought to portray.  Why they saw it fit to den</w:t>
      </w:r>
      <w:r w:rsidR="00CD7314">
        <w:rPr>
          <w:rFonts w:ascii="Times New Roman" w:hAnsi="Times New Roman" w:cs="Times New Roman"/>
          <w:sz w:val="24"/>
          <w:szCs w:val="24"/>
          <w:lang w:val="en-US"/>
        </w:rPr>
        <w:t>y issues that were really not of</w:t>
      </w:r>
      <w:r w:rsidR="002953F2">
        <w:rPr>
          <w:rFonts w:ascii="Times New Roman" w:hAnsi="Times New Roman" w:cs="Times New Roman"/>
          <w:sz w:val="24"/>
          <w:szCs w:val="24"/>
          <w:lang w:val="en-US"/>
        </w:rPr>
        <w:t xml:space="preserve"> </w:t>
      </w:r>
      <w:r w:rsidR="00CD7314">
        <w:rPr>
          <w:rFonts w:ascii="Times New Roman" w:hAnsi="Times New Roman" w:cs="Times New Roman"/>
          <w:sz w:val="24"/>
          <w:szCs w:val="24"/>
          <w:lang w:val="en-US"/>
        </w:rPr>
        <w:t>that great significance was baff</w:t>
      </w:r>
      <w:r w:rsidR="002953F2">
        <w:rPr>
          <w:rFonts w:ascii="Times New Roman" w:hAnsi="Times New Roman" w:cs="Times New Roman"/>
          <w:sz w:val="24"/>
          <w:szCs w:val="24"/>
          <w:lang w:val="en-US"/>
        </w:rPr>
        <w:t>ling.  It was as if they had decided to just focus on how deceased met his death and deny everything else.</w:t>
      </w:r>
    </w:p>
    <w:p w:rsidR="002953F2" w:rsidRDefault="002953F2" w:rsidP="00D97EF0">
      <w:pPr>
        <w:spacing w:line="360" w:lineRule="auto"/>
        <w:ind w:firstLine="720"/>
        <w:jc w:val="both"/>
        <w:rPr>
          <w:rFonts w:ascii="Times New Roman" w:hAnsi="Times New Roman" w:cs="Times New Roman"/>
          <w:sz w:val="24"/>
          <w:szCs w:val="24"/>
          <w:lang w:val="en-US"/>
        </w:rPr>
      </w:pPr>
    </w:p>
    <w:p w:rsidR="0022571C" w:rsidRDefault="002953F2" w:rsidP="000C06D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The third witness</w:t>
      </w:r>
      <w:r w:rsidR="00CD7314">
        <w:rPr>
          <w:rFonts w:ascii="Times New Roman" w:hAnsi="Times New Roman" w:cs="Times New Roman"/>
          <w:sz w:val="24"/>
          <w:szCs w:val="24"/>
          <w:lang w:val="en-US"/>
        </w:rPr>
        <w:t>’s</w:t>
      </w:r>
      <w:r w:rsidR="00EF72A3">
        <w:rPr>
          <w:rFonts w:ascii="Times New Roman" w:hAnsi="Times New Roman" w:cs="Times New Roman"/>
          <w:sz w:val="24"/>
          <w:szCs w:val="24"/>
          <w:lang w:val="en-US"/>
        </w:rPr>
        <w:t xml:space="preserve"> testimony was to</w:t>
      </w:r>
      <w:r>
        <w:rPr>
          <w:rFonts w:ascii="Times New Roman" w:hAnsi="Times New Roman" w:cs="Times New Roman"/>
          <w:sz w:val="24"/>
          <w:szCs w:val="24"/>
          <w:lang w:val="en-US"/>
        </w:rPr>
        <w:t xml:space="preserve"> the effect</w:t>
      </w:r>
      <w:r w:rsidR="00EF72A3">
        <w:rPr>
          <w:rFonts w:ascii="Times New Roman" w:hAnsi="Times New Roman" w:cs="Times New Roman"/>
          <w:sz w:val="24"/>
          <w:szCs w:val="24"/>
          <w:lang w:val="en-US"/>
        </w:rPr>
        <w:t xml:space="preserve"> that she was at her home when a</w:t>
      </w:r>
      <w:r>
        <w:rPr>
          <w:rFonts w:ascii="Times New Roman" w:hAnsi="Times New Roman" w:cs="Times New Roman"/>
          <w:sz w:val="24"/>
          <w:szCs w:val="24"/>
          <w:lang w:val="en-US"/>
        </w:rPr>
        <w:t>ccused 1, 2 and the other 2 accomplices arrived carrying torches and asked about the deceased’s whereabouts.  She told them that she had not seen him</w:t>
      </w:r>
      <w:r w:rsidR="0022571C">
        <w:rPr>
          <w:rFonts w:ascii="Times New Roman" w:hAnsi="Times New Roman" w:cs="Times New Roman"/>
          <w:sz w:val="24"/>
          <w:szCs w:val="24"/>
          <w:lang w:val="en-US"/>
        </w:rPr>
        <w:t xml:space="preserve"> whereupon they entered her yard illuminating the place with their torches before they left.  She then heard someone s</w:t>
      </w:r>
      <w:r w:rsidR="00EF72A3">
        <w:rPr>
          <w:rFonts w:ascii="Times New Roman" w:hAnsi="Times New Roman" w:cs="Times New Roman"/>
          <w:sz w:val="24"/>
          <w:szCs w:val="24"/>
          <w:lang w:val="en-US"/>
        </w:rPr>
        <w:t>aying “here they are” and they r</w:t>
      </w:r>
      <w:r w:rsidR="0022571C">
        <w:rPr>
          <w:rFonts w:ascii="Times New Roman" w:hAnsi="Times New Roman" w:cs="Times New Roman"/>
          <w:sz w:val="24"/>
          <w:szCs w:val="24"/>
          <w:lang w:val="en-US"/>
        </w:rPr>
        <w:t>an towards the deceased.  She saw them assaulting him with sticks.  She could see due to the illumination from the torches and there was moonlight.</w:t>
      </w:r>
    </w:p>
    <w:p w:rsidR="0022571C" w:rsidRDefault="0022571C" w:rsidP="000C06DB">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This witness is the one who was said to have successfully restrained the accused but she however denied going to the scene insisting that she watched from a distance.  Like the other 2 witnesses, it appears she was not being completely truthful.</w:t>
      </w:r>
    </w:p>
    <w:p w:rsidR="0022571C" w:rsidRDefault="0022571C" w:rsidP="00D97EF0">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That said, the issue is whether the evidence of these witnesses is to be completely disregarded</w:t>
      </w:r>
      <w:r w:rsidR="00F24EBC">
        <w:rPr>
          <w:rFonts w:ascii="Times New Roman" w:hAnsi="Times New Roman" w:cs="Times New Roman"/>
          <w:sz w:val="24"/>
          <w:szCs w:val="24"/>
          <w:lang w:val="en-US"/>
        </w:rPr>
        <w:t>.  We think not.  The fact that</w:t>
      </w:r>
      <w:r>
        <w:rPr>
          <w:rFonts w:ascii="Times New Roman" w:hAnsi="Times New Roman" w:cs="Times New Roman"/>
          <w:sz w:val="24"/>
          <w:szCs w:val="24"/>
          <w:lang w:val="en-US"/>
        </w:rPr>
        <w:t xml:space="preserve"> they did not want to acknowledge the discord between the deceased and accused 1 does not necessarily mean their evidence as regards how the deceased sustained the fatal injury is unreliable.</w:t>
      </w:r>
    </w:p>
    <w:p w:rsidR="00E20D84" w:rsidRDefault="00E20D84" w:rsidP="000C06D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We say so because whilst the third witness did not want to place herself directly at the scene, the fact is she had seen the four individuals who came looking for the deceased.</w:t>
      </w:r>
    </w:p>
    <w:p w:rsidR="00030058" w:rsidRDefault="00E20D84" w:rsidP="000C06DB">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It cannot be true therefore that it was the dece</w:t>
      </w:r>
      <w:r w:rsidR="00F24EBC">
        <w:rPr>
          <w:rFonts w:ascii="Times New Roman" w:hAnsi="Times New Roman" w:cs="Times New Roman"/>
          <w:sz w:val="24"/>
          <w:szCs w:val="24"/>
          <w:lang w:val="en-US"/>
        </w:rPr>
        <w:t>ased and his brothers who waylai</w:t>
      </w:r>
      <w:r>
        <w:rPr>
          <w:rFonts w:ascii="Times New Roman" w:hAnsi="Times New Roman" w:cs="Times New Roman"/>
          <w:sz w:val="24"/>
          <w:szCs w:val="24"/>
          <w:lang w:val="en-US"/>
        </w:rPr>
        <w:t>d the 1</w:t>
      </w:r>
      <w:r w:rsidRPr="00E20D84">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accused</w:t>
      </w:r>
      <w:r w:rsidR="00030058">
        <w:rPr>
          <w:rFonts w:ascii="Times New Roman" w:hAnsi="Times New Roman" w:cs="Times New Roman"/>
          <w:sz w:val="24"/>
          <w:szCs w:val="24"/>
          <w:lang w:val="en-US"/>
        </w:rPr>
        <w:t>.  Granted, there may have been prior discord between accused 1 and the deceased but what is important are the events leading to the fatal stabbing.</w:t>
      </w:r>
    </w:p>
    <w:p w:rsidR="00040AE3" w:rsidRDefault="00030058" w:rsidP="000C06DB">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Accused 1 said he was defending </w:t>
      </w:r>
      <w:r w:rsidR="00F24EBC">
        <w:rPr>
          <w:rFonts w:ascii="Times New Roman" w:hAnsi="Times New Roman" w:cs="Times New Roman"/>
          <w:sz w:val="24"/>
          <w:szCs w:val="24"/>
          <w:lang w:val="en-US"/>
        </w:rPr>
        <w:t>himself.  In his defence outline he explained how</w:t>
      </w:r>
      <w:r>
        <w:rPr>
          <w:rFonts w:ascii="Times New Roman" w:hAnsi="Times New Roman" w:cs="Times New Roman"/>
          <w:sz w:val="24"/>
          <w:szCs w:val="24"/>
          <w:lang w:val="en-US"/>
        </w:rPr>
        <w:t xml:space="preserve"> the stabbing occurred.  He held the deceased from behind in order to stop him f</w:t>
      </w:r>
      <w:r w:rsidR="00F24EBC">
        <w:rPr>
          <w:rFonts w:ascii="Times New Roman" w:hAnsi="Times New Roman" w:cs="Times New Roman"/>
          <w:sz w:val="24"/>
          <w:szCs w:val="24"/>
          <w:lang w:val="en-US"/>
        </w:rPr>
        <w:t xml:space="preserve">rom </w:t>
      </w:r>
      <w:r>
        <w:rPr>
          <w:rFonts w:ascii="Times New Roman" w:hAnsi="Times New Roman" w:cs="Times New Roman"/>
          <w:sz w:val="24"/>
          <w:szCs w:val="24"/>
          <w:lang w:val="en-US"/>
        </w:rPr>
        <w:t xml:space="preserve">using the knife.  The two struggled for the knife and as a result deceased fell headlong and landed on the knife.  How can a </w:t>
      </w:r>
      <w:r w:rsidR="00040AE3">
        <w:rPr>
          <w:rFonts w:ascii="Times New Roman" w:hAnsi="Times New Roman" w:cs="Times New Roman"/>
          <w:sz w:val="24"/>
          <w:szCs w:val="24"/>
          <w:lang w:val="en-US"/>
        </w:rPr>
        <w:t xml:space="preserve">person land on a knife and sustain the injury described </w:t>
      </w:r>
      <w:r w:rsidR="001D295D">
        <w:rPr>
          <w:rFonts w:ascii="Times New Roman" w:hAnsi="Times New Roman" w:cs="Times New Roman"/>
          <w:sz w:val="24"/>
          <w:szCs w:val="24"/>
          <w:lang w:val="en-US"/>
        </w:rPr>
        <w:t>i</w:t>
      </w:r>
      <w:r w:rsidR="00040AE3">
        <w:rPr>
          <w:rFonts w:ascii="Times New Roman" w:hAnsi="Times New Roman" w:cs="Times New Roman"/>
          <w:sz w:val="24"/>
          <w:szCs w:val="24"/>
          <w:lang w:val="en-US"/>
        </w:rPr>
        <w:t>n the postmortem?</w:t>
      </w:r>
    </w:p>
    <w:p w:rsidR="00040AE3" w:rsidRDefault="00040AE3" w:rsidP="00D97EF0">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giving evidence he sought to give this elaborate description of how </w:t>
      </w:r>
      <w:r w:rsidR="003E361C">
        <w:rPr>
          <w:rFonts w:ascii="Times New Roman" w:hAnsi="Times New Roman" w:cs="Times New Roman"/>
          <w:sz w:val="24"/>
          <w:szCs w:val="24"/>
          <w:lang w:val="en-US"/>
        </w:rPr>
        <w:t>he held deceased by both hands and went behind him until they both fell and the knife somehow pierced the d</w:t>
      </w:r>
      <w:r w:rsidR="00FA1FB3">
        <w:rPr>
          <w:rFonts w:ascii="Times New Roman" w:hAnsi="Times New Roman" w:cs="Times New Roman"/>
          <w:sz w:val="24"/>
          <w:szCs w:val="24"/>
          <w:lang w:val="en-US"/>
        </w:rPr>
        <w:t>eceased in the chest. W</w:t>
      </w:r>
      <w:r w:rsidR="003E361C">
        <w:rPr>
          <w:rFonts w:ascii="Times New Roman" w:hAnsi="Times New Roman" w:cs="Times New Roman"/>
          <w:sz w:val="24"/>
          <w:szCs w:val="24"/>
          <w:lang w:val="en-US"/>
        </w:rPr>
        <w:t>e tried to follow his explanation and tried to understand how such an injury could have been caused by merely landing on a knife or by both of them falling as they wrestled. It made no sense.</w:t>
      </w:r>
    </w:p>
    <w:p w:rsidR="00CE56DD" w:rsidRDefault="00CE56DD" w:rsidP="00D97EF0">
      <w:pPr>
        <w:spacing w:line="360" w:lineRule="auto"/>
        <w:ind w:left="720" w:firstLine="720"/>
        <w:jc w:val="both"/>
        <w:rPr>
          <w:rFonts w:ascii="Times New Roman" w:hAnsi="Times New Roman" w:cs="Times New Roman"/>
          <w:sz w:val="24"/>
          <w:szCs w:val="24"/>
          <w:lang w:val="en-US"/>
        </w:rPr>
      </w:pPr>
    </w:p>
    <w:p w:rsidR="00CE56DD" w:rsidRDefault="00CE56DD" w:rsidP="000C06DB">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The lack of credibility as regards how the deceased sustained the stab wound actually lent credence to the 2 witnesses’ ev</w:t>
      </w:r>
      <w:r w:rsidR="00FA1FB3">
        <w:rPr>
          <w:rFonts w:ascii="Times New Roman" w:hAnsi="Times New Roman" w:cs="Times New Roman"/>
          <w:sz w:val="24"/>
          <w:szCs w:val="24"/>
          <w:lang w:val="en-US"/>
        </w:rPr>
        <w:t>idence regarding how the wound w</w:t>
      </w:r>
      <w:r>
        <w:rPr>
          <w:rFonts w:ascii="Times New Roman" w:hAnsi="Times New Roman" w:cs="Times New Roman"/>
          <w:sz w:val="24"/>
          <w:szCs w:val="24"/>
          <w:lang w:val="en-US"/>
        </w:rPr>
        <w:t>as inflicted.  It was a deliberate stabbing and not an accidental o</w:t>
      </w:r>
      <w:r w:rsidR="0047531C">
        <w:rPr>
          <w:rFonts w:ascii="Times New Roman" w:hAnsi="Times New Roman" w:cs="Times New Roman"/>
          <w:sz w:val="24"/>
          <w:szCs w:val="24"/>
          <w:lang w:val="en-US"/>
        </w:rPr>
        <w:t>ne.  What qualities does a knife</w:t>
      </w:r>
      <w:r>
        <w:rPr>
          <w:rFonts w:ascii="Times New Roman" w:hAnsi="Times New Roman" w:cs="Times New Roman"/>
          <w:sz w:val="24"/>
          <w:szCs w:val="24"/>
          <w:lang w:val="en-US"/>
        </w:rPr>
        <w:t xml:space="preserve"> have such that a person can land on a knife and gets pierced to t</w:t>
      </w:r>
      <w:r w:rsidR="0047531C">
        <w:rPr>
          <w:rFonts w:ascii="Times New Roman" w:hAnsi="Times New Roman" w:cs="Times New Roman"/>
          <w:sz w:val="24"/>
          <w:szCs w:val="24"/>
          <w:lang w:val="en-US"/>
        </w:rPr>
        <w:t>he heart through</w:t>
      </w:r>
      <w:r w:rsidR="000C06DB">
        <w:rPr>
          <w:rFonts w:ascii="Times New Roman" w:hAnsi="Times New Roman" w:cs="Times New Roman"/>
          <w:sz w:val="24"/>
          <w:szCs w:val="24"/>
          <w:lang w:val="en-US"/>
        </w:rPr>
        <w:t xml:space="preserve"> to the scapula?</w:t>
      </w:r>
    </w:p>
    <w:p w:rsidR="00A75074" w:rsidRDefault="00CE56DD" w:rsidP="000C06DB">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accused’s rather </w:t>
      </w:r>
      <w:r w:rsidR="00A75074">
        <w:rPr>
          <w:rFonts w:ascii="Times New Roman" w:hAnsi="Times New Roman" w:cs="Times New Roman"/>
          <w:sz w:val="24"/>
          <w:szCs w:val="24"/>
          <w:lang w:val="en-US"/>
        </w:rPr>
        <w:t>far-fetched</w:t>
      </w:r>
      <w:r>
        <w:rPr>
          <w:rFonts w:ascii="Times New Roman" w:hAnsi="Times New Roman" w:cs="Times New Roman"/>
          <w:sz w:val="24"/>
          <w:szCs w:val="24"/>
          <w:lang w:val="en-US"/>
        </w:rPr>
        <w:t xml:space="preserve"> explanation cannot </w:t>
      </w:r>
      <w:r w:rsidR="00A75074">
        <w:rPr>
          <w:rFonts w:ascii="Times New Roman" w:hAnsi="Times New Roman" w:cs="Times New Roman"/>
          <w:sz w:val="24"/>
          <w:szCs w:val="24"/>
          <w:lang w:val="en-US"/>
        </w:rPr>
        <w:t>possibly explain the 1,5cm long penetrating wound on the 3</w:t>
      </w:r>
      <w:r w:rsidR="00A75074" w:rsidRPr="00A75074">
        <w:rPr>
          <w:rFonts w:ascii="Times New Roman" w:hAnsi="Times New Roman" w:cs="Times New Roman"/>
          <w:sz w:val="24"/>
          <w:szCs w:val="24"/>
          <w:vertAlign w:val="superscript"/>
          <w:lang w:val="en-US"/>
        </w:rPr>
        <w:t>rd</w:t>
      </w:r>
      <w:r w:rsidR="00A75074">
        <w:rPr>
          <w:rFonts w:ascii="Times New Roman" w:hAnsi="Times New Roman" w:cs="Times New Roman"/>
          <w:sz w:val="24"/>
          <w:szCs w:val="24"/>
          <w:lang w:val="en-US"/>
        </w:rPr>
        <w:t xml:space="preserve"> intercostal space and 1,5cm long incised wound o</w:t>
      </w:r>
      <w:r w:rsidR="006220CA">
        <w:rPr>
          <w:rFonts w:ascii="Times New Roman" w:hAnsi="Times New Roman" w:cs="Times New Roman"/>
          <w:sz w:val="24"/>
          <w:szCs w:val="24"/>
          <w:lang w:val="en-US"/>
        </w:rPr>
        <w:t>n the left scapula</w:t>
      </w:r>
      <w:r w:rsidR="00A75074">
        <w:rPr>
          <w:rFonts w:ascii="Times New Roman" w:hAnsi="Times New Roman" w:cs="Times New Roman"/>
          <w:sz w:val="24"/>
          <w:szCs w:val="24"/>
          <w:lang w:val="en-US"/>
        </w:rPr>
        <w:t>.  The scapula refers to the shoulder blade, so the penetrating wound on the left side of the chest extended to the left shoulder blade.  How such an injury could be inflicted by simply landing on a knife is a mystery.</w:t>
      </w:r>
    </w:p>
    <w:p w:rsidR="00A75074" w:rsidRDefault="00A75074" w:rsidP="000C06DB">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Why was accused 1 now at pains to explain this holding of the deceased’s hand using both his hands, going behind him and the two falling together in trying to explain how the stabbing occurred.  Was he now abandoning the explanation that the deceased fell headlong and landed on the knife, how does one explain this statement from the accused as he gave his evidence.</w:t>
      </w:r>
    </w:p>
    <w:p w:rsidR="00A75074" w:rsidRDefault="00A75074" w:rsidP="009A2826">
      <w:pPr>
        <w:spacing w:after="0" w:line="240" w:lineRule="auto"/>
        <w:ind w:left="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“Deceased was trying to stab me and I dodged and he scratched me on the chest.  I got hold of his hands and twisted his hand he went to the other side.  I then took the knife and I was behind him.  He was also trying to grab the knife. I grabbed him and he fell </w:t>
      </w:r>
      <w:r w:rsidR="006220CA">
        <w:rPr>
          <w:rFonts w:ascii="Times New Roman" w:hAnsi="Times New Roman" w:cs="Times New Roman"/>
          <w:sz w:val="24"/>
          <w:szCs w:val="24"/>
          <w:lang w:val="en-US"/>
        </w:rPr>
        <w:t xml:space="preserve">and as he fell he got stabbed by the knife </w:t>
      </w:r>
      <w:r>
        <w:rPr>
          <w:rFonts w:ascii="Times New Roman" w:hAnsi="Times New Roman" w:cs="Times New Roman"/>
          <w:sz w:val="24"/>
          <w:szCs w:val="24"/>
          <w:lang w:val="en-US"/>
        </w:rPr>
        <w:t>on the chest.”</w:t>
      </w:r>
    </w:p>
    <w:p w:rsidR="009A2826" w:rsidRDefault="009A2826" w:rsidP="009A2826">
      <w:pPr>
        <w:spacing w:after="0" w:line="240" w:lineRule="auto"/>
        <w:ind w:left="1440"/>
        <w:jc w:val="both"/>
        <w:rPr>
          <w:rFonts w:ascii="Times New Roman" w:hAnsi="Times New Roman" w:cs="Times New Roman"/>
          <w:sz w:val="24"/>
          <w:szCs w:val="24"/>
          <w:lang w:val="en-US"/>
        </w:rPr>
      </w:pPr>
    </w:p>
    <w:p w:rsidR="000C4DB2" w:rsidRDefault="00A75074" w:rsidP="009A2826">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If he took the knife and was behind the deceased, how was the deceased trying to get the knife from a person who was behind </w:t>
      </w:r>
      <w:r w:rsidR="000C4DB2">
        <w:rPr>
          <w:rFonts w:ascii="Times New Roman" w:hAnsi="Times New Roman" w:cs="Times New Roman"/>
          <w:sz w:val="24"/>
          <w:szCs w:val="24"/>
          <w:lang w:val="en-US"/>
        </w:rPr>
        <w:t>him?</w:t>
      </w:r>
      <w:r>
        <w:rPr>
          <w:rFonts w:ascii="Times New Roman" w:hAnsi="Times New Roman" w:cs="Times New Roman"/>
          <w:sz w:val="24"/>
          <w:szCs w:val="24"/>
          <w:lang w:val="en-US"/>
        </w:rPr>
        <w:t xml:space="preserve">  He was stabbed in the chest.  How was that possible</w:t>
      </w:r>
      <w:r w:rsidR="000C4DB2">
        <w:rPr>
          <w:rFonts w:ascii="Times New Roman" w:hAnsi="Times New Roman" w:cs="Times New Roman"/>
          <w:sz w:val="24"/>
          <w:szCs w:val="24"/>
          <w:lang w:val="en-US"/>
        </w:rPr>
        <w:t xml:space="preserve"> if the accused was behind him?  We pose these questions just to show that </w:t>
      </w:r>
      <w:r w:rsidR="00014F5A">
        <w:rPr>
          <w:rFonts w:ascii="Times New Roman" w:hAnsi="Times New Roman" w:cs="Times New Roman"/>
          <w:sz w:val="24"/>
          <w:szCs w:val="24"/>
          <w:lang w:val="en-US"/>
        </w:rPr>
        <w:t>the accused’s story made no sense</w:t>
      </w:r>
      <w:r w:rsidR="000C4DB2">
        <w:rPr>
          <w:rFonts w:ascii="Times New Roman" w:hAnsi="Times New Roman" w:cs="Times New Roman"/>
          <w:sz w:val="24"/>
          <w:szCs w:val="24"/>
          <w:lang w:val="en-US"/>
        </w:rPr>
        <w:t>.</w:t>
      </w:r>
    </w:p>
    <w:p w:rsidR="000C4DB2" w:rsidRDefault="000C4DB2" w:rsidP="000C06DB">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When one is defending themselves it does not require much to explain how the other person sustained an injury that ended their life.  It is a different story to explain that I disarmed him and then stabbed him with the </w:t>
      </w:r>
      <w:r w:rsidR="00AF177D">
        <w:rPr>
          <w:rFonts w:ascii="Times New Roman" w:hAnsi="Times New Roman" w:cs="Times New Roman"/>
          <w:sz w:val="24"/>
          <w:szCs w:val="24"/>
          <w:lang w:val="en-US"/>
        </w:rPr>
        <w:t>knife</w:t>
      </w:r>
      <w:r w:rsidR="006D5E3A">
        <w:rPr>
          <w:rFonts w:ascii="Times New Roman" w:hAnsi="Times New Roman" w:cs="Times New Roman"/>
          <w:sz w:val="24"/>
          <w:szCs w:val="24"/>
          <w:lang w:val="en-US"/>
        </w:rPr>
        <w:t xml:space="preserve"> thereb</w:t>
      </w:r>
      <w:r>
        <w:rPr>
          <w:rFonts w:ascii="Times New Roman" w:hAnsi="Times New Roman" w:cs="Times New Roman"/>
          <w:sz w:val="24"/>
          <w:szCs w:val="24"/>
          <w:lang w:val="en-US"/>
        </w:rPr>
        <w:t xml:space="preserve">y explaining the </w:t>
      </w:r>
      <w:r w:rsidR="00455C2D">
        <w:rPr>
          <w:rFonts w:ascii="Times New Roman" w:hAnsi="Times New Roman" w:cs="Times New Roman"/>
          <w:sz w:val="24"/>
          <w:szCs w:val="24"/>
          <w:lang w:val="en-US"/>
        </w:rPr>
        <w:t>piercing or</w:t>
      </w:r>
      <w:r>
        <w:rPr>
          <w:rFonts w:ascii="Times New Roman" w:hAnsi="Times New Roman" w:cs="Times New Roman"/>
          <w:sz w:val="24"/>
          <w:szCs w:val="24"/>
          <w:lang w:val="en-US"/>
        </w:rPr>
        <w:t xml:space="preserve"> penetrating wound but to come up with a story that is difficult to comprehend and fails to explain the type of injury sustained just goes to show that this was not self defence and this supports the version given by the 2 witnesses on how the deceased sustained the 1,5cm long penetrating wound which pierced the hea</w:t>
      </w:r>
      <w:r w:rsidR="00D84AFA">
        <w:rPr>
          <w:rFonts w:ascii="Times New Roman" w:hAnsi="Times New Roman" w:cs="Times New Roman"/>
          <w:sz w:val="24"/>
          <w:szCs w:val="24"/>
          <w:lang w:val="en-US"/>
        </w:rPr>
        <w:t>r</w:t>
      </w:r>
      <w:r>
        <w:rPr>
          <w:rFonts w:ascii="Times New Roman" w:hAnsi="Times New Roman" w:cs="Times New Roman"/>
          <w:sz w:val="24"/>
          <w:szCs w:val="24"/>
          <w:lang w:val="en-US"/>
        </w:rPr>
        <w:t xml:space="preserve">t and </w:t>
      </w:r>
      <w:r w:rsidR="00193E70">
        <w:rPr>
          <w:rFonts w:ascii="Times New Roman" w:hAnsi="Times New Roman" w:cs="Times New Roman"/>
          <w:sz w:val="24"/>
          <w:szCs w:val="24"/>
          <w:lang w:val="en-US"/>
        </w:rPr>
        <w:t>extended</w:t>
      </w:r>
      <w:r>
        <w:rPr>
          <w:rFonts w:ascii="Times New Roman" w:hAnsi="Times New Roman" w:cs="Times New Roman"/>
          <w:sz w:val="24"/>
          <w:szCs w:val="24"/>
          <w:lang w:val="en-US"/>
        </w:rPr>
        <w:t xml:space="preserve"> to the left </w:t>
      </w:r>
      <w:r w:rsidR="00193E70">
        <w:rPr>
          <w:rFonts w:ascii="Times New Roman" w:hAnsi="Times New Roman" w:cs="Times New Roman"/>
          <w:sz w:val="24"/>
          <w:szCs w:val="24"/>
          <w:lang w:val="en-US"/>
        </w:rPr>
        <w:t>shoulder</w:t>
      </w:r>
      <w:r w:rsidR="000C06DB">
        <w:rPr>
          <w:rFonts w:ascii="Times New Roman" w:hAnsi="Times New Roman" w:cs="Times New Roman"/>
          <w:sz w:val="24"/>
          <w:szCs w:val="24"/>
          <w:lang w:val="en-US"/>
        </w:rPr>
        <w:t>.</w:t>
      </w:r>
    </w:p>
    <w:p w:rsidR="00193E70" w:rsidRDefault="006D5E3A" w:rsidP="000C06DB">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Granted a</w:t>
      </w:r>
      <w:r w:rsidR="000C4DB2">
        <w:rPr>
          <w:rFonts w:ascii="Times New Roman" w:hAnsi="Times New Roman" w:cs="Times New Roman"/>
          <w:sz w:val="24"/>
          <w:szCs w:val="24"/>
          <w:lang w:val="en-US"/>
        </w:rPr>
        <w:t>n accused do</w:t>
      </w:r>
      <w:r>
        <w:rPr>
          <w:rFonts w:ascii="Times New Roman" w:hAnsi="Times New Roman" w:cs="Times New Roman"/>
          <w:sz w:val="24"/>
          <w:szCs w:val="24"/>
          <w:lang w:val="en-US"/>
        </w:rPr>
        <w:t>es not have to convince the cour</w:t>
      </w:r>
      <w:r w:rsidR="000C4DB2">
        <w:rPr>
          <w:rFonts w:ascii="Times New Roman" w:hAnsi="Times New Roman" w:cs="Times New Roman"/>
          <w:sz w:val="24"/>
          <w:szCs w:val="24"/>
          <w:lang w:val="en-US"/>
        </w:rPr>
        <w:t xml:space="preserve">t as to </w:t>
      </w:r>
      <w:r>
        <w:rPr>
          <w:rFonts w:ascii="Times New Roman" w:hAnsi="Times New Roman" w:cs="Times New Roman"/>
          <w:sz w:val="24"/>
          <w:szCs w:val="24"/>
          <w:lang w:val="en-US"/>
        </w:rPr>
        <w:t xml:space="preserve">the </w:t>
      </w:r>
      <w:r w:rsidR="000C4DB2">
        <w:rPr>
          <w:rFonts w:ascii="Times New Roman" w:hAnsi="Times New Roman" w:cs="Times New Roman"/>
          <w:sz w:val="24"/>
          <w:szCs w:val="24"/>
          <w:lang w:val="en-US"/>
        </w:rPr>
        <w:t>truthfulness of his s</w:t>
      </w:r>
      <w:r>
        <w:rPr>
          <w:rFonts w:ascii="Times New Roman" w:hAnsi="Times New Roman" w:cs="Times New Roman"/>
          <w:sz w:val="24"/>
          <w:szCs w:val="24"/>
          <w:lang w:val="en-US"/>
        </w:rPr>
        <w:t>tory but such a story is juxtapose</w:t>
      </w:r>
      <w:r w:rsidR="000C4DB2">
        <w:rPr>
          <w:rFonts w:ascii="Times New Roman" w:hAnsi="Times New Roman" w:cs="Times New Roman"/>
          <w:sz w:val="24"/>
          <w:szCs w:val="24"/>
          <w:lang w:val="en-US"/>
        </w:rPr>
        <w:t xml:space="preserve">d </w:t>
      </w:r>
      <w:r w:rsidR="00B67DE8">
        <w:rPr>
          <w:rFonts w:ascii="Times New Roman" w:hAnsi="Times New Roman" w:cs="Times New Roman"/>
          <w:sz w:val="24"/>
          <w:szCs w:val="24"/>
          <w:lang w:val="en-US"/>
        </w:rPr>
        <w:t>with</w:t>
      </w:r>
      <w:r w:rsidR="00193E70">
        <w:rPr>
          <w:rFonts w:ascii="Times New Roman" w:hAnsi="Times New Roman" w:cs="Times New Roman"/>
          <w:sz w:val="24"/>
          <w:szCs w:val="24"/>
          <w:lang w:val="en-US"/>
        </w:rPr>
        <w:t xml:space="preserve"> the evidence </w:t>
      </w:r>
      <w:r w:rsidR="006021B1">
        <w:rPr>
          <w:rFonts w:ascii="Times New Roman" w:hAnsi="Times New Roman" w:cs="Times New Roman"/>
          <w:sz w:val="24"/>
          <w:szCs w:val="24"/>
          <w:lang w:val="en-US"/>
        </w:rPr>
        <w:t>and</w:t>
      </w:r>
      <w:r w:rsidR="00193E70">
        <w:rPr>
          <w:rFonts w:ascii="Times New Roman" w:hAnsi="Times New Roman" w:cs="Times New Roman"/>
          <w:sz w:val="24"/>
          <w:szCs w:val="24"/>
          <w:lang w:val="en-US"/>
        </w:rPr>
        <w:t xml:space="preserve"> not looked at in isolation.</w:t>
      </w:r>
    </w:p>
    <w:p w:rsidR="00193E70" w:rsidRDefault="006D5E3A" w:rsidP="000C06DB">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When looked at in light</w:t>
      </w:r>
      <w:r w:rsidR="00193E70">
        <w:rPr>
          <w:rFonts w:ascii="Times New Roman" w:hAnsi="Times New Roman" w:cs="Times New Roman"/>
          <w:sz w:val="24"/>
          <w:szCs w:val="24"/>
          <w:lang w:val="en-US"/>
        </w:rPr>
        <w:t xml:space="preserve"> of the wound that was inflicted, the accused’s story was shown to be not only improbable</w:t>
      </w:r>
      <w:r>
        <w:rPr>
          <w:rFonts w:ascii="Times New Roman" w:hAnsi="Times New Roman" w:cs="Times New Roman"/>
          <w:sz w:val="24"/>
          <w:szCs w:val="24"/>
          <w:lang w:val="en-US"/>
        </w:rPr>
        <w:t xml:space="preserve"> but beyond doubt false.  This w</w:t>
      </w:r>
      <w:r w:rsidR="00193E70">
        <w:rPr>
          <w:rFonts w:ascii="Times New Roman" w:hAnsi="Times New Roman" w:cs="Times New Roman"/>
          <w:sz w:val="24"/>
          <w:szCs w:val="24"/>
          <w:lang w:val="en-US"/>
        </w:rPr>
        <w:t xml:space="preserve">as no </w:t>
      </w:r>
      <w:r w:rsidR="00AF177D">
        <w:rPr>
          <w:rFonts w:ascii="Times New Roman" w:hAnsi="Times New Roman" w:cs="Times New Roman"/>
          <w:sz w:val="24"/>
          <w:szCs w:val="24"/>
          <w:lang w:val="en-US"/>
        </w:rPr>
        <w:t>self-defense</w:t>
      </w:r>
      <w:r w:rsidR="00193E70">
        <w:rPr>
          <w:rFonts w:ascii="Times New Roman" w:hAnsi="Times New Roman" w:cs="Times New Roman"/>
          <w:sz w:val="24"/>
          <w:szCs w:val="24"/>
          <w:lang w:val="en-US"/>
        </w:rPr>
        <w:t>.  The unlawful attack was</w:t>
      </w:r>
      <w:r>
        <w:rPr>
          <w:rFonts w:ascii="Times New Roman" w:hAnsi="Times New Roman" w:cs="Times New Roman"/>
          <w:sz w:val="24"/>
          <w:szCs w:val="24"/>
          <w:lang w:val="en-US"/>
        </w:rPr>
        <w:t xml:space="preserve"> from the accused as demonstrated by the earlier visit to the 3</w:t>
      </w:r>
      <w:r w:rsidRPr="00193E70">
        <w:rPr>
          <w:rFonts w:ascii="Times New Roman" w:hAnsi="Times New Roman" w:cs="Times New Roman"/>
          <w:sz w:val="24"/>
          <w:szCs w:val="24"/>
          <w:vertAlign w:val="superscript"/>
          <w:lang w:val="en-US"/>
        </w:rPr>
        <w:t>rd</w:t>
      </w:r>
      <w:r>
        <w:rPr>
          <w:rFonts w:ascii="Times New Roman" w:hAnsi="Times New Roman" w:cs="Times New Roman"/>
          <w:sz w:val="24"/>
          <w:szCs w:val="24"/>
          <w:lang w:val="en-US"/>
        </w:rPr>
        <w:t xml:space="preserve"> witness home clearly exhibiting aggression</w:t>
      </w:r>
      <w:r w:rsidR="00193E70">
        <w:rPr>
          <w:rFonts w:ascii="Times New Roman" w:hAnsi="Times New Roman" w:cs="Times New Roman"/>
          <w:sz w:val="24"/>
          <w:szCs w:val="24"/>
          <w:lang w:val="en-US"/>
        </w:rPr>
        <w:t xml:space="preserve"> (</w:t>
      </w:r>
      <w:r w:rsidR="00193E70" w:rsidRPr="00455C2D">
        <w:rPr>
          <w:rFonts w:ascii="Times New Roman" w:hAnsi="Times New Roman" w:cs="Times New Roman"/>
          <w:i/>
          <w:sz w:val="24"/>
          <w:szCs w:val="24"/>
          <w:lang w:val="en-US"/>
        </w:rPr>
        <w:t>R</w:t>
      </w:r>
      <w:r w:rsidR="00193E70">
        <w:rPr>
          <w:rFonts w:ascii="Times New Roman" w:hAnsi="Times New Roman" w:cs="Times New Roman"/>
          <w:sz w:val="24"/>
          <w:szCs w:val="24"/>
          <w:lang w:val="en-US"/>
        </w:rPr>
        <w:t xml:space="preserve"> v </w:t>
      </w:r>
      <w:r w:rsidR="00193E70" w:rsidRPr="00455C2D">
        <w:rPr>
          <w:rFonts w:ascii="Times New Roman" w:hAnsi="Times New Roman" w:cs="Times New Roman"/>
          <w:i/>
          <w:sz w:val="24"/>
          <w:szCs w:val="24"/>
          <w:lang w:val="en-US"/>
        </w:rPr>
        <w:t xml:space="preserve">Difford </w:t>
      </w:r>
      <w:r w:rsidR="00193E70">
        <w:rPr>
          <w:rFonts w:ascii="Times New Roman" w:hAnsi="Times New Roman" w:cs="Times New Roman"/>
          <w:sz w:val="24"/>
          <w:szCs w:val="24"/>
          <w:lang w:val="en-US"/>
        </w:rPr>
        <w:t xml:space="preserve">1937 AD 370, </w:t>
      </w:r>
      <w:r w:rsidR="00193E70" w:rsidRPr="004E1046">
        <w:rPr>
          <w:rFonts w:ascii="Times New Roman" w:hAnsi="Times New Roman" w:cs="Times New Roman"/>
          <w:i/>
          <w:sz w:val="24"/>
          <w:szCs w:val="24"/>
          <w:lang w:val="en-US"/>
        </w:rPr>
        <w:t>S</w:t>
      </w:r>
      <w:r w:rsidR="00193E70">
        <w:rPr>
          <w:rFonts w:ascii="Times New Roman" w:hAnsi="Times New Roman" w:cs="Times New Roman"/>
          <w:sz w:val="24"/>
          <w:szCs w:val="24"/>
          <w:lang w:val="en-US"/>
        </w:rPr>
        <w:t xml:space="preserve"> v </w:t>
      </w:r>
      <w:r w:rsidR="00193E70" w:rsidRPr="004E1046">
        <w:rPr>
          <w:rFonts w:ascii="Times New Roman" w:hAnsi="Times New Roman" w:cs="Times New Roman"/>
          <w:i/>
          <w:sz w:val="24"/>
          <w:szCs w:val="24"/>
          <w:lang w:val="en-US"/>
        </w:rPr>
        <w:t>Ku</w:t>
      </w:r>
      <w:r w:rsidR="00911218">
        <w:rPr>
          <w:rFonts w:ascii="Times New Roman" w:hAnsi="Times New Roman" w:cs="Times New Roman"/>
          <w:i/>
          <w:sz w:val="24"/>
          <w:szCs w:val="24"/>
          <w:lang w:val="en-US"/>
        </w:rPr>
        <w:t>r</w:t>
      </w:r>
      <w:r w:rsidR="00193E70" w:rsidRPr="004E1046">
        <w:rPr>
          <w:rFonts w:ascii="Times New Roman" w:hAnsi="Times New Roman" w:cs="Times New Roman"/>
          <w:i/>
          <w:sz w:val="24"/>
          <w:szCs w:val="24"/>
          <w:lang w:val="en-US"/>
        </w:rPr>
        <w:t>auone</w:t>
      </w:r>
      <w:r w:rsidR="00193E70">
        <w:rPr>
          <w:rFonts w:ascii="Times New Roman" w:hAnsi="Times New Roman" w:cs="Times New Roman"/>
          <w:sz w:val="24"/>
          <w:szCs w:val="24"/>
          <w:lang w:val="en-US"/>
        </w:rPr>
        <w:t xml:space="preserve"> HH 961 - 15, </w:t>
      </w:r>
      <w:r w:rsidR="00193E70" w:rsidRPr="004E1046">
        <w:rPr>
          <w:rFonts w:ascii="Times New Roman" w:hAnsi="Times New Roman" w:cs="Times New Roman"/>
          <w:i/>
          <w:sz w:val="24"/>
          <w:szCs w:val="24"/>
          <w:lang w:val="en-US"/>
        </w:rPr>
        <w:t xml:space="preserve">S </w:t>
      </w:r>
      <w:r w:rsidR="00193E70">
        <w:rPr>
          <w:rFonts w:ascii="Times New Roman" w:hAnsi="Times New Roman" w:cs="Times New Roman"/>
          <w:sz w:val="24"/>
          <w:szCs w:val="24"/>
          <w:lang w:val="en-US"/>
        </w:rPr>
        <w:t xml:space="preserve">v </w:t>
      </w:r>
      <w:r w:rsidR="00193E70" w:rsidRPr="004E1046">
        <w:rPr>
          <w:rFonts w:ascii="Times New Roman" w:hAnsi="Times New Roman" w:cs="Times New Roman"/>
          <w:i/>
          <w:sz w:val="24"/>
          <w:szCs w:val="24"/>
          <w:lang w:val="en-US"/>
        </w:rPr>
        <w:t>Fos</w:t>
      </w:r>
      <w:r w:rsidR="00911218">
        <w:rPr>
          <w:rFonts w:ascii="Times New Roman" w:hAnsi="Times New Roman" w:cs="Times New Roman"/>
          <w:i/>
          <w:sz w:val="24"/>
          <w:szCs w:val="24"/>
          <w:lang w:val="en-US"/>
        </w:rPr>
        <w:t>t</w:t>
      </w:r>
      <w:r w:rsidR="00193E70" w:rsidRPr="004E1046">
        <w:rPr>
          <w:rFonts w:ascii="Times New Roman" w:hAnsi="Times New Roman" w:cs="Times New Roman"/>
          <w:i/>
          <w:sz w:val="24"/>
          <w:szCs w:val="24"/>
          <w:lang w:val="en-US"/>
        </w:rPr>
        <w:t xml:space="preserve">er </w:t>
      </w:r>
      <w:r w:rsidR="00193E70">
        <w:rPr>
          <w:rFonts w:ascii="Times New Roman" w:hAnsi="Times New Roman" w:cs="Times New Roman"/>
          <w:sz w:val="24"/>
          <w:szCs w:val="24"/>
          <w:lang w:val="en-US"/>
        </w:rPr>
        <w:t xml:space="preserve">HH 241-12).  </w:t>
      </w:r>
    </w:p>
    <w:p w:rsidR="00D05704" w:rsidRDefault="00193E70" w:rsidP="000C06DB">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Why </w:t>
      </w:r>
      <w:r w:rsidR="003F2FD3">
        <w:rPr>
          <w:rFonts w:ascii="Times New Roman" w:hAnsi="Times New Roman" w:cs="Times New Roman"/>
          <w:sz w:val="24"/>
          <w:szCs w:val="24"/>
          <w:lang w:val="en-US"/>
        </w:rPr>
        <w:t>w</w:t>
      </w:r>
      <w:r>
        <w:rPr>
          <w:rFonts w:ascii="Times New Roman" w:hAnsi="Times New Roman" w:cs="Times New Roman"/>
          <w:sz w:val="24"/>
          <w:szCs w:val="24"/>
          <w:lang w:val="en-US"/>
        </w:rPr>
        <w:t xml:space="preserve">ould one use a knife to stab a human being in the chest with such force as to cause a I,5cm long penetrating wound, piercing the heart and not appreciate the real risk or possibility that such conduct may cause death?  A knife is a lethal weapon and </w:t>
      </w:r>
      <w:r w:rsidR="00D05704">
        <w:rPr>
          <w:rFonts w:ascii="Times New Roman" w:hAnsi="Times New Roman" w:cs="Times New Roman"/>
          <w:sz w:val="24"/>
          <w:szCs w:val="24"/>
          <w:lang w:val="en-US"/>
        </w:rPr>
        <w:t>the chest houses vital organs</w:t>
      </w:r>
      <w:r>
        <w:rPr>
          <w:rFonts w:ascii="Times New Roman" w:hAnsi="Times New Roman" w:cs="Times New Roman"/>
          <w:sz w:val="24"/>
          <w:szCs w:val="24"/>
          <w:lang w:val="en-US"/>
        </w:rPr>
        <w:t xml:space="preserve"> such that the use of such a lethal weapon to stab </w:t>
      </w:r>
      <w:r w:rsidR="00D05704">
        <w:rPr>
          <w:rFonts w:ascii="Times New Roman" w:hAnsi="Times New Roman" w:cs="Times New Roman"/>
          <w:sz w:val="24"/>
          <w:szCs w:val="24"/>
          <w:lang w:val="en-US"/>
        </w:rPr>
        <w:t>another in the chest results in the infliction of a mortal woun</w:t>
      </w:r>
      <w:r w:rsidR="007F35DF">
        <w:rPr>
          <w:rFonts w:ascii="Times New Roman" w:hAnsi="Times New Roman" w:cs="Times New Roman"/>
          <w:sz w:val="24"/>
          <w:szCs w:val="24"/>
          <w:lang w:val="en-US"/>
        </w:rPr>
        <w:t xml:space="preserve">d which is what happened </w:t>
      </w:r>
      <w:r w:rsidR="007F35DF" w:rsidRPr="007F35DF">
        <w:rPr>
          <w:rFonts w:ascii="Times New Roman" w:hAnsi="Times New Roman" w:cs="Times New Roman"/>
          <w:i/>
          <w:sz w:val="24"/>
          <w:szCs w:val="24"/>
          <w:lang w:val="en-US"/>
        </w:rPr>
        <w:t>in casu</w:t>
      </w:r>
      <w:r w:rsidR="00D05704">
        <w:rPr>
          <w:rFonts w:ascii="Times New Roman" w:hAnsi="Times New Roman" w:cs="Times New Roman"/>
          <w:sz w:val="24"/>
          <w:szCs w:val="24"/>
          <w:lang w:val="en-US"/>
        </w:rPr>
        <w:t>.</w:t>
      </w:r>
    </w:p>
    <w:p w:rsidR="00D05704" w:rsidRDefault="00D05704" w:rsidP="000C06DB">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As for accused 2 the postmortem made no reference to any injury that could have been inflicted by the use of blunt force.  There was noth</w:t>
      </w:r>
      <w:r w:rsidR="007F35DF">
        <w:rPr>
          <w:rFonts w:ascii="Times New Roman" w:hAnsi="Times New Roman" w:cs="Times New Roman"/>
          <w:sz w:val="24"/>
          <w:szCs w:val="24"/>
          <w:lang w:val="en-US"/>
        </w:rPr>
        <w:t>ing to show that accused 2 was a</w:t>
      </w:r>
      <w:r>
        <w:rPr>
          <w:rFonts w:ascii="Times New Roman" w:hAnsi="Times New Roman" w:cs="Times New Roman"/>
          <w:sz w:val="24"/>
          <w:szCs w:val="24"/>
          <w:lang w:val="en-US"/>
        </w:rPr>
        <w:t>ware that accused I had a knife and that such knife could be used.  Granted accused 2 was with accused</w:t>
      </w:r>
      <w:r w:rsidR="007F35DF">
        <w:rPr>
          <w:rFonts w:ascii="Times New Roman" w:hAnsi="Times New Roman" w:cs="Times New Roman"/>
          <w:sz w:val="24"/>
          <w:szCs w:val="24"/>
          <w:lang w:val="en-US"/>
        </w:rPr>
        <w:t xml:space="preserve"> </w:t>
      </w:r>
      <w:r>
        <w:rPr>
          <w:rFonts w:ascii="Times New Roman" w:hAnsi="Times New Roman" w:cs="Times New Roman"/>
          <w:sz w:val="24"/>
          <w:szCs w:val="24"/>
          <w:lang w:val="en-US"/>
        </w:rPr>
        <w:t>1 as they went in search of the deceased but the evidence does not provide that link which would justify the application of the doctrine of common purpose and therefore attribute accused 1’s actions to accused 2 as provided for in S196 A of the Criminal</w:t>
      </w:r>
      <w:r w:rsidR="000C06DB">
        <w:rPr>
          <w:rFonts w:ascii="Times New Roman" w:hAnsi="Times New Roman" w:cs="Times New Roman"/>
          <w:sz w:val="24"/>
          <w:szCs w:val="24"/>
          <w:lang w:val="en-US"/>
        </w:rPr>
        <w:t xml:space="preserve"> Law Code S116A states in pa</w:t>
      </w:r>
      <w:r w:rsidR="00EE51B0">
        <w:rPr>
          <w:rFonts w:ascii="Times New Roman" w:hAnsi="Times New Roman" w:cs="Times New Roman"/>
          <w:sz w:val="24"/>
          <w:szCs w:val="24"/>
          <w:lang w:val="en-US"/>
        </w:rPr>
        <w:t>r</w:t>
      </w:r>
      <w:r w:rsidR="000C06DB">
        <w:rPr>
          <w:rFonts w:ascii="Times New Roman" w:hAnsi="Times New Roman" w:cs="Times New Roman"/>
          <w:sz w:val="24"/>
          <w:szCs w:val="24"/>
          <w:lang w:val="en-US"/>
        </w:rPr>
        <w:t>t</w:t>
      </w:r>
      <w:r w:rsidR="00EE51B0">
        <w:rPr>
          <w:rFonts w:ascii="Times New Roman" w:hAnsi="Times New Roman" w:cs="Times New Roman"/>
          <w:sz w:val="24"/>
          <w:szCs w:val="24"/>
          <w:lang w:val="en-US"/>
        </w:rPr>
        <w:t>:</w:t>
      </w:r>
    </w:p>
    <w:p w:rsidR="00D05704" w:rsidRDefault="00D05704" w:rsidP="009577DC">
      <w:pPr>
        <w:spacing w:line="240" w:lineRule="auto"/>
        <w:ind w:left="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If two or more persons accused of committing a crime in association with each other and the state adduces evidence to </w:t>
      </w:r>
      <w:r w:rsidR="00D069DC">
        <w:rPr>
          <w:rFonts w:ascii="Times New Roman" w:hAnsi="Times New Roman" w:cs="Times New Roman"/>
          <w:sz w:val="24"/>
          <w:szCs w:val="24"/>
          <w:lang w:val="en-US"/>
        </w:rPr>
        <w:t>show</w:t>
      </w:r>
      <w:r>
        <w:rPr>
          <w:rFonts w:ascii="Times New Roman" w:hAnsi="Times New Roman" w:cs="Times New Roman"/>
          <w:sz w:val="24"/>
          <w:szCs w:val="24"/>
          <w:lang w:val="en-US"/>
        </w:rPr>
        <w:t xml:space="preserve"> that each of them had the requisite </w:t>
      </w:r>
      <w:proofErr w:type="spellStart"/>
      <w:r w:rsidRPr="00AD3F31">
        <w:rPr>
          <w:rFonts w:ascii="Times New Roman" w:hAnsi="Times New Roman" w:cs="Times New Roman"/>
          <w:i/>
          <w:sz w:val="24"/>
          <w:szCs w:val="24"/>
          <w:lang w:val="en-US"/>
        </w:rPr>
        <w:t>mens</w:t>
      </w:r>
      <w:proofErr w:type="spellEnd"/>
      <w:r w:rsidRPr="00AD3F31">
        <w:rPr>
          <w:rFonts w:ascii="Times New Roman" w:hAnsi="Times New Roman" w:cs="Times New Roman"/>
          <w:i/>
          <w:sz w:val="24"/>
          <w:szCs w:val="24"/>
          <w:lang w:val="en-US"/>
        </w:rPr>
        <w:t xml:space="preserve"> rea</w:t>
      </w:r>
      <w:r>
        <w:rPr>
          <w:rFonts w:ascii="Times New Roman" w:hAnsi="Times New Roman" w:cs="Times New Roman"/>
          <w:sz w:val="24"/>
          <w:szCs w:val="24"/>
          <w:lang w:val="en-US"/>
        </w:rPr>
        <w:t xml:space="preserve"> to commit the crime weather by virtue of having the intention to commit it or the knowledge that it would be </w:t>
      </w:r>
      <w:r w:rsidR="00D069DC">
        <w:rPr>
          <w:rFonts w:ascii="Times New Roman" w:hAnsi="Times New Roman" w:cs="Times New Roman"/>
          <w:sz w:val="24"/>
          <w:szCs w:val="24"/>
          <w:lang w:val="en-US"/>
        </w:rPr>
        <w:t>committed</w:t>
      </w:r>
      <w:r>
        <w:rPr>
          <w:rFonts w:ascii="Times New Roman" w:hAnsi="Times New Roman" w:cs="Times New Roman"/>
          <w:sz w:val="24"/>
          <w:szCs w:val="24"/>
          <w:lang w:val="en-US"/>
        </w:rPr>
        <w:t xml:space="preserve">, or the realization of a </w:t>
      </w:r>
      <w:r w:rsidR="00D069DC">
        <w:rPr>
          <w:rFonts w:ascii="Times New Roman" w:hAnsi="Times New Roman" w:cs="Times New Roman"/>
          <w:sz w:val="24"/>
          <w:szCs w:val="24"/>
          <w:lang w:val="en-US"/>
        </w:rPr>
        <w:t>real risk or possibility that a crime of the kind in question would be committed ………..)</w:t>
      </w:r>
      <w:r w:rsidR="007F35DF">
        <w:rPr>
          <w:rFonts w:ascii="Times New Roman" w:hAnsi="Times New Roman" w:cs="Times New Roman"/>
          <w:sz w:val="24"/>
          <w:szCs w:val="24"/>
          <w:lang w:val="en-US"/>
        </w:rPr>
        <w:t>”</w:t>
      </w:r>
    </w:p>
    <w:p w:rsidR="00D069DC" w:rsidRDefault="00D069DC" w:rsidP="004E1046">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We are not satisfied that the evidence before us established the foregoing.  We therefore decided to give accu</w:t>
      </w:r>
      <w:r w:rsidR="004E1046">
        <w:rPr>
          <w:rFonts w:ascii="Times New Roman" w:hAnsi="Times New Roman" w:cs="Times New Roman"/>
          <w:sz w:val="24"/>
          <w:szCs w:val="24"/>
          <w:lang w:val="en-US"/>
        </w:rPr>
        <w:t xml:space="preserve">sed 2 the benefit </w:t>
      </w:r>
      <w:r w:rsidR="00AD3F31">
        <w:rPr>
          <w:rFonts w:ascii="Times New Roman" w:hAnsi="Times New Roman" w:cs="Times New Roman"/>
          <w:sz w:val="24"/>
          <w:szCs w:val="24"/>
          <w:lang w:val="en-US"/>
        </w:rPr>
        <w:t>of</w:t>
      </w:r>
      <w:r w:rsidR="004E1046">
        <w:rPr>
          <w:rFonts w:ascii="Times New Roman" w:hAnsi="Times New Roman" w:cs="Times New Roman"/>
          <w:sz w:val="24"/>
          <w:szCs w:val="24"/>
          <w:lang w:val="en-US"/>
        </w:rPr>
        <w:t xml:space="preserve"> the doubt.</w:t>
      </w:r>
    </w:p>
    <w:p w:rsidR="00D069DC" w:rsidRDefault="00D069DC" w:rsidP="00455C2D">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Consequently accused 2 is fou</w:t>
      </w:r>
      <w:r w:rsidR="007F35DF">
        <w:rPr>
          <w:rFonts w:ascii="Times New Roman" w:hAnsi="Times New Roman" w:cs="Times New Roman"/>
          <w:sz w:val="24"/>
          <w:szCs w:val="24"/>
          <w:lang w:val="en-US"/>
        </w:rPr>
        <w:t>nd not guilty and acquitted whilst</w:t>
      </w:r>
      <w:r>
        <w:rPr>
          <w:rFonts w:ascii="Times New Roman" w:hAnsi="Times New Roman" w:cs="Times New Roman"/>
          <w:sz w:val="24"/>
          <w:szCs w:val="24"/>
          <w:lang w:val="en-US"/>
        </w:rPr>
        <w:t xml:space="preserve"> accuse</w:t>
      </w:r>
      <w:r w:rsidR="00455C2D">
        <w:rPr>
          <w:rFonts w:ascii="Times New Roman" w:hAnsi="Times New Roman" w:cs="Times New Roman"/>
          <w:sz w:val="24"/>
          <w:szCs w:val="24"/>
          <w:lang w:val="en-US"/>
        </w:rPr>
        <w:t>d 1 is found guilty as charged.</w:t>
      </w:r>
    </w:p>
    <w:p w:rsidR="009577DC" w:rsidRDefault="009577DC" w:rsidP="00295278">
      <w:pPr>
        <w:spacing w:line="360" w:lineRule="auto"/>
        <w:ind w:left="720" w:firstLine="720"/>
        <w:jc w:val="both"/>
        <w:rPr>
          <w:rFonts w:ascii="Times New Roman" w:hAnsi="Times New Roman" w:cs="Times New Roman"/>
          <w:b/>
          <w:sz w:val="24"/>
          <w:szCs w:val="24"/>
          <w:lang w:val="en-US"/>
        </w:rPr>
      </w:pPr>
    </w:p>
    <w:p w:rsidR="00D069DC" w:rsidRPr="00295278" w:rsidRDefault="00D069DC" w:rsidP="00295278">
      <w:pPr>
        <w:spacing w:line="360" w:lineRule="auto"/>
        <w:ind w:left="720" w:firstLine="720"/>
        <w:jc w:val="both"/>
        <w:rPr>
          <w:rFonts w:ascii="Times New Roman" w:hAnsi="Times New Roman" w:cs="Times New Roman"/>
          <w:b/>
          <w:sz w:val="24"/>
          <w:szCs w:val="24"/>
          <w:lang w:val="en-US"/>
        </w:rPr>
      </w:pPr>
      <w:r w:rsidRPr="00D069DC">
        <w:rPr>
          <w:rFonts w:ascii="Times New Roman" w:hAnsi="Times New Roman" w:cs="Times New Roman"/>
          <w:b/>
          <w:sz w:val="24"/>
          <w:szCs w:val="24"/>
          <w:lang w:val="en-US"/>
        </w:rPr>
        <w:lastRenderedPageBreak/>
        <w:t>Sentence</w:t>
      </w:r>
    </w:p>
    <w:p w:rsidR="00D069DC" w:rsidRDefault="00D069DC" w:rsidP="004E1046">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You are a 21 year old first offender.  You were 20 when the offence was committed.  You were youthful then and you are still youthful.  </w:t>
      </w:r>
      <w:r w:rsidR="00AE7EF5">
        <w:rPr>
          <w:rFonts w:ascii="Times New Roman" w:hAnsi="Times New Roman" w:cs="Times New Roman"/>
          <w:sz w:val="24"/>
          <w:szCs w:val="24"/>
          <w:lang w:val="en-US"/>
        </w:rPr>
        <w:t>Y</w:t>
      </w:r>
      <w:r>
        <w:rPr>
          <w:rFonts w:ascii="Times New Roman" w:hAnsi="Times New Roman" w:cs="Times New Roman"/>
          <w:sz w:val="24"/>
          <w:szCs w:val="24"/>
          <w:lang w:val="en-US"/>
        </w:rPr>
        <w:t>outhfulness de</w:t>
      </w:r>
      <w:r w:rsidR="00AE7EF5">
        <w:rPr>
          <w:rFonts w:ascii="Times New Roman" w:hAnsi="Times New Roman" w:cs="Times New Roman"/>
          <w:sz w:val="24"/>
          <w:szCs w:val="24"/>
          <w:lang w:val="en-US"/>
        </w:rPr>
        <w:t>n</w:t>
      </w:r>
      <w:r>
        <w:rPr>
          <w:rFonts w:ascii="Times New Roman" w:hAnsi="Times New Roman" w:cs="Times New Roman"/>
          <w:sz w:val="24"/>
          <w:szCs w:val="24"/>
          <w:lang w:val="en-US"/>
        </w:rPr>
        <w:t>otes immaturity and lack of foresight bordering on thoughtlessness.  (</w:t>
      </w:r>
      <w:r w:rsidRPr="000C06DB">
        <w:rPr>
          <w:rFonts w:ascii="Times New Roman" w:hAnsi="Times New Roman" w:cs="Times New Roman"/>
          <w:i/>
          <w:sz w:val="24"/>
          <w:szCs w:val="24"/>
          <w:lang w:val="en-US"/>
        </w:rPr>
        <w:t>S</w:t>
      </w:r>
      <w:r>
        <w:rPr>
          <w:rFonts w:ascii="Times New Roman" w:hAnsi="Times New Roman" w:cs="Times New Roman"/>
          <w:sz w:val="24"/>
          <w:szCs w:val="24"/>
          <w:lang w:val="en-US"/>
        </w:rPr>
        <w:t xml:space="preserve"> v </w:t>
      </w:r>
      <w:r w:rsidRPr="000C06DB">
        <w:rPr>
          <w:rFonts w:ascii="Times New Roman" w:hAnsi="Times New Roman" w:cs="Times New Roman"/>
          <w:i/>
          <w:sz w:val="24"/>
          <w:szCs w:val="24"/>
          <w:lang w:val="en-US"/>
        </w:rPr>
        <w:t>Zaranyika</w:t>
      </w:r>
      <w:r w:rsidR="000C06DB">
        <w:rPr>
          <w:rFonts w:ascii="Times New Roman" w:hAnsi="Times New Roman" w:cs="Times New Roman"/>
          <w:sz w:val="24"/>
          <w:szCs w:val="24"/>
          <w:lang w:val="en-US"/>
        </w:rPr>
        <w:t xml:space="preserve"> &amp;</w:t>
      </w:r>
      <w:r>
        <w:rPr>
          <w:rFonts w:ascii="Times New Roman" w:hAnsi="Times New Roman" w:cs="Times New Roman"/>
          <w:sz w:val="24"/>
          <w:szCs w:val="24"/>
          <w:lang w:val="en-US"/>
        </w:rPr>
        <w:t xml:space="preserve"> </w:t>
      </w:r>
      <w:r w:rsidRPr="000C06DB">
        <w:rPr>
          <w:rFonts w:ascii="Times New Roman" w:hAnsi="Times New Roman" w:cs="Times New Roman"/>
          <w:i/>
          <w:sz w:val="24"/>
          <w:szCs w:val="24"/>
          <w:lang w:val="en-US"/>
        </w:rPr>
        <w:t>Ors</w:t>
      </w:r>
      <w:r>
        <w:rPr>
          <w:rFonts w:ascii="Times New Roman" w:hAnsi="Times New Roman" w:cs="Times New Roman"/>
          <w:sz w:val="24"/>
          <w:szCs w:val="24"/>
          <w:lang w:val="en-US"/>
        </w:rPr>
        <w:t xml:space="preserve"> 1995 (1) ZCR 270).  I</w:t>
      </w:r>
      <w:r w:rsidR="000D53C5">
        <w:rPr>
          <w:rFonts w:ascii="Times New Roman" w:hAnsi="Times New Roman" w:cs="Times New Roman"/>
          <w:sz w:val="24"/>
          <w:szCs w:val="24"/>
          <w:lang w:val="en-US"/>
        </w:rPr>
        <w:t xml:space="preserve">t is for this reason that courts tend to treat </w:t>
      </w:r>
      <w:r>
        <w:rPr>
          <w:rFonts w:ascii="Times New Roman" w:hAnsi="Times New Roman" w:cs="Times New Roman"/>
          <w:sz w:val="24"/>
          <w:szCs w:val="24"/>
          <w:lang w:val="en-US"/>
        </w:rPr>
        <w:t>youthful offenders</w:t>
      </w:r>
      <w:r w:rsidR="004E1046">
        <w:rPr>
          <w:rFonts w:ascii="Times New Roman" w:hAnsi="Times New Roman" w:cs="Times New Roman"/>
          <w:sz w:val="24"/>
          <w:szCs w:val="24"/>
          <w:lang w:val="en-US"/>
        </w:rPr>
        <w:t xml:space="preserve"> with some measure of leniency.</w:t>
      </w:r>
    </w:p>
    <w:p w:rsidR="00D069DC" w:rsidRDefault="00D069DC" w:rsidP="004E1046">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We accept there was discord between you and the now deceased and he may have been a bully but you ought not to have meted out the p</w:t>
      </w:r>
      <w:r w:rsidR="004E1046">
        <w:rPr>
          <w:rFonts w:ascii="Times New Roman" w:hAnsi="Times New Roman" w:cs="Times New Roman"/>
          <w:sz w:val="24"/>
          <w:szCs w:val="24"/>
          <w:lang w:val="en-US"/>
        </w:rPr>
        <w:t>unishment you felt he deserved.</w:t>
      </w:r>
    </w:p>
    <w:p w:rsidR="007F2776" w:rsidRDefault="00D069DC" w:rsidP="004E1046">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At 21 the death of someone at your hands is likely to be heavy on you.  You will live with </w:t>
      </w:r>
      <w:r w:rsidR="007F2776">
        <w:rPr>
          <w:rFonts w:ascii="Times New Roman" w:hAnsi="Times New Roman" w:cs="Times New Roman"/>
          <w:sz w:val="24"/>
          <w:szCs w:val="24"/>
          <w:lang w:val="en-US"/>
        </w:rPr>
        <w:t>the stigma of being labelled a murderer. We were told you were friends with the deceased before Mthulisi came onto the scene.  Taking the life of a brother and a friend is likely to haunt you for a long time.</w:t>
      </w:r>
    </w:p>
    <w:p w:rsidR="007F2776" w:rsidRDefault="007F2776" w:rsidP="004E1046">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You said after the stabbing the deceased uttered the words “nephew you have injured me” The words are likely to haunt you more so as the deceased subsequently died at the v</w:t>
      </w:r>
      <w:r w:rsidR="004E1046">
        <w:rPr>
          <w:rFonts w:ascii="Times New Roman" w:hAnsi="Times New Roman" w:cs="Times New Roman"/>
          <w:sz w:val="24"/>
          <w:szCs w:val="24"/>
          <w:lang w:val="en-US"/>
        </w:rPr>
        <w:t>ery spot where you stabbed him.</w:t>
      </w:r>
    </w:p>
    <w:p w:rsidR="007F2776" w:rsidRDefault="007F2776" w:rsidP="004E1046">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aggravation is the fact that a life was unnecessar</w:t>
      </w:r>
      <w:r w:rsidR="000D53C5">
        <w:rPr>
          <w:rFonts w:ascii="Times New Roman" w:hAnsi="Times New Roman" w:cs="Times New Roman"/>
          <w:sz w:val="24"/>
          <w:szCs w:val="24"/>
          <w:lang w:val="en-US"/>
        </w:rPr>
        <w:t>il</w:t>
      </w:r>
      <w:r>
        <w:rPr>
          <w:rFonts w:ascii="Times New Roman" w:hAnsi="Times New Roman" w:cs="Times New Roman"/>
          <w:sz w:val="24"/>
          <w:szCs w:val="24"/>
          <w:lang w:val="en-US"/>
        </w:rPr>
        <w:t>y lost.  The deceased was your</w:t>
      </w:r>
      <w:r w:rsidR="000D53C5">
        <w:rPr>
          <w:rFonts w:ascii="Times New Roman" w:hAnsi="Times New Roman" w:cs="Times New Roman"/>
          <w:sz w:val="24"/>
          <w:szCs w:val="24"/>
          <w:lang w:val="en-US"/>
        </w:rPr>
        <w:t xml:space="preserve"> age mate, only 21 and you snuff</w:t>
      </w:r>
      <w:r>
        <w:rPr>
          <w:rFonts w:ascii="Times New Roman" w:hAnsi="Times New Roman" w:cs="Times New Roman"/>
          <w:sz w:val="24"/>
          <w:szCs w:val="24"/>
          <w:lang w:val="en-US"/>
        </w:rPr>
        <w:t>ed out wh</w:t>
      </w:r>
      <w:r w:rsidR="004E1046">
        <w:rPr>
          <w:rFonts w:ascii="Times New Roman" w:hAnsi="Times New Roman" w:cs="Times New Roman"/>
          <w:sz w:val="24"/>
          <w:szCs w:val="24"/>
          <w:lang w:val="en-US"/>
        </w:rPr>
        <w:t>atever dreams the may have had.</w:t>
      </w:r>
    </w:p>
    <w:p w:rsidR="007F2776" w:rsidRDefault="007F2776" w:rsidP="00D97EF0">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You used a knife, a very lethal weapon and plunged it into his chest, piercing </w:t>
      </w:r>
      <w:r w:rsidR="000D53C5">
        <w:rPr>
          <w:rFonts w:ascii="Times New Roman" w:hAnsi="Times New Roman" w:cs="Times New Roman"/>
          <w:sz w:val="24"/>
          <w:szCs w:val="24"/>
          <w:lang w:val="en-US"/>
        </w:rPr>
        <w:t xml:space="preserve">the </w:t>
      </w:r>
      <w:r>
        <w:rPr>
          <w:rFonts w:ascii="Times New Roman" w:hAnsi="Times New Roman" w:cs="Times New Roman"/>
          <w:sz w:val="24"/>
          <w:szCs w:val="24"/>
          <w:lang w:val="en-US"/>
        </w:rPr>
        <w:t>heart.  You used severe force and left the knife embedded in deceased’s chest as you went home.  You did not try to render assistance.</w:t>
      </w:r>
    </w:p>
    <w:p w:rsidR="004E510A" w:rsidRDefault="000D53C5" w:rsidP="004E1046">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Cour</w:t>
      </w:r>
      <w:r w:rsidR="007F2776">
        <w:rPr>
          <w:rFonts w:ascii="Times New Roman" w:hAnsi="Times New Roman" w:cs="Times New Roman"/>
          <w:sz w:val="24"/>
          <w:szCs w:val="24"/>
          <w:lang w:val="en-US"/>
        </w:rPr>
        <w:t xml:space="preserve">ts have time without number </w:t>
      </w:r>
      <w:r w:rsidR="004E510A">
        <w:rPr>
          <w:rFonts w:ascii="Times New Roman" w:hAnsi="Times New Roman" w:cs="Times New Roman"/>
          <w:sz w:val="24"/>
          <w:szCs w:val="24"/>
          <w:lang w:val="en-US"/>
        </w:rPr>
        <w:t>exhorted people to respect the sanctity of life.  Violence does not solve anything.  The knife appears to be the weapon of choice in these senseless murders.</w:t>
      </w:r>
    </w:p>
    <w:p w:rsidR="004E510A" w:rsidRDefault="000D53C5" w:rsidP="004E1046">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arriving</w:t>
      </w:r>
      <w:r w:rsidR="004E510A">
        <w:rPr>
          <w:rFonts w:ascii="Times New Roman" w:hAnsi="Times New Roman" w:cs="Times New Roman"/>
          <w:sz w:val="24"/>
          <w:szCs w:val="24"/>
          <w:lang w:val="en-US"/>
        </w:rPr>
        <w:t xml:space="preserve"> at an appropriate sentence we are alive</w:t>
      </w:r>
      <w:r w:rsidR="003B665A">
        <w:rPr>
          <w:rFonts w:ascii="Times New Roman" w:hAnsi="Times New Roman" w:cs="Times New Roman"/>
          <w:sz w:val="24"/>
          <w:szCs w:val="24"/>
          <w:lang w:val="en-US"/>
        </w:rPr>
        <w:t xml:space="preserve"> to the need not to approach sentence </w:t>
      </w:r>
      <w:r w:rsidR="004E510A">
        <w:rPr>
          <w:rFonts w:ascii="Times New Roman" w:hAnsi="Times New Roman" w:cs="Times New Roman"/>
          <w:sz w:val="24"/>
          <w:szCs w:val="24"/>
          <w:lang w:val="en-US"/>
        </w:rPr>
        <w:t>with a vengeful attitude.  (</w:t>
      </w:r>
      <w:r w:rsidR="004E510A" w:rsidRPr="003B665A">
        <w:rPr>
          <w:rFonts w:ascii="Times New Roman" w:hAnsi="Times New Roman" w:cs="Times New Roman"/>
          <w:i/>
          <w:sz w:val="24"/>
          <w:szCs w:val="24"/>
          <w:lang w:val="en-US"/>
        </w:rPr>
        <w:t>S</w:t>
      </w:r>
      <w:r w:rsidR="004E510A">
        <w:rPr>
          <w:rFonts w:ascii="Times New Roman" w:hAnsi="Times New Roman" w:cs="Times New Roman"/>
          <w:sz w:val="24"/>
          <w:szCs w:val="24"/>
          <w:lang w:val="en-US"/>
        </w:rPr>
        <w:t xml:space="preserve"> v </w:t>
      </w:r>
      <w:r w:rsidR="004E510A" w:rsidRPr="003B665A">
        <w:rPr>
          <w:rFonts w:ascii="Times New Roman" w:hAnsi="Times New Roman" w:cs="Times New Roman"/>
          <w:i/>
          <w:sz w:val="24"/>
          <w:szCs w:val="24"/>
          <w:lang w:val="en-US"/>
        </w:rPr>
        <w:t>Ndlovu</w:t>
      </w:r>
      <w:r w:rsidR="004E510A">
        <w:rPr>
          <w:rFonts w:ascii="Times New Roman" w:hAnsi="Times New Roman" w:cs="Times New Roman"/>
          <w:sz w:val="24"/>
          <w:szCs w:val="24"/>
          <w:lang w:val="en-US"/>
        </w:rPr>
        <w:t xml:space="preserve"> HB14 – 96).  The</w:t>
      </w:r>
      <w:r w:rsidR="003B665A">
        <w:rPr>
          <w:rFonts w:ascii="Times New Roman" w:hAnsi="Times New Roman" w:cs="Times New Roman"/>
          <w:sz w:val="24"/>
          <w:szCs w:val="24"/>
          <w:lang w:val="en-US"/>
        </w:rPr>
        <w:t>re</w:t>
      </w:r>
      <w:r w:rsidR="004E510A">
        <w:rPr>
          <w:rFonts w:ascii="Times New Roman" w:hAnsi="Times New Roman" w:cs="Times New Roman"/>
          <w:sz w:val="24"/>
          <w:szCs w:val="24"/>
          <w:lang w:val="en-US"/>
        </w:rPr>
        <w:t xml:space="preserve"> must always be a humane </w:t>
      </w:r>
      <w:r w:rsidR="003B665A">
        <w:rPr>
          <w:rFonts w:ascii="Times New Roman" w:hAnsi="Times New Roman" w:cs="Times New Roman"/>
          <w:sz w:val="24"/>
          <w:szCs w:val="24"/>
          <w:lang w:val="en-US"/>
        </w:rPr>
        <w:t>approach to sentencing which ens</w:t>
      </w:r>
      <w:r w:rsidR="004E510A">
        <w:rPr>
          <w:rFonts w:ascii="Times New Roman" w:hAnsi="Times New Roman" w:cs="Times New Roman"/>
          <w:sz w:val="24"/>
          <w:szCs w:val="24"/>
          <w:lang w:val="en-US"/>
        </w:rPr>
        <w:t>ures a just and fair sentence.  (</w:t>
      </w:r>
      <w:r w:rsidR="004E510A" w:rsidRPr="000C06DB">
        <w:rPr>
          <w:rFonts w:ascii="Times New Roman" w:hAnsi="Times New Roman" w:cs="Times New Roman"/>
          <w:i/>
          <w:sz w:val="24"/>
          <w:szCs w:val="24"/>
          <w:lang w:val="en-US"/>
        </w:rPr>
        <w:t>S</w:t>
      </w:r>
      <w:r w:rsidR="004E510A">
        <w:rPr>
          <w:rFonts w:ascii="Times New Roman" w:hAnsi="Times New Roman" w:cs="Times New Roman"/>
          <w:sz w:val="24"/>
          <w:szCs w:val="24"/>
          <w:lang w:val="en-US"/>
        </w:rPr>
        <w:t xml:space="preserve"> v </w:t>
      </w:r>
      <w:r w:rsidR="004E510A" w:rsidRPr="000C06DB">
        <w:rPr>
          <w:rFonts w:ascii="Times New Roman" w:hAnsi="Times New Roman" w:cs="Times New Roman"/>
          <w:i/>
          <w:sz w:val="24"/>
          <w:szCs w:val="24"/>
          <w:lang w:val="en-US"/>
        </w:rPr>
        <w:t>Rab</w:t>
      </w:r>
      <w:r w:rsidR="009E3BB3">
        <w:rPr>
          <w:rFonts w:ascii="Times New Roman" w:hAnsi="Times New Roman" w:cs="Times New Roman"/>
          <w:i/>
          <w:sz w:val="24"/>
          <w:szCs w:val="24"/>
          <w:lang w:val="en-US"/>
        </w:rPr>
        <w:t>i</w:t>
      </w:r>
      <w:r w:rsidR="004E510A" w:rsidRPr="000C06DB">
        <w:rPr>
          <w:rFonts w:ascii="Times New Roman" w:hAnsi="Times New Roman" w:cs="Times New Roman"/>
          <w:i/>
          <w:sz w:val="24"/>
          <w:szCs w:val="24"/>
          <w:lang w:val="en-US"/>
        </w:rPr>
        <w:t>e</w:t>
      </w:r>
      <w:r w:rsidR="004E1046">
        <w:rPr>
          <w:rFonts w:ascii="Times New Roman" w:hAnsi="Times New Roman" w:cs="Times New Roman"/>
          <w:sz w:val="24"/>
          <w:szCs w:val="24"/>
          <w:lang w:val="en-US"/>
        </w:rPr>
        <w:t xml:space="preserve"> 1975 (4) SA 855(A).</w:t>
      </w:r>
    </w:p>
    <w:p w:rsidR="004E510A" w:rsidRDefault="004E510A" w:rsidP="00D97EF0">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The penalty must fit the offence, offender and be fair to soc</w:t>
      </w:r>
      <w:r w:rsidR="009D3FE2">
        <w:rPr>
          <w:rFonts w:ascii="Times New Roman" w:hAnsi="Times New Roman" w:cs="Times New Roman"/>
          <w:sz w:val="24"/>
          <w:szCs w:val="24"/>
          <w:lang w:val="en-US"/>
        </w:rPr>
        <w:t>iety (</w:t>
      </w:r>
      <w:r w:rsidR="009D3FE2" w:rsidRPr="000C06DB">
        <w:rPr>
          <w:rFonts w:ascii="Times New Roman" w:hAnsi="Times New Roman" w:cs="Times New Roman"/>
          <w:i/>
          <w:sz w:val="24"/>
          <w:szCs w:val="24"/>
          <w:lang w:val="en-US"/>
        </w:rPr>
        <w:t xml:space="preserve">S </w:t>
      </w:r>
      <w:r w:rsidR="009D3FE2">
        <w:rPr>
          <w:rFonts w:ascii="Times New Roman" w:hAnsi="Times New Roman" w:cs="Times New Roman"/>
          <w:sz w:val="24"/>
          <w:szCs w:val="24"/>
          <w:lang w:val="en-US"/>
        </w:rPr>
        <w:t xml:space="preserve">v </w:t>
      </w:r>
      <w:r w:rsidR="009D3FE2" w:rsidRPr="000C06DB">
        <w:rPr>
          <w:rFonts w:ascii="Times New Roman" w:hAnsi="Times New Roman" w:cs="Times New Roman"/>
          <w:i/>
          <w:sz w:val="24"/>
          <w:szCs w:val="24"/>
          <w:lang w:val="en-US"/>
        </w:rPr>
        <w:t>Zinn</w:t>
      </w:r>
      <w:r w:rsidR="009D3FE2">
        <w:rPr>
          <w:rFonts w:ascii="Times New Roman" w:hAnsi="Times New Roman" w:cs="Times New Roman"/>
          <w:sz w:val="24"/>
          <w:szCs w:val="24"/>
          <w:lang w:val="en-US"/>
        </w:rPr>
        <w:t xml:space="preserve"> 1969 (2) SA 537)</w:t>
      </w:r>
    </w:p>
    <w:p w:rsidR="004E510A" w:rsidRDefault="004E510A" w:rsidP="00D97EF0">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presumptive pena</w:t>
      </w:r>
      <w:r w:rsidR="003B665A">
        <w:rPr>
          <w:rFonts w:ascii="Times New Roman" w:hAnsi="Times New Roman" w:cs="Times New Roman"/>
          <w:sz w:val="24"/>
          <w:szCs w:val="24"/>
          <w:lang w:val="en-US"/>
        </w:rPr>
        <w:t>lty w</w:t>
      </w:r>
      <w:r w:rsidR="00DC191D">
        <w:rPr>
          <w:rFonts w:ascii="Times New Roman" w:hAnsi="Times New Roman" w:cs="Times New Roman"/>
          <w:sz w:val="24"/>
          <w:szCs w:val="24"/>
          <w:lang w:val="en-US"/>
        </w:rPr>
        <w:t>h</w:t>
      </w:r>
      <w:r w:rsidR="003B665A">
        <w:rPr>
          <w:rFonts w:ascii="Times New Roman" w:hAnsi="Times New Roman" w:cs="Times New Roman"/>
          <w:sz w:val="24"/>
          <w:szCs w:val="24"/>
          <w:lang w:val="en-US"/>
        </w:rPr>
        <w:t>ere the aggravating factors</w:t>
      </w:r>
      <w:r>
        <w:rPr>
          <w:rFonts w:ascii="Times New Roman" w:hAnsi="Times New Roman" w:cs="Times New Roman"/>
          <w:sz w:val="24"/>
          <w:szCs w:val="24"/>
          <w:lang w:val="en-US"/>
        </w:rPr>
        <w:t xml:space="preserve"> enumerated</w:t>
      </w:r>
      <w:r w:rsidR="00BE64A6">
        <w:rPr>
          <w:rFonts w:ascii="Times New Roman" w:hAnsi="Times New Roman" w:cs="Times New Roman"/>
          <w:sz w:val="24"/>
          <w:szCs w:val="24"/>
          <w:lang w:val="en-US"/>
        </w:rPr>
        <w:t xml:space="preserve"> herein are present is 20 years.  However the mitigatory factors cry out for a </w:t>
      </w:r>
      <w:r w:rsidR="009D3FE2">
        <w:rPr>
          <w:rFonts w:ascii="Times New Roman" w:hAnsi="Times New Roman" w:cs="Times New Roman"/>
          <w:sz w:val="24"/>
          <w:szCs w:val="24"/>
          <w:lang w:val="en-US"/>
        </w:rPr>
        <w:t>reduction of this presumptive penalty.  Weighing these factors justifies a sentence below 20 years.</w:t>
      </w:r>
    </w:p>
    <w:p w:rsidR="009D3FE2" w:rsidRDefault="009D3FE2" w:rsidP="00D97EF0">
      <w:pPr>
        <w:spacing w:line="360" w:lineRule="auto"/>
        <w:ind w:left="720" w:firstLine="720"/>
        <w:jc w:val="both"/>
        <w:rPr>
          <w:rFonts w:ascii="Times New Roman" w:hAnsi="Times New Roman" w:cs="Times New Roman"/>
          <w:sz w:val="24"/>
          <w:szCs w:val="24"/>
          <w:lang w:val="en-US"/>
        </w:rPr>
      </w:pPr>
    </w:p>
    <w:p w:rsidR="009D3FE2" w:rsidRDefault="009D3FE2" w:rsidP="00D97EF0">
      <w:pPr>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You are accordingly sentenced to 15 years imprisonment.</w:t>
      </w:r>
    </w:p>
    <w:p w:rsidR="000C06DB" w:rsidRDefault="000C06DB" w:rsidP="00D97EF0">
      <w:pPr>
        <w:spacing w:line="360" w:lineRule="auto"/>
        <w:ind w:left="720" w:firstLine="720"/>
        <w:jc w:val="both"/>
        <w:rPr>
          <w:rFonts w:ascii="Times New Roman" w:hAnsi="Times New Roman" w:cs="Times New Roman"/>
          <w:sz w:val="24"/>
          <w:szCs w:val="24"/>
          <w:lang w:val="en-US"/>
        </w:rPr>
      </w:pPr>
    </w:p>
    <w:p w:rsidR="000C06DB" w:rsidRPr="00FC7483" w:rsidRDefault="000C06DB" w:rsidP="00FC7483">
      <w:pPr>
        <w:pStyle w:val="NoSpacing"/>
        <w:rPr>
          <w:rFonts w:ascii="Times New Roman" w:hAnsi="Times New Roman" w:cs="Times New Roman"/>
          <w:sz w:val="24"/>
          <w:szCs w:val="24"/>
          <w:lang w:val="en-US"/>
        </w:rPr>
      </w:pPr>
      <w:r w:rsidRPr="00FC7483">
        <w:rPr>
          <w:rFonts w:ascii="Times New Roman" w:hAnsi="Times New Roman" w:cs="Times New Roman"/>
          <w:i/>
          <w:sz w:val="24"/>
          <w:szCs w:val="24"/>
          <w:lang w:val="en-US"/>
        </w:rPr>
        <w:t>National Prosecuting Authority</w:t>
      </w:r>
      <w:r w:rsidRPr="00FC7483">
        <w:rPr>
          <w:rFonts w:ascii="Times New Roman" w:hAnsi="Times New Roman" w:cs="Times New Roman"/>
          <w:sz w:val="24"/>
          <w:szCs w:val="24"/>
          <w:lang w:val="en-US"/>
        </w:rPr>
        <w:t>, state’s legal practitioners</w:t>
      </w:r>
    </w:p>
    <w:p w:rsidR="00FC7483" w:rsidRPr="00FC7483" w:rsidRDefault="00FC7483" w:rsidP="00FC7483">
      <w:pPr>
        <w:pStyle w:val="NoSpacing"/>
        <w:rPr>
          <w:rFonts w:ascii="Times New Roman" w:hAnsi="Times New Roman" w:cs="Times New Roman"/>
          <w:sz w:val="24"/>
          <w:szCs w:val="24"/>
          <w:lang w:val="en-US"/>
        </w:rPr>
      </w:pPr>
      <w:r w:rsidRPr="00FC7483">
        <w:rPr>
          <w:rFonts w:ascii="Times New Roman" w:hAnsi="Times New Roman" w:cs="Times New Roman"/>
          <w:i/>
          <w:sz w:val="24"/>
          <w:szCs w:val="24"/>
          <w:lang w:val="en-US"/>
        </w:rPr>
        <w:t xml:space="preserve">Dube, </w:t>
      </w:r>
      <w:proofErr w:type="spellStart"/>
      <w:r w:rsidRPr="00FC7483">
        <w:rPr>
          <w:rFonts w:ascii="Times New Roman" w:hAnsi="Times New Roman" w:cs="Times New Roman"/>
          <w:i/>
          <w:sz w:val="24"/>
          <w:szCs w:val="24"/>
          <w:lang w:val="en-US"/>
        </w:rPr>
        <w:t>Nkala</w:t>
      </w:r>
      <w:proofErr w:type="spellEnd"/>
      <w:r w:rsidRPr="00FC7483">
        <w:rPr>
          <w:rFonts w:ascii="Times New Roman" w:hAnsi="Times New Roman" w:cs="Times New Roman"/>
          <w:i/>
          <w:sz w:val="24"/>
          <w:szCs w:val="24"/>
          <w:lang w:val="en-US"/>
        </w:rPr>
        <w:t xml:space="preserve"> and Company Legal Practitioners</w:t>
      </w:r>
      <w:r w:rsidRPr="00FC7483">
        <w:rPr>
          <w:rFonts w:ascii="Times New Roman" w:hAnsi="Times New Roman" w:cs="Times New Roman"/>
          <w:sz w:val="24"/>
          <w:szCs w:val="24"/>
          <w:lang w:val="en-US"/>
        </w:rPr>
        <w:t>, 1</w:t>
      </w:r>
      <w:r w:rsidRPr="00FC7483">
        <w:rPr>
          <w:rFonts w:ascii="Times New Roman" w:hAnsi="Times New Roman" w:cs="Times New Roman"/>
          <w:sz w:val="24"/>
          <w:szCs w:val="24"/>
          <w:vertAlign w:val="superscript"/>
          <w:lang w:val="en-US"/>
        </w:rPr>
        <w:t>st</w:t>
      </w:r>
      <w:r w:rsidRPr="00FC7483">
        <w:rPr>
          <w:rFonts w:ascii="Times New Roman" w:hAnsi="Times New Roman" w:cs="Times New Roman"/>
          <w:sz w:val="24"/>
          <w:szCs w:val="24"/>
          <w:lang w:val="en-US"/>
        </w:rPr>
        <w:t xml:space="preserve"> accused’s legal practitioners</w:t>
      </w:r>
    </w:p>
    <w:p w:rsidR="00FC7483" w:rsidRPr="00FC7483" w:rsidRDefault="00FC7483" w:rsidP="00FC7483">
      <w:pPr>
        <w:pStyle w:val="NoSpacing"/>
        <w:rPr>
          <w:rFonts w:ascii="Times New Roman" w:hAnsi="Times New Roman" w:cs="Times New Roman"/>
          <w:sz w:val="24"/>
          <w:szCs w:val="24"/>
          <w:lang w:val="en-US"/>
        </w:rPr>
      </w:pPr>
      <w:r w:rsidRPr="00FC7483">
        <w:rPr>
          <w:rFonts w:ascii="Times New Roman" w:hAnsi="Times New Roman" w:cs="Times New Roman"/>
          <w:i/>
          <w:sz w:val="24"/>
          <w:szCs w:val="24"/>
          <w:lang w:val="en-US"/>
        </w:rPr>
        <w:t>Legal Aid Directorate</w:t>
      </w:r>
      <w:r w:rsidRPr="00FC7483">
        <w:rPr>
          <w:rFonts w:ascii="Times New Roman" w:hAnsi="Times New Roman" w:cs="Times New Roman"/>
          <w:sz w:val="24"/>
          <w:szCs w:val="24"/>
          <w:lang w:val="en-US"/>
        </w:rPr>
        <w:t>, 2</w:t>
      </w:r>
      <w:r w:rsidRPr="00FC7483">
        <w:rPr>
          <w:rFonts w:ascii="Times New Roman" w:hAnsi="Times New Roman" w:cs="Times New Roman"/>
          <w:sz w:val="24"/>
          <w:szCs w:val="24"/>
          <w:vertAlign w:val="superscript"/>
          <w:lang w:val="en-US"/>
        </w:rPr>
        <w:t>nd</w:t>
      </w:r>
      <w:r w:rsidRPr="00FC7483">
        <w:rPr>
          <w:rFonts w:ascii="Times New Roman" w:hAnsi="Times New Roman" w:cs="Times New Roman"/>
          <w:sz w:val="24"/>
          <w:szCs w:val="24"/>
          <w:lang w:val="en-US"/>
        </w:rPr>
        <w:t xml:space="preserve"> accused’s legal practitioners</w:t>
      </w:r>
    </w:p>
    <w:p w:rsidR="00FC7483" w:rsidRPr="00FC7483" w:rsidRDefault="00FC7483" w:rsidP="00D97EF0">
      <w:pPr>
        <w:spacing w:line="360" w:lineRule="auto"/>
        <w:ind w:left="720" w:firstLine="720"/>
        <w:jc w:val="both"/>
        <w:rPr>
          <w:rFonts w:ascii="Times New Roman" w:hAnsi="Times New Roman" w:cs="Times New Roman"/>
          <w:sz w:val="24"/>
          <w:szCs w:val="24"/>
          <w:lang w:val="en-US"/>
        </w:rPr>
      </w:pPr>
    </w:p>
    <w:p w:rsidR="009D3FE2" w:rsidRPr="00D069DC" w:rsidRDefault="009D3FE2" w:rsidP="00D97EF0">
      <w:pPr>
        <w:spacing w:line="360" w:lineRule="auto"/>
        <w:ind w:left="720" w:firstLine="720"/>
        <w:jc w:val="both"/>
        <w:rPr>
          <w:rFonts w:ascii="Times New Roman" w:hAnsi="Times New Roman" w:cs="Times New Roman"/>
          <w:sz w:val="24"/>
          <w:szCs w:val="24"/>
          <w:lang w:val="en-US"/>
        </w:rPr>
      </w:pPr>
      <w:bookmarkStart w:id="0" w:name="_GoBack"/>
      <w:bookmarkEnd w:id="0"/>
    </w:p>
    <w:p w:rsidR="00193E70" w:rsidRDefault="00193E70" w:rsidP="00D97EF0">
      <w:pPr>
        <w:spacing w:line="360" w:lineRule="auto"/>
        <w:ind w:left="720" w:firstLine="720"/>
        <w:jc w:val="both"/>
        <w:rPr>
          <w:rFonts w:ascii="Times New Roman" w:hAnsi="Times New Roman" w:cs="Times New Roman"/>
          <w:sz w:val="24"/>
          <w:szCs w:val="24"/>
          <w:lang w:val="en-US"/>
        </w:rPr>
      </w:pPr>
    </w:p>
    <w:p w:rsidR="000C4DB2" w:rsidRDefault="000C4DB2" w:rsidP="00D97EF0">
      <w:pPr>
        <w:spacing w:line="360" w:lineRule="auto"/>
        <w:ind w:left="720" w:firstLine="720"/>
        <w:jc w:val="both"/>
        <w:rPr>
          <w:rFonts w:ascii="Times New Roman" w:hAnsi="Times New Roman" w:cs="Times New Roman"/>
          <w:sz w:val="24"/>
          <w:szCs w:val="24"/>
          <w:lang w:val="en-US"/>
        </w:rPr>
      </w:pPr>
    </w:p>
    <w:p w:rsidR="000C4DB2" w:rsidRDefault="000C4DB2" w:rsidP="00D97EF0">
      <w:pPr>
        <w:spacing w:line="360" w:lineRule="auto"/>
        <w:ind w:left="720" w:firstLine="720"/>
        <w:jc w:val="both"/>
        <w:rPr>
          <w:rFonts w:ascii="Times New Roman" w:hAnsi="Times New Roman" w:cs="Times New Roman"/>
          <w:sz w:val="24"/>
          <w:szCs w:val="24"/>
          <w:lang w:val="en-US"/>
        </w:rPr>
      </w:pPr>
    </w:p>
    <w:p w:rsidR="0022571C" w:rsidRDefault="0022571C" w:rsidP="00D97EF0">
      <w:pPr>
        <w:spacing w:line="360" w:lineRule="auto"/>
        <w:ind w:left="720" w:firstLine="720"/>
        <w:jc w:val="both"/>
        <w:rPr>
          <w:rFonts w:ascii="Times New Roman" w:hAnsi="Times New Roman" w:cs="Times New Roman"/>
          <w:sz w:val="24"/>
          <w:szCs w:val="24"/>
          <w:lang w:val="en-US"/>
        </w:rPr>
      </w:pPr>
    </w:p>
    <w:p w:rsidR="0022571C" w:rsidRDefault="0022571C" w:rsidP="00D97EF0">
      <w:pPr>
        <w:spacing w:line="360" w:lineRule="auto"/>
        <w:ind w:left="720" w:firstLine="720"/>
        <w:jc w:val="both"/>
        <w:rPr>
          <w:rFonts w:ascii="Times New Roman" w:hAnsi="Times New Roman" w:cs="Times New Roman"/>
          <w:sz w:val="24"/>
          <w:szCs w:val="24"/>
          <w:lang w:val="en-US"/>
        </w:rPr>
      </w:pPr>
    </w:p>
    <w:p w:rsidR="00772722" w:rsidRDefault="00772722" w:rsidP="00D97EF0">
      <w:pPr>
        <w:spacing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772722" w:rsidRDefault="00772722" w:rsidP="00D97EF0">
      <w:pPr>
        <w:spacing w:line="360" w:lineRule="auto"/>
        <w:jc w:val="both"/>
        <w:rPr>
          <w:rFonts w:ascii="Times New Roman" w:hAnsi="Times New Roman" w:cs="Times New Roman"/>
          <w:sz w:val="24"/>
          <w:szCs w:val="24"/>
          <w:lang w:val="en-US"/>
        </w:rPr>
      </w:pPr>
    </w:p>
    <w:p w:rsidR="009D380E" w:rsidRPr="00CD4C54" w:rsidRDefault="00772722" w:rsidP="00D97EF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sectPr w:rsidR="009D380E" w:rsidRPr="00CD4C5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2B19" w:rsidRDefault="00382B19" w:rsidP="00D97EF0">
      <w:pPr>
        <w:spacing w:after="0" w:line="240" w:lineRule="auto"/>
      </w:pPr>
      <w:r>
        <w:separator/>
      </w:r>
    </w:p>
  </w:endnote>
  <w:endnote w:type="continuationSeparator" w:id="0">
    <w:p w:rsidR="00382B19" w:rsidRDefault="00382B19" w:rsidP="00D97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2B19" w:rsidRDefault="00382B19" w:rsidP="00D97EF0">
      <w:pPr>
        <w:spacing w:after="0" w:line="240" w:lineRule="auto"/>
      </w:pPr>
      <w:r>
        <w:separator/>
      </w:r>
    </w:p>
  </w:footnote>
  <w:footnote w:type="continuationSeparator" w:id="0">
    <w:p w:rsidR="00382B19" w:rsidRDefault="00382B19" w:rsidP="00D97E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0045671"/>
      <w:docPartObj>
        <w:docPartGallery w:val="Page Numbers (Top of Page)"/>
        <w:docPartUnique/>
      </w:docPartObj>
    </w:sdtPr>
    <w:sdtEndPr>
      <w:rPr>
        <w:noProof/>
      </w:rPr>
    </w:sdtEndPr>
    <w:sdtContent>
      <w:p w:rsidR="00D97EF0" w:rsidRPr="00D97EF0" w:rsidRDefault="00D97EF0">
        <w:pPr>
          <w:pStyle w:val="Header"/>
          <w:jc w:val="right"/>
          <w:rPr>
            <w:rFonts w:ascii="Times New Roman" w:hAnsi="Times New Roman" w:cs="Times New Roman"/>
            <w:noProof/>
            <w:sz w:val="24"/>
            <w:szCs w:val="24"/>
          </w:rPr>
        </w:pPr>
        <w:r w:rsidRPr="00D97EF0">
          <w:rPr>
            <w:rFonts w:ascii="Times New Roman" w:hAnsi="Times New Roman" w:cs="Times New Roman"/>
            <w:sz w:val="24"/>
            <w:szCs w:val="24"/>
          </w:rPr>
          <w:fldChar w:fldCharType="begin"/>
        </w:r>
        <w:r w:rsidRPr="00D97EF0">
          <w:rPr>
            <w:rFonts w:ascii="Times New Roman" w:hAnsi="Times New Roman" w:cs="Times New Roman"/>
            <w:sz w:val="24"/>
            <w:szCs w:val="24"/>
          </w:rPr>
          <w:instrText xml:space="preserve"> PAGE   \* MERGEFORMAT </w:instrText>
        </w:r>
        <w:r w:rsidRPr="00D97EF0">
          <w:rPr>
            <w:rFonts w:ascii="Times New Roman" w:hAnsi="Times New Roman" w:cs="Times New Roman"/>
            <w:sz w:val="24"/>
            <w:szCs w:val="24"/>
          </w:rPr>
          <w:fldChar w:fldCharType="separate"/>
        </w:r>
        <w:r w:rsidR="00FC7483">
          <w:rPr>
            <w:rFonts w:ascii="Times New Roman" w:hAnsi="Times New Roman" w:cs="Times New Roman"/>
            <w:noProof/>
            <w:sz w:val="24"/>
            <w:szCs w:val="24"/>
          </w:rPr>
          <w:t>6</w:t>
        </w:r>
        <w:r w:rsidRPr="00D97EF0">
          <w:rPr>
            <w:rFonts w:ascii="Times New Roman" w:hAnsi="Times New Roman" w:cs="Times New Roman"/>
            <w:noProof/>
            <w:sz w:val="24"/>
            <w:szCs w:val="24"/>
          </w:rPr>
          <w:fldChar w:fldCharType="end"/>
        </w:r>
      </w:p>
      <w:p w:rsidR="00D97EF0" w:rsidRPr="00D97EF0" w:rsidRDefault="00D97EF0">
        <w:pPr>
          <w:pStyle w:val="Header"/>
          <w:jc w:val="right"/>
          <w:rPr>
            <w:rFonts w:ascii="Times New Roman" w:hAnsi="Times New Roman" w:cs="Times New Roman"/>
            <w:noProof/>
            <w:sz w:val="24"/>
            <w:szCs w:val="24"/>
          </w:rPr>
        </w:pPr>
        <w:r w:rsidRPr="00D97EF0">
          <w:rPr>
            <w:rFonts w:ascii="Times New Roman" w:hAnsi="Times New Roman" w:cs="Times New Roman"/>
            <w:noProof/>
            <w:sz w:val="24"/>
            <w:szCs w:val="24"/>
          </w:rPr>
          <w:t>HB</w:t>
        </w:r>
        <w:r w:rsidR="00FC7483">
          <w:rPr>
            <w:rFonts w:ascii="Times New Roman" w:hAnsi="Times New Roman" w:cs="Times New Roman"/>
            <w:noProof/>
            <w:sz w:val="24"/>
            <w:szCs w:val="24"/>
          </w:rPr>
          <w:t xml:space="preserve"> 60/26</w:t>
        </w:r>
      </w:p>
      <w:p w:rsidR="00D97EF0" w:rsidRPr="00D97EF0" w:rsidRDefault="00D97EF0">
        <w:pPr>
          <w:pStyle w:val="Header"/>
          <w:jc w:val="right"/>
          <w:rPr>
            <w:rFonts w:ascii="Times New Roman" w:hAnsi="Times New Roman" w:cs="Times New Roman"/>
            <w:noProof/>
            <w:sz w:val="24"/>
            <w:szCs w:val="24"/>
          </w:rPr>
        </w:pPr>
        <w:r w:rsidRPr="00D97EF0">
          <w:rPr>
            <w:rFonts w:ascii="Times New Roman" w:hAnsi="Times New Roman" w:cs="Times New Roman"/>
            <w:noProof/>
            <w:sz w:val="24"/>
            <w:szCs w:val="24"/>
          </w:rPr>
          <w:t>HCBCR 845/26</w:t>
        </w:r>
      </w:p>
      <w:p w:rsidR="00D97EF0" w:rsidRDefault="00E173DD">
        <w:pPr>
          <w:pStyle w:val="Header"/>
          <w:jc w:val="right"/>
        </w:pPr>
      </w:p>
    </w:sdtContent>
  </w:sdt>
  <w:p w:rsidR="00D97EF0" w:rsidRDefault="00D97E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C54"/>
    <w:rsid w:val="00014F5A"/>
    <w:rsid w:val="00030058"/>
    <w:rsid w:val="00040AE3"/>
    <w:rsid w:val="00041BD8"/>
    <w:rsid w:val="000C06DB"/>
    <w:rsid w:val="000C4DB2"/>
    <w:rsid w:val="000D53C5"/>
    <w:rsid w:val="000E5B66"/>
    <w:rsid w:val="00140013"/>
    <w:rsid w:val="00193E70"/>
    <w:rsid w:val="001A1A50"/>
    <w:rsid w:val="001A48F3"/>
    <w:rsid w:val="001D295D"/>
    <w:rsid w:val="001E5A04"/>
    <w:rsid w:val="0022318D"/>
    <w:rsid w:val="0022571C"/>
    <w:rsid w:val="00295278"/>
    <w:rsid w:val="002953F2"/>
    <w:rsid w:val="00350BD2"/>
    <w:rsid w:val="00381216"/>
    <w:rsid w:val="00382B19"/>
    <w:rsid w:val="00391029"/>
    <w:rsid w:val="003B665A"/>
    <w:rsid w:val="003E361C"/>
    <w:rsid w:val="003F2FD3"/>
    <w:rsid w:val="0041614D"/>
    <w:rsid w:val="00422260"/>
    <w:rsid w:val="004552AE"/>
    <w:rsid w:val="00455C2D"/>
    <w:rsid w:val="00463EA9"/>
    <w:rsid w:val="0047531C"/>
    <w:rsid w:val="004E1046"/>
    <w:rsid w:val="004E510A"/>
    <w:rsid w:val="00502175"/>
    <w:rsid w:val="00514146"/>
    <w:rsid w:val="005603CB"/>
    <w:rsid w:val="0056098C"/>
    <w:rsid w:val="005940C5"/>
    <w:rsid w:val="005E5A16"/>
    <w:rsid w:val="006021B1"/>
    <w:rsid w:val="006220CA"/>
    <w:rsid w:val="006C5D62"/>
    <w:rsid w:val="006D5E3A"/>
    <w:rsid w:val="007116D3"/>
    <w:rsid w:val="00772722"/>
    <w:rsid w:val="00794D4A"/>
    <w:rsid w:val="007A14E1"/>
    <w:rsid w:val="007F2776"/>
    <w:rsid w:val="007F35DF"/>
    <w:rsid w:val="007F44D9"/>
    <w:rsid w:val="00812B52"/>
    <w:rsid w:val="0083405F"/>
    <w:rsid w:val="008B42F1"/>
    <w:rsid w:val="00910E21"/>
    <w:rsid w:val="00911218"/>
    <w:rsid w:val="009577DC"/>
    <w:rsid w:val="009A2826"/>
    <w:rsid w:val="009A5E93"/>
    <w:rsid w:val="009B05F6"/>
    <w:rsid w:val="009D2D4E"/>
    <w:rsid w:val="009D380E"/>
    <w:rsid w:val="009D3FE2"/>
    <w:rsid w:val="009E3BB3"/>
    <w:rsid w:val="009F47FD"/>
    <w:rsid w:val="00A175B0"/>
    <w:rsid w:val="00A37B2D"/>
    <w:rsid w:val="00A724B9"/>
    <w:rsid w:val="00A75074"/>
    <w:rsid w:val="00AC4E3B"/>
    <w:rsid w:val="00AD3F31"/>
    <w:rsid w:val="00AE7EF5"/>
    <w:rsid w:val="00AF177D"/>
    <w:rsid w:val="00B02A62"/>
    <w:rsid w:val="00B24D1A"/>
    <w:rsid w:val="00B33FC5"/>
    <w:rsid w:val="00B67DE8"/>
    <w:rsid w:val="00BB1E69"/>
    <w:rsid w:val="00BE64A6"/>
    <w:rsid w:val="00C43F9C"/>
    <w:rsid w:val="00C92B52"/>
    <w:rsid w:val="00CA7FC1"/>
    <w:rsid w:val="00CD4C54"/>
    <w:rsid w:val="00CD7314"/>
    <w:rsid w:val="00CE56DD"/>
    <w:rsid w:val="00D05704"/>
    <w:rsid w:val="00D069DC"/>
    <w:rsid w:val="00D70447"/>
    <w:rsid w:val="00D84AFA"/>
    <w:rsid w:val="00D97EF0"/>
    <w:rsid w:val="00DB2D56"/>
    <w:rsid w:val="00DC191D"/>
    <w:rsid w:val="00E11C41"/>
    <w:rsid w:val="00E15172"/>
    <w:rsid w:val="00E20D84"/>
    <w:rsid w:val="00E34760"/>
    <w:rsid w:val="00E45945"/>
    <w:rsid w:val="00E62A85"/>
    <w:rsid w:val="00E940C8"/>
    <w:rsid w:val="00EB0E8E"/>
    <w:rsid w:val="00EE51B0"/>
    <w:rsid w:val="00EF72A3"/>
    <w:rsid w:val="00F24EBC"/>
    <w:rsid w:val="00F33F01"/>
    <w:rsid w:val="00F90AA0"/>
    <w:rsid w:val="00FA1FB3"/>
    <w:rsid w:val="00FC7483"/>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9C97AB4C-A7E2-4C4F-A520-5C5A85A1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E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EF0"/>
  </w:style>
  <w:style w:type="paragraph" w:styleId="Footer">
    <w:name w:val="footer"/>
    <w:basedOn w:val="Normal"/>
    <w:link w:val="FooterChar"/>
    <w:uiPriority w:val="99"/>
    <w:unhideWhenUsed/>
    <w:rsid w:val="00D97E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EF0"/>
  </w:style>
  <w:style w:type="paragraph" w:styleId="NoSpacing">
    <w:name w:val="No Spacing"/>
    <w:uiPriority w:val="1"/>
    <w:qFormat/>
    <w:rsid w:val="00EB0E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FA754-75B1-4609-8853-F993EED01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7</Pages>
  <Words>1915</Words>
  <Characters>10918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87</cp:revision>
  <dcterms:created xsi:type="dcterms:W3CDTF">2026-03-31T12:50:00Z</dcterms:created>
  <dcterms:modified xsi:type="dcterms:W3CDTF">2026-04-14T09:11:00Z</dcterms:modified>
</cp:coreProperties>
</file>