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507" w:rsidRDefault="003A0507" w:rsidP="00E345AA">
      <w:pPr>
        <w:spacing w:after="0" w:line="240" w:lineRule="auto"/>
        <w:jc w:val="both"/>
        <w:rPr>
          <w:rFonts w:ascii="Times New Roman" w:hAnsi="Times New Roman" w:cs="Times New Roman"/>
          <w:sz w:val="24"/>
          <w:szCs w:val="24"/>
        </w:rPr>
      </w:pPr>
      <w:bookmarkStart w:id="0" w:name="_GoBack"/>
      <w:bookmarkEnd w:id="0"/>
    </w:p>
    <w:p w:rsidR="007632A9" w:rsidRPr="00942618" w:rsidRDefault="00B9600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FORTUNE JANI</w:t>
      </w:r>
    </w:p>
    <w:p w:rsidR="007632A9" w:rsidRPr="00942618" w:rsidRDefault="00770AD1"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versus</w:t>
      </w:r>
    </w:p>
    <w:p w:rsidR="007632A9" w:rsidRPr="00942618" w:rsidRDefault="00B9600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BELINDA CHITAO</w:t>
      </w:r>
    </w:p>
    <w:p w:rsidR="007632A9" w:rsidRPr="00942618" w:rsidRDefault="00770AD1"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 xml:space="preserve">and </w:t>
      </w:r>
    </w:p>
    <w:p w:rsidR="007632A9" w:rsidRPr="00942618" w:rsidRDefault="00E345AA" w:rsidP="00E345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B96009" w:rsidRPr="00942618">
        <w:rPr>
          <w:rFonts w:ascii="Times New Roman" w:hAnsi="Times New Roman" w:cs="Times New Roman"/>
          <w:sz w:val="24"/>
          <w:szCs w:val="24"/>
        </w:rPr>
        <w:t xml:space="preserve">INISTER OF LOCAL GOVERNMENT, PUBLIC WORKS AND NATIONAL HOUSING N.O </w:t>
      </w:r>
    </w:p>
    <w:p w:rsidR="007632A9" w:rsidRPr="00942618" w:rsidRDefault="007632A9" w:rsidP="00942618">
      <w:pPr>
        <w:spacing w:line="360" w:lineRule="auto"/>
        <w:jc w:val="both"/>
        <w:rPr>
          <w:rFonts w:ascii="Times New Roman" w:hAnsi="Times New Roman" w:cs="Times New Roman"/>
          <w:sz w:val="24"/>
          <w:szCs w:val="24"/>
        </w:rPr>
      </w:pPr>
    </w:p>
    <w:p w:rsidR="007632A9" w:rsidRPr="00942618" w:rsidRDefault="007632A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HIGH COURT OF ZIMBABWE</w:t>
      </w:r>
    </w:p>
    <w:p w:rsidR="007632A9" w:rsidRPr="00942618" w:rsidRDefault="007632A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DEME J</w:t>
      </w:r>
    </w:p>
    <w:p w:rsidR="007632A9" w:rsidRPr="00942618" w:rsidRDefault="007632A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 xml:space="preserve">HARARE, </w:t>
      </w:r>
      <w:r w:rsidR="00B96009" w:rsidRPr="00942618">
        <w:rPr>
          <w:rFonts w:ascii="Times New Roman" w:hAnsi="Times New Roman" w:cs="Times New Roman"/>
          <w:sz w:val="24"/>
          <w:szCs w:val="24"/>
        </w:rPr>
        <w:t xml:space="preserve">18 January, </w:t>
      </w:r>
      <w:r w:rsidR="00E345AA">
        <w:rPr>
          <w:rFonts w:ascii="Times New Roman" w:hAnsi="Times New Roman" w:cs="Times New Roman"/>
          <w:sz w:val="24"/>
          <w:szCs w:val="24"/>
        </w:rPr>
        <w:t>&amp;</w:t>
      </w:r>
      <w:r w:rsidR="003A0507">
        <w:rPr>
          <w:rFonts w:ascii="Times New Roman" w:hAnsi="Times New Roman" w:cs="Times New Roman"/>
          <w:sz w:val="24"/>
          <w:szCs w:val="24"/>
        </w:rPr>
        <w:t xml:space="preserve"> 16 February 2022</w:t>
      </w:r>
    </w:p>
    <w:p w:rsidR="007632A9" w:rsidRPr="00942618" w:rsidRDefault="007632A9" w:rsidP="00942618">
      <w:pPr>
        <w:spacing w:line="360" w:lineRule="auto"/>
        <w:jc w:val="both"/>
        <w:rPr>
          <w:rFonts w:ascii="Times New Roman" w:hAnsi="Times New Roman" w:cs="Times New Roman"/>
          <w:sz w:val="24"/>
          <w:szCs w:val="24"/>
        </w:rPr>
      </w:pPr>
    </w:p>
    <w:p w:rsidR="007632A9" w:rsidRPr="00942618" w:rsidRDefault="00B96009" w:rsidP="00942618">
      <w:pPr>
        <w:spacing w:line="360" w:lineRule="auto"/>
        <w:jc w:val="both"/>
        <w:rPr>
          <w:rFonts w:ascii="Times New Roman" w:hAnsi="Times New Roman" w:cs="Times New Roman"/>
          <w:b/>
          <w:sz w:val="24"/>
          <w:szCs w:val="24"/>
        </w:rPr>
      </w:pPr>
      <w:r w:rsidRPr="00942618">
        <w:rPr>
          <w:rFonts w:ascii="Times New Roman" w:hAnsi="Times New Roman" w:cs="Times New Roman"/>
          <w:b/>
          <w:sz w:val="24"/>
          <w:szCs w:val="24"/>
        </w:rPr>
        <w:t xml:space="preserve">Opposed </w:t>
      </w:r>
      <w:r w:rsidR="007632A9" w:rsidRPr="00942618">
        <w:rPr>
          <w:rFonts w:ascii="Times New Roman" w:hAnsi="Times New Roman" w:cs="Times New Roman"/>
          <w:b/>
          <w:sz w:val="24"/>
          <w:szCs w:val="24"/>
        </w:rPr>
        <w:t>Application</w:t>
      </w:r>
    </w:p>
    <w:p w:rsidR="007632A9" w:rsidRPr="00942618" w:rsidRDefault="007632A9" w:rsidP="00942618">
      <w:pPr>
        <w:spacing w:line="360" w:lineRule="auto"/>
        <w:jc w:val="both"/>
        <w:rPr>
          <w:rFonts w:ascii="Times New Roman" w:hAnsi="Times New Roman" w:cs="Times New Roman"/>
          <w:b/>
          <w:sz w:val="24"/>
          <w:szCs w:val="24"/>
        </w:rPr>
      </w:pPr>
    </w:p>
    <w:p w:rsidR="007632A9" w:rsidRPr="00942618" w:rsidRDefault="007632A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i/>
          <w:sz w:val="24"/>
          <w:szCs w:val="24"/>
        </w:rPr>
        <w:t xml:space="preserve">Mr. </w:t>
      </w:r>
      <w:r w:rsidR="0073357E" w:rsidRPr="00942618">
        <w:rPr>
          <w:rFonts w:ascii="Times New Roman" w:hAnsi="Times New Roman" w:cs="Times New Roman"/>
          <w:i/>
          <w:sz w:val="24"/>
          <w:szCs w:val="24"/>
        </w:rPr>
        <w:t>E. Dondo</w:t>
      </w:r>
      <w:r w:rsidRPr="00942618">
        <w:rPr>
          <w:rFonts w:ascii="Times New Roman" w:hAnsi="Times New Roman" w:cs="Times New Roman"/>
          <w:i/>
          <w:sz w:val="24"/>
          <w:szCs w:val="24"/>
        </w:rPr>
        <w:t xml:space="preserve">, </w:t>
      </w:r>
      <w:r w:rsidRPr="00942618">
        <w:rPr>
          <w:rFonts w:ascii="Times New Roman" w:hAnsi="Times New Roman" w:cs="Times New Roman"/>
          <w:sz w:val="24"/>
          <w:szCs w:val="24"/>
        </w:rPr>
        <w:t>for the applicant</w:t>
      </w:r>
    </w:p>
    <w:p w:rsidR="007632A9" w:rsidRPr="00942618" w:rsidRDefault="007632A9"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i/>
          <w:sz w:val="24"/>
          <w:szCs w:val="24"/>
        </w:rPr>
        <w:t xml:space="preserve">Mr. </w:t>
      </w:r>
      <w:r w:rsidR="0073357E" w:rsidRPr="00942618">
        <w:rPr>
          <w:rFonts w:ascii="Times New Roman" w:hAnsi="Times New Roman" w:cs="Times New Roman"/>
          <w:i/>
          <w:sz w:val="24"/>
          <w:szCs w:val="24"/>
        </w:rPr>
        <w:t>F. Chiwashira</w:t>
      </w:r>
      <w:r w:rsidRPr="00942618">
        <w:rPr>
          <w:rFonts w:ascii="Times New Roman" w:hAnsi="Times New Roman" w:cs="Times New Roman"/>
          <w:sz w:val="24"/>
          <w:szCs w:val="24"/>
        </w:rPr>
        <w:t>, for the 1</w:t>
      </w:r>
      <w:r w:rsidRPr="00942618">
        <w:rPr>
          <w:rFonts w:ascii="Times New Roman" w:hAnsi="Times New Roman" w:cs="Times New Roman"/>
          <w:sz w:val="24"/>
          <w:szCs w:val="24"/>
          <w:vertAlign w:val="superscript"/>
        </w:rPr>
        <w:t>st</w:t>
      </w:r>
      <w:r w:rsidRPr="00942618">
        <w:rPr>
          <w:rFonts w:ascii="Times New Roman" w:hAnsi="Times New Roman" w:cs="Times New Roman"/>
          <w:sz w:val="24"/>
          <w:szCs w:val="24"/>
        </w:rPr>
        <w:t xml:space="preserve"> respondent</w:t>
      </w:r>
    </w:p>
    <w:p w:rsidR="0073357E" w:rsidRPr="00942618" w:rsidRDefault="0073357E" w:rsidP="00E345AA">
      <w:pPr>
        <w:spacing w:after="0" w:line="240" w:lineRule="auto"/>
        <w:jc w:val="both"/>
        <w:rPr>
          <w:rFonts w:ascii="Times New Roman" w:hAnsi="Times New Roman" w:cs="Times New Roman"/>
          <w:sz w:val="24"/>
          <w:szCs w:val="24"/>
        </w:rPr>
      </w:pPr>
      <w:r w:rsidRPr="00942618">
        <w:rPr>
          <w:rFonts w:ascii="Times New Roman" w:hAnsi="Times New Roman" w:cs="Times New Roman"/>
          <w:sz w:val="24"/>
          <w:szCs w:val="24"/>
        </w:rPr>
        <w:t xml:space="preserve">No appearance for the </w:t>
      </w:r>
      <w:r w:rsidR="00745A2E" w:rsidRPr="00942618">
        <w:rPr>
          <w:rFonts w:ascii="Times New Roman" w:hAnsi="Times New Roman" w:cs="Times New Roman"/>
          <w:sz w:val="24"/>
          <w:szCs w:val="24"/>
        </w:rPr>
        <w:t>2</w:t>
      </w:r>
      <w:r w:rsidR="00745A2E" w:rsidRPr="00942618">
        <w:rPr>
          <w:rFonts w:ascii="Times New Roman" w:hAnsi="Times New Roman" w:cs="Times New Roman"/>
          <w:sz w:val="24"/>
          <w:szCs w:val="24"/>
          <w:vertAlign w:val="superscript"/>
        </w:rPr>
        <w:t>nd</w:t>
      </w:r>
      <w:r w:rsidR="00745A2E" w:rsidRPr="00942618">
        <w:rPr>
          <w:rFonts w:ascii="Times New Roman" w:hAnsi="Times New Roman" w:cs="Times New Roman"/>
          <w:sz w:val="24"/>
          <w:szCs w:val="24"/>
        </w:rPr>
        <w:t xml:space="preserve"> </w:t>
      </w:r>
      <w:r w:rsidR="00C12866">
        <w:rPr>
          <w:rFonts w:ascii="Times New Roman" w:hAnsi="Times New Roman" w:cs="Times New Roman"/>
          <w:sz w:val="24"/>
          <w:szCs w:val="24"/>
        </w:rPr>
        <w:t>r</w:t>
      </w:r>
      <w:r w:rsidR="00745A2E" w:rsidRPr="00942618">
        <w:rPr>
          <w:rFonts w:ascii="Times New Roman" w:hAnsi="Times New Roman" w:cs="Times New Roman"/>
          <w:sz w:val="24"/>
          <w:szCs w:val="24"/>
        </w:rPr>
        <w:t>espondent</w:t>
      </w:r>
    </w:p>
    <w:p w:rsidR="007632A9" w:rsidRPr="00942618" w:rsidRDefault="007632A9" w:rsidP="001F7E64">
      <w:pPr>
        <w:spacing w:line="360" w:lineRule="auto"/>
        <w:jc w:val="both"/>
        <w:rPr>
          <w:rFonts w:ascii="Times New Roman" w:hAnsi="Times New Roman" w:cs="Times New Roman"/>
          <w:sz w:val="24"/>
          <w:szCs w:val="24"/>
        </w:rPr>
      </w:pPr>
    </w:p>
    <w:p w:rsidR="0067089E" w:rsidRPr="00942618" w:rsidRDefault="007632A9" w:rsidP="001F7E64">
      <w:pPr>
        <w:spacing w:line="360" w:lineRule="auto"/>
        <w:jc w:val="both"/>
        <w:rPr>
          <w:rFonts w:ascii="Times New Roman" w:hAnsi="Times New Roman" w:cs="Times New Roman"/>
          <w:sz w:val="24"/>
          <w:szCs w:val="24"/>
        </w:rPr>
      </w:pPr>
      <w:r w:rsidRPr="00942618">
        <w:rPr>
          <w:rFonts w:ascii="Times New Roman" w:hAnsi="Times New Roman" w:cs="Times New Roman"/>
          <w:sz w:val="24"/>
          <w:szCs w:val="24"/>
        </w:rPr>
        <w:tab/>
        <w:t>DEME J:</w:t>
      </w:r>
      <w:r w:rsidR="00256922">
        <w:rPr>
          <w:rFonts w:ascii="Times New Roman" w:hAnsi="Times New Roman" w:cs="Times New Roman"/>
          <w:sz w:val="24"/>
          <w:szCs w:val="24"/>
        </w:rPr>
        <w:t xml:space="preserve"> The A</w:t>
      </w:r>
      <w:r w:rsidR="00C22125" w:rsidRPr="00942618">
        <w:rPr>
          <w:rFonts w:ascii="Times New Roman" w:hAnsi="Times New Roman" w:cs="Times New Roman"/>
          <w:sz w:val="24"/>
          <w:szCs w:val="24"/>
        </w:rPr>
        <w:t xml:space="preserve">pplicant </w:t>
      </w:r>
      <w:r w:rsidR="0066289D" w:rsidRPr="00942618">
        <w:rPr>
          <w:rFonts w:ascii="Times New Roman" w:hAnsi="Times New Roman" w:cs="Times New Roman"/>
          <w:sz w:val="24"/>
          <w:szCs w:val="24"/>
        </w:rPr>
        <w:t xml:space="preserve">approached this court </w:t>
      </w:r>
      <w:r w:rsidR="00C22125" w:rsidRPr="00942618">
        <w:rPr>
          <w:rFonts w:ascii="Times New Roman" w:hAnsi="Times New Roman" w:cs="Times New Roman"/>
          <w:sz w:val="24"/>
          <w:szCs w:val="24"/>
        </w:rPr>
        <w:t xml:space="preserve">by way of court application seeking </w:t>
      </w:r>
      <w:r w:rsidR="00D56CED" w:rsidRPr="00942618">
        <w:rPr>
          <w:rFonts w:ascii="Times New Roman" w:hAnsi="Times New Roman" w:cs="Times New Roman"/>
          <w:sz w:val="24"/>
          <w:szCs w:val="24"/>
        </w:rPr>
        <w:t xml:space="preserve">a declaratory </w:t>
      </w:r>
      <w:r w:rsidR="0066289D" w:rsidRPr="00942618">
        <w:rPr>
          <w:rFonts w:ascii="Times New Roman" w:hAnsi="Times New Roman" w:cs="Times New Roman"/>
          <w:sz w:val="24"/>
          <w:szCs w:val="24"/>
        </w:rPr>
        <w:t xml:space="preserve">order </w:t>
      </w:r>
      <w:r w:rsidR="00D56CED" w:rsidRPr="00942618">
        <w:rPr>
          <w:rFonts w:ascii="Times New Roman" w:hAnsi="Times New Roman" w:cs="Times New Roman"/>
          <w:sz w:val="24"/>
          <w:szCs w:val="24"/>
        </w:rPr>
        <w:t xml:space="preserve">in terms of </w:t>
      </w:r>
      <w:r w:rsidR="0066289D" w:rsidRPr="00942618">
        <w:rPr>
          <w:rFonts w:ascii="Times New Roman" w:hAnsi="Times New Roman" w:cs="Times New Roman"/>
          <w:sz w:val="24"/>
          <w:szCs w:val="24"/>
        </w:rPr>
        <w:t xml:space="preserve">Section 14 of </w:t>
      </w:r>
      <w:r w:rsidR="00D56CED" w:rsidRPr="00942618">
        <w:rPr>
          <w:rFonts w:ascii="Times New Roman" w:hAnsi="Times New Roman" w:cs="Times New Roman"/>
          <w:sz w:val="24"/>
          <w:szCs w:val="24"/>
        </w:rPr>
        <w:t>the High Court Act [</w:t>
      </w:r>
      <w:r w:rsidR="00D56CED" w:rsidRPr="00942618">
        <w:rPr>
          <w:rFonts w:ascii="Times New Roman" w:hAnsi="Times New Roman" w:cs="Times New Roman"/>
          <w:i/>
          <w:sz w:val="24"/>
          <w:szCs w:val="24"/>
        </w:rPr>
        <w:t>Chapter 7:06</w:t>
      </w:r>
      <w:r w:rsidR="00D56CED" w:rsidRPr="00942618">
        <w:rPr>
          <w:rFonts w:ascii="Times New Roman" w:hAnsi="Times New Roman" w:cs="Times New Roman"/>
          <w:sz w:val="24"/>
          <w:szCs w:val="24"/>
        </w:rPr>
        <w:t>]</w:t>
      </w:r>
      <w:r w:rsidR="006E0A16" w:rsidRPr="00942618">
        <w:rPr>
          <w:rFonts w:ascii="Times New Roman" w:hAnsi="Times New Roman" w:cs="Times New Roman"/>
          <w:sz w:val="24"/>
          <w:szCs w:val="24"/>
        </w:rPr>
        <w:t>.</w:t>
      </w:r>
      <w:r w:rsidR="0066289D" w:rsidRPr="00942618">
        <w:rPr>
          <w:rFonts w:ascii="Times New Roman" w:hAnsi="Times New Roman" w:cs="Times New Roman"/>
          <w:sz w:val="24"/>
          <w:szCs w:val="24"/>
        </w:rPr>
        <w:t xml:space="preserve"> </w:t>
      </w:r>
      <w:r w:rsidR="003D639A" w:rsidRPr="00942618">
        <w:rPr>
          <w:rFonts w:ascii="Times New Roman" w:hAnsi="Times New Roman" w:cs="Times New Roman"/>
          <w:sz w:val="24"/>
          <w:szCs w:val="24"/>
        </w:rPr>
        <w:t xml:space="preserve">The </w:t>
      </w:r>
      <w:r w:rsidR="00C12866">
        <w:rPr>
          <w:rFonts w:ascii="Times New Roman" w:hAnsi="Times New Roman" w:cs="Times New Roman"/>
          <w:sz w:val="24"/>
          <w:szCs w:val="24"/>
        </w:rPr>
        <w:t>a</w:t>
      </w:r>
      <w:r w:rsidR="003D639A" w:rsidRPr="00942618">
        <w:rPr>
          <w:rFonts w:ascii="Times New Roman" w:hAnsi="Times New Roman" w:cs="Times New Roman"/>
          <w:sz w:val="24"/>
          <w:szCs w:val="24"/>
        </w:rPr>
        <w:t>pplicant’s draft order reads as follows:</w:t>
      </w:r>
    </w:p>
    <w:p w:rsidR="002F3A81" w:rsidRPr="00256922" w:rsidRDefault="003E386A" w:rsidP="00F93002">
      <w:pPr>
        <w:spacing w:after="0" w:line="240" w:lineRule="auto"/>
        <w:ind w:left="360"/>
        <w:jc w:val="both"/>
        <w:rPr>
          <w:rFonts w:ascii="Times New Roman" w:hAnsi="Times New Roman" w:cs="Times New Roman"/>
        </w:rPr>
      </w:pPr>
      <w:r w:rsidRPr="00942618">
        <w:rPr>
          <w:rFonts w:ascii="Times New Roman" w:hAnsi="Times New Roman" w:cs="Times New Roman"/>
          <w:sz w:val="24"/>
          <w:szCs w:val="24"/>
        </w:rPr>
        <w:t>“</w:t>
      </w:r>
      <w:r w:rsidRPr="00256922">
        <w:rPr>
          <w:rFonts w:ascii="Times New Roman" w:hAnsi="Times New Roman" w:cs="Times New Roman"/>
        </w:rPr>
        <w:t>1. An application for Declaratory Order be and is hereby granted in favour of the Applicant in the following terms;</w:t>
      </w:r>
    </w:p>
    <w:p w:rsidR="002F3A81" w:rsidRPr="00256922" w:rsidRDefault="002F3A81" w:rsidP="001F7E64">
      <w:pPr>
        <w:spacing w:after="0" w:line="240" w:lineRule="auto"/>
        <w:jc w:val="both"/>
        <w:rPr>
          <w:rFonts w:ascii="Times New Roman" w:hAnsi="Times New Roman" w:cs="Times New Roman"/>
        </w:rPr>
      </w:pPr>
    </w:p>
    <w:p w:rsidR="00330C22" w:rsidRPr="00256922" w:rsidRDefault="002F3A81" w:rsidP="001F7E64">
      <w:pPr>
        <w:pStyle w:val="ListParagraph"/>
        <w:numPr>
          <w:ilvl w:val="0"/>
          <w:numId w:val="1"/>
        </w:numPr>
        <w:spacing w:after="0" w:line="240" w:lineRule="auto"/>
        <w:jc w:val="both"/>
        <w:rPr>
          <w:rFonts w:ascii="Times New Roman" w:hAnsi="Times New Roman" w:cs="Times New Roman"/>
        </w:rPr>
      </w:pPr>
      <w:r w:rsidRPr="00256922">
        <w:rPr>
          <w:rFonts w:ascii="Times New Roman" w:hAnsi="Times New Roman" w:cs="Times New Roman"/>
        </w:rPr>
        <w:t xml:space="preserve">Applicant be and is hereby declared the lawful holder of rights, title  and interest </w:t>
      </w:r>
      <w:r w:rsidR="00E2039D" w:rsidRPr="00256922">
        <w:rPr>
          <w:rFonts w:ascii="Times New Roman" w:hAnsi="Times New Roman" w:cs="Times New Roman"/>
        </w:rPr>
        <w:t>in property known as stand number 6401 Retreat Waterfalls.</w:t>
      </w:r>
    </w:p>
    <w:p w:rsidR="00523D1D" w:rsidRPr="00256922" w:rsidRDefault="00F25809" w:rsidP="001F7E64">
      <w:pPr>
        <w:pStyle w:val="ListParagraph"/>
        <w:numPr>
          <w:ilvl w:val="0"/>
          <w:numId w:val="1"/>
        </w:numPr>
        <w:spacing w:after="0" w:line="240" w:lineRule="auto"/>
        <w:jc w:val="both"/>
        <w:rPr>
          <w:rFonts w:ascii="Times New Roman" w:hAnsi="Times New Roman" w:cs="Times New Roman"/>
        </w:rPr>
      </w:pPr>
      <w:r w:rsidRPr="00256922">
        <w:rPr>
          <w:rFonts w:ascii="Times New Roman" w:hAnsi="Times New Roman" w:cs="Times New Roman"/>
        </w:rPr>
        <w:t>First</w:t>
      </w:r>
      <w:r w:rsidR="008E4CD2" w:rsidRPr="00256922">
        <w:rPr>
          <w:rFonts w:ascii="Times New Roman" w:hAnsi="Times New Roman" w:cs="Times New Roman"/>
        </w:rPr>
        <w:t xml:space="preserve"> </w:t>
      </w:r>
      <w:r w:rsidRPr="00256922">
        <w:rPr>
          <w:rFonts w:ascii="Times New Roman" w:hAnsi="Times New Roman" w:cs="Times New Roman"/>
        </w:rPr>
        <w:t>r</w:t>
      </w:r>
      <w:r w:rsidR="008E4CD2" w:rsidRPr="00256922">
        <w:rPr>
          <w:rFonts w:ascii="Times New Roman" w:hAnsi="Times New Roman" w:cs="Times New Roman"/>
        </w:rPr>
        <w:t>espondent and all those in occupation through her at property known as No. 6412 Retreat waterfalls be and  hereby are ordered to forthwith vacate the property and give vacant possession to the Applicant within 10 days from the date of this order.</w:t>
      </w:r>
    </w:p>
    <w:p w:rsidR="001569C5" w:rsidRPr="00256922" w:rsidRDefault="00F25809" w:rsidP="001F7E64">
      <w:pPr>
        <w:pStyle w:val="ListParagraph"/>
        <w:numPr>
          <w:ilvl w:val="0"/>
          <w:numId w:val="1"/>
        </w:numPr>
        <w:spacing w:after="0" w:line="240" w:lineRule="auto"/>
        <w:jc w:val="both"/>
        <w:rPr>
          <w:rFonts w:ascii="Times New Roman" w:hAnsi="Times New Roman" w:cs="Times New Roman"/>
        </w:rPr>
      </w:pPr>
      <w:r w:rsidRPr="00256922">
        <w:rPr>
          <w:rFonts w:ascii="Times New Roman" w:hAnsi="Times New Roman" w:cs="Times New Roman"/>
        </w:rPr>
        <w:t>First</w:t>
      </w:r>
      <w:r w:rsidR="00523D1D" w:rsidRPr="00256922">
        <w:rPr>
          <w:rFonts w:ascii="Times New Roman" w:hAnsi="Times New Roman" w:cs="Times New Roman"/>
        </w:rPr>
        <w:t xml:space="preserve"> </w:t>
      </w:r>
      <w:r w:rsidRPr="00256922">
        <w:rPr>
          <w:rFonts w:ascii="Times New Roman" w:hAnsi="Times New Roman" w:cs="Times New Roman"/>
        </w:rPr>
        <w:t>r</w:t>
      </w:r>
      <w:r w:rsidR="00523D1D" w:rsidRPr="00256922">
        <w:rPr>
          <w:rFonts w:ascii="Times New Roman" w:hAnsi="Times New Roman" w:cs="Times New Roman"/>
        </w:rPr>
        <w:t>espondent be and is hereby ordered to bear costs of this suit on a higher scale.</w:t>
      </w:r>
      <w:r w:rsidR="001569C5" w:rsidRPr="00256922">
        <w:rPr>
          <w:rFonts w:ascii="Times New Roman" w:hAnsi="Times New Roman" w:cs="Times New Roman"/>
        </w:rPr>
        <w:t>”</w:t>
      </w:r>
    </w:p>
    <w:p w:rsidR="0066289D" w:rsidRPr="00256922" w:rsidRDefault="0066289D" w:rsidP="001F7E64">
      <w:pPr>
        <w:pStyle w:val="ListParagraph"/>
        <w:spacing w:after="0" w:line="240" w:lineRule="auto"/>
        <w:jc w:val="both"/>
        <w:rPr>
          <w:rFonts w:ascii="Times New Roman" w:hAnsi="Times New Roman" w:cs="Times New Roman"/>
        </w:rPr>
      </w:pPr>
    </w:p>
    <w:p w:rsidR="00256922" w:rsidRDefault="001569C5" w:rsidP="001F7E64">
      <w:pPr>
        <w:spacing w:line="360" w:lineRule="auto"/>
        <w:ind w:firstLine="360"/>
        <w:jc w:val="both"/>
        <w:rPr>
          <w:rFonts w:ascii="Times New Roman" w:hAnsi="Times New Roman" w:cs="Times New Roman"/>
          <w:sz w:val="24"/>
          <w:szCs w:val="24"/>
        </w:rPr>
      </w:pPr>
      <w:r w:rsidRPr="00942618">
        <w:rPr>
          <w:rFonts w:ascii="Times New Roman" w:hAnsi="Times New Roman" w:cs="Times New Roman"/>
          <w:sz w:val="24"/>
          <w:szCs w:val="24"/>
        </w:rPr>
        <w:t xml:space="preserve">I will proceed to give a summary of </w:t>
      </w:r>
      <w:r w:rsidR="0066289D" w:rsidRPr="00942618">
        <w:rPr>
          <w:rFonts w:ascii="Times New Roman" w:hAnsi="Times New Roman" w:cs="Times New Roman"/>
          <w:sz w:val="24"/>
          <w:szCs w:val="24"/>
        </w:rPr>
        <w:t xml:space="preserve">the </w:t>
      </w:r>
      <w:r w:rsidRPr="00942618">
        <w:rPr>
          <w:rFonts w:ascii="Times New Roman" w:hAnsi="Times New Roman" w:cs="Times New Roman"/>
          <w:sz w:val="24"/>
          <w:szCs w:val="24"/>
        </w:rPr>
        <w:t>facts.</w:t>
      </w:r>
      <w:r w:rsidR="00333D05" w:rsidRPr="00942618">
        <w:rPr>
          <w:rFonts w:ascii="Times New Roman" w:hAnsi="Times New Roman" w:cs="Times New Roman"/>
          <w:sz w:val="24"/>
          <w:szCs w:val="24"/>
        </w:rPr>
        <w:t xml:space="preserve"> </w:t>
      </w:r>
      <w:r w:rsidR="00FD360F" w:rsidRPr="00942618">
        <w:rPr>
          <w:rFonts w:ascii="Times New Roman" w:hAnsi="Times New Roman" w:cs="Times New Roman"/>
          <w:sz w:val="24"/>
          <w:szCs w:val="24"/>
        </w:rPr>
        <w:t xml:space="preserve"> According to the </w:t>
      </w:r>
      <w:r w:rsidR="00E809C4" w:rsidRPr="00942618">
        <w:rPr>
          <w:rFonts w:ascii="Times New Roman" w:hAnsi="Times New Roman" w:cs="Times New Roman"/>
          <w:sz w:val="24"/>
          <w:szCs w:val="24"/>
        </w:rPr>
        <w:t>founding affidavit</w:t>
      </w:r>
      <w:r w:rsidR="00FD360F" w:rsidRPr="00942618">
        <w:rPr>
          <w:rFonts w:ascii="Times New Roman" w:hAnsi="Times New Roman" w:cs="Times New Roman"/>
          <w:sz w:val="24"/>
          <w:szCs w:val="24"/>
        </w:rPr>
        <w:t>,</w:t>
      </w:r>
      <w:r w:rsidR="00E809C4" w:rsidRPr="00942618">
        <w:rPr>
          <w:rFonts w:ascii="Times New Roman" w:hAnsi="Times New Roman" w:cs="Times New Roman"/>
          <w:sz w:val="24"/>
          <w:szCs w:val="24"/>
        </w:rPr>
        <w:t xml:space="preserve"> the </w:t>
      </w:r>
      <w:r w:rsidR="00F25809">
        <w:rPr>
          <w:rFonts w:ascii="Times New Roman" w:hAnsi="Times New Roman" w:cs="Times New Roman"/>
          <w:sz w:val="24"/>
          <w:szCs w:val="24"/>
        </w:rPr>
        <w:t>a</w:t>
      </w:r>
      <w:r w:rsidR="00E809C4" w:rsidRPr="00942618">
        <w:rPr>
          <w:rFonts w:ascii="Times New Roman" w:hAnsi="Times New Roman" w:cs="Times New Roman"/>
          <w:sz w:val="24"/>
          <w:szCs w:val="24"/>
        </w:rPr>
        <w:t xml:space="preserve">pplicant joined </w:t>
      </w:r>
      <w:r w:rsidR="00A21B58" w:rsidRPr="00942618">
        <w:rPr>
          <w:rFonts w:ascii="Times New Roman" w:hAnsi="Times New Roman" w:cs="Times New Roman"/>
          <w:sz w:val="24"/>
          <w:szCs w:val="24"/>
        </w:rPr>
        <w:t xml:space="preserve">Joseph </w:t>
      </w:r>
      <w:r w:rsidR="00E809C4" w:rsidRPr="00942618">
        <w:rPr>
          <w:rFonts w:ascii="Times New Roman" w:hAnsi="Times New Roman" w:cs="Times New Roman"/>
          <w:sz w:val="24"/>
          <w:szCs w:val="24"/>
        </w:rPr>
        <w:t>Chinotimba</w:t>
      </w:r>
      <w:r w:rsidR="00A21B58" w:rsidRPr="00942618">
        <w:rPr>
          <w:rFonts w:ascii="Times New Roman" w:hAnsi="Times New Roman" w:cs="Times New Roman"/>
          <w:sz w:val="24"/>
          <w:szCs w:val="24"/>
        </w:rPr>
        <w:t xml:space="preserve"> Housing Co-operative Society some time in 2009. The </w:t>
      </w:r>
      <w:r w:rsidR="00F25809">
        <w:rPr>
          <w:rFonts w:ascii="Times New Roman" w:hAnsi="Times New Roman" w:cs="Times New Roman"/>
          <w:sz w:val="24"/>
          <w:szCs w:val="24"/>
        </w:rPr>
        <w:t>a</w:t>
      </w:r>
      <w:r w:rsidR="00A21B58" w:rsidRPr="00942618">
        <w:rPr>
          <w:rFonts w:ascii="Times New Roman" w:hAnsi="Times New Roman" w:cs="Times New Roman"/>
          <w:sz w:val="24"/>
          <w:szCs w:val="24"/>
        </w:rPr>
        <w:t xml:space="preserve">pplicant has annexed to the founding affidavit a card </w:t>
      </w:r>
      <w:r w:rsidR="00B41325" w:rsidRPr="00942618">
        <w:rPr>
          <w:rFonts w:ascii="Times New Roman" w:hAnsi="Times New Roman" w:cs="Times New Roman"/>
          <w:sz w:val="24"/>
          <w:szCs w:val="24"/>
        </w:rPr>
        <w:t xml:space="preserve">issued by the housing co-operative </w:t>
      </w:r>
      <w:r w:rsidR="00A21B58" w:rsidRPr="00942618">
        <w:rPr>
          <w:rFonts w:ascii="Times New Roman" w:hAnsi="Times New Roman" w:cs="Times New Roman"/>
          <w:sz w:val="24"/>
          <w:szCs w:val="24"/>
        </w:rPr>
        <w:t>for such purpose.</w:t>
      </w:r>
      <w:r w:rsidR="00B41325" w:rsidRPr="00942618">
        <w:rPr>
          <w:rFonts w:ascii="Times New Roman" w:hAnsi="Times New Roman" w:cs="Times New Roman"/>
          <w:sz w:val="24"/>
          <w:szCs w:val="24"/>
        </w:rPr>
        <w:t xml:space="preserve"> </w:t>
      </w:r>
      <w:r w:rsidR="00250702" w:rsidRPr="00942618">
        <w:rPr>
          <w:rFonts w:ascii="Times New Roman" w:hAnsi="Times New Roman" w:cs="Times New Roman"/>
          <w:sz w:val="24"/>
          <w:szCs w:val="24"/>
        </w:rPr>
        <w:t xml:space="preserve">The </w:t>
      </w:r>
      <w:r w:rsidR="00F25809">
        <w:rPr>
          <w:rFonts w:ascii="Times New Roman" w:hAnsi="Times New Roman" w:cs="Times New Roman"/>
          <w:sz w:val="24"/>
          <w:szCs w:val="24"/>
        </w:rPr>
        <w:t>a</w:t>
      </w:r>
      <w:r w:rsidR="00250702" w:rsidRPr="00942618">
        <w:rPr>
          <w:rFonts w:ascii="Times New Roman" w:hAnsi="Times New Roman" w:cs="Times New Roman"/>
          <w:sz w:val="24"/>
          <w:szCs w:val="24"/>
        </w:rPr>
        <w:t>pplicant further averred that he</w:t>
      </w:r>
      <w:r w:rsidR="00081FB7" w:rsidRPr="00942618">
        <w:rPr>
          <w:rFonts w:ascii="Times New Roman" w:hAnsi="Times New Roman" w:cs="Times New Roman"/>
          <w:sz w:val="24"/>
          <w:szCs w:val="24"/>
        </w:rPr>
        <w:t xml:space="preserve"> paid subscriptions as a member of housing co-operative.</w:t>
      </w:r>
      <w:r w:rsidR="0008685D" w:rsidRPr="00942618">
        <w:rPr>
          <w:rFonts w:ascii="Times New Roman" w:hAnsi="Times New Roman" w:cs="Times New Roman"/>
          <w:sz w:val="24"/>
          <w:szCs w:val="24"/>
        </w:rPr>
        <w:t xml:space="preserve"> The </w:t>
      </w:r>
      <w:r w:rsidR="00F25809">
        <w:rPr>
          <w:rFonts w:ascii="Times New Roman" w:hAnsi="Times New Roman" w:cs="Times New Roman"/>
          <w:sz w:val="24"/>
          <w:szCs w:val="24"/>
        </w:rPr>
        <w:t>a</w:t>
      </w:r>
      <w:r w:rsidR="0008685D" w:rsidRPr="00942618">
        <w:rPr>
          <w:rFonts w:ascii="Times New Roman" w:hAnsi="Times New Roman" w:cs="Times New Roman"/>
          <w:sz w:val="24"/>
          <w:szCs w:val="24"/>
        </w:rPr>
        <w:t xml:space="preserve">pplicant also </w:t>
      </w:r>
      <w:r w:rsidR="00B1470C" w:rsidRPr="00942618">
        <w:rPr>
          <w:rFonts w:ascii="Times New Roman" w:hAnsi="Times New Roman" w:cs="Times New Roman"/>
          <w:sz w:val="24"/>
          <w:szCs w:val="24"/>
        </w:rPr>
        <w:t>averred that the</w:t>
      </w:r>
      <w:r w:rsidR="000872DA" w:rsidRPr="00942618">
        <w:rPr>
          <w:rFonts w:ascii="Times New Roman" w:hAnsi="Times New Roman" w:cs="Times New Roman"/>
          <w:sz w:val="24"/>
          <w:szCs w:val="24"/>
        </w:rPr>
        <w:t xml:space="preserve"> </w:t>
      </w:r>
      <w:r w:rsidR="00F25809">
        <w:rPr>
          <w:rFonts w:ascii="Times New Roman" w:hAnsi="Times New Roman" w:cs="Times New Roman"/>
          <w:sz w:val="24"/>
          <w:szCs w:val="24"/>
        </w:rPr>
        <w:t>first</w:t>
      </w:r>
      <w:r w:rsidR="000872DA" w:rsidRPr="00942618">
        <w:rPr>
          <w:rFonts w:ascii="Times New Roman" w:hAnsi="Times New Roman" w:cs="Times New Roman"/>
          <w:sz w:val="24"/>
          <w:szCs w:val="24"/>
        </w:rPr>
        <w:t xml:space="preserve"> </w:t>
      </w:r>
      <w:r w:rsidR="00F25809">
        <w:rPr>
          <w:rFonts w:ascii="Times New Roman" w:hAnsi="Times New Roman" w:cs="Times New Roman"/>
          <w:sz w:val="24"/>
          <w:szCs w:val="24"/>
        </w:rPr>
        <w:t>r</w:t>
      </w:r>
      <w:r w:rsidR="00CF3904" w:rsidRPr="00942618">
        <w:rPr>
          <w:rFonts w:ascii="Times New Roman" w:hAnsi="Times New Roman" w:cs="Times New Roman"/>
          <w:sz w:val="24"/>
          <w:szCs w:val="24"/>
        </w:rPr>
        <w:t xml:space="preserve">espondent </w:t>
      </w:r>
      <w:r w:rsidR="000872DA" w:rsidRPr="00942618">
        <w:rPr>
          <w:rFonts w:ascii="Times New Roman" w:hAnsi="Times New Roman" w:cs="Times New Roman"/>
          <w:sz w:val="24"/>
          <w:szCs w:val="24"/>
        </w:rPr>
        <w:t>invaded</w:t>
      </w:r>
      <w:r w:rsidR="0020373D" w:rsidRPr="00942618">
        <w:rPr>
          <w:rFonts w:ascii="Times New Roman" w:hAnsi="Times New Roman" w:cs="Times New Roman"/>
          <w:sz w:val="24"/>
          <w:szCs w:val="24"/>
        </w:rPr>
        <w:t xml:space="preserve"> his property known</w:t>
      </w:r>
      <w:r w:rsidR="00D11004" w:rsidRPr="00942618">
        <w:rPr>
          <w:rFonts w:ascii="Times New Roman" w:hAnsi="Times New Roman" w:cs="Times New Roman"/>
          <w:sz w:val="24"/>
          <w:szCs w:val="24"/>
        </w:rPr>
        <w:t xml:space="preserve"> as number 6402.</w:t>
      </w:r>
      <w:r w:rsidR="00A670AD" w:rsidRPr="00942618">
        <w:rPr>
          <w:rFonts w:ascii="Times New Roman" w:hAnsi="Times New Roman" w:cs="Times New Roman"/>
          <w:sz w:val="24"/>
          <w:szCs w:val="24"/>
        </w:rPr>
        <w:t xml:space="preserve"> The </w:t>
      </w:r>
      <w:r w:rsidR="00E87B2B">
        <w:rPr>
          <w:rFonts w:ascii="Times New Roman" w:hAnsi="Times New Roman" w:cs="Times New Roman"/>
          <w:sz w:val="24"/>
          <w:szCs w:val="24"/>
        </w:rPr>
        <w:t>first</w:t>
      </w:r>
      <w:r w:rsidR="00A670AD" w:rsidRPr="00942618">
        <w:rPr>
          <w:rFonts w:ascii="Times New Roman" w:hAnsi="Times New Roman" w:cs="Times New Roman"/>
          <w:sz w:val="24"/>
          <w:szCs w:val="24"/>
        </w:rPr>
        <w:t xml:space="preserve"> </w:t>
      </w:r>
      <w:r w:rsidR="00E87B2B">
        <w:rPr>
          <w:rFonts w:ascii="Times New Roman" w:hAnsi="Times New Roman" w:cs="Times New Roman"/>
          <w:sz w:val="24"/>
          <w:szCs w:val="24"/>
        </w:rPr>
        <w:t>r</w:t>
      </w:r>
      <w:r w:rsidR="00A670AD" w:rsidRPr="00942618">
        <w:rPr>
          <w:rFonts w:ascii="Times New Roman" w:hAnsi="Times New Roman" w:cs="Times New Roman"/>
          <w:sz w:val="24"/>
          <w:szCs w:val="24"/>
        </w:rPr>
        <w:t xml:space="preserve">espondent, upon being asked by the </w:t>
      </w:r>
      <w:r w:rsidR="00E87B2B">
        <w:rPr>
          <w:rFonts w:ascii="Times New Roman" w:hAnsi="Times New Roman" w:cs="Times New Roman"/>
          <w:sz w:val="24"/>
          <w:szCs w:val="24"/>
        </w:rPr>
        <w:t>a</w:t>
      </w:r>
      <w:r w:rsidR="00A670AD" w:rsidRPr="00942618">
        <w:rPr>
          <w:rFonts w:ascii="Times New Roman" w:hAnsi="Times New Roman" w:cs="Times New Roman"/>
          <w:sz w:val="24"/>
          <w:szCs w:val="24"/>
        </w:rPr>
        <w:t xml:space="preserve">pplicant, </w:t>
      </w:r>
      <w:r w:rsidR="00183354" w:rsidRPr="00942618">
        <w:rPr>
          <w:rFonts w:ascii="Times New Roman" w:hAnsi="Times New Roman" w:cs="Times New Roman"/>
          <w:sz w:val="24"/>
          <w:szCs w:val="24"/>
        </w:rPr>
        <w:t xml:space="preserve">indicated </w:t>
      </w:r>
      <w:r w:rsidR="00A670AD" w:rsidRPr="00942618">
        <w:rPr>
          <w:rFonts w:ascii="Times New Roman" w:hAnsi="Times New Roman" w:cs="Times New Roman"/>
          <w:sz w:val="24"/>
          <w:szCs w:val="24"/>
        </w:rPr>
        <w:t xml:space="preserve">that she was allocated </w:t>
      </w:r>
      <w:r w:rsidR="004F2605" w:rsidRPr="00942618">
        <w:rPr>
          <w:rFonts w:ascii="Times New Roman" w:hAnsi="Times New Roman" w:cs="Times New Roman"/>
          <w:sz w:val="24"/>
          <w:szCs w:val="24"/>
        </w:rPr>
        <w:t>the same property</w:t>
      </w:r>
      <w:r w:rsidR="001A54AE" w:rsidRPr="00942618">
        <w:rPr>
          <w:rFonts w:ascii="Times New Roman" w:hAnsi="Times New Roman" w:cs="Times New Roman"/>
          <w:sz w:val="24"/>
          <w:szCs w:val="24"/>
        </w:rPr>
        <w:t xml:space="preserve"> by her co-operative namely Samora Machel Housing Co-</w:t>
      </w:r>
      <w:r w:rsidR="001A54AE" w:rsidRPr="00942618">
        <w:rPr>
          <w:rFonts w:ascii="Times New Roman" w:hAnsi="Times New Roman" w:cs="Times New Roman"/>
          <w:sz w:val="24"/>
          <w:szCs w:val="24"/>
        </w:rPr>
        <w:lastRenderedPageBreak/>
        <w:t>operative.</w:t>
      </w:r>
      <w:r w:rsidR="001D5279" w:rsidRPr="00942618">
        <w:rPr>
          <w:rFonts w:ascii="Times New Roman" w:hAnsi="Times New Roman" w:cs="Times New Roman"/>
          <w:sz w:val="24"/>
          <w:szCs w:val="24"/>
        </w:rPr>
        <w:t xml:space="preserve"> According to the </w:t>
      </w:r>
      <w:r w:rsidR="00E87B2B">
        <w:rPr>
          <w:rFonts w:ascii="Times New Roman" w:hAnsi="Times New Roman" w:cs="Times New Roman"/>
          <w:sz w:val="24"/>
          <w:szCs w:val="24"/>
        </w:rPr>
        <w:t>a</w:t>
      </w:r>
      <w:r w:rsidR="001D5279" w:rsidRPr="00942618">
        <w:rPr>
          <w:rFonts w:ascii="Times New Roman" w:hAnsi="Times New Roman" w:cs="Times New Roman"/>
          <w:sz w:val="24"/>
          <w:szCs w:val="24"/>
        </w:rPr>
        <w:t xml:space="preserve">pplicant the </w:t>
      </w:r>
      <w:r w:rsidR="00E87B2B">
        <w:rPr>
          <w:rFonts w:ascii="Times New Roman" w:hAnsi="Times New Roman" w:cs="Times New Roman"/>
          <w:sz w:val="24"/>
          <w:szCs w:val="24"/>
        </w:rPr>
        <w:t>first</w:t>
      </w:r>
      <w:r w:rsidR="001D5279" w:rsidRPr="00942618">
        <w:rPr>
          <w:rFonts w:ascii="Times New Roman" w:hAnsi="Times New Roman" w:cs="Times New Roman"/>
          <w:sz w:val="24"/>
          <w:szCs w:val="24"/>
        </w:rPr>
        <w:t xml:space="preserve"> </w:t>
      </w:r>
      <w:r w:rsidR="00E87B2B">
        <w:rPr>
          <w:rFonts w:ascii="Times New Roman" w:hAnsi="Times New Roman" w:cs="Times New Roman"/>
          <w:sz w:val="24"/>
          <w:szCs w:val="24"/>
        </w:rPr>
        <w:t>r</w:t>
      </w:r>
      <w:r w:rsidR="001D5279" w:rsidRPr="00942618">
        <w:rPr>
          <w:rFonts w:ascii="Times New Roman" w:hAnsi="Times New Roman" w:cs="Times New Roman"/>
          <w:sz w:val="24"/>
          <w:szCs w:val="24"/>
        </w:rPr>
        <w:t>espondent constructed a temporary structure at the disputed property.</w:t>
      </w:r>
    </w:p>
    <w:p w:rsidR="009A45DF" w:rsidRPr="00942618" w:rsidRDefault="00770AD1" w:rsidP="001F7E64">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a</w:t>
      </w:r>
      <w:r w:rsidR="006E5978" w:rsidRPr="00942618">
        <w:rPr>
          <w:rFonts w:ascii="Times New Roman" w:hAnsi="Times New Roman" w:cs="Times New Roman"/>
          <w:sz w:val="24"/>
          <w:szCs w:val="24"/>
        </w:rPr>
        <w:t>pplicant further alleged that Samora Machel Ho</w:t>
      </w:r>
      <w:r w:rsidR="0049341F" w:rsidRPr="00942618">
        <w:rPr>
          <w:rFonts w:ascii="Times New Roman" w:hAnsi="Times New Roman" w:cs="Times New Roman"/>
          <w:sz w:val="24"/>
          <w:szCs w:val="24"/>
        </w:rPr>
        <w:t>u</w:t>
      </w:r>
      <w:r w:rsidR="006E5978" w:rsidRPr="00942618">
        <w:rPr>
          <w:rFonts w:ascii="Times New Roman" w:hAnsi="Times New Roman" w:cs="Times New Roman"/>
          <w:sz w:val="24"/>
          <w:szCs w:val="24"/>
        </w:rPr>
        <w:t xml:space="preserve">sing Co-operative </w:t>
      </w:r>
      <w:r w:rsidR="0049341F" w:rsidRPr="00942618">
        <w:rPr>
          <w:rFonts w:ascii="Times New Roman" w:hAnsi="Times New Roman" w:cs="Times New Roman"/>
          <w:sz w:val="24"/>
          <w:szCs w:val="24"/>
        </w:rPr>
        <w:t xml:space="preserve">acted illegally by allocating </w:t>
      </w:r>
      <w:r w:rsidR="00B33BE8" w:rsidRPr="00942618">
        <w:rPr>
          <w:rFonts w:ascii="Times New Roman" w:hAnsi="Times New Roman" w:cs="Times New Roman"/>
          <w:sz w:val="24"/>
          <w:szCs w:val="24"/>
        </w:rPr>
        <w:t xml:space="preserve">Stand No. 6402 to the </w:t>
      </w:r>
      <w:r w:rsidR="00193F36">
        <w:rPr>
          <w:rFonts w:ascii="Times New Roman" w:hAnsi="Times New Roman" w:cs="Times New Roman"/>
          <w:sz w:val="24"/>
          <w:szCs w:val="24"/>
        </w:rPr>
        <w:t>first</w:t>
      </w:r>
      <w:r w:rsidR="00B33BE8" w:rsidRPr="00942618">
        <w:rPr>
          <w:rFonts w:ascii="Times New Roman" w:hAnsi="Times New Roman" w:cs="Times New Roman"/>
          <w:sz w:val="24"/>
          <w:szCs w:val="24"/>
        </w:rPr>
        <w:t xml:space="preserve"> </w:t>
      </w:r>
      <w:r w:rsidR="00193F36">
        <w:rPr>
          <w:rFonts w:ascii="Times New Roman" w:hAnsi="Times New Roman" w:cs="Times New Roman"/>
          <w:sz w:val="24"/>
          <w:szCs w:val="24"/>
        </w:rPr>
        <w:t>r</w:t>
      </w:r>
      <w:r w:rsidR="00AE3D4F" w:rsidRPr="00942618">
        <w:rPr>
          <w:rFonts w:ascii="Times New Roman" w:hAnsi="Times New Roman" w:cs="Times New Roman"/>
          <w:sz w:val="24"/>
          <w:szCs w:val="24"/>
        </w:rPr>
        <w:t xml:space="preserve">espondent </w:t>
      </w:r>
      <w:r w:rsidR="00B33BE8" w:rsidRPr="00942618">
        <w:rPr>
          <w:rFonts w:ascii="Times New Roman" w:hAnsi="Times New Roman" w:cs="Times New Roman"/>
          <w:sz w:val="24"/>
          <w:szCs w:val="24"/>
        </w:rPr>
        <w:t xml:space="preserve">as </w:t>
      </w:r>
      <w:r w:rsidR="00B1470C" w:rsidRPr="00942618">
        <w:rPr>
          <w:rFonts w:ascii="Times New Roman" w:hAnsi="Times New Roman" w:cs="Times New Roman"/>
          <w:sz w:val="24"/>
          <w:szCs w:val="24"/>
        </w:rPr>
        <w:t>it had</w:t>
      </w:r>
      <w:r w:rsidR="006E5978" w:rsidRPr="00942618">
        <w:rPr>
          <w:rFonts w:ascii="Times New Roman" w:hAnsi="Times New Roman" w:cs="Times New Roman"/>
          <w:sz w:val="24"/>
          <w:szCs w:val="24"/>
        </w:rPr>
        <w:t xml:space="preserve"> no </w:t>
      </w:r>
      <w:r w:rsidR="00B1470C" w:rsidRPr="00942618">
        <w:rPr>
          <w:rFonts w:ascii="Times New Roman" w:hAnsi="Times New Roman" w:cs="Times New Roman"/>
          <w:sz w:val="24"/>
          <w:szCs w:val="24"/>
        </w:rPr>
        <w:t>authority to</w:t>
      </w:r>
      <w:r w:rsidR="00B33BE8" w:rsidRPr="00942618">
        <w:rPr>
          <w:rFonts w:ascii="Times New Roman" w:hAnsi="Times New Roman" w:cs="Times New Roman"/>
          <w:sz w:val="24"/>
          <w:szCs w:val="24"/>
        </w:rPr>
        <w:t xml:space="preserve"> act in that</w:t>
      </w:r>
      <w:r w:rsidR="00E25620" w:rsidRPr="00942618">
        <w:rPr>
          <w:rFonts w:ascii="Times New Roman" w:hAnsi="Times New Roman" w:cs="Times New Roman"/>
          <w:sz w:val="24"/>
          <w:szCs w:val="24"/>
        </w:rPr>
        <w:t xml:space="preserve"> manner.</w:t>
      </w:r>
      <w:r w:rsidR="00680420" w:rsidRPr="00942618">
        <w:rPr>
          <w:rFonts w:ascii="Times New Roman" w:hAnsi="Times New Roman" w:cs="Times New Roman"/>
          <w:sz w:val="24"/>
          <w:szCs w:val="24"/>
        </w:rPr>
        <w:t xml:space="preserve"> According to the </w:t>
      </w:r>
      <w:r w:rsidR="00193F36">
        <w:rPr>
          <w:rFonts w:ascii="Times New Roman" w:hAnsi="Times New Roman" w:cs="Times New Roman"/>
          <w:sz w:val="24"/>
          <w:szCs w:val="24"/>
        </w:rPr>
        <w:t>a</w:t>
      </w:r>
      <w:r w:rsidR="00680420" w:rsidRPr="00942618">
        <w:rPr>
          <w:rFonts w:ascii="Times New Roman" w:hAnsi="Times New Roman" w:cs="Times New Roman"/>
          <w:sz w:val="24"/>
          <w:szCs w:val="24"/>
        </w:rPr>
        <w:t>pplicant, the property in question was allocated to Joseph Chinotimba Housing Co</w:t>
      </w:r>
      <w:r w:rsidR="00B1470C">
        <w:rPr>
          <w:rFonts w:ascii="Times New Roman" w:hAnsi="Times New Roman" w:cs="Times New Roman"/>
          <w:sz w:val="24"/>
          <w:szCs w:val="24"/>
        </w:rPr>
        <w:t>-o</w:t>
      </w:r>
      <w:r w:rsidR="00680420" w:rsidRPr="00942618">
        <w:rPr>
          <w:rFonts w:ascii="Times New Roman" w:hAnsi="Times New Roman" w:cs="Times New Roman"/>
          <w:sz w:val="24"/>
          <w:szCs w:val="24"/>
        </w:rPr>
        <w:t xml:space="preserve">perative and not to Samora Machel </w:t>
      </w:r>
      <w:r w:rsidR="00AE3D4F" w:rsidRPr="00942618">
        <w:rPr>
          <w:rFonts w:ascii="Times New Roman" w:hAnsi="Times New Roman" w:cs="Times New Roman"/>
          <w:sz w:val="24"/>
          <w:szCs w:val="24"/>
        </w:rPr>
        <w:t>Housing Co-operative</w:t>
      </w:r>
      <w:r w:rsidR="00680420" w:rsidRPr="00942618">
        <w:rPr>
          <w:rFonts w:ascii="Times New Roman" w:hAnsi="Times New Roman" w:cs="Times New Roman"/>
          <w:sz w:val="24"/>
          <w:szCs w:val="24"/>
        </w:rPr>
        <w:t>.</w:t>
      </w:r>
      <w:r w:rsidR="00E17D26" w:rsidRPr="00942618">
        <w:rPr>
          <w:rFonts w:ascii="Times New Roman" w:hAnsi="Times New Roman" w:cs="Times New Roman"/>
          <w:sz w:val="24"/>
          <w:szCs w:val="24"/>
        </w:rPr>
        <w:t xml:space="preserve"> </w:t>
      </w:r>
      <w:r w:rsidR="00B1470C" w:rsidRPr="00942618">
        <w:rPr>
          <w:rFonts w:ascii="Times New Roman" w:hAnsi="Times New Roman" w:cs="Times New Roman"/>
          <w:sz w:val="24"/>
          <w:szCs w:val="24"/>
        </w:rPr>
        <w:t xml:space="preserve">The </w:t>
      </w:r>
      <w:r w:rsidR="00193F36">
        <w:rPr>
          <w:rFonts w:ascii="Times New Roman" w:hAnsi="Times New Roman" w:cs="Times New Roman"/>
          <w:sz w:val="24"/>
          <w:szCs w:val="24"/>
        </w:rPr>
        <w:t>a</w:t>
      </w:r>
      <w:r w:rsidR="00B1470C" w:rsidRPr="00942618">
        <w:rPr>
          <w:rFonts w:ascii="Times New Roman" w:hAnsi="Times New Roman" w:cs="Times New Roman"/>
          <w:sz w:val="24"/>
          <w:szCs w:val="24"/>
        </w:rPr>
        <w:t>pplicant</w:t>
      </w:r>
      <w:r w:rsidR="00E17D26" w:rsidRPr="00942618">
        <w:rPr>
          <w:rFonts w:ascii="Times New Roman" w:hAnsi="Times New Roman" w:cs="Times New Roman"/>
          <w:sz w:val="24"/>
          <w:szCs w:val="24"/>
        </w:rPr>
        <w:t xml:space="preserve"> attached</w:t>
      </w:r>
      <w:r w:rsidR="00807F9A" w:rsidRPr="00942618">
        <w:rPr>
          <w:rFonts w:ascii="Times New Roman" w:hAnsi="Times New Roman" w:cs="Times New Roman"/>
          <w:sz w:val="24"/>
          <w:szCs w:val="24"/>
        </w:rPr>
        <w:t>, to the present application</w:t>
      </w:r>
      <w:r w:rsidR="00B1470C" w:rsidRPr="00942618">
        <w:rPr>
          <w:rFonts w:ascii="Times New Roman" w:hAnsi="Times New Roman" w:cs="Times New Roman"/>
          <w:sz w:val="24"/>
          <w:szCs w:val="24"/>
        </w:rPr>
        <w:t>, the</w:t>
      </w:r>
      <w:r w:rsidR="00E17D26" w:rsidRPr="00942618">
        <w:rPr>
          <w:rFonts w:ascii="Times New Roman" w:hAnsi="Times New Roman" w:cs="Times New Roman"/>
          <w:sz w:val="24"/>
          <w:szCs w:val="24"/>
        </w:rPr>
        <w:t xml:space="preserve"> copy of </w:t>
      </w:r>
      <w:r w:rsidR="00807F9A" w:rsidRPr="00942618">
        <w:rPr>
          <w:rFonts w:ascii="Times New Roman" w:hAnsi="Times New Roman" w:cs="Times New Roman"/>
          <w:sz w:val="24"/>
          <w:szCs w:val="24"/>
        </w:rPr>
        <w:t xml:space="preserve">the </w:t>
      </w:r>
      <w:r w:rsidR="00E17D26" w:rsidRPr="00942618">
        <w:rPr>
          <w:rFonts w:ascii="Times New Roman" w:hAnsi="Times New Roman" w:cs="Times New Roman"/>
          <w:sz w:val="24"/>
          <w:szCs w:val="24"/>
        </w:rPr>
        <w:t>lease</w:t>
      </w:r>
      <w:r w:rsidR="00807F9A" w:rsidRPr="00942618">
        <w:rPr>
          <w:rFonts w:ascii="Times New Roman" w:hAnsi="Times New Roman" w:cs="Times New Roman"/>
          <w:sz w:val="24"/>
          <w:szCs w:val="24"/>
        </w:rPr>
        <w:t xml:space="preserve"> agreement between himself and the </w:t>
      </w:r>
      <w:r w:rsidR="00193F36">
        <w:rPr>
          <w:rFonts w:ascii="Times New Roman" w:hAnsi="Times New Roman" w:cs="Times New Roman"/>
          <w:sz w:val="24"/>
          <w:szCs w:val="24"/>
        </w:rPr>
        <w:t>second</w:t>
      </w:r>
      <w:r w:rsidR="00807F9A" w:rsidRPr="00942618">
        <w:rPr>
          <w:rFonts w:ascii="Times New Roman" w:hAnsi="Times New Roman" w:cs="Times New Roman"/>
          <w:sz w:val="24"/>
          <w:szCs w:val="24"/>
        </w:rPr>
        <w:t xml:space="preserve"> </w:t>
      </w:r>
      <w:r w:rsidR="00193F36">
        <w:rPr>
          <w:rFonts w:ascii="Times New Roman" w:hAnsi="Times New Roman" w:cs="Times New Roman"/>
          <w:sz w:val="24"/>
          <w:szCs w:val="24"/>
        </w:rPr>
        <w:t>r</w:t>
      </w:r>
      <w:r w:rsidR="00B1470C" w:rsidRPr="00942618">
        <w:rPr>
          <w:rFonts w:ascii="Times New Roman" w:hAnsi="Times New Roman" w:cs="Times New Roman"/>
          <w:sz w:val="24"/>
          <w:szCs w:val="24"/>
        </w:rPr>
        <w:t xml:space="preserve">espondent. </w:t>
      </w:r>
      <w:r w:rsidR="00990A34" w:rsidRPr="00942618">
        <w:rPr>
          <w:rFonts w:ascii="Times New Roman" w:hAnsi="Times New Roman" w:cs="Times New Roman"/>
          <w:sz w:val="24"/>
          <w:szCs w:val="24"/>
        </w:rPr>
        <w:t xml:space="preserve">The </w:t>
      </w:r>
      <w:r w:rsidR="00193F36">
        <w:rPr>
          <w:rFonts w:ascii="Times New Roman" w:hAnsi="Times New Roman" w:cs="Times New Roman"/>
          <w:sz w:val="24"/>
          <w:szCs w:val="24"/>
        </w:rPr>
        <w:t>a</w:t>
      </w:r>
      <w:r w:rsidR="00990A34" w:rsidRPr="00942618">
        <w:rPr>
          <w:rFonts w:ascii="Times New Roman" w:hAnsi="Times New Roman" w:cs="Times New Roman"/>
          <w:sz w:val="24"/>
          <w:szCs w:val="24"/>
        </w:rPr>
        <w:t xml:space="preserve">pplicant also averred that the </w:t>
      </w:r>
      <w:r w:rsidR="00193F36">
        <w:rPr>
          <w:rFonts w:ascii="Times New Roman" w:hAnsi="Times New Roman" w:cs="Times New Roman"/>
          <w:sz w:val="24"/>
          <w:szCs w:val="24"/>
        </w:rPr>
        <w:t>first</w:t>
      </w:r>
      <w:r w:rsidR="00990A34" w:rsidRPr="00942618">
        <w:rPr>
          <w:rFonts w:ascii="Times New Roman" w:hAnsi="Times New Roman" w:cs="Times New Roman"/>
          <w:sz w:val="24"/>
          <w:szCs w:val="24"/>
        </w:rPr>
        <w:t xml:space="preserve"> </w:t>
      </w:r>
      <w:r w:rsidR="00193F36">
        <w:rPr>
          <w:rFonts w:ascii="Times New Roman" w:hAnsi="Times New Roman" w:cs="Times New Roman"/>
          <w:sz w:val="24"/>
          <w:szCs w:val="24"/>
        </w:rPr>
        <w:t>r</w:t>
      </w:r>
      <w:r w:rsidR="00990A34" w:rsidRPr="00942618">
        <w:rPr>
          <w:rFonts w:ascii="Times New Roman" w:hAnsi="Times New Roman" w:cs="Times New Roman"/>
          <w:sz w:val="24"/>
          <w:szCs w:val="24"/>
        </w:rPr>
        <w:t xml:space="preserve">espondent does not </w:t>
      </w:r>
      <w:r w:rsidR="000F71E8" w:rsidRPr="00942618">
        <w:rPr>
          <w:rFonts w:ascii="Times New Roman" w:hAnsi="Times New Roman" w:cs="Times New Roman"/>
          <w:sz w:val="24"/>
          <w:szCs w:val="24"/>
        </w:rPr>
        <w:t xml:space="preserve">have </w:t>
      </w:r>
      <w:r w:rsidR="00990A34" w:rsidRPr="00942618">
        <w:rPr>
          <w:rFonts w:ascii="Times New Roman" w:hAnsi="Times New Roman" w:cs="Times New Roman"/>
          <w:sz w:val="24"/>
          <w:szCs w:val="24"/>
        </w:rPr>
        <w:t>corresponding documentation proving her right to be at Stand No. 6402.</w:t>
      </w:r>
      <w:r w:rsidR="006700B3" w:rsidRPr="00942618">
        <w:rPr>
          <w:rFonts w:ascii="Times New Roman" w:hAnsi="Times New Roman" w:cs="Times New Roman"/>
          <w:sz w:val="24"/>
          <w:szCs w:val="24"/>
        </w:rPr>
        <w:t xml:space="preserve"> It is the </w:t>
      </w:r>
      <w:r w:rsidR="00193F36">
        <w:rPr>
          <w:rFonts w:ascii="Times New Roman" w:hAnsi="Times New Roman" w:cs="Times New Roman"/>
          <w:sz w:val="24"/>
          <w:szCs w:val="24"/>
        </w:rPr>
        <w:t>a</w:t>
      </w:r>
      <w:r w:rsidR="006700B3" w:rsidRPr="00942618">
        <w:rPr>
          <w:rFonts w:ascii="Times New Roman" w:hAnsi="Times New Roman" w:cs="Times New Roman"/>
          <w:sz w:val="24"/>
          <w:szCs w:val="24"/>
        </w:rPr>
        <w:t xml:space="preserve">pplicant’s case that the </w:t>
      </w:r>
      <w:r w:rsidR="00193F36">
        <w:rPr>
          <w:rFonts w:ascii="Times New Roman" w:hAnsi="Times New Roman" w:cs="Times New Roman"/>
          <w:sz w:val="24"/>
          <w:szCs w:val="24"/>
        </w:rPr>
        <w:t>first r</w:t>
      </w:r>
      <w:r w:rsidR="006700B3" w:rsidRPr="00942618">
        <w:rPr>
          <w:rFonts w:ascii="Times New Roman" w:hAnsi="Times New Roman" w:cs="Times New Roman"/>
          <w:sz w:val="24"/>
          <w:szCs w:val="24"/>
        </w:rPr>
        <w:t xml:space="preserve">espondent has </w:t>
      </w:r>
      <w:r w:rsidR="00690DDB" w:rsidRPr="00942618">
        <w:rPr>
          <w:rFonts w:ascii="Times New Roman" w:hAnsi="Times New Roman" w:cs="Times New Roman"/>
          <w:sz w:val="24"/>
          <w:szCs w:val="24"/>
        </w:rPr>
        <w:t>further disturbed him from developing the property in question.</w:t>
      </w:r>
    </w:p>
    <w:p w:rsidR="00E21D04" w:rsidRPr="00942618" w:rsidRDefault="009A45DF" w:rsidP="001F7E64">
      <w:pPr>
        <w:spacing w:line="360" w:lineRule="auto"/>
        <w:ind w:firstLine="360"/>
        <w:jc w:val="both"/>
        <w:rPr>
          <w:rFonts w:ascii="Times New Roman" w:hAnsi="Times New Roman" w:cs="Times New Roman"/>
          <w:sz w:val="24"/>
          <w:szCs w:val="24"/>
        </w:rPr>
      </w:pPr>
      <w:r w:rsidRPr="00942618">
        <w:rPr>
          <w:rFonts w:ascii="Times New Roman" w:hAnsi="Times New Roman" w:cs="Times New Roman"/>
          <w:sz w:val="24"/>
          <w:szCs w:val="24"/>
        </w:rPr>
        <w:t xml:space="preserve">The </w:t>
      </w:r>
      <w:r w:rsidR="00602D35">
        <w:rPr>
          <w:rFonts w:ascii="Times New Roman" w:hAnsi="Times New Roman" w:cs="Times New Roman"/>
          <w:sz w:val="24"/>
          <w:szCs w:val="24"/>
        </w:rPr>
        <w:t>first</w:t>
      </w:r>
      <w:r w:rsidRPr="00942618">
        <w:rPr>
          <w:rFonts w:ascii="Times New Roman" w:hAnsi="Times New Roman" w:cs="Times New Roman"/>
          <w:sz w:val="24"/>
          <w:szCs w:val="24"/>
        </w:rPr>
        <w:t xml:space="preserve"> </w:t>
      </w:r>
      <w:r w:rsidR="00602D35">
        <w:rPr>
          <w:rFonts w:ascii="Times New Roman" w:hAnsi="Times New Roman" w:cs="Times New Roman"/>
          <w:sz w:val="24"/>
          <w:szCs w:val="24"/>
        </w:rPr>
        <w:t>r</w:t>
      </w:r>
      <w:r w:rsidRPr="00942618">
        <w:rPr>
          <w:rFonts w:ascii="Times New Roman" w:hAnsi="Times New Roman" w:cs="Times New Roman"/>
          <w:sz w:val="24"/>
          <w:szCs w:val="24"/>
        </w:rPr>
        <w:t xml:space="preserve">espondent disputed the </w:t>
      </w:r>
      <w:r w:rsidR="00757B7A">
        <w:rPr>
          <w:rFonts w:ascii="Times New Roman" w:hAnsi="Times New Roman" w:cs="Times New Roman"/>
          <w:sz w:val="24"/>
          <w:szCs w:val="24"/>
        </w:rPr>
        <w:t>a</w:t>
      </w:r>
      <w:r w:rsidRPr="00942618">
        <w:rPr>
          <w:rFonts w:ascii="Times New Roman" w:hAnsi="Times New Roman" w:cs="Times New Roman"/>
          <w:sz w:val="24"/>
          <w:szCs w:val="24"/>
        </w:rPr>
        <w:t>pplicant’s averments in a number of ways.</w:t>
      </w:r>
      <w:r w:rsidR="00A73814" w:rsidRPr="00942618">
        <w:rPr>
          <w:rFonts w:ascii="Times New Roman" w:hAnsi="Times New Roman" w:cs="Times New Roman"/>
          <w:sz w:val="24"/>
          <w:szCs w:val="24"/>
        </w:rPr>
        <w:t xml:space="preserve"> The </w:t>
      </w:r>
      <w:r w:rsidR="00602D35">
        <w:rPr>
          <w:rFonts w:ascii="Times New Roman" w:hAnsi="Times New Roman" w:cs="Times New Roman"/>
          <w:sz w:val="24"/>
          <w:szCs w:val="24"/>
        </w:rPr>
        <w:t>first</w:t>
      </w:r>
      <w:r w:rsidR="00A73814" w:rsidRPr="00942618">
        <w:rPr>
          <w:rFonts w:ascii="Times New Roman" w:hAnsi="Times New Roman" w:cs="Times New Roman"/>
          <w:sz w:val="24"/>
          <w:szCs w:val="24"/>
        </w:rPr>
        <w:t xml:space="preserve"> </w:t>
      </w:r>
      <w:r w:rsidR="00602D35">
        <w:rPr>
          <w:rFonts w:ascii="Times New Roman" w:hAnsi="Times New Roman" w:cs="Times New Roman"/>
          <w:sz w:val="24"/>
          <w:szCs w:val="24"/>
        </w:rPr>
        <w:t>r</w:t>
      </w:r>
      <w:r w:rsidR="00A73814" w:rsidRPr="00942618">
        <w:rPr>
          <w:rFonts w:ascii="Times New Roman" w:hAnsi="Times New Roman" w:cs="Times New Roman"/>
          <w:sz w:val="24"/>
          <w:szCs w:val="24"/>
        </w:rPr>
        <w:t>espondent insisted that she did not invade the property in dispute. She alleged that she was allocated the property in question by her co-operative</w:t>
      </w:r>
      <w:r w:rsidR="00AE3D4F" w:rsidRPr="00942618">
        <w:rPr>
          <w:rFonts w:ascii="Times New Roman" w:hAnsi="Times New Roman" w:cs="Times New Roman"/>
          <w:sz w:val="24"/>
          <w:szCs w:val="24"/>
        </w:rPr>
        <w:t>, namely Samora Machel Housing Co-operative.</w:t>
      </w:r>
      <w:r w:rsidR="000F1B29" w:rsidRPr="00942618">
        <w:rPr>
          <w:rFonts w:ascii="Times New Roman" w:hAnsi="Times New Roman" w:cs="Times New Roman"/>
          <w:sz w:val="24"/>
          <w:szCs w:val="24"/>
        </w:rPr>
        <w:t xml:space="preserve"> She further </w:t>
      </w:r>
      <w:r w:rsidR="00BE2238" w:rsidRPr="00942618">
        <w:rPr>
          <w:rFonts w:ascii="Times New Roman" w:hAnsi="Times New Roman" w:cs="Times New Roman"/>
          <w:sz w:val="24"/>
          <w:szCs w:val="24"/>
        </w:rPr>
        <w:t xml:space="preserve">alleged </w:t>
      </w:r>
      <w:r w:rsidR="004A461D" w:rsidRPr="00942618">
        <w:rPr>
          <w:rFonts w:ascii="Times New Roman" w:hAnsi="Times New Roman" w:cs="Times New Roman"/>
          <w:sz w:val="24"/>
          <w:szCs w:val="24"/>
        </w:rPr>
        <w:t>that the property in dispute was allocated to her housing co-operative.</w:t>
      </w:r>
      <w:r w:rsidR="00CC1DBB" w:rsidRPr="00942618">
        <w:rPr>
          <w:rFonts w:ascii="Times New Roman" w:hAnsi="Times New Roman" w:cs="Times New Roman"/>
          <w:sz w:val="24"/>
          <w:szCs w:val="24"/>
        </w:rPr>
        <w:t xml:space="preserve"> She attached to </w:t>
      </w:r>
      <w:r w:rsidR="001216F3" w:rsidRPr="00942618">
        <w:rPr>
          <w:rFonts w:ascii="Times New Roman" w:hAnsi="Times New Roman" w:cs="Times New Roman"/>
          <w:sz w:val="24"/>
          <w:szCs w:val="24"/>
        </w:rPr>
        <w:t xml:space="preserve">her </w:t>
      </w:r>
      <w:r w:rsidR="001A39FE" w:rsidRPr="00942618">
        <w:rPr>
          <w:rFonts w:ascii="Times New Roman" w:hAnsi="Times New Roman" w:cs="Times New Roman"/>
          <w:sz w:val="24"/>
          <w:szCs w:val="24"/>
        </w:rPr>
        <w:t xml:space="preserve">opposing affidavit allocation of stands made by the </w:t>
      </w:r>
      <w:r w:rsidR="00602D35">
        <w:rPr>
          <w:rFonts w:ascii="Times New Roman" w:hAnsi="Times New Roman" w:cs="Times New Roman"/>
          <w:sz w:val="24"/>
          <w:szCs w:val="24"/>
        </w:rPr>
        <w:t>second</w:t>
      </w:r>
      <w:r w:rsidR="001A39FE" w:rsidRPr="00942618">
        <w:rPr>
          <w:rFonts w:ascii="Times New Roman" w:hAnsi="Times New Roman" w:cs="Times New Roman"/>
          <w:sz w:val="24"/>
          <w:szCs w:val="24"/>
        </w:rPr>
        <w:t xml:space="preserve"> </w:t>
      </w:r>
      <w:r w:rsidR="00602D35">
        <w:rPr>
          <w:rFonts w:ascii="Times New Roman" w:hAnsi="Times New Roman" w:cs="Times New Roman"/>
          <w:sz w:val="24"/>
          <w:szCs w:val="24"/>
        </w:rPr>
        <w:t>r</w:t>
      </w:r>
      <w:r w:rsidR="001A39FE" w:rsidRPr="00942618">
        <w:rPr>
          <w:rFonts w:ascii="Times New Roman" w:hAnsi="Times New Roman" w:cs="Times New Roman"/>
          <w:sz w:val="24"/>
          <w:szCs w:val="24"/>
        </w:rPr>
        <w:t>espondent   in the year 2012</w:t>
      </w:r>
      <w:r w:rsidR="00D1733C" w:rsidRPr="00942618">
        <w:rPr>
          <w:rFonts w:ascii="Times New Roman" w:hAnsi="Times New Roman" w:cs="Times New Roman"/>
          <w:sz w:val="24"/>
          <w:szCs w:val="24"/>
        </w:rPr>
        <w:t xml:space="preserve"> to her co-operative</w:t>
      </w:r>
      <w:r w:rsidR="001A39FE" w:rsidRPr="00942618">
        <w:rPr>
          <w:rFonts w:ascii="Times New Roman" w:hAnsi="Times New Roman" w:cs="Times New Roman"/>
          <w:sz w:val="24"/>
          <w:szCs w:val="24"/>
        </w:rPr>
        <w:t>.</w:t>
      </w:r>
      <w:r w:rsidR="00177D42" w:rsidRPr="00942618">
        <w:rPr>
          <w:rFonts w:ascii="Times New Roman" w:hAnsi="Times New Roman" w:cs="Times New Roman"/>
          <w:sz w:val="24"/>
          <w:szCs w:val="24"/>
        </w:rPr>
        <w:t xml:space="preserve"> She further alleged that</w:t>
      </w:r>
      <w:r w:rsidR="00E53171" w:rsidRPr="00942618">
        <w:rPr>
          <w:rFonts w:ascii="Times New Roman" w:hAnsi="Times New Roman" w:cs="Times New Roman"/>
          <w:sz w:val="24"/>
          <w:szCs w:val="24"/>
        </w:rPr>
        <w:t xml:space="preserve"> Joseph Chinotimba Housing Co-operative was allocated </w:t>
      </w:r>
      <w:r w:rsidR="000503E9" w:rsidRPr="00942618">
        <w:rPr>
          <w:rFonts w:ascii="Times New Roman" w:hAnsi="Times New Roman" w:cs="Times New Roman"/>
          <w:sz w:val="24"/>
          <w:szCs w:val="24"/>
        </w:rPr>
        <w:t>other blocks of stands which do not include the disputed property.</w:t>
      </w:r>
    </w:p>
    <w:p w:rsidR="006E5978" w:rsidRPr="00942618" w:rsidRDefault="00E21D04" w:rsidP="001F7E64">
      <w:pPr>
        <w:spacing w:line="360" w:lineRule="auto"/>
        <w:ind w:firstLine="360"/>
        <w:jc w:val="both"/>
        <w:rPr>
          <w:rFonts w:ascii="Times New Roman" w:hAnsi="Times New Roman" w:cs="Times New Roman"/>
          <w:sz w:val="24"/>
          <w:szCs w:val="24"/>
        </w:rPr>
      </w:pPr>
      <w:r w:rsidRPr="00942618">
        <w:rPr>
          <w:rFonts w:ascii="Times New Roman" w:hAnsi="Times New Roman" w:cs="Times New Roman"/>
          <w:sz w:val="24"/>
          <w:szCs w:val="24"/>
        </w:rPr>
        <w:t xml:space="preserve">The </w:t>
      </w:r>
      <w:r w:rsidR="00602D35">
        <w:rPr>
          <w:rFonts w:ascii="Times New Roman" w:hAnsi="Times New Roman" w:cs="Times New Roman"/>
          <w:sz w:val="24"/>
          <w:szCs w:val="24"/>
        </w:rPr>
        <w:t>first</w:t>
      </w:r>
      <w:r w:rsidRPr="00942618">
        <w:rPr>
          <w:rFonts w:ascii="Times New Roman" w:hAnsi="Times New Roman" w:cs="Times New Roman"/>
          <w:sz w:val="24"/>
          <w:szCs w:val="24"/>
        </w:rPr>
        <w:t xml:space="preserve"> </w:t>
      </w:r>
      <w:r w:rsidR="00602D35">
        <w:rPr>
          <w:rFonts w:ascii="Times New Roman" w:hAnsi="Times New Roman" w:cs="Times New Roman"/>
          <w:sz w:val="24"/>
          <w:szCs w:val="24"/>
        </w:rPr>
        <w:t>r</w:t>
      </w:r>
      <w:r w:rsidR="00B1470C" w:rsidRPr="00942618">
        <w:rPr>
          <w:rFonts w:ascii="Times New Roman" w:hAnsi="Times New Roman" w:cs="Times New Roman"/>
          <w:sz w:val="24"/>
          <w:szCs w:val="24"/>
        </w:rPr>
        <w:t>espondent averred</w:t>
      </w:r>
      <w:r w:rsidRPr="00942618">
        <w:rPr>
          <w:rFonts w:ascii="Times New Roman" w:hAnsi="Times New Roman" w:cs="Times New Roman"/>
          <w:sz w:val="24"/>
          <w:szCs w:val="24"/>
        </w:rPr>
        <w:t xml:space="preserve"> that </w:t>
      </w:r>
      <w:r w:rsidR="003D3B20" w:rsidRPr="00942618">
        <w:rPr>
          <w:rFonts w:ascii="Times New Roman" w:hAnsi="Times New Roman" w:cs="Times New Roman"/>
          <w:sz w:val="24"/>
          <w:szCs w:val="24"/>
        </w:rPr>
        <w:t>the present application lacks merits as there is no basis for it.</w:t>
      </w:r>
      <w:r w:rsidR="00A45C90" w:rsidRPr="00942618">
        <w:rPr>
          <w:rFonts w:ascii="Times New Roman" w:hAnsi="Times New Roman" w:cs="Times New Roman"/>
          <w:sz w:val="24"/>
          <w:szCs w:val="24"/>
        </w:rPr>
        <w:t xml:space="preserve"> She further</w:t>
      </w:r>
      <w:r w:rsidR="005D7045" w:rsidRPr="00942618">
        <w:rPr>
          <w:rFonts w:ascii="Times New Roman" w:hAnsi="Times New Roman" w:cs="Times New Roman"/>
          <w:sz w:val="24"/>
          <w:szCs w:val="24"/>
        </w:rPr>
        <w:t xml:space="preserve"> averred </w:t>
      </w:r>
      <w:r w:rsidR="00B1470C" w:rsidRPr="00942618">
        <w:rPr>
          <w:rFonts w:ascii="Times New Roman" w:hAnsi="Times New Roman" w:cs="Times New Roman"/>
          <w:sz w:val="24"/>
          <w:szCs w:val="24"/>
        </w:rPr>
        <w:t>that Harare</w:t>
      </w:r>
      <w:r w:rsidR="005D7045" w:rsidRPr="00942618">
        <w:rPr>
          <w:rFonts w:ascii="Times New Roman" w:hAnsi="Times New Roman" w:cs="Times New Roman"/>
          <w:sz w:val="24"/>
          <w:szCs w:val="24"/>
        </w:rPr>
        <w:t xml:space="preserve"> South Union was not in existence when it is deemed to have </w:t>
      </w:r>
      <w:r w:rsidR="00B1470C" w:rsidRPr="00942618">
        <w:rPr>
          <w:rFonts w:ascii="Times New Roman" w:hAnsi="Times New Roman" w:cs="Times New Roman"/>
          <w:sz w:val="24"/>
          <w:szCs w:val="24"/>
        </w:rPr>
        <w:t>allocated</w:t>
      </w:r>
      <w:r w:rsidR="005D7045" w:rsidRPr="00942618">
        <w:rPr>
          <w:rFonts w:ascii="Times New Roman" w:hAnsi="Times New Roman" w:cs="Times New Roman"/>
          <w:sz w:val="24"/>
          <w:szCs w:val="24"/>
        </w:rPr>
        <w:t xml:space="preserve"> the property in dispute to Joseph Chinotimba Housing Co-operative.</w:t>
      </w:r>
      <w:r w:rsidR="002C3DD1" w:rsidRPr="00942618">
        <w:rPr>
          <w:rFonts w:ascii="Times New Roman" w:hAnsi="Times New Roman" w:cs="Times New Roman"/>
          <w:sz w:val="24"/>
          <w:szCs w:val="24"/>
        </w:rPr>
        <w:t xml:space="preserve"> She further alleged that </w:t>
      </w:r>
      <w:r w:rsidR="00517FAC" w:rsidRPr="00942618">
        <w:rPr>
          <w:rFonts w:ascii="Times New Roman" w:hAnsi="Times New Roman" w:cs="Times New Roman"/>
          <w:sz w:val="24"/>
          <w:szCs w:val="24"/>
        </w:rPr>
        <w:t xml:space="preserve">the allocation was </w:t>
      </w:r>
      <w:r w:rsidR="006757D9" w:rsidRPr="00942618">
        <w:rPr>
          <w:rFonts w:ascii="Times New Roman" w:hAnsi="Times New Roman" w:cs="Times New Roman"/>
          <w:sz w:val="24"/>
          <w:szCs w:val="24"/>
        </w:rPr>
        <w:t>an illegality as</w:t>
      </w:r>
      <w:r w:rsidR="00BF635A" w:rsidRPr="00942618">
        <w:rPr>
          <w:rFonts w:ascii="Times New Roman" w:hAnsi="Times New Roman" w:cs="Times New Roman"/>
          <w:sz w:val="24"/>
          <w:szCs w:val="24"/>
        </w:rPr>
        <w:t xml:space="preserve"> the allocation of the land could not have been done before the existence of </w:t>
      </w:r>
      <w:r w:rsidR="00B1470C" w:rsidRPr="00942618">
        <w:rPr>
          <w:rFonts w:ascii="Times New Roman" w:hAnsi="Times New Roman" w:cs="Times New Roman"/>
          <w:sz w:val="24"/>
          <w:szCs w:val="24"/>
        </w:rPr>
        <w:t>the entity</w:t>
      </w:r>
      <w:r w:rsidR="00BA4DBF" w:rsidRPr="00942618">
        <w:rPr>
          <w:rFonts w:ascii="Times New Roman" w:hAnsi="Times New Roman" w:cs="Times New Roman"/>
          <w:sz w:val="24"/>
          <w:szCs w:val="24"/>
        </w:rPr>
        <w:t xml:space="preserve">. </w:t>
      </w:r>
      <w:r w:rsidR="00687742" w:rsidRPr="00942618">
        <w:rPr>
          <w:rFonts w:ascii="Times New Roman" w:hAnsi="Times New Roman" w:cs="Times New Roman"/>
          <w:sz w:val="24"/>
          <w:szCs w:val="24"/>
        </w:rPr>
        <w:t xml:space="preserve">The </w:t>
      </w:r>
      <w:r w:rsidR="00602D35">
        <w:rPr>
          <w:rFonts w:ascii="Times New Roman" w:hAnsi="Times New Roman" w:cs="Times New Roman"/>
          <w:sz w:val="24"/>
          <w:szCs w:val="24"/>
        </w:rPr>
        <w:t>first</w:t>
      </w:r>
      <w:r w:rsidR="00687742" w:rsidRPr="00942618">
        <w:rPr>
          <w:rFonts w:ascii="Times New Roman" w:hAnsi="Times New Roman" w:cs="Times New Roman"/>
          <w:sz w:val="24"/>
          <w:szCs w:val="24"/>
        </w:rPr>
        <w:t xml:space="preserve"> </w:t>
      </w:r>
      <w:r w:rsidR="00602D35">
        <w:rPr>
          <w:rFonts w:ascii="Times New Roman" w:hAnsi="Times New Roman" w:cs="Times New Roman"/>
          <w:sz w:val="24"/>
          <w:szCs w:val="24"/>
        </w:rPr>
        <w:t>r</w:t>
      </w:r>
      <w:r w:rsidR="00687742" w:rsidRPr="00942618">
        <w:rPr>
          <w:rFonts w:ascii="Times New Roman" w:hAnsi="Times New Roman" w:cs="Times New Roman"/>
          <w:sz w:val="24"/>
          <w:szCs w:val="24"/>
        </w:rPr>
        <w:t xml:space="preserve">espondent made reference </w:t>
      </w:r>
      <w:r w:rsidR="00277F9A" w:rsidRPr="00942618">
        <w:rPr>
          <w:rFonts w:ascii="Times New Roman" w:hAnsi="Times New Roman" w:cs="Times New Roman"/>
          <w:sz w:val="24"/>
          <w:szCs w:val="24"/>
        </w:rPr>
        <w:t xml:space="preserve">to the judgment by </w:t>
      </w:r>
      <w:r w:rsidR="00277F9A" w:rsidRPr="00602D35">
        <w:rPr>
          <w:rFonts w:ascii="Times New Roman" w:hAnsi="Times New Roman" w:cs="Times New Roman"/>
          <w:smallCaps/>
          <w:sz w:val="24"/>
          <w:szCs w:val="24"/>
        </w:rPr>
        <w:t>Chikowero</w:t>
      </w:r>
      <w:r w:rsidR="00277F9A" w:rsidRPr="00942618">
        <w:rPr>
          <w:rFonts w:ascii="Times New Roman" w:hAnsi="Times New Roman" w:cs="Times New Roman"/>
          <w:sz w:val="24"/>
          <w:szCs w:val="24"/>
        </w:rPr>
        <w:t xml:space="preserve"> J.  </w:t>
      </w:r>
      <w:r w:rsidR="00B1470C" w:rsidRPr="00942618">
        <w:rPr>
          <w:rFonts w:ascii="Times New Roman" w:hAnsi="Times New Roman" w:cs="Times New Roman"/>
          <w:sz w:val="24"/>
          <w:szCs w:val="24"/>
        </w:rPr>
        <w:t>Where</w:t>
      </w:r>
      <w:r w:rsidR="007C2C98" w:rsidRPr="00942618">
        <w:rPr>
          <w:rFonts w:ascii="Times New Roman" w:hAnsi="Times New Roman" w:cs="Times New Roman"/>
          <w:sz w:val="24"/>
          <w:szCs w:val="24"/>
        </w:rPr>
        <w:t xml:space="preserve"> the existence of Harare South Union was</w:t>
      </w:r>
      <w:r w:rsidR="007A6353" w:rsidRPr="00942618">
        <w:rPr>
          <w:rFonts w:ascii="Times New Roman" w:hAnsi="Times New Roman" w:cs="Times New Roman"/>
          <w:sz w:val="24"/>
          <w:szCs w:val="24"/>
        </w:rPr>
        <w:t xml:space="preserve"> put under spotlight</w:t>
      </w:r>
      <w:r w:rsidR="003115EE" w:rsidRPr="00942618">
        <w:rPr>
          <w:rFonts w:ascii="Times New Roman" w:hAnsi="Times New Roman" w:cs="Times New Roman"/>
          <w:sz w:val="24"/>
          <w:szCs w:val="24"/>
        </w:rPr>
        <w:t>.</w:t>
      </w:r>
      <w:r w:rsidR="00820C6F" w:rsidRPr="00942618">
        <w:rPr>
          <w:rFonts w:ascii="Times New Roman" w:hAnsi="Times New Roman" w:cs="Times New Roman"/>
          <w:sz w:val="24"/>
          <w:szCs w:val="24"/>
        </w:rPr>
        <w:t xml:space="preserve"> In his answering affidavit, the </w:t>
      </w:r>
      <w:r w:rsidR="00602D35">
        <w:rPr>
          <w:rFonts w:ascii="Times New Roman" w:hAnsi="Times New Roman" w:cs="Times New Roman"/>
          <w:sz w:val="24"/>
          <w:szCs w:val="24"/>
        </w:rPr>
        <w:t>a</w:t>
      </w:r>
      <w:r w:rsidR="00820C6F" w:rsidRPr="00942618">
        <w:rPr>
          <w:rFonts w:ascii="Times New Roman" w:hAnsi="Times New Roman" w:cs="Times New Roman"/>
          <w:sz w:val="24"/>
          <w:szCs w:val="24"/>
        </w:rPr>
        <w:t xml:space="preserve">pplicant highlighted </w:t>
      </w:r>
      <w:r w:rsidR="00084475" w:rsidRPr="00942618">
        <w:rPr>
          <w:rFonts w:ascii="Times New Roman" w:hAnsi="Times New Roman" w:cs="Times New Roman"/>
          <w:sz w:val="24"/>
          <w:szCs w:val="24"/>
        </w:rPr>
        <w:t xml:space="preserve">that </w:t>
      </w:r>
      <w:r w:rsidR="00B1470C" w:rsidRPr="00942618">
        <w:rPr>
          <w:rFonts w:ascii="Times New Roman" w:hAnsi="Times New Roman" w:cs="Times New Roman"/>
          <w:sz w:val="24"/>
          <w:szCs w:val="24"/>
        </w:rPr>
        <w:t>the property</w:t>
      </w:r>
      <w:r w:rsidR="00084475" w:rsidRPr="00942618">
        <w:rPr>
          <w:rFonts w:ascii="Times New Roman" w:hAnsi="Times New Roman" w:cs="Times New Roman"/>
          <w:sz w:val="24"/>
          <w:szCs w:val="24"/>
        </w:rPr>
        <w:t xml:space="preserve"> in question together with other stands were allocated to Joseph Chinotimba</w:t>
      </w:r>
      <w:r w:rsidR="003C3CF3" w:rsidRPr="00942618">
        <w:rPr>
          <w:rFonts w:ascii="Times New Roman" w:hAnsi="Times New Roman" w:cs="Times New Roman"/>
          <w:sz w:val="24"/>
          <w:szCs w:val="24"/>
        </w:rPr>
        <w:t xml:space="preserve"> </w:t>
      </w:r>
      <w:r w:rsidR="007802E0" w:rsidRPr="00942618">
        <w:rPr>
          <w:rFonts w:ascii="Times New Roman" w:hAnsi="Times New Roman" w:cs="Times New Roman"/>
          <w:sz w:val="24"/>
          <w:szCs w:val="24"/>
        </w:rPr>
        <w:t>Housing Co-operative by the Resident Minister in 2008.</w:t>
      </w:r>
    </w:p>
    <w:p w:rsidR="00EE1E88" w:rsidRPr="00942618" w:rsidRDefault="00705BB5" w:rsidP="001F7E64">
      <w:pPr>
        <w:spacing w:line="360" w:lineRule="auto"/>
        <w:ind w:firstLine="360"/>
        <w:jc w:val="both"/>
        <w:rPr>
          <w:rFonts w:ascii="Times New Roman" w:hAnsi="Times New Roman" w:cs="Times New Roman"/>
          <w:sz w:val="24"/>
          <w:szCs w:val="24"/>
        </w:rPr>
      </w:pPr>
      <w:r w:rsidRPr="00942618">
        <w:rPr>
          <w:rFonts w:ascii="Times New Roman" w:hAnsi="Times New Roman" w:cs="Times New Roman"/>
          <w:sz w:val="24"/>
          <w:szCs w:val="24"/>
        </w:rPr>
        <w:t xml:space="preserve">The </w:t>
      </w:r>
      <w:r w:rsidR="00256922">
        <w:rPr>
          <w:rFonts w:ascii="Times New Roman" w:hAnsi="Times New Roman" w:cs="Times New Roman"/>
          <w:sz w:val="24"/>
          <w:szCs w:val="24"/>
        </w:rPr>
        <w:t>first</w:t>
      </w:r>
      <w:r w:rsidR="00315270" w:rsidRPr="00942618">
        <w:rPr>
          <w:rFonts w:ascii="Times New Roman" w:hAnsi="Times New Roman" w:cs="Times New Roman"/>
          <w:sz w:val="24"/>
          <w:szCs w:val="24"/>
        </w:rPr>
        <w:t xml:space="preserve"> </w:t>
      </w:r>
      <w:r w:rsidR="00256922">
        <w:rPr>
          <w:rFonts w:ascii="Times New Roman" w:hAnsi="Times New Roman" w:cs="Times New Roman"/>
          <w:sz w:val="24"/>
          <w:szCs w:val="24"/>
        </w:rPr>
        <w:t>r</w:t>
      </w:r>
      <w:r w:rsidR="00315270" w:rsidRPr="00942618">
        <w:rPr>
          <w:rFonts w:ascii="Times New Roman" w:hAnsi="Times New Roman" w:cs="Times New Roman"/>
          <w:sz w:val="24"/>
          <w:szCs w:val="24"/>
        </w:rPr>
        <w:t xml:space="preserve">espondent raised point </w:t>
      </w:r>
      <w:r w:rsidR="00315270" w:rsidRPr="00942618">
        <w:rPr>
          <w:rFonts w:ascii="Times New Roman" w:hAnsi="Times New Roman" w:cs="Times New Roman"/>
          <w:i/>
          <w:sz w:val="24"/>
          <w:szCs w:val="24"/>
        </w:rPr>
        <w:t>in limine</w:t>
      </w:r>
      <w:r w:rsidR="00315270" w:rsidRPr="00942618">
        <w:rPr>
          <w:rFonts w:ascii="Times New Roman" w:hAnsi="Times New Roman" w:cs="Times New Roman"/>
          <w:sz w:val="24"/>
          <w:szCs w:val="24"/>
        </w:rPr>
        <w:t xml:space="preserve"> to the effect that the </w:t>
      </w:r>
      <w:r w:rsidR="00267D01" w:rsidRPr="00942618">
        <w:rPr>
          <w:rFonts w:ascii="Times New Roman" w:hAnsi="Times New Roman" w:cs="Times New Roman"/>
          <w:sz w:val="24"/>
          <w:szCs w:val="24"/>
        </w:rPr>
        <w:t xml:space="preserve">answering affidavit and the founding affidavit contain conflicting versions of the same story. She alleged </w:t>
      </w:r>
      <w:r w:rsidR="00B1470C" w:rsidRPr="00942618">
        <w:rPr>
          <w:rFonts w:ascii="Times New Roman" w:hAnsi="Times New Roman" w:cs="Times New Roman"/>
          <w:sz w:val="24"/>
          <w:szCs w:val="24"/>
        </w:rPr>
        <w:t>that the</w:t>
      </w:r>
      <w:r w:rsidR="00C0195B" w:rsidRPr="00942618">
        <w:rPr>
          <w:rFonts w:ascii="Times New Roman" w:hAnsi="Times New Roman" w:cs="Times New Roman"/>
          <w:sz w:val="24"/>
          <w:szCs w:val="24"/>
        </w:rPr>
        <w:t xml:space="preserve"> </w:t>
      </w:r>
      <w:r w:rsidR="00602D35">
        <w:rPr>
          <w:rFonts w:ascii="Times New Roman" w:hAnsi="Times New Roman" w:cs="Times New Roman"/>
          <w:sz w:val="24"/>
          <w:szCs w:val="24"/>
        </w:rPr>
        <w:t>a</w:t>
      </w:r>
      <w:r w:rsidR="00C0195B" w:rsidRPr="00942618">
        <w:rPr>
          <w:rFonts w:ascii="Times New Roman" w:hAnsi="Times New Roman" w:cs="Times New Roman"/>
          <w:sz w:val="24"/>
          <w:szCs w:val="24"/>
        </w:rPr>
        <w:t xml:space="preserve">pplicant, in the founding affidavit, stated that the block of stands ranging from 6392 up to 6414 was </w:t>
      </w:r>
      <w:r w:rsidR="00C0195B" w:rsidRPr="00942618">
        <w:rPr>
          <w:rFonts w:ascii="Times New Roman" w:hAnsi="Times New Roman" w:cs="Times New Roman"/>
          <w:sz w:val="24"/>
          <w:szCs w:val="24"/>
        </w:rPr>
        <w:lastRenderedPageBreak/>
        <w:t>allocated to Joseph Chinotimba Housing Co-operative</w:t>
      </w:r>
      <w:r w:rsidR="00790788" w:rsidRPr="00942618">
        <w:rPr>
          <w:rFonts w:ascii="Times New Roman" w:hAnsi="Times New Roman" w:cs="Times New Roman"/>
          <w:sz w:val="24"/>
          <w:szCs w:val="24"/>
        </w:rPr>
        <w:t xml:space="preserve"> by Harare South Union in 2012</w:t>
      </w:r>
      <w:r w:rsidR="00C0195B" w:rsidRPr="00942618">
        <w:rPr>
          <w:rFonts w:ascii="Times New Roman" w:hAnsi="Times New Roman" w:cs="Times New Roman"/>
          <w:sz w:val="24"/>
          <w:szCs w:val="24"/>
        </w:rPr>
        <w:t>.</w:t>
      </w:r>
      <w:r w:rsidR="00C16A1C" w:rsidRPr="00942618">
        <w:rPr>
          <w:rFonts w:ascii="Times New Roman" w:hAnsi="Times New Roman" w:cs="Times New Roman"/>
          <w:sz w:val="24"/>
          <w:szCs w:val="24"/>
        </w:rPr>
        <w:t xml:space="preserve"> It is the </w:t>
      </w:r>
      <w:r w:rsidR="004F6298">
        <w:rPr>
          <w:rFonts w:ascii="Times New Roman" w:hAnsi="Times New Roman" w:cs="Times New Roman"/>
          <w:sz w:val="24"/>
          <w:szCs w:val="24"/>
        </w:rPr>
        <w:t>first</w:t>
      </w:r>
      <w:r w:rsidR="00C16A1C" w:rsidRPr="00942618">
        <w:rPr>
          <w:rFonts w:ascii="Times New Roman" w:hAnsi="Times New Roman" w:cs="Times New Roman"/>
          <w:sz w:val="24"/>
          <w:szCs w:val="24"/>
        </w:rPr>
        <w:t xml:space="preserve"> </w:t>
      </w:r>
      <w:r w:rsidR="004F6298">
        <w:rPr>
          <w:rFonts w:ascii="Times New Roman" w:hAnsi="Times New Roman" w:cs="Times New Roman"/>
          <w:sz w:val="24"/>
          <w:szCs w:val="24"/>
        </w:rPr>
        <w:t>r</w:t>
      </w:r>
      <w:r w:rsidR="00C16A1C" w:rsidRPr="00942618">
        <w:rPr>
          <w:rFonts w:ascii="Times New Roman" w:hAnsi="Times New Roman" w:cs="Times New Roman"/>
          <w:sz w:val="24"/>
          <w:szCs w:val="24"/>
        </w:rPr>
        <w:t xml:space="preserve">espondent’s case that in the answering affidavit, the </w:t>
      </w:r>
      <w:r w:rsidR="004F6298">
        <w:rPr>
          <w:rFonts w:ascii="Times New Roman" w:hAnsi="Times New Roman" w:cs="Times New Roman"/>
          <w:sz w:val="24"/>
          <w:szCs w:val="24"/>
        </w:rPr>
        <w:t>a</w:t>
      </w:r>
      <w:r w:rsidR="00C16A1C" w:rsidRPr="00942618">
        <w:rPr>
          <w:rFonts w:ascii="Times New Roman" w:hAnsi="Times New Roman" w:cs="Times New Roman"/>
          <w:sz w:val="24"/>
          <w:szCs w:val="24"/>
        </w:rPr>
        <w:t xml:space="preserve">pplicant was now alleging that the same stands were allocated by the Resident Minister to Joseph Chinotimba Housing Co-operative in 2008. </w:t>
      </w:r>
      <w:r w:rsidR="007668D3" w:rsidRPr="00942618">
        <w:rPr>
          <w:rFonts w:ascii="Times New Roman" w:hAnsi="Times New Roman" w:cs="Times New Roman"/>
          <w:sz w:val="24"/>
          <w:szCs w:val="24"/>
        </w:rPr>
        <w:t xml:space="preserve"> The </w:t>
      </w:r>
      <w:r w:rsidR="004F6298">
        <w:rPr>
          <w:rFonts w:ascii="Times New Roman" w:hAnsi="Times New Roman" w:cs="Times New Roman"/>
          <w:sz w:val="24"/>
          <w:szCs w:val="24"/>
        </w:rPr>
        <w:t>first r</w:t>
      </w:r>
      <w:r w:rsidR="007668D3" w:rsidRPr="00942618">
        <w:rPr>
          <w:rFonts w:ascii="Times New Roman" w:hAnsi="Times New Roman" w:cs="Times New Roman"/>
          <w:sz w:val="24"/>
          <w:szCs w:val="24"/>
        </w:rPr>
        <w:t>espondent urged the court to draw adverse inferences against the Applicant for such inconsistences.</w:t>
      </w:r>
      <w:r w:rsidR="00242F0D" w:rsidRPr="00942618">
        <w:rPr>
          <w:rFonts w:ascii="Times New Roman" w:hAnsi="Times New Roman" w:cs="Times New Roman"/>
          <w:sz w:val="24"/>
          <w:szCs w:val="24"/>
        </w:rPr>
        <w:t xml:space="preserve"> The </w:t>
      </w:r>
      <w:r w:rsidR="004F6298">
        <w:rPr>
          <w:rFonts w:ascii="Times New Roman" w:hAnsi="Times New Roman" w:cs="Times New Roman"/>
          <w:sz w:val="24"/>
          <w:szCs w:val="24"/>
        </w:rPr>
        <w:t>first</w:t>
      </w:r>
      <w:r w:rsidR="00242F0D" w:rsidRPr="00942618">
        <w:rPr>
          <w:rFonts w:ascii="Times New Roman" w:hAnsi="Times New Roman" w:cs="Times New Roman"/>
          <w:sz w:val="24"/>
          <w:szCs w:val="24"/>
        </w:rPr>
        <w:t xml:space="preserve"> </w:t>
      </w:r>
      <w:r w:rsidR="004F6298">
        <w:rPr>
          <w:rFonts w:ascii="Times New Roman" w:hAnsi="Times New Roman" w:cs="Times New Roman"/>
          <w:sz w:val="24"/>
          <w:szCs w:val="24"/>
        </w:rPr>
        <w:t>r</w:t>
      </w:r>
      <w:r w:rsidR="00242F0D" w:rsidRPr="00942618">
        <w:rPr>
          <w:rFonts w:ascii="Times New Roman" w:hAnsi="Times New Roman" w:cs="Times New Roman"/>
          <w:sz w:val="24"/>
          <w:szCs w:val="24"/>
        </w:rPr>
        <w:t xml:space="preserve">espondent further alleged that </w:t>
      </w:r>
      <w:r w:rsidR="00290AB3" w:rsidRPr="00942618">
        <w:rPr>
          <w:rFonts w:ascii="Times New Roman" w:hAnsi="Times New Roman" w:cs="Times New Roman"/>
          <w:sz w:val="24"/>
          <w:szCs w:val="24"/>
        </w:rPr>
        <w:t xml:space="preserve">the new evidence </w:t>
      </w:r>
      <w:r w:rsidR="00B1470C" w:rsidRPr="00942618">
        <w:rPr>
          <w:rFonts w:ascii="Times New Roman" w:hAnsi="Times New Roman" w:cs="Times New Roman"/>
          <w:sz w:val="24"/>
          <w:szCs w:val="24"/>
        </w:rPr>
        <w:t>introduced by</w:t>
      </w:r>
      <w:r w:rsidR="00290AB3" w:rsidRPr="00942618">
        <w:rPr>
          <w:rFonts w:ascii="Times New Roman" w:hAnsi="Times New Roman" w:cs="Times New Roman"/>
          <w:sz w:val="24"/>
          <w:szCs w:val="24"/>
        </w:rPr>
        <w:t xml:space="preserve"> the Applicant in his answering affidavit</w:t>
      </w:r>
      <w:r w:rsidR="00A667BC" w:rsidRPr="00942618">
        <w:rPr>
          <w:rFonts w:ascii="Times New Roman" w:hAnsi="Times New Roman" w:cs="Times New Roman"/>
          <w:sz w:val="24"/>
          <w:szCs w:val="24"/>
        </w:rPr>
        <w:t xml:space="preserve"> must be expunged by the court as</w:t>
      </w:r>
      <w:r w:rsidR="00996E92" w:rsidRPr="00942618">
        <w:rPr>
          <w:rFonts w:ascii="Times New Roman" w:hAnsi="Times New Roman" w:cs="Times New Roman"/>
          <w:sz w:val="24"/>
          <w:szCs w:val="24"/>
        </w:rPr>
        <w:t xml:space="preserve"> such new evidence </w:t>
      </w:r>
      <w:r w:rsidR="00431A56" w:rsidRPr="00942618">
        <w:rPr>
          <w:rFonts w:ascii="Times New Roman" w:hAnsi="Times New Roman" w:cs="Times New Roman"/>
          <w:sz w:val="24"/>
          <w:szCs w:val="24"/>
        </w:rPr>
        <w:t xml:space="preserve">puts the </w:t>
      </w:r>
      <w:r w:rsidR="004F6298">
        <w:rPr>
          <w:rFonts w:ascii="Times New Roman" w:hAnsi="Times New Roman" w:cs="Times New Roman"/>
          <w:sz w:val="24"/>
          <w:szCs w:val="24"/>
        </w:rPr>
        <w:t>first</w:t>
      </w:r>
      <w:r w:rsidR="00431A56" w:rsidRPr="00942618">
        <w:rPr>
          <w:rFonts w:ascii="Times New Roman" w:hAnsi="Times New Roman" w:cs="Times New Roman"/>
          <w:sz w:val="24"/>
          <w:szCs w:val="24"/>
        </w:rPr>
        <w:t xml:space="preserve"> </w:t>
      </w:r>
      <w:r w:rsidR="004F6298">
        <w:rPr>
          <w:rFonts w:ascii="Times New Roman" w:hAnsi="Times New Roman" w:cs="Times New Roman"/>
          <w:sz w:val="24"/>
          <w:szCs w:val="24"/>
        </w:rPr>
        <w:t>r</w:t>
      </w:r>
      <w:r w:rsidR="00431A56" w:rsidRPr="00942618">
        <w:rPr>
          <w:rFonts w:ascii="Times New Roman" w:hAnsi="Times New Roman" w:cs="Times New Roman"/>
          <w:sz w:val="24"/>
          <w:szCs w:val="24"/>
        </w:rPr>
        <w:t>espondent in a disadvantaged position</w:t>
      </w:r>
      <w:r w:rsidR="00A9785A" w:rsidRPr="00942618">
        <w:rPr>
          <w:rFonts w:ascii="Times New Roman" w:hAnsi="Times New Roman" w:cs="Times New Roman"/>
          <w:sz w:val="24"/>
          <w:szCs w:val="24"/>
        </w:rPr>
        <w:t xml:space="preserve"> as she will have no opportunity to respond to the new evidence.</w:t>
      </w:r>
      <w:r w:rsidR="00C0195B" w:rsidRPr="00942618">
        <w:rPr>
          <w:rFonts w:ascii="Times New Roman" w:hAnsi="Times New Roman" w:cs="Times New Roman"/>
          <w:sz w:val="24"/>
          <w:szCs w:val="24"/>
        </w:rPr>
        <w:t xml:space="preserve"> </w:t>
      </w:r>
    </w:p>
    <w:p w:rsidR="002455AB" w:rsidRPr="00942618" w:rsidRDefault="000A2E7B" w:rsidP="001F7E64">
      <w:pPr>
        <w:spacing w:line="360" w:lineRule="auto"/>
        <w:ind w:firstLine="360"/>
        <w:jc w:val="both"/>
        <w:rPr>
          <w:rFonts w:ascii="Times New Roman" w:hAnsi="Times New Roman" w:cs="Times New Roman"/>
          <w:sz w:val="24"/>
          <w:szCs w:val="24"/>
        </w:rPr>
      </w:pPr>
      <w:r w:rsidRPr="00942618">
        <w:rPr>
          <w:rFonts w:ascii="Times New Roman" w:hAnsi="Times New Roman" w:cs="Times New Roman"/>
          <w:sz w:val="24"/>
          <w:szCs w:val="24"/>
        </w:rPr>
        <w:t>At the hearing</w:t>
      </w:r>
      <w:r w:rsidR="00F979F6" w:rsidRPr="00942618">
        <w:rPr>
          <w:rFonts w:ascii="Times New Roman" w:hAnsi="Times New Roman" w:cs="Times New Roman"/>
          <w:sz w:val="24"/>
          <w:szCs w:val="24"/>
        </w:rPr>
        <w:t xml:space="preserve">, Mr. </w:t>
      </w:r>
      <w:r w:rsidR="00F979F6" w:rsidRPr="00770AD1">
        <w:rPr>
          <w:rFonts w:ascii="Times New Roman" w:hAnsi="Times New Roman" w:cs="Times New Roman"/>
          <w:i/>
          <w:sz w:val="24"/>
          <w:szCs w:val="24"/>
        </w:rPr>
        <w:t>Dondo,</w:t>
      </w:r>
      <w:r w:rsidR="00F979F6" w:rsidRPr="00942618">
        <w:rPr>
          <w:rFonts w:ascii="Times New Roman" w:hAnsi="Times New Roman" w:cs="Times New Roman"/>
          <w:sz w:val="24"/>
          <w:szCs w:val="24"/>
        </w:rPr>
        <w:t xml:space="preserve"> on behalf of the </w:t>
      </w:r>
      <w:r w:rsidR="004F6298">
        <w:rPr>
          <w:rFonts w:ascii="Times New Roman" w:hAnsi="Times New Roman" w:cs="Times New Roman"/>
          <w:sz w:val="24"/>
          <w:szCs w:val="24"/>
        </w:rPr>
        <w:t>a</w:t>
      </w:r>
      <w:r w:rsidR="00F979F6" w:rsidRPr="00942618">
        <w:rPr>
          <w:rFonts w:ascii="Times New Roman" w:hAnsi="Times New Roman" w:cs="Times New Roman"/>
          <w:sz w:val="24"/>
          <w:szCs w:val="24"/>
        </w:rPr>
        <w:t xml:space="preserve">pplicant, submitted that the </w:t>
      </w:r>
      <w:r w:rsidR="004F6298">
        <w:rPr>
          <w:rFonts w:ascii="Times New Roman" w:hAnsi="Times New Roman" w:cs="Times New Roman"/>
          <w:sz w:val="24"/>
          <w:szCs w:val="24"/>
        </w:rPr>
        <w:t>a</w:t>
      </w:r>
      <w:r w:rsidR="00F979F6" w:rsidRPr="00942618">
        <w:rPr>
          <w:rFonts w:ascii="Times New Roman" w:hAnsi="Times New Roman" w:cs="Times New Roman"/>
          <w:sz w:val="24"/>
          <w:szCs w:val="24"/>
        </w:rPr>
        <w:t xml:space="preserve">pplicant was withdrawing all the reference to new evidence introduced in the answering affidavit relating to the Resident Minister. Thus, he urged the court to </w:t>
      </w:r>
      <w:r w:rsidR="00B1470C" w:rsidRPr="00942618">
        <w:rPr>
          <w:rFonts w:ascii="Times New Roman" w:hAnsi="Times New Roman" w:cs="Times New Roman"/>
          <w:sz w:val="24"/>
          <w:szCs w:val="24"/>
        </w:rPr>
        <w:t>expunge all</w:t>
      </w:r>
      <w:r w:rsidR="00F979F6" w:rsidRPr="00942618">
        <w:rPr>
          <w:rFonts w:ascii="Times New Roman" w:hAnsi="Times New Roman" w:cs="Times New Roman"/>
          <w:sz w:val="24"/>
          <w:szCs w:val="24"/>
        </w:rPr>
        <w:t xml:space="preserve"> such new evidence. </w:t>
      </w:r>
      <w:r w:rsidR="00C862D5" w:rsidRPr="00942618">
        <w:rPr>
          <w:rFonts w:ascii="Times New Roman" w:hAnsi="Times New Roman" w:cs="Times New Roman"/>
          <w:sz w:val="24"/>
          <w:szCs w:val="24"/>
        </w:rPr>
        <w:t xml:space="preserve"> </w:t>
      </w:r>
      <w:r w:rsidR="00DC1AD5" w:rsidRPr="00942618">
        <w:rPr>
          <w:rFonts w:ascii="Times New Roman" w:hAnsi="Times New Roman" w:cs="Times New Roman"/>
          <w:sz w:val="24"/>
          <w:szCs w:val="24"/>
        </w:rPr>
        <w:t>With respect to merits of the present application, t</w:t>
      </w:r>
      <w:r w:rsidR="00C862D5" w:rsidRPr="00942618">
        <w:rPr>
          <w:rFonts w:ascii="Times New Roman" w:hAnsi="Times New Roman" w:cs="Times New Roman"/>
          <w:sz w:val="24"/>
          <w:szCs w:val="24"/>
        </w:rPr>
        <w:t xml:space="preserve">he </w:t>
      </w:r>
      <w:r w:rsidR="004F6298">
        <w:rPr>
          <w:rFonts w:ascii="Times New Roman" w:hAnsi="Times New Roman" w:cs="Times New Roman"/>
          <w:sz w:val="24"/>
          <w:szCs w:val="24"/>
        </w:rPr>
        <w:t>a</w:t>
      </w:r>
      <w:r w:rsidR="00C862D5" w:rsidRPr="00942618">
        <w:rPr>
          <w:rFonts w:ascii="Times New Roman" w:hAnsi="Times New Roman" w:cs="Times New Roman"/>
          <w:sz w:val="24"/>
          <w:szCs w:val="24"/>
        </w:rPr>
        <w:t xml:space="preserve">pplicant’s counsel submitted that </w:t>
      </w:r>
      <w:r w:rsidR="006256A1" w:rsidRPr="00942618">
        <w:rPr>
          <w:rFonts w:ascii="Times New Roman" w:hAnsi="Times New Roman" w:cs="Times New Roman"/>
          <w:sz w:val="24"/>
          <w:szCs w:val="24"/>
        </w:rPr>
        <w:t xml:space="preserve">the </w:t>
      </w:r>
      <w:r w:rsidR="0096228D" w:rsidRPr="00942618">
        <w:rPr>
          <w:rFonts w:ascii="Times New Roman" w:hAnsi="Times New Roman" w:cs="Times New Roman"/>
          <w:sz w:val="24"/>
          <w:szCs w:val="24"/>
        </w:rPr>
        <w:t>court must be guided by the decision of the Supreme Court which declared that the block of stands in question belongs to Joseph Chinotimba Housing Co-</w:t>
      </w:r>
      <w:r w:rsidR="00B1470C" w:rsidRPr="00942618">
        <w:rPr>
          <w:rFonts w:ascii="Times New Roman" w:hAnsi="Times New Roman" w:cs="Times New Roman"/>
          <w:sz w:val="24"/>
          <w:szCs w:val="24"/>
        </w:rPr>
        <w:t xml:space="preserve">operative. </w:t>
      </w:r>
      <w:r w:rsidR="0089681D" w:rsidRPr="00942618">
        <w:rPr>
          <w:rFonts w:ascii="Times New Roman" w:hAnsi="Times New Roman" w:cs="Times New Roman"/>
          <w:sz w:val="24"/>
          <w:szCs w:val="24"/>
        </w:rPr>
        <w:t>He drew the court’s attention to the case of</w:t>
      </w:r>
      <w:r w:rsidR="00B749DA" w:rsidRPr="00942618">
        <w:rPr>
          <w:rFonts w:ascii="Times New Roman" w:hAnsi="Times New Roman" w:cs="Times New Roman"/>
          <w:sz w:val="24"/>
          <w:szCs w:val="24"/>
        </w:rPr>
        <w:t xml:space="preserve"> </w:t>
      </w:r>
      <w:r w:rsidR="00B749DA" w:rsidRPr="004F6298">
        <w:rPr>
          <w:rFonts w:ascii="Times New Roman" w:hAnsi="Times New Roman" w:cs="Times New Roman"/>
          <w:i/>
          <w:sz w:val="24"/>
          <w:szCs w:val="24"/>
        </w:rPr>
        <w:t>Dube</w:t>
      </w:r>
      <w:r w:rsidR="00B749DA" w:rsidRPr="00942618">
        <w:rPr>
          <w:rFonts w:ascii="Times New Roman" w:hAnsi="Times New Roman" w:cs="Times New Roman"/>
          <w:sz w:val="24"/>
          <w:szCs w:val="24"/>
        </w:rPr>
        <w:t xml:space="preserve"> v </w:t>
      </w:r>
      <w:r w:rsidR="00B749DA" w:rsidRPr="004F6298">
        <w:rPr>
          <w:rFonts w:ascii="Times New Roman" w:hAnsi="Times New Roman" w:cs="Times New Roman"/>
          <w:i/>
          <w:sz w:val="24"/>
          <w:szCs w:val="24"/>
        </w:rPr>
        <w:t>Murehwa and</w:t>
      </w:r>
      <w:r w:rsidR="00B749DA" w:rsidRPr="00942618">
        <w:rPr>
          <w:rFonts w:ascii="Times New Roman" w:hAnsi="Times New Roman" w:cs="Times New Roman"/>
          <w:sz w:val="24"/>
          <w:szCs w:val="24"/>
        </w:rPr>
        <w:t xml:space="preserve"> </w:t>
      </w:r>
      <w:r w:rsidR="00B749DA" w:rsidRPr="004F6298">
        <w:rPr>
          <w:rFonts w:ascii="Times New Roman" w:hAnsi="Times New Roman" w:cs="Times New Roman"/>
          <w:i/>
          <w:sz w:val="24"/>
          <w:szCs w:val="24"/>
        </w:rPr>
        <w:t>Another</w:t>
      </w:r>
      <w:r w:rsidR="00B749DA" w:rsidRPr="00942618">
        <w:rPr>
          <w:rStyle w:val="FootnoteReference"/>
          <w:rFonts w:ascii="Times New Roman" w:hAnsi="Times New Roman" w:cs="Times New Roman"/>
          <w:sz w:val="24"/>
          <w:szCs w:val="24"/>
        </w:rPr>
        <w:footnoteReference w:id="1"/>
      </w:r>
      <w:r w:rsidR="00B749DA" w:rsidRPr="00942618">
        <w:rPr>
          <w:rFonts w:ascii="Times New Roman" w:hAnsi="Times New Roman" w:cs="Times New Roman"/>
          <w:sz w:val="24"/>
          <w:szCs w:val="24"/>
        </w:rPr>
        <w:t>.</w:t>
      </w:r>
      <w:r w:rsidR="00FF41C7" w:rsidRPr="00942618">
        <w:rPr>
          <w:rFonts w:ascii="Times New Roman" w:hAnsi="Times New Roman" w:cs="Times New Roman"/>
          <w:sz w:val="24"/>
          <w:szCs w:val="24"/>
        </w:rPr>
        <w:t xml:space="preserve"> He further submitted that </w:t>
      </w:r>
      <w:r w:rsidR="00D94572" w:rsidRPr="00942618">
        <w:rPr>
          <w:rFonts w:ascii="Times New Roman" w:hAnsi="Times New Roman" w:cs="Times New Roman"/>
          <w:sz w:val="24"/>
          <w:szCs w:val="24"/>
        </w:rPr>
        <w:t>the</w:t>
      </w:r>
      <w:r w:rsidR="0050740A" w:rsidRPr="00942618">
        <w:rPr>
          <w:rFonts w:ascii="Times New Roman" w:hAnsi="Times New Roman" w:cs="Times New Roman"/>
          <w:sz w:val="24"/>
          <w:szCs w:val="24"/>
        </w:rPr>
        <w:t xml:space="preserve"> </w:t>
      </w:r>
      <w:r w:rsidR="00D35721" w:rsidRPr="00942618">
        <w:rPr>
          <w:rFonts w:ascii="Times New Roman" w:hAnsi="Times New Roman" w:cs="Times New Roman"/>
          <w:sz w:val="24"/>
          <w:szCs w:val="24"/>
        </w:rPr>
        <w:t xml:space="preserve">judgment of </w:t>
      </w:r>
      <w:r w:rsidR="00D35721" w:rsidRPr="004F6298">
        <w:rPr>
          <w:rFonts w:ascii="Times New Roman" w:hAnsi="Times New Roman" w:cs="Times New Roman"/>
          <w:smallCaps/>
          <w:sz w:val="24"/>
          <w:szCs w:val="24"/>
        </w:rPr>
        <w:t>Chikowero</w:t>
      </w:r>
      <w:r w:rsidR="00D35721" w:rsidRPr="00942618">
        <w:rPr>
          <w:rFonts w:ascii="Times New Roman" w:hAnsi="Times New Roman" w:cs="Times New Roman"/>
          <w:sz w:val="24"/>
          <w:szCs w:val="24"/>
        </w:rPr>
        <w:t xml:space="preserve"> J., in the case of </w:t>
      </w:r>
      <w:r w:rsidR="00D35721" w:rsidRPr="004F6298">
        <w:rPr>
          <w:rFonts w:ascii="Times New Roman" w:hAnsi="Times New Roman" w:cs="Times New Roman"/>
          <w:i/>
          <w:sz w:val="24"/>
          <w:szCs w:val="24"/>
        </w:rPr>
        <w:t>Matema</w:t>
      </w:r>
      <w:r w:rsidR="00D35721" w:rsidRPr="00942618">
        <w:rPr>
          <w:rFonts w:ascii="Times New Roman" w:hAnsi="Times New Roman" w:cs="Times New Roman"/>
          <w:sz w:val="24"/>
          <w:szCs w:val="24"/>
        </w:rPr>
        <w:t xml:space="preserve"> v </w:t>
      </w:r>
      <w:r w:rsidR="00D35721" w:rsidRPr="004F6298">
        <w:rPr>
          <w:rFonts w:ascii="Times New Roman" w:hAnsi="Times New Roman" w:cs="Times New Roman"/>
          <w:i/>
          <w:sz w:val="24"/>
          <w:szCs w:val="24"/>
        </w:rPr>
        <w:t>Mahachi</w:t>
      </w:r>
      <w:r w:rsidR="00211A09" w:rsidRPr="004F6298">
        <w:rPr>
          <w:rStyle w:val="FootnoteReference"/>
          <w:rFonts w:ascii="Times New Roman" w:hAnsi="Times New Roman" w:cs="Times New Roman"/>
          <w:i/>
          <w:sz w:val="24"/>
          <w:szCs w:val="24"/>
        </w:rPr>
        <w:footnoteReference w:id="2"/>
      </w:r>
      <w:r w:rsidR="00D35721" w:rsidRPr="004F6298">
        <w:rPr>
          <w:rFonts w:ascii="Times New Roman" w:hAnsi="Times New Roman" w:cs="Times New Roman"/>
          <w:i/>
          <w:sz w:val="24"/>
          <w:szCs w:val="24"/>
        </w:rPr>
        <w:t>,</w:t>
      </w:r>
      <w:r w:rsidR="00D35721" w:rsidRPr="00942618">
        <w:rPr>
          <w:rFonts w:ascii="Times New Roman" w:hAnsi="Times New Roman" w:cs="Times New Roman"/>
          <w:sz w:val="24"/>
          <w:szCs w:val="24"/>
        </w:rPr>
        <w:t xml:space="preserve"> can be </w:t>
      </w:r>
      <w:r w:rsidR="00F9585E" w:rsidRPr="00942618">
        <w:rPr>
          <w:rFonts w:ascii="Times New Roman" w:hAnsi="Times New Roman" w:cs="Times New Roman"/>
          <w:sz w:val="24"/>
          <w:szCs w:val="24"/>
        </w:rPr>
        <w:t xml:space="preserve">distinguished </w:t>
      </w:r>
      <w:r w:rsidR="00D35721" w:rsidRPr="00942618">
        <w:rPr>
          <w:rFonts w:ascii="Times New Roman" w:hAnsi="Times New Roman" w:cs="Times New Roman"/>
          <w:sz w:val="24"/>
          <w:szCs w:val="24"/>
        </w:rPr>
        <w:t xml:space="preserve">from the present application as </w:t>
      </w:r>
      <w:r w:rsidR="00F9585E" w:rsidRPr="00942618">
        <w:rPr>
          <w:rFonts w:ascii="Times New Roman" w:hAnsi="Times New Roman" w:cs="Times New Roman"/>
          <w:sz w:val="24"/>
          <w:szCs w:val="24"/>
        </w:rPr>
        <w:t xml:space="preserve">the parties in the two cases are different. </w:t>
      </w:r>
      <w:r w:rsidR="00D94572" w:rsidRPr="00942618">
        <w:rPr>
          <w:rFonts w:ascii="Times New Roman" w:hAnsi="Times New Roman" w:cs="Times New Roman"/>
          <w:sz w:val="24"/>
          <w:szCs w:val="24"/>
        </w:rPr>
        <w:t xml:space="preserve"> </w:t>
      </w:r>
    </w:p>
    <w:p w:rsidR="00EE49CC" w:rsidRPr="002166F1" w:rsidRDefault="002455AB" w:rsidP="001F7E64">
      <w:pPr>
        <w:spacing w:line="360" w:lineRule="auto"/>
        <w:ind w:firstLine="360"/>
        <w:jc w:val="both"/>
        <w:rPr>
          <w:rFonts w:ascii="Times New Roman" w:hAnsi="Times New Roman" w:cs="Times New Roman"/>
          <w:sz w:val="24"/>
          <w:szCs w:val="24"/>
        </w:rPr>
      </w:pPr>
      <w:r w:rsidRPr="002166F1">
        <w:rPr>
          <w:rFonts w:ascii="Times New Roman" w:hAnsi="Times New Roman" w:cs="Times New Roman"/>
          <w:sz w:val="24"/>
          <w:szCs w:val="24"/>
        </w:rPr>
        <w:t xml:space="preserve">On the other hand, Mr. </w:t>
      </w:r>
      <w:r w:rsidRPr="00770AD1">
        <w:rPr>
          <w:rFonts w:ascii="Times New Roman" w:hAnsi="Times New Roman" w:cs="Times New Roman"/>
          <w:i/>
          <w:sz w:val="24"/>
          <w:szCs w:val="24"/>
        </w:rPr>
        <w:t>Chiwashira</w:t>
      </w:r>
      <w:r w:rsidRPr="002166F1">
        <w:rPr>
          <w:rFonts w:ascii="Times New Roman" w:hAnsi="Times New Roman" w:cs="Times New Roman"/>
          <w:sz w:val="24"/>
          <w:szCs w:val="24"/>
        </w:rPr>
        <w:t xml:space="preserve">, on behalf of the </w:t>
      </w:r>
      <w:r w:rsidR="004F6298">
        <w:rPr>
          <w:rFonts w:ascii="Times New Roman" w:hAnsi="Times New Roman" w:cs="Times New Roman"/>
          <w:sz w:val="24"/>
          <w:szCs w:val="24"/>
        </w:rPr>
        <w:t>first</w:t>
      </w:r>
      <w:r w:rsidR="004F6298">
        <w:rPr>
          <w:rFonts w:ascii="Times New Roman" w:hAnsi="Times New Roman" w:cs="Times New Roman"/>
          <w:sz w:val="24"/>
          <w:szCs w:val="24"/>
          <w:vertAlign w:val="superscript"/>
        </w:rPr>
        <w:t xml:space="preserve"> </w:t>
      </w:r>
      <w:r w:rsidR="004F6298">
        <w:rPr>
          <w:rFonts w:ascii="Times New Roman" w:hAnsi="Times New Roman" w:cs="Times New Roman"/>
          <w:sz w:val="24"/>
          <w:szCs w:val="24"/>
        </w:rPr>
        <w:t>r</w:t>
      </w:r>
      <w:r w:rsidR="00E543F6" w:rsidRPr="002166F1">
        <w:rPr>
          <w:rFonts w:ascii="Times New Roman" w:hAnsi="Times New Roman" w:cs="Times New Roman"/>
          <w:sz w:val="24"/>
          <w:szCs w:val="24"/>
        </w:rPr>
        <w:t>espondent</w:t>
      </w:r>
      <w:r w:rsidR="00B1470C" w:rsidRPr="002166F1">
        <w:rPr>
          <w:rFonts w:ascii="Times New Roman" w:hAnsi="Times New Roman" w:cs="Times New Roman"/>
          <w:sz w:val="24"/>
          <w:szCs w:val="24"/>
        </w:rPr>
        <w:t>, submitted</w:t>
      </w:r>
      <w:r w:rsidR="00D639FC" w:rsidRPr="002166F1">
        <w:rPr>
          <w:rFonts w:ascii="Times New Roman" w:hAnsi="Times New Roman" w:cs="Times New Roman"/>
          <w:sz w:val="24"/>
          <w:szCs w:val="24"/>
        </w:rPr>
        <w:t xml:space="preserve"> that the </w:t>
      </w:r>
      <w:r w:rsidR="00D639FC" w:rsidRPr="004F6298">
        <w:rPr>
          <w:rFonts w:ascii="Times New Roman" w:hAnsi="Times New Roman" w:cs="Times New Roman"/>
          <w:i/>
          <w:sz w:val="24"/>
          <w:szCs w:val="24"/>
        </w:rPr>
        <w:t>Matema</w:t>
      </w:r>
      <w:r w:rsidR="00D639FC" w:rsidRPr="002166F1">
        <w:rPr>
          <w:rFonts w:ascii="Times New Roman" w:hAnsi="Times New Roman" w:cs="Times New Roman"/>
          <w:sz w:val="24"/>
          <w:szCs w:val="24"/>
        </w:rPr>
        <w:t xml:space="preserve"> v </w:t>
      </w:r>
      <w:r w:rsidR="00D639FC" w:rsidRPr="004F6298">
        <w:rPr>
          <w:rFonts w:ascii="Times New Roman" w:hAnsi="Times New Roman" w:cs="Times New Roman"/>
          <w:i/>
          <w:sz w:val="24"/>
          <w:szCs w:val="24"/>
        </w:rPr>
        <w:t>Mahachi</w:t>
      </w:r>
      <w:r w:rsidR="00D639FC" w:rsidRPr="004F6298">
        <w:rPr>
          <w:rStyle w:val="FootnoteReference"/>
          <w:rFonts w:ascii="Times New Roman" w:hAnsi="Times New Roman" w:cs="Times New Roman"/>
          <w:i/>
          <w:sz w:val="24"/>
          <w:szCs w:val="24"/>
        </w:rPr>
        <w:footnoteReference w:id="3"/>
      </w:r>
      <w:r w:rsidR="00D639FC" w:rsidRPr="002166F1">
        <w:rPr>
          <w:rFonts w:ascii="Times New Roman" w:hAnsi="Times New Roman" w:cs="Times New Roman"/>
          <w:sz w:val="24"/>
          <w:szCs w:val="24"/>
        </w:rPr>
        <w:t>, has been appealed against. Thus, he further submitted that there is a possibility that the</w:t>
      </w:r>
      <w:r w:rsidR="008B1578" w:rsidRPr="002166F1">
        <w:rPr>
          <w:rFonts w:ascii="Times New Roman" w:hAnsi="Times New Roman" w:cs="Times New Roman"/>
          <w:sz w:val="24"/>
          <w:szCs w:val="24"/>
        </w:rPr>
        <w:t xml:space="preserve"> decision made by the Supreme Court in the case of </w:t>
      </w:r>
      <w:r w:rsidR="008B1578" w:rsidRPr="004F6298">
        <w:rPr>
          <w:rFonts w:ascii="Times New Roman" w:hAnsi="Times New Roman" w:cs="Times New Roman"/>
          <w:i/>
          <w:sz w:val="24"/>
          <w:szCs w:val="24"/>
        </w:rPr>
        <w:t>Dube</w:t>
      </w:r>
      <w:r w:rsidR="008B1578" w:rsidRPr="002166F1">
        <w:rPr>
          <w:rFonts w:ascii="Times New Roman" w:hAnsi="Times New Roman" w:cs="Times New Roman"/>
          <w:sz w:val="24"/>
          <w:szCs w:val="24"/>
        </w:rPr>
        <w:t xml:space="preserve"> v </w:t>
      </w:r>
      <w:r w:rsidR="008B1578" w:rsidRPr="004F6298">
        <w:rPr>
          <w:rFonts w:ascii="Times New Roman" w:hAnsi="Times New Roman" w:cs="Times New Roman"/>
          <w:i/>
          <w:sz w:val="24"/>
          <w:szCs w:val="24"/>
        </w:rPr>
        <w:t xml:space="preserve">Murehwa </w:t>
      </w:r>
      <w:r w:rsidR="008B1578" w:rsidRPr="002166F1">
        <w:rPr>
          <w:rFonts w:ascii="Times New Roman" w:hAnsi="Times New Roman" w:cs="Times New Roman"/>
          <w:sz w:val="24"/>
          <w:szCs w:val="24"/>
        </w:rPr>
        <w:t>(supra) will be corrected.</w:t>
      </w:r>
      <w:r w:rsidR="00560448" w:rsidRPr="002166F1">
        <w:rPr>
          <w:rFonts w:ascii="Times New Roman" w:hAnsi="Times New Roman" w:cs="Times New Roman"/>
          <w:sz w:val="24"/>
          <w:szCs w:val="24"/>
        </w:rPr>
        <w:t xml:space="preserve"> </w:t>
      </w:r>
      <w:r w:rsidR="00836C56" w:rsidRPr="002166F1">
        <w:rPr>
          <w:rFonts w:ascii="Times New Roman" w:hAnsi="Times New Roman" w:cs="Times New Roman"/>
          <w:sz w:val="24"/>
          <w:szCs w:val="24"/>
        </w:rPr>
        <w:t xml:space="preserve">Mr. </w:t>
      </w:r>
      <w:r w:rsidR="00836C56" w:rsidRPr="00770AD1">
        <w:rPr>
          <w:rFonts w:ascii="Times New Roman" w:hAnsi="Times New Roman" w:cs="Times New Roman"/>
          <w:i/>
          <w:sz w:val="24"/>
          <w:szCs w:val="24"/>
        </w:rPr>
        <w:t>Chiwashira</w:t>
      </w:r>
      <w:r w:rsidR="00836C56" w:rsidRPr="002166F1">
        <w:rPr>
          <w:rFonts w:ascii="Times New Roman" w:hAnsi="Times New Roman" w:cs="Times New Roman"/>
          <w:sz w:val="24"/>
          <w:szCs w:val="24"/>
        </w:rPr>
        <w:t xml:space="preserve"> </w:t>
      </w:r>
      <w:r w:rsidR="00560448" w:rsidRPr="002166F1">
        <w:rPr>
          <w:rFonts w:ascii="Times New Roman" w:hAnsi="Times New Roman" w:cs="Times New Roman"/>
          <w:sz w:val="24"/>
          <w:szCs w:val="24"/>
        </w:rPr>
        <w:t xml:space="preserve">also submitted that </w:t>
      </w:r>
      <w:r w:rsidR="00A15EF4" w:rsidRPr="002166F1">
        <w:rPr>
          <w:rFonts w:ascii="Times New Roman" w:hAnsi="Times New Roman" w:cs="Times New Roman"/>
          <w:sz w:val="24"/>
          <w:szCs w:val="24"/>
        </w:rPr>
        <w:t>the expunging of the new evidence</w:t>
      </w:r>
      <w:r w:rsidR="00166E8C" w:rsidRPr="002166F1">
        <w:rPr>
          <w:rFonts w:ascii="Times New Roman" w:hAnsi="Times New Roman" w:cs="Times New Roman"/>
          <w:sz w:val="24"/>
          <w:szCs w:val="24"/>
        </w:rPr>
        <w:t xml:space="preserve"> will leave the </w:t>
      </w:r>
      <w:r w:rsidR="004F6298">
        <w:rPr>
          <w:rFonts w:ascii="Times New Roman" w:hAnsi="Times New Roman" w:cs="Times New Roman"/>
          <w:sz w:val="24"/>
          <w:szCs w:val="24"/>
        </w:rPr>
        <w:t>a</w:t>
      </w:r>
      <w:r w:rsidR="00166E8C" w:rsidRPr="002166F1">
        <w:rPr>
          <w:rFonts w:ascii="Times New Roman" w:hAnsi="Times New Roman" w:cs="Times New Roman"/>
          <w:sz w:val="24"/>
          <w:szCs w:val="24"/>
        </w:rPr>
        <w:t xml:space="preserve">pplicant with no leg to stand on as the allocation of stands by Harare South Union has been nullified by </w:t>
      </w:r>
      <w:r w:rsidR="00166E8C" w:rsidRPr="004F6298">
        <w:rPr>
          <w:rFonts w:ascii="Times New Roman" w:hAnsi="Times New Roman" w:cs="Times New Roman"/>
          <w:smallCaps/>
          <w:sz w:val="24"/>
          <w:szCs w:val="24"/>
        </w:rPr>
        <w:t>Chikowero</w:t>
      </w:r>
      <w:r w:rsidR="004F6298">
        <w:rPr>
          <w:rFonts w:ascii="Times New Roman" w:hAnsi="Times New Roman" w:cs="Times New Roman"/>
          <w:sz w:val="24"/>
          <w:szCs w:val="24"/>
        </w:rPr>
        <w:t xml:space="preserve"> J. I</w:t>
      </w:r>
      <w:r w:rsidR="00166E8C" w:rsidRPr="002166F1">
        <w:rPr>
          <w:rFonts w:ascii="Times New Roman" w:hAnsi="Times New Roman" w:cs="Times New Roman"/>
          <w:sz w:val="24"/>
          <w:szCs w:val="24"/>
        </w:rPr>
        <w:t xml:space="preserve">n the case of </w:t>
      </w:r>
      <w:r w:rsidR="00166E8C" w:rsidRPr="004F6298">
        <w:rPr>
          <w:rFonts w:ascii="Times New Roman" w:hAnsi="Times New Roman" w:cs="Times New Roman"/>
          <w:i/>
          <w:sz w:val="24"/>
          <w:szCs w:val="24"/>
        </w:rPr>
        <w:t>Matem</w:t>
      </w:r>
      <w:r w:rsidR="00166E8C" w:rsidRPr="002166F1">
        <w:rPr>
          <w:rFonts w:ascii="Times New Roman" w:hAnsi="Times New Roman" w:cs="Times New Roman"/>
          <w:sz w:val="24"/>
          <w:szCs w:val="24"/>
        </w:rPr>
        <w:t xml:space="preserve">a v </w:t>
      </w:r>
      <w:r w:rsidR="00166E8C" w:rsidRPr="004F6298">
        <w:rPr>
          <w:rFonts w:ascii="Times New Roman" w:hAnsi="Times New Roman" w:cs="Times New Roman"/>
          <w:i/>
          <w:sz w:val="24"/>
          <w:szCs w:val="24"/>
        </w:rPr>
        <w:t>Mahachi (supra).</w:t>
      </w:r>
    </w:p>
    <w:p w:rsidR="00F8055A" w:rsidRPr="002166F1" w:rsidRDefault="00EE49CC" w:rsidP="001F7E64">
      <w:pPr>
        <w:spacing w:line="360" w:lineRule="auto"/>
        <w:ind w:firstLine="360"/>
        <w:jc w:val="both"/>
        <w:rPr>
          <w:rFonts w:ascii="Times New Roman" w:hAnsi="Times New Roman" w:cs="Times New Roman"/>
          <w:sz w:val="24"/>
          <w:szCs w:val="24"/>
        </w:rPr>
      </w:pPr>
      <w:r w:rsidRPr="002166F1">
        <w:rPr>
          <w:rFonts w:ascii="Times New Roman" w:hAnsi="Times New Roman" w:cs="Times New Roman"/>
          <w:sz w:val="24"/>
          <w:szCs w:val="24"/>
        </w:rPr>
        <w:t xml:space="preserve">The </w:t>
      </w:r>
      <w:r w:rsidR="00770AD1">
        <w:rPr>
          <w:rFonts w:ascii="Times New Roman" w:hAnsi="Times New Roman" w:cs="Times New Roman"/>
          <w:sz w:val="24"/>
          <w:szCs w:val="24"/>
        </w:rPr>
        <w:t>a</w:t>
      </w:r>
      <w:r w:rsidRPr="002166F1">
        <w:rPr>
          <w:rFonts w:ascii="Times New Roman" w:hAnsi="Times New Roman" w:cs="Times New Roman"/>
          <w:sz w:val="24"/>
          <w:szCs w:val="24"/>
        </w:rPr>
        <w:t xml:space="preserve">pplicant sought to </w:t>
      </w:r>
      <w:r w:rsidR="00F8055A" w:rsidRPr="002166F1">
        <w:rPr>
          <w:rFonts w:ascii="Times New Roman" w:hAnsi="Times New Roman" w:cs="Times New Roman"/>
          <w:sz w:val="24"/>
          <w:szCs w:val="24"/>
        </w:rPr>
        <w:t xml:space="preserve">amend </w:t>
      </w:r>
      <w:r w:rsidRPr="002166F1">
        <w:rPr>
          <w:rFonts w:ascii="Times New Roman" w:hAnsi="Times New Roman" w:cs="Times New Roman"/>
          <w:sz w:val="24"/>
          <w:szCs w:val="24"/>
        </w:rPr>
        <w:t>his draft order at the hearing of the present application.</w:t>
      </w:r>
      <w:r w:rsidR="003A1F44" w:rsidRPr="002166F1">
        <w:rPr>
          <w:rFonts w:ascii="Times New Roman" w:hAnsi="Times New Roman" w:cs="Times New Roman"/>
          <w:sz w:val="24"/>
          <w:szCs w:val="24"/>
        </w:rPr>
        <w:t xml:space="preserve"> </w:t>
      </w:r>
      <w:r w:rsidR="00B1470C" w:rsidRPr="002166F1">
        <w:rPr>
          <w:rFonts w:ascii="Times New Roman" w:hAnsi="Times New Roman" w:cs="Times New Roman"/>
          <w:sz w:val="24"/>
          <w:szCs w:val="24"/>
        </w:rPr>
        <w:t xml:space="preserve">The </w:t>
      </w:r>
      <w:r w:rsidR="004F66A5">
        <w:rPr>
          <w:rFonts w:ascii="Times New Roman" w:hAnsi="Times New Roman" w:cs="Times New Roman"/>
          <w:sz w:val="24"/>
          <w:szCs w:val="24"/>
        </w:rPr>
        <w:t xml:space="preserve">Property stated in the </w:t>
      </w:r>
      <w:r w:rsidR="00B1470C" w:rsidRPr="002166F1">
        <w:rPr>
          <w:rFonts w:ascii="Times New Roman" w:hAnsi="Times New Roman" w:cs="Times New Roman"/>
          <w:sz w:val="24"/>
          <w:szCs w:val="24"/>
        </w:rPr>
        <w:t>draft</w:t>
      </w:r>
      <w:r w:rsidR="003A1F44" w:rsidRPr="002166F1">
        <w:rPr>
          <w:rFonts w:ascii="Times New Roman" w:hAnsi="Times New Roman" w:cs="Times New Roman"/>
          <w:sz w:val="24"/>
          <w:szCs w:val="24"/>
        </w:rPr>
        <w:t xml:space="preserve"> </w:t>
      </w:r>
      <w:r w:rsidR="00B1470C" w:rsidRPr="002166F1">
        <w:rPr>
          <w:rFonts w:ascii="Times New Roman" w:hAnsi="Times New Roman" w:cs="Times New Roman"/>
          <w:sz w:val="24"/>
          <w:szCs w:val="24"/>
        </w:rPr>
        <w:t>order is</w:t>
      </w:r>
      <w:r w:rsidR="003A1F44" w:rsidRPr="002166F1">
        <w:rPr>
          <w:rFonts w:ascii="Times New Roman" w:hAnsi="Times New Roman" w:cs="Times New Roman"/>
          <w:sz w:val="24"/>
          <w:szCs w:val="24"/>
        </w:rPr>
        <w:t xml:space="preserve"> </w:t>
      </w:r>
      <w:r w:rsidR="004F66A5">
        <w:rPr>
          <w:rFonts w:ascii="Times New Roman" w:hAnsi="Times New Roman" w:cs="Times New Roman"/>
          <w:sz w:val="24"/>
          <w:szCs w:val="24"/>
        </w:rPr>
        <w:t xml:space="preserve">different from </w:t>
      </w:r>
      <w:r w:rsidR="003A1F44" w:rsidRPr="002166F1">
        <w:rPr>
          <w:rFonts w:ascii="Times New Roman" w:hAnsi="Times New Roman" w:cs="Times New Roman"/>
          <w:sz w:val="24"/>
          <w:szCs w:val="24"/>
        </w:rPr>
        <w:t xml:space="preserve">the property specified in the </w:t>
      </w:r>
      <w:r w:rsidR="00256922">
        <w:rPr>
          <w:rFonts w:ascii="Times New Roman" w:hAnsi="Times New Roman" w:cs="Times New Roman"/>
          <w:sz w:val="24"/>
          <w:szCs w:val="24"/>
        </w:rPr>
        <w:t>a</w:t>
      </w:r>
      <w:r w:rsidR="003A1F44" w:rsidRPr="002166F1">
        <w:rPr>
          <w:rFonts w:ascii="Times New Roman" w:hAnsi="Times New Roman" w:cs="Times New Roman"/>
          <w:sz w:val="24"/>
          <w:szCs w:val="24"/>
        </w:rPr>
        <w:t xml:space="preserve">pplicant’s founding affidavit. </w:t>
      </w:r>
      <w:r w:rsidR="004404DC" w:rsidRPr="002166F1">
        <w:rPr>
          <w:rFonts w:ascii="Times New Roman" w:hAnsi="Times New Roman" w:cs="Times New Roman"/>
          <w:sz w:val="24"/>
          <w:szCs w:val="24"/>
        </w:rPr>
        <w:t xml:space="preserve">The </w:t>
      </w:r>
      <w:r w:rsidR="00256922">
        <w:rPr>
          <w:rFonts w:ascii="Times New Roman" w:hAnsi="Times New Roman" w:cs="Times New Roman"/>
          <w:sz w:val="24"/>
          <w:szCs w:val="24"/>
        </w:rPr>
        <w:t>a</w:t>
      </w:r>
      <w:r w:rsidR="004404DC" w:rsidRPr="002166F1">
        <w:rPr>
          <w:rFonts w:ascii="Times New Roman" w:hAnsi="Times New Roman" w:cs="Times New Roman"/>
          <w:sz w:val="24"/>
          <w:szCs w:val="24"/>
        </w:rPr>
        <w:t xml:space="preserve">pplicant is    claiming stand numbers 6401 and 6412 in </w:t>
      </w:r>
      <w:r w:rsidR="00B1470C" w:rsidRPr="002166F1">
        <w:rPr>
          <w:rFonts w:ascii="Times New Roman" w:hAnsi="Times New Roman" w:cs="Times New Roman"/>
          <w:sz w:val="24"/>
          <w:szCs w:val="24"/>
        </w:rPr>
        <w:t>the draft order</w:t>
      </w:r>
      <w:r w:rsidR="004404DC" w:rsidRPr="002166F1">
        <w:rPr>
          <w:rFonts w:ascii="Times New Roman" w:hAnsi="Times New Roman" w:cs="Times New Roman"/>
          <w:sz w:val="24"/>
          <w:szCs w:val="24"/>
        </w:rPr>
        <w:t xml:space="preserve"> </w:t>
      </w:r>
      <w:r w:rsidR="003A1F44" w:rsidRPr="002166F1">
        <w:rPr>
          <w:rFonts w:ascii="Times New Roman" w:hAnsi="Times New Roman" w:cs="Times New Roman"/>
          <w:sz w:val="24"/>
          <w:szCs w:val="24"/>
        </w:rPr>
        <w:t xml:space="preserve">which is an error according to the </w:t>
      </w:r>
      <w:r w:rsidR="00256922">
        <w:rPr>
          <w:rFonts w:ascii="Times New Roman" w:hAnsi="Times New Roman" w:cs="Times New Roman"/>
          <w:sz w:val="24"/>
          <w:szCs w:val="24"/>
        </w:rPr>
        <w:t>a</w:t>
      </w:r>
      <w:r w:rsidR="004404DC" w:rsidRPr="002166F1">
        <w:rPr>
          <w:rFonts w:ascii="Times New Roman" w:hAnsi="Times New Roman" w:cs="Times New Roman"/>
          <w:sz w:val="24"/>
          <w:szCs w:val="24"/>
        </w:rPr>
        <w:t>pplicant’s counsel. Mr</w:t>
      </w:r>
      <w:r w:rsidR="00F8055A" w:rsidRPr="002166F1">
        <w:rPr>
          <w:rFonts w:ascii="Times New Roman" w:hAnsi="Times New Roman" w:cs="Times New Roman"/>
          <w:sz w:val="24"/>
          <w:szCs w:val="24"/>
        </w:rPr>
        <w:t xml:space="preserve">. </w:t>
      </w:r>
      <w:r w:rsidR="00F8055A" w:rsidRPr="00770AD1">
        <w:rPr>
          <w:rFonts w:ascii="Times New Roman" w:hAnsi="Times New Roman" w:cs="Times New Roman"/>
          <w:i/>
          <w:sz w:val="24"/>
          <w:szCs w:val="24"/>
        </w:rPr>
        <w:t>Dondo</w:t>
      </w:r>
      <w:r w:rsidR="00F8055A" w:rsidRPr="002166F1">
        <w:rPr>
          <w:rFonts w:ascii="Times New Roman" w:hAnsi="Times New Roman" w:cs="Times New Roman"/>
          <w:sz w:val="24"/>
          <w:szCs w:val="24"/>
        </w:rPr>
        <w:t xml:space="preserve"> </w:t>
      </w:r>
      <w:r w:rsidR="004404DC" w:rsidRPr="002166F1">
        <w:rPr>
          <w:rFonts w:ascii="Times New Roman" w:hAnsi="Times New Roman" w:cs="Times New Roman"/>
          <w:sz w:val="24"/>
          <w:szCs w:val="24"/>
        </w:rPr>
        <w:t xml:space="preserve">Orally applied for the </w:t>
      </w:r>
      <w:r w:rsidR="004404DC" w:rsidRPr="002166F1">
        <w:rPr>
          <w:rFonts w:ascii="Times New Roman" w:hAnsi="Times New Roman" w:cs="Times New Roman"/>
          <w:sz w:val="24"/>
          <w:szCs w:val="24"/>
        </w:rPr>
        <w:lastRenderedPageBreak/>
        <w:t xml:space="preserve">amendment of the draft order so that the property claimed should </w:t>
      </w:r>
      <w:r w:rsidR="00B1470C" w:rsidRPr="002166F1">
        <w:rPr>
          <w:rFonts w:ascii="Times New Roman" w:hAnsi="Times New Roman" w:cs="Times New Roman"/>
          <w:sz w:val="24"/>
          <w:szCs w:val="24"/>
        </w:rPr>
        <w:t>be 6402</w:t>
      </w:r>
      <w:r w:rsidR="004404DC" w:rsidRPr="002166F1">
        <w:rPr>
          <w:rFonts w:ascii="Times New Roman" w:hAnsi="Times New Roman" w:cs="Times New Roman"/>
          <w:sz w:val="24"/>
          <w:szCs w:val="24"/>
        </w:rPr>
        <w:t xml:space="preserve"> and not 6401 nor 6412.</w:t>
      </w:r>
      <w:r w:rsidR="00F8055A" w:rsidRPr="002166F1">
        <w:rPr>
          <w:rFonts w:ascii="Times New Roman" w:hAnsi="Times New Roman" w:cs="Times New Roman"/>
          <w:sz w:val="24"/>
          <w:szCs w:val="24"/>
        </w:rPr>
        <w:t xml:space="preserve"> He </w:t>
      </w:r>
      <w:r w:rsidR="00B1470C" w:rsidRPr="002166F1">
        <w:rPr>
          <w:rFonts w:ascii="Times New Roman" w:hAnsi="Times New Roman" w:cs="Times New Roman"/>
          <w:sz w:val="24"/>
          <w:szCs w:val="24"/>
        </w:rPr>
        <w:t>further submitted</w:t>
      </w:r>
      <w:r w:rsidR="00F8055A" w:rsidRPr="002166F1">
        <w:rPr>
          <w:rFonts w:ascii="Times New Roman" w:hAnsi="Times New Roman" w:cs="Times New Roman"/>
          <w:sz w:val="24"/>
          <w:szCs w:val="24"/>
        </w:rPr>
        <w:t xml:space="preserve"> that the court has discret</w:t>
      </w:r>
      <w:r w:rsidR="00256922">
        <w:rPr>
          <w:rFonts w:ascii="Times New Roman" w:hAnsi="Times New Roman" w:cs="Times New Roman"/>
          <w:sz w:val="24"/>
          <w:szCs w:val="24"/>
        </w:rPr>
        <w:t>ion to correct the order sought.</w:t>
      </w:r>
    </w:p>
    <w:p w:rsidR="00E425BB" w:rsidRPr="002166F1" w:rsidRDefault="00E425BB" w:rsidP="001F7E64">
      <w:pPr>
        <w:spacing w:line="360" w:lineRule="auto"/>
        <w:ind w:firstLine="360"/>
        <w:jc w:val="both"/>
        <w:rPr>
          <w:rFonts w:ascii="Times New Roman" w:hAnsi="Times New Roman" w:cs="Times New Roman"/>
          <w:sz w:val="24"/>
          <w:szCs w:val="24"/>
        </w:rPr>
      </w:pPr>
      <w:r w:rsidRPr="002166F1">
        <w:rPr>
          <w:rFonts w:ascii="Times New Roman" w:hAnsi="Times New Roman" w:cs="Times New Roman"/>
          <w:sz w:val="24"/>
          <w:szCs w:val="24"/>
        </w:rPr>
        <w:t>The present application is founded upon Section 14 of the High Court</w:t>
      </w:r>
      <w:r w:rsidR="00DC1AD5" w:rsidRPr="002166F1">
        <w:rPr>
          <w:rFonts w:ascii="Times New Roman" w:hAnsi="Times New Roman" w:cs="Times New Roman"/>
          <w:sz w:val="24"/>
          <w:szCs w:val="24"/>
        </w:rPr>
        <w:t xml:space="preserve"> Act</w:t>
      </w:r>
      <w:r w:rsidRPr="002166F1">
        <w:rPr>
          <w:rFonts w:ascii="Times New Roman" w:hAnsi="Times New Roman" w:cs="Times New Roman"/>
          <w:sz w:val="24"/>
          <w:szCs w:val="24"/>
        </w:rPr>
        <w:t>, [</w:t>
      </w:r>
      <w:r w:rsidRPr="004F6298">
        <w:rPr>
          <w:rFonts w:ascii="Times New Roman" w:hAnsi="Times New Roman" w:cs="Times New Roman"/>
          <w:i/>
          <w:sz w:val="24"/>
          <w:szCs w:val="24"/>
        </w:rPr>
        <w:t>Chapter 7:06]</w:t>
      </w:r>
      <w:r w:rsidRPr="002166F1">
        <w:rPr>
          <w:rFonts w:ascii="Times New Roman" w:hAnsi="Times New Roman" w:cs="Times New Roman"/>
          <w:sz w:val="24"/>
          <w:szCs w:val="24"/>
        </w:rPr>
        <w:t xml:space="preserve"> which provides as follows:</w:t>
      </w:r>
    </w:p>
    <w:p w:rsidR="00F2795A" w:rsidRPr="004F6298" w:rsidRDefault="00E425BB" w:rsidP="00BE34D3">
      <w:pPr>
        <w:spacing w:line="240" w:lineRule="auto"/>
        <w:ind w:left="720"/>
        <w:jc w:val="both"/>
        <w:rPr>
          <w:rFonts w:ascii="Times New Roman" w:hAnsi="Times New Roman" w:cs="Times New Roman"/>
        </w:rPr>
      </w:pPr>
      <w:r w:rsidRPr="00942618">
        <w:rPr>
          <w:rFonts w:ascii="Times New Roman" w:hAnsi="Times New Roman" w:cs="Times New Roman"/>
          <w:sz w:val="24"/>
          <w:szCs w:val="24"/>
        </w:rPr>
        <w:t>“</w:t>
      </w:r>
      <w:r w:rsidRPr="004F6298">
        <w:rPr>
          <w:rFonts w:ascii="Times New Roman" w:hAnsi="Times New Roman" w:cs="Times New Roman"/>
        </w:rPr>
        <w:t>The High Court may, in its discretion, at the instance of any interested person, inquire into and determine any existing, future or contingent right or obliga</w:t>
      </w:r>
      <w:r w:rsidR="00D27B63" w:rsidRPr="004F6298">
        <w:rPr>
          <w:rFonts w:ascii="Times New Roman" w:hAnsi="Times New Roman" w:cs="Times New Roman"/>
        </w:rPr>
        <w:t xml:space="preserve">tion, notwithstanding that such </w:t>
      </w:r>
      <w:r w:rsidRPr="004F6298">
        <w:rPr>
          <w:rFonts w:ascii="Times New Roman" w:hAnsi="Times New Roman" w:cs="Times New Roman"/>
        </w:rPr>
        <w:t>person cannot claim any relief consequential upon such determination.”</w:t>
      </w:r>
    </w:p>
    <w:p w:rsidR="00F2795A" w:rsidRPr="00942618" w:rsidRDefault="00F2795A" w:rsidP="001F7E64">
      <w:pPr>
        <w:spacing w:line="240" w:lineRule="auto"/>
        <w:jc w:val="both"/>
        <w:rPr>
          <w:rFonts w:ascii="Times New Roman" w:hAnsi="Times New Roman" w:cs="Times New Roman"/>
          <w:sz w:val="24"/>
          <w:szCs w:val="24"/>
        </w:rPr>
      </w:pPr>
    </w:p>
    <w:p w:rsidR="00F2795A" w:rsidRPr="00942618" w:rsidRDefault="00F91D69" w:rsidP="001F7E64">
      <w:pPr>
        <w:spacing w:line="360" w:lineRule="auto"/>
        <w:ind w:firstLine="360"/>
        <w:jc w:val="both"/>
        <w:rPr>
          <w:rFonts w:ascii="Times New Roman" w:hAnsi="Times New Roman" w:cs="Times New Roman"/>
          <w:sz w:val="24"/>
          <w:szCs w:val="24"/>
        </w:rPr>
      </w:pPr>
      <w:r w:rsidRPr="004F6298">
        <w:rPr>
          <w:rFonts w:ascii="Times New Roman" w:hAnsi="Times New Roman" w:cs="Times New Roman"/>
          <w:smallCaps/>
          <w:sz w:val="24"/>
          <w:szCs w:val="24"/>
        </w:rPr>
        <w:t>Manzunzu</w:t>
      </w:r>
      <w:r w:rsidR="004F6298">
        <w:rPr>
          <w:rFonts w:ascii="Times New Roman" w:hAnsi="Times New Roman" w:cs="Times New Roman"/>
          <w:sz w:val="24"/>
          <w:szCs w:val="24"/>
        </w:rPr>
        <w:t xml:space="preserve"> </w:t>
      </w:r>
      <w:r w:rsidR="001E4C7F">
        <w:rPr>
          <w:rFonts w:ascii="Times New Roman" w:hAnsi="Times New Roman" w:cs="Times New Roman"/>
          <w:sz w:val="24"/>
          <w:szCs w:val="24"/>
        </w:rPr>
        <w:t>J.</w:t>
      </w:r>
      <w:r w:rsidR="00770AD1">
        <w:rPr>
          <w:rFonts w:ascii="Times New Roman" w:hAnsi="Times New Roman" w:cs="Times New Roman"/>
          <w:sz w:val="24"/>
          <w:szCs w:val="24"/>
        </w:rPr>
        <w:t>, in</w:t>
      </w:r>
      <w:r w:rsidR="001E4C7F">
        <w:rPr>
          <w:rFonts w:ascii="Times New Roman" w:hAnsi="Times New Roman" w:cs="Times New Roman"/>
          <w:sz w:val="24"/>
          <w:szCs w:val="24"/>
        </w:rPr>
        <w:t xml:space="preserve"> the case of </w:t>
      </w:r>
      <w:r w:rsidR="001E4C7F" w:rsidRPr="004F6298">
        <w:rPr>
          <w:rFonts w:ascii="Times New Roman" w:hAnsi="Times New Roman" w:cs="Times New Roman"/>
          <w:i/>
          <w:sz w:val="24"/>
          <w:szCs w:val="24"/>
        </w:rPr>
        <w:t>Robbert Samaya</w:t>
      </w:r>
      <w:r w:rsidR="001E4C7F">
        <w:rPr>
          <w:rFonts w:ascii="Times New Roman" w:hAnsi="Times New Roman" w:cs="Times New Roman"/>
          <w:sz w:val="24"/>
          <w:szCs w:val="24"/>
        </w:rPr>
        <w:t xml:space="preserve"> v </w:t>
      </w:r>
      <w:r w:rsidR="001E4C7F" w:rsidRPr="004F6298">
        <w:rPr>
          <w:rFonts w:ascii="Times New Roman" w:hAnsi="Times New Roman" w:cs="Times New Roman"/>
          <w:i/>
          <w:sz w:val="24"/>
          <w:szCs w:val="24"/>
        </w:rPr>
        <w:t>Commissioner General of Police N.O and</w:t>
      </w:r>
      <w:r w:rsidR="001E4C7F">
        <w:rPr>
          <w:rFonts w:ascii="Times New Roman" w:hAnsi="Times New Roman" w:cs="Times New Roman"/>
          <w:sz w:val="24"/>
          <w:szCs w:val="24"/>
        </w:rPr>
        <w:t xml:space="preserve"> </w:t>
      </w:r>
      <w:r w:rsidR="001E4C7F" w:rsidRPr="004F6298">
        <w:rPr>
          <w:rFonts w:ascii="Times New Roman" w:hAnsi="Times New Roman" w:cs="Times New Roman"/>
          <w:i/>
          <w:sz w:val="24"/>
          <w:szCs w:val="24"/>
        </w:rPr>
        <w:t>Others</w:t>
      </w:r>
      <w:r w:rsidR="001E4C7F">
        <w:rPr>
          <w:rFonts w:ascii="Times New Roman" w:hAnsi="Times New Roman" w:cs="Times New Roman"/>
          <w:sz w:val="24"/>
          <w:szCs w:val="24"/>
        </w:rPr>
        <w:t xml:space="preserve"> quoted with approval   </w:t>
      </w:r>
      <w:r w:rsidR="00F2795A" w:rsidRPr="00942618">
        <w:rPr>
          <w:rFonts w:ascii="Times New Roman" w:hAnsi="Times New Roman" w:cs="Times New Roman"/>
          <w:sz w:val="24"/>
          <w:szCs w:val="24"/>
        </w:rPr>
        <w:t xml:space="preserve">the case of </w:t>
      </w:r>
      <w:r w:rsidR="00F2795A" w:rsidRPr="004F6298">
        <w:rPr>
          <w:rFonts w:ascii="Times New Roman" w:hAnsi="Times New Roman" w:cs="Times New Roman"/>
          <w:i/>
          <w:sz w:val="24"/>
          <w:szCs w:val="24"/>
        </w:rPr>
        <w:t>Johnson</w:t>
      </w:r>
      <w:r w:rsidR="00F2795A" w:rsidRPr="00942618">
        <w:rPr>
          <w:rFonts w:ascii="Times New Roman" w:hAnsi="Times New Roman" w:cs="Times New Roman"/>
          <w:sz w:val="24"/>
          <w:szCs w:val="24"/>
        </w:rPr>
        <w:t xml:space="preserve"> </w:t>
      </w:r>
      <w:r w:rsidR="00770AD1" w:rsidRPr="00942618">
        <w:rPr>
          <w:rFonts w:ascii="Times New Roman" w:hAnsi="Times New Roman" w:cs="Times New Roman"/>
          <w:sz w:val="24"/>
          <w:szCs w:val="24"/>
        </w:rPr>
        <w:t>v</w:t>
      </w:r>
      <w:r w:rsidR="00770AD1" w:rsidRPr="00770AD1">
        <w:rPr>
          <w:rFonts w:ascii="Times New Roman" w:hAnsi="Times New Roman" w:cs="Times New Roman"/>
          <w:i/>
          <w:sz w:val="24"/>
          <w:szCs w:val="24"/>
        </w:rPr>
        <w:t xml:space="preserve"> Afc</w:t>
      </w:r>
      <w:r w:rsidR="00F2795A" w:rsidRPr="004F6298">
        <w:rPr>
          <w:rStyle w:val="FootnoteReference"/>
          <w:rFonts w:ascii="Times New Roman" w:hAnsi="Times New Roman" w:cs="Times New Roman"/>
          <w:i/>
          <w:sz w:val="24"/>
          <w:szCs w:val="24"/>
        </w:rPr>
        <w:footnoteReference w:id="4"/>
      </w:r>
      <w:r w:rsidR="00F2795A" w:rsidRPr="004F6298">
        <w:rPr>
          <w:rFonts w:ascii="Times New Roman" w:hAnsi="Times New Roman" w:cs="Times New Roman"/>
          <w:i/>
          <w:sz w:val="24"/>
          <w:szCs w:val="24"/>
        </w:rPr>
        <w:t>,</w:t>
      </w:r>
      <w:r w:rsidR="00F2795A" w:rsidRPr="00942618">
        <w:rPr>
          <w:rFonts w:ascii="Times New Roman" w:hAnsi="Times New Roman" w:cs="Times New Roman"/>
          <w:sz w:val="24"/>
          <w:szCs w:val="24"/>
        </w:rPr>
        <w:t xml:space="preserve"> </w:t>
      </w:r>
      <w:r w:rsidR="001E4C7F">
        <w:rPr>
          <w:rFonts w:ascii="Times New Roman" w:hAnsi="Times New Roman" w:cs="Times New Roman"/>
          <w:sz w:val="24"/>
          <w:szCs w:val="24"/>
        </w:rPr>
        <w:t xml:space="preserve">where </w:t>
      </w:r>
      <w:r w:rsidR="001E4C7F" w:rsidRPr="004F6298">
        <w:rPr>
          <w:rFonts w:ascii="Times New Roman" w:hAnsi="Times New Roman" w:cs="Times New Roman"/>
          <w:smallCaps/>
          <w:sz w:val="24"/>
          <w:szCs w:val="24"/>
        </w:rPr>
        <w:t>Gubbay</w:t>
      </w:r>
      <w:r w:rsidR="001E4C7F">
        <w:rPr>
          <w:rFonts w:ascii="Times New Roman" w:hAnsi="Times New Roman" w:cs="Times New Roman"/>
          <w:sz w:val="24"/>
          <w:szCs w:val="24"/>
        </w:rPr>
        <w:t xml:space="preserve"> CJ </w:t>
      </w:r>
      <w:r w:rsidR="00F2795A" w:rsidRPr="00942618">
        <w:rPr>
          <w:rFonts w:ascii="Times New Roman" w:hAnsi="Times New Roman" w:cs="Times New Roman"/>
          <w:sz w:val="24"/>
          <w:szCs w:val="24"/>
        </w:rPr>
        <w:t>commented as follows:</w:t>
      </w:r>
    </w:p>
    <w:p w:rsidR="00D27B63" w:rsidRPr="005D2BC4" w:rsidRDefault="00F2795A" w:rsidP="00BE34D3">
      <w:pPr>
        <w:spacing w:after="0" w:line="240" w:lineRule="auto"/>
        <w:ind w:left="360"/>
        <w:jc w:val="both"/>
        <w:rPr>
          <w:rFonts w:ascii="Times New Roman" w:hAnsi="Times New Roman" w:cs="Times New Roman"/>
        </w:rPr>
      </w:pPr>
      <w:r w:rsidRPr="005D2BC4">
        <w:rPr>
          <w:rFonts w:ascii="Times New Roman" w:hAnsi="Times New Roman" w:cs="Times New Roman"/>
        </w:rPr>
        <w:t xml:space="preserve">“The condition precedent to the grant of a declaratory order under s 14 of the High Court of Zimbabwe Act 1981 is that the applicant must be an “interested </w:t>
      </w:r>
      <w:r w:rsidR="00D27B63" w:rsidRPr="005D2BC4">
        <w:rPr>
          <w:rFonts w:ascii="Times New Roman" w:hAnsi="Times New Roman" w:cs="Times New Roman"/>
        </w:rPr>
        <w:t xml:space="preserve">person”, in the sense of having </w:t>
      </w:r>
      <w:r w:rsidRPr="005D2BC4">
        <w:rPr>
          <w:rFonts w:ascii="Times New Roman" w:hAnsi="Times New Roman" w:cs="Times New Roman"/>
        </w:rPr>
        <w:t>a direct and substantial interest in the subject matter of the su</w:t>
      </w:r>
      <w:r w:rsidR="00D27B63" w:rsidRPr="005D2BC4">
        <w:rPr>
          <w:rFonts w:ascii="Times New Roman" w:hAnsi="Times New Roman" w:cs="Times New Roman"/>
        </w:rPr>
        <w:t xml:space="preserve">it which could be prejudicially </w:t>
      </w:r>
      <w:r w:rsidRPr="005D2BC4">
        <w:rPr>
          <w:rFonts w:ascii="Times New Roman" w:hAnsi="Times New Roman" w:cs="Times New Roman"/>
        </w:rPr>
        <w:t xml:space="preserve">affected by the judgment of the court. The interest must concern an existing, future or contingent right. The court will not decide abstract, academic or hypothetical questions </w:t>
      </w:r>
      <w:r w:rsidR="00D27B63" w:rsidRPr="005D2BC4">
        <w:rPr>
          <w:rFonts w:ascii="Times New Roman" w:hAnsi="Times New Roman" w:cs="Times New Roman"/>
        </w:rPr>
        <w:t xml:space="preserve">unrelated thereto… </w:t>
      </w:r>
      <w:r w:rsidRPr="005D2BC4">
        <w:rPr>
          <w:rFonts w:ascii="Times New Roman" w:hAnsi="Times New Roman" w:cs="Times New Roman"/>
        </w:rPr>
        <w:t>At the second stage of the enquiry, the court is obl</w:t>
      </w:r>
      <w:r w:rsidR="00D27B63" w:rsidRPr="005D2BC4">
        <w:rPr>
          <w:rFonts w:ascii="Times New Roman" w:hAnsi="Times New Roman" w:cs="Times New Roman"/>
        </w:rPr>
        <w:t xml:space="preserve">iged to decide whether the case </w:t>
      </w:r>
      <w:r w:rsidRPr="005D2BC4">
        <w:rPr>
          <w:rFonts w:ascii="Times New Roman" w:hAnsi="Times New Roman" w:cs="Times New Roman"/>
        </w:rPr>
        <w:t>before it is a proper one for the exercise of its discretion</w:t>
      </w:r>
      <w:r w:rsidR="00D27B63" w:rsidRPr="005D2BC4">
        <w:rPr>
          <w:rFonts w:ascii="Times New Roman" w:hAnsi="Times New Roman" w:cs="Times New Roman"/>
        </w:rPr>
        <w:t xml:space="preserve"> under s 14 of the Act. It must </w:t>
      </w:r>
      <w:r w:rsidRPr="005D2BC4">
        <w:rPr>
          <w:rFonts w:ascii="Times New Roman" w:hAnsi="Times New Roman" w:cs="Times New Roman"/>
        </w:rPr>
        <w:t>take account of all the circumstances of the matter.”</w:t>
      </w:r>
    </w:p>
    <w:p w:rsidR="00D27B63" w:rsidRPr="00942618" w:rsidRDefault="00D27B63" w:rsidP="001F7E64">
      <w:pPr>
        <w:spacing w:line="360" w:lineRule="auto"/>
        <w:jc w:val="both"/>
        <w:rPr>
          <w:rFonts w:ascii="Times New Roman" w:hAnsi="Times New Roman" w:cs="Times New Roman"/>
          <w:sz w:val="24"/>
          <w:szCs w:val="24"/>
        </w:rPr>
      </w:pPr>
    </w:p>
    <w:p w:rsidR="000E0FF2" w:rsidRPr="00942618" w:rsidRDefault="00D27B63" w:rsidP="001F7E64">
      <w:pPr>
        <w:spacing w:line="360" w:lineRule="auto"/>
        <w:ind w:firstLine="720"/>
        <w:jc w:val="both"/>
        <w:rPr>
          <w:rFonts w:ascii="Times New Roman" w:hAnsi="Times New Roman" w:cs="Times New Roman"/>
          <w:sz w:val="24"/>
          <w:szCs w:val="24"/>
        </w:rPr>
      </w:pPr>
      <w:r w:rsidRPr="00942618">
        <w:rPr>
          <w:rFonts w:ascii="Times New Roman" w:hAnsi="Times New Roman" w:cs="Times New Roman"/>
          <w:sz w:val="24"/>
          <w:szCs w:val="24"/>
        </w:rPr>
        <w:t xml:space="preserve">In the present matter, the </w:t>
      </w:r>
      <w:r w:rsidR="00256922">
        <w:rPr>
          <w:rFonts w:ascii="Times New Roman" w:hAnsi="Times New Roman" w:cs="Times New Roman"/>
          <w:sz w:val="24"/>
          <w:szCs w:val="24"/>
        </w:rPr>
        <w:t>a</w:t>
      </w:r>
      <w:r w:rsidRPr="00942618">
        <w:rPr>
          <w:rFonts w:ascii="Times New Roman" w:hAnsi="Times New Roman" w:cs="Times New Roman"/>
          <w:sz w:val="24"/>
          <w:szCs w:val="24"/>
        </w:rPr>
        <w:t>pplicant is claiming to be declared the lawful</w:t>
      </w:r>
      <w:r w:rsidR="007F75B3" w:rsidRPr="00942618">
        <w:rPr>
          <w:rFonts w:ascii="Times New Roman" w:hAnsi="Times New Roman" w:cs="Times New Roman"/>
          <w:sz w:val="24"/>
          <w:szCs w:val="24"/>
        </w:rPr>
        <w:t xml:space="preserve"> holder of rights, </w:t>
      </w:r>
      <w:r w:rsidR="00B1470C" w:rsidRPr="00942618">
        <w:rPr>
          <w:rFonts w:ascii="Times New Roman" w:hAnsi="Times New Roman" w:cs="Times New Roman"/>
          <w:sz w:val="24"/>
          <w:szCs w:val="24"/>
        </w:rPr>
        <w:t>title and</w:t>
      </w:r>
      <w:r w:rsidR="007F75B3" w:rsidRPr="00942618">
        <w:rPr>
          <w:rFonts w:ascii="Times New Roman" w:hAnsi="Times New Roman" w:cs="Times New Roman"/>
          <w:sz w:val="24"/>
          <w:szCs w:val="24"/>
        </w:rPr>
        <w:t xml:space="preserve"> interest in property known as stand number 6402, Retreat Waterfalls.</w:t>
      </w:r>
      <w:r w:rsidR="00DB1F65" w:rsidRPr="00942618">
        <w:rPr>
          <w:rFonts w:ascii="Times New Roman" w:hAnsi="Times New Roman" w:cs="Times New Roman"/>
          <w:sz w:val="24"/>
          <w:szCs w:val="24"/>
        </w:rPr>
        <w:t xml:space="preserve"> The </w:t>
      </w:r>
      <w:r w:rsidR="005D2BC4">
        <w:rPr>
          <w:rFonts w:ascii="Times New Roman" w:hAnsi="Times New Roman" w:cs="Times New Roman"/>
          <w:sz w:val="24"/>
          <w:szCs w:val="24"/>
        </w:rPr>
        <w:t>a</w:t>
      </w:r>
      <w:r w:rsidR="00DB1F65" w:rsidRPr="00942618">
        <w:rPr>
          <w:rFonts w:ascii="Times New Roman" w:hAnsi="Times New Roman" w:cs="Times New Roman"/>
          <w:sz w:val="24"/>
          <w:szCs w:val="24"/>
        </w:rPr>
        <w:t xml:space="preserve">pplicant has attached </w:t>
      </w:r>
      <w:r w:rsidR="00817F0E" w:rsidRPr="00942618">
        <w:rPr>
          <w:rFonts w:ascii="Times New Roman" w:hAnsi="Times New Roman" w:cs="Times New Roman"/>
          <w:sz w:val="24"/>
          <w:szCs w:val="24"/>
        </w:rPr>
        <w:t xml:space="preserve">the lease agreement in support of his application. He further referred the court to the case of </w:t>
      </w:r>
      <w:r w:rsidR="00817F0E" w:rsidRPr="005D2BC4">
        <w:rPr>
          <w:rFonts w:ascii="Times New Roman" w:hAnsi="Times New Roman" w:cs="Times New Roman"/>
          <w:i/>
          <w:sz w:val="24"/>
          <w:szCs w:val="24"/>
        </w:rPr>
        <w:t>Dube</w:t>
      </w:r>
      <w:r w:rsidR="00817F0E" w:rsidRPr="00942618">
        <w:rPr>
          <w:rFonts w:ascii="Times New Roman" w:hAnsi="Times New Roman" w:cs="Times New Roman"/>
          <w:sz w:val="24"/>
          <w:szCs w:val="24"/>
        </w:rPr>
        <w:t xml:space="preserve"> v </w:t>
      </w:r>
      <w:r w:rsidR="00817F0E" w:rsidRPr="005D2BC4">
        <w:rPr>
          <w:rFonts w:ascii="Times New Roman" w:hAnsi="Times New Roman" w:cs="Times New Roman"/>
          <w:i/>
          <w:sz w:val="24"/>
          <w:szCs w:val="24"/>
        </w:rPr>
        <w:t>Murehwa (supra</w:t>
      </w:r>
      <w:r w:rsidR="00817F0E" w:rsidRPr="00942618">
        <w:rPr>
          <w:rFonts w:ascii="Times New Roman" w:hAnsi="Times New Roman" w:cs="Times New Roman"/>
          <w:sz w:val="24"/>
          <w:szCs w:val="24"/>
        </w:rPr>
        <w:t>)</w:t>
      </w:r>
      <w:r w:rsidR="00301B6A" w:rsidRPr="00942618">
        <w:rPr>
          <w:rFonts w:ascii="Times New Roman" w:hAnsi="Times New Roman" w:cs="Times New Roman"/>
          <w:sz w:val="24"/>
          <w:szCs w:val="24"/>
        </w:rPr>
        <w:t xml:space="preserve"> which declared that the same block of stands belong to Joseph Chinotimba Housing Co-operative.</w:t>
      </w:r>
      <w:r w:rsidR="00B71146">
        <w:rPr>
          <w:rFonts w:ascii="Times New Roman" w:hAnsi="Times New Roman" w:cs="Times New Roman"/>
          <w:sz w:val="24"/>
          <w:szCs w:val="24"/>
        </w:rPr>
        <w:t xml:space="preserve"> That decision is still extant. </w:t>
      </w:r>
      <w:r w:rsidR="005C4BB1">
        <w:rPr>
          <w:rFonts w:ascii="Times New Roman" w:hAnsi="Times New Roman" w:cs="Times New Roman"/>
          <w:sz w:val="24"/>
          <w:szCs w:val="24"/>
        </w:rPr>
        <w:t xml:space="preserve"> I am of the opinion that </w:t>
      </w:r>
      <w:r w:rsidR="0057699C">
        <w:rPr>
          <w:rFonts w:ascii="Times New Roman" w:hAnsi="Times New Roman" w:cs="Times New Roman"/>
          <w:sz w:val="24"/>
          <w:szCs w:val="24"/>
        </w:rPr>
        <w:t>the Applicant has demonstrated that he is an interested person with direct and substantial interest in the matter.</w:t>
      </w:r>
      <w:r w:rsidR="00262530">
        <w:rPr>
          <w:rFonts w:ascii="Times New Roman" w:hAnsi="Times New Roman" w:cs="Times New Roman"/>
          <w:sz w:val="24"/>
          <w:szCs w:val="24"/>
        </w:rPr>
        <w:t xml:space="preserve"> The interest claimed by the </w:t>
      </w:r>
      <w:r w:rsidR="00256922">
        <w:rPr>
          <w:rFonts w:ascii="Times New Roman" w:hAnsi="Times New Roman" w:cs="Times New Roman"/>
          <w:sz w:val="24"/>
          <w:szCs w:val="24"/>
        </w:rPr>
        <w:t>a</w:t>
      </w:r>
      <w:r w:rsidR="00262530">
        <w:rPr>
          <w:rFonts w:ascii="Times New Roman" w:hAnsi="Times New Roman" w:cs="Times New Roman"/>
          <w:sz w:val="24"/>
          <w:szCs w:val="24"/>
        </w:rPr>
        <w:t>pplicant concerns</w:t>
      </w:r>
      <w:r w:rsidR="007A4656">
        <w:rPr>
          <w:rFonts w:ascii="Times New Roman" w:hAnsi="Times New Roman" w:cs="Times New Roman"/>
          <w:sz w:val="24"/>
          <w:szCs w:val="24"/>
        </w:rPr>
        <w:t xml:space="preserve"> existing and future rights to </w:t>
      </w:r>
      <w:r w:rsidR="003A0B85">
        <w:rPr>
          <w:rFonts w:ascii="Times New Roman" w:hAnsi="Times New Roman" w:cs="Times New Roman"/>
          <w:sz w:val="24"/>
          <w:szCs w:val="24"/>
        </w:rPr>
        <w:t xml:space="preserve">occupy </w:t>
      </w:r>
      <w:r w:rsidR="007A4656">
        <w:rPr>
          <w:rFonts w:ascii="Times New Roman" w:hAnsi="Times New Roman" w:cs="Times New Roman"/>
          <w:sz w:val="24"/>
          <w:szCs w:val="24"/>
        </w:rPr>
        <w:t>the disputed property.</w:t>
      </w:r>
      <w:r w:rsidR="003A0B85">
        <w:rPr>
          <w:rFonts w:ascii="Times New Roman" w:hAnsi="Times New Roman" w:cs="Times New Roman"/>
          <w:sz w:val="24"/>
          <w:szCs w:val="24"/>
        </w:rPr>
        <w:t xml:space="preserve"> The </w:t>
      </w:r>
      <w:r w:rsidR="005D2BC4">
        <w:rPr>
          <w:rFonts w:ascii="Times New Roman" w:hAnsi="Times New Roman" w:cs="Times New Roman"/>
          <w:sz w:val="24"/>
          <w:szCs w:val="24"/>
        </w:rPr>
        <w:t>a</w:t>
      </w:r>
      <w:r w:rsidR="003A0B85">
        <w:rPr>
          <w:rFonts w:ascii="Times New Roman" w:hAnsi="Times New Roman" w:cs="Times New Roman"/>
          <w:sz w:val="24"/>
          <w:szCs w:val="24"/>
        </w:rPr>
        <w:t xml:space="preserve">pplicant has produced a valid lease agreement between himself and the </w:t>
      </w:r>
      <w:r w:rsidR="005D2BC4">
        <w:rPr>
          <w:rFonts w:ascii="Times New Roman" w:hAnsi="Times New Roman" w:cs="Times New Roman"/>
          <w:sz w:val="24"/>
          <w:szCs w:val="24"/>
        </w:rPr>
        <w:t>second</w:t>
      </w:r>
      <w:r w:rsidR="003A0B85">
        <w:rPr>
          <w:rFonts w:ascii="Times New Roman" w:hAnsi="Times New Roman" w:cs="Times New Roman"/>
          <w:sz w:val="24"/>
          <w:szCs w:val="24"/>
        </w:rPr>
        <w:t xml:space="preserve"> </w:t>
      </w:r>
      <w:r w:rsidR="005D2BC4">
        <w:rPr>
          <w:rFonts w:ascii="Times New Roman" w:hAnsi="Times New Roman" w:cs="Times New Roman"/>
          <w:sz w:val="24"/>
          <w:szCs w:val="24"/>
        </w:rPr>
        <w:t>r</w:t>
      </w:r>
      <w:r w:rsidR="003A0B85">
        <w:rPr>
          <w:rFonts w:ascii="Times New Roman" w:hAnsi="Times New Roman" w:cs="Times New Roman"/>
          <w:sz w:val="24"/>
          <w:szCs w:val="24"/>
        </w:rPr>
        <w:t>espondent which has not been cancelled.</w:t>
      </w:r>
      <w:r w:rsidR="00262530">
        <w:rPr>
          <w:rFonts w:ascii="Times New Roman" w:hAnsi="Times New Roman" w:cs="Times New Roman"/>
          <w:sz w:val="24"/>
          <w:szCs w:val="24"/>
        </w:rPr>
        <w:t xml:space="preserve"> </w:t>
      </w:r>
    </w:p>
    <w:p w:rsidR="0060777C" w:rsidRPr="00942618" w:rsidRDefault="00C13B04" w:rsidP="001F7E64">
      <w:pPr>
        <w:spacing w:line="360" w:lineRule="auto"/>
        <w:jc w:val="both"/>
        <w:rPr>
          <w:rFonts w:ascii="Times New Roman" w:hAnsi="Times New Roman" w:cs="Times New Roman"/>
          <w:sz w:val="24"/>
          <w:szCs w:val="24"/>
        </w:rPr>
      </w:pPr>
      <w:r w:rsidRPr="00942618">
        <w:rPr>
          <w:rFonts w:ascii="Times New Roman" w:hAnsi="Times New Roman" w:cs="Times New Roman"/>
          <w:sz w:val="24"/>
          <w:szCs w:val="24"/>
        </w:rPr>
        <w:t xml:space="preserve"> </w:t>
      </w:r>
      <w:r w:rsidR="004B20CF">
        <w:rPr>
          <w:rFonts w:ascii="Times New Roman" w:hAnsi="Times New Roman" w:cs="Times New Roman"/>
          <w:sz w:val="24"/>
          <w:szCs w:val="24"/>
        </w:rPr>
        <w:tab/>
      </w:r>
      <w:r w:rsidRPr="00942618">
        <w:rPr>
          <w:rFonts w:ascii="Times New Roman" w:hAnsi="Times New Roman" w:cs="Times New Roman"/>
          <w:sz w:val="24"/>
          <w:szCs w:val="24"/>
        </w:rPr>
        <w:t xml:space="preserve">The </w:t>
      </w:r>
      <w:r w:rsidR="005D2BC4">
        <w:rPr>
          <w:rFonts w:ascii="Times New Roman" w:hAnsi="Times New Roman" w:cs="Times New Roman"/>
          <w:sz w:val="24"/>
          <w:szCs w:val="24"/>
        </w:rPr>
        <w:t>first</w:t>
      </w:r>
      <w:r w:rsidRPr="00942618">
        <w:rPr>
          <w:rFonts w:ascii="Times New Roman" w:hAnsi="Times New Roman" w:cs="Times New Roman"/>
          <w:sz w:val="24"/>
          <w:szCs w:val="24"/>
        </w:rPr>
        <w:t xml:space="preserve"> </w:t>
      </w:r>
      <w:r w:rsidR="005D2BC4">
        <w:rPr>
          <w:rFonts w:ascii="Times New Roman" w:hAnsi="Times New Roman" w:cs="Times New Roman"/>
          <w:sz w:val="24"/>
          <w:szCs w:val="24"/>
        </w:rPr>
        <w:t>r</w:t>
      </w:r>
      <w:r w:rsidRPr="00942618">
        <w:rPr>
          <w:rFonts w:ascii="Times New Roman" w:hAnsi="Times New Roman" w:cs="Times New Roman"/>
          <w:sz w:val="24"/>
          <w:szCs w:val="24"/>
        </w:rPr>
        <w:t>espondent has not demonstrated</w:t>
      </w:r>
      <w:r w:rsidR="00AF455A" w:rsidRPr="00942618">
        <w:rPr>
          <w:rFonts w:ascii="Times New Roman" w:hAnsi="Times New Roman" w:cs="Times New Roman"/>
          <w:sz w:val="24"/>
          <w:szCs w:val="24"/>
        </w:rPr>
        <w:t xml:space="preserve"> her rights, title and interest in </w:t>
      </w:r>
      <w:r w:rsidR="000E0FF2" w:rsidRPr="00942618">
        <w:rPr>
          <w:rFonts w:ascii="Times New Roman" w:hAnsi="Times New Roman" w:cs="Times New Roman"/>
          <w:sz w:val="24"/>
          <w:szCs w:val="24"/>
        </w:rPr>
        <w:t xml:space="preserve">the </w:t>
      </w:r>
      <w:r w:rsidR="00AF455A" w:rsidRPr="00942618">
        <w:rPr>
          <w:rFonts w:ascii="Times New Roman" w:hAnsi="Times New Roman" w:cs="Times New Roman"/>
          <w:sz w:val="24"/>
          <w:szCs w:val="24"/>
        </w:rPr>
        <w:t>disputed property.</w:t>
      </w:r>
      <w:r w:rsidR="003A0B85">
        <w:rPr>
          <w:rFonts w:ascii="Times New Roman" w:hAnsi="Times New Roman" w:cs="Times New Roman"/>
          <w:sz w:val="24"/>
          <w:szCs w:val="24"/>
        </w:rPr>
        <w:t xml:space="preserve"> The </w:t>
      </w:r>
      <w:r w:rsidR="005D2BC4">
        <w:rPr>
          <w:rFonts w:ascii="Times New Roman" w:hAnsi="Times New Roman" w:cs="Times New Roman"/>
          <w:sz w:val="24"/>
          <w:szCs w:val="24"/>
        </w:rPr>
        <w:t>first</w:t>
      </w:r>
      <w:r w:rsidR="003A0B85">
        <w:rPr>
          <w:rFonts w:ascii="Times New Roman" w:hAnsi="Times New Roman" w:cs="Times New Roman"/>
          <w:sz w:val="24"/>
          <w:szCs w:val="24"/>
        </w:rPr>
        <w:t xml:space="preserve"> </w:t>
      </w:r>
      <w:r w:rsidR="005D2BC4">
        <w:rPr>
          <w:rFonts w:ascii="Times New Roman" w:hAnsi="Times New Roman" w:cs="Times New Roman"/>
          <w:sz w:val="24"/>
          <w:szCs w:val="24"/>
        </w:rPr>
        <w:t>r</w:t>
      </w:r>
      <w:r w:rsidR="003A0B85">
        <w:rPr>
          <w:rFonts w:ascii="Times New Roman" w:hAnsi="Times New Roman" w:cs="Times New Roman"/>
          <w:sz w:val="24"/>
          <w:szCs w:val="24"/>
        </w:rPr>
        <w:t xml:space="preserve">espondent has failed to challenge the validity of the lease agreement between the </w:t>
      </w:r>
      <w:r w:rsidR="005D2BC4">
        <w:rPr>
          <w:rFonts w:ascii="Times New Roman" w:hAnsi="Times New Roman" w:cs="Times New Roman"/>
          <w:sz w:val="24"/>
          <w:szCs w:val="24"/>
        </w:rPr>
        <w:t>a</w:t>
      </w:r>
      <w:r w:rsidR="003A0B85">
        <w:rPr>
          <w:rFonts w:ascii="Times New Roman" w:hAnsi="Times New Roman" w:cs="Times New Roman"/>
          <w:sz w:val="24"/>
          <w:szCs w:val="24"/>
        </w:rPr>
        <w:t xml:space="preserve">pplicant and the </w:t>
      </w:r>
      <w:r w:rsidR="005D2BC4">
        <w:rPr>
          <w:rFonts w:ascii="Times New Roman" w:hAnsi="Times New Roman" w:cs="Times New Roman"/>
          <w:sz w:val="24"/>
          <w:szCs w:val="24"/>
        </w:rPr>
        <w:t>second</w:t>
      </w:r>
      <w:r w:rsidR="003A0B85">
        <w:rPr>
          <w:rFonts w:ascii="Times New Roman" w:hAnsi="Times New Roman" w:cs="Times New Roman"/>
          <w:sz w:val="24"/>
          <w:szCs w:val="24"/>
        </w:rPr>
        <w:t xml:space="preserve"> </w:t>
      </w:r>
      <w:r w:rsidR="005D2BC4">
        <w:rPr>
          <w:rFonts w:ascii="Times New Roman" w:hAnsi="Times New Roman" w:cs="Times New Roman"/>
          <w:sz w:val="24"/>
          <w:szCs w:val="24"/>
        </w:rPr>
        <w:t>r</w:t>
      </w:r>
      <w:r w:rsidR="003A0B85">
        <w:rPr>
          <w:rFonts w:ascii="Times New Roman" w:hAnsi="Times New Roman" w:cs="Times New Roman"/>
          <w:sz w:val="24"/>
          <w:szCs w:val="24"/>
        </w:rPr>
        <w:t xml:space="preserve">espondent. </w:t>
      </w:r>
      <w:r w:rsidR="00C652B6" w:rsidRPr="00942618">
        <w:rPr>
          <w:rFonts w:ascii="Times New Roman" w:hAnsi="Times New Roman" w:cs="Times New Roman"/>
          <w:sz w:val="24"/>
          <w:szCs w:val="24"/>
        </w:rPr>
        <w:t xml:space="preserve"> </w:t>
      </w:r>
      <w:r w:rsidR="003A0B85">
        <w:rPr>
          <w:rFonts w:ascii="Times New Roman" w:hAnsi="Times New Roman" w:cs="Times New Roman"/>
          <w:sz w:val="24"/>
          <w:szCs w:val="24"/>
        </w:rPr>
        <w:t>Rather, t</w:t>
      </w:r>
      <w:r w:rsidR="00C652B6" w:rsidRPr="00942618">
        <w:rPr>
          <w:rFonts w:ascii="Times New Roman" w:hAnsi="Times New Roman" w:cs="Times New Roman"/>
          <w:sz w:val="24"/>
          <w:szCs w:val="24"/>
        </w:rPr>
        <w:t xml:space="preserve">he </w:t>
      </w:r>
      <w:r w:rsidR="005D2BC4">
        <w:rPr>
          <w:rFonts w:ascii="Times New Roman" w:hAnsi="Times New Roman" w:cs="Times New Roman"/>
          <w:sz w:val="24"/>
          <w:szCs w:val="24"/>
        </w:rPr>
        <w:t>first</w:t>
      </w:r>
      <w:r w:rsidR="00C652B6" w:rsidRPr="00942618">
        <w:rPr>
          <w:rFonts w:ascii="Times New Roman" w:hAnsi="Times New Roman" w:cs="Times New Roman"/>
          <w:sz w:val="24"/>
          <w:szCs w:val="24"/>
        </w:rPr>
        <w:t xml:space="preserve"> </w:t>
      </w:r>
      <w:r w:rsidR="005D2BC4">
        <w:rPr>
          <w:rFonts w:ascii="Times New Roman" w:hAnsi="Times New Roman" w:cs="Times New Roman"/>
          <w:sz w:val="24"/>
          <w:szCs w:val="24"/>
        </w:rPr>
        <w:t>r</w:t>
      </w:r>
      <w:r w:rsidR="00C652B6" w:rsidRPr="00942618">
        <w:rPr>
          <w:rFonts w:ascii="Times New Roman" w:hAnsi="Times New Roman" w:cs="Times New Roman"/>
          <w:sz w:val="24"/>
          <w:szCs w:val="24"/>
        </w:rPr>
        <w:t xml:space="preserve">espondent sought to rely upon the case of </w:t>
      </w:r>
      <w:r w:rsidR="00C652B6" w:rsidRPr="005D2BC4">
        <w:rPr>
          <w:rFonts w:ascii="Times New Roman" w:hAnsi="Times New Roman" w:cs="Times New Roman"/>
          <w:i/>
          <w:sz w:val="24"/>
          <w:szCs w:val="24"/>
        </w:rPr>
        <w:t>Matema</w:t>
      </w:r>
      <w:r w:rsidR="00C652B6" w:rsidRPr="00942618">
        <w:rPr>
          <w:rFonts w:ascii="Times New Roman" w:hAnsi="Times New Roman" w:cs="Times New Roman"/>
          <w:sz w:val="24"/>
          <w:szCs w:val="24"/>
        </w:rPr>
        <w:t xml:space="preserve"> v </w:t>
      </w:r>
      <w:r w:rsidR="00C652B6" w:rsidRPr="005D2BC4">
        <w:rPr>
          <w:rFonts w:ascii="Times New Roman" w:hAnsi="Times New Roman" w:cs="Times New Roman"/>
          <w:i/>
          <w:sz w:val="24"/>
          <w:szCs w:val="24"/>
        </w:rPr>
        <w:t>Mahachi (supra).</w:t>
      </w:r>
      <w:r w:rsidR="00C652B6" w:rsidRPr="00942618">
        <w:rPr>
          <w:rFonts w:ascii="Times New Roman" w:hAnsi="Times New Roman" w:cs="Times New Roman"/>
          <w:sz w:val="24"/>
          <w:szCs w:val="24"/>
        </w:rPr>
        <w:t xml:space="preserve"> However, I find it difficult </w:t>
      </w:r>
      <w:r w:rsidR="000E0FF2" w:rsidRPr="00942618">
        <w:rPr>
          <w:rFonts w:ascii="Times New Roman" w:hAnsi="Times New Roman" w:cs="Times New Roman"/>
          <w:sz w:val="24"/>
          <w:szCs w:val="24"/>
        </w:rPr>
        <w:t xml:space="preserve">to </w:t>
      </w:r>
      <w:r w:rsidR="00C652B6" w:rsidRPr="00942618">
        <w:rPr>
          <w:rFonts w:ascii="Times New Roman" w:hAnsi="Times New Roman" w:cs="Times New Roman"/>
          <w:sz w:val="24"/>
          <w:szCs w:val="24"/>
        </w:rPr>
        <w:t xml:space="preserve">nullify the rights of </w:t>
      </w:r>
      <w:r w:rsidR="00C652B6" w:rsidRPr="00942618">
        <w:rPr>
          <w:rFonts w:ascii="Times New Roman" w:hAnsi="Times New Roman" w:cs="Times New Roman"/>
          <w:sz w:val="24"/>
          <w:szCs w:val="24"/>
        </w:rPr>
        <w:lastRenderedPageBreak/>
        <w:t xml:space="preserve">the Applicant using the case of </w:t>
      </w:r>
      <w:r w:rsidR="00C652B6" w:rsidRPr="005D2BC4">
        <w:rPr>
          <w:rFonts w:ascii="Times New Roman" w:hAnsi="Times New Roman" w:cs="Times New Roman"/>
          <w:i/>
          <w:sz w:val="24"/>
          <w:szCs w:val="24"/>
        </w:rPr>
        <w:t>Matema</w:t>
      </w:r>
      <w:r w:rsidR="00C652B6" w:rsidRPr="00942618">
        <w:rPr>
          <w:rFonts w:ascii="Times New Roman" w:hAnsi="Times New Roman" w:cs="Times New Roman"/>
          <w:sz w:val="24"/>
          <w:szCs w:val="24"/>
        </w:rPr>
        <w:t xml:space="preserve"> v </w:t>
      </w:r>
      <w:r w:rsidR="00C652B6" w:rsidRPr="005D2BC4">
        <w:rPr>
          <w:rFonts w:ascii="Times New Roman" w:hAnsi="Times New Roman" w:cs="Times New Roman"/>
          <w:i/>
          <w:sz w:val="24"/>
          <w:szCs w:val="24"/>
        </w:rPr>
        <w:t>Mahachi</w:t>
      </w:r>
      <w:r w:rsidR="00C652B6" w:rsidRPr="00942618">
        <w:rPr>
          <w:rFonts w:ascii="Times New Roman" w:hAnsi="Times New Roman" w:cs="Times New Roman"/>
          <w:sz w:val="24"/>
          <w:szCs w:val="24"/>
        </w:rPr>
        <w:t xml:space="preserve"> (</w:t>
      </w:r>
      <w:r w:rsidR="00C652B6" w:rsidRPr="005D2BC4">
        <w:rPr>
          <w:rFonts w:ascii="Times New Roman" w:hAnsi="Times New Roman" w:cs="Times New Roman"/>
          <w:i/>
          <w:sz w:val="24"/>
          <w:szCs w:val="24"/>
        </w:rPr>
        <w:t>supra)</w:t>
      </w:r>
      <w:r w:rsidR="00C17169" w:rsidRPr="005D2BC4">
        <w:rPr>
          <w:rFonts w:ascii="Times New Roman" w:hAnsi="Times New Roman" w:cs="Times New Roman"/>
          <w:i/>
          <w:sz w:val="24"/>
          <w:szCs w:val="24"/>
        </w:rPr>
        <w:t xml:space="preserve"> </w:t>
      </w:r>
      <w:r w:rsidR="00C17169" w:rsidRPr="00942618">
        <w:rPr>
          <w:rFonts w:ascii="Times New Roman" w:hAnsi="Times New Roman" w:cs="Times New Roman"/>
          <w:sz w:val="24"/>
          <w:szCs w:val="24"/>
        </w:rPr>
        <w:t xml:space="preserve">since the parties </w:t>
      </w:r>
      <w:r w:rsidR="000E0FF2" w:rsidRPr="00942618">
        <w:rPr>
          <w:rFonts w:ascii="Times New Roman" w:hAnsi="Times New Roman" w:cs="Times New Roman"/>
          <w:sz w:val="24"/>
          <w:szCs w:val="24"/>
        </w:rPr>
        <w:t xml:space="preserve">in the Matema case and the present application </w:t>
      </w:r>
      <w:r w:rsidR="004879EA" w:rsidRPr="00942618">
        <w:rPr>
          <w:rFonts w:ascii="Times New Roman" w:hAnsi="Times New Roman" w:cs="Times New Roman"/>
          <w:sz w:val="24"/>
          <w:szCs w:val="24"/>
        </w:rPr>
        <w:t>are different</w:t>
      </w:r>
      <w:r w:rsidR="00784206" w:rsidRPr="00942618">
        <w:rPr>
          <w:rFonts w:ascii="Times New Roman" w:hAnsi="Times New Roman" w:cs="Times New Roman"/>
          <w:sz w:val="24"/>
          <w:szCs w:val="24"/>
        </w:rPr>
        <w:t>.</w:t>
      </w:r>
      <w:r w:rsidR="00C13AC1">
        <w:rPr>
          <w:rFonts w:ascii="Times New Roman" w:hAnsi="Times New Roman" w:cs="Times New Roman"/>
          <w:sz w:val="24"/>
          <w:szCs w:val="24"/>
        </w:rPr>
        <w:t xml:space="preserve"> </w:t>
      </w:r>
      <w:r w:rsidR="00294104">
        <w:rPr>
          <w:rFonts w:ascii="Times New Roman" w:hAnsi="Times New Roman" w:cs="Times New Roman"/>
          <w:sz w:val="24"/>
          <w:szCs w:val="24"/>
        </w:rPr>
        <w:t>Further, t</w:t>
      </w:r>
      <w:r w:rsidR="00C13AC1">
        <w:rPr>
          <w:rFonts w:ascii="Times New Roman" w:hAnsi="Times New Roman" w:cs="Times New Roman"/>
          <w:sz w:val="24"/>
          <w:szCs w:val="24"/>
        </w:rPr>
        <w:t xml:space="preserve">he allocation of stands to Joseph Chinotimba Housing Co-operative was not discussed in the </w:t>
      </w:r>
      <w:r w:rsidR="00C13AC1" w:rsidRPr="00770AD1">
        <w:rPr>
          <w:rFonts w:ascii="Times New Roman" w:hAnsi="Times New Roman" w:cs="Times New Roman"/>
          <w:i/>
          <w:sz w:val="24"/>
          <w:szCs w:val="24"/>
        </w:rPr>
        <w:t>Matema</w:t>
      </w:r>
      <w:r w:rsidR="00C13AC1">
        <w:rPr>
          <w:rFonts w:ascii="Times New Roman" w:hAnsi="Times New Roman" w:cs="Times New Roman"/>
          <w:sz w:val="24"/>
          <w:szCs w:val="24"/>
        </w:rPr>
        <w:t xml:space="preserve"> case.</w:t>
      </w:r>
      <w:r w:rsidR="00784206" w:rsidRPr="00942618">
        <w:rPr>
          <w:rFonts w:ascii="Times New Roman" w:hAnsi="Times New Roman" w:cs="Times New Roman"/>
          <w:sz w:val="24"/>
          <w:szCs w:val="24"/>
        </w:rPr>
        <w:t xml:space="preserve"> </w:t>
      </w:r>
      <w:r w:rsidR="00294104">
        <w:rPr>
          <w:rFonts w:ascii="Times New Roman" w:hAnsi="Times New Roman" w:cs="Times New Roman"/>
          <w:sz w:val="24"/>
          <w:szCs w:val="24"/>
        </w:rPr>
        <w:t>I</w:t>
      </w:r>
      <w:r w:rsidR="00784206" w:rsidRPr="00942618">
        <w:rPr>
          <w:rFonts w:ascii="Times New Roman" w:hAnsi="Times New Roman" w:cs="Times New Roman"/>
          <w:sz w:val="24"/>
          <w:szCs w:val="24"/>
        </w:rPr>
        <w:t xml:space="preserve">n light of the Supreme Court’s decision of </w:t>
      </w:r>
      <w:r w:rsidR="006C2C10" w:rsidRPr="005D2BC4">
        <w:rPr>
          <w:rFonts w:ascii="Times New Roman" w:hAnsi="Times New Roman" w:cs="Times New Roman"/>
          <w:i/>
          <w:sz w:val="24"/>
          <w:szCs w:val="24"/>
        </w:rPr>
        <w:t>Dube</w:t>
      </w:r>
      <w:r w:rsidR="006C2C10" w:rsidRPr="00942618">
        <w:rPr>
          <w:rFonts w:ascii="Times New Roman" w:hAnsi="Times New Roman" w:cs="Times New Roman"/>
          <w:sz w:val="24"/>
          <w:szCs w:val="24"/>
        </w:rPr>
        <w:t xml:space="preserve"> v </w:t>
      </w:r>
      <w:r w:rsidR="006C2C10" w:rsidRPr="005D2BC4">
        <w:rPr>
          <w:rFonts w:ascii="Times New Roman" w:hAnsi="Times New Roman" w:cs="Times New Roman"/>
          <w:i/>
          <w:sz w:val="24"/>
          <w:szCs w:val="24"/>
        </w:rPr>
        <w:t>Murehwa</w:t>
      </w:r>
      <w:r w:rsidR="006C2C10" w:rsidRPr="00942618">
        <w:rPr>
          <w:rFonts w:ascii="Times New Roman" w:hAnsi="Times New Roman" w:cs="Times New Roman"/>
          <w:sz w:val="24"/>
          <w:szCs w:val="24"/>
        </w:rPr>
        <w:t>, I am forced to rely upon the decision of the superior court</w:t>
      </w:r>
      <w:r w:rsidR="000E0FF2" w:rsidRPr="00942618">
        <w:rPr>
          <w:rFonts w:ascii="Times New Roman" w:hAnsi="Times New Roman" w:cs="Times New Roman"/>
          <w:sz w:val="24"/>
          <w:szCs w:val="24"/>
        </w:rPr>
        <w:t xml:space="preserve">, guided by </w:t>
      </w:r>
      <w:r w:rsidR="00B1470C" w:rsidRPr="00942618">
        <w:rPr>
          <w:rFonts w:ascii="Times New Roman" w:hAnsi="Times New Roman" w:cs="Times New Roman"/>
          <w:sz w:val="24"/>
          <w:szCs w:val="24"/>
        </w:rPr>
        <w:t xml:space="preserve">the </w:t>
      </w:r>
      <w:r w:rsidR="00B1470C" w:rsidRPr="00942618">
        <w:rPr>
          <w:rFonts w:ascii="Times New Roman" w:hAnsi="Times New Roman" w:cs="Times New Roman"/>
          <w:i/>
          <w:sz w:val="24"/>
          <w:szCs w:val="24"/>
        </w:rPr>
        <w:t>stare decisis</w:t>
      </w:r>
      <w:r w:rsidR="000E0FF2" w:rsidRPr="00942618">
        <w:rPr>
          <w:rFonts w:ascii="Times New Roman" w:hAnsi="Times New Roman" w:cs="Times New Roman"/>
          <w:sz w:val="24"/>
          <w:szCs w:val="24"/>
        </w:rPr>
        <w:t xml:space="preserve"> principle</w:t>
      </w:r>
      <w:r w:rsidR="006C2C10" w:rsidRPr="00942618">
        <w:rPr>
          <w:rFonts w:ascii="Times New Roman" w:hAnsi="Times New Roman" w:cs="Times New Roman"/>
          <w:sz w:val="24"/>
          <w:szCs w:val="24"/>
        </w:rPr>
        <w:t>.</w:t>
      </w:r>
      <w:r w:rsidR="0061549B">
        <w:rPr>
          <w:rFonts w:ascii="Times New Roman" w:hAnsi="Times New Roman" w:cs="Times New Roman"/>
          <w:sz w:val="24"/>
          <w:szCs w:val="24"/>
        </w:rPr>
        <w:t xml:space="preserve"> That decision declared that</w:t>
      </w:r>
      <w:r w:rsidR="00DB72B1">
        <w:rPr>
          <w:rFonts w:ascii="Times New Roman" w:hAnsi="Times New Roman" w:cs="Times New Roman"/>
          <w:sz w:val="24"/>
          <w:szCs w:val="24"/>
        </w:rPr>
        <w:t xml:space="preserve"> Samora Machel Housing Co-operative is not the legitimate owner of the block of stands ranging from 6392 up to 6414.</w:t>
      </w:r>
      <w:r w:rsidR="00F97ED8">
        <w:rPr>
          <w:rFonts w:ascii="Times New Roman" w:hAnsi="Times New Roman" w:cs="Times New Roman"/>
          <w:sz w:val="24"/>
          <w:szCs w:val="24"/>
        </w:rPr>
        <w:t xml:space="preserve"> </w:t>
      </w:r>
      <w:r w:rsidR="00B71146">
        <w:rPr>
          <w:rFonts w:ascii="Times New Roman" w:hAnsi="Times New Roman" w:cs="Times New Roman"/>
          <w:sz w:val="24"/>
          <w:szCs w:val="24"/>
        </w:rPr>
        <w:t xml:space="preserve">In the circumstances, </w:t>
      </w:r>
      <w:r w:rsidR="0060777C" w:rsidRPr="00942618">
        <w:rPr>
          <w:rFonts w:ascii="Times New Roman" w:hAnsi="Times New Roman" w:cs="Times New Roman"/>
          <w:sz w:val="24"/>
          <w:szCs w:val="24"/>
        </w:rPr>
        <w:t xml:space="preserve">the </w:t>
      </w:r>
      <w:r w:rsidR="005D2BC4">
        <w:rPr>
          <w:rFonts w:ascii="Times New Roman" w:hAnsi="Times New Roman" w:cs="Times New Roman"/>
          <w:sz w:val="24"/>
          <w:szCs w:val="24"/>
        </w:rPr>
        <w:t>a</w:t>
      </w:r>
      <w:r w:rsidR="0060777C" w:rsidRPr="00942618">
        <w:rPr>
          <w:rFonts w:ascii="Times New Roman" w:hAnsi="Times New Roman" w:cs="Times New Roman"/>
          <w:sz w:val="24"/>
          <w:szCs w:val="24"/>
        </w:rPr>
        <w:t>pplicant is the lawful holder of rights, title and interest</w:t>
      </w:r>
      <w:r w:rsidR="00675B72">
        <w:rPr>
          <w:rFonts w:ascii="Times New Roman" w:hAnsi="Times New Roman" w:cs="Times New Roman"/>
          <w:sz w:val="24"/>
          <w:szCs w:val="24"/>
        </w:rPr>
        <w:t>s</w:t>
      </w:r>
      <w:r w:rsidR="0060777C" w:rsidRPr="00942618">
        <w:rPr>
          <w:rFonts w:ascii="Times New Roman" w:hAnsi="Times New Roman" w:cs="Times New Roman"/>
          <w:sz w:val="24"/>
          <w:szCs w:val="24"/>
        </w:rPr>
        <w:t xml:space="preserve"> in the disputed property.</w:t>
      </w:r>
    </w:p>
    <w:p w:rsidR="0060777C" w:rsidRPr="00942618" w:rsidRDefault="0060777C" w:rsidP="001F7E64">
      <w:pPr>
        <w:spacing w:line="360" w:lineRule="auto"/>
        <w:ind w:firstLine="720"/>
        <w:jc w:val="both"/>
        <w:rPr>
          <w:rFonts w:ascii="Times New Roman" w:hAnsi="Times New Roman" w:cs="Times New Roman"/>
          <w:sz w:val="24"/>
          <w:szCs w:val="24"/>
        </w:rPr>
      </w:pPr>
      <w:r w:rsidRPr="00942618">
        <w:rPr>
          <w:rFonts w:ascii="Times New Roman" w:hAnsi="Times New Roman" w:cs="Times New Roman"/>
          <w:sz w:val="24"/>
          <w:szCs w:val="24"/>
        </w:rPr>
        <w:t>With respect to costs, costs on an ordinary scale are reasonably sufficient.</w:t>
      </w:r>
      <w:r w:rsidR="000C5FAE">
        <w:rPr>
          <w:rFonts w:ascii="Times New Roman" w:hAnsi="Times New Roman" w:cs="Times New Roman"/>
          <w:sz w:val="24"/>
          <w:szCs w:val="24"/>
        </w:rPr>
        <w:t xml:space="preserve"> The </w:t>
      </w:r>
      <w:r w:rsidR="005D2BC4">
        <w:rPr>
          <w:rFonts w:ascii="Times New Roman" w:hAnsi="Times New Roman" w:cs="Times New Roman"/>
          <w:sz w:val="24"/>
          <w:szCs w:val="24"/>
        </w:rPr>
        <w:t>a</w:t>
      </w:r>
      <w:r w:rsidR="000C5FAE">
        <w:rPr>
          <w:rFonts w:ascii="Times New Roman" w:hAnsi="Times New Roman" w:cs="Times New Roman"/>
          <w:sz w:val="24"/>
          <w:szCs w:val="24"/>
        </w:rPr>
        <w:t>pplicant had claimed costs on a higher scale.</w:t>
      </w:r>
      <w:r w:rsidR="00437BFD">
        <w:rPr>
          <w:rFonts w:ascii="Times New Roman" w:hAnsi="Times New Roman" w:cs="Times New Roman"/>
          <w:sz w:val="24"/>
          <w:szCs w:val="24"/>
        </w:rPr>
        <w:t xml:space="preserve"> </w:t>
      </w:r>
      <w:r w:rsidR="00675B72">
        <w:rPr>
          <w:rFonts w:ascii="Times New Roman" w:hAnsi="Times New Roman" w:cs="Times New Roman"/>
          <w:sz w:val="24"/>
          <w:szCs w:val="24"/>
        </w:rPr>
        <w:t xml:space="preserve">I disagree with the Applicant’s view. </w:t>
      </w:r>
      <w:r w:rsidR="00437BFD">
        <w:rPr>
          <w:rFonts w:ascii="Times New Roman" w:hAnsi="Times New Roman" w:cs="Times New Roman"/>
          <w:sz w:val="24"/>
          <w:szCs w:val="24"/>
        </w:rPr>
        <w:t xml:space="preserve">I am of the opinion that costs on an ordinary scale </w:t>
      </w:r>
      <w:r w:rsidRPr="00942618">
        <w:rPr>
          <w:rFonts w:ascii="Times New Roman" w:hAnsi="Times New Roman" w:cs="Times New Roman"/>
          <w:sz w:val="24"/>
          <w:szCs w:val="24"/>
        </w:rPr>
        <w:t>are just and fair between the parties.</w:t>
      </w:r>
    </w:p>
    <w:p w:rsidR="0060777C" w:rsidRPr="00942618" w:rsidRDefault="0060777C" w:rsidP="001F7E64">
      <w:pPr>
        <w:spacing w:line="360" w:lineRule="auto"/>
        <w:jc w:val="both"/>
        <w:rPr>
          <w:rFonts w:ascii="Times New Roman" w:hAnsi="Times New Roman" w:cs="Times New Roman"/>
          <w:sz w:val="24"/>
          <w:szCs w:val="24"/>
        </w:rPr>
      </w:pPr>
    </w:p>
    <w:p w:rsidR="005D2BC4" w:rsidRDefault="005D2BC4" w:rsidP="001F7E64">
      <w:pPr>
        <w:spacing w:line="360" w:lineRule="auto"/>
        <w:jc w:val="both"/>
        <w:rPr>
          <w:rFonts w:ascii="Times New Roman" w:hAnsi="Times New Roman" w:cs="Times New Roman"/>
          <w:sz w:val="24"/>
          <w:szCs w:val="24"/>
        </w:rPr>
      </w:pPr>
    </w:p>
    <w:p w:rsidR="00435499" w:rsidRPr="00942618" w:rsidRDefault="0060777C" w:rsidP="001F7E64">
      <w:pPr>
        <w:spacing w:line="360" w:lineRule="auto"/>
        <w:jc w:val="both"/>
        <w:rPr>
          <w:rFonts w:ascii="Times New Roman" w:hAnsi="Times New Roman" w:cs="Times New Roman"/>
          <w:sz w:val="24"/>
          <w:szCs w:val="24"/>
        </w:rPr>
      </w:pPr>
      <w:r w:rsidRPr="00942618">
        <w:rPr>
          <w:rFonts w:ascii="Times New Roman" w:hAnsi="Times New Roman" w:cs="Times New Roman"/>
          <w:sz w:val="24"/>
          <w:szCs w:val="24"/>
        </w:rPr>
        <w:t>Accordingly, it is ordered as follows:</w:t>
      </w:r>
    </w:p>
    <w:p w:rsidR="00435499" w:rsidRPr="00942618" w:rsidRDefault="00435499" w:rsidP="001F7E64">
      <w:pPr>
        <w:pStyle w:val="ListParagraph"/>
        <w:numPr>
          <w:ilvl w:val="0"/>
          <w:numId w:val="2"/>
        </w:numPr>
        <w:spacing w:line="360" w:lineRule="auto"/>
        <w:jc w:val="both"/>
        <w:rPr>
          <w:rFonts w:ascii="Times New Roman" w:hAnsi="Times New Roman" w:cs="Times New Roman"/>
          <w:sz w:val="24"/>
          <w:szCs w:val="24"/>
        </w:rPr>
      </w:pPr>
      <w:r w:rsidRPr="00942618">
        <w:rPr>
          <w:rFonts w:ascii="Times New Roman" w:hAnsi="Times New Roman" w:cs="Times New Roman"/>
          <w:sz w:val="24"/>
          <w:szCs w:val="24"/>
        </w:rPr>
        <w:t>Applicant be and is hereby declared the lawful holder of rights, title  and interest in pro</w:t>
      </w:r>
      <w:r w:rsidR="00287D1E" w:rsidRPr="00942618">
        <w:rPr>
          <w:rFonts w:ascii="Times New Roman" w:hAnsi="Times New Roman" w:cs="Times New Roman"/>
          <w:sz w:val="24"/>
          <w:szCs w:val="24"/>
        </w:rPr>
        <w:t>perty known as stand number 6402</w:t>
      </w:r>
      <w:r w:rsidRPr="00942618">
        <w:rPr>
          <w:rFonts w:ascii="Times New Roman" w:hAnsi="Times New Roman" w:cs="Times New Roman"/>
          <w:sz w:val="24"/>
          <w:szCs w:val="24"/>
        </w:rPr>
        <w:t xml:space="preserve"> Retreat Waterfalls.</w:t>
      </w:r>
    </w:p>
    <w:p w:rsidR="00435499" w:rsidRPr="00942618" w:rsidRDefault="005D2BC4" w:rsidP="001F7E64">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sidR="00435499" w:rsidRPr="00942618">
        <w:rPr>
          <w:rFonts w:ascii="Times New Roman" w:hAnsi="Times New Roman" w:cs="Times New Roman"/>
          <w:sz w:val="24"/>
          <w:szCs w:val="24"/>
        </w:rPr>
        <w:t xml:space="preserve"> </w:t>
      </w:r>
      <w:r>
        <w:rPr>
          <w:rFonts w:ascii="Times New Roman" w:hAnsi="Times New Roman" w:cs="Times New Roman"/>
          <w:sz w:val="24"/>
          <w:szCs w:val="24"/>
        </w:rPr>
        <w:t>r</w:t>
      </w:r>
      <w:r w:rsidR="00435499" w:rsidRPr="00942618">
        <w:rPr>
          <w:rFonts w:ascii="Times New Roman" w:hAnsi="Times New Roman" w:cs="Times New Roman"/>
          <w:sz w:val="24"/>
          <w:szCs w:val="24"/>
        </w:rPr>
        <w:t xml:space="preserve">espondent and all those </w:t>
      </w:r>
      <w:r w:rsidR="00287D1E" w:rsidRPr="00942618">
        <w:rPr>
          <w:rFonts w:ascii="Times New Roman" w:hAnsi="Times New Roman" w:cs="Times New Roman"/>
          <w:sz w:val="24"/>
          <w:szCs w:val="24"/>
        </w:rPr>
        <w:t xml:space="preserve"> claiming </w:t>
      </w:r>
      <w:r w:rsidR="00435499" w:rsidRPr="00942618">
        <w:rPr>
          <w:rFonts w:ascii="Times New Roman" w:hAnsi="Times New Roman" w:cs="Times New Roman"/>
          <w:sz w:val="24"/>
          <w:szCs w:val="24"/>
        </w:rPr>
        <w:t xml:space="preserve">occupation through </w:t>
      </w:r>
      <w:r w:rsidR="00287D1E" w:rsidRPr="00942618">
        <w:rPr>
          <w:rFonts w:ascii="Times New Roman" w:hAnsi="Times New Roman" w:cs="Times New Roman"/>
          <w:sz w:val="24"/>
          <w:szCs w:val="24"/>
        </w:rPr>
        <w:t>her at property known as No. 640</w:t>
      </w:r>
      <w:r w:rsidR="00435499" w:rsidRPr="00942618">
        <w:rPr>
          <w:rFonts w:ascii="Times New Roman" w:hAnsi="Times New Roman" w:cs="Times New Roman"/>
          <w:sz w:val="24"/>
          <w:szCs w:val="24"/>
        </w:rPr>
        <w:t xml:space="preserve">2 Retreat waterfalls be and  </w:t>
      </w:r>
      <w:r w:rsidR="00287D1E" w:rsidRPr="00942618">
        <w:rPr>
          <w:rFonts w:ascii="Times New Roman" w:hAnsi="Times New Roman" w:cs="Times New Roman"/>
          <w:sz w:val="24"/>
          <w:szCs w:val="24"/>
        </w:rPr>
        <w:t xml:space="preserve">are </w:t>
      </w:r>
      <w:r w:rsidR="00435499" w:rsidRPr="00942618">
        <w:rPr>
          <w:rFonts w:ascii="Times New Roman" w:hAnsi="Times New Roman" w:cs="Times New Roman"/>
          <w:sz w:val="24"/>
          <w:szCs w:val="24"/>
        </w:rPr>
        <w:t xml:space="preserve">hereby ordered to forthwith vacate the property and give vacant possession to the </w:t>
      </w:r>
      <w:r>
        <w:rPr>
          <w:rFonts w:ascii="Times New Roman" w:hAnsi="Times New Roman" w:cs="Times New Roman"/>
          <w:sz w:val="24"/>
          <w:szCs w:val="24"/>
        </w:rPr>
        <w:t>a</w:t>
      </w:r>
      <w:r w:rsidR="00435499" w:rsidRPr="00942618">
        <w:rPr>
          <w:rFonts w:ascii="Times New Roman" w:hAnsi="Times New Roman" w:cs="Times New Roman"/>
          <w:sz w:val="24"/>
          <w:szCs w:val="24"/>
        </w:rPr>
        <w:t>pplicant within 10 days from the date of this order.</w:t>
      </w:r>
    </w:p>
    <w:p w:rsidR="00BD6F70" w:rsidRPr="00942618" w:rsidRDefault="005D2BC4" w:rsidP="001F7E64">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sidR="00435499" w:rsidRPr="00942618">
        <w:rPr>
          <w:rFonts w:ascii="Times New Roman" w:hAnsi="Times New Roman" w:cs="Times New Roman"/>
          <w:sz w:val="24"/>
          <w:szCs w:val="24"/>
        </w:rPr>
        <w:t xml:space="preserve"> </w:t>
      </w:r>
      <w:r>
        <w:rPr>
          <w:rFonts w:ascii="Times New Roman" w:hAnsi="Times New Roman" w:cs="Times New Roman"/>
          <w:sz w:val="24"/>
          <w:szCs w:val="24"/>
        </w:rPr>
        <w:t>r</w:t>
      </w:r>
      <w:r w:rsidR="00435499" w:rsidRPr="00942618">
        <w:rPr>
          <w:rFonts w:ascii="Times New Roman" w:hAnsi="Times New Roman" w:cs="Times New Roman"/>
          <w:sz w:val="24"/>
          <w:szCs w:val="24"/>
        </w:rPr>
        <w:t>espondent be and is hereby ordered to bear costs of this suit</w:t>
      </w:r>
      <w:r w:rsidR="00287D1E" w:rsidRPr="00942618">
        <w:rPr>
          <w:rFonts w:ascii="Times New Roman" w:hAnsi="Times New Roman" w:cs="Times New Roman"/>
          <w:sz w:val="24"/>
          <w:szCs w:val="24"/>
        </w:rPr>
        <w:t xml:space="preserve"> on an ordinary scale.</w:t>
      </w:r>
      <w:r w:rsidR="00435499" w:rsidRPr="00942618">
        <w:rPr>
          <w:rFonts w:ascii="Times New Roman" w:hAnsi="Times New Roman" w:cs="Times New Roman"/>
          <w:sz w:val="24"/>
          <w:szCs w:val="24"/>
        </w:rPr>
        <w:t xml:space="preserve"> </w:t>
      </w:r>
    </w:p>
    <w:p w:rsidR="00F979F6" w:rsidRPr="00942618" w:rsidRDefault="0089681D" w:rsidP="001F7E64">
      <w:pPr>
        <w:spacing w:line="360" w:lineRule="auto"/>
        <w:jc w:val="both"/>
        <w:rPr>
          <w:rFonts w:ascii="Times New Roman" w:hAnsi="Times New Roman" w:cs="Times New Roman"/>
          <w:sz w:val="24"/>
          <w:szCs w:val="24"/>
        </w:rPr>
      </w:pPr>
      <w:r w:rsidRPr="00942618">
        <w:rPr>
          <w:rFonts w:ascii="Times New Roman" w:hAnsi="Times New Roman" w:cs="Times New Roman"/>
          <w:sz w:val="24"/>
          <w:szCs w:val="24"/>
        </w:rPr>
        <w:t xml:space="preserve"> </w:t>
      </w:r>
      <w:r w:rsidR="0096228D" w:rsidRPr="00942618">
        <w:rPr>
          <w:rFonts w:ascii="Times New Roman" w:hAnsi="Times New Roman" w:cs="Times New Roman"/>
          <w:sz w:val="24"/>
          <w:szCs w:val="24"/>
        </w:rPr>
        <w:t xml:space="preserve"> </w:t>
      </w:r>
    </w:p>
    <w:p w:rsidR="004B20CF" w:rsidRDefault="004B20CF" w:rsidP="001F7E64">
      <w:pPr>
        <w:spacing w:after="0" w:line="240" w:lineRule="auto"/>
        <w:jc w:val="both"/>
        <w:rPr>
          <w:rFonts w:ascii="Times New Roman" w:hAnsi="Times New Roman" w:cs="Times New Roman"/>
          <w:i/>
          <w:sz w:val="24"/>
          <w:szCs w:val="24"/>
        </w:rPr>
      </w:pPr>
    </w:p>
    <w:p w:rsidR="004B20CF" w:rsidRDefault="004B20CF" w:rsidP="001F7E64">
      <w:pPr>
        <w:spacing w:after="0" w:line="240" w:lineRule="auto"/>
        <w:jc w:val="both"/>
        <w:rPr>
          <w:rFonts w:ascii="Times New Roman" w:hAnsi="Times New Roman" w:cs="Times New Roman"/>
          <w:i/>
          <w:sz w:val="24"/>
          <w:szCs w:val="24"/>
        </w:rPr>
      </w:pPr>
    </w:p>
    <w:p w:rsidR="00770AD1" w:rsidRDefault="00770AD1" w:rsidP="001F7E64">
      <w:pPr>
        <w:spacing w:after="0" w:line="240" w:lineRule="auto"/>
        <w:jc w:val="both"/>
        <w:rPr>
          <w:rFonts w:ascii="Times New Roman" w:hAnsi="Times New Roman" w:cs="Times New Roman"/>
          <w:i/>
          <w:sz w:val="24"/>
          <w:szCs w:val="24"/>
        </w:rPr>
      </w:pPr>
    </w:p>
    <w:p w:rsidR="00770AD1" w:rsidRDefault="00770AD1" w:rsidP="001F7E64">
      <w:pPr>
        <w:spacing w:after="0" w:line="240" w:lineRule="auto"/>
        <w:jc w:val="both"/>
        <w:rPr>
          <w:rFonts w:ascii="Times New Roman" w:hAnsi="Times New Roman" w:cs="Times New Roman"/>
          <w:i/>
          <w:sz w:val="24"/>
          <w:szCs w:val="24"/>
        </w:rPr>
      </w:pPr>
    </w:p>
    <w:p w:rsidR="001F7E64" w:rsidRDefault="001F7E64" w:rsidP="001F7E64">
      <w:pPr>
        <w:spacing w:after="0" w:line="240" w:lineRule="auto"/>
        <w:jc w:val="both"/>
        <w:rPr>
          <w:rFonts w:ascii="Times New Roman" w:hAnsi="Times New Roman" w:cs="Times New Roman"/>
          <w:i/>
          <w:sz w:val="24"/>
          <w:szCs w:val="24"/>
        </w:rPr>
      </w:pPr>
    </w:p>
    <w:p w:rsidR="001F7E64" w:rsidRDefault="001F7E64" w:rsidP="001F7E64">
      <w:pPr>
        <w:spacing w:after="0" w:line="240" w:lineRule="auto"/>
        <w:jc w:val="both"/>
        <w:rPr>
          <w:rFonts w:ascii="Times New Roman" w:hAnsi="Times New Roman" w:cs="Times New Roman"/>
          <w:i/>
          <w:sz w:val="24"/>
          <w:szCs w:val="24"/>
        </w:rPr>
      </w:pPr>
    </w:p>
    <w:p w:rsidR="001F7E64" w:rsidRDefault="001F7E64" w:rsidP="001F7E64">
      <w:pPr>
        <w:spacing w:after="0" w:line="240" w:lineRule="auto"/>
        <w:jc w:val="both"/>
        <w:rPr>
          <w:rFonts w:ascii="Times New Roman" w:hAnsi="Times New Roman" w:cs="Times New Roman"/>
          <w:i/>
          <w:sz w:val="24"/>
          <w:szCs w:val="24"/>
        </w:rPr>
      </w:pPr>
    </w:p>
    <w:p w:rsidR="00B00CE1" w:rsidRPr="00942618" w:rsidRDefault="00B00CE1" w:rsidP="001F7E64">
      <w:pPr>
        <w:spacing w:after="0" w:line="240" w:lineRule="auto"/>
        <w:jc w:val="both"/>
        <w:rPr>
          <w:rFonts w:ascii="Times New Roman" w:hAnsi="Times New Roman" w:cs="Times New Roman"/>
          <w:sz w:val="24"/>
          <w:szCs w:val="24"/>
        </w:rPr>
      </w:pPr>
      <w:r w:rsidRPr="005D2BC4">
        <w:rPr>
          <w:rFonts w:ascii="Times New Roman" w:hAnsi="Times New Roman" w:cs="Times New Roman"/>
          <w:i/>
          <w:sz w:val="24"/>
          <w:szCs w:val="24"/>
        </w:rPr>
        <w:t>Messrs Saunyama, Dondo</w:t>
      </w:r>
      <w:r w:rsidRPr="00942618">
        <w:rPr>
          <w:rFonts w:ascii="Times New Roman" w:hAnsi="Times New Roman" w:cs="Times New Roman"/>
          <w:sz w:val="24"/>
          <w:szCs w:val="24"/>
        </w:rPr>
        <w:t xml:space="preserve">, </w:t>
      </w:r>
      <w:r w:rsidR="005D2BC4">
        <w:rPr>
          <w:rFonts w:ascii="Times New Roman" w:hAnsi="Times New Roman" w:cs="Times New Roman"/>
          <w:sz w:val="24"/>
          <w:szCs w:val="24"/>
        </w:rPr>
        <w:t>a</w:t>
      </w:r>
      <w:r w:rsidRPr="00942618">
        <w:rPr>
          <w:rFonts w:ascii="Times New Roman" w:hAnsi="Times New Roman" w:cs="Times New Roman"/>
          <w:sz w:val="24"/>
          <w:szCs w:val="24"/>
        </w:rPr>
        <w:t xml:space="preserve">pplicant’s </w:t>
      </w:r>
      <w:r w:rsidR="005D2BC4">
        <w:rPr>
          <w:rFonts w:ascii="Times New Roman" w:hAnsi="Times New Roman" w:cs="Times New Roman"/>
          <w:sz w:val="24"/>
          <w:szCs w:val="24"/>
        </w:rPr>
        <w:t>l</w:t>
      </w:r>
      <w:r w:rsidRPr="00942618">
        <w:rPr>
          <w:rFonts w:ascii="Times New Roman" w:hAnsi="Times New Roman" w:cs="Times New Roman"/>
          <w:sz w:val="24"/>
          <w:szCs w:val="24"/>
        </w:rPr>
        <w:t xml:space="preserve">egal </w:t>
      </w:r>
      <w:r w:rsidR="005D2BC4">
        <w:rPr>
          <w:rFonts w:ascii="Times New Roman" w:hAnsi="Times New Roman" w:cs="Times New Roman"/>
          <w:sz w:val="24"/>
          <w:szCs w:val="24"/>
        </w:rPr>
        <w:t>p</w:t>
      </w:r>
      <w:r w:rsidRPr="00942618">
        <w:rPr>
          <w:rFonts w:ascii="Times New Roman" w:hAnsi="Times New Roman" w:cs="Times New Roman"/>
          <w:sz w:val="24"/>
          <w:szCs w:val="24"/>
        </w:rPr>
        <w:t>ractitioners.</w:t>
      </w:r>
    </w:p>
    <w:p w:rsidR="00E05F8D" w:rsidRPr="00942618" w:rsidRDefault="009F0642" w:rsidP="001F7E64">
      <w:pPr>
        <w:spacing w:after="0" w:line="240" w:lineRule="auto"/>
        <w:jc w:val="both"/>
        <w:rPr>
          <w:rFonts w:ascii="Times New Roman" w:hAnsi="Times New Roman" w:cs="Times New Roman"/>
          <w:sz w:val="24"/>
          <w:szCs w:val="24"/>
        </w:rPr>
      </w:pPr>
      <w:r w:rsidRPr="005D2BC4">
        <w:rPr>
          <w:rFonts w:ascii="Times New Roman" w:hAnsi="Times New Roman" w:cs="Times New Roman"/>
          <w:i/>
          <w:sz w:val="24"/>
          <w:szCs w:val="24"/>
        </w:rPr>
        <w:t>Macharaga Law Chambers</w:t>
      </w:r>
      <w:r w:rsidRPr="00942618">
        <w:rPr>
          <w:rFonts w:ascii="Times New Roman" w:hAnsi="Times New Roman" w:cs="Times New Roman"/>
          <w:sz w:val="24"/>
          <w:szCs w:val="24"/>
        </w:rPr>
        <w:t>, 1</w:t>
      </w:r>
      <w:r w:rsidRPr="00942618">
        <w:rPr>
          <w:rFonts w:ascii="Times New Roman" w:hAnsi="Times New Roman" w:cs="Times New Roman"/>
          <w:sz w:val="24"/>
          <w:szCs w:val="24"/>
          <w:vertAlign w:val="superscript"/>
        </w:rPr>
        <w:t>st</w:t>
      </w:r>
      <w:r w:rsidRPr="00942618">
        <w:rPr>
          <w:rFonts w:ascii="Times New Roman" w:hAnsi="Times New Roman" w:cs="Times New Roman"/>
          <w:sz w:val="24"/>
          <w:szCs w:val="24"/>
        </w:rPr>
        <w:t xml:space="preserve"> </w:t>
      </w:r>
      <w:r w:rsidR="005D2BC4">
        <w:rPr>
          <w:rFonts w:ascii="Times New Roman" w:hAnsi="Times New Roman" w:cs="Times New Roman"/>
          <w:sz w:val="24"/>
          <w:szCs w:val="24"/>
        </w:rPr>
        <w:t>r</w:t>
      </w:r>
      <w:r w:rsidRPr="00942618">
        <w:rPr>
          <w:rFonts w:ascii="Times New Roman" w:hAnsi="Times New Roman" w:cs="Times New Roman"/>
          <w:sz w:val="24"/>
          <w:szCs w:val="24"/>
        </w:rPr>
        <w:t xml:space="preserve">espondent’s </w:t>
      </w:r>
      <w:r w:rsidR="005D2BC4">
        <w:rPr>
          <w:rFonts w:ascii="Times New Roman" w:hAnsi="Times New Roman" w:cs="Times New Roman"/>
          <w:sz w:val="24"/>
          <w:szCs w:val="24"/>
        </w:rPr>
        <w:t>l</w:t>
      </w:r>
      <w:r w:rsidRPr="00942618">
        <w:rPr>
          <w:rFonts w:ascii="Times New Roman" w:hAnsi="Times New Roman" w:cs="Times New Roman"/>
          <w:sz w:val="24"/>
          <w:szCs w:val="24"/>
        </w:rPr>
        <w:t xml:space="preserve">egal </w:t>
      </w:r>
      <w:r w:rsidR="005D2BC4">
        <w:rPr>
          <w:rFonts w:ascii="Times New Roman" w:hAnsi="Times New Roman" w:cs="Times New Roman"/>
          <w:sz w:val="24"/>
          <w:szCs w:val="24"/>
        </w:rPr>
        <w:t>p</w:t>
      </w:r>
      <w:r w:rsidRPr="00942618">
        <w:rPr>
          <w:rFonts w:ascii="Times New Roman" w:hAnsi="Times New Roman" w:cs="Times New Roman"/>
          <w:sz w:val="24"/>
          <w:szCs w:val="24"/>
        </w:rPr>
        <w:t>ractitioners.</w:t>
      </w:r>
      <w:r w:rsidR="00A670AD" w:rsidRPr="00942618">
        <w:rPr>
          <w:rFonts w:ascii="Times New Roman" w:hAnsi="Times New Roman" w:cs="Times New Roman"/>
          <w:sz w:val="24"/>
          <w:szCs w:val="24"/>
        </w:rPr>
        <w:t xml:space="preserve"> </w:t>
      </w:r>
      <w:r w:rsidR="000872DA" w:rsidRPr="00942618">
        <w:rPr>
          <w:rFonts w:ascii="Times New Roman" w:hAnsi="Times New Roman" w:cs="Times New Roman"/>
          <w:sz w:val="24"/>
          <w:szCs w:val="24"/>
        </w:rPr>
        <w:t xml:space="preserve">  </w:t>
      </w:r>
      <w:r w:rsidR="00250702" w:rsidRPr="00942618">
        <w:rPr>
          <w:rFonts w:ascii="Times New Roman" w:hAnsi="Times New Roman" w:cs="Times New Roman"/>
          <w:sz w:val="24"/>
          <w:szCs w:val="24"/>
        </w:rPr>
        <w:t xml:space="preserve"> </w:t>
      </w:r>
      <w:r w:rsidR="00E809C4" w:rsidRPr="00942618">
        <w:rPr>
          <w:rFonts w:ascii="Times New Roman" w:hAnsi="Times New Roman" w:cs="Times New Roman"/>
          <w:sz w:val="24"/>
          <w:szCs w:val="24"/>
        </w:rPr>
        <w:t xml:space="preserve">  </w:t>
      </w:r>
      <w:r w:rsidR="00523D1D" w:rsidRPr="00942618">
        <w:rPr>
          <w:rFonts w:ascii="Times New Roman" w:hAnsi="Times New Roman" w:cs="Times New Roman"/>
          <w:sz w:val="24"/>
          <w:szCs w:val="24"/>
        </w:rPr>
        <w:t xml:space="preserve"> </w:t>
      </w:r>
      <w:r w:rsidR="008E4CD2" w:rsidRPr="00942618">
        <w:rPr>
          <w:rFonts w:ascii="Times New Roman" w:hAnsi="Times New Roman" w:cs="Times New Roman"/>
          <w:sz w:val="24"/>
          <w:szCs w:val="24"/>
        </w:rPr>
        <w:t xml:space="preserve"> </w:t>
      </w:r>
    </w:p>
    <w:sectPr w:rsidR="00E05F8D" w:rsidRPr="0094261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923" w:rsidRDefault="00A82923" w:rsidP="00B749DA">
      <w:pPr>
        <w:spacing w:after="0" w:line="240" w:lineRule="auto"/>
      </w:pPr>
      <w:r>
        <w:separator/>
      </w:r>
    </w:p>
  </w:endnote>
  <w:endnote w:type="continuationSeparator" w:id="0">
    <w:p w:rsidR="00A82923" w:rsidRDefault="00A82923" w:rsidP="00B74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923" w:rsidRDefault="00A82923" w:rsidP="00B749DA">
      <w:pPr>
        <w:spacing w:after="0" w:line="240" w:lineRule="auto"/>
      </w:pPr>
      <w:r>
        <w:separator/>
      </w:r>
    </w:p>
  </w:footnote>
  <w:footnote w:type="continuationSeparator" w:id="0">
    <w:p w:rsidR="00A82923" w:rsidRDefault="00A82923" w:rsidP="00B749DA">
      <w:pPr>
        <w:spacing w:after="0" w:line="240" w:lineRule="auto"/>
      </w:pPr>
      <w:r>
        <w:continuationSeparator/>
      </w:r>
    </w:p>
  </w:footnote>
  <w:footnote w:id="1">
    <w:p w:rsidR="00B749DA" w:rsidRPr="00B749DA" w:rsidRDefault="00B749DA">
      <w:pPr>
        <w:pStyle w:val="FootnoteText"/>
      </w:pPr>
      <w:r>
        <w:rPr>
          <w:rStyle w:val="FootnoteReference"/>
        </w:rPr>
        <w:footnoteRef/>
      </w:r>
      <w:r>
        <w:t xml:space="preserve"> SC68-21.</w:t>
      </w:r>
    </w:p>
  </w:footnote>
  <w:footnote w:id="2">
    <w:p w:rsidR="00211A09" w:rsidRPr="00211A09" w:rsidRDefault="00211A09">
      <w:pPr>
        <w:pStyle w:val="FootnoteText"/>
      </w:pPr>
      <w:r>
        <w:rPr>
          <w:rStyle w:val="FootnoteReference"/>
        </w:rPr>
        <w:footnoteRef/>
      </w:r>
      <w:r>
        <w:t xml:space="preserve"> HH243-20.</w:t>
      </w:r>
    </w:p>
  </w:footnote>
  <w:footnote w:id="3">
    <w:p w:rsidR="00D639FC" w:rsidRPr="00D639FC" w:rsidRDefault="00D639FC">
      <w:pPr>
        <w:pStyle w:val="FootnoteText"/>
        <w:rPr>
          <w:lang w:val="en-GB"/>
        </w:rPr>
      </w:pPr>
      <w:r>
        <w:rPr>
          <w:rStyle w:val="FootnoteReference"/>
        </w:rPr>
        <w:footnoteRef/>
      </w:r>
      <w:r>
        <w:t xml:space="preserve"> HH243-20.</w:t>
      </w:r>
    </w:p>
  </w:footnote>
  <w:footnote w:id="4">
    <w:p w:rsidR="00F2795A" w:rsidRPr="00F2795A" w:rsidRDefault="00F2795A">
      <w:pPr>
        <w:pStyle w:val="FootnoteText"/>
        <w:rPr>
          <w:lang w:val="en-GB"/>
        </w:rPr>
      </w:pPr>
      <w:r>
        <w:rPr>
          <w:rStyle w:val="FootnoteReference"/>
        </w:rPr>
        <w:footnoteRef/>
      </w:r>
      <w:r>
        <w:t xml:space="preserve"> </w:t>
      </w:r>
      <w:r w:rsidRPr="00F2795A">
        <w:t>1995 (1) ZLR 65 (S) at p 72E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068473"/>
      <w:docPartObj>
        <w:docPartGallery w:val="Page Numbers (Top of Page)"/>
        <w:docPartUnique/>
      </w:docPartObj>
    </w:sdtPr>
    <w:sdtEndPr>
      <w:rPr>
        <w:noProof/>
      </w:rPr>
    </w:sdtEndPr>
    <w:sdtContent>
      <w:p w:rsidR="00E345AA" w:rsidRDefault="00E345AA">
        <w:pPr>
          <w:pStyle w:val="Header"/>
          <w:jc w:val="right"/>
          <w:rPr>
            <w:noProof/>
          </w:rPr>
        </w:pPr>
        <w:r>
          <w:fldChar w:fldCharType="begin"/>
        </w:r>
        <w:r>
          <w:instrText xml:space="preserve"> PAGE   \* MERGEFORMAT </w:instrText>
        </w:r>
        <w:r>
          <w:fldChar w:fldCharType="separate"/>
        </w:r>
        <w:r w:rsidR="007A651B">
          <w:rPr>
            <w:noProof/>
          </w:rPr>
          <w:t>1</w:t>
        </w:r>
        <w:r>
          <w:rPr>
            <w:noProof/>
          </w:rPr>
          <w:fldChar w:fldCharType="end"/>
        </w:r>
      </w:p>
      <w:p w:rsidR="00E345AA" w:rsidRDefault="003A0507">
        <w:pPr>
          <w:pStyle w:val="Header"/>
          <w:jc w:val="right"/>
          <w:rPr>
            <w:noProof/>
          </w:rPr>
        </w:pPr>
        <w:r>
          <w:rPr>
            <w:noProof/>
          </w:rPr>
          <w:t>HH 93-22</w:t>
        </w:r>
      </w:p>
      <w:p w:rsidR="00E345AA" w:rsidRDefault="00E345AA">
        <w:pPr>
          <w:pStyle w:val="Header"/>
          <w:jc w:val="right"/>
        </w:pPr>
        <w:r>
          <w:rPr>
            <w:noProof/>
          </w:rPr>
          <w:t>HC 4377/21</w:t>
        </w:r>
      </w:p>
    </w:sdtContent>
  </w:sdt>
  <w:p w:rsidR="00E345AA" w:rsidRDefault="00E345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82C2A"/>
    <w:multiLevelType w:val="hybridMultilevel"/>
    <w:tmpl w:val="456C9732"/>
    <w:lvl w:ilvl="0" w:tplc="C7E6520E">
      <w:start w:val="1"/>
      <w:numFmt w:val="lowerLetter"/>
      <w:lvlText w:val="(%1)"/>
      <w:lvlJc w:val="left"/>
      <w:pPr>
        <w:ind w:left="720" w:hanging="360"/>
      </w:pPr>
      <w:rPr>
        <w:rFonts w:ascii="Times New Roman" w:hAnsi="Times New Roman" w:cs="Times New Roman"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DC53857"/>
    <w:multiLevelType w:val="hybridMultilevel"/>
    <w:tmpl w:val="456C9732"/>
    <w:lvl w:ilvl="0" w:tplc="C7E6520E">
      <w:start w:val="1"/>
      <w:numFmt w:val="lowerLetter"/>
      <w:lvlText w:val="(%1)"/>
      <w:lvlJc w:val="left"/>
      <w:pPr>
        <w:ind w:left="720" w:hanging="360"/>
      </w:pPr>
      <w:rPr>
        <w:rFonts w:ascii="Times New Roman" w:hAnsi="Times New Roman" w:cs="Times New Roman"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BDC"/>
    <w:rsid w:val="000503E9"/>
    <w:rsid w:val="00081FB7"/>
    <w:rsid w:val="00084475"/>
    <w:rsid w:val="0008685D"/>
    <w:rsid w:val="000872DA"/>
    <w:rsid w:val="000A2E7B"/>
    <w:rsid w:val="000B06CE"/>
    <w:rsid w:val="000C5FAE"/>
    <w:rsid w:val="000E0FF2"/>
    <w:rsid w:val="000F1B29"/>
    <w:rsid w:val="000F71E8"/>
    <w:rsid w:val="00121631"/>
    <w:rsid w:val="001216F3"/>
    <w:rsid w:val="0015546E"/>
    <w:rsid w:val="001569C5"/>
    <w:rsid w:val="00166E8C"/>
    <w:rsid w:val="00177383"/>
    <w:rsid w:val="00177D42"/>
    <w:rsid w:val="00183354"/>
    <w:rsid w:val="00193F36"/>
    <w:rsid w:val="001A0230"/>
    <w:rsid w:val="001A39FE"/>
    <w:rsid w:val="001A54AE"/>
    <w:rsid w:val="001D5279"/>
    <w:rsid w:val="001E4C7F"/>
    <w:rsid w:val="001F7E64"/>
    <w:rsid w:val="0020373D"/>
    <w:rsid w:val="00211A09"/>
    <w:rsid w:val="002140C9"/>
    <w:rsid w:val="002166F1"/>
    <w:rsid w:val="00223847"/>
    <w:rsid w:val="00242F0D"/>
    <w:rsid w:val="002455AB"/>
    <w:rsid w:val="00250702"/>
    <w:rsid w:val="00256922"/>
    <w:rsid w:val="00262530"/>
    <w:rsid w:val="00267D01"/>
    <w:rsid w:val="00277F9A"/>
    <w:rsid w:val="00280671"/>
    <w:rsid w:val="00287D1E"/>
    <w:rsid w:val="00290AB3"/>
    <w:rsid w:val="00294104"/>
    <w:rsid w:val="002C3DD1"/>
    <w:rsid w:val="002F3A81"/>
    <w:rsid w:val="00301B6A"/>
    <w:rsid w:val="003115EE"/>
    <w:rsid w:val="00315270"/>
    <w:rsid w:val="00330C22"/>
    <w:rsid w:val="00333D05"/>
    <w:rsid w:val="003A0507"/>
    <w:rsid w:val="003A0B85"/>
    <w:rsid w:val="003A1F44"/>
    <w:rsid w:val="003C3CF3"/>
    <w:rsid w:val="003C4CA8"/>
    <w:rsid w:val="003D3B20"/>
    <w:rsid w:val="003D639A"/>
    <w:rsid w:val="003E386A"/>
    <w:rsid w:val="00431A56"/>
    <w:rsid w:val="00435499"/>
    <w:rsid w:val="00437BFD"/>
    <w:rsid w:val="004404DC"/>
    <w:rsid w:val="004879EA"/>
    <w:rsid w:val="0049341F"/>
    <w:rsid w:val="004A461D"/>
    <w:rsid w:val="004B1EF4"/>
    <w:rsid w:val="004B20CF"/>
    <w:rsid w:val="004C4009"/>
    <w:rsid w:val="004F2605"/>
    <w:rsid w:val="004F6298"/>
    <w:rsid w:val="004F66A5"/>
    <w:rsid w:val="0050740A"/>
    <w:rsid w:val="00517FAC"/>
    <w:rsid w:val="00523D1D"/>
    <w:rsid w:val="00553BDF"/>
    <w:rsid w:val="00560448"/>
    <w:rsid w:val="005606F2"/>
    <w:rsid w:val="0057699C"/>
    <w:rsid w:val="005C4BB1"/>
    <w:rsid w:val="005D2BC4"/>
    <w:rsid w:val="005D7045"/>
    <w:rsid w:val="005F5DA8"/>
    <w:rsid w:val="00602D35"/>
    <w:rsid w:val="0060777C"/>
    <w:rsid w:val="0061549B"/>
    <w:rsid w:val="006256A1"/>
    <w:rsid w:val="00630FD7"/>
    <w:rsid w:val="00637214"/>
    <w:rsid w:val="0066289D"/>
    <w:rsid w:val="006700B3"/>
    <w:rsid w:val="0067089E"/>
    <w:rsid w:val="006757D9"/>
    <w:rsid w:val="00675B72"/>
    <w:rsid w:val="00680420"/>
    <w:rsid w:val="00687742"/>
    <w:rsid w:val="00690DDB"/>
    <w:rsid w:val="006C2C10"/>
    <w:rsid w:val="006E0A16"/>
    <w:rsid w:val="006E5978"/>
    <w:rsid w:val="00704031"/>
    <w:rsid w:val="00705BB5"/>
    <w:rsid w:val="0073357E"/>
    <w:rsid w:val="00745A2E"/>
    <w:rsid w:val="00757B7A"/>
    <w:rsid w:val="007632A9"/>
    <w:rsid w:val="007668D3"/>
    <w:rsid w:val="00770AD1"/>
    <w:rsid w:val="007802E0"/>
    <w:rsid w:val="00784206"/>
    <w:rsid w:val="00790788"/>
    <w:rsid w:val="007A449C"/>
    <w:rsid w:val="007A4656"/>
    <w:rsid w:val="007A6353"/>
    <w:rsid w:val="007A651B"/>
    <w:rsid w:val="007C2C98"/>
    <w:rsid w:val="007F122D"/>
    <w:rsid w:val="007F4C70"/>
    <w:rsid w:val="007F75B3"/>
    <w:rsid w:val="00807F9A"/>
    <w:rsid w:val="00817F0E"/>
    <w:rsid w:val="00820C6F"/>
    <w:rsid w:val="00836C56"/>
    <w:rsid w:val="00864E5C"/>
    <w:rsid w:val="0089681D"/>
    <w:rsid w:val="008B1578"/>
    <w:rsid w:val="008C144E"/>
    <w:rsid w:val="008E4CD2"/>
    <w:rsid w:val="00942618"/>
    <w:rsid w:val="0096228D"/>
    <w:rsid w:val="00976C9E"/>
    <w:rsid w:val="00987E42"/>
    <w:rsid w:val="00990A34"/>
    <w:rsid w:val="00996E92"/>
    <w:rsid w:val="009A45DF"/>
    <w:rsid w:val="009F0642"/>
    <w:rsid w:val="00A15EF4"/>
    <w:rsid w:val="00A21B58"/>
    <w:rsid w:val="00A45C90"/>
    <w:rsid w:val="00A667BC"/>
    <w:rsid w:val="00A670AD"/>
    <w:rsid w:val="00A73814"/>
    <w:rsid w:val="00A82923"/>
    <w:rsid w:val="00A9785A"/>
    <w:rsid w:val="00AE3D4F"/>
    <w:rsid w:val="00AF455A"/>
    <w:rsid w:val="00B00CE1"/>
    <w:rsid w:val="00B1470C"/>
    <w:rsid w:val="00B33BE8"/>
    <w:rsid w:val="00B41325"/>
    <w:rsid w:val="00B43A25"/>
    <w:rsid w:val="00B71146"/>
    <w:rsid w:val="00B749DA"/>
    <w:rsid w:val="00B96009"/>
    <w:rsid w:val="00BA4DBF"/>
    <w:rsid w:val="00BD6F70"/>
    <w:rsid w:val="00BE2238"/>
    <w:rsid w:val="00BE34D3"/>
    <w:rsid w:val="00BF635A"/>
    <w:rsid w:val="00C0195B"/>
    <w:rsid w:val="00C12866"/>
    <w:rsid w:val="00C13AC1"/>
    <w:rsid w:val="00C13B04"/>
    <w:rsid w:val="00C16A1C"/>
    <w:rsid w:val="00C17169"/>
    <w:rsid w:val="00C22125"/>
    <w:rsid w:val="00C2457B"/>
    <w:rsid w:val="00C32ADE"/>
    <w:rsid w:val="00C652B6"/>
    <w:rsid w:val="00C81B30"/>
    <w:rsid w:val="00C862D5"/>
    <w:rsid w:val="00C92BD9"/>
    <w:rsid w:val="00CC1DBB"/>
    <w:rsid w:val="00CF3904"/>
    <w:rsid w:val="00D073CB"/>
    <w:rsid w:val="00D11004"/>
    <w:rsid w:val="00D1733C"/>
    <w:rsid w:val="00D27B63"/>
    <w:rsid w:val="00D35721"/>
    <w:rsid w:val="00D56CED"/>
    <w:rsid w:val="00D639FC"/>
    <w:rsid w:val="00D94572"/>
    <w:rsid w:val="00D972BD"/>
    <w:rsid w:val="00DB1F65"/>
    <w:rsid w:val="00DB72B1"/>
    <w:rsid w:val="00DC1AD5"/>
    <w:rsid w:val="00E05F8D"/>
    <w:rsid w:val="00E17D26"/>
    <w:rsid w:val="00E2039D"/>
    <w:rsid w:val="00E21D04"/>
    <w:rsid w:val="00E25620"/>
    <w:rsid w:val="00E345AA"/>
    <w:rsid w:val="00E35F5F"/>
    <w:rsid w:val="00E425BB"/>
    <w:rsid w:val="00E50282"/>
    <w:rsid w:val="00E53171"/>
    <w:rsid w:val="00E543F6"/>
    <w:rsid w:val="00E809C4"/>
    <w:rsid w:val="00E87B2B"/>
    <w:rsid w:val="00EE1E88"/>
    <w:rsid w:val="00EE49CC"/>
    <w:rsid w:val="00F25809"/>
    <w:rsid w:val="00F2795A"/>
    <w:rsid w:val="00F42DEF"/>
    <w:rsid w:val="00F60BDC"/>
    <w:rsid w:val="00F8055A"/>
    <w:rsid w:val="00F91D69"/>
    <w:rsid w:val="00F93002"/>
    <w:rsid w:val="00F9585E"/>
    <w:rsid w:val="00F979F6"/>
    <w:rsid w:val="00F97ED8"/>
    <w:rsid w:val="00FD360F"/>
    <w:rsid w:val="00FF41C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09AF5-4F22-4A0E-8019-8392DEE27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499"/>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A81"/>
    <w:pPr>
      <w:ind w:left="720"/>
      <w:contextualSpacing/>
    </w:pPr>
  </w:style>
  <w:style w:type="paragraph" w:styleId="FootnoteText">
    <w:name w:val="footnote text"/>
    <w:basedOn w:val="Normal"/>
    <w:link w:val="FootnoteTextChar"/>
    <w:uiPriority w:val="99"/>
    <w:semiHidden/>
    <w:unhideWhenUsed/>
    <w:rsid w:val="00B749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49DA"/>
    <w:rPr>
      <w:sz w:val="20"/>
      <w:szCs w:val="20"/>
      <w:lang w:val="en-ZA"/>
    </w:rPr>
  </w:style>
  <w:style w:type="character" w:styleId="FootnoteReference">
    <w:name w:val="footnote reference"/>
    <w:basedOn w:val="DefaultParagraphFont"/>
    <w:uiPriority w:val="99"/>
    <w:semiHidden/>
    <w:unhideWhenUsed/>
    <w:rsid w:val="00B749DA"/>
    <w:rPr>
      <w:vertAlign w:val="superscript"/>
    </w:rPr>
  </w:style>
  <w:style w:type="paragraph" w:styleId="Header">
    <w:name w:val="header"/>
    <w:basedOn w:val="Normal"/>
    <w:link w:val="HeaderChar"/>
    <w:uiPriority w:val="99"/>
    <w:unhideWhenUsed/>
    <w:rsid w:val="00E34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5AA"/>
    <w:rPr>
      <w:lang w:val="en-ZA"/>
    </w:rPr>
  </w:style>
  <w:style w:type="paragraph" w:styleId="Footer">
    <w:name w:val="footer"/>
    <w:basedOn w:val="Normal"/>
    <w:link w:val="FooterChar"/>
    <w:uiPriority w:val="99"/>
    <w:unhideWhenUsed/>
    <w:rsid w:val="00E34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5AA"/>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1A384-0F53-4320-BAF9-A283FC819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Justice Deme</dc:creator>
  <cp:keywords/>
  <dc:description/>
  <cp:lastModifiedBy>JSC</cp:lastModifiedBy>
  <cp:revision>2</cp:revision>
  <dcterms:created xsi:type="dcterms:W3CDTF">2022-03-11T10:08:00Z</dcterms:created>
  <dcterms:modified xsi:type="dcterms:W3CDTF">2022-03-11T10:08:00Z</dcterms:modified>
</cp:coreProperties>
</file>