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ADAF2" w14:textId="64718AF9" w:rsidR="00417541" w:rsidRPr="009A22C7" w:rsidRDefault="00BD6143" w:rsidP="00BD6143">
      <w:pPr>
        <w:spacing w:after="0" w:line="240" w:lineRule="auto"/>
        <w:jc w:val="both"/>
        <w:rPr>
          <w:rFonts w:ascii="Times New Roman" w:hAnsi="Times New Roman" w:cs="Times New Roman"/>
          <w:sz w:val="24"/>
          <w:szCs w:val="24"/>
          <w:lang w:val="en-US"/>
        </w:rPr>
      </w:pPr>
      <w:bookmarkStart w:id="0" w:name="_GoBack"/>
      <w:bookmarkEnd w:id="0"/>
      <w:r w:rsidRPr="009A22C7">
        <w:rPr>
          <w:rFonts w:ascii="Times New Roman" w:hAnsi="Times New Roman" w:cs="Times New Roman"/>
          <w:sz w:val="24"/>
          <w:szCs w:val="24"/>
          <w:lang w:val="en-US"/>
        </w:rPr>
        <w:t xml:space="preserve">MIRIAM SARAI                                                                                              </w:t>
      </w:r>
    </w:p>
    <w:p w14:paraId="4E197B98" w14:textId="20108BFE" w:rsidR="00417541" w:rsidRPr="009A22C7" w:rsidRDefault="00BD6143"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v</w:t>
      </w:r>
      <w:r>
        <w:rPr>
          <w:rFonts w:ascii="Times New Roman" w:hAnsi="Times New Roman" w:cs="Times New Roman"/>
          <w:sz w:val="24"/>
          <w:szCs w:val="24"/>
          <w:lang w:val="en-US"/>
        </w:rPr>
        <w:t>ersus</w:t>
      </w:r>
    </w:p>
    <w:p w14:paraId="78C96147" w14:textId="6FD94539" w:rsidR="00417541" w:rsidRPr="009A22C7" w:rsidRDefault="00BD6143"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TIMOTHY CHATIKOBO</w:t>
      </w:r>
    </w:p>
    <w:p w14:paraId="6CAD460E" w14:textId="75C24632" w:rsidR="00417541" w:rsidRPr="009A22C7" w:rsidRDefault="00BD6143" w:rsidP="00BD614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9A22C7">
        <w:rPr>
          <w:rFonts w:ascii="Times New Roman" w:hAnsi="Times New Roman" w:cs="Times New Roman"/>
          <w:sz w:val="24"/>
          <w:szCs w:val="24"/>
          <w:lang w:val="en-US"/>
        </w:rPr>
        <w:t>nd</w:t>
      </w:r>
    </w:p>
    <w:p w14:paraId="154DBD99" w14:textId="6C3DDBAA" w:rsidR="00417541" w:rsidRDefault="00BD6143"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MASTER OF THE HIGH COURT N.O</w:t>
      </w:r>
    </w:p>
    <w:p w14:paraId="16A719EF" w14:textId="77777777" w:rsidR="00BD6143" w:rsidRDefault="00BD6143" w:rsidP="00BD6143">
      <w:pPr>
        <w:spacing w:after="0" w:line="240" w:lineRule="auto"/>
        <w:jc w:val="both"/>
        <w:rPr>
          <w:rFonts w:ascii="Times New Roman" w:hAnsi="Times New Roman" w:cs="Times New Roman"/>
          <w:sz w:val="24"/>
          <w:szCs w:val="24"/>
          <w:lang w:val="en-US"/>
        </w:rPr>
      </w:pPr>
    </w:p>
    <w:p w14:paraId="7F7BD3AC" w14:textId="77777777" w:rsidR="00BD6143" w:rsidRPr="009A22C7" w:rsidRDefault="00BD6143" w:rsidP="00BD6143">
      <w:pPr>
        <w:spacing w:after="0" w:line="240" w:lineRule="auto"/>
        <w:jc w:val="both"/>
        <w:rPr>
          <w:rFonts w:ascii="Times New Roman" w:hAnsi="Times New Roman" w:cs="Times New Roman"/>
          <w:sz w:val="24"/>
          <w:szCs w:val="24"/>
          <w:lang w:val="en-US"/>
        </w:rPr>
      </w:pPr>
    </w:p>
    <w:p w14:paraId="01817FDE" w14:textId="77777777" w:rsidR="00FB4C49" w:rsidRPr="009A22C7" w:rsidRDefault="00FB4C49" w:rsidP="00BD6143">
      <w:pPr>
        <w:spacing w:after="0" w:line="240" w:lineRule="auto"/>
        <w:jc w:val="both"/>
        <w:rPr>
          <w:rFonts w:ascii="Times New Roman" w:hAnsi="Times New Roman" w:cs="Times New Roman"/>
          <w:sz w:val="24"/>
          <w:szCs w:val="24"/>
        </w:rPr>
      </w:pPr>
      <w:r w:rsidRPr="009A22C7">
        <w:rPr>
          <w:rFonts w:ascii="Times New Roman" w:hAnsi="Times New Roman" w:cs="Times New Roman"/>
          <w:sz w:val="24"/>
          <w:szCs w:val="24"/>
        </w:rPr>
        <w:t>HIGH COURT OF ZIMBABWE</w:t>
      </w:r>
    </w:p>
    <w:p w14:paraId="55134E2E" w14:textId="14B1078E" w:rsidR="00FB4C49" w:rsidRPr="009F1C26" w:rsidRDefault="00FB4C49" w:rsidP="00BD6143">
      <w:pPr>
        <w:spacing w:after="0" w:line="240" w:lineRule="auto"/>
        <w:jc w:val="both"/>
        <w:rPr>
          <w:rFonts w:ascii="Times New Roman" w:hAnsi="Times New Roman" w:cs="Times New Roman"/>
          <w:b/>
          <w:bCs/>
          <w:sz w:val="24"/>
          <w:szCs w:val="24"/>
        </w:rPr>
      </w:pPr>
      <w:r w:rsidRPr="009F1C26">
        <w:rPr>
          <w:rFonts w:ascii="Times New Roman" w:hAnsi="Times New Roman" w:cs="Times New Roman"/>
          <w:b/>
          <w:bCs/>
          <w:sz w:val="24"/>
          <w:szCs w:val="24"/>
        </w:rPr>
        <w:t xml:space="preserve">MHURI J </w:t>
      </w:r>
    </w:p>
    <w:p w14:paraId="2DE93821" w14:textId="29338F9A" w:rsidR="00FB4C49" w:rsidRDefault="00FB4C49"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rPr>
        <w:t>HARARE</w:t>
      </w:r>
      <w:r w:rsidR="00BD6143">
        <w:rPr>
          <w:rFonts w:ascii="Times New Roman" w:hAnsi="Times New Roman" w:cs="Times New Roman"/>
          <w:sz w:val="24"/>
          <w:szCs w:val="24"/>
        </w:rPr>
        <w:t>;</w:t>
      </w:r>
      <w:r w:rsidRPr="00FB4C49">
        <w:rPr>
          <w:rFonts w:ascii="Times New Roman" w:hAnsi="Times New Roman" w:cs="Times New Roman"/>
          <w:sz w:val="24"/>
          <w:szCs w:val="24"/>
          <w:lang w:val="en-US"/>
        </w:rPr>
        <w:t>18 February</w:t>
      </w:r>
      <w:r w:rsidR="00604B75" w:rsidRPr="009A22C7">
        <w:rPr>
          <w:rFonts w:ascii="Times New Roman" w:hAnsi="Times New Roman" w:cs="Times New Roman"/>
          <w:sz w:val="24"/>
          <w:szCs w:val="24"/>
          <w:lang w:val="en-US"/>
        </w:rPr>
        <w:t xml:space="preserve"> </w:t>
      </w:r>
      <w:r w:rsidRPr="00FB4C49">
        <w:rPr>
          <w:rFonts w:ascii="Times New Roman" w:hAnsi="Times New Roman" w:cs="Times New Roman"/>
          <w:sz w:val="24"/>
          <w:szCs w:val="24"/>
          <w:lang w:val="en-US"/>
        </w:rPr>
        <w:t>&amp;</w:t>
      </w:r>
      <w:r w:rsidR="00791D46">
        <w:rPr>
          <w:rFonts w:ascii="Times New Roman" w:hAnsi="Times New Roman" w:cs="Times New Roman"/>
          <w:sz w:val="24"/>
          <w:szCs w:val="24"/>
          <w:lang w:val="en-US"/>
        </w:rPr>
        <w:t xml:space="preserve"> 26 February 2026</w:t>
      </w:r>
    </w:p>
    <w:p w14:paraId="63276239" w14:textId="77777777" w:rsidR="00BD6143" w:rsidRDefault="00BD6143" w:rsidP="00BD6143">
      <w:pPr>
        <w:spacing w:after="0" w:line="240" w:lineRule="auto"/>
        <w:jc w:val="both"/>
        <w:rPr>
          <w:rFonts w:ascii="Times New Roman" w:hAnsi="Times New Roman" w:cs="Times New Roman"/>
          <w:sz w:val="24"/>
          <w:szCs w:val="24"/>
          <w:lang w:val="en-US"/>
        </w:rPr>
      </w:pPr>
    </w:p>
    <w:p w14:paraId="2AC5A9DE" w14:textId="77777777" w:rsidR="00BD6143" w:rsidRPr="00BD6143" w:rsidRDefault="00BD6143" w:rsidP="00BD6143">
      <w:pPr>
        <w:spacing w:after="0" w:line="240" w:lineRule="auto"/>
        <w:jc w:val="both"/>
        <w:rPr>
          <w:rFonts w:ascii="Times New Roman" w:hAnsi="Times New Roman" w:cs="Times New Roman"/>
          <w:sz w:val="24"/>
          <w:szCs w:val="24"/>
        </w:rPr>
      </w:pPr>
    </w:p>
    <w:p w14:paraId="1CC2E5D9" w14:textId="07148909" w:rsidR="00FB4C49" w:rsidRDefault="00FB4C49" w:rsidP="00BD6143">
      <w:pPr>
        <w:spacing w:after="0" w:line="240" w:lineRule="auto"/>
        <w:jc w:val="both"/>
        <w:rPr>
          <w:rFonts w:ascii="Times New Roman" w:hAnsi="Times New Roman" w:cs="Times New Roman"/>
          <w:b/>
          <w:bCs/>
          <w:i/>
          <w:iCs/>
          <w:sz w:val="24"/>
          <w:szCs w:val="24"/>
          <w:lang w:val="en-US"/>
        </w:rPr>
      </w:pPr>
      <w:r w:rsidRPr="009A22C7">
        <w:rPr>
          <w:rFonts w:ascii="Times New Roman" w:hAnsi="Times New Roman" w:cs="Times New Roman"/>
          <w:b/>
          <w:bCs/>
          <w:i/>
          <w:iCs/>
          <w:sz w:val="24"/>
          <w:szCs w:val="24"/>
          <w:lang w:val="en-US"/>
        </w:rPr>
        <w:t>Opposed Application</w:t>
      </w:r>
    </w:p>
    <w:p w14:paraId="6C1A71CA" w14:textId="77777777" w:rsidR="00BD6143" w:rsidRDefault="00BD6143" w:rsidP="00BD6143">
      <w:pPr>
        <w:spacing w:after="0" w:line="240" w:lineRule="auto"/>
        <w:jc w:val="both"/>
        <w:rPr>
          <w:rFonts w:ascii="Times New Roman" w:hAnsi="Times New Roman" w:cs="Times New Roman"/>
          <w:b/>
          <w:bCs/>
          <w:i/>
          <w:iCs/>
          <w:sz w:val="24"/>
          <w:szCs w:val="24"/>
          <w:lang w:val="en-US"/>
        </w:rPr>
      </w:pPr>
    </w:p>
    <w:p w14:paraId="17B13FA0" w14:textId="77777777" w:rsidR="00BD6143" w:rsidRPr="009A22C7" w:rsidRDefault="00BD6143" w:rsidP="00BD6143">
      <w:pPr>
        <w:spacing w:after="0" w:line="240" w:lineRule="auto"/>
        <w:jc w:val="both"/>
        <w:rPr>
          <w:rFonts w:ascii="Times New Roman" w:hAnsi="Times New Roman" w:cs="Times New Roman"/>
          <w:b/>
          <w:bCs/>
          <w:i/>
          <w:iCs/>
          <w:sz w:val="24"/>
          <w:szCs w:val="24"/>
          <w:lang w:val="en-US"/>
        </w:rPr>
      </w:pPr>
    </w:p>
    <w:p w14:paraId="5DA55268" w14:textId="7E0197D3" w:rsidR="00417541" w:rsidRPr="009A22C7" w:rsidRDefault="00417541"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i/>
          <w:iCs/>
          <w:sz w:val="24"/>
          <w:szCs w:val="24"/>
          <w:lang w:val="en-US"/>
        </w:rPr>
        <w:t>B</w:t>
      </w:r>
      <w:r w:rsidR="00604B75" w:rsidRPr="009A22C7">
        <w:rPr>
          <w:rFonts w:ascii="Times New Roman" w:hAnsi="Times New Roman" w:cs="Times New Roman"/>
          <w:i/>
          <w:iCs/>
          <w:sz w:val="24"/>
          <w:szCs w:val="24"/>
          <w:lang w:val="en-US"/>
        </w:rPr>
        <w:t xml:space="preserve"> </w:t>
      </w:r>
      <w:proofErr w:type="spellStart"/>
      <w:r w:rsidRPr="009A22C7">
        <w:rPr>
          <w:rFonts w:ascii="Times New Roman" w:hAnsi="Times New Roman" w:cs="Times New Roman"/>
          <w:i/>
          <w:iCs/>
          <w:sz w:val="24"/>
          <w:szCs w:val="24"/>
          <w:lang w:val="en-US"/>
        </w:rPr>
        <w:t>Furidzo</w:t>
      </w:r>
      <w:proofErr w:type="spellEnd"/>
      <w:r w:rsidRPr="009A22C7">
        <w:rPr>
          <w:rFonts w:ascii="Times New Roman" w:hAnsi="Times New Roman" w:cs="Times New Roman"/>
          <w:sz w:val="24"/>
          <w:szCs w:val="24"/>
          <w:lang w:val="en-US"/>
        </w:rPr>
        <w:t xml:space="preserve"> with </w:t>
      </w:r>
      <w:r w:rsidRPr="009A22C7">
        <w:rPr>
          <w:rFonts w:ascii="Times New Roman" w:hAnsi="Times New Roman" w:cs="Times New Roman"/>
          <w:i/>
          <w:iCs/>
          <w:sz w:val="24"/>
          <w:szCs w:val="24"/>
          <w:lang w:val="en-US"/>
        </w:rPr>
        <w:t xml:space="preserve">T </w:t>
      </w:r>
      <w:proofErr w:type="spellStart"/>
      <w:r w:rsidRPr="009A22C7">
        <w:rPr>
          <w:rFonts w:ascii="Times New Roman" w:hAnsi="Times New Roman" w:cs="Times New Roman"/>
          <w:i/>
          <w:iCs/>
          <w:sz w:val="24"/>
          <w:szCs w:val="24"/>
          <w:lang w:val="en-US"/>
        </w:rPr>
        <w:t>Mar</w:t>
      </w:r>
      <w:r w:rsidR="00791D46">
        <w:rPr>
          <w:rFonts w:ascii="Times New Roman" w:hAnsi="Times New Roman" w:cs="Times New Roman"/>
          <w:i/>
          <w:iCs/>
          <w:sz w:val="24"/>
          <w:szCs w:val="24"/>
          <w:lang w:val="en-US"/>
        </w:rPr>
        <w:t>u</w:t>
      </w:r>
      <w:r w:rsidRPr="009A22C7">
        <w:rPr>
          <w:rFonts w:ascii="Times New Roman" w:hAnsi="Times New Roman" w:cs="Times New Roman"/>
          <w:i/>
          <w:iCs/>
          <w:sz w:val="24"/>
          <w:szCs w:val="24"/>
          <w:lang w:val="en-US"/>
        </w:rPr>
        <w:t>me</w:t>
      </w:r>
      <w:proofErr w:type="spellEnd"/>
      <w:r w:rsidR="00BD6143">
        <w:rPr>
          <w:rFonts w:ascii="Times New Roman" w:hAnsi="Times New Roman" w:cs="Times New Roman"/>
          <w:i/>
          <w:iCs/>
          <w:sz w:val="24"/>
          <w:szCs w:val="24"/>
          <w:lang w:val="en-US"/>
        </w:rPr>
        <w:t>,</w:t>
      </w:r>
      <w:r w:rsidRPr="009A22C7">
        <w:rPr>
          <w:rFonts w:ascii="Times New Roman" w:hAnsi="Times New Roman" w:cs="Times New Roman"/>
          <w:sz w:val="24"/>
          <w:szCs w:val="24"/>
          <w:lang w:val="en-US"/>
        </w:rPr>
        <w:t xml:space="preserve"> for applicant</w:t>
      </w:r>
    </w:p>
    <w:p w14:paraId="2B3086D6" w14:textId="0612BB09" w:rsidR="00417541" w:rsidRPr="009A22C7" w:rsidRDefault="00417541"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i/>
          <w:iCs/>
          <w:sz w:val="24"/>
          <w:szCs w:val="24"/>
          <w:lang w:val="en-US"/>
        </w:rPr>
        <w:t>M.M Sibanda</w:t>
      </w:r>
      <w:r w:rsidR="00BD6143">
        <w:rPr>
          <w:rFonts w:ascii="Times New Roman" w:hAnsi="Times New Roman" w:cs="Times New Roman"/>
          <w:i/>
          <w:iCs/>
          <w:sz w:val="24"/>
          <w:szCs w:val="24"/>
          <w:lang w:val="en-US"/>
        </w:rPr>
        <w:t>,</w:t>
      </w:r>
      <w:r w:rsidRPr="009A22C7">
        <w:rPr>
          <w:rFonts w:ascii="Times New Roman" w:hAnsi="Times New Roman" w:cs="Times New Roman"/>
          <w:sz w:val="24"/>
          <w:szCs w:val="24"/>
          <w:lang w:val="en-US"/>
        </w:rPr>
        <w:t xml:space="preserve"> for </w:t>
      </w:r>
      <w:proofErr w:type="gramStart"/>
      <w:r w:rsidR="00BD6143">
        <w:rPr>
          <w:rFonts w:ascii="Times New Roman" w:hAnsi="Times New Roman" w:cs="Times New Roman"/>
          <w:sz w:val="24"/>
          <w:szCs w:val="24"/>
          <w:lang w:val="en-US"/>
        </w:rPr>
        <w:t>1</w:t>
      </w:r>
      <w:r w:rsidR="00BD6143" w:rsidRPr="00BD6143">
        <w:rPr>
          <w:rFonts w:ascii="Times New Roman" w:hAnsi="Times New Roman" w:cs="Times New Roman"/>
          <w:sz w:val="24"/>
          <w:szCs w:val="24"/>
          <w:vertAlign w:val="superscript"/>
          <w:lang w:val="en-US"/>
        </w:rPr>
        <w:t>st</w:t>
      </w:r>
      <w:r w:rsidR="00BD6143">
        <w:rPr>
          <w:rFonts w:ascii="Times New Roman" w:hAnsi="Times New Roman" w:cs="Times New Roman"/>
          <w:sz w:val="24"/>
          <w:szCs w:val="24"/>
          <w:lang w:val="en-US"/>
        </w:rPr>
        <w:t xml:space="preserve"> </w:t>
      </w:r>
      <w:r w:rsidRPr="009A22C7">
        <w:rPr>
          <w:rFonts w:ascii="Times New Roman" w:hAnsi="Times New Roman" w:cs="Times New Roman"/>
          <w:sz w:val="24"/>
          <w:szCs w:val="24"/>
          <w:lang w:val="en-US"/>
        </w:rPr>
        <w:t xml:space="preserve"> respondent</w:t>
      </w:r>
      <w:proofErr w:type="gramEnd"/>
    </w:p>
    <w:p w14:paraId="7B07BA7F" w14:textId="4A88D288" w:rsidR="00417541" w:rsidRDefault="00417541" w:rsidP="00BD6143">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 xml:space="preserve">No appearance for </w:t>
      </w:r>
      <w:proofErr w:type="gramStart"/>
      <w:r w:rsidR="00BD6143">
        <w:rPr>
          <w:rFonts w:ascii="Times New Roman" w:hAnsi="Times New Roman" w:cs="Times New Roman"/>
          <w:sz w:val="24"/>
          <w:szCs w:val="24"/>
          <w:lang w:val="en-US"/>
        </w:rPr>
        <w:t>2</w:t>
      </w:r>
      <w:r w:rsidR="00BD6143" w:rsidRPr="00BD6143">
        <w:rPr>
          <w:rFonts w:ascii="Times New Roman" w:hAnsi="Times New Roman" w:cs="Times New Roman"/>
          <w:sz w:val="24"/>
          <w:szCs w:val="24"/>
          <w:vertAlign w:val="superscript"/>
          <w:lang w:val="en-US"/>
        </w:rPr>
        <w:t>nd</w:t>
      </w:r>
      <w:r w:rsidR="00BD6143">
        <w:rPr>
          <w:rFonts w:ascii="Times New Roman" w:hAnsi="Times New Roman" w:cs="Times New Roman"/>
          <w:sz w:val="24"/>
          <w:szCs w:val="24"/>
          <w:lang w:val="en-US"/>
        </w:rPr>
        <w:t xml:space="preserve"> </w:t>
      </w:r>
      <w:r w:rsidRPr="009A22C7">
        <w:rPr>
          <w:rFonts w:ascii="Times New Roman" w:hAnsi="Times New Roman" w:cs="Times New Roman"/>
          <w:sz w:val="24"/>
          <w:szCs w:val="24"/>
          <w:lang w:val="en-US"/>
        </w:rPr>
        <w:t xml:space="preserve"> respondent</w:t>
      </w:r>
      <w:proofErr w:type="gramEnd"/>
    </w:p>
    <w:p w14:paraId="5D9D435F" w14:textId="77777777" w:rsidR="00BD6143" w:rsidRDefault="00BD6143" w:rsidP="00BD6143">
      <w:pPr>
        <w:spacing w:after="0" w:line="240" w:lineRule="auto"/>
        <w:jc w:val="both"/>
        <w:rPr>
          <w:rFonts w:ascii="Times New Roman" w:hAnsi="Times New Roman" w:cs="Times New Roman"/>
          <w:sz w:val="24"/>
          <w:szCs w:val="24"/>
          <w:lang w:val="en-US"/>
        </w:rPr>
      </w:pPr>
    </w:p>
    <w:p w14:paraId="13EBE76D" w14:textId="77777777" w:rsidR="00BD6143" w:rsidRPr="009A22C7" w:rsidRDefault="00BD6143" w:rsidP="00BD6143">
      <w:pPr>
        <w:spacing w:after="0" w:line="240" w:lineRule="auto"/>
        <w:jc w:val="both"/>
        <w:rPr>
          <w:rFonts w:ascii="Times New Roman" w:hAnsi="Times New Roman" w:cs="Times New Roman"/>
          <w:sz w:val="24"/>
          <w:szCs w:val="24"/>
          <w:lang w:val="en-US"/>
        </w:rPr>
      </w:pPr>
    </w:p>
    <w:p w14:paraId="4E24ABDD" w14:textId="4EEBA94A" w:rsidR="00417541" w:rsidRPr="009A22C7" w:rsidRDefault="00417541" w:rsidP="00BD6143">
      <w:pPr>
        <w:spacing w:line="360" w:lineRule="auto"/>
        <w:ind w:firstLine="720"/>
        <w:jc w:val="both"/>
        <w:rPr>
          <w:rFonts w:ascii="Times New Roman" w:hAnsi="Times New Roman" w:cs="Times New Roman"/>
          <w:sz w:val="24"/>
          <w:szCs w:val="24"/>
          <w:lang w:val="en-US"/>
        </w:rPr>
      </w:pPr>
      <w:r w:rsidRPr="009F1C26">
        <w:rPr>
          <w:rFonts w:ascii="Times New Roman" w:hAnsi="Times New Roman" w:cs="Times New Roman"/>
          <w:sz w:val="24"/>
          <w:szCs w:val="24"/>
          <w:lang w:val="en-US"/>
        </w:rPr>
        <w:t xml:space="preserve">MHURI </w:t>
      </w:r>
      <w:r w:rsidR="00837555" w:rsidRPr="009F1C26">
        <w:rPr>
          <w:rFonts w:ascii="Times New Roman" w:hAnsi="Times New Roman" w:cs="Times New Roman"/>
          <w:sz w:val="24"/>
          <w:szCs w:val="24"/>
          <w:lang w:val="en-US"/>
        </w:rPr>
        <w:t>J:</w:t>
      </w:r>
      <w:r w:rsidR="00837555" w:rsidRPr="009A22C7">
        <w:rPr>
          <w:rFonts w:ascii="Times New Roman" w:hAnsi="Times New Roman" w:cs="Times New Roman"/>
          <w:sz w:val="24"/>
          <w:szCs w:val="24"/>
          <w:lang w:val="en-US"/>
        </w:rPr>
        <w:t xml:space="preserve"> This</w:t>
      </w:r>
      <w:r w:rsidRPr="009A22C7">
        <w:rPr>
          <w:rFonts w:ascii="Times New Roman" w:hAnsi="Times New Roman" w:cs="Times New Roman"/>
          <w:sz w:val="24"/>
          <w:szCs w:val="24"/>
          <w:lang w:val="en-US"/>
        </w:rPr>
        <w:t xml:space="preserve"> is an </w:t>
      </w:r>
      <w:r w:rsidR="00604B75" w:rsidRPr="009A22C7">
        <w:rPr>
          <w:rFonts w:ascii="Times New Roman" w:hAnsi="Times New Roman" w:cs="Times New Roman"/>
          <w:sz w:val="24"/>
          <w:szCs w:val="24"/>
          <w:lang w:val="en-US"/>
        </w:rPr>
        <w:t>opposed</w:t>
      </w:r>
      <w:r w:rsidRPr="009A22C7">
        <w:rPr>
          <w:rFonts w:ascii="Times New Roman" w:hAnsi="Times New Roman" w:cs="Times New Roman"/>
          <w:sz w:val="24"/>
          <w:szCs w:val="24"/>
          <w:lang w:val="en-US"/>
        </w:rPr>
        <w:t xml:space="preserve"> application for the removal of </w:t>
      </w:r>
      <w:r w:rsidRPr="009A22C7">
        <w:rPr>
          <w:rFonts w:ascii="Times New Roman" w:hAnsi="Times New Roman" w:cs="Times New Roman"/>
          <w:sz w:val="24"/>
          <w:szCs w:val="24"/>
        </w:rPr>
        <w:t xml:space="preserve">the </w:t>
      </w:r>
      <w:r w:rsidR="00837555" w:rsidRPr="009A22C7">
        <w:rPr>
          <w:rFonts w:ascii="Times New Roman" w:hAnsi="Times New Roman" w:cs="Times New Roman"/>
          <w:sz w:val="24"/>
          <w:szCs w:val="24"/>
        </w:rPr>
        <w:t>first</w:t>
      </w:r>
      <w:r w:rsidRPr="009A22C7">
        <w:rPr>
          <w:rFonts w:ascii="Times New Roman" w:hAnsi="Times New Roman" w:cs="Times New Roman"/>
          <w:sz w:val="24"/>
          <w:szCs w:val="24"/>
        </w:rPr>
        <w:t xml:space="preserve"> respondent as the executor of the estate of the late GARIRAYI CHATIKOBO (DR 2593124</w:t>
      </w:r>
      <w:r w:rsidR="00837555" w:rsidRPr="009A22C7">
        <w:rPr>
          <w:rFonts w:ascii="Times New Roman" w:hAnsi="Times New Roman" w:cs="Times New Roman"/>
          <w:sz w:val="24"/>
          <w:szCs w:val="24"/>
        </w:rPr>
        <w:t>)</w:t>
      </w:r>
      <w:r w:rsidR="00837555" w:rsidRPr="009A22C7">
        <w:rPr>
          <w:rFonts w:ascii="Times New Roman" w:hAnsi="Times New Roman" w:cs="Times New Roman"/>
          <w:sz w:val="24"/>
          <w:szCs w:val="24"/>
          <w:lang w:val="en-US"/>
        </w:rPr>
        <w:t>. The</w:t>
      </w:r>
      <w:r w:rsidRPr="009A22C7">
        <w:rPr>
          <w:rFonts w:ascii="Times New Roman" w:hAnsi="Times New Roman" w:cs="Times New Roman"/>
          <w:sz w:val="24"/>
          <w:szCs w:val="24"/>
          <w:lang w:val="en-US"/>
        </w:rPr>
        <w:t xml:space="preserve"> applicant seeks an order in the following terms:</w:t>
      </w:r>
    </w:p>
    <w:p w14:paraId="138A512C" w14:textId="25B5826C" w:rsidR="00417541" w:rsidRPr="00417541" w:rsidRDefault="00417541" w:rsidP="00BD6143">
      <w:pPr>
        <w:spacing w:line="240" w:lineRule="auto"/>
        <w:ind w:left="720"/>
        <w:jc w:val="both"/>
        <w:rPr>
          <w:rFonts w:ascii="Times New Roman" w:hAnsi="Times New Roman" w:cs="Times New Roman"/>
        </w:rPr>
      </w:pPr>
      <w:r w:rsidRPr="00417541">
        <w:rPr>
          <w:rFonts w:ascii="Times New Roman" w:hAnsi="Times New Roman" w:cs="Times New Roman"/>
          <w:lang w:val="en-US"/>
        </w:rPr>
        <w:t>“</w:t>
      </w:r>
      <w:r w:rsidRPr="00417541">
        <w:rPr>
          <w:rFonts w:ascii="Times New Roman" w:hAnsi="Times New Roman" w:cs="Times New Roman"/>
        </w:rPr>
        <w:t xml:space="preserve">l. The </w:t>
      </w:r>
      <w:r w:rsidR="00BD6143">
        <w:rPr>
          <w:rFonts w:ascii="Times New Roman" w:hAnsi="Times New Roman" w:cs="Times New Roman"/>
        </w:rPr>
        <w:t xml:space="preserve">first </w:t>
      </w:r>
      <w:r>
        <w:rPr>
          <w:rFonts w:ascii="Times New Roman" w:hAnsi="Times New Roman" w:cs="Times New Roman"/>
        </w:rPr>
        <w:t>R</w:t>
      </w:r>
      <w:r w:rsidRPr="00417541">
        <w:rPr>
          <w:rFonts w:ascii="Times New Roman" w:hAnsi="Times New Roman" w:cs="Times New Roman"/>
        </w:rPr>
        <w:t xml:space="preserve">espondent be and is removed as the executor of the estate of the late GARIRAYI CHATIKOBO </w:t>
      </w:r>
      <w:r w:rsidR="00347716">
        <w:rPr>
          <w:rFonts w:ascii="Times New Roman" w:hAnsi="Times New Roman" w:cs="Times New Roman"/>
        </w:rPr>
        <w:t>(2593/</w:t>
      </w:r>
      <w:r w:rsidRPr="00417541">
        <w:rPr>
          <w:rFonts w:ascii="Times New Roman" w:hAnsi="Times New Roman" w:cs="Times New Roman"/>
        </w:rPr>
        <w:t xml:space="preserve">24). </w:t>
      </w:r>
    </w:p>
    <w:p w14:paraId="6168AE61" w14:textId="00C2F579" w:rsidR="00417541" w:rsidRPr="00417541" w:rsidRDefault="00417541" w:rsidP="00BD6143">
      <w:pPr>
        <w:spacing w:line="240" w:lineRule="auto"/>
        <w:ind w:left="720"/>
        <w:jc w:val="both"/>
        <w:rPr>
          <w:rFonts w:ascii="Times New Roman" w:hAnsi="Times New Roman" w:cs="Times New Roman"/>
        </w:rPr>
      </w:pPr>
      <w:r w:rsidRPr="00417541">
        <w:rPr>
          <w:rFonts w:ascii="Times New Roman" w:hAnsi="Times New Roman" w:cs="Times New Roman"/>
        </w:rPr>
        <w:t xml:space="preserve">2. The </w:t>
      </w:r>
      <w:proofErr w:type="gramStart"/>
      <w:r w:rsidR="00BD6143">
        <w:rPr>
          <w:rFonts w:ascii="Times New Roman" w:hAnsi="Times New Roman" w:cs="Times New Roman"/>
        </w:rPr>
        <w:t xml:space="preserve">second </w:t>
      </w:r>
      <w:r w:rsidRPr="00417541">
        <w:rPr>
          <w:rFonts w:ascii="Times New Roman" w:hAnsi="Times New Roman" w:cs="Times New Roman"/>
        </w:rPr>
        <w:t xml:space="preserve"> Respondent</w:t>
      </w:r>
      <w:proofErr w:type="gramEnd"/>
      <w:r w:rsidRPr="00417541">
        <w:rPr>
          <w:rFonts w:ascii="Times New Roman" w:hAnsi="Times New Roman" w:cs="Times New Roman"/>
        </w:rPr>
        <w:t xml:space="preserve"> shall as soon as practically possible take the necessary steps to have an independent/neutral executor appointed.</w:t>
      </w:r>
    </w:p>
    <w:p w14:paraId="317E1F19" w14:textId="25062018" w:rsidR="00417541" w:rsidRDefault="00417541" w:rsidP="00BD6143">
      <w:pPr>
        <w:spacing w:line="240" w:lineRule="auto"/>
        <w:ind w:firstLine="720"/>
        <w:jc w:val="both"/>
        <w:rPr>
          <w:rFonts w:ascii="Times New Roman" w:hAnsi="Times New Roman" w:cs="Times New Roman"/>
        </w:rPr>
      </w:pPr>
      <w:r w:rsidRPr="00417541">
        <w:rPr>
          <w:rFonts w:ascii="Times New Roman" w:hAnsi="Times New Roman" w:cs="Times New Roman"/>
        </w:rPr>
        <w:t xml:space="preserve"> 3. The </w:t>
      </w:r>
      <w:r w:rsidR="00BD6143">
        <w:rPr>
          <w:rFonts w:ascii="Times New Roman" w:hAnsi="Times New Roman" w:cs="Times New Roman"/>
        </w:rPr>
        <w:t xml:space="preserve">second </w:t>
      </w:r>
      <w:r w:rsidRPr="00417541">
        <w:rPr>
          <w:rFonts w:ascii="Times New Roman" w:hAnsi="Times New Roman" w:cs="Times New Roman"/>
        </w:rPr>
        <w:t>Respondent pays the costs of this application.”</w:t>
      </w:r>
    </w:p>
    <w:p w14:paraId="6D55F04F" w14:textId="77777777" w:rsidR="00BD6143" w:rsidRDefault="00BD6143" w:rsidP="00BD6143">
      <w:pPr>
        <w:spacing w:line="240" w:lineRule="auto"/>
        <w:ind w:firstLine="720"/>
        <w:jc w:val="both"/>
        <w:rPr>
          <w:rFonts w:ascii="Times New Roman" w:hAnsi="Times New Roman" w:cs="Times New Roman"/>
        </w:rPr>
      </w:pPr>
    </w:p>
    <w:p w14:paraId="3C1819E8" w14:textId="6F17268C" w:rsidR="00AB1C35" w:rsidRPr="00837555" w:rsidRDefault="00CA38A8" w:rsidP="00BD614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AB1C35" w:rsidRPr="00837555">
        <w:rPr>
          <w:rFonts w:ascii="Times New Roman" w:hAnsi="Times New Roman" w:cs="Times New Roman"/>
          <w:sz w:val="24"/>
          <w:szCs w:val="24"/>
        </w:rPr>
        <w:t>brief</w:t>
      </w:r>
      <w:r>
        <w:rPr>
          <w:rFonts w:ascii="Times New Roman" w:hAnsi="Times New Roman" w:cs="Times New Roman"/>
          <w:sz w:val="24"/>
          <w:szCs w:val="24"/>
        </w:rPr>
        <w:t>, the</w:t>
      </w:r>
      <w:r w:rsidR="00AB1C35" w:rsidRPr="00837555">
        <w:rPr>
          <w:rFonts w:ascii="Times New Roman" w:hAnsi="Times New Roman" w:cs="Times New Roman"/>
          <w:sz w:val="24"/>
          <w:szCs w:val="24"/>
        </w:rPr>
        <w:t xml:space="preserve"> background facts to the application are that the late </w:t>
      </w:r>
      <w:proofErr w:type="spellStart"/>
      <w:r w:rsidR="00AB1C35" w:rsidRPr="00837555">
        <w:rPr>
          <w:rFonts w:ascii="Times New Roman" w:hAnsi="Times New Roman" w:cs="Times New Roman"/>
          <w:sz w:val="24"/>
          <w:szCs w:val="24"/>
        </w:rPr>
        <w:t>Garirayi</w:t>
      </w:r>
      <w:proofErr w:type="spellEnd"/>
      <w:r w:rsidR="00AB1C35" w:rsidRPr="00837555">
        <w:rPr>
          <w:rFonts w:ascii="Times New Roman" w:hAnsi="Times New Roman" w:cs="Times New Roman"/>
          <w:sz w:val="24"/>
          <w:szCs w:val="24"/>
        </w:rPr>
        <w:t xml:space="preserve"> </w:t>
      </w:r>
      <w:proofErr w:type="spellStart"/>
      <w:r w:rsidR="00AB1C35" w:rsidRPr="00837555">
        <w:rPr>
          <w:rFonts w:ascii="Times New Roman" w:hAnsi="Times New Roman" w:cs="Times New Roman"/>
          <w:sz w:val="24"/>
          <w:szCs w:val="24"/>
        </w:rPr>
        <w:t>Chatikobo</w:t>
      </w:r>
      <w:proofErr w:type="spellEnd"/>
      <w:r w:rsidR="00AB1C35" w:rsidRPr="00837555">
        <w:rPr>
          <w:rFonts w:ascii="Times New Roman" w:hAnsi="Times New Roman" w:cs="Times New Roman"/>
          <w:sz w:val="24"/>
          <w:szCs w:val="24"/>
        </w:rPr>
        <w:t xml:space="preserve"> died intestate on 20 August 2002. On 17 October 2024, the </w:t>
      </w:r>
      <w:r w:rsidR="00837555" w:rsidRPr="00837555">
        <w:rPr>
          <w:rFonts w:ascii="Times New Roman" w:hAnsi="Times New Roman" w:cs="Times New Roman"/>
          <w:sz w:val="24"/>
          <w:szCs w:val="24"/>
        </w:rPr>
        <w:t>first</w:t>
      </w:r>
      <w:r w:rsidR="00AB1C35" w:rsidRPr="00837555">
        <w:rPr>
          <w:rFonts w:ascii="Times New Roman" w:hAnsi="Times New Roman" w:cs="Times New Roman"/>
          <w:sz w:val="24"/>
          <w:szCs w:val="24"/>
        </w:rPr>
        <w:t xml:space="preserve"> </w:t>
      </w:r>
      <w:r w:rsidR="00837555" w:rsidRPr="00837555">
        <w:rPr>
          <w:rFonts w:ascii="Times New Roman" w:hAnsi="Times New Roman" w:cs="Times New Roman"/>
          <w:sz w:val="24"/>
          <w:szCs w:val="24"/>
        </w:rPr>
        <w:t>r</w:t>
      </w:r>
      <w:r w:rsidR="00AB1C35" w:rsidRPr="00837555">
        <w:rPr>
          <w:rFonts w:ascii="Times New Roman" w:hAnsi="Times New Roman" w:cs="Times New Roman"/>
          <w:sz w:val="24"/>
          <w:szCs w:val="24"/>
        </w:rPr>
        <w:t xml:space="preserve">espondent was appointed executor dative by the </w:t>
      </w:r>
      <w:r w:rsidR="00837555" w:rsidRPr="00837555">
        <w:rPr>
          <w:rFonts w:ascii="Times New Roman" w:hAnsi="Times New Roman" w:cs="Times New Roman"/>
          <w:sz w:val="24"/>
          <w:szCs w:val="24"/>
        </w:rPr>
        <w:t>seco</w:t>
      </w:r>
      <w:r w:rsidR="00AB1C35" w:rsidRPr="00837555">
        <w:rPr>
          <w:rFonts w:ascii="Times New Roman" w:hAnsi="Times New Roman" w:cs="Times New Roman"/>
          <w:sz w:val="24"/>
          <w:szCs w:val="24"/>
        </w:rPr>
        <w:t xml:space="preserve">nd </w:t>
      </w:r>
      <w:r w:rsidR="00837555" w:rsidRPr="00837555">
        <w:rPr>
          <w:rFonts w:ascii="Times New Roman" w:hAnsi="Times New Roman" w:cs="Times New Roman"/>
          <w:sz w:val="24"/>
          <w:szCs w:val="24"/>
        </w:rPr>
        <w:t>r</w:t>
      </w:r>
      <w:r w:rsidR="00AB1C35" w:rsidRPr="00837555">
        <w:rPr>
          <w:rFonts w:ascii="Times New Roman" w:hAnsi="Times New Roman" w:cs="Times New Roman"/>
          <w:sz w:val="24"/>
          <w:szCs w:val="24"/>
        </w:rPr>
        <w:t>espondent with the agreement of the family members,</w:t>
      </w:r>
      <w:r w:rsidR="00837555" w:rsidRPr="00837555">
        <w:rPr>
          <w:rFonts w:ascii="Times New Roman" w:hAnsi="Times New Roman" w:cs="Times New Roman"/>
          <w:sz w:val="24"/>
          <w:szCs w:val="24"/>
        </w:rPr>
        <w:t xml:space="preserve"> including</w:t>
      </w:r>
      <w:r w:rsidR="00AB1C35" w:rsidRPr="00837555">
        <w:rPr>
          <w:rFonts w:ascii="Times New Roman" w:hAnsi="Times New Roman" w:cs="Times New Roman"/>
          <w:sz w:val="24"/>
          <w:szCs w:val="24"/>
        </w:rPr>
        <w:t xml:space="preserve"> </w:t>
      </w:r>
      <w:r w:rsidR="00837555" w:rsidRPr="00837555">
        <w:rPr>
          <w:rFonts w:ascii="Times New Roman" w:hAnsi="Times New Roman" w:cs="Times New Roman"/>
          <w:sz w:val="24"/>
          <w:szCs w:val="24"/>
        </w:rPr>
        <w:t>applicant. There</w:t>
      </w:r>
      <w:r w:rsidR="00AB1C35" w:rsidRPr="00837555">
        <w:rPr>
          <w:rFonts w:ascii="Times New Roman" w:hAnsi="Times New Roman" w:cs="Times New Roman"/>
          <w:sz w:val="24"/>
          <w:szCs w:val="24"/>
        </w:rPr>
        <w:t xml:space="preserve"> is one property belonging to the deceased, being farm 1335 Wilshire registered under Grant No. 4984/92. The </w:t>
      </w:r>
      <w:r w:rsidR="00837555" w:rsidRPr="00837555">
        <w:rPr>
          <w:rFonts w:ascii="Times New Roman" w:hAnsi="Times New Roman" w:cs="Times New Roman"/>
          <w:sz w:val="24"/>
          <w:szCs w:val="24"/>
        </w:rPr>
        <w:t>first r</w:t>
      </w:r>
      <w:r w:rsidR="00AB1C35" w:rsidRPr="00837555">
        <w:rPr>
          <w:rFonts w:ascii="Times New Roman" w:hAnsi="Times New Roman" w:cs="Times New Roman"/>
          <w:sz w:val="24"/>
          <w:szCs w:val="24"/>
        </w:rPr>
        <w:t xml:space="preserve">espondent did not finalize the estate which led to a letter being sent to him by the </w:t>
      </w:r>
      <w:r w:rsidR="00837555" w:rsidRPr="00837555">
        <w:rPr>
          <w:rFonts w:ascii="Times New Roman" w:hAnsi="Times New Roman" w:cs="Times New Roman"/>
          <w:sz w:val="24"/>
          <w:szCs w:val="24"/>
        </w:rPr>
        <w:t>secon</w:t>
      </w:r>
      <w:r w:rsidR="00AB1C35" w:rsidRPr="00837555">
        <w:rPr>
          <w:rFonts w:ascii="Times New Roman" w:hAnsi="Times New Roman" w:cs="Times New Roman"/>
          <w:sz w:val="24"/>
          <w:szCs w:val="24"/>
        </w:rPr>
        <w:t xml:space="preserve">d </w:t>
      </w:r>
      <w:r w:rsidR="00837555" w:rsidRPr="00837555">
        <w:rPr>
          <w:rFonts w:ascii="Times New Roman" w:hAnsi="Times New Roman" w:cs="Times New Roman"/>
          <w:sz w:val="24"/>
          <w:szCs w:val="24"/>
        </w:rPr>
        <w:t>r</w:t>
      </w:r>
      <w:r w:rsidR="00AB1C35" w:rsidRPr="00837555">
        <w:rPr>
          <w:rFonts w:ascii="Times New Roman" w:hAnsi="Times New Roman" w:cs="Times New Roman"/>
          <w:sz w:val="24"/>
          <w:szCs w:val="24"/>
        </w:rPr>
        <w:t xml:space="preserve">espondent calling upon him to finalise the estate and specifically to file the First and Final Liquidation &amp; Distribution Account.  The </w:t>
      </w:r>
      <w:r w:rsidR="00837555" w:rsidRPr="00837555">
        <w:rPr>
          <w:rFonts w:ascii="Times New Roman" w:hAnsi="Times New Roman" w:cs="Times New Roman"/>
          <w:sz w:val="24"/>
          <w:szCs w:val="24"/>
        </w:rPr>
        <w:t>first</w:t>
      </w:r>
      <w:r w:rsidR="00AB1C35" w:rsidRPr="00837555">
        <w:rPr>
          <w:rFonts w:ascii="Times New Roman" w:hAnsi="Times New Roman" w:cs="Times New Roman"/>
          <w:sz w:val="24"/>
          <w:szCs w:val="24"/>
        </w:rPr>
        <w:t xml:space="preserve"> </w:t>
      </w:r>
      <w:r w:rsidR="00837555" w:rsidRPr="00837555">
        <w:rPr>
          <w:rFonts w:ascii="Times New Roman" w:hAnsi="Times New Roman" w:cs="Times New Roman"/>
          <w:sz w:val="24"/>
          <w:szCs w:val="24"/>
        </w:rPr>
        <w:t>r</w:t>
      </w:r>
      <w:r w:rsidR="00AB1C35" w:rsidRPr="00837555">
        <w:rPr>
          <w:rFonts w:ascii="Times New Roman" w:hAnsi="Times New Roman" w:cs="Times New Roman"/>
          <w:sz w:val="24"/>
          <w:szCs w:val="24"/>
        </w:rPr>
        <w:t>espondent did not f</w:t>
      </w:r>
      <w:r w:rsidR="00837555" w:rsidRPr="00837555">
        <w:rPr>
          <w:rFonts w:ascii="Times New Roman" w:hAnsi="Times New Roman" w:cs="Times New Roman"/>
          <w:sz w:val="24"/>
          <w:szCs w:val="24"/>
        </w:rPr>
        <w:t>i</w:t>
      </w:r>
      <w:r w:rsidR="00AB1C35" w:rsidRPr="00837555">
        <w:rPr>
          <w:rFonts w:ascii="Times New Roman" w:hAnsi="Times New Roman" w:cs="Times New Roman"/>
          <w:sz w:val="24"/>
          <w:szCs w:val="24"/>
        </w:rPr>
        <w:t>le the account and instead claim</w:t>
      </w:r>
      <w:r w:rsidR="00837555" w:rsidRPr="00837555">
        <w:rPr>
          <w:rFonts w:ascii="Times New Roman" w:hAnsi="Times New Roman" w:cs="Times New Roman"/>
          <w:sz w:val="24"/>
          <w:szCs w:val="24"/>
        </w:rPr>
        <w:t>ed</w:t>
      </w:r>
      <w:r w:rsidR="00AB1C35" w:rsidRPr="00837555">
        <w:rPr>
          <w:rFonts w:ascii="Times New Roman" w:hAnsi="Times New Roman" w:cs="Times New Roman"/>
          <w:sz w:val="24"/>
          <w:szCs w:val="24"/>
        </w:rPr>
        <w:t xml:space="preserve"> that the estate had already been distributed by the deceased</w:t>
      </w:r>
      <w:r w:rsidR="00837555" w:rsidRPr="00837555">
        <w:rPr>
          <w:rFonts w:ascii="Times New Roman" w:hAnsi="Times New Roman" w:cs="Times New Roman"/>
          <w:sz w:val="24"/>
          <w:szCs w:val="24"/>
        </w:rPr>
        <w:t xml:space="preserve"> through</w:t>
      </w:r>
      <w:r w:rsidR="00AB1C35" w:rsidRPr="00837555">
        <w:rPr>
          <w:rFonts w:ascii="Times New Roman" w:hAnsi="Times New Roman" w:cs="Times New Roman"/>
          <w:sz w:val="24"/>
          <w:szCs w:val="24"/>
        </w:rPr>
        <w:t xml:space="preserve"> an oral </w:t>
      </w:r>
      <w:r w:rsidR="00837555" w:rsidRPr="00837555">
        <w:rPr>
          <w:rFonts w:ascii="Times New Roman" w:hAnsi="Times New Roman" w:cs="Times New Roman"/>
          <w:sz w:val="24"/>
          <w:szCs w:val="24"/>
        </w:rPr>
        <w:t xml:space="preserve">will </w:t>
      </w:r>
      <w:r w:rsidR="00AB1C35" w:rsidRPr="00837555">
        <w:rPr>
          <w:rFonts w:ascii="Times New Roman" w:hAnsi="Times New Roman" w:cs="Times New Roman"/>
          <w:sz w:val="24"/>
          <w:szCs w:val="24"/>
        </w:rPr>
        <w:t xml:space="preserve">and that there are boundary disputes which need to be attended to. The Applicant then filed the present application. </w:t>
      </w:r>
    </w:p>
    <w:p w14:paraId="491F6A36" w14:textId="77777777" w:rsidR="00D14728" w:rsidRDefault="00417541" w:rsidP="00BD6143">
      <w:pPr>
        <w:spacing w:after="0" w:line="360" w:lineRule="auto"/>
        <w:jc w:val="both"/>
        <w:rPr>
          <w:rFonts w:ascii="Times New Roman" w:hAnsi="Times New Roman" w:cs="Times New Roman"/>
          <w:sz w:val="24"/>
          <w:szCs w:val="24"/>
        </w:rPr>
      </w:pPr>
      <w:r w:rsidRPr="005561B4">
        <w:rPr>
          <w:rFonts w:ascii="Times New Roman" w:hAnsi="Times New Roman" w:cs="Times New Roman"/>
          <w:sz w:val="24"/>
          <w:szCs w:val="24"/>
        </w:rPr>
        <w:lastRenderedPageBreak/>
        <w:t xml:space="preserve">At the commencement of the hearing I dismissed the points </w:t>
      </w:r>
      <w:r w:rsidRPr="005561B4">
        <w:rPr>
          <w:rFonts w:ascii="Times New Roman" w:hAnsi="Times New Roman" w:cs="Times New Roman"/>
          <w:i/>
          <w:iCs/>
          <w:sz w:val="24"/>
          <w:szCs w:val="24"/>
        </w:rPr>
        <w:t>in limine</w:t>
      </w:r>
      <w:r w:rsidRPr="005561B4">
        <w:rPr>
          <w:rFonts w:ascii="Times New Roman" w:hAnsi="Times New Roman" w:cs="Times New Roman"/>
          <w:sz w:val="24"/>
          <w:szCs w:val="24"/>
        </w:rPr>
        <w:t xml:space="preserve"> raised by the first respondent and the matter </w:t>
      </w:r>
      <w:r w:rsidR="00803D82">
        <w:rPr>
          <w:rFonts w:ascii="Times New Roman" w:hAnsi="Times New Roman" w:cs="Times New Roman"/>
          <w:sz w:val="24"/>
          <w:szCs w:val="24"/>
        </w:rPr>
        <w:t>proceeded</w:t>
      </w:r>
      <w:r w:rsidR="002526A1">
        <w:rPr>
          <w:rFonts w:ascii="Times New Roman" w:hAnsi="Times New Roman" w:cs="Times New Roman"/>
          <w:sz w:val="24"/>
          <w:szCs w:val="24"/>
        </w:rPr>
        <w:t xml:space="preserve"> </w:t>
      </w:r>
      <w:r w:rsidRPr="005561B4">
        <w:rPr>
          <w:rFonts w:ascii="Times New Roman" w:hAnsi="Times New Roman" w:cs="Times New Roman"/>
          <w:sz w:val="24"/>
          <w:szCs w:val="24"/>
        </w:rPr>
        <w:t xml:space="preserve">on the merits and </w:t>
      </w:r>
      <w:r w:rsidR="002526A1">
        <w:rPr>
          <w:rFonts w:ascii="Times New Roman" w:hAnsi="Times New Roman" w:cs="Times New Roman"/>
          <w:sz w:val="24"/>
          <w:szCs w:val="24"/>
        </w:rPr>
        <w:t xml:space="preserve">I reserved </w:t>
      </w:r>
      <w:r w:rsidRPr="005561B4">
        <w:rPr>
          <w:rFonts w:ascii="Times New Roman" w:hAnsi="Times New Roman" w:cs="Times New Roman"/>
          <w:sz w:val="24"/>
          <w:szCs w:val="24"/>
        </w:rPr>
        <w:t>judgment</w:t>
      </w:r>
      <w:r w:rsidR="00837555" w:rsidRPr="005561B4">
        <w:rPr>
          <w:rFonts w:ascii="Times New Roman" w:hAnsi="Times New Roman" w:cs="Times New Roman"/>
          <w:sz w:val="24"/>
          <w:szCs w:val="24"/>
        </w:rPr>
        <w:t xml:space="preserve">. </w:t>
      </w:r>
    </w:p>
    <w:p w14:paraId="074BC375" w14:textId="27EE419C" w:rsidR="00417541" w:rsidRPr="005561B4" w:rsidRDefault="00837555" w:rsidP="00BD6143">
      <w:pPr>
        <w:spacing w:after="0" w:line="360" w:lineRule="auto"/>
        <w:ind w:firstLine="720"/>
        <w:jc w:val="both"/>
        <w:rPr>
          <w:rFonts w:ascii="Times New Roman" w:hAnsi="Times New Roman" w:cs="Times New Roman"/>
          <w:sz w:val="24"/>
          <w:szCs w:val="24"/>
        </w:rPr>
      </w:pPr>
      <w:r w:rsidRPr="005561B4">
        <w:rPr>
          <w:rFonts w:ascii="Times New Roman" w:hAnsi="Times New Roman" w:cs="Times New Roman"/>
          <w:sz w:val="24"/>
          <w:szCs w:val="24"/>
        </w:rPr>
        <w:t>On</w:t>
      </w:r>
      <w:r w:rsidR="009F1732" w:rsidRPr="005561B4">
        <w:rPr>
          <w:rFonts w:ascii="Times New Roman" w:hAnsi="Times New Roman" w:cs="Times New Roman"/>
          <w:sz w:val="24"/>
          <w:szCs w:val="24"/>
        </w:rPr>
        <w:t xml:space="preserve"> the merits the applicant submitted that the application for the removal of an executor was being made in terms of the common law and not in terms of s117 of the </w:t>
      </w:r>
      <w:r w:rsidR="005561B4" w:rsidRPr="005561B4">
        <w:rPr>
          <w:rFonts w:ascii="Times New Roman" w:hAnsi="Times New Roman" w:cs="Times New Roman"/>
          <w:sz w:val="24"/>
          <w:szCs w:val="24"/>
        </w:rPr>
        <w:t>Administration</w:t>
      </w:r>
      <w:r w:rsidR="009F1732" w:rsidRPr="005561B4">
        <w:rPr>
          <w:rFonts w:ascii="Times New Roman" w:hAnsi="Times New Roman" w:cs="Times New Roman"/>
          <w:sz w:val="24"/>
          <w:szCs w:val="24"/>
        </w:rPr>
        <w:t xml:space="preserve"> of Estates Act [</w:t>
      </w:r>
      <w:r w:rsidR="009F1732" w:rsidRPr="00BD6143">
        <w:rPr>
          <w:rFonts w:ascii="Times New Roman" w:hAnsi="Times New Roman" w:cs="Times New Roman"/>
          <w:i/>
          <w:iCs/>
          <w:sz w:val="24"/>
          <w:szCs w:val="24"/>
        </w:rPr>
        <w:t>Chapter</w:t>
      </w:r>
      <w:r w:rsidRPr="00BD6143">
        <w:rPr>
          <w:rFonts w:ascii="Times New Roman" w:hAnsi="Times New Roman" w:cs="Times New Roman"/>
          <w:i/>
          <w:iCs/>
          <w:sz w:val="24"/>
          <w:szCs w:val="24"/>
        </w:rPr>
        <w:t xml:space="preserve"> 6:01</w:t>
      </w:r>
      <w:r w:rsidR="009F1732" w:rsidRPr="005561B4">
        <w:rPr>
          <w:rFonts w:ascii="Times New Roman" w:hAnsi="Times New Roman" w:cs="Times New Roman"/>
          <w:sz w:val="24"/>
          <w:szCs w:val="24"/>
        </w:rPr>
        <w:t>].</w:t>
      </w:r>
      <w:r w:rsidR="00BD6143">
        <w:rPr>
          <w:rFonts w:ascii="Times New Roman" w:hAnsi="Times New Roman" w:cs="Times New Roman"/>
          <w:sz w:val="24"/>
          <w:szCs w:val="24"/>
        </w:rPr>
        <w:t xml:space="preserve"> </w:t>
      </w:r>
      <w:r w:rsidR="009F1732" w:rsidRPr="005561B4">
        <w:rPr>
          <w:rFonts w:ascii="Times New Roman" w:hAnsi="Times New Roman" w:cs="Times New Roman"/>
          <w:sz w:val="24"/>
          <w:szCs w:val="24"/>
        </w:rPr>
        <w:t xml:space="preserve">The basis for the application being the executor’s failure to execute </w:t>
      </w:r>
      <w:r w:rsidR="005561B4" w:rsidRPr="005561B4">
        <w:rPr>
          <w:rFonts w:ascii="Times New Roman" w:hAnsi="Times New Roman" w:cs="Times New Roman"/>
          <w:sz w:val="24"/>
          <w:szCs w:val="24"/>
        </w:rPr>
        <w:t>his</w:t>
      </w:r>
      <w:r w:rsidR="009F1732" w:rsidRPr="005561B4">
        <w:rPr>
          <w:rFonts w:ascii="Times New Roman" w:hAnsi="Times New Roman" w:cs="Times New Roman"/>
          <w:sz w:val="24"/>
          <w:szCs w:val="24"/>
        </w:rPr>
        <w:t xml:space="preserve"> duties</w:t>
      </w:r>
      <w:r w:rsidR="00E75800">
        <w:rPr>
          <w:rFonts w:ascii="Times New Roman" w:hAnsi="Times New Roman" w:cs="Times New Roman"/>
          <w:sz w:val="24"/>
          <w:szCs w:val="24"/>
        </w:rPr>
        <w:t xml:space="preserve"> </w:t>
      </w:r>
      <w:r w:rsidR="009F1732" w:rsidRPr="005561B4">
        <w:rPr>
          <w:rFonts w:ascii="Times New Roman" w:hAnsi="Times New Roman" w:cs="Times New Roman"/>
          <w:sz w:val="24"/>
          <w:szCs w:val="24"/>
        </w:rPr>
        <w:t>to lodge the Distribution Account within 6 months of registering the estate</w:t>
      </w:r>
      <w:r w:rsidR="009A22C7">
        <w:rPr>
          <w:rFonts w:ascii="Times New Roman" w:hAnsi="Times New Roman" w:cs="Times New Roman"/>
          <w:sz w:val="24"/>
          <w:szCs w:val="24"/>
        </w:rPr>
        <w:t xml:space="preserve">. </w:t>
      </w:r>
      <w:r w:rsidR="009F1732" w:rsidRPr="00BD6143">
        <w:rPr>
          <w:rFonts w:ascii="Times New Roman" w:hAnsi="Times New Roman" w:cs="Times New Roman"/>
          <w:sz w:val="24"/>
          <w:szCs w:val="24"/>
        </w:rPr>
        <w:t xml:space="preserve">Mr </w:t>
      </w:r>
      <w:proofErr w:type="spellStart"/>
      <w:r w:rsidR="009F1732" w:rsidRPr="005561B4">
        <w:rPr>
          <w:rFonts w:ascii="Times New Roman" w:hAnsi="Times New Roman" w:cs="Times New Roman"/>
          <w:i/>
          <w:iCs/>
          <w:sz w:val="24"/>
          <w:szCs w:val="24"/>
        </w:rPr>
        <w:t>Furidzo</w:t>
      </w:r>
      <w:proofErr w:type="spellEnd"/>
      <w:r w:rsidR="009F1732" w:rsidRPr="005561B4">
        <w:rPr>
          <w:rFonts w:ascii="Times New Roman" w:hAnsi="Times New Roman" w:cs="Times New Roman"/>
          <w:i/>
          <w:iCs/>
          <w:sz w:val="24"/>
          <w:szCs w:val="24"/>
        </w:rPr>
        <w:t xml:space="preserve"> </w:t>
      </w:r>
      <w:r w:rsidR="009F1732" w:rsidRPr="005561B4">
        <w:rPr>
          <w:rFonts w:ascii="Times New Roman" w:hAnsi="Times New Roman" w:cs="Times New Roman"/>
          <w:sz w:val="24"/>
          <w:szCs w:val="24"/>
        </w:rPr>
        <w:t xml:space="preserve">argued that </w:t>
      </w:r>
      <w:r w:rsidR="005561B4" w:rsidRPr="005561B4">
        <w:rPr>
          <w:rFonts w:ascii="Times New Roman" w:hAnsi="Times New Roman" w:cs="Times New Roman"/>
          <w:sz w:val="24"/>
          <w:szCs w:val="24"/>
        </w:rPr>
        <w:t>the second respondent</w:t>
      </w:r>
      <w:r w:rsidR="009F1732" w:rsidRPr="005561B4">
        <w:rPr>
          <w:rFonts w:ascii="Times New Roman" w:hAnsi="Times New Roman" w:cs="Times New Roman"/>
          <w:sz w:val="24"/>
          <w:szCs w:val="24"/>
        </w:rPr>
        <w:t xml:space="preserve"> sent a letter to the </w:t>
      </w:r>
      <w:r w:rsidR="005561B4" w:rsidRPr="005561B4">
        <w:rPr>
          <w:rFonts w:ascii="Times New Roman" w:hAnsi="Times New Roman" w:cs="Times New Roman"/>
          <w:sz w:val="24"/>
          <w:szCs w:val="24"/>
        </w:rPr>
        <w:t>first respondent</w:t>
      </w:r>
      <w:r w:rsidR="009F1732" w:rsidRPr="005561B4">
        <w:rPr>
          <w:rFonts w:ascii="Times New Roman" w:hAnsi="Times New Roman" w:cs="Times New Roman"/>
          <w:sz w:val="24"/>
          <w:szCs w:val="24"/>
        </w:rPr>
        <w:t xml:space="preserve"> directing that he lodges the account and the applicant also sent a letter to the executor requesting that he finalises the account</w:t>
      </w:r>
      <w:r w:rsidR="005561B4" w:rsidRPr="005561B4">
        <w:rPr>
          <w:rFonts w:ascii="Times New Roman" w:hAnsi="Times New Roman" w:cs="Times New Roman"/>
          <w:sz w:val="24"/>
          <w:szCs w:val="24"/>
        </w:rPr>
        <w:t>.</w:t>
      </w:r>
      <w:r w:rsidR="009F1732" w:rsidRPr="005561B4">
        <w:rPr>
          <w:rFonts w:ascii="Times New Roman" w:hAnsi="Times New Roman" w:cs="Times New Roman"/>
          <w:sz w:val="24"/>
          <w:szCs w:val="24"/>
        </w:rPr>
        <w:t xml:space="preserve"> </w:t>
      </w:r>
      <w:r w:rsidR="005561B4" w:rsidRPr="005561B4">
        <w:rPr>
          <w:rFonts w:ascii="Times New Roman" w:hAnsi="Times New Roman" w:cs="Times New Roman"/>
          <w:sz w:val="24"/>
          <w:szCs w:val="24"/>
        </w:rPr>
        <w:t>H</w:t>
      </w:r>
      <w:r w:rsidR="009F1732" w:rsidRPr="005561B4">
        <w:rPr>
          <w:rFonts w:ascii="Times New Roman" w:hAnsi="Times New Roman" w:cs="Times New Roman"/>
          <w:sz w:val="24"/>
          <w:szCs w:val="24"/>
        </w:rPr>
        <w:t>ow</w:t>
      </w:r>
      <w:r w:rsidR="005561B4" w:rsidRPr="005561B4">
        <w:rPr>
          <w:rFonts w:ascii="Times New Roman" w:hAnsi="Times New Roman" w:cs="Times New Roman"/>
          <w:sz w:val="24"/>
          <w:szCs w:val="24"/>
        </w:rPr>
        <w:t>e</w:t>
      </w:r>
      <w:r w:rsidR="009F1732" w:rsidRPr="005561B4">
        <w:rPr>
          <w:rFonts w:ascii="Times New Roman" w:hAnsi="Times New Roman" w:cs="Times New Roman"/>
          <w:sz w:val="24"/>
          <w:szCs w:val="24"/>
        </w:rPr>
        <w:t>ver</w:t>
      </w:r>
      <w:r w:rsidR="005561B4" w:rsidRPr="005561B4">
        <w:rPr>
          <w:rFonts w:ascii="Times New Roman" w:hAnsi="Times New Roman" w:cs="Times New Roman"/>
          <w:sz w:val="24"/>
          <w:szCs w:val="24"/>
        </w:rPr>
        <w:t>,</w:t>
      </w:r>
      <w:r w:rsidR="009F1732" w:rsidRPr="005561B4">
        <w:rPr>
          <w:rFonts w:ascii="Times New Roman" w:hAnsi="Times New Roman" w:cs="Times New Roman"/>
          <w:sz w:val="24"/>
          <w:szCs w:val="24"/>
        </w:rPr>
        <w:t xml:space="preserve"> all these communications were fruitless since </w:t>
      </w:r>
      <w:r w:rsidR="00347716" w:rsidRPr="005561B4">
        <w:rPr>
          <w:rFonts w:ascii="Times New Roman" w:hAnsi="Times New Roman" w:cs="Times New Roman"/>
          <w:sz w:val="24"/>
          <w:szCs w:val="24"/>
        </w:rPr>
        <w:t>up to</w:t>
      </w:r>
      <w:r w:rsidR="009F1732" w:rsidRPr="005561B4">
        <w:rPr>
          <w:rFonts w:ascii="Times New Roman" w:hAnsi="Times New Roman" w:cs="Times New Roman"/>
          <w:sz w:val="24"/>
          <w:szCs w:val="24"/>
        </w:rPr>
        <w:t xml:space="preserve"> date the executor has not yet complied.</w:t>
      </w:r>
    </w:p>
    <w:p w14:paraId="13D0B9CA" w14:textId="6FE61482" w:rsidR="00347716" w:rsidRPr="005561B4" w:rsidRDefault="00347716" w:rsidP="00BD6143">
      <w:pPr>
        <w:spacing w:after="0" w:line="360" w:lineRule="auto"/>
        <w:ind w:firstLine="720"/>
        <w:jc w:val="both"/>
        <w:rPr>
          <w:rFonts w:ascii="Times New Roman" w:hAnsi="Times New Roman" w:cs="Times New Roman"/>
          <w:sz w:val="24"/>
          <w:szCs w:val="24"/>
        </w:rPr>
      </w:pPr>
      <w:r w:rsidRPr="005561B4">
        <w:rPr>
          <w:rFonts w:ascii="Times New Roman" w:hAnsi="Times New Roman" w:cs="Times New Roman"/>
          <w:sz w:val="24"/>
          <w:szCs w:val="24"/>
        </w:rPr>
        <w:t>It was applicant’s further submission that there is no oral will which the first respondent mentions, if it exists the</w:t>
      </w:r>
      <w:r w:rsidR="005561B4" w:rsidRPr="005561B4">
        <w:rPr>
          <w:rFonts w:ascii="Times New Roman" w:hAnsi="Times New Roman" w:cs="Times New Roman"/>
          <w:sz w:val="24"/>
          <w:szCs w:val="24"/>
        </w:rPr>
        <w:t xml:space="preserve"> second respondent</w:t>
      </w:r>
      <w:r w:rsidRPr="005561B4">
        <w:rPr>
          <w:rFonts w:ascii="Times New Roman" w:hAnsi="Times New Roman" w:cs="Times New Roman"/>
          <w:sz w:val="24"/>
          <w:szCs w:val="24"/>
        </w:rPr>
        <w:t xml:space="preserve"> would have recorded it</w:t>
      </w:r>
      <w:r w:rsidR="005561B4" w:rsidRPr="005561B4">
        <w:rPr>
          <w:rFonts w:ascii="Times New Roman" w:hAnsi="Times New Roman" w:cs="Times New Roman"/>
          <w:sz w:val="24"/>
          <w:szCs w:val="24"/>
        </w:rPr>
        <w:t xml:space="preserve">. </w:t>
      </w:r>
      <w:r w:rsidRPr="005561B4">
        <w:rPr>
          <w:rFonts w:ascii="Times New Roman" w:hAnsi="Times New Roman" w:cs="Times New Roman"/>
          <w:sz w:val="24"/>
          <w:szCs w:val="24"/>
        </w:rPr>
        <w:t>Further, the executor has a conflict of interest in that he wants the property to be distribute</w:t>
      </w:r>
      <w:r w:rsidR="005561B4" w:rsidRPr="005561B4">
        <w:rPr>
          <w:rFonts w:ascii="Times New Roman" w:hAnsi="Times New Roman" w:cs="Times New Roman"/>
          <w:sz w:val="24"/>
          <w:szCs w:val="24"/>
        </w:rPr>
        <w:t xml:space="preserve">d </w:t>
      </w:r>
      <w:r w:rsidRPr="005561B4">
        <w:rPr>
          <w:rFonts w:ascii="Times New Roman" w:hAnsi="Times New Roman" w:cs="Times New Roman"/>
          <w:sz w:val="24"/>
          <w:szCs w:val="24"/>
        </w:rPr>
        <w:t xml:space="preserve">to the male beneficiaries excluding the </w:t>
      </w:r>
      <w:r w:rsidR="005561B4" w:rsidRPr="005561B4">
        <w:rPr>
          <w:rFonts w:ascii="Times New Roman" w:hAnsi="Times New Roman" w:cs="Times New Roman"/>
          <w:sz w:val="24"/>
          <w:szCs w:val="24"/>
        </w:rPr>
        <w:t>applicant (</w:t>
      </w:r>
      <w:r w:rsidRPr="005561B4">
        <w:rPr>
          <w:rFonts w:ascii="Times New Roman" w:hAnsi="Times New Roman" w:cs="Times New Roman"/>
          <w:sz w:val="24"/>
          <w:szCs w:val="24"/>
        </w:rPr>
        <w:t xml:space="preserve">who is a female), therefore he cannot continue as an executor of the </w:t>
      </w:r>
      <w:r w:rsidR="005561B4" w:rsidRPr="005561B4">
        <w:rPr>
          <w:rFonts w:ascii="Times New Roman" w:hAnsi="Times New Roman" w:cs="Times New Roman"/>
          <w:sz w:val="24"/>
          <w:szCs w:val="24"/>
        </w:rPr>
        <w:t>estate. Ad</w:t>
      </w:r>
      <w:r w:rsidR="00EF0CBD">
        <w:rPr>
          <w:rFonts w:ascii="Times New Roman" w:hAnsi="Times New Roman" w:cs="Times New Roman"/>
          <w:sz w:val="24"/>
          <w:szCs w:val="24"/>
        </w:rPr>
        <w:t>d</w:t>
      </w:r>
      <w:r w:rsidR="005561B4" w:rsidRPr="005561B4">
        <w:rPr>
          <w:rFonts w:ascii="Times New Roman" w:hAnsi="Times New Roman" w:cs="Times New Roman"/>
          <w:sz w:val="24"/>
          <w:szCs w:val="24"/>
        </w:rPr>
        <w:t>ressing</w:t>
      </w:r>
      <w:r w:rsidR="00323CA9" w:rsidRPr="005561B4">
        <w:rPr>
          <w:rFonts w:ascii="Times New Roman" w:hAnsi="Times New Roman" w:cs="Times New Roman"/>
          <w:sz w:val="24"/>
          <w:szCs w:val="24"/>
        </w:rPr>
        <w:t xml:space="preserve"> the issue of the farm boundar</w:t>
      </w:r>
      <w:r w:rsidR="005561B4" w:rsidRPr="005561B4">
        <w:rPr>
          <w:rFonts w:ascii="Times New Roman" w:hAnsi="Times New Roman" w:cs="Times New Roman"/>
          <w:sz w:val="24"/>
          <w:szCs w:val="24"/>
        </w:rPr>
        <w:t>ies</w:t>
      </w:r>
      <w:r w:rsidR="00323CA9" w:rsidRPr="005561B4">
        <w:rPr>
          <w:rFonts w:ascii="Times New Roman" w:hAnsi="Times New Roman" w:cs="Times New Roman"/>
          <w:sz w:val="24"/>
          <w:szCs w:val="24"/>
        </w:rPr>
        <w:t xml:space="preserve"> applicant contended that the issue of boundaries is irrelevant in </w:t>
      </w:r>
      <w:r w:rsidR="00323CA9" w:rsidRPr="005561B4">
        <w:rPr>
          <w:rFonts w:ascii="Times New Roman" w:hAnsi="Times New Roman" w:cs="Times New Roman"/>
          <w:i/>
          <w:iCs/>
          <w:sz w:val="24"/>
          <w:szCs w:val="24"/>
        </w:rPr>
        <w:t xml:space="preserve">casu </w:t>
      </w:r>
      <w:r w:rsidR="00323CA9" w:rsidRPr="005561B4">
        <w:rPr>
          <w:rFonts w:ascii="Times New Roman" w:hAnsi="Times New Roman" w:cs="Times New Roman"/>
          <w:sz w:val="24"/>
          <w:szCs w:val="24"/>
        </w:rPr>
        <w:t xml:space="preserve">since the executor is tasked to finalise the Distribution Account and the issue of boundaries will be </w:t>
      </w:r>
      <w:r w:rsidR="005561B4" w:rsidRPr="005561B4">
        <w:rPr>
          <w:rFonts w:ascii="Times New Roman" w:hAnsi="Times New Roman" w:cs="Times New Roman"/>
          <w:sz w:val="24"/>
          <w:szCs w:val="24"/>
        </w:rPr>
        <w:t>attended</w:t>
      </w:r>
      <w:r w:rsidR="00323CA9" w:rsidRPr="005561B4">
        <w:rPr>
          <w:rFonts w:ascii="Times New Roman" w:hAnsi="Times New Roman" w:cs="Times New Roman"/>
          <w:sz w:val="24"/>
          <w:szCs w:val="24"/>
        </w:rPr>
        <w:t xml:space="preserve"> to by the Surveyor </w:t>
      </w:r>
      <w:r w:rsidR="005561B4" w:rsidRPr="005561B4">
        <w:rPr>
          <w:rFonts w:ascii="Times New Roman" w:hAnsi="Times New Roman" w:cs="Times New Roman"/>
          <w:sz w:val="24"/>
          <w:szCs w:val="24"/>
        </w:rPr>
        <w:t>General (</w:t>
      </w:r>
      <w:r w:rsidR="00323CA9" w:rsidRPr="005561B4">
        <w:rPr>
          <w:rFonts w:ascii="Times New Roman" w:hAnsi="Times New Roman" w:cs="Times New Roman"/>
          <w:sz w:val="24"/>
          <w:szCs w:val="24"/>
        </w:rPr>
        <w:t>if necessary</w:t>
      </w:r>
      <w:r w:rsidR="005561B4" w:rsidRPr="005561B4">
        <w:rPr>
          <w:rFonts w:ascii="Times New Roman" w:hAnsi="Times New Roman" w:cs="Times New Roman"/>
          <w:sz w:val="24"/>
          <w:szCs w:val="24"/>
        </w:rPr>
        <w:t>). Applicant</w:t>
      </w:r>
      <w:r w:rsidR="00323CA9" w:rsidRPr="005561B4">
        <w:rPr>
          <w:rFonts w:ascii="Times New Roman" w:hAnsi="Times New Roman" w:cs="Times New Roman"/>
          <w:sz w:val="24"/>
          <w:szCs w:val="24"/>
        </w:rPr>
        <w:t xml:space="preserve"> prayed </w:t>
      </w:r>
      <w:r w:rsidR="005561B4" w:rsidRPr="005561B4">
        <w:rPr>
          <w:rFonts w:ascii="Times New Roman" w:hAnsi="Times New Roman" w:cs="Times New Roman"/>
          <w:sz w:val="24"/>
          <w:szCs w:val="24"/>
        </w:rPr>
        <w:t>for</w:t>
      </w:r>
      <w:r w:rsidR="00323CA9" w:rsidRPr="005561B4">
        <w:rPr>
          <w:rFonts w:ascii="Times New Roman" w:hAnsi="Times New Roman" w:cs="Times New Roman"/>
          <w:sz w:val="24"/>
          <w:szCs w:val="24"/>
        </w:rPr>
        <w:t xml:space="preserve"> the granting of the application with costs.</w:t>
      </w:r>
    </w:p>
    <w:p w14:paraId="495D1736" w14:textId="4D0F2F15" w:rsidR="00323CA9" w:rsidRPr="005561B4" w:rsidRDefault="00323CA9" w:rsidP="00BD6143">
      <w:pPr>
        <w:spacing w:line="360" w:lineRule="auto"/>
        <w:ind w:firstLine="720"/>
        <w:jc w:val="both"/>
        <w:rPr>
          <w:rFonts w:ascii="Times New Roman" w:hAnsi="Times New Roman" w:cs="Times New Roman"/>
          <w:sz w:val="24"/>
          <w:szCs w:val="24"/>
        </w:rPr>
      </w:pPr>
      <w:r w:rsidRPr="005561B4">
        <w:rPr>
          <w:rFonts w:ascii="Times New Roman" w:hAnsi="Times New Roman" w:cs="Times New Roman"/>
          <w:sz w:val="24"/>
          <w:szCs w:val="24"/>
        </w:rPr>
        <w:t xml:space="preserve">In response it was first </w:t>
      </w:r>
      <w:r w:rsidR="005561B4" w:rsidRPr="005561B4">
        <w:rPr>
          <w:rFonts w:ascii="Times New Roman" w:hAnsi="Times New Roman" w:cs="Times New Roman"/>
          <w:sz w:val="24"/>
          <w:szCs w:val="24"/>
        </w:rPr>
        <w:t>respondent’s</w:t>
      </w:r>
      <w:r w:rsidRPr="005561B4">
        <w:rPr>
          <w:rFonts w:ascii="Times New Roman" w:hAnsi="Times New Roman" w:cs="Times New Roman"/>
          <w:sz w:val="24"/>
          <w:szCs w:val="24"/>
        </w:rPr>
        <w:t xml:space="preserve"> submission that from the Master’s Report first respondent has complied with other obligations, that is</w:t>
      </w:r>
      <w:r w:rsidR="005561B4" w:rsidRPr="005561B4">
        <w:rPr>
          <w:rFonts w:ascii="Times New Roman" w:hAnsi="Times New Roman" w:cs="Times New Roman"/>
          <w:sz w:val="24"/>
          <w:szCs w:val="24"/>
        </w:rPr>
        <w:t xml:space="preserve">, </w:t>
      </w:r>
      <w:r w:rsidRPr="005561B4">
        <w:rPr>
          <w:rFonts w:ascii="Times New Roman" w:hAnsi="Times New Roman" w:cs="Times New Roman"/>
          <w:sz w:val="24"/>
          <w:szCs w:val="24"/>
        </w:rPr>
        <w:t xml:space="preserve">he has </w:t>
      </w:r>
      <w:r w:rsidR="005561B4" w:rsidRPr="005561B4">
        <w:rPr>
          <w:rFonts w:ascii="Times New Roman" w:hAnsi="Times New Roman" w:cs="Times New Roman"/>
          <w:sz w:val="24"/>
          <w:szCs w:val="24"/>
        </w:rPr>
        <w:t>made</w:t>
      </w:r>
      <w:r w:rsidRPr="005561B4">
        <w:rPr>
          <w:rFonts w:ascii="Times New Roman" w:hAnsi="Times New Roman" w:cs="Times New Roman"/>
          <w:sz w:val="24"/>
          <w:szCs w:val="24"/>
        </w:rPr>
        <w:t xml:space="preserve"> efforts to make payment instalments and has invited a</w:t>
      </w:r>
      <w:r w:rsidR="005561B4" w:rsidRPr="005561B4">
        <w:rPr>
          <w:rFonts w:ascii="Times New Roman" w:hAnsi="Times New Roman" w:cs="Times New Roman"/>
          <w:sz w:val="24"/>
          <w:szCs w:val="24"/>
        </w:rPr>
        <w:t xml:space="preserve">ll beneficiaries </w:t>
      </w:r>
      <w:r w:rsidRPr="005561B4">
        <w:rPr>
          <w:rFonts w:ascii="Times New Roman" w:hAnsi="Times New Roman" w:cs="Times New Roman"/>
          <w:sz w:val="24"/>
          <w:szCs w:val="24"/>
        </w:rPr>
        <w:t xml:space="preserve">to a meeting to </w:t>
      </w:r>
      <w:r w:rsidR="005561B4" w:rsidRPr="005561B4">
        <w:rPr>
          <w:rFonts w:ascii="Times New Roman" w:hAnsi="Times New Roman" w:cs="Times New Roman"/>
          <w:sz w:val="24"/>
          <w:szCs w:val="24"/>
        </w:rPr>
        <w:t>discuss</w:t>
      </w:r>
      <w:r w:rsidRPr="005561B4">
        <w:rPr>
          <w:rFonts w:ascii="Times New Roman" w:hAnsi="Times New Roman" w:cs="Times New Roman"/>
          <w:sz w:val="24"/>
          <w:szCs w:val="24"/>
        </w:rPr>
        <w:t xml:space="preserve"> the farm </w:t>
      </w:r>
      <w:r w:rsidR="005561B4" w:rsidRPr="005561B4">
        <w:rPr>
          <w:rFonts w:ascii="Times New Roman" w:hAnsi="Times New Roman" w:cs="Times New Roman"/>
          <w:sz w:val="24"/>
          <w:szCs w:val="24"/>
        </w:rPr>
        <w:t>boundaries. It</w:t>
      </w:r>
      <w:r w:rsidRPr="005561B4">
        <w:rPr>
          <w:rFonts w:ascii="Times New Roman" w:hAnsi="Times New Roman" w:cs="Times New Roman"/>
          <w:sz w:val="24"/>
          <w:szCs w:val="24"/>
        </w:rPr>
        <w:t xml:space="preserve"> was in execution of his duties that he saw it first necessary to meet with the beneficiaries to </w:t>
      </w:r>
      <w:r w:rsidR="005561B4" w:rsidRPr="005561B4">
        <w:rPr>
          <w:rFonts w:ascii="Times New Roman" w:hAnsi="Times New Roman" w:cs="Times New Roman"/>
          <w:sz w:val="24"/>
          <w:szCs w:val="24"/>
        </w:rPr>
        <w:t>discuss</w:t>
      </w:r>
      <w:r w:rsidRPr="005561B4">
        <w:rPr>
          <w:rFonts w:ascii="Times New Roman" w:hAnsi="Times New Roman" w:cs="Times New Roman"/>
          <w:sz w:val="24"/>
          <w:szCs w:val="24"/>
        </w:rPr>
        <w:t xml:space="preserve"> the farm boundaries</w:t>
      </w:r>
      <w:r w:rsidR="005561B4" w:rsidRPr="005561B4">
        <w:rPr>
          <w:rFonts w:ascii="Times New Roman" w:hAnsi="Times New Roman" w:cs="Times New Roman"/>
          <w:sz w:val="24"/>
          <w:szCs w:val="24"/>
        </w:rPr>
        <w:t xml:space="preserve">. </w:t>
      </w:r>
      <w:r w:rsidR="005561B4" w:rsidRPr="005561B4">
        <w:rPr>
          <w:rFonts w:ascii="Times New Roman" w:hAnsi="Times New Roman" w:cs="Times New Roman"/>
          <w:i/>
          <w:iCs/>
          <w:sz w:val="24"/>
          <w:szCs w:val="24"/>
        </w:rPr>
        <w:t>Ms Moyo</w:t>
      </w:r>
      <w:r w:rsidR="005561B4" w:rsidRPr="005561B4">
        <w:rPr>
          <w:rFonts w:ascii="Times New Roman" w:hAnsi="Times New Roman" w:cs="Times New Roman"/>
          <w:sz w:val="24"/>
          <w:szCs w:val="24"/>
        </w:rPr>
        <w:t xml:space="preserve"> </w:t>
      </w:r>
      <w:r w:rsidRPr="005561B4">
        <w:rPr>
          <w:rFonts w:ascii="Times New Roman" w:hAnsi="Times New Roman" w:cs="Times New Roman"/>
          <w:sz w:val="24"/>
          <w:szCs w:val="24"/>
        </w:rPr>
        <w:t xml:space="preserve">admitted that the Distribution </w:t>
      </w:r>
      <w:r w:rsidR="005561B4" w:rsidRPr="005561B4">
        <w:rPr>
          <w:rFonts w:ascii="Times New Roman" w:hAnsi="Times New Roman" w:cs="Times New Roman"/>
          <w:sz w:val="24"/>
          <w:szCs w:val="24"/>
        </w:rPr>
        <w:t>A</w:t>
      </w:r>
      <w:r w:rsidRPr="005561B4">
        <w:rPr>
          <w:rFonts w:ascii="Times New Roman" w:hAnsi="Times New Roman" w:cs="Times New Roman"/>
          <w:sz w:val="24"/>
          <w:szCs w:val="24"/>
        </w:rPr>
        <w:t>ccount has not been finalised hence the applicant cannot argue that she has been excluded from the distribution of the estate.</w:t>
      </w:r>
    </w:p>
    <w:p w14:paraId="2F61626E" w14:textId="1567712B" w:rsidR="00AB1C35" w:rsidRPr="005561B4" w:rsidRDefault="00AB1C35" w:rsidP="00417541">
      <w:pPr>
        <w:spacing w:line="240" w:lineRule="auto"/>
        <w:jc w:val="both"/>
        <w:rPr>
          <w:rFonts w:ascii="Times New Roman" w:hAnsi="Times New Roman" w:cs="Times New Roman"/>
          <w:b/>
          <w:bCs/>
        </w:rPr>
      </w:pPr>
      <w:r w:rsidRPr="005561B4">
        <w:rPr>
          <w:rFonts w:ascii="Times New Roman" w:hAnsi="Times New Roman" w:cs="Times New Roman"/>
          <w:b/>
          <w:bCs/>
        </w:rPr>
        <w:t>The Law and Analysis</w:t>
      </w:r>
    </w:p>
    <w:p w14:paraId="77672B6A" w14:textId="24EBABD9" w:rsidR="00347716" w:rsidRDefault="005561B4" w:rsidP="00BD6143">
      <w:pPr>
        <w:spacing w:line="360" w:lineRule="auto"/>
        <w:jc w:val="both"/>
        <w:rPr>
          <w:rFonts w:ascii="Times New Roman" w:hAnsi="Times New Roman" w:cs="Times New Roman"/>
        </w:rPr>
      </w:pPr>
      <w:r>
        <w:rPr>
          <w:rFonts w:ascii="Times New Roman" w:hAnsi="Times New Roman" w:cs="Times New Roman"/>
        </w:rPr>
        <w:t>The present application is premised on the common law in which the grounds for the removal of an executor we</w:t>
      </w:r>
      <w:r w:rsidR="008E4086">
        <w:rPr>
          <w:rFonts w:ascii="Times New Roman" w:hAnsi="Times New Roman" w:cs="Times New Roman"/>
        </w:rPr>
        <w:t xml:space="preserve">re stated in </w:t>
      </w:r>
      <w:proofErr w:type="spellStart"/>
      <w:r w:rsidR="00AB1C35" w:rsidRPr="008E4086">
        <w:rPr>
          <w:rFonts w:ascii="Times New Roman" w:hAnsi="Times New Roman" w:cs="Times New Roman"/>
          <w:i/>
          <w:iCs/>
        </w:rPr>
        <w:t>Katirawu</w:t>
      </w:r>
      <w:proofErr w:type="spellEnd"/>
      <w:r w:rsidR="00AB1C35" w:rsidRPr="00AB1C35">
        <w:rPr>
          <w:rFonts w:ascii="Times New Roman" w:hAnsi="Times New Roman" w:cs="Times New Roman"/>
        </w:rPr>
        <w:t xml:space="preserve"> v </w:t>
      </w:r>
      <w:proofErr w:type="spellStart"/>
      <w:r w:rsidR="00AB1C35" w:rsidRPr="008E4086">
        <w:rPr>
          <w:rFonts w:ascii="Times New Roman" w:hAnsi="Times New Roman" w:cs="Times New Roman"/>
          <w:i/>
          <w:iCs/>
        </w:rPr>
        <w:t>Katirawu</w:t>
      </w:r>
      <w:proofErr w:type="spellEnd"/>
      <w:r w:rsidR="00704A58">
        <w:rPr>
          <w:rFonts w:ascii="Times New Roman" w:hAnsi="Times New Roman" w:cs="Times New Roman"/>
        </w:rPr>
        <w:t xml:space="preserve"> &amp; </w:t>
      </w:r>
      <w:r w:rsidR="00704A58" w:rsidRPr="008E4086">
        <w:rPr>
          <w:rFonts w:ascii="Times New Roman" w:hAnsi="Times New Roman" w:cs="Times New Roman"/>
          <w:i/>
          <w:iCs/>
        </w:rPr>
        <w:t>2 Ors</w:t>
      </w:r>
      <w:r w:rsidR="00704A58">
        <w:rPr>
          <w:rFonts w:ascii="Times New Roman" w:hAnsi="Times New Roman" w:cs="Times New Roman"/>
        </w:rPr>
        <w:t xml:space="preserve"> </w:t>
      </w:r>
      <w:r w:rsidR="00AB1C35" w:rsidRPr="00AB1C35">
        <w:rPr>
          <w:rFonts w:ascii="Times New Roman" w:hAnsi="Times New Roman" w:cs="Times New Roman"/>
        </w:rPr>
        <w:t>HH58/07</w:t>
      </w:r>
      <w:r w:rsidR="00704A58">
        <w:rPr>
          <w:rFonts w:ascii="Times New Roman" w:hAnsi="Times New Roman" w:cs="Times New Roman"/>
        </w:rPr>
        <w:t xml:space="preserve"> at P 3</w:t>
      </w:r>
      <w:r w:rsidR="00AB1C35" w:rsidRPr="00AB1C35">
        <w:rPr>
          <w:rFonts w:ascii="Times New Roman" w:hAnsi="Times New Roman" w:cs="Times New Roman"/>
        </w:rPr>
        <w:t xml:space="preserve"> </w:t>
      </w:r>
      <w:r w:rsidR="008E4086">
        <w:rPr>
          <w:rFonts w:ascii="Times New Roman" w:hAnsi="Times New Roman" w:cs="Times New Roman"/>
        </w:rPr>
        <w:t>as follows:</w:t>
      </w:r>
    </w:p>
    <w:p w14:paraId="35608545" w14:textId="715ED4F4" w:rsidR="00704A58" w:rsidRPr="00704A58" w:rsidRDefault="008E4086" w:rsidP="00BD6143">
      <w:pPr>
        <w:spacing w:after="0" w:line="240" w:lineRule="auto"/>
        <w:ind w:left="720"/>
        <w:jc w:val="both"/>
        <w:rPr>
          <w:rFonts w:ascii="Times New Roman" w:eastAsia="Times New Roman" w:hAnsi="Times New Roman" w:cs="Times New Roman"/>
          <w:lang w:val="en-US"/>
        </w:rPr>
      </w:pPr>
      <w:r w:rsidRPr="008E4086">
        <w:rPr>
          <w:rFonts w:ascii="Times New Roman" w:eastAsia="Times New Roman" w:hAnsi="Times New Roman" w:cs="Times New Roman"/>
          <w:lang w:val="en-US"/>
        </w:rPr>
        <w:t>“</w:t>
      </w:r>
      <w:r w:rsidR="00704A58" w:rsidRPr="00704A58">
        <w:rPr>
          <w:rFonts w:ascii="Times New Roman" w:eastAsia="Times New Roman" w:hAnsi="Times New Roman" w:cs="Times New Roman"/>
          <w:lang w:val="en-US"/>
        </w:rPr>
        <w:t>It is trite that an executor of an estate m</w:t>
      </w:r>
      <w:r w:rsidRPr="008E4086">
        <w:rPr>
          <w:rFonts w:ascii="Times New Roman" w:eastAsia="Times New Roman" w:hAnsi="Times New Roman" w:cs="Times New Roman"/>
          <w:lang w:val="en-US"/>
        </w:rPr>
        <w:t>a</w:t>
      </w:r>
      <w:r w:rsidR="00704A58" w:rsidRPr="00704A58">
        <w:rPr>
          <w:rFonts w:ascii="Times New Roman" w:eastAsia="Times New Roman" w:hAnsi="Times New Roman" w:cs="Times New Roman"/>
          <w:lang w:val="en-US"/>
        </w:rPr>
        <w:t>y be removed from office at common law. The grounds for removing an executor from office at common law are inexhaustive as they are based on a broad principle.</w:t>
      </w:r>
      <w:r w:rsidRPr="008E4086">
        <w:rPr>
          <w:rFonts w:ascii="Times New Roman" w:eastAsia="Times New Roman" w:hAnsi="Times New Roman" w:cs="Times New Roman"/>
          <w:lang w:val="en-US"/>
        </w:rPr>
        <w:t>”</w:t>
      </w:r>
      <w:r w:rsidR="00704A58" w:rsidRPr="00704A58">
        <w:rPr>
          <w:rFonts w:ascii="Times New Roman" w:eastAsia="Times New Roman" w:hAnsi="Times New Roman" w:cs="Times New Roman"/>
          <w:lang w:val="en-US"/>
        </w:rPr>
        <w:t xml:space="preserve"> </w:t>
      </w:r>
    </w:p>
    <w:p w14:paraId="3F311DC6" w14:textId="77777777" w:rsidR="00417541" w:rsidRPr="00417541" w:rsidRDefault="00417541" w:rsidP="00417541">
      <w:pPr>
        <w:spacing w:line="240" w:lineRule="auto"/>
        <w:jc w:val="both"/>
        <w:rPr>
          <w:rFonts w:ascii="Times New Roman" w:hAnsi="Times New Roman" w:cs="Times New Roman"/>
          <w:lang w:val="en-US"/>
        </w:rPr>
      </w:pPr>
    </w:p>
    <w:p w14:paraId="73CF5781" w14:textId="6418AADF" w:rsidR="00101E65" w:rsidRPr="009A22C7" w:rsidRDefault="008E4086" w:rsidP="00BD6143">
      <w:pPr>
        <w:spacing w:line="360" w:lineRule="auto"/>
        <w:ind w:firstLine="720"/>
        <w:jc w:val="both"/>
        <w:rPr>
          <w:rFonts w:ascii="Times New Roman" w:hAnsi="Times New Roman" w:cs="Times New Roman"/>
          <w:sz w:val="24"/>
          <w:szCs w:val="24"/>
        </w:rPr>
      </w:pPr>
      <w:r w:rsidRPr="009A22C7">
        <w:rPr>
          <w:rFonts w:ascii="Times New Roman" w:hAnsi="Times New Roman" w:cs="Times New Roman"/>
          <w:sz w:val="24"/>
          <w:szCs w:val="24"/>
        </w:rPr>
        <w:lastRenderedPageBreak/>
        <w:t>I</w:t>
      </w:r>
      <w:r w:rsidR="00AB1C35" w:rsidRPr="009A22C7">
        <w:rPr>
          <w:rFonts w:ascii="Times New Roman" w:hAnsi="Times New Roman" w:cs="Times New Roman"/>
          <w:sz w:val="24"/>
          <w:szCs w:val="24"/>
        </w:rPr>
        <w:t xml:space="preserve">n </w:t>
      </w:r>
      <w:r w:rsidR="00AB1C35" w:rsidRPr="009A22C7">
        <w:rPr>
          <w:rFonts w:ascii="Times New Roman" w:hAnsi="Times New Roman" w:cs="Times New Roman"/>
          <w:i/>
          <w:iCs/>
          <w:sz w:val="24"/>
          <w:szCs w:val="24"/>
        </w:rPr>
        <w:t>Katsande</w:t>
      </w:r>
      <w:r w:rsidR="00AB1C35" w:rsidRPr="009A22C7">
        <w:rPr>
          <w:rFonts w:ascii="Times New Roman" w:hAnsi="Times New Roman" w:cs="Times New Roman"/>
          <w:sz w:val="24"/>
          <w:szCs w:val="24"/>
        </w:rPr>
        <w:t xml:space="preserve"> v </w:t>
      </w:r>
      <w:r w:rsidR="00AB1C35" w:rsidRPr="009A22C7">
        <w:rPr>
          <w:rFonts w:ascii="Times New Roman" w:hAnsi="Times New Roman" w:cs="Times New Roman"/>
          <w:i/>
          <w:iCs/>
          <w:sz w:val="24"/>
          <w:szCs w:val="24"/>
        </w:rPr>
        <w:t>Katsande &amp; Ors</w:t>
      </w:r>
      <w:r w:rsidR="00AB1C35" w:rsidRPr="009A22C7">
        <w:rPr>
          <w:rFonts w:ascii="Times New Roman" w:hAnsi="Times New Roman" w:cs="Times New Roman"/>
          <w:sz w:val="24"/>
          <w:szCs w:val="24"/>
        </w:rPr>
        <w:t xml:space="preserve"> HH</w:t>
      </w:r>
      <w:r w:rsidR="00101E65" w:rsidRPr="009A22C7">
        <w:rPr>
          <w:rFonts w:ascii="Times New Roman" w:hAnsi="Times New Roman" w:cs="Times New Roman"/>
          <w:sz w:val="24"/>
          <w:szCs w:val="24"/>
        </w:rPr>
        <w:t>1</w:t>
      </w:r>
      <w:r w:rsidR="00AB1C35" w:rsidRPr="009A22C7">
        <w:rPr>
          <w:rFonts w:ascii="Times New Roman" w:hAnsi="Times New Roman" w:cs="Times New Roman"/>
          <w:sz w:val="24"/>
          <w:szCs w:val="24"/>
        </w:rPr>
        <w:t xml:space="preserve">13/10 </w:t>
      </w:r>
      <w:r w:rsidR="0062242A">
        <w:rPr>
          <w:rFonts w:ascii="Times New Roman" w:hAnsi="Times New Roman" w:cs="Times New Roman"/>
          <w:sz w:val="24"/>
          <w:szCs w:val="24"/>
        </w:rPr>
        <w:t>at p</w:t>
      </w:r>
      <w:r w:rsidR="00101E65" w:rsidRPr="009A22C7">
        <w:rPr>
          <w:rFonts w:ascii="Times New Roman" w:hAnsi="Times New Roman" w:cs="Times New Roman"/>
          <w:sz w:val="24"/>
          <w:szCs w:val="24"/>
        </w:rPr>
        <w:t xml:space="preserve"> 8 </w:t>
      </w:r>
      <w:proofErr w:type="spellStart"/>
      <w:r w:rsidR="00BD6143" w:rsidRPr="00BD6143">
        <w:rPr>
          <w:rFonts w:ascii="Times New Roman" w:hAnsi="Times New Roman" w:cs="Times New Roman"/>
          <w:smallCaps/>
          <w:sz w:val="24"/>
          <w:szCs w:val="24"/>
        </w:rPr>
        <w:t>chitakunye</w:t>
      </w:r>
      <w:proofErr w:type="spellEnd"/>
      <w:r w:rsidR="00BD6143" w:rsidRPr="009A22C7">
        <w:rPr>
          <w:rFonts w:ascii="Times New Roman" w:hAnsi="Times New Roman" w:cs="Times New Roman"/>
          <w:sz w:val="24"/>
          <w:szCs w:val="24"/>
        </w:rPr>
        <w:t xml:space="preserve"> </w:t>
      </w:r>
      <w:proofErr w:type="gramStart"/>
      <w:r w:rsidR="00101E65" w:rsidRPr="009A22C7">
        <w:rPr>
          <w:rFonts w:ascii="Times New Roman" w:hAnsi="Times New Roman" w:cs="Times New Roman"/>
          <w:sz w:val="24"/>
          <w:szCs w:val="24"/>
        </w:rPr>
        <w:t>J(</w:t>
      </w:r>
      <w:proofErr w:type="gramEnd"/>
      <w:r w:rsidR="00101E65" w:rsidRPr="009A22C7">
        <w:rPr>
          <w:rFonts w:ascii="Times New Roman" w:hAnsi="Times New Roman" w:cs="Times New Roman"/>
          <w:sz w:val="24"/>
          <w:szCs w:val="24"/>
        </w:rPr>
        <w:t>as he then was) noted,</w:t>
      </w:r>
    </w:p>
    <w:p w14:paraId="215F0C9F" w14:textId="11216765" w:rsidR="00101E65" w:rsidRPr="00101E65" w:rsidRDefault="009A22C7" w:rsidP="00BD6143">
      <w:pPr>
        <w:spacing w:after="0" w:line="240" w:lineRule="auto"/>
        <w:ind w:left="720"/>
        <w:jc w:val="both"/>
        <w:rPr>
          <w:rFonts w:ascii="Times New Roman" w:eastAsia="Times New Roman" w:hAnsi="Times New Roman" w:cs="Times New Roman"/>
          <w:lang w:val="en-US"/>
        </w:rPr>
      </w:pPr>
      <w:r>
        <w:rPr>
          <w:rFonts w:ascii="Times New Roman" w:eastAsia="Times New Roman" w:hAnsi="Times New Roman" w:cs="Times New Roman"/>
          <w:lang w:val="en-US"/>
        </w:rPr>
        <w:t>“</w:t>
      </w:r>
      <w:r w:rsidR="00101E65" w:rsidRPr="00101E65">
        <w:rPr>
          <w:rFonts w:ascii="Times New Roman" w:eastAsia="Times New Roman" w:hAnsi="Times New Roman" w:cs="Times New Roman"/>
          <w:lang w:val="en-US"/>
        </w:rPr>
        <w:t xml:space="preserve">Where an executor lamentably fails to perform his duties according to the mandate given, can there be any good reason why he should remain in the office? In my view there is no good reason why first respondent should remain in the office. Any minute he remains in that office may be used for </w:t>
      </w:r>
      <w:proofErr w:type="spellStart"/>
      <w:r w:rsidR="00101E65" w:rsidRPr="00101E65">
        <w:rPr>
          <w:rFonts w:ascii="Times New Roman" w:eastAsia="Times New Roman" w:hAnsi="Times New Roman" w:cs="Times New Roman"/>
          <w:lang w:val="en-US"/>
        </w:rPr>
        <w:t>self aggrandizement</w:t>
      </w:r>
      <w:proofErr w:type="spellEnd"/>
      <w:r w:rsidR="00101E65" w:rsidRPr="00101E65">
        <w:rPr>
          <w:rFonts w:ascii="Times New Roman" w:eastAsia="Times New Roman" w:hAnsi="Times New Roman" w:cs="Times New Roman"/>
          <w:lang w:val="en-US"/>
        </w:rPr>
        <w:t xml:space="preserve">/enrichment at the expense of the beneficiaries. It is only proper that he be removed from that office forthwith. I find support for this from the words of MAKARAU JP in </w:t>
      </w:r>
      <w:r w:rsidR="00101E65" w:rsidRPr="00101E65">
        <w:rPr>
          <w:rFonts w:ascii="Times New Roman" w:eastAsia="Times New Roman" w:hAnsi="Times New Roman" w:cs="Times New Roman"/>
          <w:i/>
          <w:lang w:val="en-US"/>
        </w:rPr>
        <w:t xml:space="preserve">F. </w:t>
      </w:r>
      <w:proofErr w:type="spellStart"/>
      <w:r w:rsidR="00101E65" w:rsidRPr="00101E65">
        <w:rPr>
          <w:rFonts w:ascii="Times New Roman" w:eastAsia="Times New Roman" w:hAnsi="Times New Roman" w:cs="Times New Roman"/>
          <w:i/>
          <w:lang w:val="en-US"/>
        </w:rPr>
        <w:t>Katirawu</w:t>
      </w:r>
      <w:proofErr w:type="spellEnd"/>
      <w:r w:rsidR="00101E65" w:rsidRPr="00101E65">
        <w:rPr>
          <w:rFonts w:ascii="Times New Roman" w:eastAsia="Times New Roman" w:hAnsi="Times New Roman" w:cs="Times New Roman"/>
          <w:i/>
          <w:lang w:val="en-US"/>
        </w:rPr>
        <w:t xml:space="preserve"> v D. </w:t>
      </w:r>
      <w:proofErr w:type="spellStart"/>
      <w:r w:rsidR="00101E65" w:rsidRPr="00101E65">
        <w:rPr>
          <w:rFonts w:ascii="Times New Roman" w:eastAsia="Times New Roman" w:hAnsi="Times New Roman" w:cs="Times New Roman"/>
          <w:i/>
          <w:lang w:val="en-US"/>
        </w:rPr>
        <w:t>Katirawu</w:t>
      </w:r>
      <w:proofErr w:type="spellEnd"/>
      <w:r w:rsidR="00101E65" w:rsidRPr="00101E65">
        <w:rPr>
          <w:rFonts w:ascii="Times New Roman" w:eastAsia="Times New Roman" w:hAnsi="Times New Roman" w:cs="Times New Roman"/>
          <w:i/>
          <w:lang w:val="en-US"/>
        </w:rPr>
        <w:t xml:space="preserve"> and 3 others</w:t>
      </w:r>
      <w:r w:rsidR="00101E65" w:rsidRPr="00101E65">
        <w:rPr>
          <w:rFonts w:ascii="Times New Roman" w:eastAsia="Times New Roman" w:hAnsi="Times New Roman" w:cs="Times New Roman"/>
          <w:lang w:val="en-US"/>
        </w:rPr>
        <w:t xml:space="preserve"> </w:t>
      </w:r>
      <w:r w:rsidR="00101E65" w:rsidRPr="00101E65">
        <w:rPr>
          <w:rFonts w:ascii="Times New Roman" w:eastAsia="Times New Roman" w:hAnsi="Times New Roman" w:cs="Times New Roman"/>
          <w:i/>
          <w:lang w:val="en-US"/>
        </w:rPr>
        <w:t>supra</w:t>
      </w:r>
      <w:r w:rsidR="00101E65" w:rsidRPr="00101E65">
        <w:rPr>
          <w:rFonts w:ascii="Times New Roman" w:eastAsia="Times New Roman" w:hAnsi="Times New Roman" w:cs="Times New Roman"/>
          <w:lang w:val="en-US"/>
        </w:rPr>
        <w:t xml:space="preserve"> at page 4 wherein after discussing a number of cases on the grounds for removal of an executor she said that:- </w:t>
      </w:r>
    </w:p>
    <w:p w14:paraId="5673F25F" w14:textId="07F9975F" w:rsidR="00101E65" w:rsidRPr="00101E65" w:rsidRDefault="009A22C7" w:rsidP="00BD6143">
      <w:pPr>
        <w:spacing w:after="0" w:line="240" w:lineRule="auto"/>
        <w:ind w:left="720"/>
        <w:jc w:val="both"/>
        <w:rPr>
          <w:rFonts w:ascii="Times New Roman" w:eastAsia="Times New Roman" w:hAnsi="Times New Roman" w:cs="Times New Roman"/>
          <w:lang w:val="en-US"/>
        </w:rPr>
      </w:pPr>
      <w:r>
        <w:rPr>
          <w:rFonts w:ascii="Times New Roman" w:eastAsia="Times New Roman" w:hAnsi="Times New Roman" w:cs="Times New Roman"/>
          <w:lang w:val="en-US"/>
        </w:rPr>
        <w:t>‘</w:t>
      </w:r>
      <w:r w:rsidR="00101E65" w:rsidRPr="00101E65">
        <w:rPr>
          <w:rFonts w:ascii="Times New Roman" w:eastAsia="Times New Roman" w:hAnsi="Times New Roman" w:cs="Times New Roman"/>
          <w:lang w:val="en-US"/>
        </w:rPr>
        <w:t>it has been held that under Roman- Dutch Law, the court possesses inherent power to remove a trustee or administrator (even one appointed under a will), on the ground that his continuance in office will prejudicially affect the future welfare of the estate entrusted to him</w:t>
      </w:r>
      <w:r>
        <w:rPr>
          <w:rFonts w:ascii="Times New Roman" w:eastAsia="Times New Roman" w:hAnsi="Times New Roman" w:cs="Times New Roman"/>
          <w:lang w:val="en-US"/>
        </w:rPr>
        <w:t>’.”</w:t>
      </w:r>
    </w:p>
    <w:p w14:paraId="078C1185" w14:textId="77777777" w:rsidR="00101E65" w:rsidRPr="00101E65" w:rsidRDefault="00101E65" w:rsidP="00101E65">
      <w:pPr>
        <w:spacing w:line="240" w:lineRule="auto"/>
        <w:jc w:val="both"/>
      </w:pPr>
    </w:p>
    <w:p w14:paraId="797EAFB0" w14:textId="161B20FF" w:rsidR="009A22C7" w:rsidRPr="009A22C7" w:rsidRDefault="00704A58" w:rsidP="00BD6143">
      <w:pPr>
        <w:spacing w:line="360" w:lineRule="auto"/>
        <w:ind w:firstLine="720"/>
        <w:jc w:val="both"/>
        <w:rPr>
          <w:rFonts w:ascii="Times New Roman" w:hAnsi="Times New Roman" w:cs="Times New Roman"/>
          <w:sz w:val="24"/>
          <w:szCs w:val="24"/>
        </w:rPr>
      </w:pPr>
      <w:r w:rsidRPr="009A22C7">
        <w:rPr>
          <w:rFonts w:ascii="Times New Roman" w:hAnsi="Times New Roman" w:cs="Times New Roman"/>
          <w:sz w:val="24"/>
          <w:szCs w:val="24"/>
        </w:rPr>
        <w:t xml:space="preserve">Applying the law to the facts it is my finding that the executor had an obligation under s52 of the </w:t>
      </w:r>
      <w:r w:rsidR="005F2137" w:rsidRPr="009A22C7">
        <w:rPr>
          <w:rFonts w:ascii="Times New Roman" w:hAnsi="Times New Roman" w:cs="Times New Roman"/>
          <w:sz w:val="24"/>
          <w:szCs w:val="24"/>
        </w:rPr>
        <w:t>Administration of Estates Act to</w:t>
      </w:r>
      <w:r w:rsidR="00A17951">
        <w:rPr>
          <w:rFonts w:ascii="Times New Roman" w:hAnsi="Times New Roman" w:cs="Times New Roman"/>
          <w:sz w:val="24"/>
          <w:szCs w:val="24"/>
        </w:rPr>
        <w:t>, within 6 months</w:t>
      </w:r>
      <w:r w:rsidR="005F2137" w:rsidRPr="009A22C7">
        <w:rPr>
          <w:rFonts w:ascii="Times New Roman" w:hAnsi="Times New Roman" w:cs="Times New Roman"/>
          <w:sz w:val="24"/>
          <w:szCs w:val="24"/>
        </w:rPr>
        <w:t xml:space="preserve"> finalise the winding up of the </w:t>
      </w:r>
      <w:r w:rsidR="009A22C7" w:rsidRPr="009A22C7">
        <w:rPr>
          <w:rFonts w:ascii="Times New Roman" w:hAnsi="Times New Roman" w:cs="Times New Roman"/>
          <w:sz w:val="24"/>
          <w:szCs w:val="24"/>
        </w:rPr>
        <w:t>estate</w:t>
      </w:r>
      <w:r w:rsidR="005F2137" w:rsidRPr="009A22C7">
        <w:rPr>
          <w:rFonts w:ascii="Times New Roman" w:hAnsi="Times New Roman" w:cs="Times New Roman"/>
          <w:sz w:val="24"/>
          <w:szCs w:val="24"/>
        </w:rPr>
        <w:t xml:space="preserve"> through compiling a Distribution </w:t>
      </w:r>
      <w:r w:rsidR="009A22C7" w:rsidRPr="009A22C7">
        <w:rPr>
          <w:rFonts w:ascii="Times New Roman" w:hAnsi="Times New Roman" w:cs="Times New Roman"/>
          <w:sz w:val="24"/>
          <w:szCs w:val="24"/>
        </w:rPr>
        <w:t>Account. In</w:t>
      </w:r>
      <w:r w:rsidR="005F2137" w:rsidRPr="009A22C7">
        <w:rPr>
          <w:rFonts w:ascii="Times New Roman" w:hAnsi="Times New Roman" w:cs="Times New Roman"/>
          <w:sz w:val="24"/>
          <w:szCs w:val="24"/>
        </w:rPr>
        <w:t xml:space="preserve"> </w:t>
      </w:r>
      <w:r w:rsidR="005F2137" w:rsidRPr="009A22C7">
        <w:rPr>
          <w:rFonts w:ascii="Times New Roman" w:hAnsi="Times New Roman" w:cs="Times New Roman"/>
          <w:i/>
          <w:iCs/>
          <w:sz w:val="24"/>
          <w:szCs w:val="24"/>
        </w:rPr>
        <w:t>casu</w:t>
      </w:r>
      <w:r w:rsidR="005F2137" w:rsidRPr="009A22C7">
        <w:rPr>
          <w:rFonts w:ascii="Times New Roman" w:hAnsi="Times New Roman" w:cs="Times New Roman"/>
          <w:sz w:val="24"/>
          <w:szCs w:val="24"/>
        </w:rPr>
        <w:t xml:space="preserve">, the executor has not done so regardless of the various communications from the </w:t>
      </w:r>
      <w:r w:rsidR="009A22C7" w:rsidRPr="009A22C7">
        <w:rPr>
          <w:rFonts w:ascii="Times New Roman" w:hAnsi="Times New Roman" w:cs="Times New Roman"/>
          <w:sz w:val="24"/>
          <w:szCs w:val="24"/>
        </w:rPr>
        <w:t>Master’s</w:t>
      </w:r>
      <w:r w:rsidR="005F2137" w:rsidRPr="009A22C7">
        <w:rPr>
          <w:rFonts w:ascii="Times New Roman" w:hAnsi="Times New Roman" w:cs="Times New Roman"/>
          <w:sz w:val="24"/>
          <w:szCs w:val="24"/>
        </w:rPr>
        <w:t xml:space="preserve"> </w:t>
      </w:r>
      <w:r w:rsidR="009A22C7" w:rsidRPr="009A22C7">
        <w:rPr>
          <w:rFonts w:ascii="Times New Roman" w:hAnsi="Times New Roman" w:cs="Times New Roman"/>
          <w:sz w:val="24"/>
          <w:szCs w:val="24"/>
        </w:rPr>
        <w:t>Office</w:t>
      </w:r>
      <w:r w:rsidR="005F2137" w:rsidRPr="009A22C7">
        <w:rPr>
          <w:rFonts w:ascii="Times New Roman" w:hAnsi="Times New Roman" w:cs="Times New Roman"/>
          <w:sz w:val="24"/>
          <w:szCs w:val="24"/>
        </w:rPr>
        <w:t xml:space="preserve"> </w:t>
      </w:r>
      <w:r w:rsidR="00EF7959">
        <w:rPr>
          <w:rFonts w:ascii="Times New Roman" w:hAnsi="Times New Roman" w:cs="Times New Roman"/>
          <w:sz w:val="24"/>
          <w:szCs w:val="24"/>
        </w:rPr>
        <w:t>directing</w:t>
      </w:r>
      <w:r w:rsidR="005F2137" w:rsidRPr="009A22C7">
        <w:rPr>
          <w:rFonts w:ascii="Times New Roman" w:hAnsi="Times New Roman" w:cs="Times New Roman"/>
          <w:sz w:val="24"/>
          <w:szCs w:val="24"/>
        </w:rPr>
        <w:t xml:space="preserve"> that he </w:t>
      </w:r>
      <w:r w:rsidR="009A22C7" w:rsidRPr="009A22C7">
        <w:rPr>
          <w:rFonts w:ascii="Times New Roman" w:hAnsi="Times New Roman" w:cs="Times New Roman"/>
          <w:sz w:val="24"/>
          <w:szCs w:val="24"/>
        </w:rPr>
        <w:t>compiles</w:t>
      </w:r>
      <w:r w:rsidR="005F2137" w:rsidRPr="009A22C7">
        <w:rPr>
          <w:rFonts w:ascii="Times New Roman" w:hAnsi="Times New Roman" w:cs="Times New Roman"/>
          <w:sz w:val="24"/>
          <w:szCs w:val="24"/>
        </w:rPr>
        <w:t xml:space="preserve"> the Distribution </w:t>
      </w:r>
      <w:r w:rsidR="009A22C7" w:rsidRPr="009A22C7">
        <w:rPr>
          <w:rFonts w:ascii="Times New Roman" w:hAnsi="Times New Roman" w:cs="Times New Roman"/>
          <w:sz w:val="24"/>
          <w:szCs w:val="24"/>
        </w:rPr>
        <w:t>Account. The</w:t>
      </w:r>
      <w:r w:rsidR="00101E65" w:rsidRPr="009A22C7">
        <w:rPr>
          <w:rFonts w:ascii="Times New Roman" w:hAnsi="Times New Roman" w:cs="Times New Roman"/>
          <w:sz w:val="24"/>
          <w:szCs w:val="24"/>
        </w:rPr>
        <w:t xml:space="preserve"> first respondent has failed to </w:t>
      </w:r>
      <w:r w:rsidR="009A22C7" w:rsidRPr="009A22C7">
        <w:rPr>
          <w:rFonts w:ascii="Times New Roman" w:hAnsi="Times New Roman" w:cs="Times New Roman"/>
          <w:sz w:val="24"/>
          <w:szCs w:val="24"/>
        </w:rPr>
        <w:t>perform</w:t>
      </w:r>
      <w:r w:rsidR="00101E65" w:rsidRPr="009A22C7">
        <w:rPr>
          <w:rFonts w:ascii="Times New Roman" w:hAnsi="Times New Roman" w:cs="Times New Roman"/>
          <w:sz w:val="24"/>
          <w:szCs w:val="24"/>
        </w:rPr>
        <w:t xml:space="preserve"> his duties and I find no reason for his continuance in </w:t>
      </w:r>
      <w:r w:rsidR="009A22C7" w:rsidRPr="009A22C7">
        <w:rPr>
          <w:rFonts w:ascii="Times New Roman" w:hAnsi="Times New Roman" w:cs="Times New Roman"/>
          <w:sz w:val="24"/>
          <w:szCs w:val="24"/>
        </w:rPr>
        <w:t>office.</w:t>
      </w:r>
      <w:r w:rsidR="009A22C7" w:rsidRPr="009A22C7">
        <w:rPr>
          <w:rFonts w:ascii="Times New Roman" w:hAnsi="Times New Roman" w:cs="Times New Roman"/>
          <w:sz w:val="24"/>
          <w:szCs w:val="24"/>
          <w:lang w:val="en-US"/>
        </w:rPr>
        <w:t xml:space="preserve"> </w:t>
      </w:r>
      <w:r w:rsidR="005F2137" w:rsidRPr="009A22C7">
        <w:rPr>
          <w:rFonts w:ascii="Times New Roman" w:hAnsi="Times New Roman" w:cs="Times New Roman"/>
          <w:sz w:val="24"/>
          <w:szCs w:val="24"/>
          <w:lang w:val="en-US"/>
        </w:rPr>
        <w:t xml:space="preserve">This failure to </w:t>
      </w:r>
      <w:r w:rsidR="009A22C7" w:rsidRPr="009A22C7">
        <w:rPr>
          <w:rFonts w:ascii="Times New Roman" w:hAnsi="Times New Roman" w:cs="Times New Roman"/>
          <w:sz w:val="24"/>
          <w:szCs w:val="24"/>
          <w:lang w:val="en-US"/>
        </w:rPr>
        <w:t>perform</w:t>
      </w:r>
      <w:r w:rsidR="005F2137" w:rsidRPr="009A22C7">
        <w:rPr>
          <w:rFonts w:ascii="Times New Roman" w:hAnsi="Times New Roman" w:cs="Times New Roman"/>
          <w:sz w:val="24"/>
          <w:szCs w:val="24"/>
          <w:lang w:val="en-US"/>
        </w:rPr>
        <w:t xml:space="preserve"> and discharge duties warrants </w:t>
      </w:r>
      <w:r w:rsidR="009A22C7" w:rsidRPr="009A22C7">
        <w:rPr>
          <w:rFonts w:ascii="Times New Roman" w:hAnsi="Times New Roman" w:cs="Times New Roman"/>
          <w:sz w:val="24"/>
          <w:szCs w:val="24"/>
          <w:lang w:val="en-US"/>
        </w:rPr>
        <w:t>his</w:t>
      </w:r>
      <w:r w:rsidR="005F2137" w:rsidRPr="009A22C7">
        <w:rPr>
          <w:rFonts w:ascii="Times New Roman" w:hAnsi="Times New Roman" w:cs="Times New Roman"/>
          <w:sz w:val="24"/>
          <w:szCs w:val="24"/>
          <w:lang w:val="en-US"/>
        </w:rPr>
        <w:t xml:space="preserve"> removal at common </w:t>
      </w:r>
      <w:r w:rsidR="009A22C7" w:rsidRPr="009A22C7">
        <w:rPr>
          <w:rFonts w:ascii="Times New Roman" w:hAnsi="Times New Roman" w:cs="Times New Roman"/>
          <w:sz w:val="24"/>
          <w:szCs w:val="24"/>
          <w:lang w:val="en-US"/>
        </w:rPr>
        <w:t xml:space="preserve">law. I also find authority in the case of </w:t>
      </w:r>
      <w:proofErr w:type="spellStart"/>
      <w:r w:rsidR="009A22C7" w:rsidRPr="009A22C7">
        <w:rPr>
          <w:rFonts w:ascii="Times New Roman" w:hAnsi="Times New Roman" w:cs="Times New Roman"/>
          <w:i/>
          <w:iCs/>
          <w:sz w:val="24"/>
          <w:szCs w:val="24"/>
        </w:rPr>
        <w:t>Nyandoro</w:t>
      </w:r>
      <w:proofErr w:type="spellEnd"/>
      <w:r w:rsidR="009A22C7" w:rsidRPr="009A22C7">
        <w:rPr>
          <w:rFonts w:ascii="Times New Roman" w:hAnsi="Times New Roman" w:cs="Times New Roman"/>
          <w:sz w:val="24"/>
          <w:szCs w:val="24"/>
        </w:rPr>
        <w:t xml:space="preserve"> </w:t>
      </w:r>
      <w:r w:rsidR="009A22C7">
        <w:rPr>
          <w:rFonts w:ascii="Times New Roman" w:hAnsi="Times New Roman" w:cs="Times New Roman"/>
          <w:sz w:val="24"/>
          <w:szCs w:val="24"/>
        </w:rPr>
        <w:t>v</w:t>
      </w:r>
      <w:r w:rsidR="009A22C7" w:rsidRPr="009A22C7">
        <w:rPr>
          <w:rFonts w:ascii="Times New Roman" w:hAnsi="Times New Roman" w:cs="Times New Roman"/>
          <w:sz w:val="24"/>
          <w:szCs w:val="24"/>
        </w:rPr>
        <w:t xml:space="preserve"> </w:t>
      </w:r>
      <w:proofErr w:type="spellStart"/>
      <w:r w:rsidR="009A22C7" w:rsidRPr="009A22C7">
        <w:rPr>
          <w:rFonts w:ascii="Times New Roman" w:hAnsi="Times New Roman" w:cs="Times New Roman"/>
          <w:i/>
          <w:iCs/>
          <w:sz w:val="24"/>
          <w:szCs w:val="24"/>
        </w:rPr>
        <w:t>Mukowamombe</w:t>
      </w:r>
      <w:proofErr w:type="spellEnd"/>
      <w:r w:rsidR="009A22C7" w:rsidRPr="009A22C7">
        <w:rPr>
          <w:rFonts w:ascii="Times New Roman" w:hAnsi="Times New Roman" w:cs="Times New Roman"/>
          <w:sz w:val="24"/>
          <w:szCs w:val="24"/>
        </w:rPr>
        <w:t xml:space="preserve"> HH 209/10 at </w:t>
      </w:r>
      <w:r w:rsidR="00064A20">
        <w:rPr>
          <w:rFonts w:ascii="Times New Roman" w:hAnsi="Times New Roman" w:cs="Times New Roman"/>
          <w:sz w:val="24"/>
          <w:szCs w:val="24"/>
        </w:rPr>
        <w:t>p</w:t>
      </w:r>
      <w:r w:rsidR="009A22C7" w:rsidRPr="009A22C7">
        <w:rPr>
          <w:rFonts w:ascii="Times New Roman" w:hAnsi="Times New Roman" w:cs="Times New Roman"/>
          <w:sz w:val="24"/>
          <w:szCs w:val="24"/>
        </w:rPr>
        <w:t xml:space="preserve"> 6-7 </w:t>
      </w:r>
      <w:r w:rsidR="00064A20">
        <w:rPr>
          <w:rFonts w:ascii="Times New Roman" w:hAnsi="Times New Roman" w:cs="Times New Roman"/>
          <w:sz w:val="24"/>
          <w:szCs w:val="24"/>
        </w:rPr>
        <w:t xml:space="preserve">wherein </w:t>
      </w:r>
      <w:proofErr w:type="spellStart"/>
      <w:r w:rsidR="00BD6143" w:rsidRPr="00BD6143">
        <w:rPr>
          <w:rFonts w:ascii="Times New Roman" w:hAnsi="Times New Roman" w:cs="Times New Roman"/>
          <w:smallCaps/>
          <w:sz w:val="24"/>
          <w:szCs w:val="24"/>
        </w:rPr>
        <w:t>guvava</w:t>
      </w:r>
      <w:proofErr w:type="spellEnd"/>
      <w:r w:rsidR="00BD6143" w:rsidRPr="009A22C7">
        <w:rPr>
          <w:rFonts w:ascii="Times New Roman" w:hAnsi="Times New Roman" w:cs="Times New Roman"/>
          <w:sz w:val="24"/>
          <w:szCs w:val="24"/>
        </w:rPr>
        <w:t xml:space="preserve"> </w:t>
      </w:r>
      <w:r w:rsidR="009A22C7" w:rsidRPr="009A22C7">
        <w:rPr>
          <w:rFonts w:ascii="Times New Roman" w:hAnsi="Times New Roman" w:cs="Times New Roman"/>
          <w:sz w:val="24"/>
          <w:szCs w:val="24"/>
        </w:rPr>
        <w:t>J (as she then was) held as follows:</w:t>
      </w:r>
    </w:p>
    <w:p w14:paraId="0C26E056" w14:textId="4E495FEC" w:rsidR="009A22C7" w:rsidRPr="009A22C7" w:rsidRDefault="009A22C7" w:rsidP="00BD6143">
      <w:pPr>
        <w:spacing w:line="240" w:lineRule="auto"/>
        <w:ind w:left="720"/>
        <w:jc w:val="both"/>
        <w:rPr>
          <w:rFonts w:ascii="Times New Roman" w:hAnsi="Times New Roman" w:cs="Times New Roman"/>
        </w:rPr>
      </w:pPr>
      <w:r w:rsidRPr="009A22C7">
        <w:rPr>
          <w:rFonts w:ascii="Times New Roman" w:hAnsi="Times New Roman" w:cs="Times New Roman"/>
        </w:rPr>
        <w:t>"The next issue to be determined is whether the first respondent should be removed as executor of the estate. It is trite that a beneficiary to an estate may apply at common law for the removal of an executor. It is not in dispute that being the surviving spouse of the deceased the applicant is a beneficiary of the estate. The basis upon which he can seek the removal of first respondent is if he can show that his continuance in office will not auger well for the future welfare of the estate and the beneficiaries. (see</w:t>
      </w:r>
      <w:r w:rsidRPr="009A22C7">
        <w:rPr>
          <w:rFonts w:ascii="Times New Roman" w:hAnsi="Times New Roman" w:cs="Times New Roman"/>
          <w:i/>
        </w:rPr>
        <w:t xml:space="preserve"> </w:t>
      </w:r>
      <w:proofErr w:type="spellStart"/>
      <w:r w:rsidRPr="009A22C7">
        <w:rPr>
          <w:rFonts w:ascii="Times New Roman" w:hAnsi="Times New Roman" w:cs="Times New Roman"/>
          <w:i/>
        </w:rPr>
        <w:t>Katirawu</w:t>
      </w:r>
      <w:proofErr w:type="spellEnd"/>
      <w:r w:rsidRPr="009A22C7">
        <w:rPr>
          <w:rFonts w:ascii="Times New Roman" w:hAnsi="Times New Roman" w:cs="Times New Roman"/>
          <w:i/>
        </w:rPr>
        <w:t xml:space="preserve"> </w:t>
      </w:r>
      <w:r w:rsidRPr="00BD6143">
        <w:rPr>
          <w:rFonts w:ascii="Times New Roman" w:hAnsi="Times New Roman" w:cs="Times New Roman"/>
          <w:iCs/>
        </w:rPr>
        <w:t xml:space="preserve">v </w:t>
      </w:r>
      <w:proofErr w:type="spellStart"/>
      <w:r w:rsidRPr="009A22C7">
        <w:rPr>
          <w:rFonts w:ascii="Times New Roman" w:hAnsi="Times New Roman" w:cs="Times New Roman"/>
          <w:i/>
        </w:rPr>
        <w:t>Katirawu</w:t>
      </w:r>
      <w:proofErr w:type="spellEnd"/>
      <w:r w:rsidRPr="009A22C7">
        <w:rPr>
          <w:rFonts w:ascii="Times New Roman" w:hAnsi="Times New Roman" w:cs="Times New Roman"/>
          <w:i/>
        </w:rPr>
        <w:t xml:space="preserve"> </w:t>
      </w:r>
      <w:r w:rsidRPr="009A22C7">
        <w:rPr>
          <w:rFonts w:ascii="Times New Roman" w:hAnsi="Times New Roman" w:cs="Times New Roman"/>
          <w:iCs/>
        </w:rPr>
        <w:t>HH 58/</w:t>
      </w:r>
      <w:r w:rsidR="009F1C26" w:rsidRPr="009A22C7">
        <w:rPr>
          <w:rFonts w:ascii="Times New Roman" w:hAnsi="Times New Roman" w:cs="Times New Roman"/>
          <w:iCs/>
        </w:rPr>
        <w:t>07) …</w:t>
      </w:r>
      <w:r w:rsidRPr="009A22C7">
        <w:rPr>
          <w:rFonts w:ascii="Times New Roman" w:hAnsi="Times New Roman" w:cs="Times New Roman"/>
          <w:iCs/>
        </w:rPr>
        <w:t>”</w:t>
      </w:r>
    </w:p>
    <w:p w14:paraId="4870A191" w14:textId="6E0C08AD" w:rsidR="00704A58" w:rsidRPr="009A22C7" w:rsidRDefault="005F2137" w:rsidP="00BD6143">
      <w:pPr>
        <w:spacing w:after="0" w:line="360" w:lineRule="auto"/>
        <w:ind w:firstLine="720"/>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 xml:space="preserve">The first respondent tried to explain his </w:t>
      </w:r>
      <w:r w:rsidR="009A22C7" w:rsidRPr="009A22C7">
        <w:rPr>
          <w:rFonts w:ascii="Times New Roman" w:hAnsi="Times New Roman" w:cs="Times New Roman"/>
          <w:sz w:val="24"/>
          <w:szCs w:val="24"/>
          <w:lang w:val="en-US"/>
        </w:rPr>
        <w:t>omissions</w:t>
      </w:r>
      <w:r w:rsidRPr="009A22C7">
        <w:rPr>
          <w:rFonts w:ascii="Times New Roman" w:hAnsi="Times New Roman" w:cs="Times New Roman"/>
          <w:sz w:val="24"/>
          <w:szCs w:val="24"/>
          <w:lang w:val="en-US"/>
        </w:rPr>
        <w:t xml:space="preserve"> and or neglect of duties by pointing that he called meetings to first </w:t>
      </w:r>
      <w:r w:rsidR="009A22C7" w:rsidRPr="009A22C7">
        <w:rPr>
          <w:rFonts w:ascii="Times New Roman" w:hAnsi="Times New Roman" w:cs="Times New Roman"/>
          <w:sz w:val="24"/>
          <w:szCs w:val="24"/>
          <w:lang w:val="en-US"/>
        </w:rPr>
        <w:t>discuss</w:t>
      </w:r>
      <w:r w:rsidRPr="009A22C7">
        <w:rPr>
          <w:rFonts w:ascii="Times New Roman" w:hAnsi="Times New Roman" w:cs="Times New Roman"/>
          <w:sz w:val="24"/>
          <w:szCs w:val="24"/>
          <w:lang w:val="en-US"/>
        </w:rPr>
        <w:t xml:space="preserve"> the farm boundaries with various </w:t>
      </w:r>
      <w:r w:rsidR="009A22C7" w:rsidRPr="009A22C7">
        <w:rPr>
          <w:rFonts w:ascii="Times New Roman" w:hAnsi="Times New Roman" w:cs="Times New Roman"/>
          <w:sz w:val="24"/>
          <w:szCs w:val="24"/>
          <w:lang w:val="en-US"/>
        </w:rPr>
        <w:t xml:space="preserve">beneficiaries. </w:t>
      </w:r>
      <w:r w:rsidR="00AC2069">
        <w:rPr>
          <w:rFonts w:ascii="Times New Roman" w:hAnsi="Times New Roman" w:cs="Times New Roman"/>
          <w:sz w:val="24"/>
          <w:szCs w:val="24"/>
          <w:lang w:val="en-US"/>
        </w:rPr>
        <w:t xml:space="preserve">His legal practitioner also tried to lead unsubstantiated evidence from the bar to the effect that the boundary issue was resolved thereafter. </w:t>
      </w:r>
      <w:r w:rsidR="009A22C7" w:rsidRPr="009A22C7">
        <w:rPr>
          <w:rFonts w:ascii="Times New Roman" w:hAnsi="Times New Roman" w:cs="Times New Roman"/>
          <w:sz w:val="24"/>
          <w:szCs w:val="24"/>
          <w:lang w:val="en-US"/>
        </w:rPr>
        <w:t>I</w:t>
      </w:r>
      <w:r w:rsidRPr="009A22C7">
        <w:rPr>
          <w:rFonts w:ascii="Times New Roman" w:hAnsi="Times New Roman" w:cs="Times New Roman"/>
          <w:sz w:val="24"/>
          <w:szCs w:val="24"/>
          <w:lang w:val="en-US"/>
        </w:rPr>
        <w:t xml:space="preserve"> </w:t>
      </w:r>
      <w:r w:rsidR="009A22C7" w:rsidRPr="009A22C7">
        <w:rPr>
          <w:rFonts w:ascii="Times New Roman" w:hAnsi="Times New Roman" w:cs="Times New Roman"/>
          <w:sz w:val="24"/>
          <w:szCs w:val="24"/>
          <w:lang w:val="en-US"/>
        </w:rPr>
        <w:t>am</w:t>
      </w:r>
      <w:r w:rsidRPr="009A22C7">
        <w:rPr>
          <w:rFonts w:ascii="Times New Roman" w:hAnsi="Times New Roman" w:cs="Times New Roman"/>
          <w:sz w:val="24"/>
          <w:szCs w:val="24"/>
          <w:lang w:val="en-US"/>
        </w:rPr>
        <w:t xml:space="preserve"> not persuaded by this explanation because the issue of boundaries is not connected to the performance of his duties as an </w:t>
      </w:r>
      <w:r w:rsidR="009A22C7" w:rsidRPr="009A22C7">
        <w:rPr>
          <w:rFonts w:ascii="Times New Roman" w:hAnsi="Times New Roman" w:cs="Times New Roman"/>
          <w:sz w:val="24"/>
          <w:szCs w:val="24"/>
          <w:lang w:val="en-US"/>
        </w:rPr>
        <w:t>executor. The</w:t>
      </w:r>
      <w:r w:rsidRPr="009A22C7">
        <w:rPr>
          <w:rFonts w:ascii="Times New Roman" w:hAnsi="Times New Roman" w:cs="Times New Roman"/>
          <w:sz w:val="24"/>
          <w:szCs w:val="24"/>
          <w:lang w:val="en-US"/>
        </w:rPr>
        <w:t xml:space="preserve"> fact remains that the estate of the </w:t>
      </w:r>
      <w:r w:rsidR="009A22C7" w:rsidRPr="009A22C7">
        <w:rPr>
          <w:rFonts w:ascii="Times New Roman" w:hAnsi="Times New Roman" w:cs="Times New Roman"/>
          <w:sz w:val="24"/>
          <w:szCs w:val="24"/>
          <w:lang w:val="en-US"/>
        </w:rPr>
        <w:t>late</w:t>
      </w:r>
      <w:r w:rsidRPr="009A22C7">
        <w:rPr>
          <w:rFonts w:ascii="Times New Roman" w:hAnsi="Times New Roman" w:cs="Times New Roman"/>
          <w:sz w:val="24"/>
          <w:szCs w:val="24"/>
          <w:lang w:val="en-US"/>
        </w:rPr>
        <w:t xml:space="preserve"> Chatikobo has been </w:t>
      </w:r>
      <w:r w:rsidR="009A22C7" w:rsidRPr="009A22C7">
        <w:rPr>
          <w:rFonts w:ascii="Times New Roman" w:hAnsi="Times New Roman" w:cs="Times New Roman"/>
          <w:sz w:val="24"/>
          <w:szCs w:val="24"/>
          <w:lang w:val="en-US"/>
        </w:rPr>
        <w:t>idle</w:t>
      </w:r>
      <w:r w:rsidRPr="009A22C7">
        <w:rPr>
          <w:rFonts w:ascii="Times New Roman" w:hAnsi="Times New Roman" w:cs="Times New Roman"/>
          <w:sz w:val="24"/>
          <w:szCs w:val="24"/>
          <w:lang w:val="en-US"/>
        </w:rPr>
        <w:t xml:space="preserve"> for many </w:t>
      </w:r>
      <w:r w:rsidR="009A22C7" w:rsidRPr="009A22C7">
        <w:rPr>
          <w:rFonts w:ascii="Times New Roman" w:hAnsi="Times New Roman" w:cs="Times New Roman"/>
          <w:sz w:val="24"/>
          <w:szCs w:val="24"/>
          <w:lang w:val="en-US"/>
        </w:rPr>
        <w:t>years, which</w:t>
      </w:r>
      <w:r w:rsidRPr="009A22C7">
        <w:rPr>
          <w:rFonts w:ascii="Times New Roman" w:hAnsi="Times New Roman" w:cs="Times New Roman"/>
          <w:sz w:val="24"/>
          <w:szCs w:val="24"/>
          <w:lang w:val="en-US"/>
        </w:rPr>
        <w:t xml:space="preserve"> makes it necessary to remove the existing executor and have a</w:t>
      </w:r>
      <w:r w:rsidR="009661E7">
        <w:rPr>
          <w:rFonts w:ascii="Times New Roman" w:hAnsi="Times New Roman" w:cs="Times New Roman"/>
          <w:sz w:val="24"/>
          <w:szCs w:val="24"/>
          <w:lang w:val="en-US"/>
        </w:rPr>
        <w:t>nother executor appointed</w:t>
      </w:r>
      <w:r w:rsidRPr="009A22C7">
        <w:rPr>
          <w:rFonts w:ascii="Times New Roman" w:hAnsi="Times New Roman" w:cs="Times New Roman"/>
          <w:sz w:val="24"/>
          <w:szCs w:val="24"/>
          <w:lang w:val="en-US"/>
        </w:rPr>
        <w:t>.</w:t>
      </w:r>
      <w:r w:rsidR="009661E7">
        <w:rPr>
          <w:rFonts w:ascii="Times New Roman" w:hAnsi="Times New Roman" w:cs="Times New Roman"/>
          <w:sz w:val="24"/>
          <w:szCs w:val="24"/>
          <w:lang w:val="en-US"/>
        </w:rPr>
        <w:t xml:space="preserve"> In his report, </w:t>
      </w:r>
      <w:r w:rsidR="00BD6143">
        <w:rPr>
          <w:rFonts w:ascii="Times New Roman" w:hAnsi="Times New Roman" w:cs="Times New Roman"/>
          <w:sz w:val="24"/>
          <w:szCs w:val="24"/>
          <w:lang w:val="en-US"/>
        </w:rPr>
        <w:t>second</w:t>
      </w:r>
      <w:r w:rsidR="009661E7">
        <w:rPr>
          <w:rFonts w:ascii="Times New Roman" w:hAnsi="Times New Roman" w:cs="Times New Roman"/>
          <w:sz w:val="24"/>
          <w:szCs w:val="24"/>
          <w:lang w:val="en-US"/>
        </w:rPr>
        <w:t xml:space="preserve"> respondent stated that </w:t>
      </w:r>
      <w:r w:rsidR="00BD6143">
        <w:rPr>
          <w:rFonts w:ascii="Times New Roman" w:hAnsi="Times New Roman" w:cs="Times New Roman"/>
          <w:sz w:val="24"/>
          <w:szCs w:val="24"/>
          <w:lang w:val="en-US"/>
        </w:rPr>
        <w:t>first</w:t>
      </w:r>
      <w:r w:rsidR="009661E7">
        <w:rPr>
          <w:rFonts w:ascii="Times New Roman" w:hAnsi="Times New Roman" w:cs="Times New Roman"/>
          <w:sz w:val="24"/>
          <w:szCs w:val="24"/>
          <w:lang w:val="en-US"/>
        </w:rPr>
        <w:t xml:space="preserve"> respondent has not explained why he has not complied with his directive. This goes to support applicant’</w:t>
      </w:r>
      <w:r w:rsidR="00E60AAB">
        <w:rPr>
          <w:rFonts w:ascii="Times New Roman" w:hAnsi="Times New Roman" w:cs="Times New Roman"/>
          <w:sz w:val="24"/>
          <w:szCs w:val="24"/>
          <w:lang w:val="en-US"/>
        </w:rPr>
        <w:t>s</w:t>
      </w:r>
      <w:r w:rsidR="009661E7">
        <w:rPr>
          <w:rFonts w:ascii="Times New Roman" w:hAnsi="Times New Roman" w:cs="Times New Roman"/>
          <w:sz w:val="24"/>
          <w:szCs w:val="24"/>
          <w:lang w:val="en-US"/>
        </w:rPr>
        <w:t xml:space="preserve"> case</w:t>
      </w:r>
      <w:r w:rsidR="00E60AAB">
        <w:rPr>
          <w:rFonts w:ascii="Times New Roman" w:hAnsi="Times New Roman" w:cs="Times New Roman"/>
          <w:sz w:val="24"/>
          <w:szCs w:val="24"/>
          <w:lang w:val="en-US"/>
        </w:rPr>
        <w:t>.</w:t>
      </w:r>
    </w:p>
    <w:p w14:paraId="7C7085DE" w14:textId="0030272D" w:rsidR="005F2137" w:rsidRPr="00BD6143" w:rsidRDefault="005F2137" w:rsidP="00BD6143">
      <w:pPr>
        <w:spacing w:line="240" w:lineRule="auto"/>
        <w:ind w:firstLine="720"/>
        <w:jc w:val="both"/>
        <w:rPr>
          <w:rFonts w:ascii="Times New Roman" w:hAnsi="Times New Roman" w:cs="Times New Roman"/>
          <w:sz w:val="24"/>
          <w:szCs w:val="24"/>
          <w:lang w:val="en-US"/>
        </w:rPr>
      </w:pPr>
      <w:r w:rsidRPr="00BD6143">
        <w:rPr>
          <w:rFonts w:ascii="Times New Roman" w:hAnsi="Times New Roman" w:cs="Times New Roman"/>
          <w:sz w:val="24"/>
          <w:szCs w:val="24"/>
          <w:lang w:val="en-US"/>
        </w:rPr>
        <w:t xml:space="preserve">It is for the foregoing that I grant </w:t>
      </w:r>
      <w:r w:rsidR="009A22C7" w:rsidRPr="00BD6143">
        <w:rPr>
          <w:rFonts w:ascii="Times New Roman" w:hAnsi="Times New Roman" w:cs="Times New Roman"/>
          <w:sz w:val="24"/>
          <w:szCs w:val="24"/>
          <w:lang w:val="en-US"/>
        </w:rPr>
        <w:t>the</w:t>
      </w:r>
      <w:r w:rsidRPr="00BD6143">
        <w:rPr>
          <w:rFonts w:ascii="Times New Roman" w:hAnsi="Times New Roman" w:cs="Times New Roman"/>
          <w:sz w:val="24"/>
          <w:szCs w:val="24"/>
          <w:lang w:val="en-US"/>
        </w:rPr>
        <w:t xml:space="preserve"> application as follows:</w:t>
      </w:r>
    </w:p>
    <w:p w14:paraId="4B29D897" w14:textId="5F7B905C" w:rsidR="005F2137" w:rsidRPr="005F2137" w:rsidRDefault="005F2137" w:rsidP="00BD6143">
      <w:pPr>
        <w:spacing w:line="240" w:lineRule="auto"/>
        <w:ind w:left="720"/>
        <w:jc w:val="both"/>
        <w:rPr>
          <w:rFonts w:ascii="Times New Roman" w:hAnsi="Times New Roman" w:cs="Times New Roman"/>
        </w:rPr>
      </w:pPr>
      <w:r w:rsidRPr="005F2137">
        <w:rPr>
          <w:rFonts w:ascii="Times New Roman" w:hAnsi="Times New Roman" w:cs="Times New Roman"/>
          <w:lang w:val="en-US"/>
        </w:rPr>
        <w:lastRenderedPageBreak/>
        <w:t>“</w:t>
      </w:r>
      <w:r w:rsidRPr="005F2137">
        <w:rPr>
          <w:rFonts w:ascii="Times New Roman" w:hAnsi="Times New Roman" w:cs="Times New Roman"/>
        </w:rPr>
        <w:t xml:space="preserve">l. The </w:t>
      </w:r>
      <w:r w:rsidR="009A22C7">
        <w:rPr>
          <w:rFonts w:ascii="Times New Roman" w:hAnsi="Times New Roman" w:cs="Times New Roman"/>
        </w:rPr>
        <w:t>first</w:t>
      </w:r>
      <w:r w:rsidRPr="005F2137">
        <w:rPr>
          <w:rFonts w:ascii="Times New Roman" w:hAnsi="Times New Roman" w:cs="Times New Roman"/>
        </w:rPr>
        <w:t xml:space="preserve"> </w:t>
      </w:r>
      <w:r w:rsidR="009A22C7">
        <w:rPr>
          <w:rFonts w:ascii="Times New Roman" w:hAnsi="Times New Roman" w:cs="Times New Roman"/>
        </w:rPr>
        <w:t>r</w:t>
      </w:r>
      <w:r w:rsidRPr="005F2137">
        <w:rPr>
          <w:rFonts w:ascii="Times New Roman" w:hAnsi="Times New Roman" w:cs="Times New Roman"/>
        </w:rPr>
        <w:t xml:space="preserve">espondent be and is removed as the executor of the estate of the late GARIRAYI CHATIKOBO (2593/24). </w:t>
      </w:r>
    </w:p>
    <w:p w14:paraId="1F66E3B6" w14:textId="1162A94C" w:rsidR="005F2137" w:rsidRPr="005F2137" w:rsidRDefault="005F2137" w:rsidP="00BD6143">
      <w:pPr>
        <w:spacing w:line="240" w:lineRule="auto"/>
        <w:ind w:left="720"/>
        <w:jc w:val="both"/>
        <w:rPr>
          <w:rFonts w:ascii="Times New Roman" w:hAnsi="Times New Roman" w:cs="Times New Roman"/>
        </w:rPr>
      </w:pPr>
      <w:r w:rsidRPr="005F2137">
        <w:rPr>
          <w:rFonts w:ascii="Times New Roman" w:hAnsi="Times New Roman" w:cs="Times New Roman"/>
        </w:rPr>
        <w:t xml:space="preserve">2. The </w:t>
      </w:r>
      <w:r w:rsidR="009A22C7">
        <w:rPr>
          <w:rFonts w:ascii="Times New Roman" w:hAnsi="Times New Roman" w:cs="Times New Roman"/>
        </w:rPr>
        <w:t>seco</w:t>
      </w:r>
      <w:r w:rsidRPr="005F2137">
        <w:rPr>
          <w:rFonts w:ascii="Times New Roman" w:hAnsi="Times New Roman" w:cs="Times New Roman"/>
        </w:rPr>
        <w:t>nd Respondent shall as soon as practically possible take the necessary steps to have an independent/neutral executor appointed.</w:t>
      </w:r>
    </w:p>
    <w:p w14:paraId="493A8233" w14:textId="69D0AE66" w:rsidR="005F2137" w:rsidRDefault="005F2137" w:rsidP="00BD6143">
      <w:pPr>
        <w:spacing w:line="240" w:lineRule="auto"/>
        <w:ind w:firstLine="720"/>
        <w:jc w:val="both"/>
        <w:rPr>
          <w:rFonts w:ascii="Times New Roman" w:hAnsi="Times New Roman" w:cs="Times New Roman"/>
        </w:rPr>
      </w:pPr>
      <w:r w:rsidRPr="005F2137">
        <w:rPr>
          <w:rFonts w:ascii="Times New Roman" w:hAnsi="Times New Roman" w:cs="Times New Roman"/>
        </w:rPr>
        <w:t xml:space="preserve"> 3. The</w:t>
      </w:r>
      <w:r w:rsidR="00BD6143">
        <w:rPr>
          <w:rFonts w:ascii="Times New Roman" w:hAnsi="Times New Roman" w:cs="Times New Roman"/>
        </w:rPr>
        <w:t xml:space="preserve"> first</w:t>
      </w:r>
      <w:r w:rsidRPr="005F2137">
        <w:rPr>
          <w:rFonts w:ascii="Times New Roman" w:hAnsi="Times New Roman" w:cs="Times New Roman"/>
        </w:rPr>
        <w:t xml:space="preserve"> Respondent </w:t>
      </w:r>
      <w:r w:rsidR="00921590">
        <w:rPr>
          <w:rFonts w:ascii="Times New Roman" w:hAnsi="Times New Roman" w:cs="Times New Roman"/>
        </w:rPr>
        <w:t xml:space="preserve">shall </w:t>
      </w:r>
      <w:r w:rsidRPr="005F2137">
        <w:rPr>
          <w:rFonts w:ascii="Times New Roman" w:hAnsi="Times New Roman" w:cs="Times New Roman"/>
        </w:rPr>
        <w:t>pay costs of this application.”</w:t>
      </w:r>
    </w:p>
    <w:p w14:paraId="7593886B" w14:textId="77777777" w:rsidR="00BD6143" w:rsidRDefault="00BD6143" w:rsidP="00BD6143">
      <w:pPr>
        <w:spacing w:line="240" w:lineRule="auto"/>
        <w:ind w:firstLine="720"/>
        <w:jc w:val="both"/>
        <w:rPr>
          <w:rFonts w:ascii="Times New Roman" w:hAnsi="Times New Roman" w:cs="Times New Roman"/>
        </w:rPr>
      </w:pPr>
    </w:p>
    <w:p w14:paraId="724B9A7A" w14:textId="77777777" w:rsidR="005F2137" w:rsidRPr="005F2137" w:rsidRDefault="005F2137" w:rsidP="005F2137">
      <w:pPr>
        <w:spacing w:line="240" w:lineRule="auto"/>
        <w:jc w:val="both"/>
        <w:rPr>
          <w:rFonts w:ascii="Times New Roman" w:hAnsi="Times New Roman" w:cs="Times New Roman"/>
        </w:rPr>
      </w:pPr>
    </w:p>
    <w:p w14:paraId="7F0F7FBA" w14:textId="4FBC8BA2" w:rsidR="005F2137" w:rsidRDefault="005F2137" w:rsidP="00704A58">
      <w:pPr>
        <w:spacing w:line="240" w:lineRule="auto"/>
        <w:jc w:val="both"/>
        <w:rPr>
          <w:rFonts w:ascii="Times New Roman" w:hAnsi="Times New Roman" w:cs="Times New Roman"/>
          <w:b/>
          <w:bCs/>
          <w:lang w:val="en-US"/>
        </w:rPr>
      </w:pPr>
      <w:r w:rsidRPr="00604B75">
        <w:rPr>
          <w:rFonts w:ascii="Times New Roman" w:hAnsi="Times New Roman" w:cs="Times New Roman"/>
          <w:b/>
          <w:bCs/>
          <w:lang w:val="en-US"/>
        </w:rPr>
        <w:t>MHURI J</w:t>
      </w:r>
      <w:proofErr w:type="gramStart"/>
      <w:r w:rsidR="00BD6143">
        <w:rPr>
          <w:rFonts w:ascii="Times New Roman" w:hAnsi="Times New Roman" w:cs="Times New Roman"/>
          <w:b/>
          <w:bCs/>
          <w:lang w:val="en-US"/>
        </w:rPr>
        <w:t>:…..</w:t>
      </w:r>
      <w:r w:rsidRPr="00604B75">
        <w:rPr>
          <w:rFonts w:ascii="Times New Roman" w:hAnsi="Times New Roman" w:cs="Times New Roman"/>
          <w:b/>
          <w:bCs/>
          <w:lang w:val="en-US"/>
        </w:rPr>
        <w:t>…</w:t>
      </w:r>
      <w:r w:rsidR="00A62D7D">
        <w:rPr>
          <w:rFonts w:ascii="Times New Roman" w:hAnsi="Times New Roman" w:cs="Times New Roman"/>
          <w:b/>
          <w:bCs/>
          <w:lang w:val="en-US"/>
        </w:rPr>
        <w:t>……………….</w:t>
      </w:r>
      <w:proofErr w:type="gramEnd"/>
    </w:p>
    <w:p w14:paraId="795AAA32" w14:textId="77777777" w:rsidR="00BD6143" w:rsidRPr="00604B75" w:rsidRDefault="00BD6143" w:rsidP="00704A58">
      <w:pPr>
        <w:spacing w:line="240" w:lineRule="auto"/>
        <w:jc w:val="both"/>
        <w:rPr>
          <w:rFonts w:ascii="Times New Roman" w:hAnsi="Times New Roman" w:cs="Times New Roman"/>
          <w:b/>
          <w:bCs/>
          <w:lang w:val="en-US"/>
        </w:rPr>
      </w:pPr>
    </w:p>
    <w:p w14:paraId="3963FC5C" w14:textId="506EDC7E" w:rsidR="005F2137" w:rsidRPr="009F1C26" w:rsidRDefault="009F1C26" w:rsidP="00BD6143">
      <w:pPr>
        <w:spacing w:after="0" w:line="240" w:lineRule="auto"/>
        <w:jc w:val="both"/>
        <w:rPr>
          <w:rFonts w:ascii="Times New Roman" w:hAnsi="Times New Roman" w:cs="Times New Roman"/>
          <w:i/>
          <w:iCs/>
          <w:lang w:val="en-US"/>
        </w:rPr>
      </w:pPr>
      <w:proofErr w:type="spellStart"/>
      <w:r w:rsidRPr="009F1C26">
        <w:rPr>
          <w:rFonts w:ascii="Times New Roman" w:hAnsi="Times New Roman" w:cs="Times New Roman"/>
          <w:i/>
          <w:iCs/>
          <w:lang w:val="en-US"/>
        </w:rPr>
        <w:t>Marume</w:t>
      </w:r>
      <w:proofErr w:type="spellEnd"/>
      <w:r w:rsidRPr="009F1C26">
        <w:rPr>
          <w:rFonts w:ascii="Times New Roman" w:hAnsi="Times New Roman" w:cs="Times New Roman"/>
          <w:i/>
          <w:iCs/>
          <w:lang w:val="en-US"/>
        </w:rPr>
        <w:t xml:space="preserve"> &amp; </w:t>
      </w:r>
      <w:proofErr w:type="spellStart"/>
      <w:r w:rsidRPr="009F1C26">
        <w:rPr>
          <w:rFonts w:ascii="Times New Roman" w:hAnsi="Times New Roman" w:cs="Times New Roman"/>
          <w:i/>
          <w:iCs/>
          <w:lang w:val="en-US"/>
        </w:rPr>
        <w:t>Furidzo</w:t>
      </w:r>
      <w:proofErr w:type="spellEnd"/>
      <w:r w:rsidRPr="009F1C26">
        <w:rPr>
          <w:rFonts w:ascii="Times New Roman" w:hAnsi="Times New Roman" w:cs="Times New Roman"/>
          <w:i/>
          <w:iCs/>
          <w:lang w:val="en-US"/>
        </w:rPr>
        <w:t xml:space="preserve"> Legal Practitioners</w:t>
      </w:r>
      <w:r w:rsidRPr="009F1C26">
        <w:rPr>
          <w:rFonts w:ascii="Times New Roman" w:hAnsi="Times New Roman" w:cs="Times New Roman"/>
          <w:lang w:val="en-US"/>
        </w:rPr>
        <w:t>,</w:t>
      </w:r>
      <w:r w:rsidRPr="009F1C26">
        <w:rPr>
          <w:rFonts w:ascii="Times New Roman" w:hAnsi="Times New Roman" w:cs="Times New Roman"/>
          <w:i/>
          <w:iCs/>
          <w:lang w:val="en-US"/>
        </w:rPr>
        <w:t xml:space="preserve"> </w:t>
      </w:r>
      <w:r w:rsidR="005F2137" w:rsidRPr="009F1C26">
        <w:rPr>
          <w:rFonts w:ascii="Times New Roman" w:hAnsi="Times New Roman" w:cs="Times New Roman"/>
          <w:lang w:val="en-US"/>
        </w:rPr>
        <w:t>Applicant’s Legal Practitioner</w:t>
      </w:r>
      <w:r w:rsidRPr="009F1C26">
        <w:rPr>
          <w:rFonts w:ascii="Times New Roman" w:hAnsi="Times New Roman" w:cs="Times New Roman"/>
          <w:lang w:val="en-US"/>
        </w:rPr>
        <w:t>s</w:t>
      </w:r>
    </w:p>
    <w:p w14:paraId="0E3BF86E" w14:textId="482F092C" w:rsidR="005F2137" w:rsidRPr="00704A58" w:rsidRDefault="009F1C26" w:rsidP="00BD6143">
      <w:pPr>
        <w:spacing w:after="0" w:line="240" w:lineRule="auto"/>
        <w:jc w:val="both"/>
        <w:rPr>
          <w:rFonts w:ascii="Times New Roman" w:hAnsi="Times New Roman" w:cs="Times New Roman"/>
          <w:lang w:val="en-US"/>
        </w:rPr>
      </w:pPr>
      <w:r w:rsidRPr="009F1C26">
        <w:rPr>
          <w:rFonts w:ascii="Times New Roman" w:hAnsi="Times New Roman" w:cs="Times New Roman"/>
          <w:i/>
          <w:iCs/>
          <w:lang w:val="en-US"/>
        </w:rPr>
        <w:t>Mudimu Law Chambers</w:t>
      </w:r>
      <w:r>
        <w:rPr>
          <w:rFonts w:ascii="Times New Roman" w:hAnsi="Times New Roman" w:cs="Times New Roman"/>
          <w:lang w:val="en-US"/>
        </w:rPr>
        <w:t>,</w:t>
      </w:r>
      <w:r w:rsidRPr="009F1C26">
        <w:rPr>
          <w:rFonts w:ascii="Times New Roman" w:hAnsi="Times New Roman" w:cs="Times New Roman"/>
          <w:lang w:val="en-US"/>
        </w:rPr>
        <w:t xml:space="preserve"> </w:t>
      </w:r>
      <w:r w:rsidR="005F2137">
        <w:rPr>
          <w:rFonts w:ascii="Times New Roman" w:hAnsi="Times New Roman" w:cs="Times New Roman"/>
          <w:lang w:val="en-US"/>
        </w:rPr>
        <w:t>First Respondent’s Legal Practitio</w:t>
      </w:r>
      <w:r>
        <w:rPr>
          <w:rFonts w:ascii="Times New Roman" w:hAnsi="Times New Roman" w:cs="Times New Roman"/>
          <w:lang w:val="en-US"/>
        </w:rPr>
        <w:t>ners</w:t>
      </w:r>
    </w:p>
    <w:sectPr w:rsidR="005F2137" w:rsidRPr="00704A5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41B00" w14:textId="77777777" w:rsidR="00B83FC9" w:rsidRDefault="00B83FC9" w:rsidP="00BD6143">
      <w:pPr>
        <w:spacing w:after="0" w:line="240" w:lineRule="auto"/>
      </w:pPr>
      <w:r>
        <w:separator/>
      </w:r>
    </w:p>
  </w:endnote>
  <w:endnote w:type="continuationSeparator" w:id="0">
    <w:p w14:paraId="2B9EE13A" w14:textId="77777777" w:rsidR="00B83FC9" w:rsidRDefault="00B83FC9" w:rsidP="00BD6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1A0CBD" w14:textId="77777777" w:rsidR="00B83FC9" w:rsidRDefault="00B83FC9" w:rsidP="00BD6143">
      <w:pPr>
        <w:spacing w:after="0" w:line="240" w:lineRule="auto"/>
      </w:pPr>
      <w:r>
        <w:separator/>
      </w:r>
    </w:p>
  </w:footnote>
  <w:footnote w:type="continuationSeparator" w:id="0">
    <w:p w14:paraId="066E1960" w14:textId="77777777" w:rsidR="00B83FC9" w:rsidRDefault="00B83FC9" w:rsidP="00BD6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364444"/>
      <w:docPartObj>
        <w:docPartGallery w:val="Page Numbers (Top of Page)"/>
        <w:docPartUnique/>
      </w:docPartObj>
    </w:sdtPr>
    <w:sdtEndPr>
      <w:rPr>
        <w:noProof/>
      </w:rPr>
    </w:sdtEndPr>
    <w:sdtContent>
      <w:p w14:paraId="39788AE4" w14:textId="77777777" w:rsidR="00BD6143" w:rsidRDefault="00BD6143">
        <w:pPr>
          <w:pStyle w:val="Header"/>
          <w:jc w:val="right"/>
          <w:rPr>
            <w:noProof/>
          </w:rPr>
        </w:pPr>
        <w:r>
          <w:fldChar w:fldCharType="begin"/>
        </w:r>
        <w:r>
          <w:instrText xml:space="preserve"> PAGE   \* MERGEFORMAT </w:instrText>
        </w:r>
        <w:r>
          <w:fldChar w:fldCharType="separate"/>
        </w:r>
        <w:r w:rsidR="0004097E">
          <w:rPr>
            <w:noProof/>
          </w:rPr>
          <w:t>1</w:t>
        </w:r>
        <w:r>
          <w:rPr>
            <w:noProof/>
          </w:rPr>
          <w:fldChar w:fldCharType="end"/>
        </w:r>
      </w:p>
      <w:p w14:paraId="52DA50DD" w14:textId="5540EBC1" w:rsidR="00BD6143" w:rsidRDefault="004F3DD0">
        <w:pPr>
          <w:pStyle w:val="Header"/>
          <w:jc w:val="right"/>
          <w:rPr>
            <w:noProof/>
          </w:rPr>
        </w:pPr>
        <w:r>
          <w:rPr>
            <w:noProof/>
          </w:rPr>
          <w:t>HH 194-26</w:t>
        </w:r>
      </w:p>
      <w:p w14:paraId="12F12CB9" w14:textId="6856E488" w:rsidR="00BD6143" w:rsidRDefault="00BD6143">
        <w:pPr>
          <w:pStyle w:val="Header"/>
          <w:jc w:val="right"/>
        </w:pPr>
        <w:r>
          <w:rPr>
            <w:noProof/>
          </w:rPr>
          <w:t>HCHF 4003/25</w:t>
        </w:r>
      </w:p>
    </w:sdtContent>
  </w:sdt>
  <w:p w14:paraId="4F644984" w14:textId="77777777" w:rsidR="00BD6143" w:rsidRDefault="00BD6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541"/>
    <w:rsid w:val="0004097E"/>
    <w:rsid w:val="00064A20"/>
    <w:rsid w:val="000F40C3"/>
    <w:rsid w:val="00101E65"/>
    <w:rsid w:val="00186677"/>
    <w:rsid w:val="001F6B96"/>
    <w:rsid w:val="002526A1"/>
    <w:rsid w:val="00323CA9"/>
    <w:rsid w:val="00347716"/>
    <w:rsid w:val="00417541"/>
    <w:rsid w:val="00424317"/>
    <w:rsid w:val="004F3DD0"/>
    <w:rsid w:val="00535074"/>
    <w:rsid w:val="005561B4"/>
    <w:rsid w:val="005803D8"/>
    <w:rsid w:val="005F2137"/>
    <w:rsid w:val="00604B75"/>
    <w:rsid w:val="0062242A"/>
    <w:rsid w:val="00704A58"/>
    <w:rsid w:val="00791D46"/>
    <w:rsid w:val="00803D82"/>
    <w:rsid w:val="00837555"/>
    <w:rsid w:val="00886983"/>
    <w:rsid w:val="008E4086"/>
    <w:rsid w:val="008F061A"/>
    <w:rsid w:val="00921590"/>
    <w:rsid w:val="009661E7"/>
    <w:rsid w:val="009A22C7"/>
    <w:rsid w:val="009F1732"/>
    <w:rsid w:val="009F1C26"/>
    <w:rsid w:val="00A17951"/>
    <w:rsid w:val="00A62D7D"/>
    <w:rsid w:val="00AB1C35"/>
    <w:rsid w:val="00AC2069"/>
    <w:rsid w:val="00B83FC9"/>
    <w:rsid w:val="00BD6143"/>
    <w:rsid w:val="00CA38A8"/>
    <w:rsid w:val="00D14728"/>
    <w:rsid w:val="00E60AAB"/>
    <w:rsid w:val="00E75800"/>
    <w:rsid w:val="00EF0CBD"/>
    <w:rsid w:val="00EF7959"/>
    <w:rsid w:val="00F615C8"/>
    <w:rsid w:val="00FB4C4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143"/>
  </w:style>
  <w:style w:type="paragraph" w:styleId="Footer">
    <w:name w:val="footer"/>
    <w:basedOn w:val="Normal"/>
    <w:link w:val="FooterChar"/>
    <w:uiPriority w:val="99"/>
    <w:unhideWhenUsed/>
    <w:rsid w:val="00BD6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143"/>
  </w:style>
  <w:style w:type="paragraph" w:styleId="Footer">
    <w:name w:val="footer"/>
    <w:basedOn w:val="Normal"/>
    <w:link w:val="FooterChar"/>
    <w:uiPriority w:val="99"/>
    <w:unhideWhenUsed/>
    <w:rsid w:val="00BD6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076924">
      <w:bodyDiv w:val="1"/>
      <w:marLeft w:val="0"/>
      <w:marRight w:val="0"/>
      <w:marTop w:val="0"/>
      <w:marBottom w:val="0"/>
      <w:divBdr>
        <w:top w:val="none" w:sz="0" w:space="0" w:color="auto"/>
        <w:left w:val="none" w:sz="0" w:space="0" w:color="auto"/>
        <w:bottom w:val="none" w:sz="0" w:space="0" w:color="auto"/>
        <w:right w:val="none" w:sz="0" w:space="0" w:color="auto"/>
      </w:divBdr>
    </w:div>
    <w:div w:id="32528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cp:lastPrinted>2026-02-26T13:06:00Z</cp:lastPrinted>
  <dcterms:created xsi:type="dcterms:W3CDTF">2026-02-27T11:41:00Z</dcterms:created>
  <dcterms:modified xsi:type="dcterms:W3CDTF">2026-02-27T11:41:00Z</dcterms:modified>
</cp:coreProperties>
</file>