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4C9CA8" w14:textId="77777777" w:rsidR="008D4D64" w:rsidRPr="002B252B" w:rsidRDefault="008D4D64" w:rsidP="002B252B">
      <w:pPr>
        <w:pStyle w:val="NoSpacing"/>
      </w:pPr>
      <w:bookmarkStart w:id="0" w:name="_GoBack"/>
      <w:bookmarkEnd w:id="0"/>
      <w:r w:rsidRPr="002B252B">
        <w:rPr>
          <w:rFonts w:ascii="Times New Roman" w:hAnsi="Times New Roman" w:cs="Times New Roman"/>
          <w:sz w:val="24"/>
          <w:szCs w:val="24"/>
        </w:rPr>
        <w:t>DAVID JAJI HWEHWE</w:t>
      </w:r>
    </w:p>
    <w:p w14:paraId="3922E17A" w14:textId="77777777" w:rsidR="008D4D64" w:rsidRPr="002B252B" w:rsidRDefault="008D4D64" w:rsidP="002B252B">
      <w:pPr>
        <w:pStyle w:val="NoSpacing"/>
      </w:pPr>
      <w:r w:rsidRPr="002B252B">
        <w:rPr>
          <w:rFonts w:ascii="Times New Roman" w:hAnsi="Times New Roman" w:cs="Times New Roman"/>
          <w:sz w:val="24"/>
          <w:szCs w:val="24"/>
        </w:rPr>
        <w:t>versus</w:t>
      </w:r>
    </w:p>
    <w:p w14:paraId="0A30D652" w14:textId="77777777" w:rsidR="008D4D64" w:rsidRPr="002B252B" w:rsidRDefault="008D4D64" w:rsidP="002B252B">
      <w:pPr>
        <w:pStyle w:val="NoSpacing"/>
      </w:pPr>
      <w:r w:rsidRPr="002B252B">
        <w:rPr>
          <w:rFonts w:ascii="Times New Roman" w:hAnsi="Times New Roman" w:cs="Times New Roman"/>
          <w:sz w:val="24"/>
          <w:szCs w:val="24"/>
        </w:rPr>
        <w:t>FALCON GOLD ZIMBABWE LIMITED</w:t>
      </w:r>
    </w:p>
    <w:p w14:paraId="3CA92480" w14:textId="77777777" w:rsidR="00405D15" w:rsidRDefault="00405D15" w:rsidP="00EE4CC2">
      <w:pPr>
        <w:pStyle w:val="NormalWeb"/>
        <w:spacing w:before="240" w:beforeAutospacing="0" w:after="240" w:afterAutospacing="0"/>
        <w:rPr>
          <w:color w:val="000000"/>
        </w:rPr>
      </w:pPr>
    </w:p>
    <w:p w14:paraId="0E9AC8D5" w14:textId="50D5FF1F" w:rsidR="00EE4CC2" w:rsidRPr="00405D15" w:rsidRDefault="00EE4CC2" w:rsidP="00405D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D15">
        <w:rPr>
          <w:rFonts w:ascii="Times New Roman" w:hAnsi="Times New Roman" w:cs="Times New Roman"/>
          <w:sz w:val="24"/>
          <w:szCs w:val="24"/>
        </w:rPr>
        <w:t>HIGH COURT OF ZIMBABWE</w:t>
      </w:r>
    </w:p>
    <w:p w14:paraId="631739F7" w14:textId="3F141E8A" w:rsidR="00EE4CC2" w:rsidRPr="00405D15" w:rsidRDefault="00EE4CC2" w:rsidP="00405D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D15">
        <w:rPr>
          <w:rFonts w:ascii="Times New Roman" w:hAnsi="Times New Roman" w:cs="Times New Roman"/>
          <w:sz w:val="24"/>
          <w:szCs w:val="24"/>
        </w:rPr>
        <w:t xml:space="preserve">COMMERCIAL </w:t>
      </w:r>
      <w:r w:rsidR="00405D15">
        <w:rPr>
          <w:rFonts w:ascii="Times New Roman" w:hAnsi="Times New Roman" w:cs="Times New Roman"/>
          <w:sz w:val="24"/>
          <w:szCs w:val="24"/>
        </w:rPr>
        <w:t>DIVISION</w:t>
      </w:r>
    </w:p>
    <w:p w14:paraId="0D17A77A" w14:textId="77777777" w:rsidR="00EE4CC2" w:rsidRPr="00405D15" w:rsidRDefault="00EE4CC2" w:rsidP="00405D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D15">
        <w:rPr>
          <w:rFonts w:ascii="Times New Roman" w:hAnsi="Times New Roman" w:cs="Times New Roman"/>
          <w:sz w:val="24"/>
          <w:szCs w:val="24"/>
        </w:rPr>
        <w:t>MAFUSIRE J</w:t>
      </w:r>
    </w:p>
    <w:p w14:paraId="1A15CAF4" w14:textId="7E3CC8CA" w:rsidR="00405D15" w:rsidRDefault="00EE4CC2" w:rsidP="002B25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05D15">
        <w:rPr>
          <w:rFonts w:ascii="Times New Roman" w:hAnsi="Times New Roman" w:cs="Times New Roman"/>
          <w:sz w:val="24"/>
          <w:szCs w:val="24"/>
        </w:rPr>
        <w:t>HARARE</w:t>
      </w:r>
      <w:r w:rsidR="00405D15">
        <w:rPr>
          <w:rFonts w:ascii="Times New Roman" w:hAnsi="Times New Roman" w:cs="Times New Roman"/>
          <w:sz w:val="24"/>
          <w:szCs w:val="24"/>
        </w:rPr>
        <w:t xml:space="preserve">, </w:t>
      </w:r>
      <w:r w:rsidR="00405D15" w:rsidRPr="00405D15">
        <w:rPr>
          <w:rFonts w:ascii="Times New Roman" w:hAnsi="Times New Roman" w:cs="Times New Roman"/>
          <w:sz w:val="24"/>
          <w:szCs w:val="24"/>
        </w:rPr>
        <w:t>28 October 2025</w:t>
      </w:r>
    </w:p>
    <w:p w14:paraId="7CEFEC15" w14:textId="1CA0549A" w:rsidR="00940092" w:rsidRDefault="00940092" w:rsidP="002B25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DA5F0D" w14:textId="6F83E0AE" w:rsidR="00940092" w:rsidRDefault="00940092" w:rsidP="002B252B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>Date of judgment: 3 February 2026</w:t>
      </w:r>
    </w:p>
    <w:p w14:paraId="14AA9860" w14:textId="16AEFAC6" w:rsidR="00405D15" w:rsidRPr="002B252B" w:rsidRDefault="00405D15" w:rsidP="00EE4CC2">
      <w:pPr>
        <w:pStyle w:val="NormalWeb"/>
        <w:spacing w:before="240" w:beforeAutospacing="0" w:after="240" w:afterAutospacing="0"/>
        <w:rPr>
          <w:b/>
          <w:bCs/>
          <w:color w:val="000000"/>
        </w:rPr>
      </w:pPr>
      <w:r w:rsidRPr="002B252B">
        <w:rPr>
          <w:b/>
          <w:bCs/>
          <w:color w:val="000000"/>
        </w:rPr>
        <w:t>Application for rescission</w:t>
      </w:r>
      <w:r w:rsidR="00993D5A">
        <w:rPr>
          <w:b/>
          <w:bCs/>
          <w:color w:val="000000"/>
        </w:rPr>
        <w:t xml:space="preserve"> of judgment</w:t>
      </w:r>
    </w:p>
    <w:p w14:paraId="6480C910" w14:textId="209B975C" w:rsidR="00EE4CC2" w:rsidRPr="002B252B" w:rsidRDefault="00F34720" w:rsidP="002B252B">
      <w:pPr>
        <w:pStyle w:val="NoSpacing"/>
      </w:pPr>
      <w:r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215E78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Mupfiga</w:t>
      </w:r>
      <w:r w:rsidR="00EE4CC2" w:rsidRPr="002B252B">
        <w:rPr>
          <w:rFonts w:ascii="Times New Roman" w:hAnsi="Times New Roman" w:cs="Times New Roman"/>
          <w:sz w:val="24"/>
          <w:szCs w:val="24"/>
        </w:rPr>
        <w:t xml:space="preserve">, for the </w:t>
      </w:r>
      <w:r w:rsidR="00405D15" w:rsidRPr="002B252B">
        <w:rPr>
          <w:rFonts w:ascii="Times New Roman" w:hAnsi="Times New Roman" w:cs="Times New Roman"/>
          <w:sz w:val="24"/>
          <w:szCs w:val="24"/>
        </w:rPr>
        <w:t>a</w:t>
      </w:r>
      <w:r w:rsidR="00336765">
        <w:rPr>
          <w:rFonts w:ascii="Times New Roman" w:hAnsi="Times New Roman" w:cs="Times New Roman"/>
          <w:sz w:val="24"/>
          <w:szCs w:val="24"/>
        </w:rPr>
        <w:t>pplicant</w:t>
      </w:r>
    </w:p>
    <w:p w14:paraId="3BAE6399" w14:textId="0C0A5E32" w:rsidR="00EE4CC2" w:rsidRDefault="00F34720" w:rsidP="00405D1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215E78">
        <w:rPr>
          <w:rFonts w:ascii="Times New Roman" w:hAnsi="Times New Roman" w:cs="Times New Roman"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Moyo</w:t>
      </w:r>
      <w:r w:rsidR="00EE4CC2" w:rsidRPr="002B252B">
        <w:rPr>
          <w:rFonts w:ascii="Times New Roman" w:hAnsi="Times New Roman" w:cs="Times New Roman"/>
          <w:sz w:val="24"/>
          <w:szCs w:val="24"/>
        </w:rPr>
        <w:t xml:space="preserve">, for the </w:t>
      </w:r>
      <w:r w:rsidR="00405D15" w:rsidRPr="002B252B">
        <w:rPr>
          <w:rFonts w:ascii="Times New Roman" w:hAnsi="Times New Roman" w:cs="Times New Roman"/>
          <w:sz w:val="24"/>
          <w:szCs w:val="24"/>
        </w:rPr>
        <w:t>r</w:t>
      </w:r>
      <w:r w:rsidR="00EE4CC2" w:rsidRPr="002B252B">
        <w:rPr>
          <w:rFonts w:ascii="Times New Roman" w:hAnsi="Times New Roman" w:cs="Times New Roman"/>
          <w:sz w:val="24"/>
          <w:szCs w:val="24"/>
        </w:rPr>
        <w:t>espondent</w:t>
      </w:r>
    </w:p>
    <w:p w14:paraId="696F79DB" w14:textId="77777777" w:rsidR="00405D15" w:rsidRPr="002B252B" w:rsidRDefault="00405D15" w:rsidP="002B252B">
      <w:pPr>
        <w:pStyle w:val="NoSpacing"/>
      </w:pPr>
    </w:p>
    <w:p w14:paraId="3C8B611F" w14:textId="5D17AC76" w:rsidR="00405D15" w:rsidRPr="002B252B" w:rsidRDefault="00EE4CC2" w:rsidP="00414298">
      <w:pPr>
        <w:pStyle w:val="NormalWeb"/>
        <w:spacing w:before="240" w:beforeAutospacing="0" w:after="240" w:afterAutospacing="0"/>
        <w:ind w:firstLine="720"/>
        <w:rPr>
          <w:b/>
          <w:bCs/>
          <w:color w:val="000000"/>
        </w:rPr>
      </w:pPr>
      <w:r>
        <w:rPr>
          <w:b/>
          <w:bCs/>
          <w:color w:val="000000"/>
        </w:rPr>
        <w:t>MAFUSIRE J</w:t>
      </w:r>
      <w:r w:rsidR="00405D15">
        <w:rPr>
          <w:b/>
          <w:bCs/>
          <w:color w:val="000000"/>
        </w:rPr>
        <w:t>:</w:t>
      </w:r>
    </w:p>
    <w:p w14:paraId="59C45684" w14:textId="3A092E63" w:rsidR="00414298" w:rsidRDefault="00414298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ab/>
      </w:r>
      <w:r w:rsidR="00215E78">
        <w:rPr>
          <w:rFonts w:ascii="Times New Roman" w:hAnsi="Times New Roman" w:cs="Times New Roman"/>
          <w:sz w:val="24"/>
          <w:szCs w:val="24"/>
        </w:rPr>
        <w:t>Th</w:t>
      </w:r>
      <w:r w:rsidR="00993D5A">
        <w:rPr>
          <w:rFonts w:ascii="Times New Roman" w:hAnsi="Times New Roman" w:cs="Times New Roman"/>
          <w:sz w:val="24"/>
          <w:szCs w:val="24"/>
        </w:rPr>
        <w:t xml:space="preserve">is is an application for rescission of judgment. What is sought to be rescinded is </w:t>
      </w:r>
      <w:r w:rsidR="00215E78">
        <w:rPr>
          <w:rFonts w:ascii="Times New Roman" w:hAnsi="Times New Roman" w:cs="Times New Roman"/>
          <w:sz w:val="24"/>
          <w:szCs w:val="24"/>
        </w:rPr>
        <w:t xml:space="preserve">the case management order </w:t>
      </w:r>
      <w:r>
        <w:rPr>
          <w:rFonts w:ascii="Times New Roman" w:hAnsi="Times New Roman" w:cs="Times New Roman"/>
          <w:sz w:val="24"/>
          <w:szCs w:val="24"/>
        </w:rPr>
        <w:t xml:space="preserve">against </w:t>
      </w:r>
      <w:r w:rsidR="002A3A0D">
        <w:rPr>
          <w:rFonts w:ascii="Times New Roman" w:hAnsi="Times New Roman" w:cs="Times New Roman"/>
          <w:sz w:val="24"/>
          <w:szCs w:val="24"/>
        </w:rPr>
        <w:t xml:space="preserve">the applicant </w:t>
      </w:r>
      <w:r>
        <w:rPr>
          <w:rFonts w:ascii="Times New Roman" w:hAnsi="Times New Roman" w:cs="Times New Roman"/>
          <w:sz w:val="24"/>
          <w:szCs w:val="24"/>
        </w:rPr>
        <w:t xml:space="preserve">granted by myself </w:t>
      </w:r>
      <w:r w:rsidR="00215E78">
        <w:rPr>
          <w:rFonts w:ascii="Times New Roman" w:hAnsi="Times New Roman" w:cs="Times New Roman"/>
          <w:sz w:val="24"/>
          <w:szCs w:val="24"/>
        </w:rPr>
        <w:t xml:space="preserve">on 17 July 2025 in default of </w:t>
      </w:r>
      <w:r>
        <w:rPr>
          <w:rFonts w:ascii="Times New Roman" w:hAnsi="Times New Roman" w:cs="Times New Roman"/>
          <w:sz w:val="24"/>
          <w:szCs w:val="24"/>
        </w:rPr>
        <w:t xml:space="preserve">his </w:t>
      </w:r>
      <w:r w:rsidR="00215E78">
        <w:rPr>
          <w:rFonts w:ascii="Times New Roman" w:hAnsi="Times New Roman" w:cs="Times New Roman"/>
          <w:sz w:val="24"/>
          <w:szCs w:val="24"/>
        </w:rPr>
        <w:t>appearance</w:t>
      </w:r>
      <w:r w:rsidR="002A3A0D">
        <w:rPr>
          <w:rFonts w:ascii="Times New Roman" w:hAnsi="Times New Roman" w:cs="Times New Roman"/>
          <w:sz w:val="24"/>
          <w:szCs w:val="24"/>
        </w:rPr>
        <w:t xml:space="preserve"> in the main matter under the case reference number HCHC 351-25</w:t>
      </w:r>
      <w:r w:rsidR="00215E78">
        <w:rPr>
          <w:rFonts w:ascii="Times New Roman" w:hAnsi="Times New Roman" w:cs="Times New Roman"/>
          <w:sz w:val="24"/>
          <w:szCs w:val="24"/>
        </w:rPr>
        <w:t xml:space="preserve">. </w:t>
      </w:r>
      <w:r w:rsidR="00993D5A">
        <w:rPr>
          <w:rFonts w:ascii="Times New Roman" w:hAnsi="Times New Roman" w:cs="Times New Roman"/>
          <w:sz w:val="24"/>
          <w:szCs w:val="24"/>
        </w:rPr>
        <w:t xml:space="preserve">After the pleadings had been closed, the main matter </w:t>
      </w:r>
      <w:r w:rsidR="002A3A0D">
        <w:rPr>
          <w:rFonts w:ascii="Times New Roman" w:hAnsi="Times New Roman" w:cs="Times New Roman"/>
          <w:sz w:val="24"/>
          <w:szCs w:val="24"/>
        </w:rPr>
        <w:t>had been</w:t>
      </w:r>
      <w:r w:rsidR="00215E78">
        <w:rPr>
          <w:rFonts w:ascii="Times New Roman" w:hAnsi="Times New Roman" w:cs="Times New Roman"/>
          <w:sz w:val="24"/>
          <w:szCs w:val="24"/>
        </w:rPr>
        <w:t xml:space="preserve"> duly set down for a </w:t>
      </w:r>
      <w:r>
        <w:rPr>
          <w:rFonts w:ascii="Times New Roman" w:hAnsi="Times New Roman" w:cs="Times New Roman"/>
          <w:sz w:val="24"/>
          <w:szCs w:val="24"/>
        </w:rPr>
        <w:t xml:space="preserve">virtual </w:t>
      </w:r>
      <w:r w:rsidR="00215E78">
        <w:rPr>
          <w:rFonts w:ascii="Times New Roman" w:hAnsi="Times New Roman" w:cs="Times New Roman"/>
          <w:sz w:val="24"/>
          <w:szCs w:val="24"/>
        </w:rPr>
        <w:t>pre-trial conference</w:t>
      </w:r>
      <w:r>
        <w:rPr>
          <w:rFonts w:ascii="Times New Roman" w:hAnsi="Times New Roman" w:cs="Times New Roman"/>
          <w:sz w:val="24"/>
          <w:szCs w:val="24"/>
        </w:rPr>
        <w:t>-</w:t>
      </w:r>
      <w:r w:rsidR="00215E78">
        <w:rPr>
          <w:rFonts w:ascii="Times New Roman" w:hAnsi="Times New Roman" w:cs="Times New Roman"/>
          <w:sz w:val="24"/>
          <w:szCs w:val="24"/>
        </w:rPr>
        <w:t>cum</w:t>
      </w:r>
      <w:r>
        <w:rPr>
          <w:rFonts w:ascii="Times New Roman" w:hAnsi="Times New Roman" w:cs="Times New Roman"/>
          <w:sz w:val="24"/>
          <w:szCs w:val="24"/>
        </w:rPr>
        <w:t>-</w:t>
      </w:r>
      <w:r w:rsidR="00215E78">
        <w:rPr>
          <w:rFonts w:ascii="Times New Roman" w:hAnsi="Times New Roman" w:cs="Times New Roman"/>
          <w:sz w:val="24"/>
          <w:szCs w:val="24"/>
        </w:rPr>
        <w:t xml:space="preserve">case management </w:t>
      </w:r>
      <w:r>
        <w:rPr>
          <w:rFonts w:ascii="Times New Roman" w:hAnsi="Times New Roman" w:cs="Times New Roman"/>
          <w:sz w:val="24"/>
          <w:szCs w:val="24"/>
        </w:rPr>
        <w:t xml:space="preserve">session, something quite routine in the Commercial Division. </w:t>
      </w:r>
    </w:p>
    <w:p w14:paraId="5388137E" w14:textId="0278C9DD" w:rsidR="00414298" w:rsidRDefault="00414298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[2]</w:t>
      </w:r>
      <w:r>
        <w:rPr>
          <w:rFonts w:ascii="Times New Roman" w:hAnsi="Times New Roman" w:cs="Times New Roman"/>
          <w:sz w:val="24"/>
          <w:szCs w:val="24"/>
        </w:rPr>
        <w:tab/>
      </w:r>
      <w:r w:rsidR="00215E78">
        <w:rPr>
          <w:rFonts w:ascii="Times New Roman" w:hAnsi="Times New Roman" w:cs="Times New Roman"/>
          <w:sz w:val="24"/>
          <w:szCs w:val="24"/>
        </w:rPr>
        <w:t>In terms of th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2A3A0D">
        <w:rPr>
          <w:rFonts w:ascii="Times New Roman" w:hAnsi="Times New Roman" w:cs="Times New Roman"/>
          <w:sz w:val="24"/>
          <w:szCs w:val="24"/>
        </w:rPr>
        <w:t xml:space="preserve">case management </w:t>
      </w:r>
      <w:r>
        <w:rPr>
          <w:rFonts w:ascii="Times New Roman" w:hAnsi="Times New Roman" w:cs="Times New Roman"/>
          <w:sz w:val="24"/>
          <w:szCs w:val="24"/>
        </w:rPr>
        <w:t>order aforesaid, the applicant, defendant in the main matter, being in default, his plea and other supporting documents were struck off. A default judgment was then entered for the respondent, the plaintiff in the main matter, in the sum of US67 700, together with interest at 5% per annum from a given date to the date of payment</w:t>
      </w:r>
      <w:r w:rsidR="002A3A0D">
        <w:rPr>
          <w:rFonts w:ascii="Times New Roman" w:hAnsi="Times New Roman" w:cs="Times New Roman"/>
          <w:sz w:val="24"/>
          <w:szCs w:val="24"/>
        </w:rPr>
        <w:t xml:space="preserve"> in full</w:t>
      </w:r>
      <w:r>
        <w:rPr>
          <w:rFonts w:ascii="Times New Roman" w:hAnsi="Times New Roman" w:cs="Times New Roman"/>
          <w:sz w:val="24"/>
          <w:szCs w:val="24"/>
        </w:rPr>
        <w:t>, and costs of suit.</w:t>
      </w:r>
    </w:p>
    <w:p w14:paraId="66DC6C58" w14:textId="0D5D373C" w:rsidR="00EE4CC2" w:rsidRDefault="002A3A0D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[3]</w:t>
      </w:r>
      <w:r>
        <w:rPr>
          <w:rFonts w:ascii="Times New Roman" w:hAnsi="Times New Roman" w:cs="Times New Roman"/>
          <w:sz w:val="24"/>
          <w:szCs w:val="24"/>
        </w:rPr>
        <w:tab/>
      </w:r>
      <w:r w:rsidR="00EE4CC2">
        <w:rPr>
          <w:rFonts w:ascii="Times New Roman" w:hAnsi="Times New Roman" w:cs="Times New Roman"/>
          <w:sz w:val="24"/>
          <w:szCs w:val="24"/>
        </w:rPr>
        <w:t xml:space="preserve">On the day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EE4CC2">
        <w:rPr>
          <w:rFonts w:ascii="Times New Roman" w:hAnsi="Times New Roman" w:cs="Times New Roman"/>
          <w:sz w:val="24"/>
          <w:szCs w:val="24"/>
        </w:rPr>
        <w:t>hearing</w:t>
      </w:r>
      <w:r>
        <w:rPr>
          <w:rFonts w:ascii="Times New Roman" w:hAnsi="Times New Roman" w:cs="Times New Roman"/>
          <w:sz w:val="24"/>
          <w:szCs w:val="24"/>
        </w:rPr>
        <w:t xml:space="preserve"> of the pre-trial-cum-case management conference</w:t>
      </w:r>
      <w:r w:rsidR="00EE4C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nether </w:t>
      </w:r>
      <w:r w:rsidR="00D3691C">
        <w:rPr>
          <w:rFonts w:ascii="Times New Roman" w:hAnsi="Times New Roman" w:cs="Times New Roman"/>
          <w:sz w:val="24"/>
          <w:szCs w:val="24"/>
        </w:rPr>
        <w:t xml:space="preserve">the </w:t>
      </w:r>
      <w:r w:rsidR="00EE4CC2">
        <w:rPr>
          <w:rFonts w:ascii="Times New Roman" w:hAnsi="Times New Roman" w:cs="Times New Roman"/>
          <w:sz w:val="24"/>
          <w:szCs w:val="24"/>
        </w:rPr>
        <w:t xml:space="preserve">applicant </w:t>
      </w:r>
      <w:r>
        <w:rPr>
          <w:rFonts w:ascii="Times New Roman" w:hAnsi="Times New Roman" w:cs="Times New Roman"/>
          <w:sz w:val="24"/>
          <w:szCs w:val="24"/>
        </w:rPr>
        <w:t>nor his legal practitioner appeared. Thus, he</w:t>
      </w:r>
      <w:r w:rsidR="004F6138">
        <w:rPr>
          <w:rFonts w:ascii="Times New Roman" w:hAnsi="Times New Roman" w:cs="Times New Roman"/>
          <w:sz w:val="24"/>
          <w:szCs w:val="24"/>
        </w:rPr>
        <w:t xml:space="preserve"> was adjudged to be in default. </w:t>
      </w:r>
      <w:r w:rsidR="00D3691C">
        <w:rPr>
          <w:rFonts w:ascii="Times New Roman" w:hAnsi="Times New Roman" w:cs="Times New Roman"/>
          <w:sz w:val="24"/>
          <w:szCs w:val="24"/>
        </w:rPr>
        <w:t>Subsequently</w:t>
      </w:r>
      <w:r w:rsidR="00940092">
        <w:rPr>
          <w:rFonts w:ascii="Times New Roman" w:hAnsi="Times New Roman" w:cs="Times New Roman"/>
          <w:sz w:val="24"/>
          <w:szCs w:val="24"/>
        </w:rPr>
        <w:t>,</w:t>
      </w:r>
      <w:r w:rsidR="00D3691C">
        <w:rPr>
          <w:rFonts w:ascii="Times New Roman" w:hAnsi="Times New Roman" w:cs="Times New Roman"/>
          <w:sz w:val="24"/>
          <w:szCs w:val="24"/>
        </w:rPr>
        <w:t xml:space="preserve"> the a</w:t>
      </w:r>
      <w:r w:rsidR="004F6138">
        <w:rPr>
          <w:rFonts w:ascii="Times New Roman" w:hAnsi="Times New Roman" w:cs="Times New Roman"/>
          <w:sz w:val="24"/>
          <w:szCs w:val="24"/>
        </w:rPr>
        <w:t xml:space="preserve">pplicant filed </w:t>
      </w:r>
      <w:r w:rsidR="00D3691C">
        <w:rPr>
          <w:rFonts w:ascii="Times New Roman" w:hAnsi="Times New Roman" w:cs="Times New Roman"/>
          <w:sz w:val="24"/>
          <w:szCs w:val="24"/>
        </w:rPr>
        <w:t>the present application.</w:t>
      </w:r>
      <w:r>
        <w:rPr>
          <w:rFonts w:ascii="Times New Roman" w:hAnsi="Times New Roman" w:cs="Times New Roman"/>
          <w:sz w:val="24"/>
          <w:szCs w:val="24"/>
        </w:rPr>
        <w:t xml:space="preserve"> Almost at the same time</w:t>
      </w:r>
      <w:r w:rsidR="009400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also applied on an urgent basis under the case reference number HCHC 434-25 for a stay of execution since the respondent had proceeded to execute the default judgment. The stay was granted by consent.  </w:t>
      </w:r>
    </w:p>
    <w:p w14:paraId="3CC3C04C" w14:textId="177FC03B" w:rsidR="000715BD" w:rsidRDefault="00414298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[4]</w:t>
      </w:r>
      <w:r>
        <w:rPr>
          <w:rFonts w:ascii="Times New Roman" w:hAnsi="Times New Roman" w:cs="Times New Roman"/>
          <w:sz w:val="24"/>
          <w:szCs w:val="24"/>
        </w:rPr>
        <w:tab/>
        <w:t>In his papers, the applicant and his legal practitioner have explained the reason f</w:t>
      </w:r>
      <w:r w:rsidR="00940092">
        <w:rPr>
          <w:rFonts w:ascii="Times New Roman" w:hAnsi="Times New Roman" w:cs="Times New Roman"/>
          <w:sz w:val="24"/>
          <w:szCs w:val="24"/>
        </w:rPr>
        <w:t xml:space="preserve">or their default. They are based </w:t>
      </w:r>
      <w:r>
        <w:rPr>
          <w:rFonts w:ascii="Times New Roman" w:hAnsi="Times New Roman" w:cs="Times New Roman"/>
          <w:sz w:val="24"/>
          <w:szCs w:val="24"/>
        </w:rPr>
        <w:t>in Gweru</w:t>
      </w:r>
      <w:r w:rsidR="00BF6931">
        <w:rPr>
          <w:rFonts w:ascii="Times New Roman" w:hAnsi="Times New Roman" w:cs="Times New Roman"/>
          <w:sz w:val="24"/>
          <w:szCs w:val="24"/>
        </w:rPr>
        <w:t>, to my knowledge a town some 3</w:t>
      </w:r>
      <w:r w:rsidR="00323723">
        <w:rPr>
          <w:rFonts w:ascii="Times New Roman" w:hAnsi="Times New Roman" w:cs="Times New Roman"/>
          <w:sz w:val="24"/>
          <w:szCs w:val="24"/>
        </w:rPr>
        <w:t>5</w:t>
      </w:r>
      <w:r w:rsidR="00BF6931">
        <w:rPr>
          <w:rFonts w:ascii="Times New Roman" w:hAnsi="Times New Roman" w:cs="Times New Roman"/>
          <w:sz w:val="24"/>
          <w:szCs w:val="24"/>
        </w:rPr>
        <w:t xml:space="preserve">0km </w:t>
      </w:r>
      <w:r w:rsidR="00323723">
        <w:rPr>
          <w:rFonts w:ascii="Times New Roman" w:hAnsi="Times New Roman" w:cs="Times New Roman"/>
          <w:sz w:val="24"/>
          <w:szCs w:val="24"/>
        </w:rPr>
        <w:t xml:space="preserve">or so </w:t>
      </w:r>
      <w:r w:rsidR="00BF6931">
        <w:rPr>
          <w:rFonts w:ascii="Times New Roman" w:hAnsi="Times New Roman" w:cs="Times New Roman"/>
          <w:sz w:val="24"/>
          <w:szCs w:val="24"/>
        </w:rPr>
        <w:t xml:space="preserve">south of Harare where the Commercial Division is based. On the day of hearing, </w:t>
      </w:r>
      <w:r w:rsidR="00CD3C25">
        <w:rPr>
          <w:rFonts w:ascii="Times New Roman" w:hAnsi="Times New Roman" w:cs="Times New Roman"/>
          <w:sz w:val="24"/>
          <w:szCs w:val="24"/>
        </w:rPr>
        <w:t xml:space="preserve">the applicant, his son and his legal practitioner, in one vehicle, </w:t>
      </w:r>
      <w:r w:rsidR="002A3A0D">
        <w:rPr>
          <w:rFonts w:ascii="Times New Roman" w:hAnsi="Times New Roman" w:cs="Times New Roman"/>
          <w:sz w:val="24"/>
          <w:szCs w:val="24"/>
        </w:rPr>
        <w:t xml:space="preserve">had </w:t>
      </w:r>
      <w:r w:rsidR="00CD3C25">
        <w:rPr>
          <w:rFonts w:ascii="Times New Roman" w:hAnsi="Times New Roman" w:cs="Times New Roman"/>
          <w:sz w:val="24"/>
          <w:szCs w:val="24"/>
        </w:rPr>
        <w:t xml:space="preserve">all </w:t>
      </w:r>
      <w:r w:rsidR="002A3A0D">
        <w:rPr>
          <w:rFonts w:ascii="Times New Roman" w:hAnsi="Times New Roman" w:cs="Times New Roman"/>
          <w:sz w:val="24"/>
          <w:szCs w:val="24"/>
        </w:rPr>
        <w:t>left Gweru</w:t>
      </w:r>
      <w:r w:rsidR="00BF6931">
        <w:rPr>
          <w:rFonts w:ascii="Times New Roman" w:hAnsi="Times New Roman" w:cs="Times New Roman"/>
          <w:sz w:val="24"/>
          <w:szCs w:val="24"/>
        </w:rPr>
        <w:t xml:space="preserve"> in good time for Harare to take advantage of better connectivity</w:t>
      </w:r>
      <w:r w:rsidR="000715BD">
        <w:rPr>
          <w:rFonts w:ascii="Times New Roman" w:hAnsi="Times New Roman" w:cs="Times New Roman"/>
          <w:sz w:val="24"/>
          <w:szCs w:val="24"/>
        </w:rPr>
        <w:t xml:space="preserve"> for the </w:t>
      </w:r>
      <w:r w:rsidR="00940092">
        <w:rPr>
          <w:rFonts w:ascii="Times New Roman" w:hAnsi="Times New Roman" w:cs="Times New Roman"/>
          <w:sz w:val="24"/>
          <w:szCs w:val="24"/>
        </w:rPr>
        <w:t>virtual hearing</w:t>
      </w:r>
      <w:r w:rsidR="00CD3C2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530642" w14:textId="40CCE00F" w:rsidR="00BF6931" w:rsidRDefault="000715BD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[5]</w:t>
      </w:r>
      <w:r>
        <w:rPr>
          <w:rFonts w:ascii="Times New Roman" w:hAnsi="Times New Roman" w:cs="Times New Roman"/>
          <w:sz w:val="24"/>
          <w:szCs w:val="24"/>
        </w:rPr>
        <w:tab/>
      </w:r>
      <w:r w:rsidR="00CD3C25">
        <w:rPr>
          <w:rFonts w:ascii="Times New Roman" w:hAnsi="Times New Roman" w:cs="Times New Roman"/>
          <w:sz w:val="24"/>
          <w:szCs w:val="24"/>
        </w:rPr>
        <w:t>At the Commercial Court premises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CD3C25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applicant and his team </w:t>
      </w:r>
      <w:r w:rsidR="00CD3C25">
        <w:rPr>
          <w:rFonts w:ascii="Times New Roman" w:hAnsi="Times New Roman" w:cs="Times New Roman"/>
          <w:sz w:val="24"/>
          <w:szCs w:val="24"/>
        </w:rPr>
        <w:t xml:space="preserve">were advised to log </w:t>
      </w:r>
      <w:r w:rsidR="00124F54">
        <w:rPr>
          <w:rFonts w:ascii="Times New Roman" w:hAnsi="Times New Roman" w:cs="Times New Roman"/>
          <w:sz w:val="24"/>
          <w:szCs w:val="24"/>
        </w:rPr>
        <w:t xml:space="preserve">on </w:t>
      </w:r>
      <w:r>
        <w:rPr>
          <w:rFonts w:ascii="Times New Roman" w:hAnsi="Times New Roman" w:cs="Times New Roman"/>
          <w:sz w:val="24"/>
          <w:szCs w:val="24"/>
        </w:rPr>
        <w:t xml:space="preserve">from </w:t>
      </w:r>
      <w:r w:rsidR="00BF6931">
        <w:rPr>
          <w:rFonts w:ascii="Times New Roman" w:hAnsi="Times New Roman" w:cs="Times New Roman"/>
          <w:sz w:val="24"/>
          <w:szCs w:val="24"/>
        </w:rPr>
        <w:t>the internet hub at the General Division</w:t>
      </w:r>
      <w:r>
        <w:rPr>
          <w:rFonts w:ascii="Times New Roman" w:hAnsi="Times New Roman" w:cs="Times New Roman"/>
          <w:sz w:val="24"/>
          <w:szCs w:val="24"/>
        </w:rPr>
        <w:t xml:space="preserve"> which is said to have better connectivity.</w:t>
      </w:r>
      <w:r w:rsidR="00BF6931">
        <w:rPr>
          <w:rFonts w:ascii="Times New Roman" w:hAnsi="Times New Roman" w:cs="Times New Roman"/>
          <w:sz w:val="24"/>
          <w:szCs w:val="24"/>
        </w:rPr>
        <w:t xml:space="preserve"> Most litigants predominantly </w:t>
      </w:r>
      <w:r>
        <w:rPr>
          <w:rFonts w:ascii="Times New Roman" w:hAnsi="Times New Roman" w:cs="Times New Roman"/>
          <w:sz w:val="24"/>
          <w:szCs w:val="24"/>
        </w:rPr>
        <w:t>do tha</w:t>
      </w:r>
      <w:r w:rsidR="00BF6931">
        <w:rPr>
          <w:rFonts w:ascii="Times New Roman" w:hAnsi="Times New Roman" w:cs="Times New Roman"/>
          <w:sz w:val="24"/>
          <w:szCs w:val="24"/>
        </w:rPr>
        <w:t>t.</w:t>
      </w:r>
    </w:p>
    <w:p w14:paraId="0F8E2DCC" w14:textId="147568C9" w:rsidR="000715BD" w:rsidRDefault="00BF6931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</w:t>
      </w:r>
      <w:r w:rsidR="000715B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ab/>
        <w:t xml:space="preserve">The applicant and his legal practitioners explained </w:t>
      </w:r>
      <w:r w:rsidR="00940092">
        <w:rPr>
          <w:rFonts w:ascii="Times New Roman" w:hAnsi="Times New Roman" w:cs="Times New Roman"/>
          <w:sz w:val="24"/>
          <w:szCs w:val="24"/>
        </w:rPr>
        <w:t xml:space="preserve">that they went to the General Division and </w:t>
      </w:r>
      <w:r>
        <w:rPr>
          <w:rFonts w:ascii="Times New Roman" w:hAnsi="Times New Roman" w:cs="Times New Roman"/>
          <w:sz w:val="24"/>
          <w:szCs w:val="24"/>
        </w:rPr>
        <w:t xml:space="preserve">they were well on time for the virtual session </w:t>
      </w:r>
      <w:r w:rsidR="00940092">
        <w:rPr>
          <w:rFonts w:ascii="Times New Roman" w:hAnsi="Times New Roman" w:cs="Times New Roman"/>
          <w:sz w:val="24"/>
          <w:szCs w:val="24"/>
        </w:rPr>
        <w:t>which</w:t>
      </w:r>
      <w:r>
        <w:rPr>
          <w:rFonts w:ascii="Times New Roman" w:hAnsi="Times New Roman" w:cs="Times New Roman"/>
          <w:sz w:val="24"/>
          <w:szCs w:val="24"/>
        </w:rPr>
        <w:t xml:space="preserve"> had been scheduled for </w:t>
      </w:r>
      <w:r w:rsidR="00CD3C25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:30 hours. However, </w:t>
      </w:r>
      <w:r w:rsidR="000715BD">
        <w:rPr>
          <w:rFonts w:ascii="Times New Roman" w:hAnsi="Times New Roman" w:cs="Times New Roman"/>
          <w:sz w:val="24"/>
          <w:szCs w:val="24"/>
        </w:rPr>
        <w:t xml:space="preserve">when they tried to log on at around 11:00 hours, </w:t>
      </w:r>
      <w:r>
        <w:rPr>
          <w:rFonts w:ascii="Times New Roman" w:hAnsi="Times New Roman" w:cs="Times New Roman"/>
          <w:sz w:val="24"/>
          <w:szCs w:val="24"/>
        </w:rPr>
        <w:t>the system would not let them in. They were kept waiting, the system inscribing that the</w:t>
      </w:r>
      <w:r w:rsidR="000715BD">
        <w:rPr>
          <w:rFonts w:ascii="Times New Roman" w:hAnsi="Times New Roman" w:cs="Times New Roman"/>
          <w:sz w:val="24"/>
          <w:szCs w:val="24"/>
        </w:rPr>
        <w:t xml:space="preserve"> session moderator would let them </w:t>
      </w:r>
      <w:r w:rsidR="00124F54">
        <w:rPr>
          <w:rFonts w:ascii="Times New Roman" w:hAnsi="Times New Roman" w:cs="Times New Roman"/>
          <w:sz w:val="24"/>
          <w:szCs w:val="24"/>
        </w:rPr>
        <w:t xml:space="preserve">in </w:t>
      </w:r>
      <w:r w:rsidR="000715BD">
        <w:rPr>
          <w:rFonts w:ascii="Times New Roman" w:hAnsi="Times New Roman" w:cs="Times New Roman"/>
          <w:sz w:val="24"/>
          <w:szCs w:val="24"/>
        </w:rPr>
        <w:t>shortly.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B13007" w14:textId="56B6F99F" w:rsidR="00F85DF6" w:rsidRDefault="000715BD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[7]</w:t>
      </w:r>
      <w:r>
        <w:rPr>
          <w:rFonts w:ascii="Times New Roman" w:hAnsi="Times New Roman" w:cs="Times New Roman"/>
          <w:sz w:val="24"/>
          <w:szCs w:val="24"/>
        </w:rPr>
        <w:tab/>
      </w:r>
      <w:r w:rsidR="00BF6931">
        <w:rPr>
          <w:rFonts w:ascii="Times New Roman" w:hAnsi="Times New Roman" w:cs="Times New Roman"/>
          <w:sz w:val="24"/>
          <w:szCs w:val="24"/>
        </w:rPr>
        <w:t>However, some</w:t>
      </w:r>
      <w:r>
        <w:rPr>
          <w:rFonts w:ascii="Times New Roman" w:hAnsi="Times New Roman" w:cs="Times New Roman"/>
          <w:sz w:val="24"/>
          <w:szCs w:val="24"/>
        </w:rPr>
        <w:t xml:space="preserve"> 14 minutes before the start of the session, evidently </w:t>
      </w:r>
      <w:r w:rsidR="00BF6931">
        <w:rPr>
          <w:rFonts w:ascii="Times New Roman" w:hAnsi="Times New Roman" w:cs="Times New Roman"/>
          <w:sz w:val="24"/>
          <w:szCs w:val="24"/>
        </w:rPr>
        <w:t xml:space="preserve">with anxiety building up, the legal practitioner let through a telephone call to one </w:t>
      </w:r>
      <w:r>
        <w:rPr>
          <w:rFonts w:ascii="Times New Roman" w:hAnsi="Times New Roman" w:cs="Times New Roman"/>
          <w:sz w:val="24"/>
          <w:szCs w:val="24"/>
        </w:rPr>
        <w:t xml:space="preserve">of </w:t>
      </w:r>
      <w:r w:rsidR="00BF6931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judicial clerk</w:t>
      </w:r>
      <w:r w:rsidR="00124F54">
        <w:rPr>
          <w:rFonts w:ascii="Times New Roman" w:hAnsi="Times New Roman" w:cs="Times New Roman"/>
          <w:sz w:val="24"/>
          <w:szCs w:val="24"/>
        </w:rPr>
        <w:t>s</w:t>
      </w:r>
      <w:r w:rsidR="00F85DF6">
        <w:rPr>
          <w:rFonts w:ascii="Times New Roman" w:hAnsi="Times New Roman" w:cs="Times New Roman"/>
          <w:sz w:val="24"/>
          <w:szCs w:val="24"/>
        </w:rPr>
        <w:t xml:space="preserve"> a</w:t>
      </w:r>
      <w:r w:rsidR="00CD3C25">
        <w:rPr>
          <w:rFonts w:ascii="Times New Roman" w:hAnsi="Times New Roman" w:cs="Times New Roman"/>
          <w:sz w:val="24"/>
          <w:szCs w:val="24"/>
        </w:rPr>
        <w:t>ssigned to my Chambers</w:t>
      </w:r>
      <w:r w:rsidR="00124F54">
        <w:rPr>
          <w:rFonts w:ascii="Times New Roman" w:hAnsi="Times New Roman" w:cs="Times New Roman"/>
          <w:sz w:val="24"/>
          <w:szCs w:val="24"/>
        </w:rPr>
        <w:t xml:space="preserve">. She </w:t>
      </w:r>
      <w:r w:rsidR="00CD3C25">
        <w:rPr>
          <w:rFonts w:ascii="Times New Roman" w:hAnsi="Times New Roman" w:cs="Times New Roman"/>
          <w:sz w:val="24"/>
          <w:szCs w:val="24"/>
        </w:rPr>
        <w:t xml:space="preserve">allegedly </w:t>
      </w:r>
      <w:r>
        <w:rPr>
          <w:rFonts w:ascii="Times New Roman" w:hAnsi="Times New Roman" w:cs="Times New Roman"/>
          <w:sz w:val="24"/>
          <w:szCs w:val="24"/>
        </w:rPr>
        <w:t xml:space="preserve">said the session was yet to start but that she would let them in once it had </w:t>
      </w:r>
      <w:r w:rsidR="00124F54">
        <w:rPr>
          <w:rFonts w:ascii="Times New Roman" w:hAnsi="Times New Roman" w:cs="Times New Roman"/>
          <w:sz w:val="24"/>
          <w:szCs w:val="24"/>
        </w:rPr>
        <w:t xml:space="preserve">actually </w:t>
      </w:r>
      <w:r>
        <w:rPr>
          <w:rFonts w:ascii="Times New Roman" w:hAnsi="Times New Roman" w:cs="Times New Roman"/>
          <w:sz w:val="24"/>
          <w:szCs w:val="24"/>
        </w:rPr>
        <w:t xml:space="preserve">started. Unfortunately, that never happened. </w:t>
      </w:r>
      <w:r w:rsidR="00F85DF6">
        <w:rPr>
          <w:rFonts w:ascii="Times New Roman" w:hAnsi="Times New Roman" w:cs="Times New Roman"/>
          <w:sz w:val="24"/>
          <w:szCs w:val="24"/>
        </w:rPr>
        <w:t>She did not get back to them. The</w:t>
      </w:r>
      <w:r w:rsidR="00124F54">
        <w:rPr>
          <w:rFonts w:ascii="Times New Roman" w:hAnsi="Times New Roman" w:cs="Times New Roman"/>
          <w:sz w:val="24"/>
          <w:szCs w:val="24"/>
        </w:rPr>
        <w:t xml:space="preserve"> applicant and his lawyer </w:t>
      </w:r>
      <w:r w:rsidR="00F85DF6">
        <w:rPr>
          <w:rFonts w:ascii="Times New Roman" w:hAnsi="Times New Roman" w:cs="Times New Roman"/>
          <w:sz w:val="24"/>
          <w:szCs w:val="24"/>
        </w:rPr>
        <w:t xml:space="preserve">were not let into the session. </w:t>
      </w:r>
    </w:p>
    <w:p w14:paraId="05B58AD6" w14:textId="75DAF385" w:rsidR="00F85DF6" w:rsidRDefault="00F85DF6" w:rsidP="0041429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[8]</w:t>
      </w:r>
      <w:r>
        <w:rPr>
          <w:rFonts w:ascii="Times New Roman" w:hAnsi="Times New Roman" w:cs="Times New Roman"/>
          <w:sz w:val="24"/>
          <w:szCs w:val="24"/>
        </w:rPr>
        <w:tab/>
        <w:t>Upon confronting the clerk later</w:t>
      </w:r>
      <w:r w:rsidR="00CD3C25">
        <w:rPr>
          <w:rFonts w:ascii="Times New Roman" w:hAnsi="Times New Roman" w:cs="Times New Roman"/>
          <w:sz w:val="24"/>
          <w:szCs w:val="24"/>
        </w:rPr>
        <w:t xml:space="preserve">, she allegedly informed them that the session had completed and </w:t>
      </w:r>
      <w:r>
        <w:rPr>
          <w:rFonts w:ascii="Times New Roman" w:hAnsi="Times New Roman" w:cs="Times New Roman"/>
          <w:sz w:val="24"/>
          <w:szCs w:val="24"/>
        </w:rPr>
        <w:t xml:space="preserve">that </w:t>
      </w:r>
      <w:r w:rsidR="00CD3C25">
        <w:rPr>
          <w:rFonts w:ascii="Times New Roman" w:hAnsi="Times New Roman" w:cs="Times New Roman"/>
          <w:sz w:val="24"/>
          <w:szCs w:val="24"/>
        </w:rPr>
        <w:t xml:space="preserve">a default judgment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="00124F54">
        <w:rPr>
          <w:rFonts w:ascii="Times New Roman" w:hAnsi="Times New Roman" w:cs="Times New Roman"/>
          <w:sz w:val="24"/>
          <w:szCs w:val="24"/>
        </w:rPr>
        <w:t xml:space="preserve">already </w:t>
      </w:r>
      <w:r>
        <w:rPr>
          <w:rFonts w:ascii="Times New Roman" w:hAnsi="Times New Roman" w:cs="Times New Roman"/>
          <w:sz w:val="24"/>
          <w:szCs w:val="24"/>
        </w:rPr>
        <w:t xml:space="preserve">been </w:t>
      </w:r>
      <w:r w:rsidR="00CD3C25">
        <w:rPr>
          <w:rFonts w:ascii="Times New Roman" w:hAnsi="Times New Roman" w:cs="Times New Roman"/>
          <w:sz w:val="24"/>
          <w:szCs w:val="24"/>
        </w:rPr>
        <w:t>entered against the applicant.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D3C25">
        <w:rPr>
          <w:rFonts w:ascii="Times New Roman" w:hAnsi="Times New Roman" w:cs="Times New Roman"/>
          <w:sz w:val="24"/>
          <w:szCs w:val="24"/>
        </w:rPr>
        <w:t xml:space="preserve">Feeling aggrieved, the applicant </w:t>
      </w:r>
      <w:r w:rsidR="00323723">
        <w:rPr>
          <w:rFonts w:ascii="Times New Roman" w:hAnsi="Times New Roman" w:cs="Times New Roman"/>
          <w:sz w:val="24"/>
          <w:szCs w:val="24"/>
        </w:rPr>
        <w:t>wrote a letter of complaint to the Registrar and</w:t>
      </w:r>
      <w:r w:rsidR="00124F54">
        <w:rPr>
          <w:rFonts w:ascii="Times New Roman" w:hAnsi="Times New Roman" w:cs="Times New Roman"/>
          <w:sz w:val="24"/>
          <w:szCs w:val="24"/>
        </w:rPr>
        <w:t xml:space="preserve"> immediately</w:t>
      </w:r>
      <w:r w:rsidR="00323723">
        <w:rPr>
          <w:rFonts w:ascii="Times New Roman" w:hAnsi="Times New Roman" w:cs="Times New Roman"/>
          <w:sz w:val="24"/>
          <w:szCs w:val="24"/>
        </w:rPr>
        <w:t xml:space="preserve"> </w:t>
      </w:r>
      <w:r w:rsidR="00CD3C25">
        <w:rPr>
          <w:rFonts w:ascii="Times New Roman" w:hAnsi="Times New Roman" w:cs="Times New Roman"/>
          <w:sz w:val="24"/>
          <w:szCs w:val="24"/>
        </w:rPr>
        <w:t>launched this application</w:t>
      </w:r>
      <w:r w:rsidR="00323723">
        <w:rPr>
          <w:rFonts w:ascii="Times New Roman" w:hAnsi="Times New Roman" w:cs="Times New Roman"/>
          <w:sz w:val="24"/>
          <w:szCs w:val="24"/>
        </w:rPr>
        <w:t xml:space="preserve">. He alleges that </w:t>
      </w:r>
      <w:r w:rsidR="00CD3C25">
        <w:rPr>
          <w:rFonts w:ascii="Times New Roman" w:hAnsi="Times New Roman" w:cs="Times New Roman"/>
          <w:sz w:val="24"/>
          <w:szCs w:val="24"/>
        </w:rPr>
        <w:t xml:space="preserve">he was not in wilful default and that he has a </w:t>
      </w:r>
      <w:r w:rsidR="00CD3C25" w:rsidRPr="00124F54">
        <w:rPr>
          <w:rFonts w:ascii="Times New Roman" w:hAnsi="Times New Roman" w:cs="Times New Roman"/>
          <w:i/>
          <w:sz w:val="24"/>
          <w:szCs w:val="24"/>
        </w:rPr>
        <w:t>bona fide</w:t>
      </w:r>
      <w:r w:rsidR="00CD3C25">
        <w:rPr>
          <w:rFonts w:ascii="Times New Roman" w:hAnsi="Times New Roman" w:cs="Times New Roman"/>
          <w:sz w:val="24"/>
          <w:szCs w:val="24"/>
        </w:rPr>
        <w:t xml:space="preserve"> defence to the main claim. </w:t>
      </w:r>
    </w:p>
    <w:p w14:paraId="51675BA8" w14:textId="1E56DD28" w:rsidR="00323723" w:rsidRDefault="00F85DF6" w:rsidP="00F85D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[9]</w:t>
      </w:r>
      <w:r>
        <w:rPr>
          <w:rFonts w:ascii="Times New Roman" w:hAnsi="Times New Roman" w:cs="Times New Roman"/>
          <w:sz w:val="24"/>
          <w:szCs w:val="24"/>
        </w:rPr>
        <w:tab/>
      </w:r>
      <w:r w:rsidR="00323723">
        <w:rPr>
          <w:rFonts w:ascii="Times New Roman" w:hAnsi="Times New Roman" w:cs="Times New Roman"/>
          <w:sz w:val="24"/>
          <w:szCs w:val="24"/>
        </w:rPr>
        <w:t xml:space="preserve">The respondent’s claim stems from mining royalties allegedly due and owing by the applicant to the respondent in respect of some tribute agreements between the parties </w:t>
      </w:r>
      <w:r w:rsidR="00124F54">
        <w:rPr>
          <w:rFonts w:ascii="Times New Roman" w:hAnsi="Times New Roman" w:cs="Times New Roman"/>
          <w:sz w:val="24"/>
          <w:szCs w:val="24"/>
        </w:rPr>
        <w:t>dat</w:t>
      </w:r>
      <w:r w:rsidR="00323723">
        <w:rPr>
          <w:rFonts w:ascii="Times New Roman" w:hAnsi="Times New Roman" w:cs="Times New Roman"/>
          <w:sz w:val="24"/>
          <w:szCs w:val="24"/>
        </w:rPr>
        <w:t xml:space="preserve">ing back to 2016. </w:t>
      </w:r>
      <w:r w:rsidR="00124F54">
        <w:rPr>
          <w:rFonts w:ascii="Times New Roman" w:hAnsi="Times New Roman" w:cs="Times New Roman"/>
          <w:sz w:val="24"/>
          <w:szCs w:val="24"/>
        </w:rPr>
        <w:t>In terms of those agreements, the applicant would b</w:t>
      </w:r>
      <w:r w:rsidR="00323723">
        <w:rPr>
          <w:rFonts w:ascii="Times New Roman" w:hAnsi="Times New Roman" w:cs="Times New Roman"/>
          <w:sz w:val="24"/>
          <w:szCs w:val="24"/>
        </w:rPr>
        <w:t>asically carry out mining operations on claims owned by the respondent in return for royalties</w:t>
      </w:r>
      <w:r w:rsidR="00124F54">
        <w:rPr>
          <w:rFonts w:ascii="Times New Roman" w:hAnsi="Times New Roman" w:cs="Times New Roman"/>
          <w:sz w:val="24"/>
          <w:szCs w:val="24"/>
        </w:rPr>
        <w:t>, initially</w:t>
      </w:r>
      <w:r w:rsidR="00323723">
        <w:rPr>
          <w:rFonts w:ascii="Times New Roman" w:hAnsi="Times New Roman" w:cs="Times New Roman"/>
          <w:sz w:val="24"/>
          <w:szCs w:val="24"/>
        </w:rPr>
        <w:t xml:space="preserve"> at 5% per month on turn</w:t>
      </w:r>
      <w:r w:rsidR="00940092">
        <w:rPr>
          <w:rFonts w:ascii="Times New Roman" w:hAnsi="Times New Roman" w:cs="Times New Roman"/>
          <w:sz w:val="24"/>
          <w:szCs w:val="24"/>
        </w:rPr>
        <w:t>over</w:t>
      </w:r>
      <w:r w:rsidR="00124F54">
        <w:rPr>
          <w:rFonts w:ascii="Times New Roman" w:hAnsi="Times New Roman" w:cs="Times New Roman"/>
          <w:sz w:val="24"/>
          <w:szCs w:val="24"/>
        </w:rPr>
        <w:t>, and subsequently, at</w:t>
      </w:r>
      <w:r w:rsidR="00323723">
        <w:rPr>
          <w:rFonts w:ascii="Times New Roman" w:hAnsi="Times New Roman" w:cs="Times New Roman"/>
          <w:sz w:val="24"/>
          <w:szCs w:val="24"/>
        </w:rPr>
        <w:t xml:space="preserve"> over</w:t>
      </w:r>
      <w:r w:rsidR="00165439">
        <w:rPr>
          <w:rFonts w:ascii="Times New Roman" w:hAnsi="Times New Roman" w:cs="Times New Roman"/>
          <w:sz w:val="24"/>
          <w:szCs w:val="24"/>
        </w:rPr>
        <w:t xml:space="preserve"> </w:t>
      </w:r>
      <w:r w:rsidR="00124F54">
        <w:rPr>
          <w:rFonts w:ascii="Times New Roman" w:hAnsi="Times New Roman" w:cs="Times New Roman"/>
          <w:sz w:val="24"/>
          <w:szCs w:val="24"/>
        </w:rPr>
        <w:t>US5 000 per month</w:t>
      </w:r>
      <w:r w:rsidR="00165439">
        <w:rPr>
          <w:rFonts w:ascii="Times New Roman" w:hAnsi="Times New Roman" w:cs="Times New Roman"/>
          <w:sz w:val="24"/>
          <w:szCs w:val="24"/>
        </w:rPr>
        <w:t>.</w:t>
      </w:r>
    </w:p>
    <w:p w14:paraId="2C4F66E5" w14:textId="72D20ACF" w:rsidR="00CA0931" w:rsidRDefault="00323723" w:rsidP="00F85DF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[10]</w:t>
      </w:r>
      <w:r>
        <w:rPr>
          <w:rFonts w:ascii="Times New Roman" w:hAnsi="Times New Roman" w:cs="Times New Roman"/>
          <w:sz w:val="24"/>
          <w:szCs w:val="24"/>
        </w:rPr>
        <w:tab/>
      </w:r>
      <w:r w:rsidR="00124F54">
        <w:rPr>
          <w:rFonts w:ascii="Times New Roman" w:hAnsi="Times New Roman" w:cs="Times New Roman"/>
          <w:sz w:val="24"/>
          <w:szCs w:val="24"/>
        </w:rPr>
        <w:t>T</w:t>
      </w:r>
      <w:r w:rsidR="00F85DF6">
        <w:rPr>
          <w:rFonts w:ascii="Times New Roman" w:hAnsi="Times New Roman" w:cs="Times New Roman"/>
          <w:sz w:val="24"/>
          <w:szCs w:val="24"/>
        </w:rPr>
        <w:t>he applicant’s</w:t>
      </w:r>
      <w:r w:rsidR="00CD3C25">
        <w:rPr>
          <w:rFonts w:ascii="Times New Roman" w:hAnsi="Times New Roman" w:cs="Times New Roman"/>
          <w:sz w:val="24"/>
          <w:szCs w:val="24"/>
        </w:rPr>
        <w:t xml:space="preserve"> defence on the merits </w:t>
      </w:r>
      <w:r w:rsidR="00F85DF6">
        <w:rPr>
          <w:rFonts w:ascii="Times New Roman" w:hAnsi="Times New Roman" w:cs="Times New Roman"/>
          <w:sz w:val="24"/>
          <w:szCs w:val="24"/>
        </w:rPr>
        <w:t>i</w:t>
      </w:r>
      <w:r w:rsidR="00CD3C25">
        <w:rPr>
          <w:rFonts w:ascii="Times New Roman" w:hAnsi="Times New Roman" w:cs="Times New Roman"/>
          <w:sz w:val="24"/>
          <w:szCs w:val="24"/>
        </w:rPr>
        <w:t xml:space="preserve">s </w:t>
      </w:r>
      <w:r w:rsidR="00124F54">
        <w:rPr>
          <w:rFonts w:ascii="Times New Roman" w:hAnsi="Times New Roman" w:cs="Times New Roman"/>
          <w:sz w:val="24"/>
          <w:szCs w:val="24"/>
        </w:rPr>
        <w:t xml:space="preserve">basically </w:t>
      </w:r>
      <w:r w:rsidR="00CD3C25">
        <w:rPr>
          <w:rFonts w:ascii="Times New Roman" w:hAnsi="Times New Roman" w:cs="Times New Roman"/>
          <w:sz w:val="24"/>
          <w:szCs w:val="24"/>
        </w:rPr>
        <w:t>that he d</w:t>
      </w:r>
      <w:r w:rsidR="00F85DF6">
        <w:rPr>
          <w:rFonts w:ascii="Times New Roman" w:hAnsi="Times New Roman" w:cs="Times New Roman"/>
          <w:sz w:val="24"/>
          <w:szCs w:val="24"/>
        </w:rPr>
        <w:t xml:space="preserve">oes </w:t>
      </w:r>
      <w:r w:rsidR="00CD3C25">
        <w:rPr>
          <w:rFonts w:ascii="Times New Roman" w:hAnsi="Times New Roman" w:cs="Times New Roman"/>
          <w:sz w:val="24"/>
          <w:szCs w:val="24"/>
        </w:rPr>
        <w:t xml:space="preserve">not owe the </w:t>
      </w:r>
      <w:r w:rsidR="00CA0931">
        <w:rPr>
          <w:rFonts w:ascii="Times New Roman" w:hAnsi="Times New Roman" w:cs="Times New Roman"/>
          <w:sz w:val="24"/>
          <w:szCs w:val="24"/>
        </w:rPr>
        <w:t xml:space="preserve">judgment </w:t>
      </w:r>
      <w:r w:rsidR="00CD3C25">
        <w:rPr>
          <w:rFonts w:ascii="Times New Roman" w:hAnsi="Times New Roman" w:cs="Times New Roman"/>
          <w:sz w:val="24"/>
          <w:szCs w:val="24"/>
        </w:rPr>
        <w:t>amount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D3C25">
        <w:rPr>
          <w:rFonts w:ascii="Times New Roman" w:hAnsi="Times New Roman" w:cs="Times New Roman"/>
          <w:sz w:val="24"/>
          <w:szCs w:val="24"/>
        </w:rPr>
        <w:t xml:space="preserve">or at all. </w:t>
      </w:r>
      <w:r>
        <w:rPr>
          <w:rFonts w:ascii="Times New Roman" w:hAnsi="Times New Roman" w:cs="Times New Roman"/>
          <w:sz w:val="24"/>
          <w:szCs w:val="24"/>
        </w:rPr>
        <w:t xml:space="preserve">He </w:t>
      </w:r>
      <w:r w:rsidR="00CA0931">
        <w:rPr>
          <w:rFonts w:ascii="Times New Roman" w:hAnsi="Times New Roman" w:cs="Times New Roman"/>
          <w:sz w:val="24"/>
          <w:szCs w:val="24"/>
        </w:rPr>
        <w:t>maint</w:t>
      </w:r>
      <w:r>
        <w:rPr>
          <w:rFonts w:ascii="Times New Roman" w:hAnsi="Times New Roman" w:cs="Times New Roman"/>
          <w:sz w:val="24"/>
          <w:szCs w:val="24"/>
        </w:rPr>
        <w:t xml:space="preserve">ains that the debt </w:t>
      </w:r>
      <w:r w:rsidR="00940092">
        <w:rPr>
          <w:rFonts w:ascii="Times New Roman" w:hAnsi="Times New Roman" w:cs="Times New Roman"/>
          <w:sz w:val="24"/>
          <w:szCs w:val="24"/>
        </w:rPr>
        <w:t xml:space="preserve">that </w:t>
      </w:r>
      <w:r>
        <w:rPr>
          <w:rFonts w:ascii="Times New Roman" w:hAnsi="Times New Roman" w:cs="Times New Roman"/>
          <w:sz w:val="24"/>
          <w:szCs w:val="24"/>
        </w:rPr>
        <w:t xml:space="preserve">allegedly </w:t>
      </w:r>
      <w:r w:rsidR="00940092">
        <w:rPr>
          <w:rFonts w:ascii="Times New Roman" w:hAnsi="Times New Roman" w:cs="Times New Roman"/>
          <w:sz w:val="24"/>
          <w:szCs w:val="24"/>
        </w:rPr>
        <w:t xml:space="preserve">had </w:t>
      </w:r>
      <w:r>
        <w:rPr>
          <w:rFonts w:ascii="Times New Roman" w:hAnsi="Times New Roman" w:cs="Times New Roman"/>
          <w:sz w:val="24"/>
          <w:szCs w:val="24"/>
        </w:rPr>
        <w:t xml:space="preserve">accumulated </w:t>
      </w:r>
      <w:r w:rsidR="00CA0931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>rom 2016 to 202</w:t>
      </w:r>
      <w:r w:rsidR="00165439">
        <w:rPr>
          <w:rFonts w:ascii="Times New Roman" w:hAnsi="Times New Roman" w:cs="Times New Roman"/>
          <w:sz w:val="24"/>
          <w:szCs w:val="24"/>
        </w:rPr>
        <w:t>2</w:t>
      </w:r>
      <w:r w:rsidR="009400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</w:t>
      </w:r>
      <w:r w:rsidR="00CA0931">
        <w:rPr>
          <w:rFonts w:ascii="Times New Roman" w:hAnsi="Times New Roman" w:cs="Times New Roman"/>
          <w:sz w:val="24"/>
          <w:szCs w:val="24"/>
        </w:rPr>
        <w:t xml:space="preserve"> fact, </w:t>
      </w:r>
      <w:r>
        <w:rPr>
          <w:rFonts w:ascii="Times New Roman" w:hAnsi="Times New Roman" w:cs="Times New Roman"/>
          <w:sz w:val="24"/>
          <w:szCs w:val="24"/>
        </w:rPr>
        <w:t xml:space="preserve">incurred </w:t>
      </w:r>
      <w:r w:rsidR="00CA0931">
        <w:rPr>
          <w:rFonts w:ascii="Times New Roman" w:hAnsi="Times New Roman" w:cs="Times New Roman"/>
          <w:sz w:val="24"/>
          <w:szCs w:val="24"/>
        </w:rPr>
        <w:t>by h</w:t>
      </w:r>
      <w:r>
        <w:rPr>
          <w:rFonts w:ascii="Times New Roman" w:hAnsi="Times New Roman" w:cs="Times New Roman"/>
          <w:sz w:val="24"/>
          <w:szCs w:val="24"/>
        </w:rPr>
        <w:t>is late father,</w:t>
      </w:r>
      <w:r w:rsidR="00CA0931">
        <w:rPr>
          <w:rFonts w:ascii="Times New Roman" w:hAnsi="Times New Roman" w:cs="Times New Roman"/>
          <w:sz w:val="24"/>
          <w:szCs w:val="24"/>
        </w:rPr>
        <w:t xml:space="preserve"> had, by mutual agreement, been set off against the debt owed by the respondent to him in respect of water collection charges that the respondent had not been paying for</w:t>
      </w:r>
      <w:r w:rsidR="00165439">
        <w:rPr>
          <w:rFonts w:ascii="Times New Roman" w:hAnsi="Times New Roman" w:cs="Times New Roman"/>
          <w:sz w:val="24"/>
          <w:szCs w:val="24"/>
        </w:rPr>
        <w:t xml:space="preserve"> the</w:t>
      </w:r>
      <w:r w:rsidR="00CA0931">
        <w:rPr>
          <w:rFonts w:ascii="Times New Roman" w:hAnsi="Times New Roman" w:cs="Times New Roman"/>
          <w:sz w:val="24"/>
          <w:szCs w:val="24"/>
        </w:rPr>
        <w:t xml:space="preserve"> extraction of water </w:t>
      </w:r>
      <w:r w:rsidR="00250D0C">
        <w:rPr>
          <w:rFonts w:ascii="Times New Roman" w:hAnsi="Times New Roman" w:cs="Times New Roman"/>
          <w:sz w:val="24"/>
          <w:szCs w:val="24"/>
        </w:rPr>
        <w:t>from</w:t>
      </w:r>
      <w:r w:rsidR="00CA0931">
        <w:rPr>
          <w:rFonts w:ascii="Times New Roman" w:hAnsi="Times New Roman" w:cs="Times New Roman"/>
          <w:sz w:val="24"/>
          <w:szCs w:val="24"/>
        </w:rPr>
        <w:t xml:space="preserve"> the applicant’s </w:t>
      </w:r>
      <w:r w:rsidR="00250D0C">
        <w:rPr>
          <w:rFonts w:ascii="Times New Roman" w:hAnsi="Times New Roman" w:cs="Times New Roman"/>
          <w:sz w:val="24"/>
          <w:szCs w:val="24"/>
        </w:rPr>
        <w:t xml:space="preserve">farm </w:t>
      </w:r>
      <w:r w:rsidR="00CA0931">
        <w:rPr>
          <w:rFonts w:ascii="Times New Roman" w:hAnsi="Times New Roman" w:cs="Times New Roman"/>
          <w:sz w:val="24"/>
          <w:szCs w:val="24"/>
        </w:rPr>
        <w:t>for</w:t>
      </w:r>
      <w:r w:rsidR="00165439">
        <w:rPr>
          <w:rFonts w:ascii="Times New Roman" w:hAnsi="Times New Roman" w:cs="Times New Roman"/>
          <w:sz w:val="24"/>
          <w:szCs w:val="24"/>
        </w:rPr>
        <w:t xml:space="preserve"> </w:t>
      </w:r>
      <w:r w:rsidR="00D64CC4">
        <w:rPr>
          <w:rFonts w:ascii="Times New Roman" w:hAnsi="Times New Roman" w:cs="Times New Roman"/>
          <w:sz w:val="24"/>
          <w:szCs w:val="24"/>
        </w:rPr>
        <w:t>domestic and industrial use</w:t>
      </w:r>
      <w:r w:rsidR="00165439">
        <w:rPr>
          <w:rFonts w:ascii="Times New Roman" w:hAnsi="Times New Roman" w:cs="Times New Roman"/>
          <w:sz w:val="24"/>
          <w:szCs w:val="24"/>
        </w:rPr>
        <w:t>.</w:t>
      </w:r>
    </w:p>
    <w:p w14:paraId="6D589F5A" w14:textId="20CAF596" w:rsidR="002D3E26" w:rsidRDefault="00CA0931" w:rsidP="002D3E2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[11]</w:t>
      </w:r>
      <w:r>
        <w:rPr>
          <w:rFonts w:ascii="Times New Roman" w:hAnsi="Times New Roman" w:cs="Times New Roman"/>
          <w:sz w:val="24"/>
          <w:szCs w:val="24"/>
        </w:rPr>
        <w:tab/>
        <w:t>The applicant further alleges that</w:t>
      </w:r>
      <w:r w:rsidR="001654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165439">
        <w:rPr>
          <w:rFonts w:ascii="Times New Roman" w:hAnsi="Times New Roman" w:cs="Times New Roman"/>
          <w:sz w:val="24"/>
          <w:szCs w:val="24"/>
        </w:rPr>
        <w:t xml:space="preserve">January </w:t>
      </w:r>
      <w:r>
        <w:rPr>
          <w:rFonts w:ascii="Times New Roman" w:hAnsi="Times New Roman" w:cs="Times New Roman"/>
          <w:sz w:val="24"/>
          <w:szCs w:val="24"/>
        </w:rPr>
        <w:t xml:space="preserve">2023 there was a new tribute agreement between the parties </w:t>
      </w:r>
      <w:r w:rsidR="00165439">
        <w:rPr>
          <w:rFonts w:ascii="Times New Roman" w:hAnsi="Times New Roman" w:cs="Times New Roman"/>
          <w:sz w:val="24"/>
          <w:szCs w:val="24"/>
        </w:rPr>
        <w:t xml:space="preserve">which would run from </w:t>
      </w:r>
      <w:r w:rsidR="00D64CC4">
        <w:rPr>
          <w:rFonts w:ascii="Times New Roman" w:hAnsi="Times New Roman" w:cs="Times New Roman"/>
          <w:sz w:val="24"/>
          <w:szCs w:val="24"/>
        </w:rPr>
        <w:t xml:space="preserve">January </w:t>
      </w:r>
      <w:r w:rsidR="00165439">
        <w:rPr>
          <w:rFonts w:ascii="Times New Roman" w:hAnsi="Times New Roman" w:cs="Times New Roman"/>
          <w:sz w:val="24"/>
          <w:szCs w:val="24"/>
        </w:rPr>
        <w:t>2023 to December 2026</w:t>
      </w:r>
      <w:r w:rsidR="00D64CC4">
        <w:rPr>
          <w:rFonts w:ascii="Times New Roman" w:hAnsi="Times New Roman" w:cs="Times New Roman"/>
          <w:sz w:val="24"/>
          <w:szCs w:val="24"/>
        </w:rPr>
        <w:t xml:space="preserve">. According to him, this new agreement, or addendum to the old one, was entered into on the </w:t>
      </w:r>
      <w:r>
        <w:rPr>
          <w:rFonts w:ascii="Times New Roman" w:hAnsi="Times New Roman" w:cs="Times New Roman"/>
          <w:sz w:val="24"/>
          <w:szCs w:val="24"/>
        </w:rPr>
        <w:t>premise that all outstanding debts dating back to 2016 had been accounted</w:t>
      </w:r>
      <w:r w:rsidR="00165439">
        <w:rPr>
          <w:rFonts w:ascii="Times New Roman" w:hAnsi="Times New Roman" w:cs="Times New Roman"/>
          <w:sz w:val="24"/>
          <w:szCs w:val="24"/>
        </w:rPr>
        <w:t xml:space="preserve"> for, that</w:t>
      </w:r>
      <w:r w:rsidR="00D64CC4">
        <w:rPr>
          <w:rFonts w:ascii="Times New Roman" w:hAnsi="Times New Roman" w:cs="Times New Roman"/>
          <w:sz w:val="24"/>
          <w:szCs w:val="24"/>
        </w:rPr>
        <w:t xml:space="preserve"> going forward, since</w:t>
      </w:r>
      <w:r w:rsidR="00165439">
        <w:rPr>
          <w:rFonts w:ascii="Times New Roman" w:hAnsi="Times New Roman" w:cs="Times New Roman"/>
          <w:sz w:val="24"/>
          <w:szCs w:val="24"/>
        </w:rPr>
        <w:t xml:space="preserve"> his mining operations were not</w:t>
      </w:r>
      <w:r w:rsidR="00D64CC4">
        <w:rPr>
          <w:rFonts w:ascii="Times New Roman" w:hAnsi="Times New Roman" w:cs="Times New Roman"/>
          <w:sz w:val="24"/>
          <w:szCs w:val="24"/>
        </w:rPr>
        <w:t xml:space="preserve"> yet</w:t>
      </w:r>
      <w:r w:rsidR="00940092">
        <w:rPr>
          <w:rFonts w:ascii="Times New Roman" w:hAnsi="Times New Roman" w:cs="Times New Roman"/>
          <w:sz w:val="24"/>
          <w:szCs w:val="24"/>
        </w:rPr>
        <w:t xml:space="preserve"> profitable</w:t>
      </w:r>
      <w:r w:rsidR="00D64C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439">
        <w:rPr>
          <w:rFonts w:ascii="Times New Roman" w:hAnsi="Times New Roman" w:cs="Times New Roman"/>
          <w:sz w:val="24"/>
          <w:szCs w:val="24"/>
        </w:rPr>
        <w:t>he would be paying royalties at the rate of US2 500 per month</w:t>
      </w:r>
      <w:r w:rsidR="002D3E26">
        <w:rPr>
          <w:rFonts w:ascii="Times New Roman" w:hAnsi="Times New Roman" w:cs="Times New Roman"/>
          <w:sz w:val="24"/>
          <w:szCs w:val="24"/>
        </w:rPr>
        <w:t xml:space="preserve">, effective January 2023, </w:t>
      </w:r>
      <w:r w:rsidR="00165439">
        <w:rPr>
          <w:rFonts w:ascii="Times New Roman" w:hAnsi="Times New Roman" w:cs="Times New Roman"/>
          <w:sz w:val="24"/>
          <w:szCs w:val="24"/>
        </w:rPr>
        <w:t>not $5 000 per month</w:t>
      </w:r>
      <w:r w:rsidR="002D3E26">
        <w:rPr>
          <w:rFonts w:ascii="Times New Roman" w:hAnsi="Times New Roman" w:cs="Times New Roman"/>
          <w:sz w:val="24"/>
          <w:szCs w:val="24"/>
        </w:rPr>
        <w:t xml:space="preserve">, until his economic challenges had improved. </w:t>
      </w:r>
      <w:r w:rsidR="00D64CC4">
        <w:rPr>
          <w:rFonts w:ascii="Times New Roman" w:hAnsi="Times New Roman" w:cs="Times New Roman"/>
          <w:sz w:val="24"/>
          <w:szCs w:val="24"/>
        </w:rPr>
        <w:t xml:space="preserve">The applicant </w:t>
      </w:r>
      <w:r w:rsidR="002D3E26">
        <w:rPr>
          <w:rFonts w:ascii="Times New Roman" w:hAnsi="Times New Roman" w:cs="Times New Roman"/>
          <w:sz w:val="24"/>
          <w:szCs w:val="24"/>
        </w:rPr>
        <w:t>allege</w:t>
      </w:r>
      <w:r w:rsidR="00D64CC4">
        <w:rPr>
          <w:rFonts w:ascii="Times New Roman" w:hAnsi="Times New Roman" w:cs="Times New Roman"/>
          <w:sz w:val="24"/>
          <w:szCs w:val="24"/>
        </w:rPr>
        <w:t>s</w:t>
      </w:r>
      <w:r w:rsidR="002D3E26">
        <w:rPr>
          <w:rFonts w:ascii="Times New Roman" w:hAnsi="Times New Roman" w:cs="Times New Roman"/>
          <w:sz w:val="24"/>
          <w:szCs w:val="24"/>
        </w:rPr>
        <w:t xml:space="preserve"> that his economic situation has not </w:t>
      </w:r>
      <w:r w:rsidR="00D64CC4">
        <w:rPr>
          <w:rFonts w:ascii="Times New Roman" w:hAnsi="Times New Roman" w:cs="Times New Roman"/>
          <w:sz w:val="24"/>
          <w:szCs w:val="24"/>
        </w:rPr>
        <w:t xml:space="preserve">yet </w:t>
      </w:r>
      <w:r w:rsidR="002D3E26">
        <w:rPr>
          <w:rFonts w:ascii="Times New Roman" w:hAnsi="Times New Roman" w:cs="Times New Roman"/>
          <w:sz w:val="24"/>
          <w:szCs w:val="24"/>
        </w:rPr>
        <w:t xml:space="preserve">improved but that he has </w:t>
      </w:r>
      <w:r w:rsidR="00D64CC4">
        <w:rPr>
          <w:rFonts w:ascii="Times New Roman" w:hAnsi="Times New Roman" w:cs="Times New Roman"/>
          <w:sz w:val="24"/>
          <w:szCs w:val="24"/>
        </w:rPr>
        <w:t>maintained the</w:t>
      </w:r>
      <w:r w:rsidR="002D3E26">
        <w:rPr>
          <w:rFonts w:ascii="Times New Roman" w:hAnsi="Times New Roman" w:cs="Times New Roman"/>
          <w:sz w:val="24"/>
          <w:szCs w:val="24"/>
        </w:rPr>
        <w:t xml:space="preserve"> US$2 500 per month</w:t>
      </w:r>
      <w:r w:rsidR="00D64CC4">
        <w:rPr>
          <w:rFonts w:ascii="Times New Roman" w:hAnsi="Times New Roman" w:cs="Times New Roman"/>
          <w:sz w:val="24"/>
          <w:szCs w:val="24"/>
        </w:rPr>
        <w:t xml:space="preserve"> royalty payments</w:t>
      </w:r>
      <w:r w:rsidR="002D3E26">
        <w:rPr>
          <w:rFonts w:ascii="Times New Roman" w:hAnsi="Times New Roman" w:cs="Times New Roman"/>
          <w:sz w:val="24"/>
          <w:szCs w:val="24"/>
        </w:rPr>
        <w:t>.</w:t>
      </w:r>
    </w:p>
    <w:p w14:paraId="34736E5A" w14:textId="1FF07278" w:rsidR="002D3E26" w:rsidRDefault="002D3E26" w:rsidP="002D3E2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[12]</w:t>
      </w:r>
      <w:r>
        <w:rPr>
          <w:rFonts w:ascii="Times New Roman" w:hAnsi="Times New Roman" w:cs="Times New Roman"/>
          <w:sz w:val="24"/>
          <w:szCs w:val="24"/>
        </w:rPr>
        <w:tab/>
        <w:t>T</w:t>
      </w:r>
      <w:r w:rsidR="00F85DF6">
        <w:rPr>
          <w:rFonts w:ascii="Times New Roman" w:hAnsi="Times New Roman" w:cs="Times New Roman"/>
          <w:sz w:val="24"/>
          <w:szCs w:val="24"/>
        </w:rPr>
        <w:t xml:space="preserve">he respondent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F85DF6">
        <w:rPr>
          <w:rFonts w:ascii="Times New Roman" w:hAnsi="Times New Roman" w:cs="Times New Roman"/>
          <w:sz w:val="24"/>
          <w:szCs w:val="24"/>
        </w:rPr>
        <w:t>strenuously opposed the application</w:t>
      </w:r>
      <w:r w:rsidR="00D64CC4">
        <w:rPr>
          <w:rFonts w:ascii="Times New Roman" w:hAnsi="Times New Roman" w:cs="Times New Roman"/>
          <w:sz w:val="24"/>
          <w:szCs w:val="24"/>
        </w:rPr>
        <w:t>. I</w:t>
      </w:r>
      <w:r>
        <w:rPr>
          <w:rFonts w:ascii="Times New Roman" w:hAnsi="Times New Roman" w:cs="Times New Roman"/>
          <w:sz w:val="24"/>
          <w:szCs w:val="24"/>
        </w:rPr>
        <w:t xml:space="preserve">t has condemned </w:t>
      </w:r>
      <w:r w:rsidR="00D64CC4">
        <w:rPr>
          <w:rFonts w:ascii="Times New Roman" w:hAnsi="Times New Roman" w:cs="Times New Roman"/>
          <w:sz w:val="24"/>
          <w:szCs w:val="24"/>
        </w:rPr>
        <w:t xml:space="preserve">it </w:t>
      </w:r>
      <w:r w:rsidR="00F85DF6">
        <w:rPr>
          <w:rFonts w:ascii="Times New Roman" w:hAnsi="Times New Roman" w:cs="Times New Roman"/>
          <w:sz w:val="24"/>
          <w:szCs w:val="24"/>
        </w:rPr>
        <w:t xml:space="preserve">as </w:t>
      </w:r>
      <w:r w:rsidR="00C0741A">
        <w:rPr>
          <w:rFonts w:ascii="Times New Roman" w:hAnsi="Times New Roman" w:cs="Times New Roman"/>
          <w:sz w:val="24"/>
          <w:szCs w:val="24"/>
        </w:rPr>
        <w:t xml:space="preserve">an abuse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C0741A">
        <w:rPr>
          <w:rFonts w:ascii="Times New Roman" w:hAnsi="Times New Roman" w:cs="Times New Roman"/>
          <w:sz w:val="24"/>
          <w:szCs w:val="24"/>
        </w:rPr>
        <w:t xml:space="preserve">court process </w:t>
      </w:r>
      <w:r w:rsidR="00F85DF6">
        <w:rPr>
          <w:rFonts w:ascii="Times New Roman" w:hAnsi="Times New Roman" w:cs="Times New Roman"/>
          <w:sz w:val="24"/>
          <w:szCs w:val="24"/>
        </w:rPr>
        <w:t>which</w:t>
      </w:r>
      <w:r w:rsidR="00C0741A">
        <w:rPr>
          <w:rFonts w:ascii="Times New Roman" w:hAnsi="Times New Roman" w:cs="Times New Roman"/>
          <w:sz w:val="24"/>
          <w:szCs w:val="24"/>
        </w:rPr>
        <w:t xml:space="preserve"> should be stopped.</w:t>
      </w:r>
      <w:r w:rsidR="00F85DF6">
        <w:rPr>
          <w:rFonts w:ascii="Times New Roman" w:hAnsi="Times New Roman" w:cs="Times New Roman"/>
          <w:sz w:val="24"/>
          <w:szCs w:val="24"/>
        </w:rPr>
        <w:t xml:space="preserve"> It allege</w:t>
      </w:r>
      <w:r>
        <w:rPr>
          <w:rFonts w:ascii="Times New Roman" w:hAnsi="Times New Roman" w:cs="Times New Roman"/>
          <w:sz w:val="24"/>
          <w:szCs w:val="24"/>
        </w:rPr>
        <w:t>s</w:t>
      </w:r>
      <w:r w:rsidR="00F85DF6">
        <w:rPr>
          <w:rFonts w:ascii="Times New Roman" w:hAnsi="Times New Roman" w:cs="Times New Roman"/>
          <w:sz w:val="24"/>
          <w:szCs w:val="24"/>
        </w:rPr>
        <w:t xml:space="preserve">, among other things, that the applicant </w:t>
      </w:r>
      <w:r>
        <w:rPr>
          <w:rFonts w:ascii="Times New Roman" w:hAnsi="Times New Roman" w:cs="Times New Roman"/>
          <w:sz w:val="24"/>
          <w:szCs w:val="24"/>
        </w:rPr>
        <w:t xml:space="preserve">has </w:t>
      </w:r>
      <w:r w:rsidR="00F85DF6">
        <w:rPr>
          <w:rFonts w:ascii="Times New Roman" w:hAnsi="Times New Roman" w:cs="Times New Roman"/>
          <w:sz w:val="24"/>
          <w:szCs w:val="24"/>
        </w:rPr>
        <w:t xml:space="preserve">admitted </w:t>
      </w:r>
      <w:r>
        <w:rPr>
          <w:rFonts w:ascii="Times New Roman" w:hAnsi="Times New Roman" w:cs="Times New Roman"/>
          <w:sz w:val="24"/>
          <w:szCs w:val="24"/>
        </w:rPr>
        <w:t xml:space="preserve">his indebtedness on </w:t>
      </w:r>
      <w:r w:rsidR="00F85DF6">
        <w:rPr>
          <w:rFonts w:ascii="Times New Roman" w:hAnsi="Times New Roman" w:cs="Times New Roman"/>
          <w:sz w:val="24"/>
          <w:szCs w:val="24"/>
        </w:rPr>
        <w:t xml:space="preserve">several occasions and in a number of documents. According to the respondent, </w:t>
      </w:r>
      <w:r>
        <w:rPr>
          <w:rFonts w:ascii="Times New Roman" w:hAnsi="Times New Roman" w:cs="Times New Roman"/>
          <w:sz w:val="24"/>
          <w:szCs w:val="24"/>
        </w:rPr>
        <w:t>in terms of the tribute agreements the applicant undertook to p</w:t>
      </w:r>
      <w:r w:rsidR="00B80E1A">
        <w:rPr>
          <w:rFonts w:ascii="Times New Roman" w:hAnsi="Times New Roman" w:cs="Times New Roman"/>
          <w:sz w:val="24"/>
          <w:szCs w:val="24"/>
        </w:rPr>
        <w:t xml:space="preserve">ay </w:t>
      </w:r>
      <w:r>
        <w:rPr>
          <w:rFonts w:ascii="Times New Roman" w:hAnsi="Times New Roman" w:cs="Times New Roman"/>
          <w:sz w:val="24"/>
          <w:szCs w:val="24"/>
        </w:rPr>
        <w:t xml:space="preserve">royalties at </w:t>
      </w:r>
      <w:r w:rsidR="00B80E1A">
        <w:rPr>
          <w:rFonts w:ascii="Times New Roman" w:hAnsi="Times New Roman" w:cs="Times New Roman"/>
          <w:sz w:val="24"/>
          <w:szCs w:val="24"/>
        </w:rPr>
        <w:t>5% per month</w:t>
      </w:r>
      <w:r w:rsidR="00D64CC4">
        <w:rPr>
          <w:rFonts w:ascii="Times New Roman" w:hAnsi="Times New Roman" w:cs="Times New Roman"/>
          <w:sz w:val="24"/>
          <w:szCs w:val="24"/>
        </w:rPr>
        <w:t>.</w:t>
      </w:r>
    </w:p>
    <w:p w14:paraId="789B79B7" w14:textId="4E293F96" w:rsidR="002D3E26" w:rsidRDefault="002D3E26" w:rsidP="002D3E26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[13]</w:t>
      </w:r>
      <w:r>
        <w:rPr>
          <w:rFonts w:ascii="Times New Roman" w:hAnsi="Times New Roman" w:cs="Times New Roman"/>
          <w:sz w:val="24"/>
          <w:szCs w:val="24"/>
        </w:rPr>
        <w:tab/>
        <w:t xml:space="preserve">The respondent alleges that the tribute agreement </w:t>
      </w:r>
      <w:r w:rsidR="00D64CC4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amended </w:t>
      </w:r>
      <w:r w:rsidR="00422581" w:rsidRPr="00422581">
        <w:rPr>
          <w:rFonts w:ascii="Times New Roman" w:hAnsi="Times New Roman" w:cs="Times New Roman"/>
          <w:sz w:val="24"/>
          <w:szCs w:val="24"/>
        </w:rPr>
        <w:t xml:space="preserve">in January 2023 </w:t>
      </w:r>
      <w:r>
        <w:rPr>
          <w:rFonts w:ascii="Times New Roman" w:hAnsi="Times New Roman" w:cs="Times New Roman"/>
          <w:sz w:val="24"/>
          <w:szCs w:val="24"/>
        </w:rPr>
        <w:t>and</w:t>
      </w:r>
      <w:r w:rsidR="00422581" w:rsidRPr="00422581">
        <w:rPr>
          <w:rFonts w:ascii="Times New Roman" w:hAnsi="Times New Roman" w:cs="Times New Roman"/>
          <w:sz w:val="24"/>
          <w:szCs w:val="24"/>
        </w:rPr>
        <w:t xml:space="preserve"> </w:t>
      </w:r>
      <w:r w:rsidR="00D64CC4">
        <w:rPr>
          <w:rFonts w:ascii="Times New Roman" w:hAnsi="Times New Roman" w:cs="Times New Roman"/>
          <w:sz w:val="24"/>
          <w:szCs w:val="24"/>
        </w:rPr>
        <w:t xml:space="preserve">that </w:t>
      </w:r>
      <w:r w:rsidR="00422581" w:rsidRPr="00422581">
        <w:rPr>
          <w:rFonts w:ascii="Times New Roman" w:hAnsi="Times New Roman" w:cs="Times New Roman"/>
          <w:sz w:val="24"/>
          <w:szCs w:val="24"/>
        </w:rPr>
        <w:t xml:space="preserve">the parties agreed that instead of the royalty being paid as a percentage of the gross value of the gold or other valuable mineral won by </w:t>
      </w:r>
      <w:r>
        <w:rPr>
          <w:rFonts w:ascii="Times New Roman" w:hAnsi="Times New Roman" w:cs="Times New Roman"/>
          <w:sz w:val="24"/>
          <w:szCs w:val="24"/>
        </w:rPr>
        <w:t xml:space="preserve">him, the </w:t>
      </w:r>
      <w:r w:rsidR="006C6B8F">
        <w:rPr>
          <w:rFonts w:ascii="Times New Roman" w:hAnsi="Times New Roman" w:cs="Times New Roman"/>
          <w:sz w:val="24"/>
          <w:szCs w:val="24"/>
        </w:rPr>
        <w:t>a</w:t>
      </w:r>
      <w:r w:rsidR="00422581" w:rsidRPr="00422581">
        <w:rPr>
          <w:rFonts w:ascii="Times New Roman" w:hAnsi="Times New Roman" w:cs="Times New Roman"/>
          <w:sz w:val="24"/>
          <w:szCs w:val="24"/>
        </w:rPr>
        <w:t>pplicant would pay a fixed</w:t>
      </w:r>
      <w:r w:rsidR="007E0B5D">
        <w:rPr>
          <w:rFonts w:ascii="Times New Roman" w:hAnsi="Times New Roman" w:cs="Times New Roman"/>
          <w:sz w:val="24"/>
          <w:szCs w:val="24"/>
        </w:rPr>
        <w:t xml:space="preserve"> sum of US$5 000</w:t>
      </w:r>
      <w:r w:rsidR="00D64CC4">
        <w:rPr>
          <w:rFonts w:ascii="Times New Roman" w:hAnsi="Times New Roman" w:cs="Times New Roman"/>
          <w:sz w:val="24"/>
          <w:szCs w:val="24"/>
        </w:rPr>
        <w:t xml:space="preserve"> </w:t>
      </w:r>
      <w:r w:rsidR="007E0B5D">
        <w:rPr>
          <w:rFonts w:ascii="Times New Roman" w:hAnsi="Times New Roman" w:cs="Times New Roman"/>
          <w:sz w:val="24"/>
          <w:szCs w:val="24"/>
        </w:rPr>
        <w:t xml:space="preserve">per month. </w:t>
      </w:r>
      <w:r>
        <w:rPr>
          <w:rFonts w:ascii="Times New Roman" w:hAnsi="Times New Roman" w:cs="Times New Roman"/>
          <w:sz w:val="24"/>
          <w:szCs w:val="24"/>
        </w:rPr>
        <w:t>O</w:t>
      </w:r>
      <w:r w:rsidR="007E0B5D">
        <w:rPr>
          <w:rFonts w:ascii="Times New Roman" w:hAnsi="Times New Roman" w:cs="Times New Roman"/>
          <w:sz w:val="24"/>
          <w:szCs w:val="24"/>
        </w:rPr>
        <w:t>ver time</w:t>
      </w:r>
      <w:r w:rsidR="006C6B8F">
        <w:rPr>
          <w:rFonts w:ascii="Times New Roman" w:hAnsi="Times New Roman" w:cs="Times New Roman"/>
          <w:sz w:val="24"/>
          <w:szCs w:val="24"/>
        </w:rPr>
        <w:t xml:space="preserve"> the</w:t>
      </w:r>
      <w:r w:rsidR="007E0B5D">
        <w:rPr>
          <w:rFonts w:ascii="Times New Roman" w:hAnsi="Times New Roman" w:cs="Times New Roman"/>
          <w:sz w:val="24"/>
          <w:szCs w:val="24"/>
        </w:rPr>
        <w:t xml:space="preserve"> a</w:t>
      </w:r>
      <w:r w:rsidR="00422581" w:rsidRPr="00422581">
        <w:rPr>
          <w:rFonts w:ascii="Times New Roman" w:hAnsi="Times New Roman" w:cs="Times New Roman"/>
          <w:sz w:val="24"/>
          <w:szCs w:val="24"/>
        </w:rPr>
        <w:t xml:space="preserve">pplicant </w:t>
      </w:r>
      <w:r>
        <w:rPr>
          <w:rFonts w:ascii="Times New Roman" w:hAnsi="Times New Roman" w:cs="Times New Roman"/>
          <w:sz w:val="24"/>
          <w:szCs w:val="24"/>
        </w:rPr>
        <w:t xml:space="preserve">had </w:t>
      </w:r>
      <w:r w:rsidR="00422581" w:rsidRPr="00422581">
        <w:rPr>
          <w:rFonts w:ascii="Times New Roman" w:hAnsi="Times New Roman" w:cs="Times New Roman"/>
          <w:sz w:val="24"/>
          <w:szCs w:val="24"/>
        </w:rPr>
        <w:t xml:space="preserve">accrued royalties in </w:t>
      </w:r>
      <w:r>
        <w:rPr>
          <w:rFonts w:ascii="Times New Roman" w:hAnsi="Times New Roman" w:cs="Times New Roman"/>
          <w:sz w:val="24"/>
          <w:szCs w:val="24"/>
        </w:rPr>
        <w:t xml:space="preserve">the judgment amount </w:t>
      </w:r>
      <w:r w:rsidR="00940092">
        <w:rPr>
          <w:rFonts w:ascii="Times New Roman" w:hAnsi="Times New Roman" w:cs="Times New Roman"/>
          <w:sz w:val="24"/>
          <w:szCs w:val="24"/>
        </w:rPr>
        <w:t>and these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22581" w:rsidRPr="00422581">
        <w:rPr>
          <w:rFonts w:ascii="Times New Roman" w:hAnsi="Times New Roman" w:cs="Times New Roman"/>
          <w:sz w:val="24"/>
          <w:szCs w:val="24"/>
        </w:rPr>
        <w:t>re</w:t>
      </w:r>
      <w:r w:rsidR="007E0B5D">
        <w:rPr>
          <w:rFonts w:ascii="Times New Roman" w:hAnsi="Times New Roman" w:cs="Times New Roman"/>
          <w:sz w:val="24"/>
          <w:szCs w:val="24"/>
        </w:rPr>
        <w:t xml:space="preserve">main </w:t>
      </w:r>
      <w:r>
        <w:rPr>
          <w:rFonts w:ascii="Times New Roman" w:hAnsi="Times New Roman" w:cs="Times New Roman"/>
          <w:sz w:val="24"/>
          <w:szCs w:val="24"/>
        </w:rPr>
        <w:t>outstanding</w:t>
      </w:r>
      <w:r w:rsidR="00422581" w:rsidRPr="00422581">
        <w:rPr>
          <w:rFonts w:ascii="Times New Roman" w:hAnsi="Times New Roman" w:cs="Times New Roman"/>
          <w:sz w:val="24"/>
          <w:szCs w:val="24"/>
        </w:rPr>
        <w:t>.</w:t>
      </w:r>
      <w:r w:rsidR="007E0B5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As such, there is no reason to rescind the aforesaid case management order.</w:t>
      </w:r>
    </w:p>
    <w:p w14:paraId="02055C13" w14:textId="69DE476B" w:rsidR="0070538C" w:rsidRPr="002B252B" w:rsidRDefault="006A288E" w:rsidP="004E3CA5">
      <w:pPr>
        <w:spacing w:line="360" w:lineRule="auto"/>
        <w:ind w:left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B252B">
        <w:rPr>
          <w:rFonts w:ascii="Times New Roman" w:hAnsi="Times New Roman" w:cs="Times New Roman"/>
          <w:b/>
          <w:bCs/>
          <w:sz w:val="24"/>
          <w:szCs w:val="24"/>
        </w:rPr>
        <w:t>ANALYSIS</w:t>
      </w:r>
    </w:p>
    <w:p w14:paraId="56F1FBC4" w14:textId="7D8CDDDE" w:rsidR="0070538C" w:rsidRDefault="00D64CC4" w:rsidP="004E3CA5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[14]</w:t>
      </w:r>
      <w:r>
        <w:rPr>
          <w:rFonts w:ascii="Times New Roman" w:hAnsi="Times New Roman" w:cs="Times New Roman"/>
          <w:sz w:val="24"/>
          <w:szCs w:val="24"/>
        </w:rPr>
        <w:tab/>
        <w:t>No one</w:t>
      </w:r>
      <w:r w:rsidR="004E3CA5">
        <w:rPr>
          <w:rFonts w:ascii="Times New Roman" w:hAnsi="Times New Roman" w:cs="Times New Roman"/>
          <w:sz w:val="24"/>
          <w:szCs w:val="24"/>
        </w:rPr>
        <w:t xml:space="preserve"> spend</w:t>
      </w:r>
      <w:r>
        <w:rPr>
          <w:rFonts w:ascii="Times New Roman" w:hAnsi="Times New Roman" w:cs="Times New Roman"/>
          <w:sz w:val="24"/>
          <w:szCs w:val="24"/>
        </w:rPr>
        <w:t>s</w:t>
      </w:r>
      <w:r w:rsidR="004E3CA5">
        <w:rPr>
          <w:rFonts w:ascii="Times New Roman" w:hAnsi="Times New Roman" w:cs="Times New Roman"/>
          <w:sz w:val="24"/>
          <w:szCs w:val="24"/>
        </w:rPr>
        <w:t xml:space="preserve"> time regurgitating the principles on rescission of judgments</w:t>
      </w:r>
      <w:r w:rsidR="00E26FB0">
        <w:rPr>
          <w:rFonts w:ascii="Times New Roman" w:hAnsi="Times New Roman" w:cs="Times New Roman"/>
          <w:sz w:val="24"/>
          <w:szCs w:val="24"/>
        </w:rPr>
        <w:t xml:space="preserve"> or citing </w:t>
      </w:r>
      <w:r>
        <w:rPr>
          <w:rFonts w:ascii="Times New Roman" w:hAnsi="Times New Roman" w:cs="Times New Roman"/>
          <w:sz w:val="24"/>
          <w:szCs w:val="24"/>
        </w:rPr>
        <w:t xml:space="preserve">endless </w:t>
      </w:r>
      <w:r w:rsidR="00E26FB0">
        <w:rPr>
          <w:rFonts w:ascii="Times New Roman" w:hAnsi="Times New Roman" w:cs="Times New Roman"/>
          <w:sz w:val="24"/>
          <w:szCs w:val="24"/>
        </w:rPr>
        <w:t>authorities</w:t>
      </w:r>
      <w:r>
        <w:rPr>
          <w:rFonts w:ascii="Times New Roman" w:hAnsi="Times New Roman" w:cs="Times New Roman"/>
          <w:sz w:val="24"/>
          <w:szCs w:val="24"/>
        </w:rPr>
        <w:t>. This is an over-ploughed fiel</w:t>
      </w:r>
      <w:r w:rsidR="00940092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.</w:t>
      </w:r>
      <w:r w:rsidR="004E3CA5">
        <w:rPr>
          <w:rFonts w:ascii="Times New Roman" w:hAnsi="Times New Roman" w:cs="Times New Roman"/>
          <w:sz w:val="24"/>
          <w:szCs w:val="24"/>
        </w:rPr>
        <w:t xml:space="preserve"> One just mentions the</w:t>
      </w:r>
      <w:r w:rsidR="00E26FB0">
        <w:rPr>
          <w:rFonts w:ascii="Times New Roman" w:hAnsi="Times New Roman" w:cs="Times New Roman"/>
          <w:sz w:val="24"/>
          <w:szCs w:val="24"/>
        </w:rPr>
        <w:t xml:space="preserve"> principles i</w:t>
      </w:r>
      <w:r w:rsidR="004E3CA5">
        <w:rPr>
          <w:rFonts w:ascii="Times New Roman" w:hAnsi="Times New Roman" w:cs="Times New Roman"/>
          <w:sz w:val="24"/>
          <w:szCs w:val="24"/>
        </w:rPr>
        <w:t>n passing</w:t>
      </w:r>
      <w:r w:rsidR="00E26FB0">
        <w:rPr>
          <w:rFonts w:ascii="Times New Roman" w:hAnsi="Times New Roman" w:cs="Times New Roman"/>
          <w:sz w:val="24"/>
          <w:szCs w:val="24"/>
        </w:rPr>
        <w:t xml:space="preserve"> in a manner of setting the yardstick for the legal analysis</w:t>
      </w:r>
      <w:r w:rsidR="004E3CA5">
        <w:rPr>
          <w:rFonts w:ascii="Times New Roman" w:hAnsi="Times New Roman" w:cs="Times New Roman"/>
          <w:sz w:val="24"/>
          <w:szCs w:val="24"/>
        </w:rPr>
        <w:t xml:space="preserve">. </w:t>
      </w:r>
      <w:r w:rsidR="00823DDA">
        <w:rPr>
          <w:rFonts w:ascii="Times New Roman" w:hAnsi="Times New Roman" w:cs="Times New Roman"/>
          <w:sz w:val="24"/>
          <w:szCs w:val="24"/>
        </w:rPr>
        <w:t>Thus, i</w:t>
      </w:r>
      <w:r w:rsidR="00E26FB0">
        <w:rPr>
          <w:rFonts w:ascii="Times New Roman" w:hAnsi="Times New Roman" w:cs="Times New Roman"/>
          <w:sz w:val="24"/>
          <w:szCs w:val="24"/>
        </w:rPr>
        <w:t xml:space="preserve">n an </w:t>
      </w:r>
      <w:r w:rsidR="00E26FB0">
        <w:rPr>
          <w:rFonts w:ascii="Times New Roman" w:hAnsi="Times New Roman" w:cs="Times New Roman"/>
          <w:sz w:val="24"/>
          <w:szCs w:val="24"/>
        </w:rPr>
        <w:lastRenderedPageBreak/>
        <w:t xml:space="preserve">application for rescission of judgment, </w:t>
      </w:r>
      <w:r w:rsidR="00823DDA">
        <w:rPr>
          <w:rFonts w:ascii="Times New Roman" w:hAnsi="Times New Roman" w:cs="Times New Roman"/>
          <w:sz w:val="24"/>
          <w:szCs w:val="24"/>
        </w:rPr>
        <w:t>t</w:t>
      </w:r>
      <w:r w:rsidR="004E3CA5">
        <w:rPr>
          <w:rFonts w:ascii="Times New Roman" w:hAnsi="Times New Roman" w:cs="Times New Roman"/>
          <w:sz w:val="24"/>
          <w:szCs w:val="24"/>
        </w:rPr>
        <w:t xml:space="preserve">he court looks at whether or not the applicant was in wilful default and whether or not he or she has a </w:t>
      </w:r>
      <w:r w:rsidR="00D253C9" w:rsidRPr="00F660D4">
        <w:rPr>
          <w:rFonts w:ascii="Times New Roman" w:hAnsi="Times New Roman" w:cs="Times New Roman"/>
          <w:i/>
          <w:sz w:val="24"/>
          <w:szCs w:val="24"/>
        </w:rPr>
        <w:t>bona fide</w:t>
      </w:r>
      <w:r w:rsidR="00D253C9">
        <w:rPr>
          <w:rFonts w:ascii="Times New Roman" w:hAnsi="Times New Roman" w:cs="Times New Roman"/>
          <w:sz w:val="24"/>
          <w:szCs w:val="24"/>
        </w:rPr>
        <w:t xml:space="preserve"> defence on the merits.</w:t>
      </w:r>
      <w:r w:rsidR="00FB78D4">
        <w:rPr>
          <w:rFonts w:ascii="Times New Roman" w:hAnsi="Times New Roman" w:cs="Times New Roman"/>
          <w:sz w:val="24"/>
          <w:szCs w:val="24"/>
        </w:rPr>
        <w:t xml:space="preserve"> </w:t>
      </w:r>
      <w:r w:rsidR="00E26FB0">
        <w:rPr>
          <w:rFonts w:ascii="Times New Roman" w:hAnsi="Times New Roman" w:cs="Times New Roman"/>
          <w:sz w:val="24"/>
          <w:szCs w:val="24"/>
        </w:rPr>
        <w:t>The requirements are looked at conjunctively, not disjunctively. The applic</w:t>
      </w:r>
      <w:r w:rsidR="00C33356">
        <w:rPr>
          <w:rFonts w:ascii="Times New Roman" w:hAnsi="Times New Roman" w:cs="Times New Roman"/>
          <w:sz w:val="24"/>
          <w:szCs w:val="24"/>
        </w:rPr>
        <w:t>ant bears the onus</w:t>
      </w:r>
      <w:r w:rsidR="00E26FB0">
        <w:rPr>
          <w:rFonts w:ascii="Times New Roman" w:hAnsi="Times New Roman" w:cs="Times New Roman"/>
          <w:sz w:val="24"/>
          <w:szCs w:val="24"/>
        </w:rPr>
        <w:t>.</w:t>
      </w:r>
    </w:p>
    <w:p w14:paraId="41F67196" w14:textId="54AECB15" w:rsidR="00823DDA" w:rsidRDefault="00E26FB0" w:rsidP="00E26FB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[15]</w:t>
      </w:r>
      <w:r>
        <w:rPr>
          <w:rFonts w:ascii="Times New Roman" w:hAnsi="Times New Roman" w:cs="Times New Roman"/>
          <w:sz w:val="24"/>
          <w:szCs w:val="24"/>
        </w:rPr>
        <w:tab/>
        <w:t>In this case, there is no</w:t>
      </w:r>
      <w:r w:rsidR="00823DDA">
        <w:rPr>
          <w:rFonts w:ascii="Times New Roman" w:hAnsi="Times New Roman" w:cs="Times New Roman"/>
          <w:sz w:val="24"/>
          <w:szCs w:val="24"/>
        </w:rPr>
        <w:t xml:space="preserve"> question that the applicant was </w:t>
      </w:r>
      <w:r w:rsidR="00823DDA" w:rsidRPr="00823DDA">
        <w:rPr>
          <w:rFonts w:ascii="Times New Roman" w:hAnsi="Times New Roman" w:cs="Times New Roman"/>
          <w:b/>
          <w:i/>
          <w:sz w:val="24"/>
          <w:szCs w:val="24"/>
        </w:rPr>
        <w:t>not</w:t>
      </w:r>
      <w:r w:rsidR="00823DDA">
        <w:rPr>
          <w:rFonts w:ascii="Times New Roman" w:hAnsi="Times New Roman" w:cs="Times New Roman"/>
          <w:sz w:val="24"/>
          <w:szCs w:val="24"/>
        </w:rPr>
        <w:t xml:space="preserve"> in wilful default of appearance at the pre-trial-cum-case-management conference </w:t>
      </w:r>
      <w:r w:rsidR="00940092">
        <w:rPr>
          <w:rFonts w:ascii="Times New Roman" w:hAnsi="Times New Roman" w:cs="Times New Roman"/>
          <w:sz w:val="24"/>
          <w:szCs w:val="24"/>
        </w:rPr>
        <w:t xml:space="preserve">held virtually </w:t>
      </w:r>
      <w:r w:rsidR="00823DDA">
        <w:rPr>
          <w:rFonts w:ascii="Times New Roman" w:hAnsi="Times New Roman" w:cs="Times New Roman"/>
          <w:sz w:val="24"/>
          <w:szCs w:val="24"/>
        </w:rPr>
        <w:t>on 17 July 2025. He was in default. But the default was not wilful. It was systems</w:t>
      </w:r>
      <w:r w:rsidR="00C33356">
        <w:rPr>
          <w:rFonts w:ascii="Times New Roman" w:hAnsi="Times New Roman" w:cs="Times New Roman"/>
          <w:sz w:val="24"/>
          <w:szCs w:val="24"/>
        </w:rPr>
        <w:t>’</w:t>
      </w:r>
      <w:r w:rsidR="00823DDA">
        <w:rPr>
          <w:rFonts w:ascii="Times New Roman" w:hAnsi="Times New Roman" w:cs="Times New Roman"/>
          <w:sz w:val="24"/>
          <w:szCs w:val="24"/>
        </w:rPr>
        <w:t xml:space="preserve"> error or court officials’ error that he and his counsel were not allowed into the session. He did not drive 350km only to have a default judgment entered against him</w:t>
      </w:r>
      <w:r w:rsidR="00C33356">
        <w:rPr>
          <w:rFonts w:ascii="Times New Roman" w:hAnsi="Times New Roman" w:cs="Times New Roman"/>
          <w:sz w:val="24"/>
          <w:szCs w:val="24"/>
        </w:rPr>
        <w:t xml:space="preserve">, especially given that he had timeously entered an appearance to defend and </w:t>
      </w:r>
      <w:r w:rsidR="00940092">
        <w:rPr>
          <w:rFonts w:ascii="Times New Roman" w:hAnsi="Times New Roman" w:cs="Times New Roman"/>
          <w:sz w:val="24"/>
          <w:szCs w:val="24"/>
        </w:rPr>
        <w:t xml:space="preserve">timeously </w:t>
      </w:r>
      <w:r w:rsidR="00C33356">
        <w:rPr>
          <w:rFonts w:ascii="Times New Roman" w:hAnsi="Times New Roman" w:cs="Times New Roman"/>
          <w:sz w:val="24"/>
          <w:szCs w:val="24"/>
        </w:rPr>
        <w:t>filed a plea</w:t>
      </w:r>
      <w:r w:rsidR="00823DD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A010CB" w14:textId="33AF1734" w:rsidR="008871A3" w:rsidRDefault="00823DDA" w:rsidP="00E26FB0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[16]</w:t>
      </w:r>
      <w:r>
        <w:rPr>
          <w:rFonts w:ascii="Times New Roman" w:hAnsi="Times New Roman" w:cs="Times New Roman"/>
          <w:sz w:val="24"/>
          <w:szCs w:val="24"/>
        </w:rPr>
        <w:tab/>
        <w:t xml:space="preserve">To its credit, the respondent </w:t>
      </w:r>
      <w:r w:rsidR="00C33356">
        <w:rPr>
          <w:rFonts w:ascii="Times New Roman" w:hAnsi="Times New Roman" w:cs="Times New Roman"/>
          <w:sz w:val="24"/>
          <w:szCs w:val="24"/>
        </w:rPr>
        <w:t xml:space="preserve">has </w:t>
      </w:r>
      <w:r>
        <w:rPr>
          <w:rFonts w:ascii="Times New Roman" w:hAnsi="Times New Roman" w:cs="Times New Roman"/>
          <w:sz w:val="24"/>
          <w:szCs w:val="24"/>
        </w:rPr>
        <w:t>not waste</w:t>
      </w:r>
      <w:r w:rsidR="00C33356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time on the aspect of wilful default. </w:t>
      </w:r>
      <w:r w:rsidR="008871A3">
        <w:rPr>
          <w:rFonts w:ascii="Times New Roman" w:hAnsi="Times New Roman" w:cs="Times New Roman"/>
          <w:sz w:val="24"/>
          <w:szCs w:val="24"/>
        </w:rPr>
        <w:t xml:space="preserve">In fact, from the onset, </w:t>
      </w:r>
      <w:r>
        <w:rPr>
          <w:rFonts w:ascii="Times New Roman" w:hAnsi="Times New Roman" w:cs="Times New Roman"/>
          <w:sz w:val="24"/>
          <w:szCs w:val="24"/>
        </w:rPr>
        <w:t xml:space="preserve">Mr </w:t>
      </w:r>
      <w:r w:rsidRPr="00823DDA">
        <w:rPr>
          <w:rFonts w:ascii="Times New Roman" w:hAnsi="Times New Roman" w:cs="Times New Roman"/>
          <w:i/>
          <w:sz w:val="24"/>
          <w:szCs w:val="24"/>
        </w:rPr>
        <w:t>Moyo</w:t>
      </w:r>
      <w:r>
        <w:rPr>
          <w:rFonts w:ascii="Times New Roman" w:hAnsi="Times New Roman" w:cs="Times New Roman"/>
          <w:sz w:val="24"/>
          <w:szCs w:val="24"/>
        </w:rPr>
        <w:t>, for the respondent, very reasonably</w:t>
      </w:r>
      <w:r w:rsidR="008871A3">
        <w:rPr>
          <w:rFonts w:ascii="Times New Roman" w:hAnsi="Times New Roman" w:cs="Times New Roman"/>
          <w:sz w:val="24"/>
          <w:szCs w:val="24"/>
        </w:rPr>
        <w:t xml:space="preserve"> refrained from spending energy </w:t>
      </w:r>
      <w:r>
        <w:rPr>
          <w:rFonts w:ascii="Times New Roman" w:hAnsi="Times New Roman" w:cs="Times New Roman"/>
          <w:sz w:val="24"/>
          <w:szCs w:val="24"/>
        </w:rPr>
        <w:t>on the application for stay of execution</w:t>
      </w:r>
      <w:r w:rsidR="00C33356">
        <w:rPr>
          <w:rFonts w:ascii="Times New Roman" w:hAnsi="Times New Roman" w:cs="Times New Roman"/>
          <w:sz w:val="24"/>
          <w:szCs w:val="24"/>
        </w:rPr>
        <w:t xml:space="preserve"> and readily acceded to an order </w:t>
      </w:r>
      <w:r w:rsidR="00940092">
        <w:rPr>
          <w:rFonts w:ascii="Times New Roman" w:hAnsi="Times New Roman" w:cs="Times New Roman"/>
          <w:sz w:val="24"/>
          <w:szCs w:val="24"/>
        </w:rPr>
        <w:t xml:space="preserve">being granted </w:t>
      </w:r>
      <w:r w:rsidR="00C33356">
        <w:rPr>
          <w:rFonts w:ascii="Times New Roman" w:hAnsi="Times New Roman" w:cs="Times New Roman"/>
          <w:sz w:val="24"/>
          <w:szCs w:val="24"/>
        </w:rPr>
        <w:t>by consent staying execution pending the determination of this application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C33356">
        <w:rPr>
          <w:rFonts w:ascii="Times New Roman" w:hAnsi="Times New Roman" w:cs="Times New Roman"/>
          <w:sz w:val="24"/>
          <w:szCs w:val="24"/>
        </w:rPr>
        <w:t xml:space="preserve"> </w:t>
      </w:r>
      <w:r w:rsidR="00940092">
        <w:rPr>
          <w:rFonts w:ascii="Times New Roman" w:hAnsi="Times New Roman" w:cs="Times New Roman"/>
          <w:sz w:val="24"/>
          <w:szCs w:val="24"/>
        </w:rPr>
        <w:t>T</w:t>
      </w:r>
      <w:r w:rsidR="008871A3">
        <w:rPr>
          <w:rFonts w:ascii="Times New Roman" w:hAnsi="Times New Roman" w:cs="Times New Roman"/>
          <w:sz w:val="24"/>
          <w:szCs w:val="24"/>
        </w:rPr>
        <w:t xml:space="preserve">he respondent’s focus has been on the </w:t>
      </w:r>
      <w:r w:rsidR="008871A3" w:rsidRPr="008871A3">
        <w:rPr>
          <w:rFonts w:ascii="Times New Roman" w:hAnsi="Times New Roman" w:cs="Times New Roman"/>
          <w:i/>
          <w:sz w:val="24"/>
          <w:szCs w:val="24"/>
        </w:rPr>
        <w:t>bona fides</w:t>
      </w:r>
      <w:r w:rsidR="008871A3">
        <w:rPr>
          <w:rFonts w:ascii="Times New Roman" w:hAnsi="Times New Roman" w:cs="Times New Roman"/>
          <w:sz w:val="24"/>
          <w:szCs w:val="24"/>
        </w:rPr>
        <w:t xml:space="preserve"> of the applicant’s defence on the merits. </w:t>
      </w:r>
      <w:r w:rsidR="00C33356">
        <w:rPr>
          <w:rFonts w:ascii="Times New Roman" w:hAnsi="Times New Roman" w:cs="Times New Roman"/>
          <w:sz w:val="24"/>
          <w:szCs w:val="24"/>
        </w:rPr>
        <w:t xml:space="preserve">That is the focus of the court as well. </w:t>
      </w:r>
    </w:p>
    <w:p w14:paraId="579F2ECE" w14:textId="396BA6AA" w:rsidR="00A07E7A" w:rsidRDefault="008871A3" w:rsidP="008871A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[17]</w:t>
      </w:r>
      <w:r>
        <w:rPr>
          <w:rFonts w:ascii="Times New Roman" w:hAnsi="Times New Roman" w:cs="Times New Roman"/>
          <w:sz w:val="24"/>
          <w:szCs w:val="24"/>
        </w:rPr>
        <w:tab/>
        <w:t>During argument</w:t>
      </w:r>
      <w:r w:rsidR="00C333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 was most sceptical about an arrangement in a contract that gives the o</w:t>
      </w:r>
      <w:r w:rsidR="00C33356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 party the latitude</w:t>
      </w:r>
      <w:r w:rsidR="00C33356">
        <w:rPr>
          <w:rFonts w:ascii="Times New Roman" w:hAnsi="Times New Roman" w:cs="Times New Roman"/>
          <w:sz w:val="24"/>
          <w:szCs w:val="24"/>
        </w:rPr>
        <w:t>, virtually</w:t>
      </w:r>
      <w:r>
        <w:rPr>
          <w:rFonts w:ascii="Times New Roman" w:hAnsi="Times New Roman" w:cs="Times New Roman"/>
          <w:sz w:val="24"/>
          <w:szCs w:val="24"/>
        </w:rPr>
        <w:t xml:space="preserve"> in perpetuity</w:t>
      </w:r>
      <w:r w:rsidR="00C3335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to pay </w:t>
      </w:r>
      <w:r w:rsidR="00C33356">
        <w:rPr>
          <w:rFonts w:ascii="Times New Roman" w:hAnsi="Times New Roman" w:cs="Times New Roman"/>
          <w:sz w:val="24"/>
          <w:szCs w:val="24"/>
        </w:rPr>
        <w:t xml:space="preserve">the true contract amount only </w:t>
      </w:r>
      <w:r>
        <w:rPr>
          <w:rFonts w:ascii="Times New Roman" w:hAnsi="Times New Roman" w:cs="Times New Roman"/>
          <w:sz w:val="24"/>
          <w:szCs w:val="24"/>
        </w:rPr>
        <w:t>when they are in a fina</w:t>
      </w:r>
      <w:r w:rsidR="00C33356">
        <w:rPr>
          <w:rFonts w:ascii="Times New Roman" w:hAnsi="Times New Roman" w:cs="Times New Roman"/>
          <w:sz w:val="24"/>
          <w:szCs w:val="24"/>
        </w:rPr>
        <w:t>ncial position to do so. It is him</w:t>
      </w:r>
      <w:r>
        <w:rPr>
          <w:rFonts w:ascii="Times New Roman" w:hAnsi="Times New Roman" w:cs="Times New Roman"/>
          <w:sz w:val="24"/>
          <w:szCs w:val="24"/>
        </w:rPr>
        <w:t xml:space="preserve"> that decides when </w:t>
      </w:r>
      <w:r w:rsidR="00C33356">
        <w:rPr>
          <w:rFonts w:ascii="Times New Roman" w:hAnsi="Times New Roman" w:cs="Times New Roman"/>
          <w:sz w:val="24"/>
          <w:szCs w:val="24"/>
        </w:rPr>
        <w:t xml:space="preserve">he is now </w:t>
      </w:r>
      <w:r>
        <w:rPr>
          <w:rFonts w:ascii="Times New Roman" w:hAnsi="Times New Roman" w:cs="Times New Roman"/>
          <w:sz w:val="24"/>
          <w:szCs w:val="24"/>
        </w:rPr>
        <w:t xml:space="preserve">in a better financial situation to be </w:t>
      </w:r>
      <w:r w:rsidR="00940092">
        <w:rPr>
          <w:rFonts w:ascii="Times New Roman" w:hAnsi="Times New Roman" w:cs="Times New Roman"/>
          <w:sz w:val="24"/>
          <w:szCs w:val="24"/>
        </w:rPr>
        <w:t>paying</w:t>
      </w:r>
      <w:r>
        <w:rPr>
          <w:rFonts w:ascii="Times New Roman" w:hAnsi="Times New Roman" w:cs="Times New Roman"/>
          <w:sz w:val="24"/>
          <w:szCs w:val="24"/>
        </w:rPr>
        <w:t>. Meanwhile, the other party can only hope or pray. That</w:t>
      </w:r>
      <w:r w:rsidR="009400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 effect</w:t>
      </w:r>
      <w:r w:rsidR="009400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is what the applicant was say</w:t>
      </w:r>
      <w:r w:rsidR="00C33356">
        <w:rPr>
          <w:rFonts w:ascii="Times New Roman" w:hAnsi="Times New Roman" w:cs="Times New Roman"/>
          <w:sz w:val="24"/>
          <w:szCs w:val="24"/>
        </w:rPr>
        <w:t>ing, namely that there wa</w:t>
      </w:r>
      <w:r>
        <w:rPr>
          <w:rFonts w:ascii="Times New Roman" w:hAnsi="Times New Roman" w:cs="Times New Roman"/>
          <w:sz w:val="24"/>
          <w:szCs w:val="24"/>
        </w:rPr>
        <w:t>s no time limit</w:t>
      </w:r>
      <w:r w:rsidR="0094009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as to when the payment of royalties at US$2 500 per month would </w:t>
      </w:r>
      <w:r w:rsidR="00940092">
        <w:rPr>
          <w:rFonts w:ascii="Times New Roman" w:hAnsi="Times New Roman" w:cs="Times New Roman"/>
          <w:sz w:val="24"/>
          <w:szCs w:val="24"/>
        </w:rPr>
        <w:t>cease</w:t>
      </w:r>
      <w:r w:rsidR="00C33356">
        <w:rPr>
          <w:rFonts w:ascii="Times New Roman" w:hAnsi="Times New Roman" w:cs="Times New Roman"/>
          <w:sz w:val="24"/>
          <w:szCs w:val="24"/>
        </w:rPr>
        <w:t xml:space="preserve"> </w:t>
      </w:r>
      <w:r w:rsidR="00940092">
        <w:rPr>
          <w:rFonts w:ascii="Times New Roman" w:hAnsi="Times New Roman" w:cs="Times New Roman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escalat</w:t>
      </w:r>
      <w:r w:rsidR="0094009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07E7A">
        <w:rPr>
          <w:rFonts w:ascii="Times New Roman" w:hAnsi="Times New Roman" w:cs="Times New Roman"/>
          <w:sz w:val="24"/>
          <w:szCs w:val="24"/>
        </w:rPr>
        <w:t xml:space="preserve">to $5 000 per month. Evidently, it is up to the applicant to determine when he is now in a financial position to increase the rate of payment. Furthermore, the means by which he can do so are apparently within his control. I find </w:t>
      </w:r>
      <w:r w:rsidR="00940092">
        <w:rPr>
          <w:rFonts w:ascii="Times New Roman" w:hAnsi="Times New Roman" w:cs="Times New Roman"/>
          <w:sz w:val="24"/>
          <w:szCs w:val="24"/>
        </w:rPr>
        <w:t>such an arrangement quite odd</w:t>
      </w:r>
      <w:r w:rsidR="00A07E7A">
        <w:rPr>
          <w:rFonts w:ascii="Times New Roman" w:hAnsi="Times New Roman" w:cs="Times New Roman"/>
          <w:sz w:val="24"/>
          <w:szCs w:val="24"/>
        </w:rPr>
        <w:t>.</w:t>
      </w:r>
    </w:p>
    <w:p w14:paraId="67B797EA" w14:textId="217DB787" w:rsidR="00C068D4" w:rsidRDefault="00C33356" w:rsidP="008871A3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[18]</w:t>
      </w:r>
      <w:r>
        <w:rPr>
          <w:rFonts w:ascii="Times New Roman" w:hAnsi="Times New Roman" w:cs="Times New Roman"/>
          <w:sz w:val="24"/>
          <w:szCs w:val="24"/>
        </w:rPr>
        <w:tab/>
        <w:t xml:space="preserve">But despite my </w:t>
      </w:r>
      <w:r w:rsidR="00A07E7A">
        <w:rPr>
          <w:rFonts w:ascii="Times New Roman" w:hAnsi="Times New Roman" w:cs="Times New Roman"/>
          <w:sz w:val="24"/>
          <w:szCs w:val="24"/>
        </w:rPr>
        <w:t xml:space="preserve">misgivings above, a letter by the respondent to the applicant on </w:t>
      </w:r>
      <w:r w:rsidR="00C068D4">
        <w:rPr>
          <w:rFonts w:ascii="Times New Roman" w:hAnsi="Times New Roman" w:cs="Times New Roman"/>
          <w:sz w:val="24"/>
          <w:szCs w:val="24"/>
        </w:rPr>
        <w:t xml:space="preserve">11 January 2023 stared me </w:t>
      </w:r>
      <w:r w:rsidR="0046659A">
        <w:rPr>
          <w:rFonts w:ascii="Times New Roman" w:hAnsi="Times New Roman" w:cs="Times New Roman"/>
          <w:sz w:val="24"/>
          <w:szCs w:val="24"/>
        </w:rPr>
        <w:t xml:space="preserve">right </w:t>
      </w:r>
      <w:r w:rsidR="00C068D4">
        <w:rPr>
          <w:rFonts w:ascii="Times New Roman" w:hAnsi="Times New Roman" w:cs="Times New Roman"/>
          <w:sz w:val="24"/>
          <w:szCs w:val="24"/>
        </w:rPr>
        <w:t xml:space="preserve">in the face. </w:t>
      </w:r>
      <w:r w:rsidR="00A07E7A">
        <w:rPr>
          <w:rFonts w:ascii="Times New Roman" w:hAnsi="Times New Roman" w:cs="Times New Roman"/>
          <w:sz w:val="24"/>
          <w:szCs w:val="24"/>
        </w:rPr>
        <w:t xml:space="preserve"> Mr </w:t>
      </w:r>
      <w:r w:rsidR="00A07E7A" w:rsidRPr="00A07E7A">
        <w:rPr>
          <w:rFonts w:ascii="Times New Roman" w:hAnsi="Times New Roman" w:cs="Times New Roman"/>
          <w:i/>
          <w:sz w:val="24"/>
          <w:szCs w:val="24"/>
        </w:rPr>
        <w:t>Moyo</w:t>
      </w:r>
      <w:r w:rsidR="00A07E7A">
        <w:rPr>
          <w:rFonts w:ascii="Times New Roman" w:hAnsi="Times New Roman" w:cs="Times New Roman"/>
          <w:sz w:val="24"/>
          <w:szCs w:val="24"/>
        </w:rPr>
        <w:t xml:space="preserve"> </w:t>
      </w:r>
      <w:r w:rsidR="00C068D4">
        <w:rPr>
          <w:rFonts w:ascii="Times New Roman" w:hAnsi="Times New Roman" w:cs="Times New Roman"/>
          <w:sz w:val="24"/>
          <w:szCs w:val="24"/>
        </w:rPr>
        <w:t>acknowledge</w:t>
      </w:r>
      <w:r w:rsidR="0046659A">
        <w:rPr>
          <w:rFonts w:ascii="Times New Roman" w:hAnsi="Times New Roman" w:cs="Times New Roman"/>
          <w:sz w:val="24"/>
          <w:szCs w:val="24"/>
        </w:rPr>
        <w:t>d</w:t>
      </w:r>
      <w:r w:rsidR="00A07E7A">
        <w:rPr>
          <w:rFonts w:ascii="Times New Roman" w:hAnsi="Times New Roman" w:cs="Times New Roman"/>
          <w:sz w:val="24"/>
          <w:szCs w:val="24"/>
        </w:rPr>
        <w:t xml:space="preserve"> it. On th</w:t>
      </w:r>
      <w:r w:rsidR="00C068D4">
        <w:rPr>
          <w:rFonts w:ascii="Times New Roman" w:hAnsi="Times New Roman" w:cs="Times New Roman"/>
          <w:sz w:val="24"/>
          <w:szCs w:val="24"/>
        </w:rPr>
        <w:t xml:space="preserve">is </w:t>
      </w:r>
      <w:r w:rsidR="00A07E7A">
        <w:rPr>
          <w:rFonts w:ascii="Times New Roman" w:hAnsi="Times New Roman" w:cs="Times New Roman"/>
          <w:sz w:val="24"/>
          <w:szCs w:val="24"/>
        </w:rPr>
        <w:t>crucial aspect</w:t>
      </w:r>
      <w:r w:rsidR="00C068D4">
        <w:rPr>
          <w:rFonts w:ascii="Times New Roman" w:hAnsi="Times New Roman" w:cs="Times New Roman"/>
          <w:sz w:val="24"/>
          <w:szCs w:val="24"/>
        </w:rPr>
        <w:t xml:space="preserve"> </w:t>
      </w:r>
      <w:r w:rsidR="00A07E7A">
        <w:rPr>
          <w:rFonts w:ascii="Times New Roman" w:hAnsi="Times New Roman" w:cs="Times New Roman"/>
          <w:sz w:val="24"/>
          <w:szCs w:val="24"/>
        </w:rPr>
        <w:t xml:space="preserve">of US$2 500 per month </w:t>
      </w:r>
      <w:r w:rsidR="00A07E7A" w:rsidRPr="00C33356">
        <w:rPr>
          <w:rFonts w:ascii="Times New Roman" w:hAnsi="Times New Roman" w:cs="Times New Roman"/>
          <w:i/>
          <w:sz w:val="24"/>
          <w:szCs w:val="24"/>
        </w:rPr>
        <w:t>versus</w:t>
      </w:r>
      <w:r w:rsidR="00A07E7A">
        <w:rPr>
          <w:rFonts w:ascii="Times New Roman" w:hAnsi="Times New Roman" w:cs="Times New Roman"/>
          <w:sz w:val="24"/>
          <w:szCs w:val="24"/>
        </w:rPr>
        <w:t xml:space="preserve"> US$5 000 per month, </w:t>
      </w:r>
      <w:r w:rsidR="00C068D4">
        <w:rPr>
          <w:rFonts w:ascii="Times New Roman" w:hAnsi="Times New Roman" w:cs="Times New Roman"/>
          <w:sz w:val="24"/>
          <w:szCs w:val="24"/>
        </w:rPr>
        <w:t xml:space="preserve">and the fact that the applicant had the latitude to pay the smaller amount until his financial situation had improved, the letter </w:t>
      </w:r>
      <w:r w:rsidR="00A07E7A">
        <w:rPr>
          <w:rFonts w:ascii="Times New Roman" w:hAnsi="Times New Roman" w:cs="Times New Roman"/>
          <w:sz w:val="24"/>
          <w:szCs w:val="24"/>
        </w:rPr>
        <w:t>reads</w:t>
      </w:r>
      <w:r w:rsidR="00C068D4">
        <w:rPr>
          <w:rFonts w:ascii="Times New Roman" w:hAnsi="Times New Roman" w:cs="Times New Roman"/>
          <w:sz w:val="24"/>
          <w:szCs w:val="24"/>
        </w:rPr>
        <w:t xml:space="preserve"> (</w:t>
      </w:r>
      <w:r w:rsidR="00C068D4" w:rsidRPr="00C33356">
        <w:rPr>
          <w:rFonts w:ascii="Times New Roman" w:hAnsi="Times New Roman" w:cs="Times New Roman"/>
          <w:i/>
          <w:sz w:val="24"/>
          <w:szCs w:val="24"/>
        </w:rPr>
        <w:t>portions</w:t>
      </w:r>
      <w:r w:rsidR="000F2038" w:rsidRPr="00C33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B464A">
        <w:rPr>
          <w:rFonts w:ascii="Times New Roman" w:hAnsi="Times New Roman" w:cs="Times New Roman"/>
          <w:i/>
          <w:sz w:val="24"/>
          <w:szCs w:val="24"/>
        </w:rPr>
        <w:t>underlined</w:t>
      </w:r>
      <w:r w:rsidR="000F2038" w:rsidRPr="00C33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33356">
        <w:rPr>
          <w:rFonts w:ascii="Times New Roman" w:hAnsi="Times New Roman" w:cs="Times New Roman"/>
          <w:i/>
          <w:sz w:val="24"/>
          <w:szCs w:val="24"/>
        </w:rPr>
        <w:t xml:space="preserve">by myself </w:t>
      </w:r>
      <w:r w:rsidR="00C068D4" w:rsidRPr="00C33356">
        <w:rPr>
          <w:rFonts w:ascii="Times New Roman" w:hAnsi="Times New Roman" w:cs="Times New Roman"/>
          <w:i/>
          <w:sz w:val="24"/>
          <w:szCs w:val="24"/>
        </w:rPr>
        <w:t>for emphasis</w:t>
      </w:r>
      <w:r w:rsidR="00C068D4">
        <w:rPr>
          <w:rFonts w:ascii="Times New Roman" w:hAnsi="Times New Roman" w:cs="Times New Roman"/>
          <w:sz w:val="24"/>
          <w:szCs w:val="24"/>
        </w:rPr>
        <w:t>)</w:t>
      </w:r>
      <w:r w:rsidR="00A07E7A">
        <w:rPr>
          <w:rFonts w:ascii="Times New Roman" w:hAnsi="Times New Roman" w:cs="Times New Roman"/>
          <w:sz w:val="24"/>
          <w:szCs w:val="24"/>
        </w:rPr>
        <w:t>:</w:t>
      </w:r>
    </w:p>
    <w:p w14:paraId="3B59DB5F" w14:textId="77777777" w:rsidR="00C068D4" w:rsidRPr="006B464A" w:rsidRDefault="00C068D4" w:rsidP="006B464A">
      <w:pPr>
        <w:spacing w:line="240" w:lineRule="auto"/>
        <w:ind w:left="14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</w:t>
      </w:r>
      <w:r w:rsidRPr="006B464A">
        <w:rPr>
          <w:rFonts w:ascii="Times New Roman" w:hAnsi="Times New Roman" w:cs="Times New Roman"/>
        </w:rPr>
        <w:t>We have now taken note of your letter of Application dated 4</w:t>
      </w:r>
      <w:r w:rsidRPr="006B464A">
        <w:rPr>
          <w:rFonts w:ascii="Times New Roman" w:hAnsi="Times New Roman" w:cs="Times New Roman"/>
          <w:vertAlign w:val="superscript"/>
        </w:rPr>
        <w:t>th</w:t>
      </w:r>
      <w:r w:rsidRPr="006B464A">
        <w:rPr>
          <w:rFonts w:ascii="Times New Roman" w:hAnsi="Times New Roman" w:cs="Times New Roman"/>
        </w:rPr>
        <w:t xml:space="preserve"> January 2023, </w:t>
      </w:r>
      <w:r w:rsidRPr="006B464A">
        <w:rPr>
          <w:rFonts w:ascii="Times New Roman" w:hAnsi="Times New Roman" w:cs="Times New Roman"/>
          <w:u w:val="single"/>
        </w:rPr>
        <w:t>in which you have requested that consideration be given to you only paying part of the Monthly Tribute Fees due pending an improvement in your Mining Operations and Production</w:t>
      </w:r>
      <w:r w:rsidRPr="006B464A">
        <w:rPr>
          <w:rFonts w:ascii="Times New Roman" w:hAnsi="Times New Roman" w:cs="Times New Roman"/>
        </w:rPr>
        <w:t>.</w:t>
      </w:r>
    </w:p>
    <w:p w14:paraId="3C12217A" w14:textId="77777777" w:rsidR="001F3A69" w:rsidRPr="006B464A" w:rsidRDefault="00C068D4" w:rsidP="006B464A">
      <w:pPr>
        <w:spacing w:line="240" w:lineRule="auto"/>
        <w:ind w:left="1440"/>
        <w:jc w:val="both"/>
        <w:rPr>
          <w:rFonts w:ascii="Times New Roman" w:hAnsi="Times New Roman" w:cs="Times New Roman"/>
        </w:rPr>
      </w:pPr>
      <w:r w:rsidRPr="006B464A">
        <w:rPr>
          <w:rFonts w:ascii="Times New Roman" w:hAnsi="Times New Roman" w:cs="Times New Roman"/>
          <w:u w:val="single"/>
        </w:rPr>
        <w:t xml:space="preserve">We can advise that due consideration </w:t>
      </w:r>
      <w:r w:rsidR="001F3A69" w:rsidRPr="006B464A">
        <w:rPr>
          <w:rFonts w:ascii="Times New Roman" w:hAnsi="Times New Roman" w:cs="Times New Roman"/>
          <w:u w:val="single"/>
        </w:rPr>
        <w:t>has been given, and after taking into account the mining challenges which you have mentioned in your Application</w:t>
      </w:r>
      <w:r w:rsidR="001F3A69" w:rsidRPr="006B464A">
        <w:rPr>
          <w:rFonts w:ascii="Times New Roman" w:hAnsi="Times New Roman" w:cs="Times New Roman"/>
        </w:rPr>
        <w:t>, that Falcon Gold will be prepared to offer the following part payment relief:-</w:t>
      </w:r>
    </w:p>
    <w:p w14:paraId="589099C1" w14:textId="655BB192" w:rsidR="000F2038" w:rsidRPr="006B464A" w:rsidRDefault="000F2038" w:rsidP="006B464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6B464A">
        <w:rPr>
          <w:rFonts w:ascii="Times New Roman" w:hAnsi="Times New Roman" w:cs="Times New Roman"/>
        </w:rPr>
        <w:t xml:space="preserve">Monthly Part-Payments of </w:t>
      </w:r>
      <w:r w:rsidRPr="006B464A">
        <w:rPr>
          <w:rFonts w:ascii="Times New Roman" w:hAnsi="Times New Roman" w:cs="Times New Roman"/>
          <w:u w:val="double"/>
        </w:rPr>
        <w:t>USD2,500</w:t>
      </w:r>
      <w:r w:rsidRPr="006B464A">
        <w:rPr>
          <w:rFonts w:ascii="Times New Roman" w:hAnsi="Times New Roman" w:cs="Times New Roman"/>
        </w:rPr>
        <w:t xml:space="preserve"> (instead of </w:t>
      </w:r>
      <w:r w:rsidRPr="006B464A">
        <w:rPr>
          <w:rFonts w:ascii="Times New Roman" w:hAnsi="Times New Roman" w:cs="Times New Roman"/>
          <w:u w:val="double"/>
        </w:rPr>
        <w:t>$5,000 payable per month</w:t>
      </w:r>
      <w:r w:rsidRPr="006B464A">
        <w:rPr>
          <w:rFonts w:ascii="Times New Roman" w:hAnsi="Times New Roman" w:cs="Times New Roman"/>
        </w:rPr>
        <w:t>) will be accepted commencing 1</w:t>
      </w:r>
      <w:r w:rsidRPr="006B464A">
        <w:rPr>
          <w:rFonts w:ascii="Times New Roman" w:hAnsi="Times New Roman" w:cs="Times New Roman"/>
          <w:vertAlign w:val="superscript"/>
        </w:rPr>
        <w:t>st</w:t>
      </w:r>
      <w:r w:rsidRPr="006B464A">
        <w:rPr>
          <w:rFonts w:ascii="Times New Roman" w:hAnsi="Times New Roman" w:cs="Times New Roman"/>
        </w:rPr>
        <w:t xml:space="preserve"> of January 2023</w:t>
      </w:r>
      <w:r w:rsidR="006B464A" w:rsidRPr="006B464A">
        <w:rPr>
          <w:rFonts w:ascii="Times New Roman" w:hAnsi="Times New Roman" w:cs="Times New Roman"/>
        </w:rPr>
        <w:t xml:space="preserve"> (</w:t>
      </w:r>
      <w:r w:rsidR="006B464A" w:rsidRPr="006B464A">
        <w:rPr>
          <w:rFonts w:ascii="Times New Roman" w:hAnsi="Times New Roman" w:cs="Times New Roman"/>
          <w:i/>
        </w:rPr>
        <w:t>underlining by the respondent</w:t>
      </w:r>
      <w:r w:rsidR="006B464A" w:rsidRPr="006B464A">
        <w:rPr>
          <w:rFonts w:ascii="Times New Roman" w:hAnsi="Times New Roman" w:cs="Times New Roman"/>
        </w:rPr>
        <w:t>)</w:t>
      </w:r>
      <w:r w:rsidRPr="006B464A">
        <w:rPr>
          <w:rFonts w:ascii="Times New Roman" w:hAnsi="Times New Roman" w:cs="Times New Roman"/>
        </w:rPr>
        <w:t>;</w:t>
      </w:r>
    </w:p>
    <w:p w14:paraId="4F4BC4FA" w14:textId="77777777" w:rsidR="000F2038" w:rsidRPr="006B464A" w:rsidRDefault="000F2038" w:rsidP="006B464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</w:rPr>
      </w:pPr>
      <w:r w:rsidRPr="006B464A">
        <w:rPr>
          <w:rFonts w:ascii="Times New Roman" w:hAnsi="Times New Roman" w:cs="Times New Roman"/>
        </w:rPr>
        <w:t>… … …</w:t>
      </w:r>
    </w:p>
    <w:p w14:paraId="0B952B9C" w14:textId="77777777" w:rsidR="00993D5A" w:rsidRDefault="000F2038" w:rsidP="006B464A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464A">
        <w:rPr>
          <w:rFonts w:ascii="Times New Roman" w:hAnsi="Times New Roman" w:cs="Times New Roman"/>
        </w:rPr>
        <w:t xml:space="preserve">All </w:t>
      </w:r>
      <w:r w:rsidR="00993D5A" w:rsidRPr="006B464A">
        <w:rPr>
          <w:rFonts w:ascii="Times New Roman" w:hAnsi="Times New Roman" w:cs="Times New Roman"/>
        </w:rPr>
        <w:t xml:space="preserve">Monthly Part-Payments will be stopped, and the full Monthly Fee of USD$5 000 per month will resume immediately </w:t>
      </w:r>
      <w:r w:rsidR="00993D5A" w:rsidRPr="006B464A">
        <w:rPr>
          <w:rFonts w:ascii="Times New Roman" w:hAnsi="Times New Roman" w:cs="Times New Roman"/>
          <w:u w:val="single"/>
        </w:rPr>
        <w:t>once your Production has improved</w:t>
      </w:r>
      <w:r w:rsidR="00993D5A" w:rsidRPr="006B464A">
        <w:rPr>
          <w:rFonts w:ascii="Times New Roman" w:hAnsi="Times New Roman" w:cs="Times New Roman"/>
        </w:rPr>
        <w:t>;</w:t>
      </w:r>
      <w:r w:rsidR="00993D5A">
        <w:rPr>
          <w:rFonts w:ascii="Times New Roman" w:hAnsi="Times New Roman" w:cs="Times New Roman"/>
          <w:sz w:val="24"/>
          <w:szCs w:val="24"/>
        </w:rPr>
        <w:t>”</w:t>
      </w:r>
    </w:p>
    <w:p w14:paraId="19452A84" w14:textId="218531D0" w:rsidR="007335F4" w:rsidRDefault="004A78E8" w:rsidP="004A78E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[19]</w:t>
      </w:r>
      <w:r>
        <w:rPr>
          <w:rFonts w:ascii="Times New Roman" w:hAnsi="Times New Roman" w:cs="Times New Roman"/>
          <w:sz w:val="24"/>
          <w:szCs w:val="24"/>
        </w:rPr>
        <w:tab/>
      </w:r>
      <w:r w:rsidR="00A07E7A">
        <w:rPr>
          <w:rFonts w:ascii="Times New Roman" w:hAnsi="Times New Roman" w:cs="Times New Roman"/>
          <w:sz w:val="24"/>
          <w:szCs w:val="24"/>
        </w:rPr>
        <w:t>I consider that the applicant has raised a triable issue</w:t>
      </w:r>
      <w:r w:rsidR="006B464A">
        <w:rPr>
          <w:rFonts w:ascii="Times New Roman" w:hAnsi="Times New Roman" w:cs="Times New Roman"/>
          <w:sz w:val="24"/>
          <w:szCs w:val="24"/>
        </w:rPr>
        <w:t>. It is</w:t>
      </w:r>
      <w:r w:rsidR="00A07E7A">
        <w:rPr>
          <w:rFonts w:ascii="Times New Roman" w:hAnsi="Times New Roman" w:cs="Times New Roman"/>
          <w:sz w:val="24"/>
          <w:szCs w:val="24"/>
        </w:rPr>
        <w:t xml:space="preserve"> worth interrogating at trial. </w:t>
      </w:r>
      <w:r>
        <w:rPr>
          <w:rFonts w:ascii="Times New Roman" w:hAnsi="Times New Roman" w:cs="Times New Roman"/>
          <w:sz w:val="24"/>
          <w:szCs w:val="24"/>
        </w:rPr>
        <w:t>The goings-on between the parties regarding the tribute agreement need to be properly in</w:t>
      </w:r>
      <w:r w:rsidR="006B464A">
        <w:rPr>
          <w:rFonts w:ascii="Times New Roman" w:hAnsi="Times New Roman" w:cs="Times New Roman"/>
          <w:sz w:val="24"/>
          <w:szCs w:val="24"/>
        </w:rPr>
        <w:t>vestigated</w:t>
      </w:r>
      <w:r>
        <w:rPr>
          <w:rFonts w:ascii="Times New Roman" w:hAnsi="Times New Roman" w:cs="Times New Roman"/>
          <w:sz w:val="24"/>
          <w:szCs w:val="24"/>
        </w:rPr>
        <w:t xml:space="preserve">. The parties signed </w:t>
      </w:r>
      <w:r w:rsidR="008E1DEF" w:rsidRPr="008E1DEF">
        <w:rPr>
          <w:rFonts w:ascii="Times New Roman" w:hAnsi="Times New Roman" w:cs="Times New Roman"/>
          <w:sz w:val="24"/>
          <w:szCs w:val="24"/>
        </w:rPr>
        <w:t xml:space="preserve">a new </w:t>
      </w:r>
      <w:r>
        <w:rPr>
          <w:rFonts w:ascii="Times New Roman" w:hAnsi="Times New Roman" w:cs="Times New Roman"/>
          <w:sz w:val="24"/>
          <w:szCs w:val="24"/>
        </w:rPr>
        <w:t>t</w:t>
      </w:r>
      <w:r w:rsidR="008E1DEF" w:rsidRPr="008E1DEF">
        <w:rPr>
          <w:rFonts w:ascii="Times New Roman" w:hAnsi="Times New Roman" w:cs="Times New Roman"/>
          <w:sz w:val="24"/>
          <w:szCs w:val="24"/>
        </w:rPr>
        <w:t xml:space="preserve">ribute </w:t>
      </w:r>
      <w:r>
        <w:rPr>
          <w:rFonts w:ascii="Times New Roman" w:hAnsi="Times New Roman" w:cs="Times New Roman"/>
          <w:sz w:val="24"/>
          <w:szCs w:val="24"/>
        </w:rPr>
        <w:t>a</w:t>
      </w:r>
      <w:r w:rsidR="008E1DEF" w:rsidRPr="008E1DEF">
        <w:rPr>
          <w:rFonts w:ascii="Times New Roman" w:hAnsi="Times New Roman" w:cs="Times New Roman"/>
          <w:sz w:val="24"/>
          <w:szCs w:val="24"/>
        </w:rPr>
        <w:t xml:space="preserve">greement for the period </w:t>
      </w:r>
      <w:r w:rsidR="008E1DEF">
        <w:rPr>
          <w:rFonts w:ascii="Times New Roman" w:hAnsi="Times New Roman" w:cs="Times New Roman"/>
          <w:sz w:val="24"/>
          <w:szCs w:val="24"/>
        </w:rPr>
        <w:t>1 January 2023 to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1DEF">
        <w:rPr>
          <w:rFonts w:ascii="Times New Roman" w:hAnsi="Times New Roman" w:cs="Times New Roman"/>
          <w:sz w:val="24"/>
          <w:szCs w:val="24"/>
        </w:rPr>
        <w:t>December 2026. The a</w:t>
      </w:r>
      <w:r w:rsidR="008E1DEF" w:rsidRPr="008E1DEF">
        <w:rPr>
          <w:rFonts w:ascii="Times New Roman" w:hAnsi="Times New Roman" w:cs="Times New Roman"/>
          <w:sz w:val="24"/>
          <w:szCs w:val="24"/>
        </w:rPr>
        <w:t>pplicant denie</w:t>
      </w:r>
      <w:r>
        <w:rPr>
          <w:rFonts w:ascii="Times New Roman" w:hAnsi="Times New Roman" w:cs="Times New Roman"/>
          <w:sz w:val="24"/>
          <w:szCs w:val="24"/>
        </w:rPr>
        <w:t>s</w:t>
      </w:r>
      <w:r w:rsidR="008E1DEF" w:rsidRPr="008E1DEF">
        <w:rPr>
          <w:rFonts w:ascii="Times New Roman" w:hAnsi="Times New Roman" w:cs="Times New Roman"/>
          <w:sz w:val="24"/>
          <w:szCs w:val="24"/>
        </w:rPr>
        <w:t xml:space="preserve"> he was required to pa</w:t>
      </w:r>
      <w:r w:rsidR="008E1DEF">
        <w:rPr>
          <w:rFonts w:ascii="Times New Roman" w:hAnsi="Times New Roman" w:cs="Times New Roman"/>
          <w:sz w:val="24"/>
          <w:szCs w:val="24"/>
        </w:rPr>
        <w:t>y US$5 000 per month</w:t>
      </w:r>
      <w:r>
        <w:rPr>
          <w:rFonts w:ascii="Times New Roman" w:hAnsi="Times New Roman" w:cs="Times New Roman"/>
          <w:sz w:val="24"/>
          <w:szCs w:val="24"/>
        </w:rPr>
        <w:t xml:space="preserve"> in royalties. H</w:t>
      </w:r>
      <w:r w:rsidR="006B464A">
        <w:rPr>
          <w:rFonts w:ascii="Times New Roman" w:hAnsi="Times New Roman" w:cs="Times New Roman"/>
          <w:sz w:val="24"/>
          <w:szCs w:val="24"/>
        </w:rPr>
        <w:t>is averment that 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B464A">
        <w:rPr>
          <w:rFonts w:ascii="Times New Roman" w:hAnsi="Times New Roman" w:cs="Times New Roman"/>
          <w:sz w:val="24"/>
          <w:szCs w:val="24"/>
        </w:rPr>
        <w:t xml:space="preserve">was required to make monthly </w:t>
      </w:r>
      <w:r>
        <w:rPr>
          <w:rFonts w:ascii="Times New Roman" w:hAnsi="Times New Roman" w:cs="Times New Roman"/>
          <w:sz w:val="24"/>
          <w:szCs w:val="24"/>
        </w:rPr>
        <w:t>part payment</w:t>
      </w:r>
      <w:r w:rsidR="006B464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until production at the mining claims had improved is supported by contemporaneous correspondence.  He says the situation has not yet improved. All this needs </w:t>
      </w:r>
      <w:r w:rsidR="006B464A">
        <w:rPr>
          <w:rFonts w:ascii="Times New Roman" w:hAnsi="Times New Roman" w:cs="Times New Roman"/>
          <w:sz w:val="24"/>
          <w:szCs w:val="24"/>
        </w:rPr>
        <w:t xml:space="preserve">to be ventilated </w:t>
      </w:r>
      <w:r>
        <w:rPr>
          <w:rFonts w:ascii="Times New Roman" w:hAnsi="Times New Roman" w:cs="Times New Roman"/>
          <w:sz w:val="24"/>
          <w:szCs w:val="24"/>
        </w:rPr>
        <w:t xml:space="preserve">at trial. </w:t>
      </w:r>
    </w:p>
    <w:p w14:paraId="0F26D8F8" w14:textId="4F2B4D63" w:rsidR="006E249F" w:rsidRPr="006E249F" w:rsidRDefault="004A78E8" w:rsidP="004A78E8">
      <w:pPr>
        <w:spacing w:line="360" w:lineRule="auto"/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[20]</w:t>
      </w:r>
      <w:r>
        <w:rPr>
          <w:rFonts w:ascii="Times New Roman" w:hAnsi="Times New Roman" w:cs="Times New Roman"/>
          <w:sz w:val="24"/>
          <w:szCs w:val="24"/>
        </w:rPr>
        <w:tab/>
      </w:r>
      <w:r w:rsidR="00422581">
        <w:rPr>
          <w:rFonts w:ascii="Times New Roman" w:hAnsi="Times New Roman" w:cs="Times New Roman"/>
          <w:sz w:val="24"/>
          <w:szCs w:val="24"/>
        </w:rPr>
        <w:t xml:space="preserve">In the circumstance, </w:t>
      </w:r>
      <w:r>
        <w:rPr>
          <w:rFonts w:ascii="Times New Roman" w:hAnsi="Times New Roman" w:cs="Times New Roman"/>
          <w:sz w:val="24"/>
          <w:szCs w:val="24"/>
        </w:rPr>
        <w:t>the default judgment needs to be set aside. T</w:t>
      </w:r>
      <w:r w:rsidR="006E249F" w:rsidRPr="006E249F">
        <w:rPr>
          <w:rFonts w:ascii="Times New Roman" w:hAnsi="Times New Roman" w:cs="Times New Roman"/>
          <w:sz w:val="24"/>
          <w:szCs w:val="24"/>
        </w:rPr>
        <w:t xml:space="preserve">he </w:t>
      </w:r>
      <w:r>
        <w:rPr>
          <w:rFonts w:ascii="Times New Roman" w:hAnsi="Times New Roman" w:cs="Times New Roman"/>
          <w:sz w:val="24"/>
          <w:szCs w:val="24"/>
        </w:rPr>
        <w:t>following order is hereby made:</w:t>
      </w:r>
    </w:p>
    <w:p w14:paraId="605E5EC9" w14:textId="78E4B6A1" w:rsidR="008D4D64" w:rsidRDefault="00E26E6D" w:rsidP="00E26E6D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i/</w:t>
      </w:r>
      <w:r>
        <w:rPr>
          <w:rFonts w:ascii="Times New Roman" w:hAnsi="Times New Roman" w:cs="Times New Roman"/>
          <w:sz w:val="24"/>
          <w:szCs w:val="24"/>
        </w:rPr>
        <w:tab/>
      </w:r>
      <w:r w:rsidR="006E249F" w:rsidRPr="004A78E8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order of this court </w:t>
      </w:r>
      <w:r w:rsidR="006E249F" w:rsidRPr="004A78E8">
        <w:rPr>
          <w:rFonts w:ascii="Times New Roman" w:hAnsi="Times New Roman" w:cs="Times New Roman"/>
          <w:sz w:val="24"/>
          <w:szCs w:val="24"/>
        </w:rPr>
        <w:t>on 17</w:t>
      </w:r>
      <w:r w:rsidR="005D3DBC" w:rsidRPr="004A78E8">
        <w:rPr>
          <w:rFonts w:ascii="Times New Roman" w:hAnsi="Times New Roman" w:cs="Times New Roman"/>
          <w:sz w:val="24"/>
          <w:szCs w:val="24"/>
        </w:rPr>
        <w:t xml:space="preserve"> </w:t>
      </w:r>
      <w:r w:rsidR="006E249F" w:rsidRPr="004A78E8">
        <w:rPr>
          <w:rFonts w:ascii="Times New Roman" w:hAnsi="Times New Roman" w:cs="Times New Roman"/>
          <w:sz w:val="24"/>
          <w:szCs w:val="24"/>
        </w:rPr>
        <w:t>July 2025 under case number HCHC 351</w:t>
      </w:r>
      <w:r>
        <w:rPr>
          <w:rFonts w:ascii="Times New Roman" w:hAnsi="Times New Roman" w:cs="Times New Roman"/>
          <w:sz w:val="24"/>
          <w:szCs w:val="24"/>
        </w:rPr>
        <w:t>-</w:t>
      </w:r>
      <w:r w:rsidR="006E249F" w:rsidRPr="004A78E8">
        <w:rPr>
          <w:rFonts w:ascii="Times New Roman" w:hAnsi="Times New Roman" w:cs="Times New Roman"/>
          <w:sz w:val="24"/>
          <w:szCs w:val="24"/>
        </w:rPr>
        <w:t xml:space="preserve">25 be is hereby </w:t>
      </w:r>
      <w:r>
        <w:rPr>
          <w:rFonts w:ascii="Times New Roman" w:hAnsi="Times New Roman" w:cs="Times New Roman"/>
          <w:sz w:val="24"/>
          <w:szCs w:val="24"/>
        </w:rPr>
        <w:t>set aside</w:t>
      </w:r>
      <w:r w:rsidR="006E249F" w:rsidRPr="004A78E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700D8F" w14:textId="73A7BEE2" w:rsidR="00441B03" w:rsidRDefault="00E26E6D" w:rsidP="00E26E6D">
      <w:pPr>
        <w:spacing w:line="36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ii/</w:t>
      </w:r>
      <w:r>
        <w:rPr>
          <w:rFonts w:ascii="Times New Roman" w:hAnsi="Times New Roman" w:cs="Times New Roman"/>
          <w:sz w:val="24"/>
          <w:szCs w:val="24"/>
        </w:rPr>
        <w:tab/>
        <w:t xml:space="preserve">Costs shall be in the cause. </w:t>
      </w:r>
    </w:p>
    <w:p w14:paraId="0552DDCA" w14:textId="6D7B2C1B" w:rsidR="006B464A" w:rsidRDefault="006B464A" w:rsidP="005C0F0F">
      <w:pPr>
        <w:spacing w:after="0" w:line="240" w:lineRule="auto"/>
        <w:ind w:left="720" w:hanging="36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February 2026</w:t>
      </w:r>
    </w:p>
    <w:p w14:paraId="20F34E55" w14:textId="21449DC4" w:rsidR="00E26E6D" w:rsidRDefault="005C0F0F" w:rsidP="00E26E6D">
      <w:pPr>
        <w:spacing w:line="360" w:lineRule="auto"/>
        <w:ind w:left="720" w:hanging="360"/>
        <w:jc w:val="right"/>
        <w:rPr>
          <w:rFonts w:ascii="Times New Roman" w:hAnsi="Times New Roman" w:cs="Times New Roman"/>
          <w:sz w:val="24"/>
          <w:szCs w:val="24"/>
        </w:rPr>
      </w:pPr>
      <w:r w:rsidRPr="00726148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682AE534" wp14:editId="4D611A8E">
            <wp:extent cx="996315" cy="436880"/>
            <wp:effectExtent l="0" t="0" r="0" b="1270"/>
            <wp:docPr id="1" name="Picture 1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atu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315" cy="43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FD2EC" w14:textId="00C0C63E" w:rsidR="00336765" w:rsidRDefault="00336765" w:rsidP="00441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Gundu</w:t>
      </w:r>
      <w:r w:rsidR="005C0F0F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 xml:space="preserve"> D</w:t>
      </w:r>
      <w:r w:rsidRPr="00336765">
        <w:rPr>
          <w:rFonts w:ascii="Times New Roman" w:hAnsi="Times New Roman" w:cs="Times New Roman"/>
          <w:i/>
          <w:sz w:val="24"/>
          <w:szCs w:val="24"/>
        </w:rPr>
        <w:t>ub &amp;</w:t>
      </w:r>
      <w:r>
        <w:rPr>
          <w:rFonts w:ascii="Times New Roman" w:hAnsi="Times New Roman" w:cs="Times New Roman"/>
          <w:i/>
          <w:sz w:val="24"/>
          <w:szCs w:val="24"/>
        </w:rPr>
        <w:t xml:space="preserve"> P</w:t>
      </w:r>
      <w:r w:rsidRPr="00336765">
        <w:rPr>
          <w:rFonts w:ascii="Times New Roman" w:hAnsi="Times New Roman" w:cs="Times New Roman"/>
          <w:i/>
          <w:sz w:val="24"/>
          <w:szCs w:val="24"/>
        </w:rPr>
        <w:t>amacheche</w:t>
      </w:r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C0F0F">
        <w:rPr>
          <w:rFonts w:ascii="Times New Roman" w:hAnsi="Times New Roman" w:cs="Times New Roman"/>
          <w:sz w:val="24"/>
          <w:szCs w:val="24"/>
        </w:rPr>
        <w:t>legal practitioners for the a</w:t>
      </w:r>
      <w:r>
        <w:rPr>
          <w:rFonts w:ascii="Times New Roman" w:hAnsi="Times New Roman" w:cs="Times New Roman"/>
          <w:sz w:val="24"/>
          <w:szCs w:val="24"/>
        </w:rPr>
        <w:t>pplicant</w:t>
      </w:r>
      <w:r w:rsidRPr="003367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F86A15" w14:textId="7F4D334E" w:rsidR="005D3DBC" w:rsidRPr="005D3DBC" w:rsidRDefault="00336765" w:rsidP="00441B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Gill, Godlonton &amp; G</w:t>
      </w:r>
      <w:r w:rsidRPr="00336765">
        <w:rPr>
          <w:rFonts w:ascii="Times New Roman" w:hAnsi="Times New Roman" w:cs="Times New Roman"/>
          <w:i/>
          <w:sz w:val="24"/>
          <w:szCs w:val="24"/>
        </w:rPr>
        <w:t>errans</w:t>
      </w:r>
      <w:r w:rsidR="005C0F0F">
        <w:rPr>
          <w:rFonts w:ascii="Times New Roman" w:hAnsi="Times New Roman" w:cs="Times New Roman"/>
          <w:sz w:val="24"/>
          <w:szCs w:val="24"/>
        </w:rPr>
        <w:t>, legal practitioners for the r</w:t>
      </w:r>
      <w:r w:rsidR="00441B03" w:rsidRPr="00441B03">
        <w:rPr>
          <w:rFonts w:ascii="Times New Roman" w:hAnsi="Times New Roman" w:cs="Times New Roman"/>
          <w:sz w:val="24"/>
          <w:szCs w:val="24"/>
        </w:rPr>
        <w:t>espondent</w:t>
      </w:r>
    </w:p>
    <w:sectPr w:rsidR="005D3DBC" w:rsidRPr="005D3DBC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6990248" w16cex:dateUtc="2025-10-29T14:06:00Z"/>
  <w16cex:commentExtensible w16cex:durableId="5DF7E592" w16cex:dateUtc="2025-10-29T14:06:00Z"/>
  <w16cex:commentExtensible w16cex:durableId="24573FDA" w16cex:dateUtc="2025-10-29T14:06:00Z"/>
  <w16cex:commentExtensible w16cex:durableId="07DEE491" w16cex:dateUtc="2025-10-29T14:07:00Z"/>
  <w16cex:commentExtensible w16cex:durableId="2401A8BE" w16cex:dateUtc="2025-10-29T14:07:00Z"/>
  <w16cex:commentExtensible w16cex:durableId="3BFE1507" w16cex:dateUtc="2025-10-29T14:07:00Z"/>
  <w16cex:commentExtensible w16cex:durableId="09BB06E2" w16cex:dateUtc="2025-10-29T14:08:00Z"/>
  <w16cex:commentExtensible w16cex:durableId="529426F0" w16cex:dateUtc="2025-10-29T14:09:00Z"/>
  <w16cex:commentExtensible w16cex:durableId="38B7BADC" w16cex:dateUtc="2025-10-29T14:10:00Z"/>
  <w16cex:commentExtensible w16cex:durableId="386698DC" w16cex:dateUtc="2025-10-29T14:10:00Z"/>
  <w16cex:commentExtensible w16cex:durableId="1619BF0C" w16cex:dateUtc="2025-10-29T14:17:00Z"/>
  <w16cex:commentExtensible w16cex:durableId="42F660C4" w16cex:dateUtc="2025-10-29T14:17:00Z"/>
  <w16cex:commentExtensible w16cex:durableId="0A49C47E" w16cex:dateUtc="2025-10-29T14:20:00Z"/>
  <w16cex:commentExtensible w16cex:durableId="0D969A8D" w16cex:dateUtc="2025-10-29T14:18:00Z"/>
  <w16cex:commentExtensible w16cex:durableId="2D3ECE4D" w16cex:dateUtc="2025-10-29T14:20:00Z"/>
  <w16cex:commentExtensible w16cex:durableId="5314E91E" w16cex:dateUtc="2025-10-29T14:28:00Z"/>
  <w16cex:commentExtensible w16cex:durableId="46E81E33" w16cex:dateUtc="2025-10-29T14:33:00Z"/>
  <w16cex:commentExtensible w16cex:durableId="136D170C" w16cex:dateUtc="2025-10-29T14:34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C7D4C" w14:textId="77777777" w:rsidR="005C2F7D" w:rsidRDefault="005C2F7D" w:rsidP="00AD42C6">
      <w:pPr>
        <w:spacing w:after="0" w:line="240" w:lineRule="auto"/>
      </w:pPr>
      <w:r>
        <w:separator/>
      </w:r>
    </w:p>
  </w:endnote>
  <w:endnote w:type="continuationSeparator" w:id="0">
    <w:p w14:paraId="149CB9D4" w14:textId="77777777" w:rsidR="005C2F7D" w:rsidRDefault="005C2F7D" w:rsidP="00AD4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2017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278AB06" w14:textId="083DA348" w:rsidR="00D64CC4" w:rsidRDefault="00D64CC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05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30FDEB" w14:textId="77777777" w:rsidR="00D64CC4" w:rsidRDefault="00D64C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D13D0" w14:textId="77777777" w:rsidR="005C2F7D" w:rsidRDefault="005C2F7D" w:rsidP="00AD42C6">
      <w:pPr>
        <w:spacing w:after="0" w:line="240" w:lineRule="auto"/>
      </w:pPr>
      <w:r>
        <w:separator/>
      </w:r>
    </w:p>
  </w:footnote>
  <w:footnote w:type="continuationSeparator" w:id="0">
    <w:p w14:paraId="71810752" w14:textId="77777777" w:rsidR="005C2F7D" w:rsidRDefault="005C2F7D" w:rsidP="00AD4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15FD4A" w14:textId="3CFE1FBF" w:rsidR="00D64CC4" w:rsidRDefault="00D64CC4" w:rsidP="00215E78">
    <w:pPr>
      <w:pStyle w:val="Header"/>
      <w:jc w:val="center"/>
    </w:pPr>
    <w:r>
      <w:t>David Hwehwe v Falcon Gold Zimbabwe Ltd</w:t>
    </w:r>
  </w:p>
  <w:p w14:paraId="42CE3C39" w14:textId="64E49F01" w:rsidR="00D64CC4" w:rsidRDefault="00D64CC4" w:rsidP="00215E78">
    <w:pPr>
      <w:pStyle w:val="Header"/>
      <w:jc w:val="right"/>
    </w:pPr>
    <w:r>
      <w:t xml:space="preserve">HH </w:t>
    </w:r>
    <w:r w:rsidR="005C0F0F">
      <w:t>106</w:t>
    </w:r>
    <w:r>
      <w:t>-26</w:t>
    </w:r>
  </w:p>
  <w:p w14:paraId="4CD65429" w14:textId="44920360" w:rsidR="00D64CC4" w:rsidRDefault="00D64CC4" w:rsidP="00215E78">
    <w:pPr>
      <w:pStyle w:val="Header"/>
      <w:jc w:val="right"/>
    </w:pPr>
    <w:r>
      <w:t>HCHC 433-25</w:t>
    </w:r>
  </w:p>
  <w:p w14:paraId="309854D7" w14:textId="431082C2" w:rsidR="0046659A" w:rsidRDefault="0046659A" w:rsidP="00215E78">
    <w:pPr>
      <w:pStyle w:val="Header"/>
      <w:jc w:val="right"/>
    </w:pPr>
    <w:r>
      <w:t xml:space="preserve">Ref Case No HCHC 351-25 </w:t>
    </w:r>
  </w:p>
  <w:p w14:paraId="1D684F84" w14:textId="77777777" w:rsidR="00D64CC4" w:rsidRDefault="00D64CC4" w:rsidP="00215E7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B42CE"/>
    <w:multiLevelType w:val="hybridMultilevel"/>
    <w:tmpl w:val="894811E0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543B5"/>
    <w:multiLevelType w:val="hybridMultilevel"/>
    <w:tmpl w:val="4F1AFB3C"/>
    <w:lvl w:ilvl="0" w:tplc="E8800F80">
      <w:start w:val="1"/>
      <w:numFmt w:val="decimal"/>
      <w:lvlText w:val="%1."/>
      <w:lvlJc w:val="left"/>
      <w:pPr>
        <w:ind w:left="1020" w:hanging="360"/>
      </w:pPr>
    </w:lvl>
    <w:lvl w:ilvl="1" w:tplc="08E452E0">
      <w:start w:val="1"/>
      <w:numFmt w:val="decimal"/>
      <w:lvlText w:val="%2."/>
      <w:lvlJc w:val="left"/>
      <w:pPr>
        <w:ind w:left="1020" w:hanging="360"/>
      </w:pPr>
    </w:lvl>
    <w:lvl w:ilvl="2" w:tplc="BE52FBCC">
      <w:start w:val="1"/>
      <w:numFmt w:val="decimal"/>
      <w:lvlText w:val="%3."/>
      <w:lvlJc w:val="left"/>
      <w:pPr>
        <w:ind w:left="1020" w:hanging="360"/>
      </w:pPr>
    </w:lvl>
    <w:lvl w:ilvl="3" w:tplc="43B87024">
      <w:start w:val="1"/>
      <w:numFmt w:val="decimal"/>
      <w:lvlText w:val="%4."/>
      <w:lvlJc w:val="left"/>
      <w:pPr>
        <w:ind w:left="1020" w:hanging="360"/>
      </w:pPr>
    </w:lvl>
    <w:lvl w:ilvl="4" w:tplc="A2669734">
      <w:start w:val="1"/>
      <w:numFmt w:val="decimal"/>
      <w:lvlText w:val="%5."/>
      <w:lvlJc w:val="left"/>
      <w:pPr>
        <w:ind w:left="1020" w:hanging="360"/>
      </w:pPr>
    </w:lvl>
    <w:lvl w:ilvl="5" w:tplc="420C331A">
      <w:start w:val="1"/>
      <w:numFmt w:val="decimal"/>
      <w:lvlText w:val="%6."/>
      <w:lvlJc w:val="left"/>
      <w:pPr>
        <w:ind w:left="1020" w:hanging="360"/>
      </w:pPr>
    </w:lvl>
    <w:lvl w:ilvl="6" w:tplc="CF2E9A56">
      <w:start w:val="1"/>
      <w:numFmt w:val="decimal"/>
      <w:lvlText w:val="%7."/>
      <w:lvlJc w:val="left"/>
      <w:pPr>
        <w:ind w:left="1020" w:hanging="360"/>
      </w:pPr>
    </w:lvl>
    <w:lvl w:ilvl="7" w:tplc="50C872AA">
      <w:start w:val="1"/>
      <w:numFmt w:val="decimal"/>
      <w:lvlText w:val="%8."/>
      <w:lvlJc w:val="left"/>
      <w:pPr>
        <w:ind w:left="1020" w:hanging="360"/>
      </w:pPr>
    </w:lvl>
    <w:lvl w:ilvl="8" w:tplc="73E8ED6E">
      <w:start w:val="1"/>
      <w:numFmt w:val="decimal"/>
      <w:lvlText w:val="%9."/>
      <w:lvlJc w:val="left"/>
      <w:pPr>
        <w:ind w:left="1020" w:hanging="360"/>
      </w:pPr>
    </w:lvl>
  </w:abstractNum>
  <w:abstractNum w:abstractNumId="2">
    <w:nsid w:val="235E107B"/>
    <w:multiLevelType w:val="hybridMultilevel"/>
    <w:tmpl w:val="18E43118"/>
    <w:lvl w:ilvl="0" w:tplc="D23A8E2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D6028CC"/>
    <w:multiLevelType w:val="hybridMultilevel"/>
    <w:tmpl w:val="699026CA"/>
    <w:lvl w:ilvl="0" w:tplc="3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373"/>
    <w:rsid w:val="00006A18"/>
    <w:rsid w:val="000178F1"/>
    <w:rsid w:val="000251EC"/>
    <w:rsid w:val="000715BD"/>
    <w:rsid w:val="00071B69"/>
    <w:rsid w:val="000A497A"/>
    <w:rsid w:val="000C270D"/>
    <w:rsid w:val="000D658E"/>
    <w:rsid w:val="000D7E33"/>
    <w:rsid w:val="000E08C0"/>
    <w:rsid w:val="000E618F"/>
    <w:rsid w:val="000F2038"/>
    <w:rsid w:val="00124F54"/>
    <w:rsid w:val="001413E6"/>
    <w:rsid w:val="0015230C"/>
    <w:rsid w:val="001609B1"/>
    <w:rsid w:val="001647E2"/>
    <w:rsid w:val="00165439"/>
    <w:rsid w:val="001E41C7"/>
    <w:rsid w:val="001F2362"/>
    <w:rsid w:val="001F3A69"/>
    <w:rsid w:val="001F79DD"/>
    <w:rsid w:val="00206CA3"/>
    <w:rsid w:val="00215E78"/>
    <w:rsid w:val="00250D0C"/>
    <w:rsid w:val="0025588B"/>
    <w:rsid w:val="002856E5"/>
    <w:rsid w:val="002A2E84"/>
    <w:rsid w:val="002A3A0D"/>
    <w:rsid w:val="002B252B"/>
    <w:rsid w:val="002D0B2E"/>
    <w:rsid w:val="002D3E26"/>
    <w:rsid w:val="003056B9"/>
    <w:rsid w:val="00307D43"/>
    <w:rsid w:val="00311E50"/>
    <w:rsid w:val="0031338A"/>
    <w:rsid w:val="003144A9"/>
    <w:rsid w:val="00323723"/>
    <w:rsid w:val="0033125D"/>
    <w:rsid w:val="00336765"/>
    <w:rsid w:val="00341F31"/>
    <w:rsid w:val="0034460C"/>
    <w:rsid w:val="003919B7"/>
    <w:rsid w:val="003B25FB"/>
    <w:rsid w:val="003E4E3C"/>
    <w:rsid w:val="00402499"/>
    <w:rsid w:val="00402DC6"/>
    <w:rsid w:val="00405D15"/>
    <w:rsid w:val="00414298"/>
    <w:rsid w:val="00422581"/>
    <w:rsid w:val="00441B03"/>
    <w:rsid w:val="00452ECC"/>
    <w:rsid w:val="0046659A"/>
    <w:rsid w:val="0047359A"/>
    <w:rsid w:val="004826EB"/>
    <w:rsid w:val="00490780"/>
    <w:rsid w:val="004A78E8"/>
    <w:rsid w:val="004E3CA5"/>
    <w:rsid w:val="004F3A47"/>
    <w:rsid w:val="004F6138"/>
    <w:rsid w:val="004F68F8"/>
    <w:rsid w:val="00553EFE"/>
    <w:rsid w:val="0056408A"/>
    <w:rsid w:val="005873B1"/>
    <w:rsid w:val="005923F0"/>
    <w:rsid w:val="005A6D82"/>
    <w:rsid w:val="005C0F0F"/>
    <w:rsid w:val="005C2F7D"/>
    <w:rsid w:val="005C418B"/>
    <w:rsid w:val="005D3DBC"/>
    <w:rsid w:val="005D4730"/>
    <w:rsid w:val="005D5610"/>
    <w:rsid w:val="006018FB"/>
    <w:rsid w:val="0060292F"/>
    <w:rsid w:val="0061361F"/>
    <w:rsid w:val="00617D03"/>
    <w:rsid w:val="006237F3"/>
    <w:rsid w:val="006536E9"/>
    <w:rsid w:val="006752D0"/>
    <w:rsid w:val="006A2448"/>
    <w:rsid w:val="006A288E"/>
    <w:rsid w:val="006A3436"/>
    <w:rsid w:val="006A5EA2"/>
    <w:rsid w:val="006A7E21"/>
    <w:rsid w:val="006B464A"/>
    <w:rsid w:val="006C0010"/>
    <w:rsid w:val="006C3CD5"/>
    <w:rsid w:val="006C6B8F"/>
    <w:rsid w:val="006D2E0D"/>
    <w:rsid w:val="006E249F"/>
    <w:rsid w:val="006E5105"/>
    <w:rsid w:val="00702399"/>
    <w:rsid w:val="00703580"/>
    <w:rsid w:val="0070538C"/>
    <w:rsid w:val="0070743C"/>
    <w:rsid w:val="00721066"/>
    <w:rsid w:val="00723468"/>
    <w:rsid w:val="007335F4"/>
    <w:rsid w:val="007348FD"/>
    <w:rsid w:val="00745E09"/>
    <w:rsid w:val="00776824"/>
    <w:rsid w:val="007814EB"/>
    <w:rsid w:val="00797AC4"/>
    <w:rsid w:val="007A4D92"/>
    <w:rsid w:val="007A511E"/>
    <w:rsid w:val="007B07C6"/>
    <w:rsid w:val="007E0B5D"/>
    <w:rsid w:val="007F0B7E"/>
    <w:rsid w:val="007F2287"/>
    <w:rsid w:val="00812D9B"/>
    <w:rsid w:val="00823DDA"/>
    <w:rsid w:val="00863DC0"/>
    <w:rsid w:val="00877423"/>
    <w:rsid w:val="00885F07"/>
    <w:rsid w:val="008871A3"/>
    <w:rsid w:val="008A0947"/>
    <w:rsid w:val="008B0F68"/>
    <w:rsid w:val="008D2A6D"/>
    <w:rsid w:val="008D4D64"/>
    <w:rsid w:val="008E057A"/>
    <w:rsid w:val="008E1DEF"/>
    <w:rsid w:val="008F0E8F"/>
    <w:rsid w:val="00917EFC"/>
    <w:rsid w:val="00940092"/>
    <w:rsid w:val="00976FF9"/>
    <w:rsid w:val="009775D4"/>
    <w:rsid w:val="00993535"/>
    <w:rsid w:val="0099381D"/>
    <w:rsid w:val="00993D5A"/>
    <w:rsid w:val="009C2334"/>
    <w:rsid w:val="009C41EC"/>
    <w:rsid w:val="009D101F"/>
    <w:rsid w:val="009D2B8F"/>
    <w:rsid w:val="00A07E7A"/>
    <w:rsid w:val="00A15367"/>
    <w:rsid w:val="00A26693"/>
    <w:rsid w:val="00A66B91"/>
    <w:rsid w:val="00A67217"/>
    <w:rsid w:val="00AA529C"/>
    <w:rsid w:val="00AC32EB"/>
    <w:rsid w:val="00AD42C6"/>
    <w:rsid w:val="00AE1B1E"/>
    <w:rsid w:val="00B4554D"/>
    <w:rsid w:val="00B52CE4"/>
    <w:rsid w:val="00B5530F"/>
    <w:rsid w:val="00B80E1A"/>
    <w:rsid w:val="00BA5ADA"/>
    <w:rsid w:val="00BF6931"/>
    <w:rsid w:val="00C068D4"/>
    <w:rsid w:val="00C0741A"/>
    <w:rsid w:val="00C33356"/>
    <w:rsid w:val="00C61C58"/>
    <w:rsid w:val="00C64497"/>
    <w:rsid w:val="00C753BC"/>
    <w:rsid w:val="00C80167"/>
    <w:rsid w:val="00CA0931"/>
    <w:rsid w:val="00CD3C25"/>
    <w:rsid w:val="00D0422F"/>
    <w:rsid w:val="00D0622C"/>
    <w:rsid w:val="00D13702"/>
    <w:rsid w:val="00D21C88"/>
    <w:rsid w:val="00D23455"/>
    <w:rsid w:val="00D253C9"/>
    <w:rsid w:val="00D26D24"/>
    <w:rsid w:val="00D27E8F"/>
    <w:rsid w:val="00D3691C"/>
    <w:rsid w:val="00D424F5"/>
    <w:rsid w:val="00D42DA3"/>
    <w:rsid w:val="00D56ED0"/>
    <w:rsid w:val="00D64CC4"/>
    <w:rsid w:val="00D70178"/>
    <w:rsid w:val="00D70FA5"/>
    <w:rsid w:val="00D75B43"/>
    <w:rsid w:val="00DB0A94"/>
    <w:rsid w:val="00DD2348"/>
    <w:rsid w:val="00DD4608"/>
    <w:rsid w:val="00DE7322"/>
    <w:rsid w:val="00E20659"/>
    <w:rsid w:val="00E26E6D"/>
    <w:rsid w:val="00E26FB0"/>
    <w:rsid w:val="00E32938"/>
    <w:rsid w:val="00E45242"/>
    <w:rsid w:val="00E603DA"/>
    <w:rsid w:val="00E60AAB"/>
    <w:rsid w:val="00E6657E"/>
    <w:rsid w:val="00E66A20"/>
    <w:rsid w:val="00E716D4"/>
    <w:rsid w:val="00E732F6"/>
    <w:rsid w:val="00E75373"/>
    <w:rsid w:val="00E767C1"/>
    <w:rsid w:val="00E84508"/>
    <w:rsid w:val="00EB75A8"/>
    <w:rsid w:val="00ED1A3E"/>
    <w:rsid w:val="00ED4337"/>
    <w:rsid w:val="00EE4CC2"/>
    <w:rsid w:val="00F01C7E"/>
    <w:rsid w:val="00F053F6"/>
    <w:rsid w:val="00F21864"/>
    <w:rsid w:val="00F22E22"/>
    <w:rsid w:val="00F34720"/>
    <w:rsid w:val="00F660D4"/>
    <w:rsid w:val="00F85DF6"/>
    <w:rsid w:val="00FB78D4"/>
    <w:rsid w:val="00FC606E"/>
    <w:rsid w:val="00FD1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E14F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E4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EE4CC2"/>
  </w:style>
  <w:style w:type="paragraph" w:styleId="Header">
    <w:name w:val="header"/>
    <w:basedOn w:val="Normal"/>
    <w:link w:val="HeaderChar"/>
    <w:uiPriority w:val="99"/>
    <w:unhideWhenUsed/>
    <w:rsid w:val="00AD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2C6"/>
  </w:style>
  <w:style w:type="paragraph" w:styleId="Footer">
    <w:name w:val="footer"/>
    <w:basedOn w:val="Normal"/>
    <w:link w:val="FooterChar"/>
    <w:uiPriority w:val="99"/>
    <w:unhideWhenUsed/>
    <w:rsid w:val="00AD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2C6"/>
  </w:style>
  <w:style w:type="paragraph" w:styleId="NoSpacing">
    <w:name w:val="No Spacing"/>
    <w:uiPriority w:val="1"/>
    <w:qFormat/>
    <w:rsid w:val="00405D15"/>
    <w:pPr>
      <w:spacing w:after="0" w:line="240" w:lineRule="auto"/>
    </w:pPr>
  </w:style>
  <w:style w:type="paragraph" w:styleId="Revision">
    <w:name w:val="Revision"/>
    <w:hidden/>
    <w:uiPriority w:val="99"/>
    <w:semiHidden/>
    <w:rsid w:val="00405D1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6B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B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B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B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52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53C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E4C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DefaultParagraphFont"/>
    <w:rsid w:val="00EE4CC2"/>
  </w:style>
  <w:style w:type="paragraph" w:styleId="Header">
    <w:name w:val="header"/>
    <w:basedOn w:val="Normal"/>
    <w:link w:val="HeaderChar"/>
    <w:uiPriority w:val="99"/>
    <w:unhideWhenUsed/>
    <w:rsid w:val="00AD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42C6"/>
  </w:style>
  <w:style w:type="paragraph" w:styleId="Footer">
    <w:name w:val="footer"/>
    <w:basedOn w:val="Normal"/>
    <w:link w:val="FooterChar"/>
    <w:uiPriority w:val="99"/>
    <w:unhideWhenUsed/>
    <w:rsid w:val="00AD4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42C6"/>
  </w:style>
  <w:style w:type="paragraph" w:styleId="NoSpacing">
    <w:name w:val="No Spacing"/>
    <w:uiPriority w:val="1"/>
    <w:qFormat/>
    <w:rsid w:val="00405D15"/>
    <w:pPr>
      <w:spacing w:after="0" w:line="240" w:lineRule="auto"/>
    </w:pPr>
  </w:style>
  <w:style w:type="paragraph" w:styleId="Revision">
    <w:name w:val="Revision"/>
    <w:hidden/>
    <w:uiPriority w:val="99"/>
    <w:semiHidden/>
    <w:rsid w:val="00405D1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6C6B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C6B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C6B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6B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6B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5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5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73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1560</Words>
  <Characters>8898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IECMS</dc:creator>
  <cp:lastModifiedBy>JSC</cp:lastModifiedBy>
  <cp:revision>2</cp:revision>
  <cp:lastPrinted>2026-02-03T10:31:00Z</cp:lastPrinted>
  <dcterms:created xsi:type="dcterms:W3CDTF">2026-02-06T09:20:00Z</dcterms:created>
  <dcterms:modified xsi:type="dcterms:W3CDTF">2026-02-06T09:20:00Z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aa26fbdc-9d14-4d6c-9fdf-cea206ae98e2</vt:lpwstr>
  </property>
</Properties>
</file>